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60E" w:rsidRPr="00451458" w:rsidRDefault="0094760E" w:rsidP="0094760E">
      <w:pPr>
        <w:autoSpaceDE w:val="0"/>
        <w:autoSpaceDN w:val="0"/>
        <w:adjustRightInd w:val="0"/>
        <w:contextualSpacing/>
        <w:rPr>
          <w:color w:val="000000"/>
        </w:rPr>
      </w:pPr>
    </w:p>
    <w:p w:rsidR="0094760E" w:rsidRPr="00451458" w:rsidRDefault="0094760E" w:rsidP="0094760E">
      <w:pPr>
        <w:autoSpaceDE w:val="0"/>
        <w:autoSpaceDN w:val="0"/>
        <w:adjustRightInd w:val="0"/>
        <w:contextualSpacing/>
        <w:rPr>
          <w:color w:val="000000"/>
        </w:rPr>
      </w:pPr>
      <w:r w:rsidRPr="00451458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50F8ABA7" wp14:editId="6EDE0B7E">
            <wp:simplePos x="0" y="0"/>
            <wp:positionH relativeFrom="column">
              <wp:posOffset>2646045</wp:posOffset>
            </wp:positionH>
            <wp:positionV relativeFrom="paragraph">
              <wp:posOffset>-163195</wp:posOffset>
            </wp:positionV>
            <wp:extent cx="701040" cy="800100"/>
            <wp:effectExtent l="0" t="0" r="3810" b="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760E" w:rsidRPr="00451458" w:rsidRDefault="0094760E" w:rsidP="0094760E">
      <w:pPr>
        <w:autoSpaceDE w:val="0"/>
        <w:autoSpaceDN w:val="0"/>
        <w:adjustRightInd w:val="0"/>
        <w:contextualSpacing/>
        <w:jc w:val="center"/>
        <w:rPr>
          <w:color w:val="000000"/>
        </w:rPr>
      </w:pPr>
      <w:r w:rsidRPr="00451458">
        <w:rPr>
          <w:color w:val="000000"/>
        </w:rPr>
        <w:t>UZNESENIE VLÁDY SLOVENSKEJ REPUBLIKY</w:t>
      </w:r>
    </w:p>
    <w:p w:rsidR="0094760E" w:rsidRPr="00451458" w:rsidRDefault="0094760E" w:rsidP="0094760E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451458">
        <w:rPr>
          <w:b/>
          <w:bCs/>
          <w:color w:val="000000"/>
        </w:rPr>
        <w:t xml:space="preserve">č. </w:t>
      </w:r>
    </w:p>
    <w:p w:rsidR="0094760E" w:rsidRPr="00451458" w:rsidRDefault="0094760E" w:rsidP="0094760E">
      <w:pPr>
        <w:autoSpaceDE w:val="0"/>
        <w:autoSpaceDN w:val="0"/>
        <w:adjustRightInd w:val="0"/>
        <w:contextualSpacing/>
        <w:jc w:val="center"/>
        <w:rPr>
          <w:color w:val="000000"/>
        </w:rPr>
      </w:pPr>
      <w:r w:rsidRPr="00451458">
        <w:rPr>
          <w:color w:val="000000"/>
        </w:rPr>
        <w:t>z  ....... 2019</w:t>
      </w:r>
    </w:p>
    <w:p w:rsidR="0094760E" w:rsidRPr="00451458" w:rsidRDefault="0094760E" w:rsidP="0094760E">
      <w:pPr>
        <w:autoSpaceDE w:val="0"/>
        <w:autoSpaceDN w:val="0"/>
        <w:adjustRightInd w:val="0"/>
        <w:contextualSpacing/>
        <w:jc w:val="center"/>
        <w:rPr>
          <w:color w:val="000000"/>
        </w:rPr>
      </w:pPr>
      <w:r w:rsidRPr="00451458">
        <w:rPr>
          <w:color w:val="000000"/>
        </w:rPr>
        <w:t> </w:t>
      </w:r>
    </w:p>
    <w:p w:rsidR="0094760E" w:rsidRPr="00451458" w:rsidRDefault="0094760E" w:rsidP="0094760E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451458">
        <w:rPr>
          <w:b/>
          <w:bCs/>
          <w:color w:val="000000"/>
        </w:rPr>
        <w:t xml:space="preserve">k materiálu Aktualizovaný základný dokument o Slovenskej </w:t>
      </w:r>
      <w:r w:rsidRPr="00E32D6F">
        <w:rPr>
          <w:b/>
          <w:bCs/>
          <w:color w:val="000000"/>
        </w:rPr>
        <w:t>republike (Informačný materiál pre Úrad Vysokej komisárky OSN pre ľudské práva)</w:t>
      </w:r>
    </w:p>
    <w:p w:rsidR="0094760E" w:rsidRPr="00451458" w:rsidRDefault="0094760E" w:rsidP="0094760E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</w:p>
    <w:p w:rsidR="0094760E" w:rsidRPr="00451458" w:rsidRDefault="0094760E" w:rsidP="0094760E">
      <w:pPr>
        <w:autoSpaceDE w:val="0"/>
        <w:autoSpaceDN w:val="0"/>
        <w:adjustRightInd w:val="0"/>
        <w:contextualSpacing/>
        <w:jc w:val="center"/>
        <w:rPr>
          <w:color w:val="000000"/>
        </w:rPr>
      </w:pPr>
      <w:r w:rsidRPr="00451458">
        <w:rPr>
          <w:color w:val="000000"/>
        </w:rPr>
        <w:t> </w:t>
      </w: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94760E" w:rsidRPr="00451458" w:rsidTr="00DB56A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94760E" w:rsidRPr="00451458" w:rsidRDefault="0094760E" w:rsidP="00DB56A7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451458">
              <w:rPr>
                <w:color w:val="000000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94760E" w:rsidRPr="00451458" w:rsidRDefault="0094760E" w:rsidP="00DB56A7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451458">
              <w:rPr>
                <w:color w:val="000000"/>
              </w:rPr>
              <w:t>/2019</w:t>
            </w:r>
          </w:p>
        </w:tc>
      </w:tr>
      <w:tr w:rsidR="0094760E" w:rsidRPr="00451458" w:rsidTr="00DB56A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60E" w:rsidRPr="00451458" w:rsidRDefault="0094760E" w:rsidP="00DB56A7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451458">
              <w:rPr>
                <w:color w:val="000000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60E" w:rsidRPr="00451458" w:rsidRDefault="0094760E" w:rsidP="00DB56A7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451458">
              <w:rPr>
                <w:color w:val="000000"/>
              </w:rPr>
              <w:t xml:space="preserve">minister zahraničných vecí a európskych záležitostí </w:t>
            </w:r>
          </w:p>
        </w:tc>
      </w:tr>
    </w:tbl>
    <w:p w:rsidR="0094760E" w:rsidRPr="00451458" w:rsidRDefault="0094760E" w:rsidP="0094760E">
      <w:pPr>
        <w:contextualSpacing/>
      </w:pPr>
    </w:p>
    <w:p w:rsidR="0094760E" w:rsidRPr="00451458" w:rsidRDefault="0094760E" w:rsidP="0094760E">
      <w:pPr>
        <w:contextualSpacing/>
        <w:rPr>
          <w:b/>
        </w:rPr>
      </w:pPr>
      <w:r w:rsidRPr="00451458">
        <w:rPr>
          <w:b/>
        </w:rPr>
        <w:t>Vláda</w:t>
      </w:r>
    </w:p>
    <w:p w:rsidR="0094760E" w:rsidRPr="00451458" w:rsidRDefault="0094760E" w:rsidP="0094760E">
      <w:pPr>
        <w:contextualSpacing/>
        <w:rPr>
          <w:b/>
        </w:rPr>
      </w:pPr>
    </w:p>
    <w:p w:rsidR="0094760E" w:rsidRPr="00451458" w:rsidRDefault="0094760E" w:rsidP="0094760E">
      <w:pPr>
        <w:numPr>
          <w:ilvl w:val="0"/>
          <w:numId w:val="1"/>
        </w:numPr>
        <w:ind w:hanging="1068"/>
        <w:contextualSpacing/>
        <w:rPr>
          <w:b/>
        </w:rPr>
      </w:pPr>
      <w:r w:rsidRPr="00451458">
        <w:rPr>
          <w:b/>
        </w:rPr>
        <w:t xml:space="preserve">schvaľuje </w:t>
      </w:r>
    </w:p>
    <w:p w:rsidR="0094760E" w:rsidRPr="00451458" w:rsidRDefault="0094760E" w:rsidP="0094760E">
      <w:pPr>
        <w:autoSpaceDE w:val="0"/>
        <w:autoSpaceDN w:val="0"/>
        <w:adjustRightInd w:val="0"/>
        <w:ind w:left="1410" w:hanging="705"/>
        <w:contextualSpacing/>
        <w:jc w:val="both"/>
        <w:rPr>
          <w:rFonts w:eastAsia="Calibri"/>
          <w:bCs/>
          <w:color w:val="000000"/>
        </w:rPr>
      </w:pPr>
    </w:p>
    <w:p w:rsidR="0094760E" w:rsidRPr="00E32D6F" w:rsidRDefault="0094760E" w:rsidP="0094760E">
      <w:pPr>
        <w:autoSpaceDE w:val="0"/>
        <w:autoSpaceDN w:val="0"/>
        <w:adjustRightInd w:val="0"/>
        <w:ind w:left="1410" w:hanging="705"/>
        <w:contextualSpacing/>
        <w:jc w:val="both"/>
        <w:rPr>
          <w:b/>
          <w:bCs/>
          <w:color w:val="000000"/>
        </w:rPr>
      </w:pPr>
      <w:r w:rsidRPr="00451458">
        <w:rPr>
          <w:rFonts w:eastAsia="Calibri"/>
          <w:bCs/>
          <w:color w:val="000000"/>
        </w:rPr>
        <w:t>A.1</w:t>
      </w:r>
      <w:r w:rsidRPr="00451458">
        <w:rPr>
          <w:b/>
          <w:color w:val="000000"/>
        </w:rPr>
        <w:tab/>
      </w:r>
      <w:r w:rsidRPr="00451458">
        <w:rPr>
          <w:color w:val="000000"/>
        </w:rPr>
        <w:tab/>
      </w:r>
      <w:r w:rsidRPr="00451458">
        <w:rPr>
          <w:b/>
          <w:color w:val="000000"/>
        </w:rPr>
        <w:t xml:space="preserve"> </w:t>
      </w:r>
      <w:r w:rsidRPr="00E32D6F">
        <w:t xml:space="preserve">Aktualizovaný základný dokument o Slovenskej republike </w:t>
      </w:r>
      <w:r w:rsidRPr="00E32D6F">
        <w:rPr>
          <w:bCs/>
          <w:spacing w:val="-3"/>
        </w:rPr>
        <w:t>(Informačný materiál  pre Úrad Vysokej komisárky OSN pre ľudské práva)</w:t>
      </w:r>
    </w:p>
    <w:p w:rsidR="0094760E" w:rsidRPr="00E32D6F" w:rsidRDefault="0094760E" w:rsidP="0094760E">
      <w:pPr>
        <w:keepNext/>
        <w:tabs>
          <w:tab w:val="left" w:pos="709"/>
        </w:tabs>
        <w:ind w:left="1418" w:hanging="1418"/>
        <w:contextualSpacing/>
        <w:jc w:val="both"/>
        <w:outlineLvl w:val="0"/>
        <w:rPr>
          <w:b/>
          <w:bCs/>
        </w:rPr>
      </w:pPr>
    </w:p>
    <w:p w:rsidR="0094760E" w:rsidRPr="00E32D6F" w:rsidRDefault="0094760E" w:rsidP="0094760E">
      <w:pPr>
        <w:numPr>
          <w:ilvl w:val="0"/>
          <w:numId w:val="1"/>
        </w:numPr>
        <w:ind w:hanging="1068"/>
        <w:contextualSpacing/>
        <w:rPr>
          <w:b/>
        </w:rPr>
      </w:pPr>
      <w:r w:rsidRPr="00E32D6F">
        <w:rPr>
          <w:b/>
        </w:rPr>
        <w:t xml:space="preserve">ukladá </w:t>
      </w:r>
    </w:p>
    <w:p w:rsidR="0094760E" w:rsidRPr="00E32D6F" w:rsidRDefault="0094760E" w:rsidP="0094760E">
      <w:pPr>
        <w:contextualSpacing/>
      </w:pPr>
    </w:p>
    <w:p w:rsidR="0094760E" w:rsidRPr="00E32D6F" w:rsidRDefault="0094760E" w:rsidP="0094760E">
      <w:pPr>
        <w:ind w:left="708"/>
        <w:contextualSpacing/>
        <w:rPr>
          <w:b/>
        </w:rPr>
      </w:pPr>
      <w:r w:rsidRPr="00E32D6F">
        <w:rPr>
          <w:b/>
        </w:rPr>
        <w:t xml:space="preserve">ministrovi zahraničných vecí a európskych záležitostí </w:t>
      </w:r>
    </w:p>
    <w:p w:rsidR="0094760E" w:rsidRPr="00E32D6F" w:rsidRDefault="0094760E" w:rsidP="0094760E">
      <w:pPr>
        <w:ind w:left="708"/>
        <w:contextualSpacing/>
        <w:rPr>
          <w:b/>
        </w:rPr>
      </w:pPr>
      <w:r w:rsidRPr="00E32D6F">
        <w:rPr>
          <w:b/>
        </w:rPr>
        <w:t xml:space="preserve"> </w:t>
      </w:r>
    </w:p>
    <w:p w:rsidR="0094760E" w:rsidRPr="00E32D6F" w:rsidRDefault="0094760E" w:rsidP="0094760E">
      <w:pPr>
        <w:keepNext/>
        <w:tabs>
          <w:tab w:val="num" w:pos="709"/>
        </w:tabs>
        <w:overflowPunct w:val="0"/>
        <w:autoSpaceDE w:val="0"/>
        <w:autoSpaceDN w:val="0"/>
        <w:adjustRightInd w:val="0"/>
        <w:ind w:left="1418" w:hanging="709"/>
        <w:contextualSpacing/>
        <w:jc w:val="both"/>
        <w:textAlignment w:val="baseline"/>
        <w:outlineLvl w:val="1"/>
        <w:rPr>
          <w:lang w:eastAsia="cs-CZ"/>
        </w:rPr>
      </w:pPr>
      <w:r w:rsidRPr="00E32D6F">
        <w:rPr>
          <w:lang w:eastAsia="cs-CZ"/>
        </w:rPr>
        <w:t>B.1</w:t>
      </w:r>
      <w:r w:rsidRPr="00E32D6F">
        <w:rPr>
          <w:lang w:eastAsia="cs-CZ"/>
        </w:rPr>
        <w:tab/>
        <w:t xml:space="preserve">predložiť </w:t>
      </w:r>
      <w:r w:rsidRPr="00E32D6F">
        <w:t xml:space="preserve">Aktualizovaný základný dokument o Slovenskej republike </w:t>
      </w:r>
      <w:r w:rsidRPr="00E32D6F">
        <w:rPr>
          <w:bCs/>
          <w:spacing w:val="-3"/>
        </w:rPr>
        <w:t>(Informačný materiál pre Úrad Vysokej komisárky</w:t>
      </w:r>
      <w:r>
        <w:rPr>
          <w:bCs/>
          <w:spacing w:val="-3"/>
        </w:rPr>
        <w:t xml:space="preserve"> OSN pre ľudské práva) Úradu V</w:t>
      </w:r>
      <w:r w:rsidRPr="00E32D6F">
        <w:rPr>
          <w:bCs/>
          <w:spacing w:val="-3"/>
        </w:rPr>
        <w:t>ysokej komisárky OSN pre ľudské práva</w:t>
      </w:r>
    </w:p>
    <w:p w:rsidR="0094760E" w:rsidRPr="00451458" w:rsidRDefault="0094760E" w:rsidP="0094760E">
      <w:pPr>
        <w:rPr>
          <w:lang w:eastAsia="cs-CZ"/>
        </w:rPr>
      </w:pPr>
    </w:p>
    <w:p w:rsidR="0094760E" w:rsidRPr="00451458" w:rsidRDefault="0094760E" w:rsidP="0094760E">
      <w:pPr>
        <w:ind w:left="708" w:firstLine="708"/>
        <w:rPr>
          <w:i/>
          <w:lang w:eastAsia="cs-CZ"/>
        </w:rPr>
      </w:pPr>
      <w:r>
        <w:rPr>
          <w:i/>
          <w:lang w:eastAsia="cs-CZ"/>
        </w:rPr>
        <w:t>do 31</w:t>
      </w:r>
      <w:r w:rsidRPr="00451458">
        <w:rPr>
          <w:i/>
          <w:lang w:eastAsia="cs-CZ"/>
        </w:rPr>
        <w:t xml:space="preserve">. </w:t>
      </w:r>
      <w:r>
        <w:rPr>
          <w:i/>
          <w:lang w:eastAsia="cs-CZ"/>
        </w:rPr>
        <w:t>decembra</w:t>
      </w:r>
      <w:r w:rsidRPr="00451458">
        <w:rPr>
          <w:i/>
          <w:lang w:eastAsia="cs-CZ"/>
        </w:rPr>
        <w:t xml:space="preserve"> 2019</w:t>
      </w:r>
    </w:p>
    <w:p w:rsidR="0094760E" w:rsidRPr="00451458" w:rsidRDefault="0094760E" w:rsidP="0094760E">
      <w:pPr>
        <w:contextualSpacing/>
        <w:rPr>
          <w:b/>
        </w:rPr>
      </w:pPr>
    </w:p>
    <w:p w:rsidR="0094760E" w:rsidRPr="00451458" w:rsidRDefault="0094760E" w:rsidP="0094760E">
      <w:pPr>
        <w:contextualSpacing/>
        <w:rPr>
          <w:b/>
        </w:rPr>
      </w:pPr>
      <w:r w:rsidRPr="00451458">
        <w:rPr>
          <w:b/>
        </w:rPr>
        <w:t>Vykoná:</w:t>
      </w:r>
      <w:r w:rsidRPr="00451458">
        <w:tab/>
      </w:r>
      <w:r w:rsidRPr="00451458">
        <w:rPr>
          <w:b/>
        </w:rPr>
        <w:t xml:space="preserve">minister zahraničných vecí a európskych záležitostí </w:t>
      </w:r>
    </w:p>
    <w:p w:rsidR="0094760E" w:rsidRPr="00451458" w:rsidRDefault="0094760E" w:rsidP="0094760E">
      <w:pPr>
        <w:ind w:left="708"/>
        <w:contextualSpacing/>
        <w:rPr>
          <w:b/>
        </w:rPr>
      </w:pPr>
    </w:p>
    <w:p w:rsidR="0094760E" w:rsidRPr="00451458" w:rsidRDefault="0094760E" w:rsidP="0094760E">
      <w:pPr>
        <w:adjustRightInd w:val="0"/>
        <w:contextualSpacing/>
        <w:jc w:val="center"/>
        <w:rPr>
          <w:b/>
          <w:bCs/>
          <w:caps/>
          <w:color w:val="000000"/>
          <w:spacing w:val="30"/>
        </w:rPr>
      </w:pPr>
    </w:p>
    <w:p w:rsidR="0094760E" w:rsidRPr="00451458" w:rsidRDefault="0094760E" w:rsidP="0094760E">
      <w:pPr>
        <w:adjustRightInd w:val="0"/>
        <w:contextualSpacing/>
        <w:jc w:val="center"/>
        <w:rPr>
          <w:b/>
          <w:bCs/>
          <w:caps/>
          <w:color w:val="000000"/>
          <w:spacing w:val="30"/>
        </w:rPr>
      </w:pPr>
    </w:p>
    <w:p w:rsidR="0094760E" w:rsidRPr="00451458" w:rsidRDefault="0094760E" w:rsidP="0094760E">
      <w:pPr>
        <w:adjustRightInd w:val="0"/>
        <w:contextualSpacing/>
        <w:jc w:val="center"/>
        <w:rPr>
          <w:b/>
          <w:bCs/>
          <w:caps/>
          <w:color w:val="000000"/>
          <w:spacing w:val="30"/>
        </w:rPr>
      </w:pPr>
    </w:p>
    <w:p w:rsidR="0094760E" w:rsidRPr="00451458" w:rsidRDefault="0094760E" w:rsidP="0094760E">
      <w:pPr>
        <w:adjustRightInd w:val="0"/>
        <w:contextualSpacing/>
        <w:jc w:val="center"/>
        <w:rPr>
          <w:b/>
          <w:bCs/>
          <w:caps/>
          <w:color w:val="000000"/>
          <w:spacing w:val="30"/>
        </w:rPr>
      </w:pPr>
    </w:p>
    <w:p w:rsidR="0094760E" w:rsidRPr="00451458" w:rsidRDefault="0094760E" w:rsidP="0094760E">
      <w:pPr>
        <w:adjustRightInd w:val="0"/>
        <w:contextualSpacing/>
        <w:jc w:val="center"/>
        <w:rPr>
          <w:b/>
          <w:bCs/>
          <w:caps/>
          <w:color w:val="000000"/>
          <w:spacing w:val="30"/>
        </w:rPr>
      </w:pPr>
    </w:p>
    <w:p w:rsidR="0094760E" w:rsidRPr="00451458" w:rsidRDefault="0094760E" w:rsidP="0094760E">
      <w:pPr>
        <w:adjustRightInd w:val="0"/>
        <w:contextualSpacing/>
        <w:jc w:val="center"/>
        <w:rPr>
          <w:b/>
          <w:bCs/>
          <w:caps/>
          <w:color w:val="000000"/>
          <w:spacing w:val="30"/>
        </w:rPr>
      </w:pPr>
    </w:p>
    <w:p w:rsidR="0094760E" w:rsidRDefault="0094760E" w:rsidP="0094760E">
      <w:pPr>
        <w:jc w:val="center"/>
        <w:rPr>
          <w:b/>
          <w:u w:val="single"/>
        </w:rPr>
      </w:pPr>
    </w:p>
    <w:p w:rsidR="0094760E" w:rsidRDefault="0094760E" w:rsidP="0094760E">
      <w:pPr>
        <w:jc w:val="center"/>
        <w:rPr>
          <w:b/>
          <w:u w:val="single"/>
        </w:rPr>
      </w:pPr>
    </w:p>
    <w:p w:rsidR="0094760E" w:rsidRDefault="0094760E" w:rsidP="0094760E">
      <w:pPr>
        <w:jc w:val="center"/>
        <w:rPr>
          <w:b/>
          <w:u w:val="single"/>
        </w:rPr>
      </w:pPr>
    </w:p>
    <w:p w:rsidR="00E70363" w:rsidRDefault="00E70363">
      <w:bookmarkStart w:id="0" w:name="_GoBack"/>
      <w:bookmarkEnd w:id="0"/>
    </w:p>
    <w:sectPr w:rsidR="00E70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0429C"/>
    <w:multiLevelType w:val="hybridMultilevel"/>
    <w:tmpl w:val="3508CC26"/>
    <w:lvl w:ilvl="0" w:tplc="2C7CDEC2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60E"/>
    <w:rsid w:val="000A068E"/>
    <w:rsid w:val="001E62FA"/>
    <w:rsid w:val="008B2D23"/>
    <w:rsid w:val="008C6D70"/>
    <w:rsid w:val="0094760E"/>
    <w:rsid w:val="00CD6C7E"/>
    <w:rsid w:val="00E70363"/>
    <w:rsid w:val="00EE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8D0E"/>
  <w15:chartTrackingRefBased/>
  <w15:docId w15:val="{BEA895C2-48E0-459F-8840-445D2184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7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WKX3UHSAJ2R6-2-943902</_dlc_DocId>
    <_dlc_DocIdUrl xmlns="e60a29af-d413-48d4-bd90-fe9d2a897e4b">
      <Url>https://ovdmasv601/sites/DMS/_layouts/15/DocIdRedir.aspx?ID=WKX3UHSAJ2R6-2-943902</Url>
      <Description>WKX3UHSAJ2R6-2-943902</Description>
    </_dlc_DocIdUrl>
  </documentManagement>
</p:properties>
</file>

<file path=customXml/itemProps1.xml><?xml version="1.0" encoding="utf-8"?>
<ds:datastoreItem xmlns:ds="http://schemas.openxmlformats.org/officeDocument/2006/customXml" ds:itemID="{5D39AF2C-5773-4D0F-9C96-AC8C91373545}"/>
</file>

<file path=customXml/itemProps2.xml><?xml version="1.0" encoding="utf-8"?>
<ds:datastoreItem xmlns:ds="http://schemas.openxmlformats.org/officeDocument/2006/customXml" ds:itemID="{BB6CC14B-9992-46A0-A1C2-5264FD2E8105}"/>
</file>

<file path=customXml/itemProps3.xml><?xml version="1.0" encoding="utf-8"?>
<ds:datastoreItem xmlns:ds="http://schemas.openxmlformats.org/officeDocument/2006/customXml" ds:itemID="{468E835B-602C-4CBA-BB18-B5CB333BF31C}"/>
</file>

<file path=customXml/itemProps4.xml><?xml version="1.0" encoding="utf-8"?>
<ds:datastoreItem xmlns:ds="http://schemas.openxmlformats.org/officeDocument/2006/customXml" ds:itemID="{F76AC7CD-D7C2-483D-B788-6ADCC104DA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Piestansky Peter /OLPR/MZV</dc:creator>
  <cp:keywords/>
  <dc:description/>
  <cp:lastModifiedBy>Piestansky Peter /OLPR/MZV</cp:lastModifiedBy>
  <cp:revision>1</cp:revision>
  <dcterms:created xsi:type="dcterms:W3CDTF">2019-11-12T07:54:00Z</dcterms:created>
  <dcterms:modified xsi:type="dcterms:W3CDTF">2019-11-12T07:55:00Z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41dbd3d4-60a5-4f30-b932-96e1e193ad3a</vt:lpwstr>
  </property>
</Properties>
</file>