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5D06" w14:textId="77777777" w:rsidR="0081708C" w:rsidRPr="005458C6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58C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5458C6" w14:paraId="68CCB7E9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5458C6" w:rsidRDefault="0081708C" w:rsidP="00E213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5458C6" w14:paraId="08653E57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16E23CCD" w:rsidR="0081708C" w:rsidRPr="005458C6" w:rsidRDefault="0081708C" w:rsidP="00E213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5458C6" w14:paraId="7C0DD78C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5458C6" w14:paraId="60CEEADD" w14:textId="77777777" w:rsidTr="00E2130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5458C6" w:rsidRDefault="0081708C" w:rsidP="00E213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58C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5458C6" w14:paraId="2BFCCA92" w14:textId="77777777" w:rsidTr="00E2130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5458C6" w:rsidRDefault="0081708C" w:rsidP="00E213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458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5458C6" w:rsidRDefault="0081708C" w:rsidP="00E213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5458C6" w14:paraId="0A4F57E6" w14:textId="77777777" w:rsidTr="00E2130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5458C6" w14:paraId="0B41DE8B" w14:textId="77777777" w:rsidTr="00E21304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647C3F1" w:rsidR="0081708C" w:rsidRPr="005458C6" w:rsidRDefault="00A836FC" w:rsidP="000D3EB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458C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5B6494" w:rsidRPr="00C43E9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 w:rsidR="00932684" w:rsidRPr="009326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Najlepšia prax obstarávania energií vo verejnom sektore </w:t>
                  </w:r>
                </w:p>
              </w:tc>
            </w:tr>
          </w:tbl>
          <w:p w14:paraId="79032FD8" w14:textId="77777777" w:rsidR="0081708C" w:rsidRPr="005458C6" w:rsidRDefault="0081708C" w:rsidP="00E213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5458C6" w:rsidRDefault="0081708C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95E68" w14:textId="77777777" w:rsidR="0081708C" w:rsidRPr="005458C6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5458C6" w14:paraId="6C8170CA" w14:textId="77777777" w:rsidTr="00E21304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5458C6" w:rsidRDefault="0081708C" w:rsidP="00E2130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5458C6" w:rsidRDefault="0081708C" w:rsidP="00E2130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5458C6" w14:paraId="58F703CE" w14:textId="77777777" w:rsidTr="00E21304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5458C6" w:rsidRDefault="0081708C" w:rsidP="00E2130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494A0DC4" w:rsidR="0081708C" w:rsidRPr="005458C6" w:rsidRDefault="00934049" w:rsidP="001A372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minister financií Slovenskej republiky</w:t>
            </w:r>
          </w:p>
        </w:tc>
      </w:tr>
    </w:tbl>
    <w:p w14:paraId="1759EBB3" w14:textId="77777777" w:rsidR="0081708C" w:rsidRPr="005458C6" w:rsidRDefault="00790E11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5458C6" w:rsidRDefault="0081708C" w:rsidP="0081708C">
      <w:pPr>
        <w:rPr>
          <w:rFonts w:ascii="Times New Roman" w:hAnsi="Times New Roman" w:cs="Times New Roman"/>
        </w:rPr>
      </w:pPr>
    </w:p>
    <w:p w14:paraId="7D0A7D70" w14:textId="51A55DD2" w:rsidR="009C4F6D" w:rsidRPr="005458C6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5458C6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549D915D" w14:textId="552F9060" w:rsidR="001A5BC1" w:rsidRPr="005458C6" w:rsidRDefault="001A5BC1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5"/>
        <w:gridCol w:w="1475"/>
        <w:gridCol w:w="7416"/>
      </w:tblGrid>
      <w:tr w:rsidR="001A5BC1" w:rsidRPr="005458C6" w14:paraId="2FF3231B" w14:textId="77777777" w:rsidTr="6AD05F8E">
        <w:trPr>
          <w:divId w:val="1149519953"/>
          <w:trHeight w:val="20"/>
          <w:jc w:val="center"/>
        </w:trPr>
        <w:tc>
          <w:tcPr>
            <w:tcW w:w="274" w:type="pct"/>
            <w:hideMark/>
          </w:tcPr>
          <w:p w14:paraId="0C722C58" w14:textId="77777777" w:rsidR="001A5BC1" w:rsidRPr="005458C6" w:rsidRDefault="001A5BC1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726" w:type="pct"/>
            <w:gridSpan w:val="2"/>
            <w:hideMark/>
          </w:tcPr>
          <w:p w14:paraId="131BE37E" w14:textId="77777777" w:rsidR="001A5BC1" w:rsidRPr="005458C6" w:rsidRDefault="001A5BC1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1A5BC1" w:rsidRPr="005458C6" w14:paraId="1D4FA67E" w14:textId="77777777" w:rsidTr="6AD05F8E">
        <w:trPr>
          <w:divId w:val="1149519953"/>
          <w:trHeight w:val="20"/>
          <w:jc w:val="center"/>
        </w:trPr>
        <w:tc>
          <w:tcPr>
            <w:tcW w:w="274" w:type="pct"/>
            <w:hideMark/>
          </w:tcPr>
          <w:p w14:paraId="1D967D7B" w14:textId="77777777" w:rsidR="001A5BC1" w:rsidRPr="005458C6" w:rsidRDefault="001A5BC1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pct"/>
            <w:hideMark/>
          </w:tcPr>
          <w:p w14:paraId="315893C7" w14:textId="7B2422C1" w:rsidR="00B06B2B" w:rsidRPr="005458C6" w:rsidRDefault="00F816BA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A.</w:t>
            </w:r>
            <w:r w:rsidR="001A5BC1" w:rsidRPr="005458C6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3942" w:type="pct"/>
            <w:hideMark/>
          </w:tcPr>
          <w:p w14:paraId="2E2A06B2" w14:textId="2A544F67" w:rsidR="00B06B2B" w:rsidRPr="005458C6" w:rsidRDefault="00590BEF" w:rsidP="004C2F44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458C6">
              <w:rPr>
                <w:rFonts w:ascii="Times New Roman" w:hAnsi="Times New Roman"/>
                <w:sz w:val="25"/>
                <w:szCs w:val="25"/>
              </w:rPr>
              <w:t xml:space="preserve">materiál </w:t>
            </w:r>
            <w:r w:rsidR="00932684" w:rsidRPr="00932684">
              <w:rPr>
                <w:rFonts w:ascii="Times New Roman" w:hAnsi="Times New Roman"/>
                <w:sz w:val="25"/>
                <w:szCs w:val="25"/>
              </w:rPr>
              <w:t>Najlepšia prax obstarávania energií vo verejnom sektore</w:t>
            </w:r>
            <w:r w:rsidR="00081910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</w:tr>
      <w:tr w:rsidR="00192FB6" w:rsidRPr="005458C6" w14:paraId="55232ABD" w14:textId="77777777" w:rsidTr="6AD05F8E">
        <w:trPr>
          <w:divId w:val="1149519953"/>
          <w:trHeight w:val="20"/>
          <w:jc w:val="center"/>
        </w:trPr>
        <w:tc>
          <w:tcPr>
            <w:tcW w:w="274" w:type="pct"/>
          </w:tcPr>
          <w:p w14:paraId="62602A8A" w14:textId="4C5E3AE8" w:rsidR="00192FB6" w:rsidRPr="005458C6" w:rsidRDefault="006C2C58" w:rsidP="00E2130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192FB6"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26" w:type="pct"/>
            <w:gridSpan w:val="2"/>
          </w:tcPr>
          <w:p w14:paraId="03184531" w14:textId="3DC29C50" w:rsidR="00192FB6" w:rsidRPr="005458C6" w:rsidRDefault="001C65F0" w:rsidP="004E4B5B">
            <w:pPr>
              <w:contextualSpacing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192FB6" w:rsidRPr="005458C6" w14:paraId="177F02AB" w14:textId="77777777" w:rsidTr="6AD05F8E">
        <w:trPr>
          <w:divId w:val="1149519953"/>
          <w:trHeight w:val="20"/>
          <w:jc w:val="center"/>
        </w:trPr>
        <w:tc>
          <w:tcPr>
            <w:tcW w:w="274" w:type="pct"/>
          </w:tcPr>
          <w:p w14:paraId="54725050" w14:textId="77777777" w:rsidR="00192FB6" w:rsidRPr="005458C6" w:rsidRDefault="00192FB6" w:rsidP="00E2130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6" w:type="pct"/>
            <w:gridSpan w:val="2"/>
          </w:tcPr>
          <w:p w14:paraId="1557CEAB" w14:textId="77777777" w:rsidR="00C10252" w:rsidRPr="005458C6" w:rsidRDefault="00C10252" w:rsidP="00C10252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ministrom</w:t>
            </w:r>
          </w:p>
          <w:p w14:paraId="64A023E6" w14:textId="77777777" w:rsidR="00C10252" w:rsidRPr="005458C6" w:rsidRDefault="00C10252" w:rsidP="00C10252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predsedom ostatných ústredných orgánov štátnej správy</w:t>
            </w:r>
          </w:p>
          <w:p w14:paraId="05A49F46" w14:textId="6E8E2E15" w:rsidR="00192FB6" w:rsidRPr="005458C6" w:rsidRDefault="00C10252" w:rsidP="00C10252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správcom ďalších kapitol štátneho rozpočtu</w:t>
            </w:r>
          </w:p>
        </w:tc>
      </w:tr>
      <w:tr w:rsidR="00470794" w:rsidRPr="005458C6" w14:paraId="3D7D5BCF" w14:textId="77777777" w:rsidTr="6AD05F8E">
        <w:trPr>
          <w:divId w:val="1149519953"/>
          <w:trHeight w:val="20"/>
          <w:jc w:val="center"/>
        </w:trPr>
        <w:tc>
          <w:tcPr>
            <w:tcW w:w="274" w:type="pct"/>
          </w:tcPr>
          <w:p w14:paraId="2DE7428A" w14:textId="77777777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" w:type="pct"/>
          </w:tcPr>
          <w:p w14:paraId="1BF0734A" w14:textId="5606B3B7" w:rsidR="00470794" w:rsidRPr="005458C6" w:rsidRDefault="006C2C58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B</w:t>
            </w:r>
            <w:r w:rsidR="00470794" w:rsidRPr="005458C6">
              <w:rPr>
                <w:rFonts w:ascii="Times New Roman" w:hAnsi="Times New Roman" w:cs="Times New Roman"/>
                <w:sz w:val="25"/>
                <w:szCs w:val="25"/>
              </w:rPr>
              <w:t>.1.</w:t>
            </w:r>
          </w:p>
        </w:tc>
        <w:tc>
          <w:tcPr>
            <w:tcW w:w="3942" w:type="pct"/>
          </w:tcPr>
          <w:p w14:paraId="35859BE9" w14:textId="547E3DCE" w:rsidR="008C51FE" w:rsidRDefault="003D1E9B" w:rsidP="174F1E51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2F6D193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r</w:t>
            </w:r>
            <w:r w:rsidR="00D13AB2" w:rsidRPr="2F6D193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iadiť sa </w:t>
            </w:r>
            <w:r w:rsidR="00851FEA" w:rsidRPr="2F6D193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pri </w:t>
            </w:r>
            <w:r w:rsidR="09D0E2F4" w:rsidRPr="2F6D193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nakupovaní elektriny a plynu</w:t>
            </w:r>
            <w:r w:rsidR="75AF3611" w:rsidRPr="2F6D193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32684" w:rsidRPr="00932684">
              <w:rPr>
                <w:rFonts w:ascii="Times New Roman" w:hAnsi="Times New Roman"/>
                <w:sz w:val="25"/>
                <w:szCs w:val="25"/>
              </w:rPr>
              <w:t>Najlepš</w:t>
            </w:r>
            <w:r w:rsidR="00932684">
              <w:rPr>
                <w:rFonts w:ascii="Times New Roman" w:hAnsi="Times New Roman"/>
                <w:sz w:val="25"/>
                <w:szCs w:val="25"/>
              </w:rPr>
              <w:t>ou</w:t>
            </w:r>
            <w:r w:rsidR="00932684" w:rsidRPr="00932684">
              <w:rPr>
                <w:rFonts w:ascii="Times New Roman" w:hAnsi="Times New Roman"/>
                <w:sz w:val="25"/>
                <w:szCs w:val="25"/>
              </w:rPr>
              <w:t xml:space="preserve"> prax</w:t>
            </w:r>
            <w:r w:rsidR="00932684">
              <w:rPr>
                <w:rFonts w:ascii="Times New Roman" w:hAnsi="Times New Roman"/>
                <w:sz w:val="25"/>
                <w:szCs w:val="25"/>
              </w:rPr>
              <w:t>ou</w:t>
            </w:r>
            <w:r w:rsidR="00932684" w:rsidRPr="00932684">
              <w:rPr>
                <w:rFonts w:ascii="Times New Roman" w:hAnsi="Times New Roman"/>
                <w:sz w:val="25"/>
                <w:szCs w:val="25"/>
              </w:rPr>
              <w:t xml:space="preserve"> obstarávania energií vo verejnom sektore </w:t>
            </w:r>
          </w:p>
          <w:p w14:paraId="01EA4541" w14:textId="77777777" w:rsidR="0078043A" w:rsidRPr="005458C6" w:rsidRDefault="0078043A" w:rsidP="174F1E51">
            <w:pPr>
              <w:contextualSpacing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14:paraId="72839879" w14:textId="34C521B9" w:rsidR="008C51FE" w:rsidRPr="005458C6" w:rsidRDefault="002B2884" w:rsidP="174F1E51">
            <w:pPr>
              <w:contextualSpacing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</w:rPr>
              <w:t>do 31. decembra 202</w:t>
            </w:r>
            <w:r w:rsidR="0078043A"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</w:rPr>
              <w:t>6</w:t>
            </w:r>
            <w:r w:rsidRPr="005458C6"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</w:rPr>
              <w:t>; potom každoročne k 31. decembru</w:t>
            </w:r>
          </w:p>
        </w:tc>
      </w:tr>
      <w:tr w:rsidR="00470794" w:rsidRPr="005458C6" w14:paraId="7FC1C8BE" w14:textId="77777777" w:rsidTr="6AD05F8E">
        <w:trPr>
          <w:divId w:val="1149519953"/>
          <w:trHeight w:val="20"/>
          <w:jc w:val="center"/>
        </w:trPr>
        <w:tc>
          <w:tcPr>
            <w:tcW w:w="274" w:type="pct"/>
            <w:hideMark/>
          </w:tcPr>
          <w:p w14:paraId="60CDCA86" w14:textId="7A782285" w:rsidR="00470794" w:rsidRPr="005458C6" w:rsidRDefault="17320843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AD05F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26" w:type="pct"/>
            <w:gridSpan w:val="2"/>
            <w:hideMark/>
          </w:tcPr>
          <w:p w14:paraId="51DF54B7" w14:textId="4CFB60BC" w:rsidR="00915897" w:rsidRPr="005458C6" w:rsidRDefault="00915897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odporúča</w:t>
            </w:r>
          </w:p>
        </w:tc>
      </w:tr>
      <w:tr w:rsidR="006E3822" w:rsidRPr="005458C6" w14:paraId="45E4A18F" w14:textId="77777777" w:rsidTr="6AD05F8E">
        <w:trPr>
          <w:divId w:val="1149519953"/>
          <w:trHeight w:val="20"/>
          <w:jc w:val="center"/>
        </w:trPr>
        <w:tc>
          <w:tcPr>
            <w:tcW w:w="274" w:type="pct"/>
          </w:tcPr>
          <w:p w14:paraId="12C6270E" w14:textId="77777777" w:rsidR="006E3822" w:rsidRPr="005458C6" w:rsidRDefault="006E3822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26" w:type="pct"/>
            <w:gridSpan w:val="2"/>
          </w:tcPr>
          <w:p w14:paraId="3BC5F2BA" w14:textId="0B7717D4" w:rsidR="006E3822" w:rsidRDefault="623A34C3" w:rsidP="2F6D1934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6AD05F8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predsedom samosprávnych krajov</w:t>
            </w:r>
          </w:p>
          <w:p w14:paraId="4A94F4CD" w14:textId="523C9B89" w:rsidR="006E3822" w:rsidRPr="005458C6" w:rsidRDefault="623A34C3" w:rsidP="6AD05F8E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6AD05F8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primátorom miest </w:t>
            </w:r>
          </w:p>
          <w:p w14:paraId="486C11AD" w14:textId="612C1CB3" w:rsidR="006E3822" w:rsidRPr="005458C6" w:rsidRDefault="623A34C3" w:rsidP="6AD05F8E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6AD05F8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starostom obcí</w:t>
            </w:r>
          </w:p>
          <w:p w14:paraId="5B4CE644" w14:textId="17C2117C" w:rsidR="006E3822" w:rsidRPr="005458C6" w:rsidRDefault="4FCC6EE4" w:rsidP="6AD05F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6AD05F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generálnemu riaditeľovi Sociálnej poisťovne</w:t>
            </w:r>
          </w:p>
          <w:p w14:paraId="7D1182B9" w14:textId="2BE82546" w:rsidR="006E3822" w:rsidRPr="005458C6" w:rsidRDefault="4FCC6EE4" w:rsidP="6AD05F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6AD05F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predsedom ostatných subjektov verejnej správy</w:t>
            </w:r>
          </w:p>
          <w:p w14:paraId="2D642F63" w14:textId="213BCC44" w:rsidR="006E3822" w:rsidRPr="005458C6" w:rsidRDefault="4FCC6EE4" w:rsidP="6AD05F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6AD05F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riaditeľom podnikov so 100 % majetkovou účasťou štátu</w:t>
            </w:r>
          </w:p>
          <w:p w14:paraId="56D509C5" w14:textId="6E27FE77" w:rsidR="006E3822" w:rsidRPr="005458C6" w:rsidRDefault="006E3822" w:rsidP="6AD05F8E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470794" w:rsidRPr="005458C6" w14:paraId="6C4638C8" w14:textId="77777777" w:rsidTr="6AD05F8E">
        <w:trPr>
          <w:divId w:val="1149519953"/>
          <w:trHeight w:val="20"/>
          <w:jc w:val="center"/>
        </w:trPr>
        <w:tc>
          <w:tcPr>
            <w:tcW w:w="274" w:type="pct"/>
          </w:tcPr>
          <w:p w14:paraId="483F202D" w14:textId="77777777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784" w:type="pct"/>
          </w:tcPr>
          <w:p w14:paraId="38C241A1" w14:textId="007092F8" w:rsidR="00470794" w:rsidRPr="005458C6" w:rsidRDefault="006C2C58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="00470794" w:rsidRPr="005458C6">
              <w:rPr>
                <w:rFonts w:ascii="Times New Roman" w:hAnsi="Times New Roman" w:cs="Times New Roman"/>
                <w:sz w:val="25"/>
                <w:szCs w:val="25"/>
              </w:rPr>
              <w:t>.1.</w:t>
            </w:r>
          </w:p>
        </w:tc>
        <w:tc>
          <w:tcPr>
            <w:tcW w:w="3942" w:type="pct"/>
          </w:tcPr>
          <w:p w14:paraId="4165A086" w14:textId="7FF1BDC4" w:rsidR="00470794" w:rsidRPr="005458C6" w:rsidRDefault="6E82C7AE" w:rsidP="2F6D1934">
            <w:pPr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2F6D1934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riadiť sa pri nakupovaní elektriny a plynu</w:t>
            </w:r>
            <w:r w:rsidRPr="2F6D193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32684" w:rsidRPr="00932684">
              <w:rPr>
                <w:rFonts w:ascii="Times New Roman" w:hAnsi="Times New Roman"/>
                <w:bCs/>
                <w:sz w:val="25"/>
                <w:szCs w:val="25"/>
              </w:rPr>
              <w:t>Najlepšo</w:t>
            </w:r>
            <w:r w:rsidR="00932684">
              <w:rPr>
                <w:rFonts w:ascii="Times New Roman" w:hAnsi="Times New Roman"/>
                <w:bCs/>
                <w:sz w:val="25"/>
                <w:szCs w:val="25"/>
              </w:rPr>
              <w:t>u</w:t>
            </w:r>
            <w:r w:rsidR="00932684" w:rsidRPr="00932684">
              <w:rPr>
                <w:rFonts w:ascii="Times New Roman" w:hAnsi="Times New Roman"/>
                <w:bCs/>
                <w:sz w:val="25"/>
                <w:szCs w:val="25"/>
              </w:rPr>
              <w:t xml:space="preserve"> prax</w:t>
            </w:r>
            <w:r w:rsidR="00932684">
              <w:rPr>
                <w:rFonts w:ascii="Times New Roman" w:hAnsi="Times New Roman"/>
                <w:bCs/>
                <w:sz w:val="25"/>
                <w:szCs w:val="25"/>
              </w:rPr>
              <w:t>ou</w:t>
            </w:r>
            <w:r w:rsidR="00932684" w:rsidRPr="00932684">
              <w:rPr>
                <w:rFonts w:ascii="Times New Roman" w:hAnsi="Times New Roman"/>
                <w:bCs/>
                <w:sz w:val="25"/>
                <w:szCs w:val="25"/>
              </w:rPr>
              <w:t xml:space="preserve"> obstarávania energií vo verejnom sektore </w:t>
            </w:r>
          </w:p>
          <w:p w14:paraId="0F5C8AD1" w14:textId="73569D8A" w:rsidR="00470794" w:rsidRPr="005458C6" w:rsidRDefault="00470794" w:rsidP="386ADB41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70794" w:rsidRPr="005458C6" w14:paraId="6678F792" w14:textId="77777777" w:rsidTr="6AD05F8E">
        <w:trPr>
          <w:divId w:val="1149519953"/>
          <w:trHeight w:val="20"/>
          <w:jc w:val="center"/>
        </w:trPr>
        <w:tc>
          <w:tcPr>
            <w:tcW w:w="1058" w:type="pct"/>
            <w:gridSpan w:val="2"/>
          </w:tcPr>
          <w:p w14:paraId="6D6C8E02" w14:textId="060C89A4" w:rsidR="00470794" w:rsidRPr="005458C6" w:rsidRDefault="00470794" w:rsidP="386ADB41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3942" w:type="pct"/>
          </w:tcPr>
          <w:p w14:paraId="28E52C2A" w14:textId="4AC91889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ministri</w:t>
            </w:r>
          </w:p>
          <w:p w14:paraId="7ADC1508" w14:textId="77777777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predsedovia ostatných ústredných orgánov štátnej správy</w:t>
            </w:r>
          </w:p>
          <w:p w14:paraId="7890CF98" w14:textId="2B401A5D" w:rsidR="00470794" w:rsidRPr="005458C6" w:rsidRDefault="00470794" w:rsidP="00470794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sz w:val="25"/>
                <w:szCs w:val="25"/>
              </w:rPr>
              <w:t>správcovia ďalších kapitol štátneho rozpočtu</w:t>
            </w:r>
          </w:p>
        </w:tc>
      </w:tr>
      <w:tr w:rsidR="00C36FD4" w:rsidRPr="003371E1" w14:paraId="02937525" w14:textId="77777777" w:rsidTr="6AD05F8E">
        <w:trPr>
          <w:divId w:val="1149519953"/>
          <w:trHeight w:val="20"/>
          <w:jc w:val="center"/>
        </w:trPr>
        <w:tc>
          <w:tcPr>
            <w:tcW w:w="1058" w:type="pct"/>
            <w:gridSpan w:val="2"/>
          </w:tcPr>
          <w:p w14:paraId="18974DBC" w14:textId="3626CD65" w:rsidR="00C36FD4" w:rsidRPr="005458C6" w:rsidRDefault="00C36FD4" w:rsidP="00470794">
            <w:pPr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458C6">
              <w:rPr>
                <w:rFonts w:ascii="Times New Roman" w:hAnsi="Times New Roman" w:cs="Times New Roman"/>
                <w:b/>
                <w:sz w:val="25"/>
                <w:szCs w:val="25"/>
              </w:rPr>
              <w:t>Na vedomie</w:t>
            </w:r>
          </w:p>
        </w:tc>
        <w:tc>
          <w:tcPr>
            <w:tcW w:w="3942" w:type="pct"/>
          </w:tcPr>
          <w:p w14:paraId="754E4B40" w14:textId="5C72ED76" w:rsidR="00C36FD4" w:rsidRPr="008D3148" w:rsidRDefault="6F6ECE0A" w:rsidP="6AD05F8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6AD05F8E">
              <w:rPr>
                <w:rFonts w:ascii="Times New Roman" w:hAnsi="Times New Roman" w:cs="Times New Roman"/>
                <w:sz w:val="25"/>
                <w:szCs w:val="25"/>
              </w:rPr>
              <w:t>predsedovia samosprávnych krajov</w:t>
            </w:r>
          </w:p>
          <w:p w14:paraId="0D3C278A" w14:textId="6EB3B6E5" w:rsidR="00C36FD4" w:rsidRPr="008D3148" w:rsidRDefault="6F6ECE0A" w:rsidP="6AD05F8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6AD05F8E">
              <w:rPr>
                <w:rFonts w:ascii="Times New Roman" w:hAnsi="Times New Roman" w:cs="Times New Roman"/>
                <w:sz w:val="25"/>
                <w:szCs w:val="25"/>
              </w:rPr>
              <w:t xml:space="preserve">primátori miest </w:t>
            </w:r>
          </w:p>
          <w:p w14:paraId="18E8A6A2" w14:textId="0D4D419A" w:rsidR="00C36FD4" w:rsidRPr="008D3148" w:rsidRDefault="6F6ECE0A" w:rsidP="6AD05F8E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6AD05F8E">
              <w:rPr>
                <w:rFonts w:ascii="Times New Roman" w:hAnsi="Times New Roman" w:cs="Times New Roman"/>
                <w:sz w:val="25"/>
                <w:szCs w:val="25"/>
              </w:rPr>
              <w:t xml:space="preserve">starostovia obcí </w:t>
            </w:r>
          </w:p>
          <w:p w14:paraId="5ADCACEE" w14:textId="2F17A72B" w:rsidR="00C36FD4" w:rsidRPr="008D3148" w:rsidRDefault="7CF10244" w:rsidP="6AD05F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6AD05F8E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generálny riaditeľ Sociálnej poisťovne</w:t>
            </w:r>
          </w:p>
          <w:p w14:paraId="53F529DD" w14:textId="658FC586" w:rsidR="00C36FD4" w:rsidRPr="008D3148" w:rsidRDefault="7CF10244" w:rsidP="6AD05F8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6AD05F8E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predsedovia ostatných subjektov verejnej správy</w:t>
            </w:r>
          </w:p>
          <w:p w14:paraId="7F8DEB93" w14:textId="1997A03F" w:rsidR="00C36FD4" w:rsidRPr="008D3148" w:rsidRDefault="7CF10244" w:rsidP="6AD05F8E">
            <w:pPr>
              <w:contextualSpacing/>
            </w:pPr>
            <w:r w:rsidRPr="6AD05F8E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generálni riaditelia podnikov so 100</w:t>
            </w:r>
            <w:r w:rsidR="00790E11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6AD05F8E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% majetkovou účasťou štátu</w:t>
            </w:r>
          </w:p>
        </w:tc>
      </w:tr>
    </w:tbl>
    <w:p w14:paraId="58EF137F" w14:textId="1CC2A5E4" w:rsidR="00596D02" w:rsidRPr="003371E1" w:rsidRDefault="00596D02" w:rsidP="0081708C">
      <w:pPr>
        <w:rPr>
          <w:rFonts w:ascii="Times New Roman" w:hAnsi="Times New Roman" w:cs="Times New Roman"/>
        </w:rPr>
      </w:pPr>
    </w:p>
    <w:p w14:paraId="4FF3A38B" w14:textId="77777777" w:rsidR="00557779" w:rsidRPr="003371E1" w:rsidRDefault="00557779" w:rsidP="0081708C">
      <w:pPr>
        <w:rPr>
          <w:rFonts w:ascii="Times New Roman" w:hAnsi="Times New Roman" w:cs="Times New Roman"/>
        </w:rPr>
      </w:pPr>
    </w:p>
    <w:sectPr w:rsidR="00557779" w:rsidRPr="003371E1" w:rsidSect="00C858E5">
      <w:footerReference w:type="even" r:id="rId13"/>
      <w:footerReference w:type="default" r:id="rId14"/>
      <w:footerReference w:type="first" r:id="rId15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D66A" w14:textId="77777777" w:rsidR="00E71245" w:rsidRDefault="00E71245" w:rsidP="006E091C">
      <w:r>
        <w:separator/>
      </w:r>
    </w:p>
  </w:endnote>
  <w:endnote w:type="continuationSeparator" w:id="0">
    <w:p w14:paraId="66006A5F" w14:textId="77777777" w:rsidR="00E71245" w:rsidRDefault="00E71245" w:rsidP="006E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4097" w14:textId="5926584C" w:rsidR="006E091C" w:rsidRDefault="006E091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165153" wp14:editId="7FEF1D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25475" cy="342900"/>
              <wp:effectExtent l="0" t="0" r="3175" b="0"/>
              <wp:wrapNone/>
              <wp:docPr id="95721504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4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BAA46" w14:textId="52902BDA" w:rsidR="006E091C" w:rsidRPr="006E091C" w:rsidRDefault="006E091C" w:rsidP="006E09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E091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651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left:0;text-align:left;margin-left:0;margin-top:0;width:49.2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" filled="f" stroked="f">
              <v:textbox style="mso-fit-shape-to-text:t" inset="20pt,0,0,15pt">
                <w:txbxContent>
                  <w:p w14:paraId="580BAA46" w14:textId="52902BDA" w:rsidR="006E091C" w:rsidRPr="006E091C" w:rsidRDefault="006E091C" w:rsidP="006E091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E091C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0926" w14:textId="68E06D99" w:rsidR="006E091C" w:rsidRDefault="006E091C" w:rsidP="00EF2EB7">
    <w:pPr>
      <w:pStyle w:val="Pta"/>
    </w:pPr>
  </w:p>
  <w:p w14:paraId="75A4EC89" w14:textId="77777777" w:rsidR="00EF2EB7" w:rsidRPr="00EF2EB7" w:rsidRDefault="00EF2EB7" w:rsidP="00EF2E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CA17" w14:textId="558F40D3" w:rsidR="006E091C" w:rsidRDefault="006E091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6B471" wp14:editId="4B18EC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25475" cy="342900"/>
              <wp:effectExtent l="0" t="0" r="3175" b="0"/>
              <wp:wrapNone/>
              <wp:docPr id="39080333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4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25B1D" w14:textId="558E31CA" w:rsidR="006E091C" w:rsidRPr="006E091C" w:rsidRDefault="006E091C" w:rsidP="006E09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E091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6B47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é" style="position:absolute;left:0;text-align:left;margin-left:0;margin-top:0;width:49.2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" filled="f" stroked="f">
              <v:textbox style="mso-fit-shape-to-text:t" inset="20pt,0,0,15pt">
                <w:txbxContent>
                  <w:p w14:paraId="1EA25B1D" w14:textId="558E31CA" w:rsidR="006E091C" w:rsidRPr="006E091C" w:rsidRDefault="006E091C" w:rsidP="006E091C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E091C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9A19" w14:textId="77777777" w:rsidR="00E71245" w:rsidRDefault="00E71245" w:rsidP="006E091C">
      <w:r>
        <w:separator/>
      </w:r>
    </w:p>
  </w:footnote>
  <w:footnote w:type="continuationSeparator" w:id="0">
    <w:p w14:paraId="4CBEF614" w14:textId="77777777" w:rsidR="00E71245" w:rsidRDefault="00E71245" w:rsidP="006E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0C77"/>
    <w:multiLevelType w:val="hybridMultilevel"/>
    <w:tmpl w:val="DF40149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008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1434"/>
    <w:rsid w:val="000056B5"/>
    <w:rsid w:val="0001155D"/>
    <w:rsid w:val="000223C2"/>
    <w:rsid w:val="000535A8"/>
    <w:rsid w:val="00061FED"/>
    <w:rsid w:val="00074658"/>
    <w:rsid w:val="00081910"/>
    <w:rsid w:val="000C19DD"/>
    <w:rsid w:val="000D06AB"/>
    <w:rsid w:val="000D3EBC"/>
    <w:rsid w:val="0010780A"/>
    <w:rsid w:val="00157E65"/>
    <w:rsid w:val="00171734"/>
    <w:rsid w:val="00175434"/>
    <w:rsid w:val="00175B8A"/>
    <w:rsid w:val="00182869"/>
    <w:rsid w:val="001861FA"/>
    <w:rsid w:val="0019244E"/>
    <w:rsid w:val="00192FB6"/>
    <w:rsid w:val="001A3729"/>
    <w:rsid w:val="001A5BC1"/>
    <w:rsid w:val="001C65F0"/>
    <w:rsid w:val="001D330B"/>
    <w:rsid w:val="001D495F"/>
    <w:rsid w:val="001D49DB"/>
    <w:rsid w:val="001E463B"/>
    <w:rsid w:val="00200FC5"/>
    <w:rsid w:val="0022618A"/>
    <w:rsid w:val="00236C5A"/>
    <w:rsid w:val="002410B4"/>
    <w:rsid w:val="002642B2"/>
    <w:rsid w:val="00266B00"/>
    <w:rsid w:val="00267BFD"/>
    <w:rsid w:val="00267DB0"/>
    <w:rsid w:val="002A2C12"/>
    <w:rsid w:val="002B0042"/>
    <w:rsid w:val="002B0D08"/>
    <w:rsid w:val="002B2884"/>
    <w:rsid w:val="002B2BC5"/>
    <w:rsid w:val="002D3410"/>
    <w:rsid w:val="002F27B6"/>
    <w:rsid w:val="00301526"/>
    <w:rsid w:val="00305EA1"/>
    <w:rsid w:val="00311384"/>
    <w:rsid w:val="003113C8"/>
    <w:rsid w:val="0032537E"/>
    <w:rsid w:val="00336D13"/>
    <w:rsid w:val="003371E1"/>
    <w:rsid w:val="00356199"/>
    <w:rsid w:val="00372BCE"/>
    <w:rsid w:val="003747DB"/>
    <w:rsid w:val="00376D2B"/>
    <w:rsid w:val="00394FB6"/>
    <w:rsid w:val="003B7EB2"/>
    <w:rsid w:val="003C04B2"/>
    <w:rsid w:val="003D1E9B"/>
    <w:rsid w:val="00402F32"/>
    <w:rsid w:val="004044E6"/>
    <w:rsid w:val="00413EC8"/>
    <w:rsid w:val="00430FAB"/>
    <w:rsid w:val="00456D57"/>
    <w:rsid w:val="00464467"/>
    <w:rsid w:val="00464847"/>
    <w:rsid w:val="00466201"/>
    <w:rsid w:val="00470794"/>
    <w:rsid w:val="00470B26"/>
    <w:rsid w:val="00473D00"/>
    <w:rsid w:val="00483071"/>
    <w:rsid w:val="004939C2"/>
    <w:rsid w:val="00496CBE"/>
    <w:rsid w:val="004A4C2C"/>
    <w:rsid w:val="004B3518"/>
    <w:rsid w:val="004C2470"/>
    <w:rsid w:val="004C2F44"/>
    <w:rsid w:val="004E4B5B"/>
    <w:rsid w:val="00515143"/>
    <w:rsid w:val="005151A4"/>
    <w:rsid w:val="0053723D"/>
    <w:rsid w:val="00537307"/>
    <w:rsid w:val="005458C6"/>
    <w:rsid w:val="00550649"/>
    <w:rsid w:val="00554BF8"/>
    <w:rsid w:val="00556EF1"/>
    <w:rsid w:val="00557779"/>
    <w:rsid w:val="005632FF"/>
    <w:rsid w:val="0056542B"/>
    <w:rsid w:val="00565B02"/>
    <w:rsid w:val="00590BEF"/>
    <w:rsid w:val="00595D4B"/>
    <w:rsid w:val="00596B8F"/>
    <w:rsid w:val="00596D02"/>
    <w:rsid w:val="005A1BDA"/>
    <w:rsid w:val="005A3562"/>
    <w:rsid w:val="005B6494"/>
    <w:rsid w:val="005C1461"/>
    <w:rsid w:val="005D0C55"/>
    <w:rsid w:val="005E1E88"/>
    <w:rsid w:val="005F7CF1"/>
    <w:rsid w:val="00613E88"/>
    <w:rsid w:val="00630A4D"/>
    <w:rsid w:val="00643E97"/>
    <w:rsid w:val="00651779"/>
    <w:rsid w:val="00667084"/>
    <w:rsid w:val="006734AC"/>
    <w:rsid w:val="006740F9"/>
    <w:rsid w:val="00674C93"/>
    <w:rsid w:val="00681872"/>
    <w:rsid w:val="00686015"/>
    <w:rsid w:val="006A2A39"/>
    <w:rsid w:val="006B6F58"/>
    <w:rsid w:val="006C2800"/>
    <w:rsid w:val="006C2A16"/>
    <w:rsid w:val="006C2C58"/>
    <w:rsid w:val="006E091C"/>
    <w:rsid w:val="006E23AC"/>
    <w:rsid w:val="006E3822"/>
    <w:rsid w:val="006F2EA0"/>
    <w:rsid w:val="006F3C1D"/>
    <w:rsid w:val="006F6506"/>
    <w:rsid w:val="00723767"/>
    <w:rsid w:val="00724312"/>
    <w:rsid w:val="00732237"/>
    <w:rsid w:val="00743602"/>
    <w:rsid w:val="0078043A"/>
    <w:rsid w:val="00790E11"/>
    <w:rsid w:val="007A1AAB"/>
    <w:rsid w:val="007B0E36"/>
    <w:rsid w:val="007B70EB"/>
    <w:rsid w:val="007C2AD6"/>
    <w:rsid w:val="007C4EFA"/>
    <w:rsid w:val="007C7808"/>
    <w:rsid w:val="007D45FB"/>
    <w:rsid w:val="007E03CC"/>
    <w:rsid w:val="0081643F"/>
    <w:rsid w:val="0081708C"/>
    <w:rsid w:val="00820CFF"/>
    <w:rsid w:val="0082529E"/>
    <w:rsid w:val="00830B2D"/>
    <w:rsid w:val="008462F5"/>
    <w:rsid w:val="00847808"/>
    <w:rsid w:val="00851FEA"/>
    <w:rsid w:val="00854519"/>
    <w:rsid w:val="00865482"/>
    <w:rsid w:val="008811F6"/>
    <w:rsid w:val="008C3A96"/>
    <w:rsid w:val="008C51FE"/>
    <w:rsid w:val="008D3148"/>
    <w:rsid w:val="008E5D69"/>
    <w:rsid w:val="009117C7"/>
    <w:rsid w:val="00915897"/>
    <w:rsid w:val="0092640A"/>
    <w:rsid w:val="00932684"/>
    <w:rsid w:val="00934049"/>
    <w:rsid w:val="009441B4"/>
    <w:rsid w:val="00946E0E"/>
    <w:rsid w:val="009507CF"/>
    <w:rsid w:val="00952392"/>
    <w:rsid w:val="00976A51"/>
    <w:rsid w:val="00987819"/>
    <w:rsid w:val="009964F3"/>
    <w:rsid w:val="009B2553"/>
    <w:rsid w:val="009B322B"/>
    <w:rsid w:val="009C2432"/>
    <w:rsid w:val="009C2E85"/>
    <w:rsid w:val="009C4F6D"/>
    <w:rsid w:val="009D40A7"/>
    <w:rsid w:val="009E23ED"/>
    <w:rsid w:val="009E5A7D"/>
    <w:rsid w:val="00A034ED"/>
    <w:rsid w:val="00A129FE"/>
    <w:rsid w:val="00A136E1"/>
    <w:rsid w:val="00A2377E"/>
    <w:rsid w:val="00A25811"/>
    <w:rsid w:val="00A26D0A"/>
    <w:rsid w:val="00A27ABB"/>
    <w:rsid w:val="00A3474E"/>
    <w:rsid w:val="00A402D0"/>
    <w:rsid w:val="00A47CEC"/>
    <w:rsid w:val="00A527EA"/>
    <w:rsid w:val="00A52F66"/>
    <w:rsid w:val="00A61B67"/>
    <w:rsid w:val="00A62058"/>
    <w:rsid w:val="00A8304A"/>
    <w:rsid w:val="00A836FC"/>
    <w:rsid w:val="00A92D62"/>
    <w:rsid w:val="00AA34B9"/>
    <w:rsid w:val="00AB4907"/>
    <w:rsid w:val="00AC2BFE"/>
    <w:rsid w:val="00B06B2B"/>
    <w:rsid w:val="00B07CB6"/>
    <w:rsid w:val="00B10B92"/>
    <w:rsid w:val="00B338B2"/>
    <w:rsid w:val="00B70B3D"/>
    <w:rsid w:val="00B83880"/>
    <w:rsid w:val="00BB7588"/>
    <w:rsid w:val="00BC5758"/>
    <w:rsid w:val="00BC5D28"/>
    <w:rsid w:val="00BD2459"/>
    <w:rsid w:val="00BD562D"/>
    <w:rsid w:val="00BE124F"/>
    <w:rsid w:val="00BE47B1"/>
    <w:rsid w:val="00C050C3"/>
    <w:rsid w:val="00C053C5"/>
    <w:rsid w:val="00C0662A"/>
    <w:rsid w:val="00C10252"/>
    <w:rsid w:val="00C121BA"/>
    <w:rsid w:val="00C2482A"/>
    <w:rsid w:val="00C36FD4"/>
    <w:rsid w:val="00C43E96"/>
    <w:rsid w:val="00C51793"/>
    <w:rsid w:val="00C550D8"/>
    <w:rsid w:val="00C604FB"/>
    <w:rsid w:val="00C82652"/>
    <w:rsid w:val="00C858E5"/>
    <w:rsid w:val="00C9156A"/>
    <w:rsid w:val="00C93763"/>
    <w:rsid w:val="00CA004F"/>
    <w:rsid w:val="00CA5676"/>
    <w:rsid w:val="00CC13D2"/>
    <w:rsid w:val="00CC3A18"/>
    <w:rsid w:val="00CC3AB0"/>
    <w:rsid w:val="00CE3428"/>
    <w:rsid w:val="00CF0C69"/>
    <w:rsid w:val="00CF1FBC"/>
    <w:rsid w:val="00CF444B"/>
    <w:rsid w:val="00D01B28"/>
    <w:rsid w:val="00D10B24"/>
    <w:rsid w:val="00D1356D"/>
    <w:rsid w:val="00D13AB2"/>
    <w:rsid w:val="00D20694"/>
    <w:rsid w:val="00D26D42"/>
    <w:rsid w:val="00D26F72"/>
    <w:rsid w:val="00D30B43"/>
    <w:rsid w:val="00D52E1C"/>
    <w:rsid w:val="00D6061D"/>
    <w:rsid w:val="00D71D8E"/>
    <w:rsid w:val="00D86E31"/>
    <w:rsid w:val="00D90D0C"/>
    <w:rsid w:val="00D912E3"/>
    <w:rsid w:val="00DA6320"/>
    <w:rsid w:val="00DB7FCE"/>
    <w:rsid w:val="00DC2DE4"/>
    <w:rsid w:val="00DC37FA"/>
    <w:rsid w:val="00DC7D27"/>
    <w:rsid w:val="00DD0776"/>
    <w:rsid w:val="00DD23E6"/>
    <w:rsid w:val="00DD561C"/>
    <w:rsid w:val="00DD738B"/>
    <w:rsid w:val="00DE26FA"/>
    <w:rsid w:val="00DE4608"/>
    <w:rsid w:val="00DE5D6D"/>
    <w:rsid w:val="00DE741A"/>
    <w:rsid w:val="00E201F9"/>
    <w:rsid w:val="00E212E4"/>
    <w:rsid w:val="00E21304"/>
    <w:rsid w:val="00E22B67"/>
    <w:rsid w:val="00E5000C"/>
    <w:rsid w:val="00E71245"/>
    <w:rsid w:val="00E73499"/>
    <w:rsid w:val="00E876F2"/>
    <w:rsid w:val="00E914A8"/>
    <w:rsid w:val="00E9296C"/>
    <w:rsid w:val="00E93DDE"/>
    <w:rsid w:val="00EA65D1"/>
    <w:rsid w:val="00EB7696"/>
    <w:rsid w:val="00EC611E"/>
    <w:rsid w:val="00EC799E"/>
    <w:rsid w:val="00ED15D3"/>
    <w:rsid w:val="00ED412E"/>
    <w:rsid w:val="00EF2EB7"/>
    <w:rsid w:val="00F021AA"/>
    <w:rsid w:val="00F03C18"/>
    <w:rsid w:val="00F07C70"/>
    <w:rsid w:val="00F10E12"/>
    <w:rsid w:val="00F23C58"/>
    <w:rsid w:val="00F56A62"/>
    <w:rsid w:val="00F57E48"/>
    <w:rsid w:val="00F63408"/>
    <w:rsid w:val="00F704C9"/>
    <w:rsid w:val="00F816BA"/>
    <w:rsid w:val="00F94F2B"/>
    <w:rsid w:val="00F9721E"/>
    <w:rsid w:val="00F97B48"/>
    <w:rsid w:val="00FB2F73"/>
    <w:rsid w:val="00FC2B94"/>
    <w:rsid w:val="00FD3BA3"/>
    <w:rsid w:val="00FE4275"/>
    <w:rsid w:val="027C22AA"/>
    <w:rsid w:val="09D0E2F4"/>
    <w:rsid w:val="0B8193B9"/>
    <w:rsid w:val="0BB79BE9"/>
    <w:rsid w:val="0C69703E"/>
    <w:rsid w:val="10518778"/>
    <w:rsid w:val="1538968F"/>
    <w:rsid w:val="1556E5F8"/>
    <w:rsid w:val="17320843"/>
    <w:rsid w:val="174F1E51"/>
    <w:rsid w:val="19E52C0B"/>
    <w:rsid w:val="1CFDF4D5"/>
    <w:rsid w:val="262D2CA7"/>
    <w:rsid w:val="2866A384"/>
    <w:rsid w:val="2F6D1934"/>
    <w:rsid w:val="35A1A719"/>
    <w:rsid w:val="3685D161"/>
    <w:rsid w:val="386ADB41"/>
    <w:rsid w:val="3C46634B"/>
    <w:rsid w:val="3DD45DF4"/>
    <w:rsid w:val="40CEF8F5"/>
    <w:rsid w:val="4844E104"/>
    <w:rsid w:val="4C72C1BB"/>
    <w:rsid w:val="4FCC6EE4"/>
    <w:rsid w:val="53E4CC72"/>
    <w:rsid w:val="5AAD2531"/>
    <w:rsid w:val="60961A44"/>
    <w:rsid w:val="623A34C3"/>
    <w:rsid w:val="625A7D6C"/>
    <w:rsid w:val="6515707F"/>
    <w:rsid w:val="67903C49"/>
    <w:rsid w:val="6AB7B82C"/>
    <w:rsid w:val="6AD05F8E"/>
    <w:rsid w:val="6E82C7AE"/>
    <w:rsid w:val="6F6ECE0A"/>
    <w:rsid w:val="73EDD210"/>
    <w:rsid w:val="75AF3611"/>
    <w:rsid w:val="775C32EF"/>
    <w:rsid w:val="782292B2"/>
    <w:rsid w:val="7CF10244"/>
    <w:rsid w:val="7D1F9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EEFDCDFF-D632-44A0-AD88-07AC0D1D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06AB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473D00"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F2E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2E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https://ovdmasv601/sites/DMS/_layouts/15/DocIdRedir.aspx?ID=WKX3UHSAJ2R6-2-1411746</Url>
      <Description>WKX3UHSAJ2R6-2-1411746</Description>
    </_dlc_DocIdUrl>
    <_dlc_DocId xmlns="e60a29af-d413-48d4-bd90-fe9d2a897e4b">WKX3UHSAJ2R6-2-1411746</_dlc_DocId>
  </documentManagement>
</p:properties>
</file>

<file path=customXml/item4.xml><?xml version="1.0" encoding="utf-8"?>
<f:fields xmlns:f="http://schemas.fabasoft.com/folio/2007/fields">
  <f:record ref="">
    <f:field ref="objname" par="" edit="true" text="uznesenie-vlady_detenciaMPK"/>
    <f:field ref="objsubject" par="" edit="true" text=""/>
    <f:field ref="objcreatedby" par="" text="Rybánsky, Ladislav"/>
    <f:field ref="objcreatedat" par="" text="15.1.2019 10:03:02"/>
    <f:field ref="objchangedby" par="" text="Administrator, System"/>
    <f:field ref="objmodifiedat" par="" text="15.1.2019 10:03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BCCBF9-5787-461F-BE3C-957A82528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52A11-8343-4483-A741-C0D146321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1F242-209E-4770-B2BB-C1187909CE86}">
  <ds:schemaRefs>
    <ds:schemaRef ds:uri="http://schemas.microsoft.com/office/2006/metadata/properties"/>
    <ds:schemaRef ds:uri="http://schemas.microsoft.com/office/infopath/2007/PartnerControls"/>
    <ds:schemaRef ds:uri="2bea311a-6349-4f16-a6ad-3d7e64363659"/>
    <ds:schemaRef ds:uri="eb985e83-3d52-42ad-b155-d29f26040bee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5DF3949C-2ACB-4DE1-936E-02B9A4CD7D3D}"/>
</file>

<file path=customXml/itemProps6.xml><?xml version="1.0" encoding="utf-8"?>
<ds:datastoreItem xmlns:ds="http://schemas.openxmlformats.org/officeDocument/2006/customXml" ds:itemID="{46D7E73C-55E2-43E5-A47F-5349F1056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1122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cp:lastModifiedBy>Hroncek Peter</cp:lastModifiedBy>
  <cp:revision>5</cp:revision>
  <cp:lastPrinted>2025-10-28T15:06:00Z</cp:lastPrinted>
  <dcterms:created xsi:type="dcterms:W3CDTF">2025-10-28T14:44:00Z</dcterms:created>
  <dcterms:modified xsi:type="dcterms:W3CDTF">2025-10-29T07:53:00Z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COO.2145.1000.3.3162647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Trestné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Ladislav Rybánsky</vt:lpwstr>
  </property>
  <property fmtid="{D5CDD505-2E9C-101B-9397-08002B2CF9AE}" pid="11" name="FSC#SKEDITIONSLOVLEX@103.510:zodppredkladatel">
    <vt:lpwstr>Gábor Gál</vt:lpwstr>
  </property>
  <property fmtid="{D5CDD505-2E9C-101B-9397-08002B2CF9AE}" pid="12" name="FSC#SKEDITIONSLOVLEX@103.510:nazovpredpis">
    <vt:lpwstr> o výkone detencie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uznesenia vlády Slovenskej republiky č. 145 z 29. marca 2017 k aktualizácii úlohy o zriadení detenčného ústavu pri Psychiatrickej nemocnici Hronovce a Programového vyhlásenia vlády Slovenskej republiky v časti Trestná politika a väzenstvo</vt:lpwstr>
  </property>
  <property fmtid="{D5CDD505-2E9C-101B-9397-08002B2CF9AE}" pid="18" name="FSC#SKEDITIONSLOVLEX@103.510:plnynazovpredpis">
    <vt:lpwstr> Zákon o výkone detencie a o zmene a doplnení niektorých zákonov</vt:lpwstr>
  </property>
  <property fmtid="{D5CDD505-2E9C-101B-9397-08002B2CF9AE}" pid="19" name="FSC#SKEDITIONSLOVLEX@103.510:rezortcislopredpis">
    <vt:lpwstr>48464/2018/120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justify;"&gt;&amp;nbsp;&amp;nbsp;&amp;nbsp;&amp;nbsp;&amp;nbsp;&amp;nbsp;&amp;nbsp; Ministerstvo spravodlivosti Slovenskej republiky predkladá na medzirezortné pripomienkové konanie návrh zákona o&amp;nbsp;výkone detencie a o zmene a&amp;nbsp;doplnení niektorých zákonov (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spravodlivosti Slovenskej republiky</vt:lpwstr>
  </property>
  <property fmtid="{D5CDD505-2E9C-101B-9397-08002B2CF9AE}" pid="137" name="FSC#SKEDITIONSLOVLEX@103.510:funkciaZodpPredAkuzativ">
    <vt:lpwstr>ministra spravodlivosti Slovenskej republiky</vt:lpwstr>
  </property>
  <property fmtid="{D5CDD505-2E9C-101B-9397-08002B2CF9AE}" pid="138" name="FSC#SKEDITIONSLOVLEX@103.510:funkciaZodpPredDativ">
    <vt:lpwstr>ministrovi spravodlivosti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Gábor Gál_x000d_
minister spravodlivosti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15. 1. 2019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MediaServiceImageTags">
    <vt:lpwstr/>
  </property>
  <property fmtid="{D5CDD505-2E9C-101B-9397-08002B2CF9AE}" pid="155" name="ClassificationContentMarkingFooterShapeIds">
    <vt:lpwstr>174b2f83,390df142,76e426e1</vt:lpwstr>
  </property>
  <property fmtid="{D5CDD505-2E9C-101B-9397-08002B2CF9AE}" pid="156" name="ClassificationContentMarkingFooterFontProps">
    <vt:lpwstr>#000000,10,Aptos</vt:lpwstr>
  </property>
  <property fmtid="{D5CDD505-2E9C-101B-9397-08002B2CF9AE}" pid="157" name="ClassificationContentMarkingFooterText">
    <vt:lpwstr>Interné</vt:lpwstr>
  </property>
  <property fmtid="{D5CDD505-2E9C-101B-9397-08002B2CF9AE}" pid="158" name="MSIP_Label_4c805978-f532-4a1a-b9e1-4e19c2c6466f_Enabled">
    <vt:lpwstr>true</vt:lpwstr>
  </property>
  <property fmtid="{D5CDD505-2E9C-101B-9397-08002B2CF9AE}" pid="159" name="MSIP_Label_4c805978-f532-4a1a-b9e1-4e19c2c6466f_SetDate">
    <vt:lpwstr>2025-10-27T14:53:41Z</vt:lpwstr>
  </property>
  <property fmtid="{D5CDD505-2E9C-101B-9397-08002B2CF9AE}" pid="160" name="MSIP_Label_4c805978-f532-4a1a-b9e1-4e19c2c6466f_Method">
    <vt:lpwstr>Standard</vt:lpwstr>
  </property>
  <property fmtid="{D5CDD505-2E9C-101B-9397-08002B2CF9AE}" pid="161" name="MSIP_Label_4c805978-f532-4a1a-b9e1-4e19c2c6466f_Name">
    <vt:lpwstr>Internal</vt:lpwstr>
  </property>
  <property fmtid="{D5CDD505-2E9C-101B-9397-08002B2CF9AE}" pid="162" name="MSIP_Label_4c805978-f532-4a1a-b9e1-4e19c2c6466f_SiteId">
    <vt:lpwstr>579df390-dbff-49fd-8f10-624670566482</vt:lpwstr>
  </property>
  <property fmtid="{D5CDD505-2E9C-101B-9397-08002B2CF9AE}" pid="163" name="MSIP_Label_4c805978-f532-4a1a-b9e1-4e19c2c6466f_ActionId">
    <vt:lpwstr>cbdcb2fd-a50b-480c-b769-16cdcc13e4e9</vt:lpwstr>
  </property>
  <property fmtid="{D5CDD505-2E9C-101B-9397-08002B2CF9AE}" pid="164" name="MSIP_Label_4c805978-f532-4a1a-b9e1-4e19c2c6466f_ContentBits">
    <vt:lpwstr>2</vt:lpwstr>
  </property>
  <property fmtid="{D5CDD505-2E9C-101B-9397-08002B2CF9AE}" pid="165" name="MSIP_Label_4c805978-f532-4a1a-b9e1-4e19c2c6466f_Tag">
    <vt:lpwstr>10, 3, 0, 2</vt:lpwstr>
  </property>
  <property fmtid="{D5CDD505-2E9C-101B-9397-08002B2CF9AE}" pid="166" name="_dlc_DocIdItemGuid">
    <vt:lpwstr>05a63428-2a67-41bb-8a4c-9c7bd20e1928</vt:lpwstr>
  </property>
</Properties>
</file>