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470" w:type="dxa"/>
        <w:tblInd w:w="-317" w:type="dxa"/>
        <w:tblBorders>
          <w:top w:val="single" w:sz="4" w:space="0" w:color="auto"/>
          <w:left w:val="single" w:sz="4" w:space="0" w:color="auto"/>
          <w:bottom w:val="single" w:sz="4" w:space="0" w:color="auto"/>
          <w:right w:val="single" w:sz="4" w:space="0" w:color="auto"/>
        </w:tblBorders>
        <w:tblLayout w:type="fixed"/>
        <w:tblCellMar>
          <w:left w:w="43" w:type="dxa"/>
          <w:right w:w="43" w:type="dxa"/>
        </w:tblCellMar>
        <w:tblLook w:val="04A0" w:firstRow="1" w:lastRow="0" w:firstColumn="1" w:lastColumn="0" w:noHBand="0" w:noVBand="1"/>
      </w:tblPr>
      <w:tblGrid>
        <w:gridCol w:w="1011"/>
        <w:gridCol w:w="4119"/>
        <w:gridCol w:w="417"/>
        <w:gridCol w:w="1012"/>
        <w:gridCol w:w="820"/>
        <w:gridCol w:w="10"/>
        <w:gridCol w:w="4253"/>
        <w:gridCol w:w="709"/>
        <w:gridCol w:w="1134"/>
        <w:gridCol w:w="992"/>
        <w:gridCol w:w="993"/>
      </w:tblGrid>
      <w:tr w:rsidR="009008EC" w:rsidRPr="00E81566" w14:paraId="1FEAAC98" w14:textId="77777777" w:rsidTr="00502FB5">
        <w:trPr>
          <w:trHeight w:val="449"/>
        </w:trPr>
        <w:tc>
          <w:tcPr>
            <w:tcW w:w="15470" w:type="dxa"/>
            <w:gridSpan w:val="11"/>
            <w:tcBorders>
              <w:top w:val="single" w:sz="12" w:space="0" w:color="auto"/>
              <w:left w:val="single" w:sz="12" w:space="0" w:color="auto"/>
              <w:bottom w:val="single" w:sz="4" w:space="0" w:color="auto"/>
              <w:right w:val="single" w:sz="12" w:space="0" w:color="auto"/>
            </w:tcBorders>
            <w:hideMark/>
          </w:tcPr>
          <w:p w14:paraId="117F4069" w14:textId="77777777" w:rsidR="009008EC" w:rsidRPr="00E81566" w:rsidRDefault="009008EC" w:rsidP="00B837A7">
            <w:pPr>
              <w:spacing w:line="276" w:lineRule="auto"/>
              <w:jc w:val="both"/>
              <w:rPr>
                <w:b/>
                <w:sz w:val="20"/>
                <w:szCs w:val="20"/>
                <w:lang w:eastAsia="en-US"/>
              </w:rPr>
            </w:pPr>
            <w:r w:rsidRPr="00E81566">
              <w:rPr>
                <w:b/>
                <w:sz w:val="20"/>
                <w:szCs w:val="20"/>
                <w:lang w:eastAsia="en-US"/>
              </w:rPr>
              <w:t>TABUĽKA  ZHODY</w:t>
            </w:r>
          </w:p>
          <w:p w14:paraId="59D6C905" w14:textId="77777777" w:rsidR="009008EC" w:rsidRPr="00E81566" w:rsidRDefault="009008EC" w:rsidP="00B837A7">
            <w:pPr>
              <w:spacing w:line="276" w:lineRule="auto"/>
              <w:jc w:val="both"/>
              <w:rPr>
                <w:b/>
                <w:sz w:val="20"/>
                <w:szCs w:val="20"/>
                <w:lang w:eastAsia="en-US"/>
              </w:rPr>
            </w:pPr>
            <w:r w:rsidRPr="00E81566">
              <w:rPr>
                <w:b/>
                <w:sz w:val="20"/>
                <w:szCs w:val="20"/>
                <w:lang w:eastAsia="en-US"/>
              </w:rPr>
              <w:t>návrhu právneho predpisu s právom Európskej únie</w:t>
            </w:r>
          </w:p>
        </w:tc>
      </w:tr>
      <w:tr w:rsidR="009008EC" w:rsidRPr="00E81566" w14:paraId="2500A362" w14:textId="77777777" w:rsidTr="00502FB5">
        <w:trPr>
          <w:trHeight w:val="589"/>
        </w:trPr>
        <w:tc>
          <w:tcPr>
            <w:tcW w:w="5547" w:type="dxa"/>
            <w:gridSpan w:val="3"/>
            <w:tcBorders>
              <w:top w:val="single" w:sz="4" w:space="0" w:color="auto"/>
              <w:left w:val="single" w:sz="12" w:space="0" w:color="auto"/>
              <w:bottom w:val="single" w:sz="4" w:space="0" w:color="auto"/>
              <w:right w:val="single" w:sz="12" w:space="0" w:color="auto"/>
            </w:tcBorders>
            <w:hideMark/>
          </w:tcPr>
          <w:p w14:paraId="08EC0CA7" w14:textId="0E058586" w:rsidR="00E6017F" w:rsidRPr="00E81566" w:rsidRDefault="00BB6F7A" w:rsidP="00E6017F">
            <w:pPr>
              <w:jc w:val="both"/>
              <w:rPr>
                <w:sz w:val="20"/>
                <w:szCs w:val="20"/>
              </w:rPr>
            </w:pPr>
            <w:r w:rsidRPr="00E81566">
              <w:rPr>
                <w:b/>
                <w:sz w:val="20"/>
                <w:szCs w:val="20"/>
              </w:rPr>
              <w:t xml:space="preserve">Smernica Európskeho parlamentu a Rady (EÚ) 2024/1785 z 24. apríla 2024, ktorou sa mení smernica Európskeho parlamentu a Rady 2010/75/EÚ o priemyselných emisiách (integrovaná prevencia a kontrola znečisťovania životného prostredia) a smernica Rady 1999/31/ES o skládkach odpadov  </w:t>
            </w:r>
            <w:r w:rsidRPr="00E81566">
              <w:rPr>
                <w:sz w:val="20"/>
                <w:szCs w:val="20"/>
              </w:rPr>
              <w:t xml:space="preserve">(Ú. v. EÚ L, 2024/1785, 15.07.2024) </w:t>
            </w:r>
          </w:p>
          <w:p w14:paraId="62AE1671" w14:textId="77777777" w:rsidR="00E6017F" w:rsidRPr="00E81566" w:rsidRDefault="00E6017F" w:rsidP="00E6017F">
            <w:pPr>
              <w:jc w:val="both"/>
              <w:rPr>
                <w:sz w:val="20"/>
                <w:szCs w:val="20"/>
              </w:rPr>
            </w:pPr>
          </w:p>
          <w:p w14:paraId="4B9FDA98" w14:textId="77777777" w:rsidR="009008EC" w:rsidRPr="00E81566" w:rsidRDefault="009008EC" w:rsidP="007F451C">
            <w:pPr>
              <w:jc w:val="both"/>
              <w:rPr>
                <w:b/>
                <w:sz w:val="20"/>
                <w:szCs w:val="20"/>
                <w:lang w:eastAsia="en-US"/>
              </w:rPr>
            </w:pPr>
          </w:p>
        </w:tc>
        <w:tc>
          <w:tcPr>
            <w:tcW w:w="9923" w:type="dxa"/>
            <w:gridSpan w:val="8"/>
            <w:tcBorders>
              <w:top w:val="single" w:sz="4" w:space="0" w:color="auto"/>
              <w:left w:val="nil"/>
              <w:bottom w:val="single" w:sz="4" w:space="0" w:color="auto"/>
              <w:right w:val="single" w:sz="12" w:space="0" w:color="auto"/>
            </w:tcBorders>
            <w:hideMark/>
          </w:tcPr>
          <w:p w14:paraId="4E91E87D" w14:textId="3DDEC9B9" w:rsidR="009008EC" w:rsidRPr="00E81566" w:rsidRDefault="00BB6F7A" w:rsidP="00B837A7">
            <w:pPr>
              <w:widowControl w:val="0"/>
              <w:adjustRightInd w:val="0"/>
              <w:spacing w:line="276" w:lineRule="auto"/>
              <w:ind w:left="13"/>
              <w:contextualSpacing/>
              <w:jc w:val="both"/>
              <w:textAlignment w:val="baseline"/>
              <w:rPr>
                <w:sz w:val="20"/>
                <w:szCs w:val="20"/>
              </w:rPr>
            </w:pPr>
            <w:r w:rsidRPr="00E81566">
              <w:rPr>
                <w:b/>
                <w:bCs/>
                <w:sz w:val="20"/>
                <w:szCs w:val="20"/>
              </w:rPr>
              <w:t xml:space="preserve">Návrh zákona, </w:t>
            </w:r>
            <w:r w:rsidR="000E3B64" w:rsidRPr="00E81566">
              <w:rPr>
                <w:b/>
                <w:bCs/>
                <w:sz w:val="20"/>
                <w:szCs w:val="20"/>
              </w:rPr>
              <w:t>ktorým sa mení a dopĺňa zákon č. 39/2013 Z. z. o integrovanej prevencii a kontrole znečisťovania životného prostredia a o zmene a doplnení niektorých zákonov v znení neskorších predpisov a ktorým sa mení a dopĺňa zákon č. 146/2023 Z. z. o ochrane ovzdušia a o zmene a doplnení niektorých zákonov v znení neskorších predpisov</w:t>
            </w:r>
            <w:r w:rsidR="006D3688" w:rsidRPr="00E81566">
              <w:rPr>
                <w:b/>
                <w:bCs/>
                <w:sz w:val="20"/>
                <w:szCs w:val="20"/>
              </w:rPr>
              <w:t xml:space="preserve"> </w:t>
            </w:r>
            <w:r w:rsidR="009008EC" w:rsidRPr="00E81566">
              <w:rPr>
                <w:sz w:val="20"/>
                <w:szCs w:val="20"/>
              </w:rPr>
              <w:t>(ďalej len „</w:t>
            </w:r>
            <w:r w:rsidR="00F24CA3" w:rsidRPr="00E81566">
              <w:rPr>
                <w:sz w:val="20"/>
                <w:szCs w:val="20"/>
              </w:rPr>
              <w:t>NZ</w:t>
            </w:r>
            <w:r w:rsidR="009008EC" w:rsidRPr="00E81566">
              <w:rPr>
                <w:sz w:val="20"/>
                <w:szCs w:val="20"/>
              </w:rPr>
              <w:t xml:space="preserve">“) </w:t>
            </w:r>
          </w:p>
          <w:p w14:paraId="5DB65DC7" w14:textId="63DC7DF7" w:rsidR="0082674D" w:rsidRPr="00E81566" w:rsidRDefault="009008EC" w:rsidP="00B837A7">
            <w:pPr>
              <w:widowControl w:val="0"/>
              <w:adjustRightInd w:val="0"/>
              <w:spacing w:line="276" w:lineRule="auto"/>
              <w:ind w:left="13"/>
              <w:contextualSpacing/>
              <w:jc w:val="both"/>
              <w:textAlignment w:val="baseline"/>
              <w:rPr>
                <w:sz w:val="20"/>
                <w:szCs w:val="20"/>
              </w:rPr>
            </w:pPr>
            <w:r w:rsidRPr="00E81566">
              <w:rPr>
                <w:sz w:val="20"/>
                <w:szCs w:val="20"/>
              </w:rPr>
              <w:t xml:space="preserve">Zákon č. </w:t>
            </w:r>
            <w:r w:rsidR="00BB6F7A" w:rsidRPr="00E81566">
              <w:rPr>
                <w:sz w:val="20"/>
                <w:szCs w:val="20"/>
              </w:rPr>
              <w:t>1</w:t>
            </w:r>
            <w:r w:rsidRPr="00E81566">
              <w:rPr>
                <w:sz w:val="20"/>
                <w:szCs w:val="20"/>
              </w:rPr>
              <w:t>4</w:t>
            </w:r>
            <w:r w:rsidR="00BB6F7A" w:rsidRPr="00E81566">
              <w:rPr>
                <w:sz w:val="20"/>
                <w:szCs w:val="20"/>
              </w:rPr>
              <w:t>6</w:t>
            </w:r>
            <w:r w:rsidRPr="00E81566">
              <w:rPr>
                <w:sz w:val="20"/>
                <w:szCs w:val="20"/>
              </w:rPr>
              <w:t>/</w:t>
            </w:r>
            <w:r w:rsidR="00BB6F7A" w:rsidRPr="00E81566">
              <w:rPr>
                <w:sz w:val="20"/>
                <w:szCs w:val="20"/>
              </w:rPr>
              <w:t>2023</w:t>
            </w:r>
            <w:r w:rsidRPr="00E81566">
              <w:rPr>
                <w:sz w:val="20"/>
                <w:szCs w:val="20"/>
              </w:rPr>
              <w:t xml:space="preserve"> Z</w:t>
            </w:r>
            <w:r w:rsidR="00BB6F7A" w:rsidRPr="00E81566">
              <w:rPr>
                <w:sz w:val="20"/>
                <w:szCs w:val="20"/>
              </w:rPr>
              <w:t>. z.</w:t>
            </w:r>
            <w:r w:rsidRPr="00E81566">
              <w:rPr>
                <w:sz w:val="20"/>
                <w:szCs w:val="20"/>
              </w:rPr>
              <w:t xml:space="preserve"> </w:t>
            </w:r>
            <w:r w:rsidR="00BB6F7A" w:rsidRPr="00E81566">
              <w:rPr>
                <w:sz w:val="20"/>
                <w:szCs w:val="20"/>
              </w:rPr>
              <w:t xml:space="preserve">o ochrane ovzdušia a o zmene a doplnení niektorých zákonov </w:t>
            </w:r>
            <w:r w:rsidR="00F900D3" w:rsidRPr="00E81566">
              <w:rPr>
                <w:sz w:val="20"/>
                <w:szCs w:val="20"/>
              </w:rPr>
              <w:t xml:space="preserve">(ďalej len „zákon č. </w:t>
            </w:r>
            <w:r w:rsidR="00BB6F7A" w:rsidRPr="00E81566">
              <w:rPr>
                <w:sz w:val="20"/>
                <w:szCs w:val="20"/>
              </w:rPr>
              <w:t>146/2023</w:t>
            </w:r>
            <w:r w:rsidR="00B357A5" w:rsidRPr="00E81566">
              <w:rPr>
                <w:sz w:val="20"/>
                <w:szCs w:val="20"/>
              </w:rPr>
              <w:t xml:space="preserve"> Z. z.</w:t>
            </w:r>
            <w:r w:rsidR="00F900D3" w:rsidRPr="00E81566">
              <w:rPr>
                <w:sz w:val="20"/>
                <w:szCs w:val="20"/>
              </w:rPr>
              <w:t>“)</w:t>
            </w:r>
          </w:p>
          <w:p w14:paraId="3B0A4968" w14:textId="5E5B55B1" w:rsidR="00556226" w:rsidRPr="00E81566" w:rsidRDefault="00556226" w:rsidP="00B837A7">
            <w:pPr>
              <w:widowControl w:val="0"/>
              <w:adjustRightInd w:val="0"/>
              <w:spacing w:line="276" w:lineRule="auto"/>
              <w:ind w:left="13"/>
              <w:contextualSpacing/>
              <w:jc w:val="both"/>
              <w:textAlignment w:val="baseline"/>
              <w:rPr>
                <w:sz w:val="20"/>
                <w:szCs w:val="20"/>
              </w:rPr>
            </w:pPr>
            <w:r w:rsidRPr="00E81566">
              <w:rPr>
                <w:sz w:val="20"/>
                <w:szCs w:val="20"/>
              </w:rPr>
              <w:t>Zákon č. 162/2015 Z. z. Správny súdny poriadok</w:t>
            </w:r>
            <w:r w:rsidR="00B357A5" w:rsidRPr="00E81566">
              <w:rPr>
                <w:sz w:val="20"/>
                <w:szCs w:val="20"/>
              </w:rPr>
              <w:t xml:space="preserve"> </w:t>
            </w:r>
            <w:r w:rsidR="00B357A5" w:rsidRPr="00E81566">
              <w:rPr>
                <w:sz w:val="20"/>
                <w:szCs w:val="20"/>
                <w:lang w:eastAsia="en-US"/>
              </w:rPr>
              <w:t>(ďalej len „zákon č. 162/2015 Z. z.“)</w:t>
            </w:r>
          </w:p>
          <w:p w14:paraId="3FAA2893" w14:textId="3678CCE2" w:rsidR="00556226" w:rsidRPr="00E81566" w:rsidRDefault="00556226" w:rsidP="00B837A7">
            <w:pPr>
              <w:widowControl w:val="0"/>
              <w:adjustRightInd w:val="0"/>
              <w:spacing w:line="276" w:lineRule="auto"/>
              <w:ind w:left="13"/>
              <w:contextualSpacing/>
              <w:jc w:val="both"/>
              <w:textAlignment w:val="baseline"/>
              <w:rPr>
                <w:sz w:val="20"/>
                <w:szCs w:val="20"/>
              </w:rPr>
            </w:pPr>
            <w:r w:rsidRPr="00E81566">
              <w:rPr>
                <w:sz w:val="20"/>
                <w:szCs w:val="20"/>
              </w:rPr>
              <w:t xml:space="preserve">Zákon č. 71/1967 Zb. </w:t>
            </w:r>
            <w:r w:rsidR="00F24CA3" w:rsidRPr="00E81566">
              <w:rPr>
                <w:sz w:val="20"/>
                <w:szCs w:val="20"/>
              </w:rPr>
              <w:t>o správnom konaní (správny poriadok)</w:t>
            </w:r>
            <w:r w:rsidR="00B357A5" w:rsidRPr="00E81566">
              <w:rPr>
                <w:sz w:val="20"/>
                <w:szCs w:val="20"/>
              </w:rPr>
              <w:t xml:space="preserve"> </w:t>
            </w:r>
            <w:r w:rsidR="00B357A5" w:rsidRPr="00E81566">
              <w:rPr>
                <w:sz w:val="20"/>
                <w:szCs w:val="20"/>
                <w:lang w:eastAsia="en-US"/>
              </w:rPr>
              <w:t>(ďalej len „zákon č. 71/1967 Zb.“)</w:t>
            </w:r>
          </w:p>
          <w:p w14:paraId="0BBECAB9" w14:textId="1A7BE469" w:rsidR="00462A23" w:rsidRPr="00E81566" w:rsidRDefault="00462A23" w:rsidP="00B837A7">
            <w:pPr>
              <w:widowControl w:val="0"/>
              <w:adjustRightInd w:val="0"/>
              <w:spacing w:line="276" w:lineRule="auto"/>
              <w:ind w:left="13"/>
              <w:contextualSpacing/>
              <w:jc w:val="both"/>
              <w:textAlignment w:val="baseline"/>
              <w:rPr>
                <w:sz w:val="20"/>
                <w:szCs w:val="20"/>
              </w:rPr>
            </w:pPr>
            <w:r w:rsidRPr="00E81566">
              <w:rPr>
                <w:sz w:val="20"/>
                <w:szCs w:val="20"/>
              </w:rPr>
              <w:t>Zákon č. 211/2000 Z. z. o slobodnom prístupe k informáciám a o zmene a doplnení niektorých zákonov (zákon o slobode informácií)</w:t>
            </w:r>
            <w:r w:rsidR="00B357A5" w:rsidRPr="00E81566">
              <w:rPr>
                <w:sz w:val="20"/>
                <w:szCs w:val="20"/>
              </w:rPr>
              <w:t xml:space="preserve"> </w:t>
            </w:r>
            <w:r w:rsidR="00B357A5" w:rsidRPr="00E81566">
              <w:rPr>
                <w:sz w:val="20"/>
                <w:szCs w:val="20"/>
                <w:lang w:eastAsia="en-US"/>
              </w:rPr>
              <w:t>(ďalej len „zákon č. 211/2000 Z. z.“)</w:t>
            </w:r>
          </w:p>
          <w:p w14:paraId="318E6DD1" w14:textId="1CA8274A" w:rsidR="00CB5F92" w:rsidRPr="00E81566" w:rsidRDefault="00CB5F92" w:rsidP="00B837A7">
            <w:pPr>
              <w:widowControl w:val="0"/>
              <w:adjustRightInd w:val="0"/>
              <w:spacing w:line="276" w:lineRule="auto"/>
              <w:ind w:left="13"/>
              <w:contextualSpacing/>
              <w:jc w:val="both"/>
              <w:textAlignment w:val="baseline"/>
              <w:rPr>
                <w:sz w:val="20"/>
                <w:szCs w:val="20"/>
              </w:rPr>
            </w:pPr>
            <w:r w:rsidRPr="00E81566">
              <w:rPr>
                <w:sz w:val="20"/>
                <w:szCs w:val="20"/>
              </w:rPr>
              <w:t>Zákon č. 514/2003 Z. z. o zodpovednosti za škodu spôsobenú pri výkone verejnej moci a o zmene niektorých zákonov</w:t>
            </w:r>
            <w:r w:rsidR="00B357A5" w:rsidRPr="00E81566">
              <w:rPr>
                <w:sz w:val="20"/>
                <w:szCs w:val="20"/>
              </w:rPr>
              <w:t xml:space="preserve"> </w:t>
            </w:r>
            <w:r w:rsidR="00B357A5" w:rsidRPr="00E81566">
              <w:rPr>
                <w:sz w:val="20"/>
                <w:szCs w:val="20"/>
                <w:lang w:eastAsia="en-US"/>
              </w:rPr>
              <w:t>(ďalej len „zákon č- 514/2003 Z. z.“)</w:t>
            </w:r>
          </w:p>
          <w:p w14:paraId="195EE92D" w14:textId="353B1299" w:rsidR="008119C8" w:rsidRPr="00E81566" w:rsidRDefault="008119C8" w:rsidP="00B837A7">
            <w:pPr>
              <w:widowControl w:val="0"/>
              <w:adjustRightInd w:val="0"/>
              <w:spacing w:line="276" w:lineRule="auto"/>
              <w:ind w:left="13"/>
              <w:contextualSpacing/>
              <w:jc w:val="both"/>
              <w:textAlignment w:val="baseline"/>
              <w:rPr>
                <w:sz w:val="20"/>
                <w:szCs w:val="20"/>
              </w:rPr>
            </w:pPr>
            <w:r w:rsidRPr="00E81566">
              <w:rPr>
                <w:sz w:val="20"/>
                <w:szCs w:val="20"/>
              </w:rPr>
              <w:t>Zákon č. 40/1964 Zb. Občiansky zákonník</w:t>
            </w:r>
            <w:r w:rsidR="00B357A5" w:rsidRPr="00E81566">
              <w:rPr>
                <w:sz w:val="20"/>
                <w:szCs w:val="20"/>
              </w:rPr>
              <w:t xml:space="preserve"> </w:t>
            </w:r>
            <w:r w:rsidR="00B357A5" w:rsidRPr="00E81566">
              <w:rPr>
                <w:sz w:val="20"/>
                <w:szCs w:val="20"/>
                <w:lang w:eastAsia="en-US"/>
              </w:rPr>
              <w:t>(ďalej len „zákon č. 40/1964 Zb.“)</w:t>
            </w:r>
          </w:p>
          <w:p w14:paraId="1FD02AD7" w14:textId="0552E6C5" w:rsidR="00F24CA3" w:rsidRPr="00E81566" w:rsidRDefault="00F24CA3" w:rsidP="00B837A7">
            <w:pPr>
              <w:widowControl w:val="0"/>
              <w:adjustRightInd w:val="0"/>
              <w:spacing w:line="276" w:lineRule="auto"/>
              <w:ind w:left="13"/>
              <w:contextualSpacing/>
              <w:jc w:val="both"/>
              <w:textAlignment w:val="baseline"/>
              <w:rPr>
                <w:sz w:val="20"/>
                <w:szCs w:val="20"/>
              </w:rPr>
            </w:pPr>
            <w:r w:rsidRPr="00E81566">
              <w:rPr>
                <w:sz w:val="20"/>
                <w:szCs w:val="20"/>
              </w:rPr>
              <w:t>Vyhláška Ministerstva životného prostredia Slovenskej republiky č. 248/2023 Z. z. o požiadavkách na stacionárne zdroje znečisťovania ovzdušia</w:t>
            </w:r>
            <w:r w:rsidR="00B357A5" w:rsidRPr="00E81566">
              <w:rPr>
                <w:sz w:val="20"/>
                <w:szCs w:val="20"/>
              </w:rPr>
              <w:t xml:space="preserve"> </w:t>
            </w:r>
            <w:r w:rsidR="00B357A5" w:rsidRPr="00E81566">
              <w:rPr>
                <w:sz w:val="20"/>
                <w:szCs w:val="20"/>
                <w:lang w:eastAsia="en-US"/>
              </w:rPr>
              <w:t>(ďalej len „vyhláška č. 248/2023 Z. z.“)</w:t>
            </w:r>
          </w:p>
          <w:p w14:paraId="44A9129E" w14:textId="57938F3A" w:rsidR="00F24CA3" w:rsidRPr="00E81566" w:rsidRDefault="00F24CA3" w:rsidP="00B837A7">
            <w:pPr>
              <w:widowControl w:val="0"/>
              <w:adjustRightInd w:val="0"/>
              <w:spacing w:line="276" w:lineRule="auto"/>
              <w:ind w:left="13"/>
              <w:contextualSpacing/>
              <w:jc w:val="both"/>
              <w:textAlignment w:val="baseline"/>
              <w:rPr>
                <w:sz w:val="20"/>
                <w:szCs w:val="20"/>
                <w:lang w:eastAsia="en-US"/>
              </w:rPr>
            </w:pPr>
            <w:r w:rsidRPr="00E81566">
              <w:rPr>
                <w:sz w:val="20"/>
                <w:szCs w:val="20"/>
                <w:lang w:eastAsia="en-US"/>
              </w:rPr>
              <w:t xml:space="preserve">Vyhláška </w:t>
            </w:r>
            <w:r w:rsidRPr="00E81566">
              <w:rPr>
                <w:sz w:val="20"/>
                <w:szCs w:val="20"/>
              </w:rPr>
              <w:t xml:space="preserve">Ministerstva životného prostredia Slovenskej republiky </w:t>
            </w:r>
            <w:r w:rsidRPr="00E81566">
              <w:rPr>
                <w:sz w:val="20"/>
                <w:szCs w:val="20"/>
                <w:lang w:eastAsia="en-US"/>
              </w:rPr>
              <w:t>č. 249/2023 Z.z. o monitorovaní emisií zo stacionárnych zdrojov znečisťovania ovzdušia a kvality ovzdušia v ich okolí</w:t>
            </w:r>
            <w:r w:rsidR="00B357A5" w:rsidRPr="00E81566">
              <w:rPr>
                <w:sz w:val="20"/>
                <w:szCs w:val="20"/>
                <w:lang w:eastAsia="en-US"/>
              </w:rPr>
              <w:t xml:space="preserve"> (ďalej len „vyhláška č. 249/2023 Z. z.“)</w:t>
            </w:r>
          </w:p>
          <w:p w14:paraId="60AAAF26" w14:textId="39AF75F2" w:rsidR="00B357A5" w:rsidRPr="00E81566" w:rsidRDefault="00B357A5" w:rsidP="00B837A7">
            <w:pPr>
              <w:widowControl w:val="0"/>
              <w:adjustRightInd w:val="0"/>
              <w:spacing w:line="276" w:lineRule="auto"/>
              <w:ind w:left="13"/>
              <w:contextualSpacing/>
              <w:jc w:val="both"/>
              <w:textAlignment w:val="baseline"/>
              <w:rPr>
                <w:sz w:val="20"/>
                <w:szCs w:val="20"/>
                <w:lang w:eastAsia="en-US"/>
              </w:rPr>
            </w:pPr>
            <w:r w:rsidRPr="00E81566">
              <w:rPr>
                <w:sz w:val="20"/>
                <w:szCs w:val="20"/>
                <w:lang w:eastAsia="en-US"/>
              </w:rPr>
              <w:t>Vyhláška Ministerstva životného prostredia Slovenskej republiky č. 11/2016 Z. z., ktorou sa vykonáva zákon č. 39/2013 Z. z. o integrovanej prevencii a kontrole znečisťovania životného prostredia a o zmene a doplnení niektorých zákonov v znení neskorších predpisov (ďalej len „vyhláška č. 11/2016 Z. z.“)</w:t>
            </w:r>
          </w:p>
          <w:p w14:paraId="4E90D322" w14:textId="57C3D346" w:rsidR="00462A23" w:rsidRPr="00E81566" w:rsidRDefault="00462A23" w:rsidP="00B837A7">
            <w:pPr>
              <w:widowControl w:val="0"/>
              <w:adjustRightInd w:val="0"/>
              <w:spacing w:line="276" w:lineRule="auto"/>
              <w:ind w:left="13"/>
              <w:contextualSpacing/>
              <w:jc w:val="both"/>
              <w:textAlignment w:val="baseline"/>
              <w:rPr>
                <w:sz w:val="20"/>
                <w:szCs w:val="20"/>
              </w:rPr>
            </w:pPr>
          </w:p>
        </w:tc>
      </w:tr>
      <w:tr w:rsidR="009008EC" w:rsidRPr="00E81566" w14:paraId="4AF04365" w14:textId="77777777" w:rsidTr="00502FB5">
        <w:trPr>
          <w:trHeight w:val="216"/>
        </w:trPr>
        <w:tc>
          <w:tcPr>
            <w:tcW w:w="1011" w:type="dxa"/>
            <w:tcBorders>
              <w:top w:val="single" w:sz="4" w:space="0" w:color="auto"/>
              <w:left w:val="single" w:sz="12" w:space="0" w:color="auto"/>
              <w:bottom w:val="single" w:sz="4" w:space="0" w:color="auto"/>
              <w:right w:val="single" w:sz="4" w:space="0" w:color="auto"/>
            </w:tcBorders>
            <w:hideMark/>
          </w:tcPr>
          <w:p w14:paraId="2488ACE3" w14:textId="77777777" w:rsidR="009008EC" w:rsidRPr="00E81566" w:rsidRDefault="009008EC" w:rsidP="00B837A7">
            <w:pPr>
              <w:spacing w:line="276" w:lineRule="auto"/>
              <w:jc w:val="both"/>
              <w:rPr>
                <w:sz w:val="20"/>
                <w:szCs w:val="20"/>
                <w:lang w:eastAsia="en-US"/>
              </w:rPr>
            </w:pPr>
            <w:r w:rsidRPr="00E81566">
              <w:rPr>
                <w:sz w:val="20"/>
                <w:szCs w:val="20"/>
                <w:lang w:eastAsia="en-US"/>
              </w:rPr>
              <w:t>1</w:t>
            </w:r>
          </w:p>
        </w:tc>
        <w:tc>
          <w:tcPr>
            <w:tcW w:w="4119" w:type="dxa"/>
            <w:tcBorders>
              <w:top w:val="single" w:sz="4" w:space="0" w:color="auto"/>
              <w:left w:val="single" w:sz="4" w:space="0" w:color="auto"/>
              <w:bottom w:val="single" w:sz="4" w:space="0" w:color="auto"/>
              <w:right w:val="single" w:sz="4" w:space="0" w:color="auto"/>
            </w:tcBorders>
            <w:hideMark/>
          </w:tcPr>
          <w:p w14:paraId="2A5D427A" w14:textId="77777777" w:rsidR="009008EC" w:rsidRPr="00E81566" w:rsidRDefault="009008EC" w:rsidP="00B837A7">
            <w:pPr>
              <w:spacing w:line="276" w:lineRule="auto"/>
              <w:jc w:val="both"/>
              <w:rPr>
                <w:sz w:val="20"/>
                <w:szCs w:val="20"/>
                <w:lang w:eastAsia="en-US"/>
              </w:rPr>
            </w:pPr>
            <w:r w:rsidRPr="00E81566">
              <w:rPr>
                <w:sz w:val="20"/>
                <w:szCs w:val="20"/>
                <w:lang w:eastAsia="en-US"/>
              </w:rPr>
              <w:t>2</w:t>
            </w:r>
          </w:p>
        </w:tc>
        <w:tc>
          <w:tcPr>
            <w:tcW w:w="417" w:type="dxa"/>
            <w:tcBorders>
              <w:top w:val="single" w:sz="4" w:space="0" w:color="auto"/>
              <w:left w:val="single" w:sz="4" w:space="0" w:color="auto"/>
              <w:bottom w:val="single" w:sz="4" w:space="0" w:color="auto"/>
              <w:right w:val="single" w:sz="12" w:space="0" w:color="auto"/>
            </w:tcBorders>
            <w:hideMark/>
          </w:tcPr>
          <w:p w14:paraId="56CC1D22" w14:textId="77777777" w:rsidR="009008EC" w:rsidRPr="00E81566" w:rsidRDefault="009008EC" w:rsidP="00B837A7">
            <w:pPr>
              <w:spacing w:line="276" w:lineRule="auto"/>
              <w:jc w:val="both"/>
              <w:rPr>
                <w:sz w:val="20"/>
                <w:szCs w:val="20"/>
                <w:lang w:eastAsia="en-US"/>
              </w:rPr>
            </w:pPr>
            <w:r w:rsidRPr="00E81566">
              <w:rPr>
                <w:sz w:val="20"/>
                <w:szCs w:val="20"/>
                <w:lang w:eastAsia="en-US"/>
              </w:rPr>
              <w:t>3</w:t>
            </w:r>
          </w:p>
        </w:tc>
        <w:tc>
          <w:tcPr>
            <w:tcW w:w="1012" w:type="dxa"/>
            <w:tcBorders>
              <w:top w:val="single" w:sz="4" w:space="0" w:color="auto"/>
              <w:left w:val="nil"/>
              <w:bottom w:val="single" w:sz="4" w:space="0" w:color="auto"/>
              <w:right w:val="single" w:sz="4" w:space="0" w:color="auto"/>
            </w:tcBorders>
            <w:hideMark/>
          </w:tcPr>
          <w:p w14:paraId="6F8680E2" w14:textId="77777777" w:rsidR="009008EC" w:rsidRPr="00E81566" w:rsidRDefault="009008EC" w:rsidP="00B837A7">
            <w:pPr>
              <w:spacing w:line="276" w:lineRule="auto"/>
              <w:jc w:val="both"/>
              <w:rPr>
                <w:sz w:val="20"/>
                <w:szCs w:val="20"/>
                <w:lang w:eastAsia="en-US"/>
              </w:rPr>
            </w:pPr>
            <w:r w:rsidRPr="00E81566">
              <w:rPr>
                <w:sz w:val="20"/>
                <w:szCs w:val="20"/>
                <w:lang w:eastAsia="en-US"/>
              </w:rPr>
              <w:t>4</w:t>
            </w:r>
          </w:p>
        </w:tc>
        <w:tc>
          <w:tcPr>
            <w:tcW w:w="820" w:type="dxa"/>
            <w:tcBorders>
              <w:top w:val="single" w:sz="4" w:space="0" w:color="auto"/>
              <w:left w:val="single" w:sz="4" w:space="0" w:color="auto"/>
              <w:bottom w:val="single" w:sz="4" w:space="0" w:color="auto"/>
              <w:right w:val="single" w:sz="4" w:space="0" w:color="auto"/>
            </w:tcBorders>
            <w:hideMark/>
          </w:tcPr>
          <w:p w14:paraId="160B4EA6" w14:textId="77777777" w:rsidR="009008EC" w:rsidRPr="00E81566" w:rsidRDefault="009008EC" w:rsidP="00B837A7">
            <w:pPr>
              <w:spacing w:line="276" w:lineRule="auto"/>
              <w:jc w:val="both"/>
              <w:rPr>
                <w:sz w:val="20"/>
                <w:szCs w:val="20"/>
                <w:lang w:eastAsia="en-US"/>
              </w:rPr>
            </w:pPr>
            <w:r w:rsidRPr="00E81566">
              <w:rPr>
                <w:sz w:val="20"/>
                <w:szCs w:val="20"/>
                <w:lang w:eastAsia="en-US"/>
              </w:rPr>
              <w:t>5</w:t>
            </w:r>
          </w:p>
        </w:tc>
        <w:tc>
          <w:tcPr>
            <w:tcW w:w="4263" w:type="dxa"/>
            <w:gridSpan w:val="2"/>
            <w:tcBorders>
              <w:top w:val="single" w:sz="4" w:space="0" w:color="auto"/>
              <w:left w:val="single" w:sz="4" w:space="0" w:color="auto"/>
              <w:bottom w:val="single" w:sz="4" w:space="0" w:color="auto"/>
              <w:right w:val="single" w:sz="4" w:space="0" w:color="auto"/>
            </w:tcBorders>
            <w:hideMark/>
          </w:tcPr>
          <w:p w14:paraId="4AD4E330" w14:textId="77777777" w:rsidR="009008EC" w:rsidRPr="00E81566" w:rsidRDefault="009008EC" w:rsidP="00B837A7">
            <w:pPr>
              <w:spacing w:line="276" w:lineRule="auto"/>
              <w:jc w:val="both"/>
              <w:rPr>
                <w:sz w:val="20"/>
                <w:szCs w:val="20"/>
                <w:lang w:eastAsia="en-US"/>
              </w:rPr>
            </w:pPr>
            <w:r w:rsidRPr="00E81566">
              <w:rPr>
                <w:sz w:val="20"/>
                <w:szCs w:val="20"/>
                <w:lang w:eastAsia="en-US"/>
              </w:rPr>
              <w:t>6</w:t>
            </w:r>
          </w:p>
        </w:tc>
        <w:tc>
          <w:tcPr>
            <w:tcW w:w="709" w:type="dxa"/>
            <w:tcBorders>
              <w:top w:val="single" w:sz="4" w:space="0" w:color="auto"/>
              <w:left w:val="single" w:sz="4" w:space="0" w:color="auto"/>
              <w:bottom w:val="single" w:sz="4" w:space="0" w:color="auto"/>
              <w:right w:val="single" w:sz="4" w:space="0" w:color="auto"/>
            </w:tcBorders>
            <w:hideMark/>
          </w:tcPr>
          <w:p w14:paraId="641C7AB5" w14:textId="77777777" w:rsidR="009008EC" w:rsidRPr="00E81566" w:rsidRDefault="009008EC" w:rsidP="00B837A7">
            <w:pPr>
              <w:spacing w:line="276" w:lineRule="auto"/>
              <w:jc w:val="both"/>
              <w:rPr>
                <w:sz w:val="20"/>
                <w:szCs w:val="20"/>
                <w:lang w:eastAsia="en-US"/>
              </w:rPr>
            </w:pPr>
            <w:r w:rsidRPr="00E81566">
              <w:rPr>
                <w:sz w:val="20"/>
                <w:szCs w:val="20"/>
                <w:lang w:eastAsia="en-US"/>
              </w:rPr>
              <w:t>7</w:t>
            </w:r>
          </w:p>
        </w:tc>
        <w:tc>
          <w:tcPr>
            <w:tcW w:w="1134" w:type="dxa"/>
            <w:tcBorders>
              <w:top w:val="single" w:sz="4" w:space="0" w:color="auto"/>
              <w:left w:val="single" w:sz="4" w:space="0" w:color="auto"/>
              <w:bottom w:val="single" w:sz="4" w:space="0" w:color="auto"/>
              <w:right w:val="single" w:sz="4" w:space="0" w:color="auto"/>
            </w:tcBorders>
            <w:hideMark/>
          </w:tcPr>
          <w:p w14:paraId="339C5C87" w14:textId="77777777" w:rsidR="009008EC" w:rsidRPr="00E81566" w:rsidRDefault="009008EC" w:rsidP="00B837A7">
            <w:pPr>
              <w:spacing w:line="276" w:lineRule="auto"/>
              <w:jc w:val="both"/>
              <w:rPr>
                <w:sz w:val="20"/>
                <w:szCs w:val="20"/>
                <w:lang w:eastAsia="en-US"/>
              </w:rPr>
            </w:pPr>
            <w:r w:rsidRPr="00E81566">
              <w:rPr>
                <w:sz w:val="20"/>
                <w:szCs w:val="20"/>
                <w:lang w:eastAsia="en-US"/>
              </w:rPr>
              <w:t>8</w:t>
            </w:r>
          </w:p>
        </w:tc>
        <w:tc>
          <w:tcPr>
            <w:tcW w:w="992" w:type="dxa"/>
            <w:tcBorders>
              <w:top w:val="single" w:sz="4" w:space="0" w:color="auto"/>
              <w:left w:val="single" w:sz="4" w:space="0" w:color="auto"/>
              <w:bottom w:val="single" w:sz="4" w:space="0" w:color="auto"/>
              <w:right w:val="single" w:sz="4" w:space="0" w:color="auto"/>
            </w:tcBorders>
          </w:tcPr>
          <w:p w14:paraId="10967AAB" w14:textId="77777777" w:rsidR="009008EC" w:rsidRPr="00E81566" w:rsidRDefault="009008EC" w:rsidP="00B837A7">
            <w:pPr>
              <w:spacing w:line="276" w:lineRule="auto"/>
              <w:jc w:val="both"/>
              <w:rPr>
                <w:sz w:val="20"/>
                <w:szCs w:val="20"/>
                <w:lang w:eastAsia="en-US"/>
              </w:rPr>
            </w:pPr>
            <w:r w:rsidRPr="00E81566">
              <w:rPr>
                <w:sz w:val="20"/>
                <w:szCs w:val="20"/>
                <w:lang w:eastAsia="en-US"/>
              </w:rPr>
              <w:t>9</w:t>
            </w:r>
          </w:p>
        </w:tc>
        <w:tc>
          <w:tcPr>
            <w:tcW w:w="993" w:type="dxa"/>
            <w:tcBorders>
              <w:top w:val="single" w:sz="4" w:space="0" w:color="auto"/>
              <w:left w:val="single" w:sz="4" w:space="0" w:color="auto"/>
              <w:bottom w:val="single" w:sz="4" w:space="0" w:color="auto"/>
              <w:right w:val="single" w:sz="12" w:space="0" w:color="auto"/>
            </w:tcBorders>
          </w:tcPr>
          <w:p w14:paraId="77EC9A81" w14:textId="77777777" w:rsidR="009008EC" w:rsidRPr="00E81566" w:rsidRDefault="009008EC" w:rsidP="00B837A7">
            <w:pPr>
              <w:spacing w:line="276" w:lineRule="auto"/>
              <w:jc w:val="both"/>
              <w:rPr>
                <w:sz w:val="20"/>
                <w:szCs w:val="20"/>
                <w:lang w:eastAsia="en-US"/>
              </w:rPr>
            </w:pPr>
            <w:r w:rsidRPr="00E81566">
              <w:rPr>
                <w:sz w:val="20"/>
                <w:szCs w:val="20"/>
                <w:lang w:eastAsia="en-US"/>
              </w:rPr>
              <w:t>10</w:t>
            </w:r>
          </w:p>
        </w:tc>
      </w:tr>
      <w:tr w:rsidR="009008EC" w:rsidRPr="00E81566" w14:paraId="34CAF2E4" w14:textId="77777777" w:rsidTr="00502FB5">
        <w:trPr>
          <w:trHeight w:val="2121"/>
        </w:trPr>
        <w:tc>
          <w:tcPr>
            <w:tcW w:w="1011" w:type="dxa"/>
            <w:tcBorders>
              <w:top w:val="single" w:sz="4" w:space="0" w:color="auto"/>
              <w:left w:val="single" w:sz="12" w:space="0" w:color="auto"/>
              <w:bottom w:val="single" w:sz="4" w:space="0" w:color="auto"/>
              <w:right w:val="single" w:sz="4" w:space="0" w:color="auto"/>
            </w:tcBorders>
            <w:hideMark/>
          </w:tcPr>
          <w:p w14:paraId="7E564F55" w14:textId="77777777" w:rsidR="009008EC" w:rsidRPr="00E81566" w:rsidRDefault="009008EC" w:rsidP="00B837A7">
            <w:pPr>
              <w:widowControl w:val="0"/>
              <w:adjustRightInd w:val="0"/>
              <w:jc w:val="both"/>
              <w:textAlignment w:val="baseline"/>
              <w:rPr>
                <w:sz w:val="20"/>
                <w:szCs w:val="20"/>
              </w:rPr>
            </w:pPr>
            <w:r w:rsidRPr="00E81566">
              <w:rPr>
                <w:sz w:val="20"/>
                <w:szCs w:val="20"/>
              </w:rPr>
              <w:t>Článok</w:t>
            </w:r>
          </w:p>
          <w:p w14:paraId="502E6152" w14:textId="77777777" w:rsidR="009008EC" w:rsidRPr="00E81566" w:rsidRDefault="009008EC" w:rsidP="00B837A7">
            <w:pPr>
              <w:widowControl w:val="0"/>
              <w:adjustRightInd w:val="0"/>
              <w:jc w:val="both"/>
              <w:textAlignment w:val="baseline"/>
              <w:rPr>
                <w:sz w:val="20"/>
                <w:szCs w:val="20"/>
              </w:rPr>
            </w:pPr>
            <w:r w:rsidRPr="00E81566">
              <w:rPr>
                <w:sz w:val="20"/>
                <w:szCs w:val="20"/>
              </w:rPr>
              <w:t>(Č, O,</w:t>
            </w:r>
          </w:p>
          <w:p w14:paraId="1E5860EE" w14:textId="77777777" w:rsidR="009008EC" w:rsidRPr="00E81566" w:rsidRDefault="009008EC" w:rsidP="00B837A7">
            <w:pPr>
              <w:widowControl w:val="0"/>
              <w:adjustRightInd w:val="0"/>
              <w:jc w:val="both"/>
              <w:textAlignment w:val="baseline"/>
              <w:rPr>
                <w:sz w:val="20"/>
                <w:szCs w:val="20"/>
              </w:rPr>
            </w:pPr>
            <w:r w:rsidRPr="00E81566">
              <w:rPr>
                <w:sz w:val="20"/>
                <w:szCs w:val="20"/>
              </w:rPr>
              <w:t>V, P)</w:t>
            </w:r>
          </w:p>
        </w:tc>
        <w:tc>
          <w:tcPr>
            <w:tcW w:w="4119" w:type="dxa"/>
            <w:tcBorders>
              <w:top w:val="single" w:sz="4" w:space="0" w:color="auto"/>
              <w:left w:val="single" w:sz="4" w:space="0" w:color="auto"/>
              <w:bottom w:val="single" w:sz="4" w:space="0" w:color="auto"/>
              <w:right w:val="single" w:sz="4" w:space="0" w:color="auto"/>
            </w:tcBorders>
            <w:hideMark/>
          </w:tcPr>
          <w:p w14:paraId="3F8B51A5" w14:textId="77777777" w:rsidR="009008EC" w:rsidRPr="00E81566" w:rsidRDefault="009008EC" w:rsidP="00B837A7">
            <w:pPr>
              <w:widowControl w:val="0"/>
              <w:adjustRightInd w:val="0"/>
              <w:jc w:val="both"/>
              <w:textAlignment w:val="baseline"/>
              <w:rPr>
                <w:sz w:val="20"/>
                <w:szCs w:val="20"/>
              </w:rPr>
            </w:pPr>
            <w:r w:rsidRPr="00E81566">
              <w:rPr>
                <w:sz w:val="20"/>
                <w:szCs w:val="20"/>
              </w:rPr>
              <w:t>Text</w:t>
            </w:r>
          </w:p>
        </w:tc>
        <w:tc>
          <w:tcPr>
            <w:tcW w:w="417" w:type="dxa"/>
            <w:tcBorders>
              <w:top w:val="single" w:sz="4" w:space="0" w:color="auto"/>
              <w:left w:val="single" w:sz="4" w:space="0" w:color="auto"/>
              <w:bottom w:val="single" w:sz="4" w:space="0" w:color="auto"/>
              <w:right w:val="single" w:sz="12" w:space="0" w:color="auto"/>
            </w:tcBorders>
            <w:hideMark/>
          </w:tcPr>
          <w:p w14:paraId="5EC7EFD8" w14:textId="77777777" w:rsidR="009008EC" w:rsidRPr="00E81566" w:rsidRDefault="009008EC" w:rsidP="00B837A7">
            <w:pPr>
              <w:widowControl w:val="0"/>
              <w:adjustRightInd w:val="0"/>
              <w:jc w:val="both"/>
              <w:textAlignment w:val="baseline"/>
              <w:rPr>
                <w:sz w:val="20"/>
                <w:szCs w:val="20"/>
              </w:rPr>
            </w:pPr>
            <w:r w:rsidRPr="00E81566">
              <w:rPr>
                <w:sz w:val="20"/>
                <w:szCs w:val="20"/>
              </w:rPr>
              <w:t>Spôsob</w:t>
            </w:r>
          </w:p>
          <w:p w14:paraId="3749278E" w14:textId="77777777" w:rsidR="009008EC" w:rsidRPr="00E81566" w:rsidRDefault="009008EC" w:rsidP="00B837A7">
            <w:pPr>
              <w:widowControl w:val="0"/>
              <w:adjustRightInd w:val="0"/>
              <w:jc w:val="both"/>
              <w:textAlignment w:val="baseline"/>
              <w:rPr>
                <w:sz w:val="20"/>
                <w:szCs w:val="20"/>
              </w:rPr>
            </w:pPr>
            <w:r w:rsidRPr="00E81566">
              <w:rPr>
                <w:sz w:val="20"/>
                <w:szCs w:val="20"/>
              </w:rPr>
              <w:t>transpozície</w:t>
            </w:r>
          </w:p>
        </w:tc>
        <w:tc>
          <w:tcPr>
            <w:tcW w:w="1012" w:type="dxa"/>
            <w:tcBorders>
              <w:top w:val="single" w:sz="4" w:space="0" w:color="auto"/>
              <w:left w:val="nil"/>
              <w:bottom w:val="single" w:sz="4" w:space="0" w:color="auto"/>
              <w:right w:val="single" w:sz="4" w:space="0" w:color="auto"/>
            </w:tcBorders>
            <w:hideMark/>
          </w:tcPr>
          <w:p w14:paraId="0C7F569E" w14:textId="77777777" w:rsidR="009008EC" w:rsidRPr="00E81566" w:rsidRDefault="009008EC" w:rsidP="00B837A7">
            <w:pPr>
              <w:widowControl w:val="0"/>
              <w:adjustRightInd w:val="0"/>
              <w:jc w:val="both"/>
              <w:textAlignment w:val="baseline"/>
              <w:rPr>
                <w:sz w:val="20"/>
                <w:szCs w:val="20"/>
              </w:rPr>
            </w:pPr>
            <w:r w:rsidRPr="00E81566">
              <w:rPr>
                <w:sz w:val="20"/>
                <w:szCs w:val="20"/>
              </w:rPr>
              <w:t>Číslo</w:t>
            </w:r>
          </w:p>
        </w:tc>
        <w:tc>
          <w:tcPr>
            <w:tcW w:w="820" w:type="dxa"/>
            <w:tcBorders>
              <w:top w:val="single" w:sz="4" w:space="0" w:color="auto"/>
              <w:left w:val="single" w:sz="4" w:space="0" w:color="auto"/>
              <w:bottom w:val="single" w:sz="4" w:space="0" w:color="auto"/>
              <w:right w:val="single" w:sz="4" w:space="0" w:color="auto"/>
            </w:tcBorders>
            <w:hideMark/>
          </w:tcPr>
          <w:p w14:paraId="0C2AB1AF" w14:textId="77777777" w:rsidR="009008EC" w:rsidRPr="00E81566" w:rsidRDefault="009008EC" w:rsidP="00B837A7">
            <w:pPr>
              <w:widowControl w:val="0"/>
              <w:adjustRightInd w:val="0"/>
              <w:jc w:val="both"/>
              <w:textAlignment w:val="baseline"/>
              <w:rPr>
                <w:sz w:val="20"/>
                <w:szCs w:val="20"/>
              </w:rPr>
            </w:pPr>
            <w:r w:rsidRPr="00E81566">
              <w:rPr>
                <w:sz w:val="20"/>
                <w:szCs w:val="20"/>
              </w:rPr>
              <w:t>Článok (Č, §, O, V, P)</w:t>
            </w:r>
          </w:p>
        </w:tc>
        <w:tc>
          <w:tcPr>
            <w:tcW w:w="4263" w:type="dxa"/>
            <w:gridSpan w:val="2"/>
            <w:tcBorders>
              <w:top w:val="single" w:sz="4" w:space="0" w:color="auto"/>
              <w:left w:val="single" w:sz="4" w:space="0" w:color="auto"/>
              <w:bottom w:val="single" w:sz="4" w:space="0" w:color="auto"/>
              <w:right w:val="single" w:sz="4" w:space="0" w:color="auto"/>
            </w:tcBorders>
            <w:hideMark/>
          </w:tcPr>
          <w:p w14:paraId="5CEF4896" w14:textId="77777777" w:rsidR="009008EC" w:rsidRPr="00E81566" w:rsidRDefault="009008EC" w:rsidP="00B837A7">
            <w:pPr>
              <w:widowControl w:val="0"/>
              <w:adjustRightInd w:val="0"/>
              <w:jc w:val="both"/>
              <w:textAlignment w:val="baseline"/>
              <w:rPr>
                <w:sz w:val="20"/>
                <w:szCs w:val="20"/>
              </w:rPr>
            </w:pPr>
            <w:r w:rsidRPr="00E81566">
              <w:rPr>
                <w:sz w:val="20"/>
                <w:szCs w:val="20"/>
              </w:rPr>
              <w:t>Text</w:t>
            </w:r>
          </w:p>
        </w:tc>
        <w:tc>
          <w:tcPr>
            <w:tcW w:w="709" w:type="dxa"/>
            <w:tcBorders>
              <w:top w:val="single" w:sz="4" w:space="0" w:color="auto"/>
              <w:left w:val="single" w:sz="4" w:space="0" w:color="auto"/>
              <w:bottom w:val="single" w:sz="4" w:space="0" w:color="auto"/>
              <w:right w:val="single" w:sz="4" w:space="0" w:color="auto"/>
            </w:tcBorders>
            <w:hideMark/>
          </w:tcPr>
          <w:p w14:paraId="62C07D4E" w14:textId="77777777" w:rsidR="009008EC" w:rsidRPr="00E81566" w:rsidRDefault="009008EC" w:rsidP="00B837A7">
            <w:pPr>
              <w:widowControl w:val="0"/>
              <w:adjustRightInd w:val="0"/>
              <w:jc w:val="both"/>
              <w:textAlignment w:val="baseline"/>
              <w:rPr>
                <w:sz w:val="20"/>
                <w:szCs w:val="20"/>
              </w:rPr>
            </w:pPr>
            <w:r w:rsidRPr="00E81566">
              <w:rPr>
                <w:sz w:val="20"/>
                <w:szCs w:val="20"/>
              </w:rPr>
              <w:t>Zhoda</w:t>
            </w:r>
          </w:p>
        </w:tc>
        <w:tc>
          <w:tcPr>
            <w:tcW w:w="1134" w:type="dxa"/>
            <w:tcBorders>
              <w:top w:val="single" w:sz="4" w:space="0" w:color="auto"/>
              <w:left w:val="single" w:sz="4" w:space="0" w:color="auto"/>
              <w:bottom w:val="single" w:sz="4" w:space="0" w:color="auto"/>
              <w:right w:val="single" w:sz="4" w:space="0" w:color="auto"/>
            </w:tcBorders>
            <w:hideMark/>
          </w:tcPr>
          <w:p w14:paraId="0D93F8DF" w14:textId="77777777" w:rsidR="009008EC" w:rsidRPr="00E81566" w:rsidRDefault="009008EC" w:rsidP="00B837A7">
            <w:pPr>
              <w:widowControl w:val="0"/>
              <w:adjustRightInd w:val="0"/>
              <w:jc w:val="both"/>
              <w:textAlignment w:val="baseline"/>
              <w:rPr>
                <w:sz w:val="20"/>
                <w:szCs w:val="20"/>
              </w:rPr>
            </w:pPr>
            <w:r w:rsidRPr="00E81566">
              <w:rPr>
                <w:sz w:val="20"/>
                <w:szCs w:val="20"/>
              </w:rPr>
              <w:t>Poznámky</w:t>
            </w:r>
          </w:p>
        </w:tc>
        <w:tc>
          <w:tcPr>
            <w:tcW w:w="992" w:type="dxa"/>
            <w:tcBorders>
              <w:top w:val="single" w:sz="4" w:space="0" w:color="auto"/>
              <w:left w:val="single" w:sz="4" w:space="0" w:color="auto"/>
              <w:bottom w:val="single" w:sz="4" w:space="0" w:color="auto"/>
              <w:right w:val="single" w:sz="4" w:space="0" w:color="auto"/>
            </w:tcBorders>
          </w:tcPr>
          <w:p w14:paraId="00BF4D32" w14:textId="77777777" w:rsidR="009008EC" w:rsidRPr="00E81566" w:rsidRDefault="009008EC" w:rsidP="00B837A7">
            <w:pPr>
              <w:widowControl w:val="0"/>
              <w:adjustRightInd w:val="0"/>
              <w:jc w:val="both"/>
              <w:textAlignment w:val="baseline"/>
              <w:rPr>
                <w:sz w:val="20"/>
                <w:szCs w:val="20"/>
              </w:rPr>
            </w:pPr>
            <w:r w:rsidRPr="00E81566">
              <w:rPr>
                <w:sz w:val="20"/>
                <w:szCs w:val="20"/>
              </w:rPr>
              <w:t>Identifikácia goldplatingu</w:t>
            </w:r>
          </w:p>
        </w:tc>
        <w:tc>
          <w:tcPr>
            <w:tcW w:w="993" w:type="dxa"/>
            <w:tcBorders>
              <w:top w:val="single" w:sz="4" w:space="0" w:color="auto"/>
              <w:left w:val="single" w:sz="4" w:space="0" w:color="auto"/>
              <w:bottom w:val="single" w:sz="4" w:space="0" w:color="auto"/>
              <w:right w:val="single" w:sz="12" w:space="0" w:color="auto"/>
            </w:tcBorders>
          </w:tcPr>
          <w:p w14:paraId="460123E5" w14:textId="77777777" w:rsidR="009008EC" w:rsidRPr="00E81566" w:rsidRDefault="009008EC" w:rsidP="00B837A7">
            <w:pPr>
              <w:widowControl w:val="0"/>
              <w:adjustRightInd w:val="0"/>
              <w:jc w:val="both"/>
              <w:textAlignment w:val="baseline"/>
              <w:rPr>
                <w:sz w:val="20"/>
                <w:szCs w:val="20"/>
              </w:rPr>
            </w:pPr>
            <w:r w:rsidRPr="00E81566">
              <w:rPr>
                <w:sz w:val="20"/>
                <w:szCs w:val="20"/>
              </w:rPr>
              <w:t>Identifikácia oblasti goldplatingu a vyjadrenie k opodstatnenosti goldplatingu*</w:t>
            </w:r>
          </w:p>
        </w:tc>
      </w:tr>
      <w:tr w:rsidR="009008EC" w:rsidRPr="00E81566" w14:paraId="11E4DE92" w14:textId="77777777" w:rsidTr="00502FB5">
        <w:trPr>
          <w:trHeight w:val="557"/>
        </w:trPr>
        <w:tc>
          <w:tcPr>
            <w:tcW w:w="1011" w:type="dxa"/>
            <w:tcBorders>
              <w:top w:val="single" w:sz="4" w:space="0" w:color="auto"/>
              <w:left w:val="single" w:sz="12" w:space="0" w:color="auto"/>
              <w:bottom w:val="single" w:sz="4" w:space="0" w:color="auto"/>
              <w:right w:val="single" w:sz="4" w:space="0" w:color="auto"/>
            </w:tcBorders>
          </w:tcPr>
          <w:p w14:paraId="68D4ECF1" w14:textId="77777777" w:rsidR="009008EC" w:rsidRPr="00E81566" w:rsidRDefault="009008EC" w:rsidP="00B837A7">
            <w:pPr>
              <w:spacing w:line="276" w:lineRule="auto"/>
              <w:jc w:val="both"/>
              <w:rPr>
                <w:sz w:val="20"/>
                <w:szCs w:val="20"/>
                <w:lang w:eastAsia="en-US"/>
              </w:rPr>
            </w:pPr>
            <w:r w:rsidRPr="00E81566">
              <w:rPr>
                <w:sz w:val="20"/>
                <w:szCs w:val="20"/>
                <w:lang w:eastAsia="en-US"/>
              </w:rPr>
              <w:t>Č:</w:t>
            </w:r>
            <w:r w:rsidR="00F64AB2" w:rsidRPr="00E81566">
              <w:rPr>
                <w:sz w:val="20"/>
                <w:szCs w:val="20"/>
                <w:lang w:eastAsia="en-US"/>
              </w:rPr>
              <w:t xml:space="preserve"> </w:t>
            </w:r>
            <w:r w:rsidRPr="00E81566">
              <w:rPr>
                <w:sz w:val="20"/>
                <w:szCs w:val="20"/>
                <w:lang w:eastAsia="en-US"/>
              </w:rPr>
              <w:t>1</w:t>
            </w:r>
          </w:p>
          <w:p w14:paraId="4B92CAC4" w14:textId="04E013EA" w:rsidR="00BB6F7A" w:rsidRPr="00E81566" w:rsidRDefault="002C1532" w:rsidP="00B837A7">
            <w:pPr>
              <w:spacing w:line="276" w:lineRule="auto"/>
              <w:jc w:val="both"/>
              <w:rPr>
                <w:sz w:val="20"/>
                <w:szCs w:val="20"/>
                <w:lang w:eastAsia="en-US"/>
              </w:rPr>
            </w:pPr>
            <w:r w:rsidRPr="00E81566">
              <w:rPr>
                <w:sz w:val="20"/>
                <w:szCs w:val="20"/>
                <w:lang w:eastAsia="en-US"/>
              </w:rPr>
              <w:t>B</w:t>
            </w:r>
            <w:r w:rsidR="00BB6F7A" w:rsidRPr="00E81566">
              <w:rPr>
                <w:sz w:val="20"/>
                <w:szCs w:val="20"/>
                <w:lang w:eastAsia="en-US"/>
              </w:rPr>
              <w:t>: 1</w:t>
            </w:r>
          </w:p>
        </w:tc>
        <w:tc>
          <w:tcPr>
            <w:tcW w:w="4119" w:type="dxa"/>
            <w:tcBorders>
              <w:top w:val="single" w:sz="4" w:space="0" w:color="auto"/>
              <w:left w:val="single" w:sz="4" w:space="0" w:color="auto"/>
              <w:bottom w:val="single" w:sz="4" w:space="0" w:color="auto"/>
              <w:right w:val="single" w:sz="4" w:space="0" w:color="auto"/>
            </w:tcBorders>
          </w:tcPr>
          <w:p w14:paraId="7C9E9BD0" w14:textId="4BF017FF" w:rsidR="00B6591B" w:rsidRPr="00E81566" w:rsidRDefault="00B6591B" w:rsidP="00B837A7">
            <w:pPr>
              <w:jc w:val="both"/>
              <w:rPr>
                <w:bCs/>
                <w:sz w:val="20"/>
                <w:szCs w:val="20"/>
              </w:rPr>
            </w:pPr>
            <w:r w:rsidRPr="00E81566">
              <w:rPr>
                <w:bCs/>
                <w:sz w:val="20"/>
                <w:szCs w:val="20"/>
              </w:rPr>
              <w:t>Názov sa nahrádza takto:</w:t>
            </w:r>
          </w:p>
          <w:p w14:paraId="6BCC7A76" w14:textId="77777777" w:rsidR="009008EC" w:rsidRPr="00E81566" w:rsidRDefault="00B6591B" w:rsidP="00B837A7">
            <w:pPr>
              <w:jc w:val="both"/>
              <w:rPr>
                <w:sz w:val="20"/>
                <w:szCs w:val="20"/>
              </w:rPr>
            </w:pPr>
            <w:r w:rsidRPr="00E81566">
              <w:rPr>
                <w:bCs/>
                <w:sz w:val="20"/>
                <w:szCs w:val="20"/>
              </w:rPr>
              <w:lastRenderedPageBreak/>
              <w:t>Smernica Európskeho parlamentu a Rady 2010/75/EÚ z 24. novembra 2010 o emisiách z priemyslu a chovu hospodárskych zvierat (integrovaná prevencia a kontrola znečisťovania životného prostredia).</w:t>
            </w:r>
          </w:p>
        </w:tc>
        <w:tc>
          <w:tcPr>
            <w:tcW w:w="417" w:type="dxa"/>
            <w:tcBorders>
              <w:top w:val="single" w:sz="4" w:space="0" w:color="auto"/>
              <w:left w:val="single" w:sz="4" w:space="0" w:color="auto"/>
              <w:bottom w:val="single" w:sz="4" w:space="0" w:color="auto"/>
              <w:right w:val="single" w:sz="12" w:space="0" w:color="auto"/>
            </w:tcBorders>
          </w:tcPr>
          <w:p w14:paraId="1E830378" w14:textId="01F1E0F0" w:rsidR="009008EC" w:rsidRPr="00E81566" w:rsidRDefault="00AF62A4" w:rsidP="00B837A7">
            <w:pPr>
              <w:jc w:val="both"/>
              <w:rPr>
                <w:sz w:val="20"/>
                <w:szCs w:val="20"/>
                <w:lang w:eastAsia="en-US"/>
              </w:rPr>
            </w:pPr>
            <w:r w:rsidRPr="00E81566">
              <w:rPr>
                <w:sz w:val="20"/>
                <w:szCs w:val="20"/>
                <w:lang w:eastAsia="en-US"/>
              </w:rPr>
              <w:lastRenderedPageBreak/>
              <w:t>n.a.</w:t>
            </w:r>
          </w:p>
        </w:tc>
        <w:tc>
          <w:tcPr>
            <w:tcW w:w="1012" w:type="dxa"/>
            <w:tcBorders>
              <w:top w:val="single" w:sz="4" w:space="0" w:color="auto"/>
              <w:left w:val="nil"/>
              <w:bottom w:val="single" w:sz="4" w:space="0" w:color="auto"/>
              <w:right w:val="single" w:sz="4" w:space="0" w:color="auto"/>
            </w:tcBorders>
          </w:tcPr>
          <w:p w14:paraId="2328DD26" w14:textId="7C71A55E" w:rsidR="009008EC" w:rsidRPr="00E81566" w:rsidRDefault="00F24CA3" w:rsidP="00B837A7">
            <w:pPr>
              <w:jc w:val="both"/>
              <w:rPr>
                <w:sz w:val="20"/>
                <w:szCs w:val="20"/>
                <w:lang w:eastAsia="en-US"/>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71B8CA60" w14:textId="77777777" w:rsidR="009008EC" w:rsidRPr="00E81566" w:rsidRDefault="009008EC" w:rsidP="00B837A7">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5938C154" w14:textId="68866A96" w:rsidR="009008EC" w:rsidRPr="00E81566" w:rsidRDefault="009008EC" w:rsidP="00B837A7">
            <w:pPr>
              <w:keepNext/>
              <w:spacing w:before="60"/>
              <w:jc w:val="both"/>
              <w:rPr>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14:paraId="715DA87A" w14:textId="6180034B" w:rsidR="009008EC" w:rsidRPr="00E81566" w:rsidRDefault="00AF62A4" w:rsidP="00B837A7">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31153EEA" w14:textId="77777777" w:rsidR="009008EC" w:rsidRPr="00E81566" w:rsidRDefault="009008EC"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71B74BF" w14:textId="77777777" w:rsidR="009008EC" w:rsidRPr="00E81566" w:rsidRDefault="009008EC" w:rsidP="00B837A7">
            <w:pPr>
              <w:jc w:val="both"/>
              <w:rPr>
                <w:sz w:val="20"/>
                <w:szCs w:val="20"/>
              </w:rPr>
            </w:pPr>
          </w:p>
        </w:tc>
        <w:tc>
          <w:tcPr>
            <w:tcW w:w="993" w:type="dxa"/>
            <w:tcBorders>
              <w:top w:val="single" w:sz="4" w:space="0" w:color="auto"/>
              <w:left w:val="single" w:sz="4" w:space="0" w:color="auto"/>
              <w:bottom w:val="single" w:sz="4" w:space="0" w:color="auto"/>
              <w:right w:val="single" w:sz="12" w:space="0" w:color="auto"/>
            </w:tcBorders>
          </w:tcPr>
          <w:p w14:paraId="135A7FC8" w14:textId="77777777" w:rsidR="009008EC" w:rsidRPr="00E81566" w:rsidRDefault="009008EC" w:rsidP="00B837A7">
            <w:pPr>
              <w:jc w:val="both"/>
              <w:rPr>
                <w:sz w:val="20"/>
                <w:szCs w:val="20"/>
                <w:lang w:eastAsia="en-US"/>
              </w:rPr>
            </w:pPr>
          </w:p>
        </w:tc>
      </w:tr>
      <w:tr w:rsidR="009008EC" w:rsidRPr="00E81566" w14:paraId="5585B0BB" w14:textId="77777777" w:rsidTr="00502FB5">
        <w:trPr>
          <w:trHeight w:val="2125"/>
        </w:trPr>
        <w:tc>
          <w:tcPr>
            <w:tcW w:w="1011" w:type="dxa"/>
            <w:tcBorders>
              <w:top w:val="single" w:sz="4" w:space="0" w:color="auto"/>
              <w:left w:val="single" w:sz="12" w:space="0" w:color="auto"/>
              <w:bottom w:val="single" w:sz="4" w:space="0" w:color="auto"/>
              <w:right w:val="single" w:sz="4" w:space="0" w:color="auto"/>
            </w:tcBorders>
          </w:tcPr>
          <w:p w14:paraId="143B4263" w14:textId="77777777" w:rsidR="009008EC" w:rsidRPr="00E81566" w:rsidRDefault="009008EC" w:rsidP="00B837A7">
            <w:pPr>
              <w:spacing w:line="276" w:lineRule="auto"/>
              <w:jc w:val="both"/>
              <w:rPr>
                <w:sz w:val="20"/>
                <w:szCs w:val="20"/>
                <w:lang w:eastAsia="en-US"/>
              </w:rPr>
            </w:pPr>
            <w:r w:rsidRPr="00E81566">
              <w:rPr>
                <w:sz w:val="20"/>
                <w:szCs w:val="20"/>
                <w:lang w:eastAsia="en-US"/>
              </w:rPr>
              <w:t>Č:</w:t>
            </w:r>
            <w:r w:rsidR="00F64AB2" w:rsidRPr="00E81566">
              <w:rPr>
                <w:sz w:val="20"/>
                <w:szCs w:val="20"/>
                <w:lang w:eastAsia="en-US"/>
              </w:rPr>
              <w:t xml:space="preserve"> </w:t>
            </w:r>
            <w:r w:rsidR="00B6591B" w:rsidRPr="00E81566">
              <w:rPr>
                <w:sz w:val="20"/>
                <w:szCs w:val="20"/>
                <w:lang w:eastAsia="en-US"/>
              </w:rPr>
              <w:t>1</w:t>
            </w:r>
          </w:p>
          <w:p w14:paraId="406E7E0C" w14:textId="07B3EAB7" w:rsidR="009008EC" w:rsidRPr="00E81566" w:rsidRDefault="002C1532" w:rsidP="00B837A7">
            <w:pPr>
              <w:spacing w:line="276" w:lineRule="auto"/>
              <w:jc w:val="both"/>
              <w:rPr>
                <w:sz w:val="20"/>
                <w:szCs w:val="20"/>
                <w:lang w:eastAsia="en-US"/>
              </w:rPr>
            </w:pPr>
            <w:r w:rsidRPr="00E81566">
              <w:rPr>
                <w:sz w:val="20"/>
                <w:szCs w:val="20"/>
                <w:lang w:eastAsia="en-US"/>
              </w:rPr>
              <w:t>B</w:t>
            </w:r>
            <w:r w:rsidR="009008EC" w:rsidRPr="00E81566">
              <w:rPr>
                <w:sz w:val="20"/>
                <w:szCs w:val="20"/>
                <w:lang w:eastAsia="en-US"/>
              </w:rPr>
              <w:t>:</w:t>
            </w:r>
            <w:r w:rsidR="00F64AB2" w:rsidRPr="00E81566">
              <w:rPr>
                <w:sz w:val="20"/>
                <w:szCs w:val="20"/>
                <w:lang w:eastAsia="en-US"/>
              </w:rPr>
              <w:t xml:space="preserve"> </w:t>
            </w:r>
            <w:r w:rsidR="00B6591B" w:rsidRPr="00E81566">
              <w:rPr>
                <w:sz w:val="20"/>
                <w:szCs w:val="20"/>
                <w:lang w:eastAsia="en-US"/>
              </w:rPr>
              <w:t>2</w:t>
            </w:r>
          </w:p>
        </w:tc>
        <w:tc>
          <w:tcPr>
            <w:tcW w:w="4119" w:type="dxa"/>
            <w:tcBorders>
              <w:top w:val="single" w:sz="4" w:space="0" w:color="auto"/>
              <w:left w:val="single" w:sz="4" w:space="0" w:color="auto"/>
              <w:bottom w:val="single" w:sz="4" w:space="0" w:color="auto"/>
              <w:right w:val="single" w:sz="4" w:space="0" w:color="auto"/>
            </w:tcBorders>
          </w:tcPr>
          <w:p w14:paraId="69E66108" w14:textId="77777777" w:rsidR="009008EC" w:rsidRPr="00E81566" w:rsidRDefault="00672476" w:rsidP="00B837A7">
            <w:pPr>
              <w:keepNext/>
              <w:spacing w:before="60" w:after="60"/>
              <w:jc w:val="both"/>
              <w:rPr>
                <w:sz w:val="20"/>
                <w:szCs w:val="20"/>
              </w:rPr>
            </w:pPr>
            <w:r w:rsidRPr="00E81566">
              <w:rPr>
                <w:sz w:val="20"/>
                <w:szCs w:val="20"/>
              </w:rPr>
              <w:t>Stanovujú sa ňou aj pravidlá zamerané na prevenciu, alebo ak to nie je možné, na neustále znižovanie emisií do ovzdušia, vody a pôdy, predchádzanie vzniku odpadov, zlepšovanie efektívneho využívania zdrojov, a podporu obehového hospodárstva a dekarbonizácie, s cieľom dosiahnuť vysokú úroveň ochrany zdravia ľudí a životného prostredia ako celku.</w:t>
            </w:r>
          </w:p>
        </w:tc>
        <w:tc>
          <w:tcPr>
            <w:tcW w:w="417" w:type="dxa"/>
            <w:tcBorders>
              <w:top w:val="single" w:sz="4" w:space="0" w:color="auto"/>
              <w:left w:val="single" w:sz="4" w:space="0" w:color="auto"/>
              <w:bottom w:val="single" w:sz="4" w:space="0" w:color="auto"/>
              <w:right w:val="single" w:sz="12" w:space="0" w:color="auto"/>
            </w:tcBorders>
          </w:tcPr>
          <w:p w14:paraId="46256578" w14:textId="77777777" w:rsidR="009008EC" w:rsidRPr="00E81566" w:rsidRDefault="009008EC" w:rsidP="00B837A7">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23B28636" w14:textId="476B1B2D" w:rsidR="009008EC" w:rsidRPr="00E81566" w:rsidRDefault="00F24CA3" w:rsidP="00B837A7">
            <w:pPr>
              <w:jc w:val="both"/>
              <w:rPr>
                <w:sz w:val="20"/>
                <w:szCs w:val="20"/>
                <w:lang w:eastAsia="en-US"/>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12D38263" w14:textId="77777777" w:rsidR="002A4EC0" w:rsidRPr="00E81566" w:rsidRDefault="00353AF8" w:rsidP="00B837A7">
            <w:pPr>
              <w:jc w:val="both"/>
              <w:rPr>
                <w:sz w:val="20"/>
                <w:szCs w:val="20"/>
                <w:lang w:eastAsia="en-US"/>
              </w:rPr>
            </w:pPr>
            <w:r w:rsidRPr="00E81566">
              <w:rPr>
                <w:sz w:val="20"/>
                <w:szCs w:val="20"/>
                <w:lang w:eastAsia="en-US"/>
              </w:rPr>
              <w:t>§: 2</w:t>
            </w:r>
          </w:p>
          <w:p w14:paraId="573DCF5A" w14:textId="77777777" w:rsidR="009008EC" w:rsidRPr="00E81566" w:rsidRDefault="006B45C4" w:rsidP="00B837A7">
            <w:pPr>
              <w:jc w:val="both"/>
              <w:rPr>
                <w:sz w:val="20"/>
                <w:szCs w:val="20"/>
                <w:lang w:eastAsia="en-US"/>
              </w:rPr>
            </w:pPr>
            <w:r w:rsidRPr="00E81566">
              <w:rPr>
                <w:sz w:val="20"/>
                <w:szCs w:val="20"/>
                <w:lang w:eastAsia="en-US"/>
              </w:rPr>
              <w:t>P: a</w:t>
            </w:r>
          </w:p>
        </w:tc>
        <w:tc>
          <w:tcPr>
            <w:tcW w:w="4263" w:type="dxa"/>
            <w:gridSpan w:val="2"/>
            <w:tcBorders>
              <w:top w:val="single" w:sz="4" w:space="0" w:color="auto"/>
              <w:left w:val="single" w:sz="4" w:space="0" w:color="auto"/>
              <w:bottom w:val="single" w:sz="4" w:space="0" w:color="auto"/>
              <w:right w:val="single" w:sz="4" w:space="0" w:color="auto"/>
            </w:tcBorders>
          </w:tcPr>
          <w:p w14:paraId="7948A328" w14:textId="3103498F" w:rsidR="009008EC" w:rsidRPr="00E81566" w:rsidRDefault="00EA650F" w:rsidP="00B837A7">
            <w:pPr>
              <w:keepNext/>
              <w:spacing w:before="60" w:after="60"/>
              <w:jc w:val="both"/>
              <w:rPr>
                <w:sz w:val="20"/>
                <w:szCs w:val="20"/>
              </w:rPr>
            </w:pPr>
            <w:r w:rsidRPr="007C586E">
              <w:rPr>
                <w:iCs/>
                <w:sz w:val="20"/>
                <w:szCs w:val="20"/>
              </w:rPr>
              <w:t xml:space="preserve">a) </w:t>
            </w:r>
            <w:r w:rsidR="00402A61" w:rsidRPr="007C586E">
              <w:rPr>
                <w:iCs/>
                <w:sz w:val="20"/>
                <w:szCs w:val="20"/>
              </w:rPr>
              <w:t>integrovaná prevencia a kontrola znečisťovania je súbor opatrení zameraných na prevenciu znečisťovania životného prostredia, alebo na postupné znižovanie emisií do ovzdušia, vody a pôdy, na predchádzanie vzniku odpadu, zlepšovanie efektívneho využívania zdrojov, podporu obehového hospodárstva a znižovanie emisií skleníkových plynov, s cieľom dosiahnuť vysokú úroveň ochrany zdravia ľudí a životného prostredia ako celku,</w:t>
            </w:r>
          </w:p>
        </w:tc>
        <w:tc>
          <w:tcPr>
            <w:tcW w:w="709" w:type="dxa"/>
            <w:tcBorders>
              <w:top w:val="single" w:sz="4" w:space="0" w:color="auto"/>
              <w:left w:val="single" w:sz="4" w:space="0" w:color="auto"/>
              <w:bottom w:val="single" w:sz="4" w:space="0" w:color="auto"/>
              <w:right w:val="single" w:sz="4" w:space="0" w:color="auto"/>
            </w:tcBorders>
          </w:tcPr>
          <w:p w14:paraId="72A83236" w14:textId="77777777" w:rsidR="009008EC" w:rsidRPr="00E81566" w:rsidRDefault="002A4EC0"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399B250C" w14:textId="77777777" w:rsidR="009008EC" w:rsidRPr="00E81566" w:rsidRDefault="009008EC"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FE918B3" w14:textId="77777777" w:rsidR="009008EC" w:rsidRPr="00E81566" w:rsidRDefault="002A4EC0" w:rsidP="00B837A7">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single" w:sz="4" w:space="0" w:color="auto"/>
              <w:right w:val="single" w:sz="12" w:space="0" w:color="auto"/>
            </w:tcBorders>
          </w:tcPr>
          <w:p w14:paraId="7C654E9C" w14:textId="77777777" w:rsidR="009008EC" w:rsidRPr="00E81566" w:rsidRDefault="009008EC" w:rsidP="00B837A7">
            <w:pPr>
              <w:jc w:val="both"/>
              <w:rPr>
                <w:sz w:val="20"/>
                <w:szCs w:val="20"/>
                <w:lang w:eastAsia="en-US"/>
              </w:rPr>
            </w:pPr>
          </w:p>
        </w:tc>
      </w:tr>
      <w:tr w:rsidR="00681FA3" w:rsidRPr="00E81566" w14:paraId="006945FE" w14:textId="77777777" w:rsidTr="00502FB5">
        <w:trPr>
          <w:trHeight w:val="624"/>
        </w:trPr>
        <w:tc>
          <w:tcPr>
            <w:tcW w:w="1011" w:type="dxa"/>
            <w:tcBorders>
              <w:top w:val="single" w:sz="4" w:space="0" w:color="auto"/>
              <w:left w:val="single" w:sz="12" w:space="0" w:color="auto"/>
              <w:bottom w:val="single" w:sz="4" w:space="0" w:color="auto"/>
              <w:right w:val="single" w:sz="4" w:space="0" w:color="auto"/>
            </w:tcBorders>
          </w:tcPr>
          <w:p w14:paraId="04D9CBBB" w14:textId="1C402960" w:rsidR="00681FA3" w:rsidRPr="00E81566" w:rsidRDefault="00681FA3" w:rsidP="00B837A7">
            <w:pPr>
              <w:jc w:val="both"/>
              <w:rPr>
                <w:sz w:val="20"/>
                <w:szCs w:val="20"/>
              </w:rPr>
            </w:pPr>
            <w:r w:rsidRPr="00E81566">
              <w:rPr>
                <w:sz w:val="20"/>
                <w:szCs w:val="20"/>
              </w:rPr>
              <w:t xml:space="preserve">Č: </w:t>
            </w:r>
            <w:r w:rsidR="002C1532" w:rsidRPr="00E81566">
              <w:rPr>
                <w:sz w:val="20"/>
                <w:szCs w:val="20"/>
              </w:rPr>
              <w:t>1</w:t>
            </w:r>
          </w:p>
          <w:p w14:paraId="32697796" w14:textId="21470A6A" w:rsidR="00681FA3" w:rsidRPr="00E81566" w:rsidRDefault="002C1532" w:rsidP="00B837A7">
            <w:pPr>
              <w:jc w:val="both"/>
              <w:rPr>
                <w:sz w:val="20"/>
                <w:szCs w:val="20"/>
              </w:rPr>
            </w:pPr>
            <w:r w:rsidRPr="00E81566">
              <w:rPr>
                <w:sz w:val="20"/>
                <w:szCs w:val="20"/>
              </w:rPr>
              <w:t>B</w:t>
            </w:r>
            <w:r w:rsidR="00681FA3" w:rsidRPr="00E81566">
              <w:rPr>
                <w:sz w:val="20"/>
                <w:szCs w:val="20"/>
              </w:rPr>
              <w:t xml:space="preserve">: </w:t>
            </w:r>
            <w:r w:rsidRPr="00E81566">
              <w:rPr>
                <w:sz w:val="20"/>
                <w:szCs w:val="20"/>
              </w:rPr>
              <w:t>3</w:t>
            </w:r>
          </w:p>
        </w:tc>
        <w:tc>
          <w:tcPr>
            <w:tcW w:w="4119" w:type="dxa"/>
            <w:tcBorders>
              <w:top w:val="single" w:sz="4" w:space="0" w:color="auto"/>
              <w:left w:val="single" w:sz="4" w:space="0" w:color="auto"/>
              <w:bottom w:val="single" w:sz="4" w:space="0" w:color="auto"/>
              <w:right w:val="single" w:sz="4" w:space="0" w:color="auto"/>
            </w:tcBorders>
          </w:tcPr>
          <w:p w14:paraId="131D873E" w14:textId="77777777" w:rsidR="00681FA3" w:rsidRPr="00E81566" w:rsidRDefault="00681FA3" w:rsidP="00B837A7">
            <w:pPr>
              <w:jc w:val="both"/>
              <w:rPr>
                <w:sz w:val="20"/>
                <w:szCs w:val="20"/>
              </w:rPr>
            </w:pPr>
            <w:r w:rsidRPr="00E81566">
              <w:rPr>
                <w:color w:val="000000"/>
                <w:sz w:val="20"/>
                <w:szCs w:val="20"/>
              </w:rPr>
              <w:t xml:space="preserve">1. Táto smernica sa uplatňuje na priemyselné činnosti, ktoré spôsobujú znečisťovanie uvedené v kapitolách II až VIa. </w:t>
            </w:r>
          </w:p>
        </w:tc>
        <w:tc>
          <w:tcPr>
            <w:tcW w:w="417" w:type="dxa"/>
            <w:tcBorders>
              <w:top w:val="single" w:sz="4" w:space="0" w:color="auto"/>
              <w:left w:val="single" w:sz="4" w:space="0" w:color="auto"/>
              <w:bottom w:val="single" w:sz="4" w:space="0" w:color="auto"/>
              <w:right w:val="single" w:sz="12" w:space="0" w:color="auto"/>
            </w:tcBorders>
          </w:tcPr>
          <w:p w14:paraId="6EDA0F84" w14:textId="2C872B5B" w:rsidR="00681FA3" w:rsidRPr="00E81566" w:rsidRDefault="00EA650F" w:rsidP="00B837A7">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3E922B6C" w14:textId="628B7279" w:rsidR="00681FA3" w:rsidRPr="00E81566" w:rsidRDefault="00EA650F" w:rsidP="00B837A7">
            <w:pPr>
              <w:jc w:val="both"/>
              <w:rPr>
                <w:bCs/>
                <w:sz w:val="20"/>
                <w:szCs w:val="20"/>
                <w:lang w:eastAsia="en-US"/>
              </w:rPr>
            </w:pPr>
            <w:r w:rsidRPr="00E81566">
              <w:rPr>
                <w:bCs/>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1C9D7612" w14:textId="77777777" w:rsidR="00681FA3" w:rsidRPr="00E81566" w:rsidRDefault="00EA650F" w:rsidP="00B837A7">
            <w:pPr>
              <w:jc w:val="both"/>
              <w:rPr>
                <w:bCs/>
                <w:sz w:val="20"/>
                <w:szCs w:val="20"/>
                <w:lang w:eastAsia="en-US"/>
              </w:rPr>
            </w:pPr>
            <w:r w:rsidRPr="00E81566">
              <w:rPr>
                <w:bCs/>
                <w:sz w:val="20"/>
                <w:szCs w:val="20"/>
                <w:lang w:eastAsia="en-US"/>
              </w:rPr>
              <w:t>Príloha č. 1</w:t>
            </w:r>
          </w:p>
          <w:p w14:paraId="7EF2CC4C" w14:textId="77777777" w:rsidR="00EA650F" w:rsidRPr="00E81566" w:rsidRDefault="00EA650F" w:rsidP="00B837A7">
            <w:pPr>
              <w:jc w:val="both"/>
              <w:rPr>
                <w:b/>
                <w:sz w:val="20"/>
                <w:szCs w:val="20"/>
                <w:lang w:eastAsia="en-US"/>
              </w:rPr>
            </w:pPr>
          </w:p>
          <w:p w14:paraId="31A7CF84" w14:textId="77777777" w:rsidR="00EA650F" w:rsidRPr="00E81566" w:rsidRDefault="00EA650F" w:rsidP="00B837A7">
            <w:pPr>
              <w:jc w:val="both"/>
              <w:rPr>
                <w:b/>
                <w:sz w:val="20"/>
                <w:szCs w:val="20"/>
                <w:lang w:eastAsia="en-US"/>
              </w:rPr>
            </w:pPr>
          </w:p>
          <w:p w14:paraId="1F0A66B9" w14:textId="77777777" w:rsidR="00EA650F" w:rsidRPr="00E81566" w:rsidRDefault="00EA650F" w:rsidP="00B837A7">
            <w:pPr>
              <w:jc w:val="both"/>
              <w:rPr>
                <w:b/>
                <w:sz w:val="20"/>
                <w:szCs w:val="20"/>
                <w:lang w:eastAsia="en-US"/>
              </w:rPr>
            </w:pPr>
          </w:p>
          <w:p w14:paraId="21982341" w14:textId="77777777" w:rsidR="00EA650F" w:rsidRPr="00E81566" w:rsidRDefault="00EA650F" w:rsidP="00B837A7">
            <w:pPr>
              <w:jc w:val="both"/>
              <w:rPr>
                <w:b/>
                <w:sz w:val="20"/>
                <w:szCs w:val="20"/>
                <w:lang w:eastAsia="en-US"/>
              </w:rPr>
            </w:pPr>
          </w:p>
          <w:p w14:paraId="189231A6" w14:textId="77777777" w:rsidR="00EA650F" w:rsidRPr="00E81566" w:rsidRDefault="00EA650F" w:rsidP="00B837A7">
            <w:pPr>
              <w:jc w:val="both"/>
              <w:rPr>
                <w:b/>
                <w:sz w:val="20"/>
                <w:szCs w:val="20"/>
                <w:lang w:eastAsia="en-US"/>
              </w:rPr>
            </w:pPr>
          </w:p>
          <w:p w14:paraId="5405E56A" w14:textId="77777777" w:rsidR="00EA650F" w:rsidRPr="00E81566" w:rsidRDefault="00EA650F" w:rsidP="00B837A7">
            <w:pPr>
              <w:jc w:val="both"/>
              <w:rPr>
                <w:b/>
                <w:sz w:val="20"/>
                <w:szCs w:val="20"/>
                <w:lang w:eastAsia="en-US"/>
              </w:rPr>
            </w:pPr>
          </w:p>
          <w:p w14:paraId="659A4736" w14:textId="77777777" w:rsidR="00EA650F" w:rsidRPr="00E81566" w:rsidRDefault="00EA650F" w:rsidP="00B837A7">
            <w:pPr>
              <w:jc w:val="both"/>
              <w:rPr>
                <w:b/>
                <w:sz w:val="20"/>
                <w:szCs w:val="20"/>
                <w:lang w:eastAsia="en-US"/>
              </w:rPr>
            </w:pPr>
          </w:p>
          <w:p w14:paraId="33E16812" w14:textId="77777777" w:rsidR="00EA650F" w:rsidRPr="00E81566" w:rsidRDefault="00EA650F" w:rsidP="00B837A7">
            <w:pPr>
              <w:jc w:val="both"/>
              <w:rPr>
                <w:b/>
                <w:sz w:val="20"/>
                <w:szCs w:val="20"/>
                <w:lang w:eastAsia="en-US"/>
              </w:rPr>
            </w:pPr>
          </w:p>
          <w:p w14:paraId="7B51CA28" w14:textId="77777777" w:rsidR="00EA650F" w:rsidRPr="00E81566" w:rsidRDefault="00EA650F" w:rsidP="00B837A7">
            <w:pPr>
              <w:jc w:val="both"/>
              <w:rPr>
                <w:b/>
                <w:sz w:val="20"/>
                <w:szCs w:val="20"/>
                <w:lang w:eastAsia="en-US"/>
              </w:rPr>
            </w:pPr>
          </w:p>
          <w:p w14:paraId="30086801" w14:textId="77777777" w:rsidR="00EA650F" w:rsidRPr="00E81566" w:rsidRDefault="00EA650F" w:rsidP="00B837A7">
            <w:pPr>
              <w:jc w:val="both"/>
              <w:rPr>
                <w:b/>
                <w:sz w:val="20"/>
                <w:szCs w:val="20"/>
                <w:lang w:eastAsia="en-US"/>
              </w:rPr>
            </w:pPr>
          </w:p>
          <w:p w14:paraId="601565BA" w14:textId="77777777" w:rsidR="00EA650F" w:rsidRPr="00E81566" w:rsidRDefault="00EA650F" w:rsidP="00B837A7">
            <w:pPr>
              <w:jc w:val="both"/>
              <w:rPr>
                <w:b/>
                <w:sz w:val="20"/>
                <w:szCs w:val="20"/>
                <w:lang w:eastAsia="en-US"/>
              </w:rPr>
            </w:pPr>
          </w:p>
          <w:p w14:paraId="1B78F2CB" w14:textId="77777777" w:rsidR="00EA650F" w:rsidRPr="00E81566" w:rsidRDefault="00EA650F" w:rsidP="00B837A7">
            <w:pPr>
              <w:jc w:val="both"/>
              <w:rPr>
                <w:b/>
                <w:sz w:val="20"/>
                <w:szCs w:val="20"/>
                <w:lang w:eastAsia="en-US"/>
              </w:rPr>
            </w:pPr>
          </w:p>
          <w:p w14:paraId="4D9D22FD" w14:textId="77777777" w:rsidR="00EA650F" w:rsidRPr="00E81566" w:rsidRDefault="00EA650F" w:rsidP="00B837A7">
            <w:pPr>
              <w:jc w:val="both"/>
              <w:rPr>
                <w:b/>
                <w:sz w:val="20"/>
                <w:szCs w:val="20"/>
                <w:lang w:eastAsia="en-US"/>
              </w:rPr>
            </w:pPr>
          </w:p>
          <w:p w14:paraId="548D915D" w14:textId="77777777" w:rsidR="00EA650F" w:rsidRPr="00E81566" w:rsidRDefault="00EA650F" w:rsidP="00B837A7">
            <w:pPr>
              <w:jc w:val="both"/>
              <w:rPr>
                <w:b/>
                <w:sz w:val="20"/>
                <w:szCs w:val="20"/>
                <w:lang w:eastAsia="en-US"/>
              </w:rPr>
            </w:pPr>
          </w:p>
          <w:p w14:paraId="0442C5CB" w14:textId="77777777" w:rsidR="00EA650F" w:rsidRPr="00E81566" w:rsidRDefault="00EA650F" w:rsidP="00B837A7">
            <w:pPr>
              <w:jc w:val="both"/>
              <w:rPr>
                <w:b/>
                <w:sz w:val="20"/>
                <w:szCs w:val="20"/>
                <w:lang w:eastAsia="en-US"/>
              </w:rPr>
            </w:pPr>
          </w:p>
          <w:p w14:paraId="7D404302" w14:textId="77777777" w:rsidR="00EA650F" w:rsidRPr="00E81566" w:rsidRDefault="00EA650F" w:rsidP="00B837A7">
            <w:pPr>
              <w:jc w:val="both"/>
              <w:rPr>
                <w:b/>
                <w:sz w:val="20"/>
                <w:szCs w:val="20"/>
                <w:lang w:eastAsia="en-US"/>
              </w:rPr>
            </w:pPr>
          </w:p>
          <w:p w14:paraId="2CFF6161" w14:textId="77777777" w:rsidR="00EA650F" w:rsidRPr="00E81566" w:rsidRDefault="00EA650F" w:rsidP="00B837A7">
            <w:pPr>
              <w:jc w:val="both"/>
              <w:rPr>
                <w:b/>
                <w:sz w:val="20"/>
                <w:szCs w:val="20"/>
                <w:lang w:eastAsia="en-US"/>
              </w:rPr>
            </w:pPr>
          </w:p>
          <w:p w14:paraId="432E0CEE" w14:textId="77777777" w:rsidR="00EA650F" w:rsidRPr="00E81566" w:rsidRDefault="00EA650F" w:rsidP="00B837A7">
            <w:pPr>
              <w:jc w:val="both"/>
              <w:rPr>
                <w:b/>
                <w:sz w:val="20"/>
                <w:szCs w:val="20"/>
                <w:lang w:eastAsia="en-US"/>
              </w:rPr>
            </w:pPr>
          </w:p>
          <w:p w14:paraId="5F5CB246" w14:textId="77777777" w:rsidR="00EA650F" w:rsidRPr="00E81566" w:rsidRDefault="00EA650F" w:rsidP="00B837A7">
            <w:pPr>
              <w:jc w:val="both"/>
              <w:rPr>
                <w:b/>
                <w:sz w:val="20"/>
                <w:szCs w:val="20"/>
                <w:lang w:eastAsia="en-US"/>
              </w:rPr>
            </w:pPr>
          </w:p>
          <w:p w14:paraId="0B33F1A0" w14:textId="77777777" w:rsidR="00EA650F" w:rsidRPr="00E81566" w:rsidRDefault="00EA650F" w:rsidP="00B837A7">
            <w:pPr>
              <w:jc w:val="both"/>
              <w:rPr>
                <w:b/>
                <w:sz w:val="20"/>
                <w:szCs w:val="20"/>
                <w:lang w:eastAsia="en-US"/>
              </w:rPr>
            </w:pPr>
          </w:p>
          <w:p w14:paraId="5B1C82A8" w14:textId="77777777" w:rsidR="00EA650F" w:rsidRPr="00E81566" w:rsidRDefault="00EA650F" w:rsidP="00B837A7">
            <w:pPr>
              <w:jc w:val="both"/>
              <w:rPr>
                <w:b/>
                <w:sz w:val="20"/>
                <w:szCs w:val="20"/>
                <w:lang w:eastAsia="en-US"/>
              </w:rPr>
            </w:pPr>
          </w:p>
          <w:p w14:paraId="30443C6D" w14:textId="77777777" w:rsidR="00EA650F" w:rsidRPr="00E81566" w:rsidRDefault="00EA650F" w:rsidP="00B837A7">
            <w:pPr>
              <w:jc w:val="both"/>
              <w:rPr>
                <w:b/>
                <w:sz w:val="20"/>
                <w:szCs w:val="20"/>
                <w:lang w:eastAsia="en-US"/>
              </w:rPr>
            </w:pPr>
          </w:p>
          <w:p w14:paraId="5243585C" w14:textId="77777777" w:rsidR="00EA650F" w:rsidRPr="00E81566" w:rsidRDefault="00EA650F" w:rsidP="00B837A7">
            <w:pPr>
              <w:jc w:val="both"/>
              <w:rPr>
                <w:b/>
                <w:sz w:val="20"/>
                <w:szCs w:val="20"/>
                <w:lang w:eastAsia="en-US"/>
              </w:rPr>
            </w:pPr>
          </w:p>
          <w:p w14:paraId="61634D44" w14:textId="77777777" w:rsidR="00EA650F" w:rsidRPr="00E81566" w:rsidRDefault="00EA650F" w:rsidP="00B837A7">
            <w:pPr>
              <w:jc w:val="both"/>
              <w:rPr>
                <w:b/>
                <w:sz w:val="20"/>
                <w:szCs w:val="20"/>
                <w:lang w:eastAsia="en-US"/>
              </w:rPr>
            </w:pPr>
          </w:p>
          <w:p w14:paraId="196AAA8C" w14:textId="77777777" w:rsidR="00EA650F" w:rsidRPr="00E81566" w:rsidRDefault="00EA650F" w:rsidP="00B837A7">
            <w:pPr>
              <w:jc w:val="both"/>
              <w:rPr>
                <w:b/>
                <w:sz w:val="20"/>
                <w:szCs w:val="20"/>
                <w:lang w:eastAsia="en-US"/>
              </w:rPr>
            </w:pPr>
          </w:p>
          <w:p w14:paraId="03680284" w14:textId="77777777" w:rsidR="00EA650F" w:rsidRPr="00E81566" w:rsidRDefault="00EA650F" w:rsidP="00B837A7">
            <w:pPr>
              <w:jc w:val="both"/>
              <w:rPr>
                <w:b/>
                <w:sz w:val="20"/>
                <w:szCs w:val="20"/>
                <w:lang w:eastAsia="en-US"/>
              </w:rPr>
            </w:pPr>
          </w:p>
          <w:p w14:paraId="3EB0F337" w14:textId="77777777" w:rsidR="00EA650F" w:rsidRPr="00E81566" w:rsidRDefault="00EA650F" w:rsidP="00B837A7">
            <w:pPr>
              <w:jc w:val="both"/>
              <w:rPr>
                <w:b/>
                <w:sz w:val="20"/>
                <w:szCs w:val="20"/>
                <w:lang w:eastAsia="en-US"/>
              </w:rPr>
            </w:pPr>
          </w:p>
          <w:p w14:paraId="3DD1A1BC" w14:textId="77777777" w:rsidR="00EA650F" w:rsidRPr="00E81566" w:rsidRDefault="00EA650F" w:rsidP="00B837A7">
            <w:pPr>
              <w:jc w:val="both"/>
              <w:rPr>
                <w:b/>
                <w:sz w:val="20"/>
                <w:szCs w:val="20"/>
                <w:lang w:eastAsia="en-US"/>
              </w:rPr>
            </w:pPr>
          </w:p>
          <w:p w14:paraId="7D4E9C01" w14:textId="77777777" w:rsidR="00EA650F" w:rsidRPr="00E81566" w:rsidRDefault="00EA650F" w:rsidP="00B837A7">
            <w:pPr>
              <w:jc w:val="both"/>
              <w:rPr>
                <w:b/>
                <w:sz w:val="20"/>
                <w:szCs w:val="20"/>
                <w:lang w:eastAsia="en-US"/>
              </w:rPr>
            </w:pPr>
          </w:p>
          <w:p w14:paraId="2FC5B534" w14:textId="77777777" w:rsidR="00EA650F" w:rsidRPr="00E81566" w:rsidRDefault="00EA650F" w:rsidP="00B837A7">
            <w:pPr>
              <w:jc w:val="both"/>
              <w:rPr>
                <w:b/>
                <w:sz w:val="20"/>
                <w:szCs w:val="20"/>
                <w:lang w:eastAsia="en-US"/>
              </w:rPr>
            </w:pPr>
          </w:p>
          <w:p w14:paraId="04587A12" w14:textId="77777777" w:rsidR="00EA650F" w:rsidRPr="00E81566" w:rsidRDefault="00EA650F" w:rsidP="00B837A7">
            <w:pPr>
              <w:jc w:val="both"/>
              <w:rPr>
                <w:b/>
                <w:sz w:val="20"/>
                <w:szCs w:val="20"/>
                <w:lang w:eastAsia="en-US"/>
              </w:rPr>
            </w:pPr>
          </w:p>
          <w:p w14:paraId="776504E0" w14:textId="77777777" w:rsidR="00EA650F" w:rsidRPr="00E81566" w:rsidRDefault="00EA650F" w:rsidP="00B837A7">
            <w:pPr>
              <w:jc w:val="both"/>
              <w:rPr>
                <w:b/>
                <w:sz w:val="20"/>
                <w:szCs w:val="20"/>
                <w:lang w:eastAsia="en-US"/>
              </w:rPr>
            </w:pPr>
          </w:p>
          <w:p w14:paraId="32FD2EC2" w14:textId="77777777" w:rsidR="00EA650F" w:rsidRPr="00E81566" w:rsidRDefault="00EA650F" w:rsidP="00B837A7">
            <w:pPr>
              <w:jc w:val="both"/>
              <w:rPr>
                <w:b/>
                <w:sz w:val="20"/>
                <w:szCs w:val="20"/>
                <w:lang w:eastAsia="en-US"/>
              </w:rPr>
            </w:pPr>
          </w:p>
          <w:p w14:paraId="75C4E9FF" w14:textId="77777777" w:rsidR="00EA650F" w:rsidRPr="00E81566" w:rsidRDefault="00EA650F" w:rsidP="00B837A7">
            <w:pPr>
              <w:jc w:val="both"/>
              <w:rPr>
                <w:b/>
                <w:sz w:val="20"/>
                <w:szCs w:val="20"/>
                <w:lang w:eastAsia="en-US"/>
              </w:rPr>
            </w:pPr>
          </w:p>
          <w:p w14:paraId="41948515" w14:textId="77777777" w:rsidR="00EA650F" w:rsidRPr="00E81566" w:rsidRDefault="00EA650F" w:rsidP="00B837A7">
            <w:pPr>
              <w:jc w:val="both"/>
              <w:rPr>
                <w:b/>
                <w:sz w:val="20"/>
                <w:szCs w:val="20"/>
                <w:lang w:eastAsia="en-US"/>
              </w:rPr>
            </w:pPr>
          </w:p>
          <w:p w14:paraId="2E0EC358" w14:textId="77777777" w:rsidR="00EA650F" w:rsidRPr="00E81566" w:rsidRDefault="00EA650F" w:rsidP="00B837A7">
            <w:pPr>
              <w:jc w:val="both"/>
              <w:rPr>
                <w:b/>
                <w:sz w:val="20"/>
                <w:szCs w:val="20"/>
                <w:lang w:eastAsia="en-US"/>
              </w:rPr>
            </w:pPr>
          </w:p>
          <w:p w14:paraId="5DBEB448" w14:textId="77777777" w:rsidR="00EA650F" w:rsidRPr="00E81566" w:rsidRDefault="00EA650F" w:rsidP="00B837A7">
            <w:pPr>
              <w:jc w:val="both"/>
              <w:rPr>
                <w:b/>
                <w:sz w:val="20"/>
                <w:szCs w:val="20"/>
                <w:lang w:eastAsia="en-US"/>
              </w:rPr>
            </w:pPr>
          </w:p>
          <w:p w14:paraId="2B6E9BB3" w14:textId="77777777" w:rsidR="00EA650F" w:rsidRPr="00E81566" w:rsidRDefault="00EA650F" w:rsidP="00B837A7">
            <w:pPr>
              <w:jc w:val="both"/>
              <w:rPr>
                <w:b/>
                <w:sz w:val="20"/>
                <w:szCs w:val="20"/>
                <w:lang w:eastAsia="en-US"/>
              </w:rPr>
            </w:pPr>
          </w:p>
          <w:p w14:paraId="423B52C5" w14:textId="77777777" w:rsidR="00EA650F" w:rsidRPr="00E81566" w:rsidRDefault="00EA650F" w:rsidP="00B837A7">
            <w:pPr>
              <w:jc w:val="both"/>
              <w:rPr>
                <w:b/>
                <w:sz w:val="20"/>
                <w:szCs w:val="20"/>
                <w:lang w:eastAsia="en-US"/>
              </w:rPr>
            </w:pPr>
          </w:p>
          <w:p w14:paraId="3EA401D9" w14:textId="77777777" w:rsidR="00EA650F" w:rsidRPr="00E81566" w:rsidRDefault="00EA650F" w:rsidP="00B837A7">
            <w:pPr>
              <w:jc w:val="both"/>
              <w:rPr>
                <w:b/>
                <w:sz w:val="20"/>
                <w:szCs w:val="20"/>
                <w:lang w:eastAsia="en-US"/>
              </w:rPr>
            </w:pPr>
          </w:p>
          <w:p w14:paraId="3A1FFB42" w14:textId="77777777" w:rsidR="00EA650F" w:rsidRPr="00E81566" w:rsidRDefault="00EA650F" w:rsidP="00B837A7">
            <w:pPr>
              <w:jc w:val="both"/>
              <w:rPr>
                <w:b/>
                <w:sz w:val="20"/>
                <w:szCs w:val="20"/>
                <w:lang w:eastAsia="en-US"/>
              </w:rPr>
            </w:pPr>
          </w:p>
          <w:p w14:paraId="5783189D" w14:textId="77777777" w:rsidR="00EA650F" w:rsidRPr="00E81566" w:rsidRDefault="00EA650F" w:rsidP="00B837A7">
            <w:pPr>
              <w:jc w:val="both"/>
              <w:rPr>
                <w:b/>
                <w:sz w:val="20"/>
                <w:szCs w:val="20"/>
                <w:lang w:eastAsia="en-US"/>
              </w:rPr>
            </w:pPr>
          </w:p>
          <w:p w14:paraId="455F0EA2" w14:textId="77777777" w:rsidR="00EA650F" w:rsidRPr="00E81566" w:rsidRDefault="00EA650F" w:rsidP="00B837A7">
            <w:pPr>
              <w:jc w:val="both"/>
              <w:rPr>
                <w:b/>
                <w:sz w:val="20"/>
                <w:szCs w:val="20"/>
                <w:lang w:eastAsia="en-US"/>
              </w:rPr>
            </w:pPr>
          </w:p>
          <w:p w14:paraId="0F7ECB72" w14:textId="77777777" w:rsidR="00EA650F" w:rsidRPr="00E81566" w:rsidRDefault="00EA650F" w:rsidP="00B837A7">
            <w:pPr>
              <w:jc w:val="both"/>
              <w:rPr>
                <w:b/>
                <w:sz w:val="20"/>
                <w:szCs w:val="20"/>
                <w:lang w:eastAsia="en-US"/>
              </w:rPr>
            </w:pPr>
          </w:p>
          <w:p w14:paraId="1B149367" w14:textId="77777777" w:rsidR="00EA650F" w:rsidRPr="00E81566" w:rsidRDefault="00EA650F" w:rsidP="00B837A7">
            <w:pPr>
              <w:jc w:val="both"/>
              <w:rPr>
                <w:b/>
                <w:sz w:val="20"/>
                <w:szCs w:val="20"/>
                <w:lang w:eastAsia="en-US"/>
              </w:rPr>
            </w:pPr>
          </w:p>
          <w:p w14:paraId="41643066" w14:textId="77777777" w:rsidR="00EA650F" w:rsidRPr="00E81566" w:rsidRDefault="00EA650F" w:rsidP="00B837A7">
            <w:pPr>
              <w:jc w:val="both"/>
              <w:rPr>
                <w:b/>
                <w:sz w:val="20"/>
                <w:szCs w:val="20"/>
                <w:lang w:eastAsia="en-US"/>
              </w:rPr>
            </w:pPr>
          </w:p>
          <w:p w14:paraId="410027B1" w14:textId="77777777" w:rsidR="00EA650F" w:rsidRPr="00E81566" w:rsidRDefault="00EA650F" w:rsidP="00B837A7">
            <w:pPr>
              <w:jc w:val="both"/>
              <w:rPr>
                <w:b/>
                <w:sz w:val="20"/>
                <w:szCs w:val="20"/>
                <w:lang w:eastAsia="en-US"/>
              </w:rPr>
            </w:pPr>
          </w:p>
          <w:p w14:paraId="0DC38A30" w14:textId="77777777" w:rsidR="00EA650F" w:rsidRPr="00E81566" w:rsidRDefault="00EA650F" w:rsidP="00B837A7">
            <w:pPr>
              <w:jc w:val="both"/>
              <w:rPr>
                <w:b/>
                <w:sz w:val="20"/>
                <w:szCs w:val="20"/>
                <w:lang w:eastAsia="en-US"/>
              </w:rPr>
            </w:pPr>
          </w:p>
          <w:p w14:paraId="06719345" w14:textId="77777777" w:rsidR="00EA650F" w:rsidRPr="00E81566" w:rsidRDefault="00EA650F" w:rsidP="00B837A7">
            <w:pPr>
              <w:jc w:val="both"/>
              <w:rPr>
                <w:b/>
                <w:sz w:val="20"/>
                <w:szCs w:val="20"/>
                <w:lang w:eastAsia="en-US"/>
              </w:rPr>
            </w:pPr>
          </w:p>
          <w:p w14:paraId="7478EA1D" w14:textId="77777777" w:rsidR="00EA650F" w:rsidRPr="00E81566" w:rsidRDefault="00EA650F" w:rsidP="00B837A7">
            <w:pPr>
              <w:jc w:val="both"/>
              <w:rPr>
                <w:b/>
                <w:sz w:val="20"/>
                <w:szCs w:val="20"/>
                <w:lang w:eastAsia="en-US"/>
              </w:rPr>
            </w:pPr>
          </w:p>
          <w:p w14:paraId="21719B8F" w14:textId="77777777" w:rsidR="00EA650F" w:rsidRPr="00E81566" w:rsidRDefault="00EA650F" w:rsidP="00B837A7">
            <w:pPr>
              <w:jc w:val="both"/>
              <w:rPr>
                <w:b/>
                <w:sz w:val="20"/>
                <w:szCs w:val="20"/>
                <w:lang w:eastAsia="en-US"/>
              </w:rPr>
            </w:pPr>
          </w:p>
          <w:p w14:paraId="503E3DEC" w14:textId="77777777" w:rsidR="00EA650F" w:rsidRPr="00E81566" w:rsidRDefault="00EA650F" w:rsidP="00B837A7">
            <w:pPr>
              <w:jc w:val="both"/>
              <w:rPr>
                <w:b/>
                <w:sz w:val="20"/>
                <w:szCs w:val="20"/>
                <w:lang w:eastAsia="en-US"/>
              </w:rPr>
            </w:pPr>
          </w:p>
          <w:p w14:paraId="1A55FD79" w14:textId="77777777" w:rsidR="00EA650F" w:rsidRPr="00E81566" w:rsidRDefault="00EA650F" w:rsidP="00B837A7">
            <w:pPr>
              <w:jc w:val="both"/>
              <w:rPr>
                <w:b/>
                <w:sz w:val="20"/>
                <w:szCs w:val="20"/>
                <w:lang w:eastAsia="en-US"/>
              </w:rPr>
            </w:pPr>
          </w:p>
          <w:p w14:paraId="78EA4F93" w14:textId="77777777" w:rsidR="00EA650F" w:rsidRPr="00E81566" w:rsidRDefault="00EA650F" w:rsidP="00B837A7">
            <w:pPr>
              <w:jc w:val="both"/>
              <w:rPr>
                <w:b/>
                <w:sz w:val="20"/>
                <w:szCs w:val="20"/>
                <w:lang w:eastAsia="en-US"/>
              </w:rPr>
            </w:pPr>
          </w:p>
          <w:p w14:paraId="05CE2E18" w14:textId="77777777" w:rsidR="00EA650F" w:rsidRPr="00E81566" w:rsidRDefault="00EA650F" w:rsidP="00B837A7">
            <w:pPr>
              <w:jc w:val="both"/>
              <w:rPr>
                <w:b/>
                <w:sz w:val="20"/>
                <w:szCs w:val="20"/>
                <w:lang w:eastAsia="en-US"/>
              </w:rPr>
            </w:pPr>
          </w:p>
          <w:p w14:paraId="76F1895F" w14:textId="77777777" w:rsidR="00EA650F" w:rsidRPr="00E81566" w:rsidRDefault="00EA650F" w:rsidP="00B837A7">
            <w:pPr>
              <w:jc w:val="both"/>
              <w:rPr>
                <w:b/>
                <w:sz w:val="20"/>
                <w:szCs w:val="20"/>
                <w:lang w:eastAsia="en-US"/>
              </w:rPr>
            </w:pPr>
          </w:p>
          <w:p w14:paraId="6BE3F978" w14:textId="77777777" w:rsidR="00EA650F" w:rsidRPr="00E81566" w:rsidRDefault="00EA650F" w:rsidP="00B837A7">
            <w:pPr>
              <w:jc w:val="both"/>
              <w:rPr>
                <w:b/>
                <w:sz w:val="20"/>
                <w:szCs w:val="20"/>
                <w:lang w:eastAsia="en-US"/>
              </w:rPr>
            </w:pPr>
          </w:p>
          <w:p w14:paraId="58294EF6" w14:textId="77777777" w:rsidR="00EA650F" w:rsidRPr="00E81566" w:rsidRDefault="00EA650F" w:rsidP="00B837A7">
            <w:pPr>
              <w:jc w:val="both"/>
              <w:rPr>
                <w:b/>
                <w:sz w:val="20"/>
                <w:szCs w:val="20"/>
                <w:lang w:eastAsia="en-US"/>
              </w:rPr>
            </w:pPr>
          </w:p>
          <w:p w14:paraId="453028FD" w14:textId="77777777" w:rsidR="00EA650F" w:rsidRPr="00E81566" w:rsidRDefault="00EA650F" w:rsidP="00B837A7">
            <w:pPr>
              <w:jc w:val="both"/>
              <w:rPr>
                <w:b/>
                <w:sz w:val="20"/>
                <w:szCs w:val="20"/>
                <w:lang w:eastAsia="en-US"/>
              </w:rPr>
            </w:pPr>
          </w:p>
          <w:p w14:paraId="3CF54128" w14:textId="77777777" w:rsidR="00EA650F" w:rsidRPr="00E81566" w:rsidRDefault="00EA650F" w:rsidP="00B837A7">
            <w:pPr>
              <w:jc w:val="both"/>
              <w:rPr>
                <w:b/>
                <w:sz w:val="20"/>
                <w:szCs w:val="20"/>
                <w:lang w:eastAsia="en-US"/>
              </w:rPr>
            </w:pPr>
          </w:p>
          <w:p w14:paraId="2903B586" w14:textId="77777777" w:rsidR="00EA650F" w:rsidRPr="00E81566" w:rsidRDefault="00EA650F" w:rsidP="00B837A7">
            <w:pPr>
              <w:jc w:val="both"/>
              <w:rPr>
                <w:b/>
                <w:sz w:val="20"/>
                <w:szCs w:val="20"/>
                <w:lang w:eastAsia="en-US"/>
              </w:rPr>
            </w:pPr>
          </w:p>
          <w:p w14:paraId="50A86485" w14:textId="77777777" w:rsidR="00EA650F" w:rsidRPr="00E81566" w:rsidRDefault="00EA650F" w:rsidP="00B837A7">
            <w:pPr>
              <w:jc w:val="both"/>
              <w:rPr>
                <w:b/>
                <w:sz w:val="20"/>
                <w:szCs w:val="20"/>
                <w:lang w:eastAsia="en-US"/>
              </w:rPr>
            </w:pPr>
          </w:p>
          <w:p w14:paraId="1676938B" w14:textId="77777777" w:rsidR="00EA650F" w:rsidRPr="00E81566" w:rsidRDefault="00EA650F" w:rsidP="00B837A7">
            <w:pPr>
              <w:jc w:val="both"/>
              <w:rPr>
                <w:b/>
                <w:sz w:val="20"/>
                <w:szCs w:val="20"/>
                <w:lang w:eastAsia="en-US"/>
              </w:rPr>
            </w:pPr>
          </w:p>
          <w:p w14:paraId="64C61688" w14:textId="77777777" w:rsidR="00EA650F" w:rsidRPr="00E81566" w:rsidRDefault="00EA650F" w:rsidP="00B837A7">
            <w:pPr>
              <w:jc w:val="both"/>
              <w:rPr>
                <w:b/>
                <w:sz w:val="20"/>
                <w:szCs w:val="20"/>
                <w:lang w:eastAsia="en-US"/>
              </w:rPr>
            </w:pPr>
          </w:p>
          <w:p w14:paraId="25B84B7F" w14:textId="77777777" w:rsidR="008A50E6" w:rsidRPr="00E81566" w:rsidRDefault="008A50E6" w:rsidP="00B837A7">
            <w:pPr>
              <w:jc w:val="both"/>
              <w:rPr>
                <w:b/>
                <w:sz w:val="20"/>
                <w:szCs w:val="20"/>
                <w:lang w:eastAsia="en-US"/>
              </w:rPr>
            </w:pPr>
          </w:p>
          <w:p w14:paraId="522AF4E8" w14:textId="77777777" w:rsidR="008A50E6" w:rsidRPr="00E81566" w:rsidRDefault="008A50E6" w:rsidP="00B837A7">
            <w:pPr>
              <w:jc w:val="both"/>
              <w:rPr>
                <w:b/>
                <w:sz w:val="20"/>
                <w:szCs w:val="20"/>
                <w:lang w:eastAsia="en-US"/>
              </w:rPr>
            </w:pPr>
          </w:p>
          <w:p w14:paraId="546A1D04" w14:textId="77777777" w:rsidR="008A50E6" w:rsidRPr="00E81566" w:rsidRDefault="008A50E6" w:rsidP="00B837A7">
            <w:pPr>
              <w:jc w:val="both"/>
              <w:rPr>
                <w:b/>
                <w:sz w:val="20"/>
                <w:szCs w:val="20"/>
                <w:lang w:eastAsia="en-US"/>
              </w:rPr>
            </w:pPr>
          </w:p>
          <w:p w14:paraId="3255FD6F" w14:textId="77777777" w:rsidR="008A50E6" w:rsidRPr="00E81566" w:rsidRDefault="008A50E6" w:rsidP="00B837A7">
            <w:pPr>
              <w:jc w:val="both"/>
              <w:rPr>
                <w:b/>
                <w:sz w:val="20"/>
                <w:szCs w:val="20"/>
                <w:lang w:eastAsia="en-US"/>
              </w:rPr>
            </w:pPr>
          </w:p>
          <w:p w14:paraId="16982F4C" w14:textId="77777777" w:rsidR="008A50E6" w:rsidRPr="00E81566" w:rsidRDefault="008A50E6" w:rsidP="00B837A7">
            <w:pPr>
              <w:jc w:val="both"/>
              <w:rPr>
                <w:b/>
                <w:sz w:val="20"/>
                <w:szCs w:val="20"/>
                <w:lang w:eastAsia="en-US"/>
              </w:rPr>
            </w:pPr>
          </w:p>
          <w:p w14:paraId="006C29C5" w14:textId="77777777" w:rsidR="008A50E6" w:rsidRPr="00E81566" w:rsidRDefault="008A50E6" w:rsidP="00B837A7">
            <w:pPr>
              <w:jc w:val="both"/>
              <w:rPr>
                <w:b/>
                <w:sz w:val="20"/>
                <w:szCs w:val="20"/>
                <w:lang w:eastAsia="en-US"/>
              </w:rPr>
            </w:pPr>
          </w:p>
          <w:p w14:paraId="2A800FE7" w14:textId="77777777" w:rsidR="008F37B8" w:rsidRPr="00E81566" w:rsidRDefault="008F37B8" w:rsidP="00B837A7">
            <w:pPr>
              <w:jc w:val="both"/>
              <w:rPr>
                <w:b/>
                <w:sz w:val="20"/>
                <w:szCs w:val="20"/>
                <w:lang w:eastAsia="en-US"/>
              </w:rPr>
            </w:pPr>
          </w:p>
          <w:p w14:paraId="657533B0" w14:textId="77777777" w:rsidR="008F37B8" w:rsidRPr="00E81566" w:rsidRDefault="008F37B8" w:rsidP="00B837A7">
            <w:pPr>
              <w:jc w:val="both"/>
              <w:rPr>
                <w:b/>
                <w:sz w:val="20"/>
                <w:szCs w:val="20"/>
                <w:lang w:eastAsia="en-US"/>
              </w:rPr>
            </w:pPr>
          </w:p>
          <w:p w14:paraId="2591ABC8" w14:textId="77777777" w:rsidR="008F37B8" w:rsidRPr="00E81566" w:rsidRDefault="008F37B8" w:rsidP="00B837A7">
            <w:pPr>
              <w:jc w:val="both"/>
              <w:rPr>
                <w:b/>
                <w:sz w:val="20"/>
                <w:szCs w:val="20"/>
                <w:lang w:eastAsia="en-US"/>
              </w:rPr>
            </w:pPr>
          </w:p>
          <w:p w14:paraId="08989A71" w14:textId="78AD25D7" w:rsidR="00EA650F" w:rsidRPr="00E81566" w:rsidRDefault="00EA650F" w:rsidP="00B837A7">
            <w:pPr>
              <w:jc w:val="both"/>
              <w:rPr>
                <w:bCs/>
                <w:sz w:val="20"/>
                <w:szCs w:val="20"/>
                <w:lang w:eastAsia="en-US"/>
              </w:rPr>
            </w:pPr>
            <w:r w:rsidRPr="00E81566">
              <w:rPr>
                <w:bCs/>
                <w:sz w:val="20"/>
                <w:szCs w:val="20"/>
                <w:lang w:eastAsia="en-US"/>
              </w:rPr>
              <w:t>Príloha č. 1a</w:t>
            </w:r>
          </w:p>
        </w:tc>
        <w:tc>
          <w:tcPr>
            <w:tcW w:w="4263" w:type="dxa"/>
            <w:gridSpan w:val="2"/>
            <w:tcBorders>
              <w:top w:val="single" w:sz="4" w:space="0" w:color="auto"/>
              <w:left w:val="single" w:sz="4" w:space="0" w:color="auto"/>
              <w:bottom w:val="single" w:sz="4" w:space="0" w:color="auto"/>
              <w:right w:val="single" w:sz="4" w:space="0" w:color="auto"/>
            </w:tcBorders>
          </w:tcPr>
          <w:p w14:paraId="745AB51F" w14:textId="1EF5B71A" w:rsidR="00EA650F" w:rsidRPr="00E81566" w:rsidRDefault="00B63FE1" w:rsidP="00EA650F">
            <w:pPr>
              <w:keepNext/>
              <w:spacing w:before="60" w:after="60"/>
              <w:contextualSpacing/>
              <w:jc w:val="both"/>
              <w:rPr>
                <w:sz w:val="20"/>
                <w:szCs w:val="20"/>
              </w:rPr>
            </w:pPr>
            <w:r w:rsidRPr="00E81566">
              <w:rPr>
                <w:sz w:val="20"/>
                <w:szCs w:val="20"/>
              </w:rPr>
              <w:lastRenderedPageBreak/>
              <w:t>1.4. Splyňovanie, skvapalňovanie alebo pyrolýza</w:t>
            </w:r>
          </w:p>
          <w:p w14:paraId="56E3589A" w14:textId="61C1E3E4" w:rsidR="00EA650F" w:rsidRPr="00E81566" w:rsidRDefault="00EA650F" w:rsidP="00EA650F">
            <w:pPr>
              <w:keepNext/>
              <w:spacing w:before="60" w:after="60"/>
              <w:contextualSpacing/>
              <w:jc w:val="both"/>
              <w:rPr>
                <w:sz w:val="20"/>
                <w:szCs w:val="20"/>
              </w:rPr>
            </w:pPr>
          </w:p>
          <w:p w14:paraId="6ACAECFA" w14:textId="6629CD63" w:rsidR="00EA650F" w:rsidRPr="00E81566" w:rsidRDefault="00EA650F" w:rsidP="00EA650F">
            <w:pPr>
              <w:keepNext/>
              <w:spacing w:before="60" w:after="60"/>
              <w:contextualSpacing/>
              <w:jc w:val="both"/>
              <w:rPr>
                <w:sz w:val="20"/>
                <w:szCs w:val="20"/>
              </w:rPr>
            </w:pPr>
            <w:r w:rsidRPr="00E81566">
              <w:rPr>
                <w:sz w:val="20"/>
                <w:szCs w:val="20"/>
              </w:rPr>
              <w:t>2.3. Spracovanie železných kovov:</w:t>
            </w:r>
          </w:p>
          <w:p w14:paraId="05F21548" w14:textId="77777777" w:rsidR="00EA650F" w:rsidRPr="00E81566" w:rsidRDefault="00EA650F" w:rsidP="00EA650F">
            <w:pPr>
              <w:keepNext/>
              <w:numPr>
                <w:ilvl w:val="0"/>
                <w:numId w:val="8"/>
              </w:numPr>
              <w:spacing w:before="60" w:after="60"/>
              <w:contextualSpacing/>
              <w:jc w:val="both"/>
              <w:rPr>
                <w:sz w:val="20"/>
                <w:szCs w:val="20"/>
              </w:rPr>
            </w:pPr>
            <w:r w:rsidRPr="00E81566">
              <w:rPr>
                <w:sz w:val="20"/>
                <w:szCs w:val="20"/>
              </w:rPr>
              <w:t>prevádzkovanie valcovní na valcovanie za tepla s kapacitou presahujúcou 20 ton surovej ocele za hodinu;</w:t>
            </w:r>
          </w:p>
          <w:p w14:paraId="33271258" w14:textId="77777777" w:rsidR="00EA650F" w:rsidRPr="00E81566" w:rsidRDefault="00EA650F" w:rsidP="00EA650F">
            <w:pPr>
              <w:keepNext/>
              <w:numPr>
                <w:ilvl w:val="0"/>
                <w:numId w:val="8"/>
              </w:numPr>
              <w:spacing w:before="60" w:after="60"/>
              <w:contextualSpacing/>
              <w:jc w:val="both"/>
              <w:rPr>
                <w:sz w:val="20"/>
                <w:szCs w:val="20"/>
              </w:rPr>
            </w:pPr>
            <w:r w:rsidRPr="00E81566">
              <w:rPr>
                <w:sz w:val="20"/>
                <w:szCs w:val="20"/>
              </w:rPr>
              <w:t>prevádzkovanie valcovní na valcovanie za studena s kapacitou viac ako 10 ton surovej ocele za hodinu;</w:t>
            </w:r>
          </w:p>
          <w:p w14:paraId="7CF793BB" w14:textId="77777777" w:rsidR="00EA650F" w:rsidRPr="00E81566" w:rsidRDefault="00EA650F" w:rsidP="00EA650F">
            <w:pPr>
              <w:keepNext/>
              <w:numPr>
                <w:ilvl w:val="0"/>
                <w:numId w:val="8"/>
              </w:numPr>
              <w:spacing w:before="60" w:after="60"/>
              <w:contextualSpacing/>
              <w:jc w:val="both"/>
              <w:rPr>
                <w:sz w:val="20"/>
                <w:szCs w:val="20"/>
              </w:rPr>
            </w:pPr>
            <w:r w:rsidRPr="00E81566">
              <w:rPr>
                <w:sz w:val="20"/>
                <w:szCs w:val="20"/>
              </w:rPr>
              <w:t>prevádzkovanie kováční s kladivami s energiou viac ako 50 kJ na jedno kladivo;</w:t>
            </w:r>
          </w:p>
          <w:p w14:paraId="40EB5E00" w14:textId="77777777" w:rsidR="00EA650F" w:rsidRPr="00E81566" w:rsidRDefault="00EA650F" w:rsidP="00EA650F">
            <w:pPr>
              <w:keepNext/>
              <w:numPr>
                <w:ilvl w:val="0"/>
                <w:numId w:val="8"/>
              </w:numPr>
              <w:spacing w:before="60" w:after="60"/>
              <w:contextualSpacing/>
              <w:jc w:val="both"/>
              <w:rPr>
                <w:sz w:val="20"/>
                <w:szCs w:val="20"/>
              </w:rPr>
            </w:pPr>
            <w:r w:rsidRPr="00E81566">
              <w:rPr>
                <w:sz w:val="20"/>
                <w:szCs w:val="20"/>
              </w:rPr>
              <w:t>prevádzkovanie kováční s kováčskymi lismi so silou viac ako 30 meganewtonov (MN) na lis;</w:t>
            </w:r>
          </w:p>
          <w:p w14:paraId="20820396" w14:textId="77777777" w:rsidR="00EA650F" w:rsidRPr="00E81566" w:rsidRDefault="00EA650F" w:rsidP="00EA650F">
            <w:pPr>
              <w:keepNext/>
              <w:numPr>
                <w:ilvl w:val="0"/>
                <w:numId w:val="8"/>
              </w:numPr>
              <w:spacing w:before="60" w:after="60"/>
              <w:contextualSpacing/>
              <w:jc w:val="both"/>
              <w:rPr>
                <w:sz w:val="20"/>
                <w:szCs w:val="20"/>
              </w:rPr>
            </w:pPr>
            <w:r w:rsidRPr="00E81566">
              <w:rPr>
                <w:sz w:val="20"/>
                <w:szCs w:val="20"/>
              </w:rPr>
              <w:t>nanášanie ochranných povlakov z roztavených kovov so spracúvaným množstvom viac ako 2 tony surovej ocele za hodinu.“.</w:t>
            </w:r>
          </w:p>
          <w:p w14:paraId="36D06650" w14:textId="77777777" w:rsidR="00EA650F" w:rsidRPr="00E81566" w:rsidRDefault="00EA650F" w:rsidP="00EA650F">
            <w:pPr>
              <w:keepNext/>
              <w:spacing w:before="60" w:after="60"/>
              <w:contextualSpacing/>
              <w:jc w:val="both"/>
              <w:rPr>
                <w:sz w:val="20"/>
                <w:szCs w:val="20"/>
              </w:rPr>
            </w:pPr>
          </w:p>
          <w:p w14:paraId="1FB3DCF1" w14:textId="4BD96BA7" w:rsidR="00EA650F" w:rsidRPr="00E81566" w:rsidRDefault="00EA650F" w:rsidP="00B63FE1">
            <w:pPr>
              <w:keepNext/>
              <w:spacing w:before="60" w:after="60"/>
              <w:contextualSpacing/>
              <w:jc w:val="both"/>
              <w:rPr>
                <w:sz w:val="20"/>
                <w:szCs w:val="20"/>
              </w:rPr>
            </w:pPr>
            <w:r w:rsidRPr="00E81566">
              <w:rPr>
                <w:sz w:val="20"/>
                <w:szCs w:val="20"/>
              </w:rPr>
              <w:t xml:space="preserve">2.7. Výroba batérií, okrem výlučnej montáže, s výrobnou kapacitou 15 000 ton batériových článkov </w:t>
            </w:r>
            <w:r w:rsidRPr="00E81566">
              <w:rPr>
                <w:sz w:val="20"/>
                <w:szCs w:val="20"/>
              </w:rPr>
              <w:lastRenderedPageBreak/>
              <w:t>ročne (katóda, anóda, elektrolyt, separátor, puzdro) alebo viac.“.</w:t>
            </w:r>
          </w:p>
          <w:p w14:paraId="522FBED3" w14:textId="77777777" w:rsidR="00EA650F" w:rsidRPr="00E81566" w:rsidRDefault="00EA650F" w:rsidP="00EA650F">
            <w:pPr>
              <w:keepNext/>
              <w:spacing w:before="60" w:after="60"/>
              <w:contextualSpacing/>
              <w:jc w:val="both"/>
              <w:rPr>
                <w:sz w:val="20"/>
                <w:szCs w:val="20"/>
              </w:rPr>
            </w:pPr>
          </w:p>
          <w:p w14:paraId="1DB10FC0" w14:textId="033C23CE" w:rsidR="00EA650F" w:rsidRPr="00E81566" w:rsidRDefault="00EA650F" w:rsidP="00B63FE1">
            <w:pPr>
              <w:keepNext/>
              <w:spacing w:before="60" w:after="60"/>
              <w:contextualSpacing/>
              <w:jc w:val="both"/>
              <w:rPr>
                <w:sz w:val="20"/>
                <w:szCs w:val="20"/>
              </w:rPr>
            </w:pPr>
            <w:r w:rsidRPr="00E81566">
              <w:rPr>
                <w:sz w:val="20"/>
                <w:szCs w:val="20"/>
              </w:rPr>
              <w:t>3.5. Výroba keramických výrobkov vypaľovaním, najmä strešných škridiel, tehál, žiaruvzdorných tvárnic, obkladačiek, kameniny alebo porcelánu s:</w:t>
            </w:r>
          </w:p>
          <w:p w14:paraId="2CB5E99B" w14:textId="77777777" w:rsidR="00EA650F" w:rsidRPr="00E81566" w:rsidRDefault="00EA650F" w:rsidP="00EA650F">
            <w:pPr>
              <w:keepNext/>
              <w:numPr>
                <w:ilvl w:val="0"/>
                <w:numId w:val="9"/>
              </w:numPr>
              <w:spacing w:before="60" w:after="60"/>
              <w:contextualSpacing/>
              <w:jc w:val="both"/>
              <w:rPr>
                <w:sz w:val="20"/>
                <w:szCs w:val="20"/>
              </w:rPr>
            </w:pPr>
            <w:r w:rsidRPr="00E81566">
              <w:rPr>
                <w:sz w:val="20"/>
                <w:szCs w:val="20"/>
              </w:rPr>
              <w:t>výrobnou kapacitou viac ako 75 ton za deň, alebo</w:t>
            </w:r>
          </w:p>
          <w:p w14:paraId="59CFA344" w14:textId="77777777" w:rsidR="00EA650F" w:rsidRPr="00E81566" w:rsidRDefault="00EA650F" w:rsidP="00EA650F">
            <w:pPr>
              <w:keepNext/>
              <w:numPr>
                <w:ilvl w:val="0"/>
                <w:numId w:val="9"/>
              </w:numPr>
              <w:spacing w:before="60" w:after="60"/>
              <w:contextualSpacing/>
              <w:jc w:val="both"/>
              <w:rPr>
                <w:sz w:val="20"/>
                <w:szCs w:val="20"/>
              </w:rPr>
            </w:pPr>
            <w:r w:rsidRPr="00E81566">
              <w:rPr>
                <w:sz w:val="20"/>
                <w:szCs w:val="20"/>
              </w:rPr>
              <w:t>s kapacitou pece viac ako 4 m</w:t>
            </w:r>
            <w:r w:rsidRPr="00E81566">
              <w:rPr>
                <w:sz w:val="20"/>
                <w:szCs w:val="20"/>
                <w:vertAlign w:val="superscript"/>
              </w:rPr>
              <w:t>3</w:t>
            </w:r>
            <w:r w:rsidRPr="00E81566">
              <w:rPr>
                <w:sz w:val="20"/>
                <w:szCs w:val="20"/>
              </w:rPr>
              <w:t xml:space="preserve"> a hustotou vsádzky na jednu pec viac ako 300 kg/m</w:t>
            </w:r>
            <w:r w:rsidRPr="00E81566">
              <w:rPr>
                <w:sz w:val="20"/>
                <w:szCs w:val="20"/>
                <w:vertAlign w:val="superscript"/>
              </w:rPr>
              <w:t>3</w:t>
            </w:r>
            <w:r w:rsidRPr="00E81566">
              <w:rPr>
                <w:sz w:val="20"/>
                <w:szCs w:val="20"/>
              </w:rPr>
              <w:t>.“.</w:t>
            </w:r>
          </w:p>
          <w:p w14:paraId="0DB75E3E" w14:textId="77777777" w:rsidR="00EA650F" w:rsidRPr="00E81566" w:rsidRDefault="00EA650F" w:rsidP="00EA650F">
            <w:pPr>
              <w:keepNext/>
              <w:spacing w:before="60" w:after="60"/>
              <w:contextualSpacing/>
              <w:jc w:val="both"/>
              <w:rPr>
                <w:sz w:val="20"/>
                <w:szCs w:val="20"/>
              </w:rPr>
            </w:pPr>
          </w:p>
          <w:p w14:paraId="5735C8AF" w14:textId="77777777" w:rsidR="00B63FE1" w:rsidRPr="00E81566" w:rsidRDefault="00B63FE1" w:rsidP="00B63FE1">
            <w:pPr>
              <w:keepNext/>
              <w:spacing w:before="60" w:after="60"/>
              <w:contextualSpacing/>
              <w:jc w:val="both"/>
              <w:rPr>
                <w:sz w:val="20"/>
                <w:szCs w:val="20"/>
              </w:rPr>
            </w:pPr>
            <w:r w:rsidRPr="00E81566">
              <w:rPr>
                <w:sz w:val="20"/>
                <w:szCs w:val="20"/>
              </w:rPr>
              <w:t>4.2. Výroba anorganických chemických látok, ktorými sú</w:t>
            </w:r>
          </w:p>
          <w:p w14:paraId="7F280E22" w14:textId="4756C23D" w:rsidR="00EA650F" w:rsidRPr="00E81566" w:rsidRDefault="00B63FE1" w:rsidP="00B63FE1">
            <w:pPr>
              <w:keepNext/>
              <w:spacing w:before="60" w:after="60"/>
              <w:contextualSpacing/>
              <w:jc w:val="both"/>
              <w:rPr>
                <w:sz w:val="20"/>
                <w:szCs w:val="20"/>
              </w:rPr>
            </w:pPr>
            <w:r w:rsidRPr="00E81566">
              <w:rPr>
                <w:sz w:val="20"/>
                <w:szCs w:val="20"/>
              </w:rPr>
              <w:t>a) plyny, a to amoniak, chlór alebo chlorovodík, fluór alebo fluorovodík, oxidy uhlíka, zlúčeniny síry, oxidy dusíka, vodík s výnimkou vodíka získaného elektrolýzou vody, oxid siričitý, karbonylchlorid – fosgén</w:t>
            </w:r>
          </w:p>
          <w:p w14:paraId="05695A50" w14:textId="77777777" w:rsidR="00B63FE1" w:rsidRPr="00E81566" w:rsidRDefault="00B63FE1" w:rsidP="00B63FE1">
            <w:pPr>
              <w:keepNext/>
              <w:spacing w:before="60" w:after="60"/>
              <w:contextualSpacing/>
              <w:jc w:val="both"/>
              <w:rPr>
                <w:sz w:val="20"/>
                <w:szCs w:val="20"/>
              </w:rPr>
            </w:pPr>
          </w:p>
          <w:p w14:paraId="3EB318FA" w14:textId="4160AD09" w:rsidR="00EA650F" w:rsidRPr="00E81566" w:rsidRDefault="00EA650F" w:rsidP="00B63FE1">
            <w:pPr>
              <w:keepNext/>
              <w:spacing w:before="60" w:after="60"/>
              <w:contextualSpacing/>
              <w:jc w:val="both"/>
              <w:rPr>
                <w:sz w:val="20"/>
                <w:szCs w:val="20"/>
              </w:rPr>
            </w:pPr>
            <w:r w:rsidRPr="00E81566">
              <w:rPr>
                <w:sz w:val="20"/>
                <w:szCs w:val="20"/>
              </w:rPr>
              <w:t>5.3. písm. a):</w:t>
            </w:r>
          </w:p>
          <w:p w14:paraId="77D1F493" w14:textId="28B7BE5F" w:rsidR="00EA650F" w:rsidRPr="00E81566" w:rsidRDefault="00EA650F" w:rsidP="00EA650F">
            <w:pPr>
              <w:keepNext/>
              <w:spacing w:before="60" w:after="60"/>
              <w:contextualSpacing/>
              <w:jc w:val="both"/>
              <w:rPr>
                <w:sz w:val="20"/>
                <w:szCs w:val="20"/>
              </w:rPr>
            </w:pPr>
            <w:r w:rsidRPr="00E81566">
              <w:rPr>
                <w:sz w:val="20"/>
                <w:szCs w:val="20"/>
              </w:rPr>
              <w:t>1.biologická úprava, ako je anaeróbna digescia alebo spoločná digescia;</w:t>
            </w:r>
          </w:p>
          <w:p w14:paraId="4CA0AFBA" w14:textId="77777777" w:rsidR="00EA650F" w:rsidRPr="00E81566" w:rsidRDefault="00EA650F" w:rsidP="00EA650F">
            <w:pPr>
              <w:keepNext/>
              <w:spacing w:before="60" w:after="60"/>
              <w:contextualSpacing/>
              <w:jc w:val="both"/>
              <w:rPr>
                <w:sz w:val="20"/>
                <w:szCs w:val="20"/>
              </w:rPr>
            </w:pPr>
          </w:p>
          <w:p w14:paraId="4B824404" w14:textId="3A3E03F7" w:rsidR="00EA650F" w:rsidRPr="00E81566" w:rsidRDefault="00EA650F" w:rsidP="00B63FE1">
            <w:pPr>
              <w:keepNext/>
              <w:spacing w:before="60" w:after="60"/>
              <w:contextualSpacing/>
              <w:jc w:val="both"/>
              <w:rPr>
                <w:sz w:val="20"/>
                <w:szCs w:val="20"/>
              </w:rPr>
            </w:pPr>
            <w:r w:rsidRPr="00E81566">
              <w:rPr>
                <w:sz w:val="20"/>
                <w:szCs w:val="20"/>
              </w:rPr>
              <w:t>5.3. písm. b):</w:t>
            </w:r>
          </w:p>
          <w:p w14:paraId="5F78384D" w14:textId="64595458" w:rsidR="00EA650F" w:rsidRPr="00E81566" w:rsidRDefault="00EA650F" w:rsidP="00EA650F">
            <w:pPr>
              <w:keepNext/>
              <w:spacing w:before="60" w:after="60"/>
              <w:contextualSpacing/>
              <w:jc w:val="both"/>
              <w:rPr>
                <w:sz w:val="20"/>
                <w:szCs w:val="20"/>
              </w:rPr>
            </w:pPr>
            <w:r w:rsidRPr="00E81566">
              <w:rPr>
                <w:sz w:val="20"/>
                <w:szCs w:val="20"/>
              </w:rPr>
              <w:t>1.biologická úprava, ako je anaeróbna digescia alebo spoločná digescia;</w:t>
            </w:r>
          </w:p>
          <w:p w14:paraId="2214BC90" w14:textId="77777777" w:rsidR="00EA650F" w:rsidRPr="00E81566" w:rsidRDefault="00EA650F" w:rsidP="00EA650F">
            <w:pPr>
              <w:keepNext/>
              <w:spacing w:before="60" w:after="60"/>
              <w:contextualSpacing/>
              <w:jc w:val="both"/>
              <w:rPr>
                <w:sz w:val="20"/>
                <w:szCs w:val="20"/>
              </w:rPr>
            </w:pPr>
          </w:p>
          <w:p w14:paraId="65B4B617" w14:textId="304F168A" w:rsidR="00EA650F" w:rsidRPr="007C586E" w:rsidRDefault="00EA650F" w:rsidP="00EA650F">
            <w:pPr>
              <w:keepNext/>
              <w:spacing w:before="60" w:after="60"/>
              <w:contextualSpacing/>
              <w:jc w:val="both"/>
              <w:rPr>
                <w:sz w:val="20"/>
                <w:szCs w:val="20"/>
              </w:rPr>
            </w:pPr>
            <w:r w:rsidRPr="00E81566">
              <w:rPr>
                <w:sz w:val="20"/>
                <w:szCs w:val="20"/>
              </w:rPr>
              <w:t xml:space="preserve">6.2. Predúprava, ktorá obsahuje činnosti ako je pranie, bielenie, mercerizácia, farbenie alebo </w:t>
            </w:r>
            <w:r w:rsidRPr="007C586E">
              <w:rPr>
                <w:sz w:val="20"/>
                <w:szCs w:val="20"/>
              </w:rPr>
              <w:lastRenderedPageBreak/>
              <w:t>konečná úprava textilných vlákien alebo textílií s kapacitou spracovania viac ako 10 ton za deň.</w:t>
            </w:r>
          </w:p>
          <w:p w14:paraId="60BA88B0" w14:textId="77777777" w:rsidR="00EA650F" w:rsidRPr="007C586E" w:rsidRDefault="00EA650F" w:rsidP="00EA650F">
            <w:pPr>
              <w:keepNext/>
              <w:spacing w:before="60" w:after="60"/>
              <w:contextualSpacing/>
              <w:jc w:val="both"/>
              <w:rPr>
                <w:sz w:val="20"/>
                <w:szCs w:val="20"/>
              </w:rPr>
            </w:pPr>
          </w:p>
          <w:p w14:paraId="6FD931A1" w14:textId="573EE704" w:rsidR="00EA650F" w:rsidRPr="00E81566" w:rsidRDefault="00EA650F" w:rsidP="00B63FE1">
            <w:pPr>
              <w:keepNext/>
              <w:spacing w:before="60" w:after="60"/>
              <w:contextualSpacing/>
              <w:jc w:val="both"/>
              <w:rPr>
                <w:sz w:val="20"/>
                <w:szCs w:val="20"/>
              </w:rPr>
            </w:pPr>
            <w:r w:rsidRPr="007C586E">
              <w:rPr>
                <w:sz w:val="20"/>
                <w:szCs w:val="20"/>
              </w:rPr>
              <w:t>6.5. Zneškodňovanie alebo recyklácia mŕtvych tiel zvierat alebo vedľajších živočíšnych produktov s kapacitou spracovania viac ako 10 ton za deň.</w:t>
            </w:r>
          </w:p>
          <w:p w14:paraId="7A51E119" w14:textId="77777777" w:rsidR="00EA650F" w:rsidRPr="00E81566" w:rsidRDefault="00EA650F" w:rsidP="00EA650F">
            <w:pPr>
              <w:keepNext/>
              <w:spacing w:before="60" w:after="60"/>
              <w:contextualSpacing/>
              <w:jc w:val="both"/>
              <w:rPr>
                <w:sz w:val="20"/>
                <w:szCs w:val="20"/>
              </w:rPr>
            </w:pPr>
          </w:p>
          <w:p w14:paraId="44275C2A" w14:textId="6A06DEEC" w:rsidR="00EA650F" w:rsidRPr="00E81566" w:rsidRDefault="00EA650F" w:rsidP="00B63FE1">
            <w:pPr>
              <w:keepNext/>
              <w:spacing w:before="60" w:after="60"/>
              <w:contextualSpacing/>
              <w:jc w:val="both"/>
              <w:rPr>
                <w:sz w:val="20"/>
                <w:szCs w:val="20"/>
              </w:rPr>
            </w:pPr>
            <w:r w:rsidRPr="007C586E">
              <w:rPr>
                <w:sz w:val="20"/>
                <w:szCs w:val="20"/>
              </w:rPr>
              <w:t>6.6. Elektrolýza vody na výrobu vodíka, ak je výrobná kapacita väčšia ako 50 ton za deň.</w:t>
            </w:r>
          </w:p>
          <w:p w14:paraId="04426684" w14:textId="77777777" w:rsidR="008F37B8" w:rsidRPr="00E81566" w:rsidRDefault="008F37B8" w:rsidP="00EA650F">
            <w:pPr>
              <w:keepNext/>
              <w:spacing w:before="60" w:after="60"/>
              <w:contextualSpacing/>
              <w:jc w:val="both"/>
              <w:rPr>
                <w:b/>
                <w:sz w:val="20"/>
                <w:szCs w:val="20"/>
              </w:rPr>
            </w:pPr>
          </w:p>
          <w:p w14:paraId="7CC98F99" w14:textId="55D5C063" w:rsidR="00EA650F" w:rsidRPr="007C586E" w:rsidRDefault="00EA650F" w:rsidP="00EA650F">
            <w:pPr>
              <w:keepNext/>
              <w:spacing w:before="60" w:after="60"/>
              <w:contextualSpacing/>
              <w:jc w:val="both"/>
              <w:rPr>
                <w:bCs/>
                <w:sz w:val="20"/>
                <w:szCs w:val="20"/>
              </w:rPr>
            </w:pPr>
            <w:r w:rsidRPr="007C586E">
              <w:rPr>
                <w:bCs/>
                <w:sz w:val="20"/>
                <w:szCs w:val="20"/>
              </w:rPr>
              <w:t xml:space="preserve">Príloha č. 1a </w:t>
            </w:r>
          </w:p>
          <w:p w14:paraId="5B96D997" w14:textId="77777777" w:rsidR="00EA650F" w:rsidRPr="007C586E" w:rsidRDefault="00EA650F" w:rsidP="00EA650F">
            <w:pPr>
              <w:keepNext/>
              <w:spacing w:before="60" w:after="60"/>
              <w:contextualSpacing/>
              <w:jc w:val="both"/>
              <w:rPr>
                <w:bCs/>
                <w:sz w:val="20"/>
                <w:szCs w:val="20"/>
              </w:rPr>
            </w:pPr>
          </w:p>
          <w:p w14:paraId="45265D2E" w14:textId="77777777" w:rsidR="00EA650F" w:rsidRPr="007C586E" w:rsidRDefault="00EA650F" w:rsidP="00EA650F">
            <w:pPr>
              <w:keepNext/>
              <w:spacing w:before="60" w:after="60"/>
              <w:contextualSpacing/>
              <w:jc w:val="both"/>
              <w:rPr>
                <w:bCs/>
                <w:sz w:val="20"/>
                <w:szCs w:val="20"/>
              </w:rPr>
            </w:pPr>
            <w:r w:rsidRPr="007C586E">
              <w:rPr>
                <w:bCs/>
                <w:sz w:val="20"/>
                <w:szCs w:val="20"/>
              </w:rPr>
              <w:t>Chov hydiny a ošípaných</w:t>
            </w:r>
          </w:p>
          <w:p w14:paraId="6BD19A0E" w14:textId="77777777" w:rsidR="00EA650F" w:rsidRPr="007C586E" w:rsidRDefault="00EA650F" w:rsidP="00EA650F">
            <w:pPr>
              <w:keepNext/>
              <w:spacing w:before="60" w:after="60"/>
              <w:contextualSpacing/>
              <w:jc w:val="both"/>
              <w:rPr>
                <w:bCs/>
                <w:sz w:val="20"/>
                <w:szCs w:val="20"/>
              </w:rPr>
            </w:pPr>
          </w:p>
          <w:p w14:paraId="630FFDF3" w14:textId="77777777" w:rsidR="00EA650F" w:rsidRPr="007C586E" w:rsidRDefault="00EA650F" w:rsidP="00EA650F">
            <w:pPr>
              <w:keepNext/>
              <w:spacing w:before="60" w:after="60"/>
              <w:contextualSpacing/>
              <w:jc w:val="both"/>
              <w:rPr>
                <w:sz w:val="20"/>
                <w:szCs w:val="20"/>
              </w:rPr>
            </w:pPr>
            <w:r w:rsidRPr="007C586E">
              <w:rPr>
                <w:sz w:val="20"/>
                <w:szCs w:val="20"/>
              </w:rPr>
              <w:t>Prevádzky patria do rozsahu pôsobnosti tejto prílohy, ak patria do jednej alebo viacerých z nasledujúcich kategórií činností:</w:t>
            </w:r>
          </w:p>
          <w:p w14:paraId="778E3EA6" w14:textId="77777777" w:rsidR="00EA650F" w:rsidRPr="007C586E" w:rsidRDefault="00EA650F" w:rsidP="00EA650F">
            <w:pPr>
              <w:keepNext/>
              <w:numPr>
                <w:ilvl w:val="0"/>
                <w:numId w:val="10"/>
              </w:numPr>
              <w:spacing w:before="60" w:after="60"/>
              <w:contextualSpacing/>
              <w:jc w:val="both"/>
              <w:rPr>
                <w:sz w:val="20"/>
                <w:szCs w:val="20"/>
              </w:rPr>
            </w:pPr>
            <w:r w:rsidRPr="007C586E">
              <w:rPr>
                <w:sz w:val="20"/>
                <w:szCs w:val="20"/>
              </w:rPr>
              <w:t>Chov ošípaných zodpovedajúci 350 dobytčím jednotkám alebo viac, s výnimkou činností chovu v ekologickej poľnohospodárskej výrobe v súlade s osobitným predpisom</w:t>
            </w:r>
            <w:r w:rsidRPr="007C586E">
              <w:rPr>
                <w:sz w:val="20"/>
                <w:szCs w:val="20"/>
                <w:vertAlign w:val="superscript"/>
              </w:rPr>
              <w:t>75b</w:t>
            </w:r>
            <w:r w:rsidRPr="007C586E">
              <w:rPr>
                <w:sz w:val="20"/>
                <w:szCs w:val="20"/>
              </w:rPr>
              <w:t>) alebo s hustotou chovu menej ako 2 dobytčie jednotky na hektár využívaný len na pastvu alebo pestovanie krmiva či krmovín na kŕmenie zvierat, kde sú zvieratá chované vonku podstatnú časť roka alebo sezónne.</w:t>
            </w:r>
          </w:p>
          <w:p w14:paraId="27064B4F" w14:textId="77777777" w:rsidR="00EA650F" w:rsidRPr="007C586E" w:rsidRDefault="00EA650F" w:rsidP="00EA650F">
            <w:pPr>
              <w:keepNext/>
              <w:spacing w:before="60" w:after="60"/>
              <w:contextualSpacing/>
              <w:jc w:val="both"/>
              <w:rPr>
                <w:sz w:val="20"/>
                <w:szCs w:val="20"/>
              </w:rPr>
            </w:pPr>
          </w:p>
          <w:p w14:paraId="3783E9D8" w14:textId="77777777" w:rsidR="00EA650F" w:rsidRPr="007C586E" w:rsidRDefault="00EA650F" w:rsidP="00EA650F">
            <w:pPr>
              <w:keepNext/>
              <w:numPr>
                <w:ilvl w:val="0"/>
                <w:numId w:val="10"/>
              </w:numPr>
              <w:spacing w:before="60" w:after="60"/>
              <w:contextualSpacing/>
              <w:jc w:val="both"/>
              <w:rPr>
                <w:sz w:val="20"/>
                <w:szCs w:val="20"/>
              </w:rPr>
            </w:pPr>
            <w:r w:rsidRPr="007C586E">
              <w:rPr>
                <w:sz w:val="20"/>
                <w:szCs w:val="20"/>
              </w:rPr>
              <w:t>Výlučný chov nosníc, ktorých počet zodpovedá 300 dobytčím jednotkám alebo viac, alebo chov iba inej kategórie hydiny, ktorej počet kusov zodpovedá 280 dobytčím jednotkám alebo viac. V prevádzkach s kombinovaným chovom hydiny vrátane nosníc je prahová hodnota 280 dobytčích jednotiek a kapacita sa vypočíta pomocou váhového koeficientu (</w:t>
            </w:r>
            <w:hyperlink r:id="rId8" w:anchor="E0025" w:history="1">
              <w:r w:rsidRPr="007C586E">
                <w:rPr>
                  <w:rStyle w:val="Hypertextovprepojenie"/>
                  <w:sz w:val="20"/>
                  <w:szCs w:val="20"/>
                </w:rPr>
                <w:t> </w:t>
              </w:r>
              <w:r w:rsidRPr="007C586E">
                <w:rPr>
                  <w:rStyle w:val="Hypertextovprepojenie"/>
                  <w:sz w:val="20"/>
                  <w:szCs w:val="20"/>
                  <w:vertAlign w:val="superscript"/>
                </w:rPr>
                <w:t>1</w:t>
              </w:r>
              <w:r w:rsidRPr="007C586E">
                <w:rPr>
                  <w:rStyle w:val="Hypertextovprepojenie"/>
                  <w:sz w:val="20"/>
                  <w:szCs w:val="20"/>
                </w:rPr>
                <w:t> </w:t>
              </w:r>
            </w:hyperlink>
            <w:r w:rsidRPr="007C586E">
              <w:rPr>
                <w:sz w:val="20"/>
                <w:szCs w:val="20"/>
              </w:rPr>
              <w:t>) pre nosnice 0,93 .</w:t>
            </w:r>
          </w:p>
          <w:p w14:paraId="5AAEDCA2" w14:textId="77777777" w:rsidR="00EA650F" w:rsidRPr="007C586E" w:rsidRDefault="00EA650F" w:rsidP="00EA650F">
            <w:pPr>
              <w:keepNext/>
              <w:spacing w:before="60" w:after="60"/>
              <w:contextualSpacing/>
              <w:jc w:val="both"/>
              <w:rPr>
                <w:sz w:val="20"/>
                <w:szCs w:val="20"/>
              </w:rPr>
            </w:pPr>
          </w:p>
          <w:p w14:paraId="0153128A" w14:textId="77777777" w:rsidR="00EA650F" w:rsidRPr="007C586E" w:rsidRDefault="00EA650F" w:rsidP="00EA650F">
            <w:pPr>
              <w:keepNext/>
              <w:numPr>
                <w:ilvl w:val="0"/>
                <w:numId w:val="10"/>
              </w:numPr>
              <w:spacing w:before="60" w:after="60"/>
              <w:contextualSpacing/>
              <w:jc w:val="both"/>
              <w:rPr>
                <w:sz w:val="20"/>
                <w:szCs w:val="20"/>
              </w:rPr>
            </w:pPr>
            <w:r w:rsidRPr="007C586E">
              <w:rPr>
                <w:sz w:val="20"/>
                <w:szCs w:val="20"/>
              </w:rPr>
              <w:t xml:space="preserve">Chov akejkoľvek kombinácie ošípaných alebo hydiny zodpovedajúcej 380 dobytčím </w:t>
            </w:r>
            <w:r w:rsidRPr="007C586E">
              <w:rPr>
                <w:sz w:val="20"/>
                <w:szCs w:val="20"/>
              </w:rPr>
              <w:lastRenderedPageBreak/>
              <w:t>jednotkám alebo viac, s výnimkou činností chovu v ekologickej poľnohospodárskej výrobe v súlade s osobitným predpisom,</w:t>
            </w:r>
            <w:r w:rsidRPr="007C586E">
              <w:rPr>
                <w:sz w:val="20"/>
                <w:szCs w:val="20"/>
                <w:vertAlign w:val="superscript"/>
              </w:rPr>
              <w:t>75b</w:t>
            </w:r>
            <w:r w:rsidRPr="007C586E">
              <w:rPr>
                <w:sz w:val="20"/>
                <w:szCs w:val="20"/>
              </w:rPr>
              <w:t>) alebo s hustotou chovu menej ako 2 dobytčie jednotky na hektár, využívaný len na pastvu alebo pestovanie krmiva či krmovín na kŕmenie zvierat, kde sú zvieratá chované vonku podstatnú časť roka alebo sezónne.</w:t>
            </w:r>
          </w:p>
          <w:p w14:paraId="6AFAE9E2" w14:textId="77777777" w:rsidR="00EA650F" w:rsidRPr="007C586E" w:rsidRDefault="00EA650F" w:rsidP="00EA650F">
            <w:pPr>
              <w:keepNext/>
              <w:spacing w:before="60" w:after="60"/>
              <w:contextualSpacing/>
              <w:jc w:val="both"/>
              <w:rPr>
                <w:sz w:val="20"/>
                <w:szCs w:val="20"/>
              </w:rPr>
            </w:pPr>
          </w:p>
          <w:p w14:paraId="36EB7452" w14:textId="77777777" w:rsidR="00EA650F" w:rsidRPr="007C586E" w:rsidRDefault="00EA650F" w:rsidP="00EA650F">
            <w:pPr>
              <w:keepNext/>
              <w:spacing w:before="60" w:after="60"/>
              <w:contextualSpacing/>
              <w:jc w:val="both"/>
              <w:rPr>
                <w:sz w:val="20"/>
                <w:szCs w:val="20"/>
              </w:rPr>
            </w:pPr>
            <w:r w:rsidRPr="007C586E">
              <w:rPr>
                <w:sz w:val="20"/>
                <w:szCs w:val="20"/>
              </w:rPr>
              <w:t>Veľkosť prevádzky podľa počtu dobytčích jednotiek sa vypočíta pomocou týchto prepočítavacích koeficientov:</w:t>
            </w:r>
          </w:p>
          <w:p w14:paraId="01DA3E7E" w14:textId="77777777" w:rsidR="00EA650F" w:rsidRPr="007C586E" w:rsidRDefault="00EA650F" w:rsidP="00EA650F">
            <w:pPr>
              <w:keepNext/>
              <w:spacing w:before="60" w:after="60"/>
              <w:contextualSpacing/>
              <w:jc w:val="both"/>
              <w:rPr>
                <w:b/>
                <w:bCs/>
                <w:sz w:val="20"/>
                <w:szCs w:val="20"/>
              </w:rPr>
            </w:pPr>
            <w:r w:rsidRPr="007C586E">
              <w:rPr>
                <w:b/>
                <w:bCs/>
                <w:sz w:val="20"/>
                <w:szCs w:val="20"/>
              </w:rPr>
              <w:t>Ošípané:</w:t>
            </w:r>
          </w:p>
          <w:p w14:paraId="2C9C0CF0" w14:textId="77777777" w:rsidR="00EA650F" w:rsidRPr="007C586E" w:rsidRDefault="00EA650F" w:rsidP="00EA650F">
            <w:pPr>
              <w:keepNext/>
              <w:spacing w:before="60" w:after="60"/>
              <w:contextualSpacing/>
              <w:jc w:val="both"/>
              <w:rPr>
                <w:sz w:val="20"/>
                <w:szCs w:val="20"/>
              </w:rPr>
            </w:pPr>
            <w:r w:rsidRPr="007C586E">
              <w:rPr>
                <w:sz w:val="20"/>
                <w:szCs w:val="20"/>
              </w:rPr>
              <w:t>Chovné prasnice ≥ 50 kg … 0,500</w:t>
            </w:r>
          </w:p>
          <w:p w14:paraId="79A9309F" w14:textId="77777777" w:rsidR="00EA650F" w:rsidRPr="007C586E" w:rsidRDefault="00EA650F" w:rsidP="00EA650F">
            <w:pPr>
              <w:keepNext/>
              <w:spacing w:before="60" w:after="60"/>
              <w:contextualSpacing/>
              <w:jc w:val="both"/>
              <w:rPr>
                <w:sz w:val="20"/>
                <w:szCs w:val="20"/>
              </w:rPr>
            </w:pPr>
            <w:r w:rsidRPr="007C586E">
              <w:rPr>
                <w:sz w:val="20"/>
                <w:szCs w:val="20"/>
              </w:rPr>
              <w:t>Prasiatka ≤ 20 kg … 0,027</w:t>
            </w:r>
          </w:p>
          <w:p w14:paraId="6ABB4802" w14:textId="77777777" w:rsidR="00EA650F" w:rsidRPr="007C586E" w:rsidRDefault="00EA650F" w:rsidP="00EA650F">
            <w:pPr>
              <w:keepNext/>
              <w:spacing w:before="60" w:after="60"/>
              <w:contextualSpacing/>
              <w:jc w:val="both"/>
              <w:rPr>
                <w:sz w:val="20"/>
                <w:szCs w:val="20"/>
              </w:rPr>
            </w:pPr>
            <w:r w:rsidRPr="007C586E">
              <w:rPr>
                <w:sz w:val="20"/>
                <w:szCs w:val="20"/>
              </w:rPr>
              <w:t>Ostatné ošípané … 0,300</w:t>
            </w:r>
          </w:p>
          <w:p w14:paraId="2DC6657F" w14:textId="77777777" w:rsidR="00EA650F" w:rsidRPr="007C586E" w:rsidRDefault="00EA650F" w:rsidP="00EA650F">
            <w:pPr>
              <w:keepNext/>
              <w:spacing w:before="60" w:after="60"/>
              <w:contextualSpacing/>
              <w:jc w:val="both"/>
              <w:rPr>
                <w:b/>
                <w:bCs/>
                <w:sz w:val="20"/>
                <w:szCs w:val="20"/>
              </w:rPr>
            </w:pPr>
            <w:r w:rsidRPr="007C586E">
              <w:rPr>
                <w:b/>
                <w:bCs/>
                <w:sz w:val="20"/>
                <w:szCs w:val="20"/>
              </w:rPr>
              <w:t>Hydina:</w:t>
            </w:r>
          </w:p>
          <w:p w14:paraId="2F307AC6" w14:textId="77777777" w:rsidR="00EA650F" w:rsidRPr="007C586E" w:rsidRDefault="00EA650F" w:rsidP="00EA650F">
            <w:pPr>
              <w:keepNext/>
              <w:spacing w:before="60" w:after="60"/>
              <w:contextualSpacing/>
              <w:jc w:val="both"/>
              <w:rPr>
                <w:sz w:val="20"/>
                <w:szCs w:val="20"/>
              </w:rPr>
            </w:pPr>
            <w:r w:rsidRPr="007C586E">
              <w:rPr>
                <w:sz w:val="20"/>
                <w:szCs w:val="20"/>
              </w:rPr>
              <w:t>Brojlery … 0,007</w:t>
            </w:r>
          </w:p>
          <w:p w14:paraId="71E2DC43" w14:textId="77777777" w:rsidR="00EA650F" w:rsidRPr="00E81566" w:rsidRDefault="00EA650F" w:rsidP="00EA650F">
            <w:pPr>
              <w:keepNext/>
              <w:spacing w:before="60" w:after="60"/>
              <w:contextualSpacing/>
              <w:jc w:val="both"/>
              <w:rPr>
                <w:sz w:val="20"/>
                <w:szCs w:val="20"/>
              </w:rPr>
            </w:pPr>
            <w:r w:rsidRPr="007C586E">
              <w:rPr>
                <w:sz w:val="20"/>
                <w:szCs w:val="20"/>
              </w:rPr>
              <w:t>Nosnice … 0,014</w:t>
            </w:r>
          </w:p>
          <w:p w14:paraId="2728EA7B" w14:textId="77777777" w:rsidR="00EA650F" w:rsidRPr="007C586E" w:rsidRDefault="00EA650F" w:rsidP="00EA650F">
            <w:pPr>
              <w:keepNext/>
              <w:spacing w:before="60" w:after="60"/>
              <w:contextualSpacing/>
              <w:jc w:val="both"/>
              <w:rPr>
                <w:sz w:val="20"/>
                <w:szCs w:val="20"/>
              </w:rPr>
            </w:pPr>
            <w:r w:rsidRPr="007C586E">
              <w:rPr>
                <w:sz w:val="20"/>
                <w:szCs w:val="20"/>
              </w:rPr>
              <w:t>Morky … 0,030</w:t>
            </w:r>
          </w:p>
          <w:p w14:paraId="67B83923" w14:textId="77777777" w:rsidR="00EA650F" w:rsidRPr="007C586E" w:rsidRDefault="00EA650F" w:rsidP="00EA650F">
            <w:pPr>
              <w:keepNext/>
              <w:spacing w:before="60" w:after="60"/>
              <w:contextualSpacing/>
              <w:jc w:val="both"/>
              <w:rPr>
                <w:sz w:val="20"/>
                <w:szCs w:val="20"/>
              </w:rPr>
            </w:pPr>
            <w:r w:rsidRPr="007C586E">
              <w:rPr>
                <w:sz w:val="20"/>
                <w:szCs w:val="20"/>
              </w:rPr>
              <w:t>Kačky … 0,010</w:t>
            </w:r>
          </w:p>
          <w:p w14:paraId="2174E65B" w14:textId="77777777" w:rsidR="00EA650F" w:rsidRPr="007C586E" w:rsidRDefault="00EA650F" w:rsidP="00EA650F">
            <w:pPr>
              <w:keepNext/>
              <w:spacing w:before="60" w:after="60"/>
              <w:contextualSpacing/>
              <w:jc w:val="both"/>
              <w:rPr>
                <w:sz w:val="20"/>
                <w:szCs w:val="20"/>
              </w:rPr>
            </w:pPr>
            <w:r w:rsidRPr="007C586E">
              <w:rPr>
                <w:sz w:val="20"/>
                <w:szCs w:val="20"/>
              </w:rPr>
              <w:t>Husi … 0,020</w:t>
            </w:r>
          </w:p>
          <w:p w14:paraId="1CB60774" w14:textId="77777777" w:rsidR="00EA650F" w:rsidRPr="007C586E" w:rsidRDefault="00EA650F" w:rsidP="00EA650F">
            <w:pPr>
              <w:keepNext/>
              <w:spacing w:before="60" w:after="60"/>
              <w:contextualSpacing/>
              <w:jc w:val="both"/>
              <w:rPr>
                <w:sz w:val="20"/>
                <w:szCs w:val="20"/>
              </w:rPr>
            </w:pPr>
            <w:r w:rsidRPr="007C586E">
              <w:rPr>
                <w:sz w:val="20"/>
                <w:szCs w:val="20"/>
              </w:rPr>
              <w:t>Pštrosy … 0,350</w:t>
            </w:r>
          </w:p>
          <w:p w14:paraId="0E48B12E" w14:textId="77777777" w:rsidR="00EA650F" w:rsidRPr="007C586E" w:rsidRDefault="00EA650F" w:rsidP="00EA650F">
            <w:pPr>
              <w:keepNext/>
              <w:spacing w:before="60" w:after="60"/>
              <w:contextualSpacing/>
              <w:jc w:val="both"/>
              <w:rPr>
                <w:sz w:val="20"/>
                <w:szCs w:val="20"/>
              </w:rPr>
            </w:pPr>
            <w:r w:rsidRPr="007C586E">
              <w:rPr>
                <w:sz w:val="20"/>
                <w:szCs w:val="20"/>
              </w:rPr>
              <w:t>Ostatná hydina … 0,001</w:t>
            </w:r>
          </w:p>
          <w:p w14:paraId="15C1E27E" w14:textId="77777777" w:rsidR="00EA650F" w:rsidRPr="007C586E" w:rsidRDefault="00EA650F" w:rsidP="00EA650F">
            <w:pPr>
              <w:keepNext/>
              <w:spacing w:before="60" w:after="60"/>
              <w:contextualSpacing/>
              <w:jc w:val="both"/>
              <w:rPr>
                <w:sz w:val="20"/>
                <w:szCs w:val="20"/>
              </w:rPr>
            </w:pPr>
          </w:p>
          <w:p w14:paraId="4A1AB8C4" w14:textId="77777777" w:rsidR="00EA650F" w:rsidRPr="007C586E" w:rsidRDefault="00EA650F" w:rsidP="00EA650F">
            <w:pPr>
              <w:keepNext/>
              <w:spacing w:before="60" w:after="60"/>
              <w:contextualSpacing/>
              <w:jc w:val="both"/>
              <w:rPr>
                <w:sz w:val="20"/>
                <w:szCs w:val="20"/>
              </w:rPr>
            </w:pPr>
            <w:r w:rsidRPr="007C586E">
              <w:rPr>
                <w:sz w:val="20"/>
                <w:szCs w:val="20"/>
              </w:rPr>
              <w:t>Vysvetlivka:</w:t>
            </w:r>
          </w:p>
          <w:p w14:paraId="7E2F0B7E" w14:textId="646F90D2" w:rsidR="00EA650F" w:rsidRPr="007C586E" w:rsidRDefault="00EA650F" w:rsidP="00EA650F">
            <w:pPr>
              <w:keepNext/>
              <w:spacing w:before="60" w:after="60"/>
              <w:contextualSpacing/>
              <w:jc w:val="both"/>
              <w:rPr>
                <w:sz w:val="20"/>
                <w:szCs w:val="20"/>
              </w:rPr>
            </w:pPr>
            <w:r w:rsidRPr="007C586E">
              <w:rPr>
                <w:sz w:val="20"/>
                <w:szCs w:val="20"/>
              </w:rPr>
              <w:t>(</w:t>
            </w:r>
            <w:r w:rsidRPr="007C586E">
              <w:rPr>
                <w:sz w:val="20"/>
                <w:szCs w:val="20"/>
                <w:vertAlign w:val="superscript"/>
              </w:rPr>
              <w:t>1</w:t>
            </w:r>
            <w:r w:rsidRPr="007C586E">
              <w:rPr>
                <w:sz w:val="20"/>
                <w:szCs w:val="20"/>
              </w:rPr>
              <w:t>)  Váhový koeficient pre nosnice bol vypočítaný ako podiel prahovej hodnoty pre ostatnú hydinu (280 dobytčích jednotiek) a prahovej hodnoty pre nosnice (300 dobytčích jednotiek). Je to 280/300 = 0,93 (zaokrúhlene).</w:t>
            </w:r>
          </w:p>
          <w:p w14:paraId="6DD8EE3C" w14:textId="77777777" w:rsidR="00EA650F" w:rsidRPr="007C586E" w:rsidRDefault="00EA650F" w:rsidP="00EA650F">
            <w:pPr>
              <w:keepNext/>
              <w:spacing w:before="60" w:after="60"/>
              <w:contextualSpacing/>
              <w:jc w:val="both"/>
              <w:rPr>
                <w:sz w:val="20"/>
                <w:szCs w:val="20"/>
              </w:rPr>
            </w:pPr>
          </w:p>
          <w:p w14:paraId="3638719A" w14:textId="77777777" w:rsidR="00EA650F" w:rsidRPr="007C586E" w:rsidRDefault="00EA650F" w:rsidP="00EA650F">
            <w:pPr>
              <w:keepNext/>
              <w:spacing w:before="60" w:after="60"/>
              <w:contextualSpacing/>
              <w:jc w:val="both"/>
              <w:rPr>
                <w:sz w:val="20"/>
                <w:szCs w:val="20"/>
              </w:rPr>
            </w:pPr>
            <w:r w:rsidRPr="007C586E">
              <w:rPr>
                <w:sz w:val="20"/>
                <w:szCs w:val="20"/>
              </w:rPr>
              <w:t>Poznámka pod čiarou k odkazu č. 75b znie:</w:t>
            </w:r>
          </w:p>
          <w:p w14:paraId="61698A1C" w14:textId="2C172D22" w:rsidR="00EA650F" w:rsidRPr="00E81566" w:rsidRDefault="00EA650F" w:rsidP="00EA650F">
            <w:pPr>
              <w:keepNext/>
              <w:spacing w:before="60" w:after="60"/>
              <w:contextualSpacing/>
              <w:jc w:val="both"/>
              <w:rPr>
                <w:sz w:val="20"/>
                <w:szCs w:val="20"/>
              </w:rPr>
            </w:pPr>
            <w:r w:rsidRPr="007C586E">
              <w:rPr>
                <w:sz w:val="20"/>
                <w:szCs w:val="20"/>
                <w:vertAlign w:val="superscript"/>
              </w:rPr>
              <w:t>75b</w:t>
            </w:r>
            <w:r w:rsidRPr="007C586E">
              <w:rPr>
                <w:sz w:val="20"/>
                <w:szCs w:val="20"/>
              </w:rPr>
              <w:t>) Nariadenie Európskeho parlamentu a Rady (EÚ) 2018/848 z 30. mája 2018 o ekologickej poľnohospodárskej výrobe a označovaní produktov ekologickej poľnohospodárskej výroby a o zrušení nariadenia Rady (ES) č. 834/2007 (Ú. v. EÚ L 150, 14.6.2018) v platnom znení.</w:t>
            </w:r>
          </w:p>
        </w:tc>
        <w:tc>
          <w:tcPr>
            <w:tcW w:w="709" w:type="dxa"/>
            <w:tcBorders>
              <w:top w:val="single" w:sz="4" w:space="0" w:color="auto"/>
              <w:left w:val="single" w:sz="4" w:space="0" w:color="auto"/>
              <w:bottom w:val="single" w:sz="4" w:space="0" w:color="auto"/>
              <w:right w:val="single" w:sz="4" w:space="0" w:color="auto"/>
            </w:tcBorders>
          </w:tcPr>
          <w:p w14:paraId="28E442B1" w14:textId="3472C221" w:rsidR="00681FA3" w:rsidRPr="00E81566" w:rsidRDefault="00EA650F" w:rsidP="00B837A7">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57DF5711" w14:textId="77777777" w:rsidR="00681FA3" w:rsidRPr="00E81566" w:rsidRDefault="00681FA3"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2E1C0E0E" w14:textId="14A50340" w:rsidR="00681FA3" w:rsidRPr="00E81566" w:rsidRDefault="00EA650F" w:rsidP="00B837A7">
            <w:pPr>
              <w:jc w:val="both"/>
              <w:rPr>
                <w:sz w:val="20"/>
                <w:szCs w:val="20"/>
                <w:lang w:eastAsia="en-US"/>
              </w:rPr>
            </w:pPr>
            <w:r w:rsidRPr="00E81566">
              <w:rPr>
                <w:sz w:val="20"/>
                <w:szCs w:val="20"/>
                <w:lang w:eastAsia="en-US"/>
              </w:rPr>
              <w:t>GP-N</w:t>
            </w:r>
          </w:p>
        </w:tc>
        <w:tc>
          <w:tcPr>
            <w:tcW w:w="993" w:type="dxa"/>
            <w:tcBorders>
              <w:top w:val="single" w:sz="4" w:space="0" w:color="auto"/>
              <w:left w:val="single" w:sz="4" w:space="0" w:color="auto"/>
              <w:bottom w:val="single" w:sz="4" w:space="0" w:color="auto"/>
              <w:right w:val="single" w:sz="12" w:space="0" w:color="auto"/>
            </w:tcBorders>
          </w:tcPr>
          <w:p w14:paraId="0553F1A0" w14:textId="77777777" w:rsidR="00681FA3" w:rsidRPr="00E81566" w:rsidRDefault="00681FA3" w:rsidP="00B837A7">
            <w:pPr>
              <w:jc w:val="both"/>
              <w:rPr>
                <w:sz w:val="20"/>
                <w:szCs w:val="20"/>
                <w:lang w:eastAsia="en-US"/>
              </w:rPr>
            </w:pPr>
          </w:p>
        </w:tc>
      </w:tr>
      <w:tr w:rsidR="00681FA3" w:rsidRPr="00E81566" w14:paraId="3B6C1BFC"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61AEE3F5" w14:textId="3D675176" w:rsidR="002A4147" w:rsidRPr="00E81566" w:rsidRDefault="00681FA3" w:rsidP="00B837A7">
            <w:pPr>
              <w:jc w:val="both"/>
              <w:rPr>
                <w:sz w:val="20"/>
                <w:szCs w:val="20"/>
              </w:rPr>
            </w:pPr>
            <w:r w:rsidRPr="00E81566">
              <w:rPr>
                <w:sz w:val="20"/>
                <w:szCs w:val="20"/>
              </w:rPr>
              <w:lastRenderedPageBreak/>
              <w:t xml:space="preserve">Č: </w:t>
            </w:r>
            <w:r w:rsidR="00AF62A4" w:rsidRPr="00E81566">
              <w:rPr>
                <w:sz w:val="20"/>
                <w:szCs w:val="20"/>
              </w:rPr>
              <w:t>1</w:t>
            </w:r>
          </w:p>
          <w:p w14:paraId="5CA2726C" w14:textId="3FACE440" w:rsidR="00AF62A4" w:rsidRPr="00E81566" w:rsidRDefault="00AF62A4" w:rsidP="00B837A7">
            <w:pPr>
              <w:spacing w:line="276" w:lineRule="auto"/>
              <w:jc w:val="both"/>
              <w:rPr>
                <w:sz w:val="20"/>
                <w:szCs w:val="20"/>
              </w:rPr>
            </w:pPr>
            <w:r w:rsidRPr="00E81566">
              <w:rPr>
                <w:sz w:val="20"/>
                <w:szCs w:val="20"/>
              </w:rPr>
              <w:t>B</w:t>
            </w:r>
            <w:r w:rsidR="00681FA3" w:rsidRPr="00E81566">
              <w:rPr>
                <w:sz w:val="20"/>
                <w:szCs w:val="20"/>
              </w:rPr>
              <w:t xml:space="preserve">: </w:t>
            </w:r>
            <w:r w:rsidRPr="00E81566">
              <w:rPr>
                <w:sz w:val="20"/>
                <w:szCs w:val="20"/>
              </w:rPr>
              <w:t>4</w:t>
            </w:r>
          </w:p>
          <w:p w14:paraId="0D6C212C" w14:textId="6E1AB995" w:rsidR="00681FA3" w:rsidRPr="00E81566" w:rsidRDefault="00AF62A4" w:rsidP="00B837A7">
            <w:pPr>
              <w:spacing w:line="276" w:lineRule="auto"/>
              <w:jc w:val="both"/>
              <w:rPr>
                <w:sz w:val="20"/>
                <w:szCs w:val="20"/>
                <w:lang w:eastAsia="en-US"/>
              </w:rPr>
            </w:pPr>
            <w:r w:rsidRPr="00E81566">
              <w:rPr>
                <w:sz w:val="20"/>
                <w:szCs w:val="20"/>
              </w:rPr>
              <w:t>P: a</w:t>
            </w:r>
          </w:p>
        </w:tc>
        <w:tc>
          <w:tcPr>
            <w:tcW w:w="4119" w:type="dxa"/>
            <w:tcBorders>
              <w:top w:val="single" w:sz="4" w:space="0" w:color="auto"/>
              <w:left w:val="single" w:sz="4" w:space="0" w:color="auto"/>
              <w:bottom w:val="single" w:sz="4" w:space="0" w:color="auto"/>
              <w:right w:val="single" w:sz="4" w:space="0" w:color="auto"/>
            </w:tcBorders>
          </w:tcPr>
          <w:p w14:paraId="08415DD2" w14:textId="77777777" w:rsidR="00681FA3" w:rsidRPr="00E81566" w:rsidRDefault="007E4DE6" w:rsidP="00B837A7">
            <w:pPr>
              <w:jc w:val="both"/>
              <w:rPr>
                <w:sz w:val="20"/>
                <w:szCs w:val="20"/>
              </w:rPr>
            </w:pPr>
            <w:r w:rsidRPr="00E81566">
              <w:rPr>
                <w:sz w:val="20"/>
                <w:szCs w:val="20"/>
              </w:rPr>
              <w:t>2. znečisťovanie je priame alebo nepriame zavádzanie látok, vibrácií, tepla, hluku alebo zápachu do ovzdušia, vody alebo pôdy v dôsledku ľudskej činnosti, ktoré môže byť škodlivé pre zdravie ľudí alebo kvalitu životného prostredia, spôsobiť poškodenie hmotného majetku, alebo znehodnotiť či narušiť harmóniu životného prostredia a iné legitímne využívanie životného prostredia.</w:t>
            </w:r>
          </w:p>
        </w:tc>
        <w:tc>
          <w:tcPr>
            <w:tcW w:w="417" w:type="dxa"/>
            <w:tcBorders>
              <w:top w:val="single" w:sz="4" w:space="0" w:color="auto"/>
              <w:left w:val="single" w:sz="4" w:space="0" w:color="auto"/>
              <w:bottom w:val="single" w:sz="4" w:space="0" w:color="auto"/>
              <w:right w:val="single" w:sz="12" w:space="0" w:color="auto"/>
            </w:tcBorders>
          </w:tcPr>
          <w:p w14:paraId="4EB8E3AE" w14:textId="77777777" w:rsidR="00681FA3" w:rsidRPr="00E81566" w:rsidRDefault="00681FA3" w:rsidP="00B837A7">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2603725D" w14:textId="27924E0A" w:rsidR="00681FA3" w:rsidRPr="00E81566" w:rsidRDefault="00F24CA3" w:rsidP="00B837A7">
            <w:pPr>
              <w:jc w:val="both"/>
              <w:rPr>
                <w:sz w:val="20"/>
                <w:szCs w:val="20"/>
                <w:lang w:eastAsia="en-US"/>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64B447D5" w14:textId="77777777" w:rsidR="008A21AD" w:rsidRPr="00E81566" w:rsidRDefault="008A21AD" w:rsidP="008A21AD">
            <w:pPr>
              <w:jc w:val="both"/>
              <w:rPr>
                <w:sz w:val="20"/>
                <w:szCs w:val="20"/>
                <w:lang w:eastAsia="en-US"/>
              </w:rPr>
            </w:pPr>
            <w:r w:rsidRPr="00E81566">
              <w:rPr>
                <w:sz w:val="20"/>
                <w:szCs w:val="20"/>
                <w:lang w:eastAsia="en-US"/>
              </w:rPr>
              <w:t>Čl. I</w:t>
            </w:r>
          </w:p>
          <w:p w14:paraId="6D471FB1" w14:textId="5C26FAD3" w:rsidR="00681FA3" w:rsidRPr="00E81566" w:rsidRDefault="007E4DE6" w:rsidP="00B837A7">
            <w:pPr>
              <w:jc w:val="both"/>
              <w:rPr>
                <w:sz w:val="20"/>
                <w:szCs w:val="20"/>
                <w:lang w:eastAsia="en-US"/>
              </w:rPr>
            </w:pPr>
            <w:r w:rsidRPr="00E81566">
              <w:rPr>
                <w:sz w:val="20"/>
                <w:szCs w:val="20"/>
                <w:lang w:eastAsia="en-US"/>
              </w:rPr>
              <w:t>§: 2</w:t>
            </w:r>
          </w:p>
          <w:p w14:paraId="5C97B532" w14:textId="77777777" w:rsidR="00681FA3" w:rsidRPr="00E81566" w:rsidRDefault="007E4DE6" w:rsidP="00B837A7">
            <w:pPr>
              <w:jc w:val="both"/>
              <w:rPr>
                <w:sz w:val="20"/>
                <w:szCs w:val="20"/>
                <w:lang w:eastAsia="en-US"/>
              </w:rPr>
            </w:pPr>
            <w:r w:rsidRPr="00E81566">
              <w:rPr>
                <w:sz w:val="20"/>
                <w:szCs w:val="20"/>
                <w:lang w:eastAsia="en-US"/>
              </w:rPr>
              <w:t>P: c</w:t>
            </w:r>
          </w:p>
        </w:tc>
        <w:tc>
          <w:tcPr>
            <w:tcW w:w="4263" w:type="dxa"/>
            <w:gridSpan w:val="2"/>
            <w:tcBorders>
              <w:top w:val="single" w:sz="4" w:space="0" w:color="auto"/>
              <w:left w:val="single" w:sz="4" w:space="0" w:color="auto"/>
              <w:bottom w:val="single" w:sz="4" w:space="0" w:color="auto"/>
              <w:right w:val="single" w:sz="4" w:space="0" w:color="auto"/>
            </w:tcBorders>
          </w:tcPr>
          <w:p w14:paraId="430F2E95" w14:textId="2CF4F67E" w:rsidR="00681FA3" w:rsidRPr="007C586E" w:rsidRDefault="00B63FE1" w:rsidP="00B837A7">
            <w:pPr>
              <w:keepNext/>
              <w:spacing w:before="60" w:after="60"/>
              <w:contextualSpacing/>
              <w:jc w:val="both"/>
              <w:rPr>
                <w:sz w:val="20"/>
                <w:szCs w:val="20"/>
              </w:rPr>
            </w:pPr>
            <w:r w:rsidRPr="007C586E">
              <w:rPr>
                <w:iCs/>
                <w:sz w:val="20"/>
                <w:szCs w:val="20"/>
              </w:rPr>
              <w:t xml:space="preserve">c) </w:t>
            </w:r>
            <w:r w:rsidR="00AF62A4" w:rsidRPr="007C586E">
              <w:rPr>
                <w:iCs/>
                <w:sz w:val="20"/>
                <w:szCs w:val="20"/>
              </w:rPr>
              <w:t>znečisťovanie je priame alebo nepriame zavádzanie látok, vibrácií, tepla, hluku alebo zápachu v priamej súvislosti s ľudskou činnosťou do ovzdušia, vody alebo pôdy, ktoré môže byť škodlivé pre ľudské zdravie, môže negatívne ovplyvňovať kvalitu životného prostredia alebo majetok, môže znehodnocovať priaznivý stav životného prostredia alebo môže narušiť iné oprávnené využívanie životného prostredia,</w:t>
            </w:r>
          </w:p>
        </w:tc>
        <w:tc>
          <w:tcPr>
            <w:tcW w:w="709" w:type="dxa"/>
            <w:tcBorders>
              <w:top w:val="single" w:sz="4" w:space="0" w:color="auto"/>
              <w:left w:val="single" w:sz="4" w:space="0" w:color="auto"/>
              <w:bottom w:val="single" w:sz="4" w:space="0" w:color="auto"/>
              <w:right w:val="single" w:sz="4" w:space="0" w:color="auto"/>
            </w:tcBorders>
          </w:tcPr>
          <w:p w14:paraId="387AE7CA" w14:textId="77777777" w:rsidR="00681FA3" w:rsidRPr="00E81566" w:rsidRDefault="00681FA3"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5E1B0C2B" w14:textId="77777777" w:rsidR="00681FA3" w:rsidRPr="00E81566" w:rsidRDefault="00681FA3"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4EAEBB04" w14:textId="77777777" w:rsidR="00681FA3" w:rsidRPr="00E81566" w:rsidRDefault="00681FA3" w:rsidP="00B837A7">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single" w:sz="4" w:space="0" w:color="auto"/>
              <w:right w:val="single" w:sz="12" w:space="0" w:color="auto"/>
            </w:tcBorders>
          </w:tcPr>
          <w:p w14:paraId="204969CA" w14:textId="77777777" w:rsidR="00681FA3" w:rsidRPr="00E81566" w:rsidRDefault="00681FA3" w:rsidP="00B837A7">
            <w:pPr>
              <w:jc w:val="both"/>
              <w:rPr>
                <w:sz w:val="20"/>
                <w:szCs w:val="20"/>
                <w:lang w:eastAsia="en-US"/>
              </w:rPr>
            </w:pPr>
          </w:p>
        </w:tc>
      </w:tr>
      <w:tr w:rsidR="00F572F3" w:rsidRPr="00E81566" w14:paraId="4CDFE1C2"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D7A75D4" w14:textId="343D70E4" w:rsidR="00F572F3" w:rsidRPr="00E81566" w:rsidRDefault="00F572F3" w:rsidP="00B837A7">
            <w:pPr>
              <w:jc w:val="both"/>
              <w:rPr>
                <w:sz w:val="20"/>
                <w:szCs w:val="20"/>
              </w:rPr>
            </w:pPr>
            <w:r w:rsidRPr="00E81566">
              <w:rPr>
                <w:sz w:val="20"/>
                <w:szCs w:val="20"/>
              </w:rPr>
              <w:t xml:space="preserve">Č: </w:t>
            </w:r>
            <w:r w:rsidR="002C1532" w:rsidRPr="00E81566">
              <w:rPr>
                <w:sz w:val="20"/>
                <w:szCs w:val="20"/>
              </w:rPr>
              <w:t>1</w:t>
            </w:r>
          </w:p>
          <w:p w14:paraId="1B3FAB1D" w14:textId="3420B57F" w:rsidR="002C1532" w:rsidRPr="00E81566" w:rsidRDefault="002C1532" w:rsidP="00B837A7">
            <w:pPr>
              <w:jc w:val="both"/>
              <w:rPr>
                <w:sz w:val="20"/>
                <w:szCs w:val="20"/>
              </w:rPr>
            </w:pPr>
            <w:r w:rsidRPr="00E81566">
              <w:rPr>
                <w:sz w:val="20"/>
                <w:szCs w:val="20"/>
              </w:rPr>
              <w:t>B</w:t>
            </w:r>
            <w:r w:rsidR="00F572F3" w:rsidRPr="00E81566">
              <w:rPr>
                <w:sz w:val="20"/>
                <w:szCs w:val="20"/>
              </w:rPr>
              <w:t xml:space="preserve">: </w:t>
            </w:r>
            <w:r w:rsidRPr="00E81566">
              <w:rPr>
                <w:sz w:val="20"/>
                <w:szCs w:val="20"/>
              </w:rPr>
              <w:t>4</w:t>
            </w:r>
          </w:p>
          <w:p w14:paraId="1E071358" w14:textId="65DF8B5F" w:rsidR="00F572F3" w:rsidRPr="00E81566" w:rsidRDefault="002C1532" w:rsidP="00B837A7">
            <w:pPr>
              <w:jc w:val="both"/>
              <w:rPr>
                <w:sz w:val="20"/>
                <w:szCs w:val="20"/>
              </w:rPr>
            </w:pPr>
            <w:r w:rsidRPr="00E81566">
              <w:rPr>
                <w:sz w:val="20"/>
                <w:szCs w:val="20"/>
              </w:rPr>
              <w:t>P: b</w:t>
            </w:r>
          </w:p>
        </w:tc>
        <w:tc>
          <w:tcPr>
            <w:tcW w:w="4119" w:type="dxa"/>
            <w:tcBorders>
              <w:top w:val="single" w:sz="4" w:space="0" w:color="auto"/>
              <w:left w:val="single" w:sz="4" w:space="0" w:color="auto"/>
              <w:bottom w:val="single" w:sz="4" w:space="0" w:color="auto"/>
              <w:right w:val="single" w:sz="4" w:space="0" w:color="auto"/>
            </w:tcBorders>
          </w:tcPr>
          <w:p w14:paraId="107DDBD5" w14:textId="77777777" w:rsidR="00F572F3" w:rsidRPr="00E81566" w:rsidRDefault="00B837A7" w:rsidP="00B837A7">
            <w:pPr>
              <w:jc w:val="both"/>
              <w:rPr>
                <w:sz w:val="20"/>
                <w:szCs w:val="20"/>
              </w:rPr>
            </w:pPr>
            <w:r w:rsidRPr="00E81566">
              <w:rPr>
                <w:sz w:val="20"/>
                <w:szCs w:val="20"/>
              </w:rPr>
              <w:t>3. zariadenie</w:t>
            </w:r>
            <w:r w:rsidR="00F572F3" w:rsidRPr="00E81566">
              <w:rPr>
                <w:sz w:val="20"/>
                <w:szCs w:val="20"/>
              </w:rPr>
              <w:t xml:space="preserve"> je stacionárna technická jednotka, v ktorej sa vykonáva jedna alebo viac činností uvedených v prílohe I, prílohe Ia alebo prílohe VII časti 1 a všetky ostatné priamo s tým spojené činnosti v tej istej lokalite, ktoré technicky súvisia s činnosťami uvedenými v uvedených prílohách a ktoré by mohli mať vplyv na emisie a znečisťovanie;</w:t>
            </w:r>
          </w:p>
        </w:tc>
        <w:tc>
          <w:tcPr>
            <w:tcW w:w="417" w:type="dxa"/>
            <w:tcBorders>
              <w:top w:val="single" w:sz="4" w:space="0" w:color="auto"/>
              <w:left w:val="single" w:sz="4" w:space="0" w:color="auto"/>
              <w:bottom w:val="single" w:sz="4" w:space="0" w:color="auto"/>
              <w:right w:val="single" w:sz="12" w:space="0" w:color="auto"/>
            </w:tcBorders>
          </w:tcPr>
          <w:p w14:paraId="47672B15" w14:textId="77777777" w:rsidR="00F572F3" w:rsidRPr="00E81566" w:rsidRDefault="00F572F3" w:rsidP="00B837A7">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5BECA104" w14:textId="54463190" w:rsidR="00F572F3" w:rsidRPr="00E81566" w:rsidRDefault="00F24CA3" w:rsidP="00B837A7">
            <w:pPr>
              <w:jc w:val="both"/>
              <w:rPr>
                <w:sz w:val="20"/>
                <w:szCs w:val="20"/>
                <w:lang w:eastAsia="en-US"/>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14FEE4D8" w14:textId="77777777" w:rsidR="008A21AD" w:rsidRPr="00E81566" w:rsidRDefault="008A21AD" w:rsidP="008A21AD">
            <w:pPr>
              <w:jc w:val="both"/>
              <w:rPr>
                <w:sz w:val="20"/>
                <w:szCs w:val="20"/>
                <w:lang w:eastAsia="en-US"/>
              </w:rPr>
            </w:pPr>
            <w:r w:rsidRPr="00E81566">
              <w:rPr>
                <w:sz w:val="20"/>
                <w:szCs w:val="20"/>
                <w:lang w:eastAsia="en-US"/>
              </w:rPr>
              <w:t>Čl. I</w:t>
            </w:r>
          </w:p>
          <w:p w14:paraId="1FE9EEDF" w14:textId="1F6F0E27" w:rsidR="00F572F3" w:rsidRPr="00E81566" w:rsidRDefault="00F572F3" w:rsidP="00B837A7">
            <w:pPr>
              <w:jc w:val="both"/>
              <w:rPr>
                <w:iCs/>
                <w:sz w:val="20"/>
                <w:szCs w:val="20"/>
              </w:rPr>
            </w:pPr>
            <w:r w:rsidRPr="00E81566">
              <w:rPr>
                <w:iCs/>
                <w:sz w:val="20"/>
                <w:szCs w:val="20"/>
              </w:rPr>
              <w:t>§: 2</w:t>
            </w:r>
          </w:p>
          <w:p w14:paraId="02E93F1D" w14:textId="77777777" w:rsidR="00F572F3" w:rsidRPr="00E81566" w:rsidRDefault="006B45C4" w:rsidP="00B837A7">
            <w:pPr>
              <w:jc w:val="both"/>
              <w:rPr>
                <w:iCs/>
                <w:sz w:val="20"/>
                <w:szCs w:val="20"/>
              </w:rPr>
            </w:pPr>
            <w:r w:rsidRPr="00E81566">
              <w:rPr>
                <w:iCs/>
                <w:sz w:val="20"/>
                <w:szCs w:val="20"/>
              </w:rPr>
              <w:t>P: d</w:t>
            </w:r>
          </w:p>
          <w:p w14:paraId="6C7DA15F" w14:textId="5FC8947C" w:rsidR="002C1532" w:rsidRPr="00E81566" w:rsidRDefault="002C1532" w:rsidP="00B837A7">
            <w:pPr>
              <w:jc w:val="both"/>
              <w:rPr>
                <w:iCs/>
                <w:sz w:val="20"/>
                <w:szCs w:val="20"/>
              </w:rPr>
            </w:pPr>
            <w:r w:rsidRPr="00E81566">
              <w:rPr>
                <w:iCs/>
                <w:sz w:val="20"/>
                <w:szCs w:val="20"/>
              </w:rPr>
              <w:t>B: 1</w:t>
            </w:r>
          </w:p>
        </w:tc>
        <w:tc>
          <w:tcPr>
            <w:tcW w:w="4263" w:type="dxa"/>
            <w:gridSpan w:val="2"/>
            <w:tcBorders>
              <w:top w:val="single" w:sz="4" w:space="0" w:color="auto"/>
              <w:left w:val="single" w:sz="4" w:space="0" w:color="auto"/>
              <w:bottom w:val="single" w:sz="4" w:space="0" w:color="auto"/>
              <w:right w:val="single" w:sz="4" w:space="0" w:color="auto"/>
            </w:tcBorders>
          </w:tcPr>
          <w:p w14:paraId="2AA4BAD7" w14:textId="379FC99B" w:rsidR="00F572F3" w:rsidRPr="007C586E" w:rsidRDefault="002C1532" w:rsidP="00B837A7">
            <w:pPr>
              <w:keepNext/>
              <w:spacing w:before="60" w:after="60"/>
              <w:contextualSpacing/>
              <w:jc w:val="both"/>
              <w:rPr>
                <w:iCs/>
                <w:sz w:val="20"/>
                <w:szCs w:val="20"/>
              </w:rPr>
            </w:pPr>
            <w:r w:rsidRPr="007C586E">
              <w:rPr>
                <w:b/>
                <w:iCs/>
                <w:sz w:val="20"/>
                <w:szCs w:val="20"/>
              </w:rPr>
              <w:t>1.</w:t>
            </w:r>
            <w:r w:rsidRPr="007C586E">
              <w:rPr>
                <w:iCs/>
                <w:sz w:val="20"/>
                <w:szCs w:val="20"/>
              </w:rPr>
              <w:t xml:space="preserve"> stacionárna technická jednotka, v ktorej sa vykonáva jedna alebo viac priemyselných činností uvedených v </w:t>
            </w:r>
            <w:hyperlink w:anchor="3337395" w:history="1">
              <w:r w:rsidRPr="007C586E">
                <w:rPr>
                  <w:iCs/>
                  <w:sz w:val="20"/>
                  <w:szCs w:val="20"/>
                </w:rPr>
                <w:t>prílohách č. 1</w:t>
              </w:r>
            </w:hyperlink>
            <w:r w:rsidRPr="007C586E">
              <w:rPr>
                <w:iCs/>
                <w:sz w:val="20"/>
                <w:szCs w:val="20"/>
              </w:rPr>
              <w:t xml:space="preserve"> a 1a, ako aj všetky ostatné s tým priamo spojené činnosti v tej istej lokalite, ktoré majú na činnosti uvedené v </w:t>
            </w:r>
            <w:hyperlink w:anchor="3337395" w:history="1">
              <w:r w:rsidRPr="007C586E">
                <w:rPr>
                  <w:iCs/>
                  <w:sz w:val="20"/>
                  <w:szCs w:val="20"/>
                </w:rPr>
                <w:t>prílohách č. 1</w:t>
              </w:r>
            </w:hyperlink>
            <w:r w:rsidRPr="007C586E">
              <w:rPr>
                <w:iCs/>
                <w:sz w:val="20"/>
                <w:szCs w:val="20"/>
              </w:rPr>
              <w:t xml:space="preserve"> a 1a, technickú nadväznosť a ktoré môžu mať vplyv na emisie a znečisťovanie, alebo</w:t>
            </w:r>
          </w:p>
        </w:tc>
        <w:tc>
          <w:tcPr>
            <w:tcW w:w="709" w:type="dxa"/>
            <w:tcBorders>
              <w:top w:val="single" w:sz="4" w:space="0" w:color="auto"/>
              <w:left w:val="single" w:sz="4" w:space="0" w:color="auto"/>
              <w:bottom w:val="single" w:sz="4" w:space="0" w:color="auto"/>
              <w:right w:val="single" w:sz="4" w:space="0" w:color="auto"/>
            </w:tcBorders>
          </w:tcPr>
          <w:p w14:paraId="0CA0915E" w14:textId="77777777" w:rsidR="00F572F3" w:rsidRPr="00E81566" w:rsidRDefault="00F572F3"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06F56CAA" w14:textId="77777777" w:rsidR="00F572F3" w:rsidRPr="00E81566" w:rsidRDefault="00F572F3"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0565B00" w14:textId="77777777" w:rsidR="00F572F3" w:rsidRPr="00E81566" w:rsidRDefault="00F572F3" w:rsidP="00B837A7">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single" w:sz="4" w:space="0" w:color="auto"/>
              <w:right w:val="single" w:sz="12" w:space="0" w:color="auto"/>
            </w:tcBorders>
          </w:tcPr>
          <w:p w14:paraId="5BEDCD0A" w14:textId="77777777" w:rsidR="00F572F3" w:rsidRPr="00E81566" w:rsidRDefault="00F572F3" w:rsidP="00B837A7">
            <w:pPr>
              <w:jc w:val="both"/>
              <w:rPr>
                <w:sz w:val="20"/>
                <w:szCs w:val="20"/>
                <w:lang w:eastAsia="en-US"/>
              </w:rPr>
            </w:pPr>
          </w:p>
        </w:tc>
      </w:tr>
      <w:tr w:rsidR="00940E65" w:rsidRPr="00E81566" w14:paraId="6C3A3916" w14:textId="77777777" w:rsidTr="00502FB5">
        <w:trPr>
          <w:trHeight w:val="850"/>
        </w:trPr>
        <w:tc>
          <w:tcPr>
            <w:tcW w:w="1011" w:type="dxa"/>
            <w:tcBorders>
              <w:top w:val="single" w:sz="4" w:space="0" w:color="auto"/>
              <w:left w:val="single" w:sz="12" w:space="0" w:color="auto"/>
              <w:bottom w:val="nil"/>
              <w:right w:val="single" w:sz="4" w:space="0" w:color="auto"/>
            </w:tcBorders>
          </w:tcPr>
          <w:p w14:paraId="43E4A33F" w14:textId="08060A9E" w:rsidR="00940E65" w:rsidRPr="00E81566" w:rsidRDefault="00940E65" w:rsidP="00B837A7">
            <w:pPr>
              <w:jc w:val="both"/>
              <w:rPr>
                <w:sz w:val="20"/>
                <w:szCs w:val="20"/>
              </w:rPr>
            </w:pPr>
            <w:r w:rsidRPr="00E81566">
              <w:rPr>
                <w:sz w:val="20"/>
                <w:szCs w:val="20"/>
              </w:rPr>
              <w:t xml:space="preserve">Č: </w:t>
            </w:r>
            <w:r w:rsidR="009C03F6" w:rsidRPr="00E81566">
              <w:rPr>
                <w:sz w:val="20"/>
                <w:szCs w:val="20"/>
              </w:rPr>
              <w:t>1</w:t>
            </w:r>
          </w:p>
          <w:p w14:paraId="23E334E0" w14:textId="6AD1F190" w:rsidR="009C03F6" w:rsidRPr="00E81566" w:rsidRDefault="009C03F6" w:rsidP="00B837A7">
            <w:pPr>
              <w:jc w:val="both"/>
              <w:rPr>
                <w:sz w:val="20"/>
                <w:szCs w:val="20"/>
              </w:rPr>
            </w:pPr>
            <w:r w:rsidRPr="00E81566">
              <w:rPr>
                <w:sz w:val="20"/>
                <w:szCs w:val="20"/>
              </w:rPr>
              <w:t>B</w:t>
            </w:r>
            <w:r w:rsidR="00940E65" w:rsidRPr="00E81566">
              <w:rPr>
                <w:sz w:val="20"/>
                <w:szCs w:val="20"/>
              </w:rPr>
              <w:t xml:space="preserve">: </w:t>
            </w:r>
            <w:r w:rsidRPr="00E81566">
              <w:rPr>
                <w:sz w:val="20"/>
                <w:szCs w:val="20"/>
              </w:rPr>
              <w:t>4</w:t>
            </w:r>
          </w:p>
          <w:p w14:paraId="35578493" w14:textId="132D1AED" w:rsidR="00940E65" w:rsidRPr="00E81566" w:rsidRDefault="009C03F6" w:rsidP="00B837A7">
            <w:pPr>
              <w:jc w:val="both"/>
              <w:rPr>
                <w:sz w:val="20"/>
                <w:szCs w:val="20"/>
              </w:rPr>
            </w:pPr>
            <w:r w:rsidRPr="00E81566">
              <w:rPr>
                <w:sz w:val="20"/>
                <w:szCs w:val="20"/>
              </w:rPr>
              <w:t xml:space="preserve">P: </w:t>
            </w:r>
            <w:r w:rsidR="00EB3F57" w:rsidRPr="00E81566">
              <w:rPr>
                <w:sz w:val="20"/>
                <w:szCs w:val="20"/>
              </w:rPr>
              <w:t>c</w:t>
            </w:r>
          </w:p>
        </w:tc>
        <w:tc>
          <w:tcPr>
            <w:tcW w:w="4119" w:type="dxa"/>
            <w:tcBorders>
              <w:top w:val="single" w:sz="4" w:space="0" w:color="auto"/>
              <w:left w:val="single" w:sz="4" w:space="0" w:color="auto"/>
              <w:bottom w:val="nil"/>
              <w:right w:val="single" w:sz="4" w:space="0" w:color="auto"/>
            </w:tcBorders>
          </w:tcPr>
          <w:p w14:paraId="7985C953" w14:textId="77777777" w:rsidR="00940E65" w:rsidRPr="00E81566" w:rsidRDefault="00B837A7" w:rsidP="00B837A7">
            <w:pPr>
              <w:jc w:val="both"/>
              <w:rPr>
                <w:sz w:val="20"/>
                <w:szCs w:val="20"/>
              </w:rPr>
            </w:pPr>
            <w:r w:rsidRPr="00E81566">
              <w:rPr>
                <w:sz w:val="20"/>
                <w:szCs w:val="20"/>
              </w:rPr>
              <w:t xml:space="preserve">5a. </w:t>
            </w:r>
            <w:r w:rsidR="00940E65" w:rsidRPr="00E81566">
              <w:rPr>
                <w:sz w:val="20"/>
                <w:szCs w:val="20"/>
              </w:rPr>
              <w:t>li</w:t>
            </w:r>
            <w:r w:rsidRPr="00E81566">
              <w:rPr>
                <w:sz w:val="20"/>
                <w:szCs w:val="20"/>
              </w:rPr>
              <w:t>mit environmentálnej výkonnosti</w:t>
            </w:r>
            <w:r w:rsidR="00940E65" w:rsidRPr="00E81566">
              <w:rPr>
                <w:sz w:val="20"/>
                <w:szCs w:val="20"/>
              </w:rPr>
              <w:t xml:space="preserve"> je hodnota výkonu uvedená v povolení, vyjadrená pre osobitné podmienky z hľadiska určitých osobitných parametrov;</w:t>
            </w:r>
          </w:p>
        </w:tc>
        <w:tc>
          <w:tcPr>
            <w:tcW w:w="417" w:type="dxa"/>
            <w:tcBorders>
              <w:top w:val="single" w:sz="4" w:space="0" w:color="auto"/>
              <w:left w:val="single" w:sz="4" w:space="0" w:color="auto"/>
              <w:bottom w:val="nil"/>
              <w:right w:val="single" w:sz="12" w:space="0" w:color="auto"/>
            </w:tcBorders>
          </w:tcPr>
          <w:p w14:paraId="1C8971C3" w14:textId="77777777" w:rsidR="00940E65" w:rsidRPr="00E81566" w:rsidRDefault="00940E65" w:rsidP="00B837A7">
            <w:pPr>
              <w:jc w:val="both"/>
              <w:rPr>
                <w:sz w:val="20"/>
                <w:szCs w:val="20"/>
              </w:rPr>
            </w:pPr>
            <w:r w:rsidRPr="00E81566">
              <w:rPr>
                <w:sz w:val="20"/>
                <w:szCs w:val="20"/>
              </w:rPr>
              <w:t>N</w:t>
            </w:r>
          </w:p>
        </w:tc>
        <w:tc>
          <w:tcPr>
            <w:tcW w:w="1012" w:type="dxa"/>
            <w:tcBorders>
              <w:top w:val="single" w:sz="4" w:space="0" w:color="auto"/>
              <w:left w:val="nil"/>
              <w:bottom w:val="nil"/>
              <w:right w:val="single" w:sz="4" w:space="0" w:color="auto"/>
            </w:tcBorders>
          </w:tcPr>
          <w:p w14:paraId="5FDDFC03" w14:textId="22F22DA6" w:rsidR="00940E65" w:rsidRPr="00E81566" w:rsidRDefault="00F24CA3" w:rsidP="00B837A7">
            <w:pPr>
              <w:jc w:val="both"/>
              <w:rPr>
                <w:sz w:val="20"/>
                <w:szCs w:val="20"/>
              </w:rPr>
            </w:pPr>
            <w:r w:rsidRPr="00E81566">
              <w:rPr>
                <w:sz w:val="20"/>
                <w:szCs w:val="20"/>
              </w:rPr>
              <w:t>NZ</w:t>
            </w:r>
          </w:p>
        </w:tc>
        <w:tc>
          <w:tcPr>
            <w:tcW w:w="820" w:type="dxa"/>
            <w:tcBorders>
              <w:top w:val="single" w:sz="4" w:space="0" w:color="auto"/>
              <w:left w:val="single" w:sz="4" w:space="0" w:color="auto"/>
              <w:bottom w:val="nil"/>
              <w:right w:val="single" w:sz="4" w:space="0" w:color="auto"/>
            </w:tcBorders>
          </w:tcPr>
          <w:p w14:paraId="678D4F4B" w14:textId="77777777" w:rsidR="008A21AD" w:rsidRPr="00E81566" w:rsidRDefault="008A21AD" w:rsidP="008A21AD">
            <w:pPr>
              <w:jc w:val="both"/>
              <w:rPr>
                <w:sz w:val="20"/>
                <w:szCs w:val="20"/>
                <w:lang w:eastAsia="en-US"/>
              </w:rPr>
            </w:pPr>
            <w:r w:rsidRPr="00E81566">
              <w:rPr>
                <w:sz w:val="20"/>
                <w:szCs w:val="20"/>
                <w:lang w:eastAsia="en-US"/>
              </w:rPr>
              <w:t>Čl. I</w:t>
            </w:r>
          </w:p>
          <w:p w14:paraId="6219E571" w14:textId="28BF2510" w:rsidR="00940E65" w:rsidRPr="00E81566" w:rsidRDefault="00940E65" w:rsidP="00B837A7">
            <w:pPr>
              <w:jc w:val="both"/>
              <w:rPr>
                <w:iCs/>
                <w:sz w:val="20"/>
                <w:szCs w:val="20"/>
              </w:rPr>
            </w:pPr>
            <w:r w:rsidRPr="00E81566">
              <w:rPr>
                <w:iCs/>
                <w:sz w:val="20"/>
                <w:szCs w:val="20"/>
              </w:rPr>
              <w:t>§: 2</w:t>
            </w:r>
          </w:p>
          <w:p w14:paraId="1683FE8A" w14:textId="77777777" w:rsidR="00940E65" w:rsidRPr="00E81566" w:rsidRDefault="00940E65" w:rsidP="00B837A7">
            <w:pPr>
              <w:jc w:val="both"/>
              <w:rPr>
                <w:sz w:val="20"/>
                <w:szCs w:val="20"/>
              </w:rPr>
            </w:pPr>
            <w:r w:rsidRPr="00E81566">
              <w:rPr>
                <w:iCs/>
                <w:sz w:val="20"/>
                <w:szCs w:val="20"/>
              </w:rPr>
              <w:t>P: u</w:t>
            </w:r>
          </w:p>
        </w:tc>
        <w:tc>
          <w:tcPr>
            <w:tcW w:w="4263" w:type="dxa"/>
            <w:gridSpan w:val="2"/>
            <w:tcBorders>
              <w:top w:val="single" w:sz="4" w:space="0" w:color="auto"/>
              <w:left w:val="single" w:sz="4" w:space="0" w:color="auto"/>
              <w:bottom w:val="nil"/>
              <w:right w:val="single" w:sz="4" w:space="0" w:color="auto"/>
            </w:tcBorders>
          </w:tcPr>
          <w:p w14:paraId="387765AD" w14:textId="3C4A95FC" w:rsidR="00940E65" w:rsidRPr="00E81566" w:rsidRDefault="00DB376B" w:rsidP="00B837A7">
            <w:pPr>
              <w:jc w:val="both"/>
              <w:rPr>
                <w:iCs/>
                <w:sz w:val="20"/>
                <w:szCs w:val="20"/>
              </w:rPr>
            </w:pPr>
            <w:r w:rsidRPr="00E81566">
              <w:rPr>
                <w:iCs/>
                <w:sz w:val="20"/>
                <w:szCs w:val="20"/>
              </w:rPr>
              <w:t xml:space="preserve">u) </w:t>
            </w:r>
            <w:r w:rsidR="0086420B" w:rsidRPr="00E81566">
              <w:rPr>
                <w:iCs/>
                <w:sz w:val="20"/>
                <w:szCs w:val="20"/>
              </w:rPr>
              <w:t>limit environmentálnej výkonnosti je kľúčový indikátor výkonnosti viazaný na jednotku produkcie uvedený v povolení a vyjadrený pre osobitné podmienky z hľadiska špecifických ukazovateľov</w:t>
            </w:r>
            <w:r w:rsidRPr="00E81566">
              <w:rPr>
                <w:iCs/>
                <w:sz w:val="20"/>
                <w:szCs w:val="20"/>
              </w:rPr>
              <w:t>,</w:t>
            </w:r>
          </w:p>
          <w:p w14:paraId="60C8A97B" w14:textId="7F934095" w:rsidR="00EA650F" w:rsidRPr="00E81566" w:rsidRDefault="00EA650F" w:rsidP="00B837A7">
            <w:pPr>
              <w:jc w:val="both"/>
              <w:rPr>
                <w:iCs/>
                <w:sz w:val="20"/>
                <w:szCs w:val="20"/>
              </w:rPr>
            </w:pPr>
          </w:p>
        </w:tc>
        <w:tc>
          <w:tcPr>
            <w:tcW w:w="709" w:type="dxa"/>
            <w:tcBorders>
              <w:top w:val="single" w:sz="4" w:space="0" w:color="auto"/>
              <w:left w:val="single" w:sz="4" w:space="0" w:color="auto"/>
              <w:bottom w:val="nil"/>
              <w:right w:val="single" w:sz="4" w:space="0" w:color="auto"/>
            </w:tcBorders>
          </w:tcPr>
          <w:p w14:paraId="0D1ABA1D" w14:textId="77777777" w:rsidR="00940E65" w:rsidRPr="00E81566" w:rsidRDefault="00940E65"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nil"/>
              <w:right w:val="single" w:sz="4" w:space="0" w:color="auto"/>
            </w:tcBorders>
          </w:tcPr>
          <w:p w14:paraId="5562A9A0" w14:textId="77777777" w:rsidR="00940E65" w:rsidRPr="00E81566" w:rsidRDefault="00940E65" w:rsidP="00B837A7">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451236B7" w14:textId="77777777" w:rsidR="00940E65" w:rsidRPr="00E81566" w:rsidRDefault="00940E65" w:rsidP="00B837A7">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nil"/>
              <w:right w:val="single" w:sz="12" w:space="0" w:color="auto"/>
            </w:tcBorders>
          </w:tcPr>
          <w:p w14:paraId="66C9F148" w14:textId="77777777" w:rsidR="00940E65" w:rsidRPr="00E81566" w:rsidRDefault="00940E65" w:rsidP="00B837A7">
            <w:pPr>
              <w:jc w:val="both"/>
              <w:rPr>
                <w:sz w:val="20"/>
                <w:szCs w:val="20"/>
              </w:rPr>
            </w:pPr>
          </w:p>
        </w:tc>
      </w:tr>
      <w:tr w:rsidR="00940E65" w:rsidRPr="00E81566" w14:paraId="20EE4453" w14:textId="77777777" w:rsidTr="00502FB5">
        <w:trPr>
          <w:trHeight w:val="850"/>
        </w:trPr>
        <w:tc>
          <w:tcPr>
            <w:tcW w:w="1011" w:type="dxa"/>
            <w:tcBorders>
              <w:top w:val="nil"/>
              <w:left w:val="single" w:sz="12" w:space="0" w:color="auto"/>
              <w:bottom w:val="single" w:sz="4" w:space="0" w:color="auto"/>
              <w:right w:val="single" w:sz="4" w:space="0" w:color="auto"/>
            </w:tcBorders>
          </w:tcPr>
          <w:p w14:paraId="54A6F46E" w14:textId="4ADACC19" w:rsidR="00940E65" w:rsidRPr="00E81566" w:rsidRDefault="00940E65" w:rsidP="00B837A7">
            <w:pPr>
              <w:jc w:val="both"/>
              <w:rPr>
                <w:sz w:val="20"/>
                <w:szCs w:val="20"/>
              </w:rPr>
            </w:pPr>
          </w:p>
        </w:tc>
        <w:tc>
          <w:tcPr>
            <w:tcW w:w="4119" w:type="dxa"/>
            <w:tcBorders>
              <w:top w:val="nil"/>
              <w:left w:val="single" w:sz="4" w:space="0" w:color="auto"/>
              <w:bottom w:val="single" w:sz="4" w:space="0" w:color="auto"/>
              <w:right w:val="single" w:sz="4" w:space="0" w:color="auto"/>
            </w:tcBorders>
          </w:tcPr>
          <w:p w14:paraId="23FBFE39" w14:textId="77777777" w:rsidR="00940E65" w:rsidRPr="00E81566" w:rsidRDefault="00B837A7" w:rsidP="00B837A7">
            <w:pPr>
              <w:jc w:val="both"/>
              <w:rPr>
                <w:sz w:val="20"/>
                <w:szCs w:val="20"/>
              </w:rPr>
            </w:pPr>
            <w:r w:rsidRPr="00E81566">
              <w:rPr>
                <w:sz w:val="20"/>
                <w:szCs w:val="20"/>
              </w:rPr>
              <w:t xml:space="preserve">9a. </w:t>
            </w:r>
            <w:r w:rsidR="00940E65" w:rsidRPr="00E81566">
              <w:rPr>
                <w:sz w:val="20"/>
                <w:szCs w:val="20"/>
              </w:rPr>
              <w:t>hĺ</w:t>
            </w:r>
            <w:r w:rsidRPr="00E81566">
              <w:rPr>
                <w:sz w:val="20"/>
                <w:szCs w:val="20"/>
              </w:rPr>
              <w:t>bková priemyselná transformácia</w:t>
            </w:r>
            <w:r w:rsidR="00940E65" w:rsidRPr="00E81566">
              <w:rPr>
                <w:sz w:val="20"/>
                <w:szCs w:val="20"/>
              </w:rPr>
              <w:t xml:space="preserve"> je zavedenie nových techník alebo najlepších dostupných techník priemyselnými subjektmi, pri ktorých dochádza k významnej zmene riešenia alebo technológie celého zariadenia alebo jeho časti, alebo výmene existujúceho zariadenia za nové zariadenie, ktoré umožní mimoriadne významné zníženie emisií skleníkových plynov v súlade s cieľom klimatickej neutrality a optimalizuje súvisiace environmentálne prínosy, a to aspoň na úrovne, ktoré možno dosiahnuť technikami identifikovanými v uplatniteľných záveroch o BAT s ohľadom na medzizložkové vplyvy;</w:t>
            </w:r>
          </w:p>
        </w:tc>
        <w:tc>
          <w:tcPr>
            <w:tcW w:w="417" w:type="dxa"/>
            <w:tcBorders>
              <w:top w:val="nil"/>
              <w:left w:val="single" w:sz="4" w:space="0" w:color="auto"/>
              <w:bottom w:val="single" w:sz="4" w:space="0" w:color="auto"/>
              <w:right w:val="single" w:sz="12" w:space="0" w:color="auto"/>
            </w:tcBorders>
          </w:tcPr>
          <w:p w14:paraId="15549784" w14:textId="77777777" w:rsidR="00940E65" w:rsidRPr="00E81566" w:rsidRDefault="00940E65" w:rsidP="00B837A7">
            <w:pPr>
              <w:jc w:val="both"/>
              <w:rPr>
                <w:sz w:val="20"/>
                <w:szCs w:val="20"/>
              </w:rPr>
            </w:pPr>
            <w:r w:rsidRPr="00E81566">
              <w:rPr>
                <w:sz w:val="20"/>
                <w:szCs w:val="20"/>
              </w:rPr>
              <w:t>N</w:t>
            </w:r>
          </w:p>
        </w:tc>
        <w:tc>
          <w:tcPr>
            <w:tcW w:w="1012" w:type="dxa"/>
            <w:tcBorders>
              <w:top w:val="nil"/>
              <w:left w:val="nil"/>
              <w:bottom w:val="single" w:sz="4" w:space="0" w:color="auto"/>
              <w:right w:val="single" w:sz="4" w:space="0" w:color="auto"/>
            </w:tcBorders>
          </w:tcPr>
          <w:p w14:paraId="69456F61" w14:textId="5AA27F16" w:rsidR="00940E65" w:rsidRPr="00E81566" w:rsidRDefault="00F24CA3" w:rsidP="00B837A7">
            <w:pPr>
              <w:jc w:val="both"/>
              <w:rPr>
                <w:sz w:val="20"/>
                <w:szCs w:val="20"/>
              </w:rPr>
            </w:pPr>
            <w:r w:rsidRPr="00E81566">
              <w:rPr>
                <w:sz w:val="20"/>
                <w:szCs w:val="20"/>
              </w:rPr>
              <w:t>NZ</w:t>
            </w:r>
          </w:p>
        </w:tc>
        <w:tc>
          <w:tcPr>
            <w:tcW w:w="820" w:type="dxa"/>
            <w:tcBorders>
              <w:top w:val="nil"/>
              <w:left w:val="single" w:sz="4" w:space="0" w:color="auto"/>
              <w:bottom w:val="single" w:sz="4" w:space="0" w:color="auto"/>
              <w:right w:val="single" w:sz="4" w:space="0" w:color="auto"/>
            </w:tcBorders>
          </w:tcPr>
          <w:p w14:paraId="699B2FA8" w14:textId="77777777" w:rsidR="008A21AD" w:rsidRPr="00E81566" w:rsidRDefault="008A21AD" w:rsidP="008A21AD">
            <w:pPr>
              <w:jc w:val="both"/>
              <w:rPr>
                <w:sz w:val="20"/>
                <w:szCs w:val="20"/>
                <w:lang w:eastAsia="en-US"/>
              </w:rPr>
            </w:pPr>
            <w:r w:rsidRPr="00E81566">
              <w:rPr>
                <w:sz w:val="20"/>
                <w:szCs w:val="20"/>
                <w:lang w:eastAsia="en-US"/>
              </w:rPr>
              <w:t>Čl. I</w:t>
            </w:r>
          </w:p>
          <w:p w14:paraId="27CEC092" w14:textId="145F30CA" w:rsidR="00940E65" w:rsidRPr="00E81566" w:rsidRDefault="00940E65" w:rsidP="00B837A7">
            <w:pPr>
              <w:jc w:val="both"/>
              <w:rPr>
                <w:iCs/>
                <w:sz w:val="20"/>
                <w:szCs w:val="20"/>
              </w:rPr>
            </w:pPr>
            <w:r w:rsidRPr="00E81566">
              <w:rPr>
                <w:iCs/>
                <w:sz w:val="20"/>
                <w:szCs w:val="20"/>
              </w:rPr>
              <w:t>§: 2</w:t>
            </w:r>
          </w:p>
          <w:p w14:paraId="41BE5CD5" w14:textId="77777777" w:rsidR="00940E65" w:rsidRPr="00E81566" w:rsidRDefault="00940E65" w:rsidP="00B837A7">
            <w:pPr>
              <w:jc w:val="both"/>
              <w:rPr>
                <w:sz w:val="20"/>
                <w:szCs w:val="20"/>
              </w:rPr>
            </w:pPr>
            <w:r w:rsidRPr="00E81566">
              <w:rPr>
                <w:iCs/>
                <w:sz w:val="20"/>
                <w:szCs w:val="20"/>
              </w:rPr>
              <w:t>P: w</w:t>
            </w:r>
          </w:p>
        </w:tc>
        <w:tc>
          <w:tcPr>
            <w:tcW w:w="4263" w:type="dxa"/>
            <w:gridSpan w:val="2"/>
            <w:tcBorders>
              <w:top w:val="nil"/>
              <w:left w:val="single" w:sz="4" w:space="0" w:color="auto"/>
              <w:bottom w:val="single" w:sz="4" w:space="0" w:color="auto"/>
              <w:right w:val="single" w:sz="4" w:space="0" w:color="auto"/>
            </w:tcBorders>
          </w:tcPr>
          <w:p w14:paraId="3EFC2F45" w14:textId="115F8D83" w:rsidR="00940E65" w:rsidRPr="00E81566" w:rsidRDefault="00DB376B" w:rsidP="00B837A7">
            <w:pPr>
              <w:jc w:val="both"/>
              <w:rPr>
                <w:iCs/>
                <w:sz w:val="20"/>
                <w:szCs w:val="20"/>
              </w:rPr>
            </w:pPr>
            <w:r w:rsidRPr="00E81566">
              <w:rPr>
                <w:iCs/>
                <w:sz w:val="20"/>
                <w:szCs w:val="20"/>
              </w:rPr>
              <w:t xml:space="preserve">w) hĺbková priemyselná transformácia </w:t>
            </w:r>
            <w:r w:rsidR="0086420B" w:rsidRPr="00E81566">
              <w:rPr>
                <w:iCs/>
                <w:sz w:val="20"/>
                <w:szCs w:val="20"/>
              </w:rPr>
              <w:t xml:space="preserve">je </w:t>
            </w:r>
            <w:r w:rsidRPr="00E81566">
              <w:rPr>
                <w:iCs/>
                <w:sz w:val="20"/>
                <w:szCs w:val="20"/>
              </w:rPr>
              <w:t xml:space="preserve">zavedenie novej techniky alebo najlepšej dostupnej techniky prevádzkovateľom, ktorá zahŕňa významnú zmenu riešenia alebo technológie celej prevádzky alebo jej časti, alebo výmenu existujúcej prevádzky za novú prevádzku, ktorá umožní mimoriadne významné zníženie emisií skleníkových plynov v súlade s cieľom klimatickej neutrality a optimalizuje súvisiace environmentálne prínosy minimálne na úrovne, ktoré možno dosiahnuť technikami </w:t>
            </w:r>
            <w:r w:rsidR="0086420B" w:rsidRPr="00E81566">
              <w:rPr>
                <w:iCs/>
                <w:sz w:val="20"/>
                <w:szCs w:val="20"/>
              </w:rPr>
              <w:t xml:space="preserve">stanovenými </w:t>
            </w:r>
            <w:r w:rsidRPr="00E81566">
              <w:rPr>
                <w:iCs/>
                <w:sz w:val="20"/>
                <w:szCs w:val="20"/>
              </w:rPr>
              <w:t>v príslušných záveroch o najlepších dostupných technikách s ohľadom na zložky životného prostredia,</w:t>
            </w:r>
          </w:p>
        </w:tc>
        <w:tc>
          <w:tcPr>
            <w:tcW w:w="709" w:type="dxa"/>
            <w:tcBorders>
              <w:top w:val="nil"/>
              <w:left w:val="single" w:sz="4" w:space="0" w:color="auto"/>
              <w:bottom w:val="single" w:sz="4" w:space="0" w:color="auto"/>
              <w:right w:val="single" w:sz="4" w:space="0" w:color="auto"/>
            </w:tcBorders>
          </w:tcPr>
          <w:p w14:paraId="6BAE4660" w14:textId="77777777" w:rsidR="00940E65" w:rsidRPr="00E81566" w:rsidRDefault="00940E65" w:rsidP="00B837A7">
            <w:pPr>
              <w:jc w:val="both"/>
              <w:rPr>
                <w:sz w:val="20"/>
                <w:szCs w:val="20"/>
                <w:lang w:eastAsia="en-US"/>
              </w:rPr>
            </w:pPr>
            <w:r w:rsidRPr="00E81566">
              <w:rPr>
                <w:sz w:val="20"/>
                <w:szCs w:val="20"/>
                <w:lang w:eastAsia="en-US"/>
              </w:rPr>
              <w:t>Ú</w:t>
            </w:r>
          </w:p>
        </w:tc>
        <w:tc>
          <w:tcPr>
            <w:tcW w:w="1134" w:type="dxa"/>
            <w:tcBorders>
              <w:top w:val="nil"/>
              <w:left w:val="single" w:sz="4" w:space="0" w:color="auto"/>
              <w:bottom w:val="single" w:sz="4" w:space="0" w:color="auto"/>
              <w:right w:val="single" w:sz="4" w:space="0" w:color="auto"/>
            </w:tcBorders>
          </w:tcPr>
          <w:p w14:paraId="17CEC8B0" w14:textId="77777777" w:rsidR="00940E65" w:rsidRPr="00E81566" w:rsidRDefault="00940E65" w:rsidP="00B837A7">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72F5CC7E" w14:textId="77777777" w:rsidR="00940E65" w:rsidRPr="00E81566" w:rsidRDefault="00940E65" w:rsidP="00B837A7">
            <w:pPr>
              <w:jc w:val="both"/>
              <w:rPr>
                <w:sz w:val="20"/>
                <w:szCs w:val="20"/>
                <w:lang w:eastAsia="en-US"/>
              </w:rPr>
            </w:pPr>
            <w:r w:rsidRPr="00E81566">
              <w:rPr>
                <w:sz w:val="20"/>
                <w:szCs w:val="20"/>
              </w:rPr>
              <w:t xml:space="preserve">GP – N </w:t>
            </w:r>
          </w:p>
        </w:tc>
        <w:tc>
          <w:tcPr>
            <w:tcW w:w="993" w:type="dxa"/>
            <w:tcBorders>
              <w:top w:val="nil"/>
              <w:left w:val="single" w:sz="4" w:space="0" w:color="auto"/>
              <w:bottom w:val="single" w:sz="4" w:space="0" w:color="auto"/>
              <w:right w:val="single" w:sz="12" w:space="0" w:color="auto"/>
            </w:tcBorders>
          </w:tcPr>
          <w:p w14:paraId="5AB305B1" w14:textId="77777777" w:rsidR="00940E65" w:rsidRPr="00E81566" w:rsidRDefault="00940E65" w:rsidP="00B837A7">
            <w:pPr>
              <w:jc w:val="both"/>
              <w:rPr>
                <w:sz w:val="20"/>
                <w:szCs w:val="20"/>
              </w:rPr>
            </w:pPr>
          </w:p>
        </w:tc>
      </w:tr>
      <w:tr w:rsidR="00CA27E3" w:rsidRPr="00E81566" w14:paraId="324E6170" w14:textId="77777777" w:rsidTr="00502FB5">
        <w:trPr>
          <w:trHeight w:val="850"/>
        </w:trPr>
        <w:tc>
          <w:tcPr>
            <w:tcW w:w="1011" w:type="dxa"/>
            <w:tcBorders>
              <w:top w:val="single" w:sz="4" w:space="0" w:color="auto"/>
              <w:left w:val="single" w:sz="12" w:space="0" w:color="auto"/>
              <w:bottom w:val="nil"/>
              <w:right w:val="single" w:sz="4" w:space="0" w:color="auto"/>
            </w:tcBorders>
          </w:tcPr>
          <w:p w14:paraId="6FBFE2A4" w14:textId="7F2B0F31" w:rsidR="00CA27E3" w:rsidRPr="00E81566" w:rsidRDefault="00CA27E3" w:rsidP="00B837A7">
            <w:pPr>
              <w:jc w:val="both"/>
              <w:rPr>
                <w:sz w:val="20"/>
                <w:szCs w:val="20"/>
              </w:rPr>
            </w:pPr>
            <w:r w:rsidRPr="00E81566">
              <w:rPr>
                <w:sz w:val="20"/>
                <w:szCs w:val="20"/>
              </w:rPr>
              <w:lastRenderedPageBreak/>
              <w:t xml:space="preserve">Č: </w:t>
            </w:r>
            <w:r w:rsidR="00EB3F57" w:rsidRPr="00E81566">
              <w:rPr>
                <w:sz w:val="20"/>
                <w:szCs w:val="20"/>
              </w:rPr>
              <w:t>1</w:t>
            </w:r>
          </w:p>
          <w:p w14:paraId="2F669A27" w14:textId="494EC386" w:rsidR="00CA27E3" w:rsidRPr="00E81566" w:rsidRDefault="00EB3F57" w:rsidP="00B837A7">
            <w:pPr>
              <w:jc w:val="both"/>
              <w:rPr>
                <w:sz w:val="20"/>
                <w:szCs w:val="20"/>
              </w:rPr>
            </w:pPr>
            <w:r w:rsidRPr="00E81566">
              <w:rPr>
                <w:sz w:val="20"/>
                <w:szCs w:val="20"/>
              </w:rPr>
              <w:t>B</w:t>
            </w:r>
            <w:r w:rsidR="00CA27E3" w:rsidRPr="00E81566">
              <w:rPr>
                <w:sz w:val="20"/>
                <w:szCs w:val="20"/>
              </w:rPr>
              <w:t xml:space="preserve">: </w:t>
            </w:r>
            <w:r w:rsidRPr="00E81566">
              <w:rPr>
                <w:sz w:val="20"/>
                <w:szCs w:val="20"/>
              </w:rPr>
              <w:t>4</w:t>
            </w:r>
          </w:p>
          <w:p w14:paraId="0E34854A" w14:textId="0613CC93" w:rsidR="00CA27E3" w:rsidRPr="00E81566" w:rsidRDefault="00CA27E3" w:rsidP="00B837A7">
            <w:pPr>
              <w:jc w:val="both"/>
              <w:rPr>
                <w:sz w:val="20"/>
                <w:szCs w:val="20"/>
              </w:rPr>
            </w:pPr>
            <w:r w:rsidRPr="00E81566">
              <w:rPr>
                <w:sz w:val="20"/>
                <w:szCs w:val="20"/>
              </w:rPr>
              <w:t xml:space="preserve">P: </w:t>
            </w:r>
            <w:r w:rsidR="00EB3F57" w:rsidRPr="00E81566">
              <w:rPr>
                <w:sz w:val="20"/>
                <w:szCs w:val="20"/>
              </w:rPr>
              <w:t>d</w:t>
            </w:r>
          </w:p>
        </w:tc>
        <w:tc>
          <w:tcPr>
            <w:tcW w:w="4119" w:type="dxa"/>
            <w:tcBorders>
              <w:top w:val="single" w:sz="4" w:space="0" w:color="auto"/>
              <w:left w:val="single" w:sz="4" w:space="0" w:color="auto"/>
              <w:bottom w:val="nil"/>
              <w:right w:val="single" w:sz="4" w:space="0" w:color="auto"/>
            </w:tcBorders>
          </w:tcPr>
          <w:p w14:paraId="0FEA276D" w14:textId="77777777" w:rsidR="00CA27E3" w:rsidRPr="00E81566" w:rsidRDefault="00B837A7" w:rsidP="00B837A7">
            <w:pPr>
              <w:jc w:val="both"/>
              <w:rPr>
                <w:sz w:val="20"/>
                <w:szCs w:val="20"/>
              </w:rPr>
            </w:pPr>
            <w:r w:rsidRPr="00E81566">
              <w:rPr>
                <w:sz w:val="20"/>
                <w:szCs w:val="20"/>
              </w:rPr>
              <w:t>dostupné techniky</w:t>
            </w:r>
            <w:r w:rsidR="00CA27E3" w:rsidRPr="00E81566">
              <w:rPr>
                <w:sz w:val="20"/>
                <w:szCs w:val="20"/>
              </w:rPr>
              <w:t xml:space="preserve"> sú techniky vyvinuté do takej miery, ktorá dovoľuje ich použitie v príslušnom odvetví za ekonomicky a technicky únosných podmienok, s ohľadom na náklady a prínosy, bez ohľadu na to, či sa tieto techniky používajú alebo vyrábajú v Únii, pokiaľ sú prevádzkovateľovi dostupné za primeraných podmienok.</w:t>
            </w:r>
          </w:p>
        </w:tc>
        <w:tc>
          <w:tcPr>
            <w:tcW w:w="417" w:type="dxa"/>
            <w:tcBorders>
              <w:top w:val="single" w:sz="4" w:space="0" w:color="auto"/>
              <w:left w:val="single" w:sz="4" w:space="0" w:color="auto"/>
              <w:bottom w:val="nil"/>
              <w:right w:val="single" w:sz="12" w:space="0" w:color="auto"/>
            </w:tcBorders>
          </w:tcPr>
          <w:p w14:paraId="24F73546" w14:textId="53F5BE59" w:rsidR="00CA27E3" w:rsidRPr="00E81566" w:rsidRDefault="00CA27E3" w:rsidP="00B837A7">
            <w:pPr>
              <w:jc w:val="both"/>
              <w:rPr>
                <w:sz w:val="20"/>
                <w:szCs w:val="20"/>
                <w:lang w:eastAsia="en-US"/>
              </w:rPr>
            </w:pPr>
          </w:p>
        </w:tc>
        <w:tc>
          <w:tcPr>
            <w:tcW w:w="1012" w:type="dxa"/>
            <w:tcBorders>
              <w:top w:val="single" w:sz="4" w:space="0" w:color="auto"/>
              <w:left w:val="nil"/>
              <w:bottom w:val="nil"/>
              <w:right w:val="single" w:sz="4" w:space="0" w:color="auto"/>
            </w:tcBorders>
          </w:tcPr>
          <w:p w14:paraId="3AC38C81" w14:textId="51CBBCB1" w:rsidR="00CA27E3" w:rsidRPr="00E81566" w:rsidRDefault="00C02508" w:rsidP="00B837A7">
            <w:pPr>
              <w:jc w:val="both"/>
              <w:rPr>
                <w:sz w:val="20"/>
                <w:szCs w:val="20"/>
                <w:lang w:eastAsia="en-US"/>
              </w:rPr>
            </w:pPr>
            <w:r w:rsidRPr="00E81566">
              <w:rPr>
                <w:sz w:val="20"/>
                <w:szCs w:val="20"/>
                <w:lang w:eastAsia="en-US"/>
              </w:rPr>
              <w:t>Zákon č.39/2013 Z. z.</w:t>
            </w:r>
          </w:p>
        </w:tc>
        <w:tc>
          <w:tcPr>
            <w:tcW w:w="820" w:type="dxa"/>
            <w:tcBorders>
              <w:top w:val="single" w:sz="4" w:space="0" w:color="auto"/>
              <w:left w:val="single" w:sz="4" w:space="0" w:color="auto"/>
              <w:bottom w:val="nil"/>
              <w:right w:val="single" w:sz="4" w:space="0" w:color="auto"/>
            </w:tcBorders>
          </w:tcPr>
          <w:p w14:paraId="5864AB51" w14:textId="77777777" w:rsidR="00C02508" w:rsidRPr="00E81566" w:rsidRDefault="00C02508" w:rsidP="00C02508">
            <w:pPr>
              <w:jc w:val="both"/>
              <w:rPr>
                <w:sz w:val="20"/>
                <w:szCs w:val="20"/>
                <w:lang w:eastAsia="en-US"/>
              </w:rPr>
            </w:pPr>
            <w:r w:rsidRPr="00E81566">
              <w:rPr>
                <w:sz w:val="20"/>
                <w:szCs w:val="20"/>
                <w:lang w:eastAsia="en-US"/>
              </w:rPr>
              <w:t>§: 2</w:t>
            </w:r>
          </w:p>
          <w:p w14:paraId="290D1539" w14:textId="77777777" w:rsidR="00C02508" w:rsidRPr="00E81566" w:rsidRDefault="00C02508" w:rsidP="00C02508">
            <w:pPr>
              <w:jc w:val="both"/>
              <w:rPr>
                <w:sz w:val="20"/>
                <w:szCs w:val="20"/>
                <w:lang w:eastAsia="en-US"/>
              </w:rPr>
            </w:pPr>
            <w:r w:rsidRPr="00E81566">
              <w:rPr>
                <w:sz w:val="20"/>
                <w:szCs w:val="20"/>
                <w:lang w:eastAsia="en-US"/>
              </w:rPr>
              <w:t>P: m</w:t>
            </w:r>
          </w:p>
          <w:p w14:paraId="7AF2150A" w14:textId="5232E8A4" w:rsidR="00CA27E3" w:rsidRPr="00E81566" w:rsidRDefault="00CA27E3" w:rsidP="00C02508">
            <w:pPr>
              <w:jc w:val="both"/>
              <w:rPr>
                <w:b/>
                <w:sz w:val="20"/>
                <w:szCs w:val="20"/>
                <w:lang w:eastAsia="en-US"/>
              </w:rPr>
            </w:pPr>
          </w:p>
        </w:tc>
        <w:tc>
          <w:tcPr>
            <w:tcW w:w="4263" w:type="dxa"/>
            <w:gridSpan w:val="2"/>
            <w:tcBorders>
              <w:top w:val="single" w:sz="4" w:space="0" w:color="auto"/>
              <w:left w:val="single" w:sz="4" w:space="0" w:color="auto"/>
              <w:bottom w:val="nil"/>
              <w:right w:val="single" w:sz="4" w:space="0" w:color="auto"/>
            </w:tcBorders>
          </w:tcPr>
          <w:p w14:paraId="5B6EDB72" w14:textId="77777777" w:rsidR="00CA27E3" w:rsidRPr="00E81566" w:rsidRDefault="00EA650F" w:rsidP="00B837A7">
            <w:pPr>
              <w:jc w:val="both"/>
              <w:rPr>
                <w:sz w:val="20"/>
                <w:szCs w:val="20"/>
              </w:rPr>
            </w:pPr>
            <w:r w:rsidRPr="00E81566">
              <w:rPr>
                <w:sz w:val="20"/>
                <w:szCs w:val="20"/>
              </w:rPr>
              <w:t xml:space="preserve">m) </w:t>
            </w:r>
            <w:r w:rsidR="00C02508" w:rsidRPr="00E81566">
              <w:rPr>
                <w:sz w:val="20"/>
                <w:szCs w:val="20"/>
              </w:rPr>
              <w:t>dostupná technika je technika vyvinutá do takej miery, ktorá dovoľuje jej použitie v príslušnom priemyselnom odvetví za ekonomicky a technicky únosných podmienok, pričom sa berú do úvahy náklady a prínosy, bez ohľadu na to, kde sa uvedená technika používa alebo vyrába, pokiaľ je za primeraných podmienok dostupná prevádzkovateľovi,</w:t>
            </w:r>
          </w:p>
          <w:p w14:paraId="341E1B37" w14:textId="25370B00" w:rsidR="00B63FE1" w:rsidRPr="00E81566" w:rsidRDefault="00B63FE1" w:rsidP="00B837A7">
            <w:pPr>
              <w:jc w:val="both"/>
              <w:rPr>
                <w:b/>
                <w:sz w:val="20"/>
                <w:szCs w:val="20"/>
                <w:lang w:eastAsia="en-US"/>
              </w:rPr>
            </w:pPr>
          </w:p>
        </w:tc>
        <w:tc>
          <w:tcPr>
            <w:tcW w:w="709" w:type="dxa"/>
            <w:tcBorders>
              <w:top w:val="single" w:sz="4" w:space="0" w:color="auto"/>
              <w:left w:val="single" w:sz="4" w:space="0" w:color="auto"/>
              <w:bottom w:val="nil"/>
              <w:right w:val="single" w:sz="4" w:space="0" w:color="auto"/>
            </w:tcBorders>
          </w:tcPr>
          <w:p w14:paraId="0206ED1E" w14:textId="19579708" w:rsidR="00CA27E3" w:rsidRPr="00E81566" w:rsidRDefault="00C02508" w:rsidP="00B837A7">
            <w:pPr>
              <w:keepNext/>
              <w:spacing w:before="60" w:after="60"/>
              <w:contextualSpacing/>
              <w:jc w:val="both"/>
              <w:rPr>
                <w:sz w:val="20"/>
                <w:szCs w:val="20"/>
              </w:rPr>
            </w:pPr>
            <w:r w:rsidRPr="00E81566">
              <w:rPr>
                <w:sz w:val="20"/>
                <w:szCs w:val="20"/>
                <w:lang w:eastAsia="en-US"/>
              </w:rPr>
              <w:t>Ú</w:t>
            </w:r>
          </w:p>
        </w:tc>
        <w:tc>
          <w:tcPr>
            <w:tcW w:w="1134" w:type="dxa"/>
            <w:tcBorders>
              <w:top w:val="single" w:sz="4" w:space="0" w:color="auto"/>
              <w:left w:val="single" w:sz="4" w:space="0" w:color="auto"/>
              <w:bottom w:val="nil"/>
              <w:right w:val="single" w:sz="4" w:space="0" w:color="auto"/>
            </w:tcBorders>
          </w:tcPr>
          <w:p w14:paraId="5EC34D19" w14:textId="77777777" w:rsidR="00CA27E3" w:rsidRPr="00E81566" w:rsidRDefault="00CA27E3" w:rsidP="00B837A7">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05719094" w14:textId="6F0120E3" w:rsidR="00CA27E3" w:rsidRPr="00E81566" w:rsidRDefault="00C02508" w:rsidP="00B837A7">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nil"/>
              <w:right w:val="single" w:sz="12" w:space="0" w:color="auto"/>
            </w:tcBorders>
          </w:tcPr>
          <w:p w14:paraId="70C435BC" w14:textId="77777777" w:rsidR="00CA27E3" w:rsidRPr="00E81566" w:rsidRDefault="00CA27E3" w:rsidP="00B837A7">
            <w:pPr>
              <w:jc w:val="both"/>
              <w:rPr>
                <w:sz w:val="20"/>
                <w:szCs w:val="20"/>
                <w:lang w:eastAsia="en-US"/>
              </w:rPr>
            </w:pPr>
          </w:p>
        </w:tc>
      </w:tr>
      <w:tr w:rsidR="00CA27E3" w:rsidRPr="00E81566" w14:paraId="5978C79F" w14:textId="77777777" w:rsidTr="00502FB5">
        <w:trPr>
          <w:trHeight w:val="850"/>
        </w:trPr>
        <w:tc>
          <w:tcPr>
            <w:tcW w:w="1011" w:type="dxa"/>
            <w:tcBorders>
              <w:top w:val="nil"/>
              <w:left w:val="single" w:sz="12" w:space="0" w:color="auto"/>
              <w:bottom w:val="single" w:sz="4" w:space="0" w:color="auto"/>
              <w:right w:val="single" w:sz="4" w:space="0" w:color="auto"/>
            </w:tcBorders>
          </w:tcPr>
          <w:p w14:paraId="214FC23D" w14:textId="00FFEEB8" w:rsidR="00CA27E3" w:rsidRPr="00E81566" w:rsidRDefault="00CA27E3" w:rsidP="00B837A7">
            <w:pPr>
              <w:jc w:val="both"/>
              <w:rPr>
                <w:sz w:val="20"/>
                <w:szCs w:val="20"/>
              </w:rPr>
            </w:pPr>
          </w:p>
        </w:tc>
        <w:tc>
          <w:tcPr>
            <w:tcW w:w="4119" w:type="dxa"/>
            <w:tcBorders>
              <w:top w:val="nil"/>
              <w:left w:val="single" w:sz="4" w:space="0" w:color="auto"/>
              <w:bottom w:val="single" w:sz="4" w:space="0" w:color="auto"/>
              <w:right w:val="single" w:sz="4" w:space="0" w:color="auto"/>
            </w:tcBorders>
          </w:tcPr>
          <w:p w14:paraId="0BDB6233" w14:textId="77777777" w:rsidR="00CA27E3" w:rsidRPr="00E81566" w:rsidRDefault="00B837A7" w:rsidP="00B837A7">
            <w:pPr>
              <w:jc w:val="both"/>
              <w:rPr>
                <w:sz w:val="20"/>
                <w:szCs w:val="20"/>
              </w:rPr>
            </w:pPr>
            <w:r w:rsidRPr="00E81566">
              <w:rPr>
                <w:sz w:val="20"/>
                <w:szCs w:val="20"/>
              </w:rPr>
              <w:t>c)</w:t>
            </w:r>
            <w:r w:rsidR="00CA27E3" w:rsidRPr="00E81566">
              <w:rPr>
                <w:sz w:val="20"/>
                <w:szCs w:val="20"/>
              </w:rPr>
              <w:t>„najlepšie“  je najúčinnejšie na dosiahnutie všeobecne vysokého stupňa ochrany životného prostredia ako celku vrátane ochrany zdravia ľudí a klímy;</w:t>
            </w:r>
          </w:p>
        </w:tc>
        <w:tc>
          <w:tcPr>
            <w:tcW w:w="417" w:type="dxa"/>
            <w:tcBorders>
              <w:top w:val="nil"/>
              <w:left w:val="single" w:sz="4" w:space="0" w:color="auto"/>
              <w:bottom w:val="single" w:sz="4" w:space="0" w:color="auto"/>
              <w:right w:val="single" w:sz="12" w:space="0" w:color="auto"/>
            </w:tcBorders>
          </w:tcPr>
          <w:p w14:paraId="7A52EF4D" w14:textId="77777777" w:rsidR="00CA27E3" w:rsidRPr="00E81566" w:rsidRDefault="00CA27E3" w:rsidP="00B837A7">
            <w:pPr>
              <w:jc w:val="both"/>
              <w:rPr>
                <w:sz w:val="20"/>
                <w:szCs w:val="20"/>
                <w:lang w:eastAsia="en-US"/>
              </w:rPr>
            </w:pPr>
            <w:r w:rsidRPr="00E81566">
              <w:rPr>
                <w:sz w:val="20"/>
                <w:szCs w:val="20"/>
                <w:lang w:eastAsia="en-US"/>
              </w:rPr>
              <w:t>N</w:t>
            </w:r>
          </w:p>
        </w:tc>
        <w:tc>
          <w:tcPr>
            <w:tcW w:w="1012" w:type="dxa"/>
            <w:tcBorders>
              <w:top w:val="nil"/>
              <w:left w:val="nil"/>
              <w:bottom w:val="single" w:sz="4" w:space="0" w:color="auto"/>
              <w:right w:val="single" w:sz="4" w:space="0" w:color="auto"/>
            </w:tcBorders>
          </w:tcPr>
          <w:p w14:paraId="5AB366B1" w14:textId="37B8A6DD" w:rsidR="00CA27E3" w:rsidRPr="00E81566" w:rsidRDefault="00F24CA3" w:rsidP="00B837A7">
            <w:pPr>
              <w:jc w:val="both"/>
              <w:rPr>
                <w:sz w:val="20"/>
                <w:szCs w:val="20"/>
                <w:lang w:eastAsia="en-US"/>
              </w:rPr>
            </w:pPr>
            <w:r w:rsidRPr="00E81566">
              <w:rPr>
                <w:sz w:val="20"/>
                <w:szCs w:val="20"/>
              </w:rPr>
              <w:t>NZ</w:t>
            </w:r>
          </w:p>
        </w:tc>
        <w:tc>
          <w:tcPr>
            <w:tcW w:w="820" w:type="dxa"/>
            <w:tcBorders>
              <w:top w:val="nil"/>
              <w:left w:val="single" w:sz="4" w:space="0" w:color="auto"/>
              <w:bottom w:val="single" w:sz="4" w:space="0" w:color="auto"/>
              <w:right w:val="single" w:sz="4" w:space="0" w:color="auto"/>
            </w:tcBorders>
          </w:tcPr>
          <w:p w14:paraId="64AE1CD5" w14:textId="77777777" w:rsidR="008A21AD" w:rsidRPr="00E81566" w:rsidRDefault="008A21AD" w:rsidP="008A21AD">
            <w:pPr>
              <w:jc w:val="both"/>
              <w:rPr>
                <w:sz w:val="20"/>
                <w:szCs w:val="20"/>
                <w:lang w:eastAsia="en-US"/>
              </w:rPr>
            </w:pPr>
            <w:r w:rsidRPr="00E81566">
              <w:rPr>
                <w:sz w:val="20"/>
                <w:szCs w:val="20"/>
                <w:lang w:eastAsia="en-US"/>
              </w:rPr>
              <w:t>Čl. I</w:t>
            </w:r>
          </w:p>
          <w:p w14:paraId="2F7768BF" w14:textId="2882BDCB" w:rsidR="00CA27E3" w:rsidRPr="00E81566" w:rsidRDefault="00CA27E3" w:rsidP="00B837A7">
            <w:pPr>
              <w:jc w:val="both"/>
              <w:rPr>
                <w:sz w:val="20"/>
                <w:szCs w:val="20"/>
                <w:lang w:eastAsia="en-US"/>
              </w:rPr>
            </w:pPr>
            <w:r w:rsidRPr="00E81566">
              <w:rPr>
                <w:sz w:val="20"/>
                <w:szCs w:val="20"/>
                <w:lang w:eastAsia="en-US"/>
              </w:rPr>
              <w:t>§: 2</w:t>
            </w:r>
          </w:p>
          <w:p w14:paraId="12FA3611" w14:textId="77777777" w:rsidR="00CA27E3" w:rsidRPr="00E81566" w:rsidRDefault="006B45C4" w:rsidP="00B837A7">
            <w:pPr>
              <w:jc w:val="both"/>
              <w:rPr>
                <w:sz w:val="20"/>
                <w:szCs w:val="20"/>
                <w:lang w:eastAsia="en-US"/>
              </w:rPr>
            </w:pPr>
            <w:r w:rsidRPr="00E81566">
              <w:rPr>
                <w:sz w:val="20"/>
                <w:szCs w:val="20"/>
                <w:lang w:eastAsia="en-US"/>
              </w:rPr>
              <w:t>P: m</w:t>
            </w:r>
          </w:p>
          <w:p w14:paraId="23F8D304" w14:textId="77777777" w:rsidR="00CA27E3" w:rsidRPr="00E81566" w:rsidRDefault="00CA27E3" w:rsidP="00B837A7">
            <w:pPr>
              <w:jc w:val="both"/>
              <w:rPr>
                <w:b/>
                <w:sz w:val="20"/>
                <w:szCs w:val="20"/>
                <w:lang w:eastAsia="en-US"/>
              </w:rPr>
            </w:pPr>
            <w:r w:rsidRPr="00E81566">
              <w:rPr>
                <w:sz w:val="20"/>
                <w:szCs w:val="20"/>
                <w:lang w:eastAsia="en-US"/>
              </w:rPr>
              <w:t>B: 3</w:t>
            </w:r>
          </w:p>
        </w:tc>
        <w:tc>
          <w:tcPr>
            <w:tcW w:w="4263" w:type="dxa"/>
            <w:gridSpan w:val="2"/>
            <w:tcBorders>
              <w:top w:val="nil"/>
              <w:left w:val="single" w:sz="4" w:space="0" w:color="auto"/>
              <w:bottom w:val="single" w:sz="4" w:space="0" w:color="auto"/>
              <w:right w:val="single" w:sz="4" w:space="0" w:color="auto"/>
            </w:tcBorders>
          </w:tcPr>
          <w:p w14:paraId="1BC3F3B5" w14:textId="1FB35453" w:rsidR="00CA27E3" w:rsidRPr="00E81566" w:rsidRDefault="00EA650F" w:rsidP="00B837A7">
            <w:pPr>
              <w:jc w:val="both"/>
              <w:rPr>
                <w:sz w:val="20"/>
                <w:szCs w:val="20"/>
              </w:rPr>
            </w:pPr>
            <w:r w:rsidRPr="007C586E">
              <w:rPr>
                <w:iCs/>
                <w:sz w:val="20"/>
                <w:szCs w:val="20"/>
              </w:rPr>
              <w:t xml:space="preserve">m) </w:t>
            </w:r>
            <w:r w:rsidR="00C02508" w:rsidRPr="007C586E">
              <w:rPr>
                <w:iCs/>
                <w:sz w:val="20"/>
                <w:szCs w:val="20"/>
              </w:rPr>
              <w:t>najlepšia technika je najúčinnejšia technika na dosiahnutie všeobecne vysokého stupňa ochrany životného prostredia ako celku, vrátane ochrany zdravia ľudí a klímy</w:t>
            </w:r>
            <w:r w:rsidR="00C02508" w:rsidRPr="00E81566">
              <w:rPr>
                <w:iCs/>
                <w:sz w:val="20"/>
                <w:szCs w:val="20"/>
              </w:rPr>
              <w:t>,</w:t>
            </w:r>
          </w:p>
        </w:tc>
        <w:tc>
          <w:tcPr>
            <w:tcW w:w="709" w:type="dxa"/>
            <w:tcBorders>
              <w:top w:val="nil"/>
              <w:left w:val="single" w:sz="4" w:space="0" w:color="auto"/>
              <w:bottom w:val="single" w:sz="4" w:space="0" w:color="auto"/>
              <w:right w:val="single" w:sz="4" w:space="0" w:color="auto"/>
            </w:tcBorders>
          </w:tcPr>
          <w:p w14:paraId="47692385" w14:textId="77777777" w:rsidR="00CA27E3" w:rsidRPr="00E81566" w:rsidRDefault="00CA27E3" w:rsidP="00B837A7">
            <w:pPr>
              <w:jc w:val="both"/>
              <w:rPr>
                <w:sz w:val="20"/>
                <w:szCs w:val="20"/>
                <w:lang w:eastAsia="en-US"/>
              </w:rPr>
            </w:pPr>
            <w:r w:rsidRPr="00E81566">
              <w:rPr>
                <w:sz w:val="20"/>
                <w:szCs w:val="20"/>
                <w:lang w:eastAsia="en-US"/>
              </w:rPr>
              <w:t>Ú</w:t>
            </w:r>
          </w:p>
        </w:tc>
        <w:tc>
          <w:tcPr>
            <w:tcW w:w="1134" w:type="dxa"/>
            <w:tcBorders>
              <w:top w:val="nil"/>
              <w:left w:val="single" w:sz="4" w:space="0" w:color="auto"/>
              <w:bottom w:val="single" w:sz="4" w:space="0" w:color="auto"/>
              <w:right w:val="single" w:sz="4" w:space="0" w:color="auto"/>
            </w:tcBorders>
          </w:tcPr>
          <w:p w14:paraId="27848B12" w14:textId="77777777" w:rsidR="00CA27E3" w:rsidRPr="00E81566" w:rsidRDefault="00CA27E3" w:rsidP="00B837A7">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22D7FEA4" w14:textId="77777777" w:rsidR="00CA27E3" w:rsidRPr="00E81566" w:rsidRDefault="00CA27E3" w:rsidP="00B837A7">
            <w:pPr>
              <w:jc w:val="both"/>
              <w:rPr>
                <w:sz w:val="20"/>
                <w:szCs w:val="20"/>
                <w:lang w:eastAsia="en-US"/>
              </w:rPr>
            </w:pPr>
            <w:r w:rsidRPr="00E81566">
              <w:rPr>
                <w:sz w:val="20"/>
                <w:szCs w:val="20"/>
              </w:rPr>
              <w:t xml:space="preserve">GP – N </w:t>
            </w:r>
          </w:p>
        </w:tc>
        <w:tc>
          <w:tcPr>
            <w:tcW w:w="993" w:type="dxa"/>
            <w:tcBorders>
              <w:top w:val="nil"/>
              <w:left w:val="single" w:sz="4" w:space="0" w:color="auto"/>
              <w:bottom w:val="single" w:sz="4" w:space="0" w:color="auto"/>
              <w:right w:val="single" w:sz="12" w:space="0" w:color="auto"/>
            </w:tcBorders>
          </w:tcPr>
          <w:p w14:paraId="5350AFE5" w14:textId="77777777" w:rsidR="00CA27E3" w:rsidRPr="00E81566" w:rsidRDefault="00CA27E3" w:rsidP="00B837A7">
            <w:pPr>
              <w:jc w:val="both"/>
              <w:rPr>
                <w:sz w:val="20"/>
                <w:szCs w:val="20"/>
                <w:lang w:eastAsia="en-US"/>
              </w:rPr>
            </w:pPr>
          </w:p>
        </w:tc>
      </w:tr>
      <w:tr w:rsidR="00CA27E3" w:rsidRPr="00E81566" w14:paraId="295FA7AC"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98EFA07" w14:textId="61805B3A" w:rsidR="00CA27E3" w:rsidRPr="00E81566" w:rsidRDefault="00CA27E3" w:rsidP="00B837A7">
            <w:pPr>
              <w:jc w:val="both"/>
              <w:rPr>
                <w:sz w:val="20"/>
                <w:szCs w:val="20"/>
              </w:rPr>
            </w:pPr>
            <w:r w:rsidRPr="00E81566">
              <w:rPr>
                <w:sz w:val="20"/>
                <w:szCs w:val="20"/>
              </w:rPr>
              <w:t xml:space="preserve">Č: </w:t>
            </w:r>
            <w:r w:rsidR="00EB3F57" w:rsidRPr="00E81566">
              <w:rPr>
                <w:sz w:val="20"/>
                <w:szCs w:val="20"/>
              </w:rPr>
              <w:t>1</w:t>
            </w:r>
          </w:p>
          <w:p w14:paraId="0EC061DA" w14:textId="14389FC2" w:rsidR="00EB3F57" w:rsidRPr="00E81566" w:rsidRDefault="00EB3F57" w:rsidP="00B837A7">
            <w:pPr>
              <w:spacing w:line="276" w:lineRule="auto"/>
              <w:jc w:val="both"/>
              <w:rPr>
                <w:sz w:val="20"/>
                <w:szCs w:val="20"/>
              </w:rPr>
            </w:pPr>
            <w:r w:rsidRPr="00E81566">
              <w:rPr>
                <w:sz w:val="20"/>
                <w:szCs w:val="20"/>
              </w:rPr>
              <w:t>B</w:t>
            </w:r>
            <w:r w:rsidR="00CA27E3" w:rsidRPr="00E81566">
              <w:rPr>
                <w:sz w:val="20"/>
                <w:szCs w:val="20"/>
              </w:rPr>
              <w:t xml:space="preserve">: </w:t>
            </w:r>
            <w:r w:rsidRPr="00E81566">
              <w:rPr>
                <w:sz w:val="20"/>
                <w:szCs w:val="20"/>
              </w:rPr>
              <w:t>4</w:t>
            </w:r>
          </w:p>
          <w:p w14:paraId="4D1A9B29" w14:textId="5B55873A" w:rsidR="00CA27E3" w:rsidRPr="00E81566" w:rsidRDefault="00EB3F57" w:rsidP="00B837A7">
            <w:pPr>
              <w:spacing w:line="276" w:lineRule="auto"/>
              <w:jc w:val="both"/>
              <w:rPr>
                <w:sz w:val="20"/>
                <w:szCs w:val="20"/>
                <w:lang w:eastAsia="en-US"/>
              </w:rPr>
            </w:pPr>
            <w:r w:rsidRPr="00E81566">
              <w:rPr>
                <w:sz w:val="20"/>
                <w:szCs w:val="20"/>
              </w:rPr>
              <w:t>P: e</w:t>
            </w:r>
          </w:p>
        </w:tc>
        <w:tc>
          <w:tcPr>
            <w:tcW w:w="4119" w:type="dxa"/>
            <w:tcBorders>
              <w:top w:val="single" w:sz="4" w:space="0" w:color="auto"/>
              <w:left w:val="single" w:sz="4" w:space="0" w:color="auto"/>
              <w:bottom w:val="single" w:sz="4" w:space="0" w:color="auto"/>
              <w:right w:val="single" w:sz="4" w:space="0" w:color="auto"/>
            </w:tcBorders>
          </w:tcPr>
          <w:p w14:paraId="10BF4BB7" w14:textId="77777777" w:rsidR="00CA27E3" w:rsidRPr="00E81566" w:rsidRDefault="00B837A7" w:rsidP="00B837A7">
            <w:pPr>
              <w:jc w:val="both"/>
              <w:rPr>
                <w:sz w:val="20"/>
                <w:szCs w:val="20"/>
              </w:rPr>
            </w:pPr>
            <w:r w:rsidRPr="00E81566">
              <w:rPr>
                <w:sz w:val="20"/>
                <w:szCs w:val="20"/>
              </w:rPr>
              <w:t xml:space="preserve">12. </w:t>
            </w:r>
            <w:r w:rsidR="00CA27E3" w:rsidRPr="00E81566">
              <w:rPr>
                <w:sz w:val="20"/>
                <w:szCs w:val="20"/>
              </w:rPr>
              <w:t>závery</w:t>
            </w:r>
            <w:r w:rsidRPr="00E81566">
              <w:rPr>
                <w:sz w:val="20"/>
                <w:szCs w:val="20"/>
              </w:rPr>
              <w:t xml:space="preserve"> o BAT</w:t>
            </w:r>
            <w:r w:rsidR="00CA27E3" w:rsidRPr="00E81566">
              <w:rPr>
                <w:sz w:val="20"/>
                <w:szCs w:val="20"/>
              </w:rPr>
              <w:t xml:space="preserve"> je dokument, ktorý obsahuje časti referenčného dokumentu o BAT, ktorými sa stanovujú závery o najlepších dostupných technikách a o nových technikách, ich opis, informácie na hodnotenie ich uplatniteľnosti, úrovne znečisťovania súvisiace s týmito technikami, úrovne environmentálnej výkonnosti súvisiace s týmito technikami, obsah systému environmentálneho manažérstva vrátane referenčných hodnôt, súvisiace monitorovanie, súvisiace úrovne spotreby a prípadne relevantné opatrenia na sanáciu lokality;</w:t>
            </w:r>
          </w:p>
        </w:tc>
        <w:tc>
          <w:tcPr>
            <w:tcW w:w="417" w:type="dxa"/>
            <w:tcBorders>
              <w:top w:val="single" w:sz="4" w:space="0" w:color="auto"/>
              <w:left w:val="single" w:sz="4" w:space="0" w:color="auto"/>
              <w:bottom w:val="single" w:sz="4" w:space="0" w:color="auto"/>
              <w:right w:val="single" w:sz="12" w:space="0" w:color="auto"/>
            </w:tcBorders>
          </w:tcPr>
          <w:p w14:paraId="15C85A77" w14:textId="77777777" w:rsidR="00CA27E3" w:rsidRPr="00E81566" w:rsidRDefault="00CA27E3" w:rsidP="00B837A7">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4243366F" w14:textId="3731ACEC" w:rsidR="00CA27E3" w:rsidRPr="00E81566" w:rsidRDefault="00F24CA3" w:rsidP="00B837A7">
            <w:pPr>
              <w:jc w:val="both"/>
              <w:rPr>
                <w:sz w:val="20"/>
                <w:szCs w:val="20"/>
                <w:lang w:eastAsia="en-US"/>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1197FD62" w14:textId="77777777" w:rsidR="008A21AD" w:rsidRPr="00E81566" w:rsidRDefault="008A21AD" w:rsidP="008A21AD">
            <w:pPr>
              <w:jc w:val="both"/>
              <w:rPr>
                <w:sz w:val="20"/>
                <w:szCs w:val="20"/>
                <w:lang w:eastAsia="en-US"/>
              </w:rPr>
            </w:pPr>
            <w:r w:rsidRPr="00E81566">
              <w:rPr>
                <w:sz w:val="20"/>
                <w:szCs w:val="20"/>
                <w:lang w:eastAsia="en-US"/>
              </w:rPr>
              <w:t>Čl. I</w:t>
            </w:r>
          </w:p>
          <w:p w14:paraId="278C2ACD" w14:textId="00209888" w:rsidR="00CA27E3" w:rsidRPr="00E81566" w:rsidRDefault="00CA27E3" w:rsidP="00B837A7">
            <w:pPr>
              <w:jc w:val="both"/>
              <w:rPr>
                <w:sz w:val="20"/>
                <w:szCs w:val="20"/>
                <w:lang w:eastAsia="en-US"/>
              </w:rPr>
            </w:pPr>
            <w:r w:rsidRPr="00E81566">
              <w:rPr>
                <w:sz w:val="20"/>
                <w:szCs w:val="20"/>
                <w:lang w:eastAsia="en-US"/>
              </w:rPr>
              <w:t>§: 2</w:t>
            </w:r>
          </w:p>
          <w:p w14:paraId="4752B238" w14:textId="77777777" w:rsidR="00CA27E3" w:rsidRPr="00E81566" w:rsidRDefault="00CA27E3" w:rsidP="00B837A7">
            <w:pPr>
              <w:jc w:val="both"/>
              <w:rPr>
                <w:sz w:val="20"/>
                <w:szCs w:val="20"/>
                <w:lang w:eastAsia="en-US"/>
              </w:rPr>
            </w:pPr>
            <w:r w:rsidRPr="00E81566">
              <w:rPr>
                <w:sz w:val="20"/>
                <w:szCs w:val="20"/>
                <w:lang w:eastAsia="en-US"/>
              </w:rPr>
              <w:t xml:space="preserve">P: </w:t>
            </w:r>
            <w:r w:rsidR="006B45C4" w:rsidRPr="00E81566">
              <w:rPr>
                <w:sz w:val="20"/>
                <w:szCs w:val="20"/>
                <w:lang w:eastAsia="en-US"/>
              </w:rPr>
              <w:t>o</w:t>
            </w:r>
          </w:p>
        </w:tc>
        <w:tc>
          <w:tcPr>
            <w:tcW w:w="4263" w:type="dxa"/>
            <w:gridSpan w:val="2"/>
            <w:tcBorders>
              <w:top w:val="single" w:sz="4" w:space="0" w:color="auto"/>
              <w:left w:val="single" w:sz="4" w:space="0" w:color="auto"/>
              <w:bottom w:val="single" w:sz="4" w:space="0" w:color="auto"/>
              <w:right w:val="single" w:sz="4" w:space="0" w:color="auto"/>
            </w:tcBorders>
          </w:tcPr>
          <w:p w14:paraId="30A83133" w14:textId="00D52D91" w:rsidR="00DB376B" w:rsidRPr="00E81566" w:rsidRDefault="00DB376B" w:rsidP="00DB376B">
            <w:pPr>
              <w:keepNext/>
              <w:spacing w:before="60" w:after="60"/>
              <w:contextualSpacing/>
              <w:jc w:val="both"/>
              <w:rPr>
                <w:sz w:val="20"/>
                <w:szCs w:val="20"/>
              </w:rPr>
            </w:pPr>
            <w:r w:rsidRPr="00E81566">
              <w:rPr>
                <w:sz w:val="20"/>
                <w:szCs w:val="20"/>
              </w:rPr>
              <w:t xml:space="preserve">o) závery o najlepších dostupných technikách sú dokumentom, ktorý obsahuje časti referenčného dokumentu o najlepších dostupných technikách, </w:t>
            </w:r>
            <w:r w:rsidR="0086420B" w:rsidRPr="00E81566">
              <w:rPr>
                <w:sz w:val="20"/>
                <w:szCs w:val="20"/>
              </w:rPr>
              <w:t> ktoré zahŕňajú</w:t>
            </w:r>
            <w:r w:rsidRPr="00E81566">
              <w:rPr>
                <w:sz w:val="20"/>
                <w:szCs w:val="20"/>
              </w:rPr>
              <w:t xml:space="preserve"> závery o najlepších dostupných technikách a nových technikách, ich opis, informácie potrebné na posúdenie ich uplatniteľnosti, emisné úrovne spojené s týmito technikami, úrovne environmentálnej výkonnosti súvisiace s týmito technikami, obsah environmentálneho manažérskeho systému vrátane porovnávacích ukazovateľov, súvisiace monitorovanie, súvisiace úrovne spotreby a ak je to vhodné </w:t>
            </w:r>
            <w:r w:rsidR="0086420B" w:rsidRPr="00E81566">
              <w:rPr>
                <w:sz w:val="20"/>
                <w:szCs w:val="20"/>
              </w:rPr>
              <w:t xml:space="preserve">relevantné </w:t>
            </w:r>
            <w:r w:rsidRPr="00E81566">
              <w:rPr>
                <w:sz w:val="20"/>
                <w:szCs w:val="20"/>
              </w:rPr>
              <w:t>opatrenia na sanáciu lokality,</w:t>
            </w:r>
          </w:p>
          <w:p w14:paraId="4A8BED94" w14:textId="3E1116E5" w:rsidR="00CA27E3" w:rsidRPr="00E81566" w:rsidRDefault="00CA27E3" w:rsidP="00B837A7">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75261B6F" w14:textId="77777777" w:rsidR="00CA27E3" w:rsidRPr="00E81566" w:rsidRDefault="00CA27E3"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51F754E7" w14:textId="77777777" w:rsidR="00CA27E3" w:rsidRPr="00E81566" w:rsidRDefault="00CA27E3"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8810B32" w14:textId="77777777" w:rsidR="00CA27E3" w:rsidRPr="00E81566" w:rsidRDefault="00CA27E3" w:rsidP="00B837A7">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29973882" w14:textId="77777777" w:rsidR="00CA27E3" w:rsidRPr="00E81566" w:rsidRDefault="00CA27E3" w:rsidP="00B837A7">
            <w:pPr>
              <w:jc w:val="both"/>
              <w:rPr>
                <w:sz w:val="20"/>
                <w:szCs w:val="20"/>
                <w:lang w:eastAsia="en-US"/>
              </w:rPr>
            </w:pPr>
          </w:p>
        </w:tc>
      </w:tr>
      <w:tr w:rsidR="00BA1A7E" w:rsidRPr="00E81566" w14:paraId="01537D79" w14:textId="77777777" w:rsidTr="00510A5E">
        <w:trPr>
          <w:trHeight w:val="850"/>
        </w:trPr>
        <w:tc>
          <w:tcPr>
            <w:tcW w:w="1011" w:type="dxa"/>
            <w:tcBorders>
              <w:top w:val="single" w:sz="4" w:space="0" w:color="auto"/>
              <w:left w:val="single" w:sz="12" w:space="0" w:color="auto"/>
              <w:bottom w:val="nil"/>
              <w:right w:val="single" w:sz="4" w:space="0" w:color="auto"/>
            </w:tcBorders>
          </w:tcPr>
          <w:p w14:paraId="55B04028" w14:textId="3FC692F9" w:rsidR="00BA1A7E" w:rsidRPr="00E81566" w:rsidRDefault="00BA1A7E" w:rsidP="00B837A7">
            <w:pPr>
              <w:jc w:val="both"/>
              <w:rPr>
                <w:sz w:val="20"/>
                <w:szCs w:val="20"/>
              </w:rPr>
            </w:pPr>
            <w:r w:rsidRPr="00E81566">
              <w:rPr>
                <w:sz w:val="20"/>
                <w:szCs w:val="20"/>
              </w:rPr>
              <w:t xml:space="preserve">Č: </w:t>
            </w:r>
            <w:r w:rsidR="002C5D82" w:rsidRPr="00E81566">
              <w:rPr>
                <w:sz w:val="20"/>
                <w:szCs w:val="20"/>
              </w:rPr>
              <w:t>1</w:t>
            </w:r>
          </w:p>
          <w:p w14:paraId="0285957D" w14:textId="77777777" w:rsidR="00BA1A7E" w:rsidRPr="00E81566" w:rsidRDefault="002C5D82" w:rsidP="00B837A7">
            <w:pPr>
              <w:spacing w:line="276" w:lineRule="auto"/>
              <w:jc w:val="both"/>
              <w:rPr>
                <w:sz w:val="20"/>
                <w:szCs w:val="20"/>
              </w:rPr>
            </w:pPr>
            <w:r w:rsidRPr="00E81566">
              <w:rPr>
                <w:sz w:val="20"/>
                <w:szCs w:val="20"/>
              </w:rPr>
              <w:t>B</w:t>
            </w:r>
            <w:r w:rsidR="00BA1A7E" w:rsidRPr="00E81566">
              <w:rPr>
                <w:sz w:val="20"/>
                <w:szCs w:val="20"/>
              </w:rPr>
              <w:t xml:space="preserve">: </w:t>
            </w:r>
            <w:r w:rsidRPr="00E81566">
              <w:rPr>
                <w:sz w:val="20"/>
                <w:szCs w:val="20"/>
              </w:rPr>
              <w:t>4</w:t>
            </w:r>
          </w:p>
          <w:p w14:paraId="659A3417" w14:textId="59C79A85" w:rsidR="002C5D82" w:rsidRPr="00E81566" w:rsidRDefault="002C5D82" w:rsidP="00B837A7">
            <w:pPr>
              <w:spacing w:line="276" w:lineRule="auto"/>
              <w:jc w:val="both"/>
              <w:rPr>
                <w:sz w:val="20"/>
                <w:szCs w:val="20"/>
                <w:lang w:eastAsia="en-US"/>
              </w:rPr>
            </w:pPr>
            <w:r w:rsidRPr="00E81566">
              <w:rPr>
                <w:sz w:val="20"/>
                <w:szCs w:val="20"/>
              </w:rPr>
              <w:t>P: f</w:t>
            </w:r>
          </w:p>
        </w:tc>
        <w:tc>
          <w:tcPr>
            <w:tcW w:w="4119" w:type="dxa"/>
            <w:tcBorders>
              <w:top w:val="single" w:sz="4" w:space="0" w:color="auto"/>
              <w:left w:val="single" w:sz="4" w:space="0" w:color="auto"/>
              <w:bottom w:val="nil"/>
              <w:right w:val="single" w:sz="4" w:space="0" w:color="auto"/>
            </w:tcBorders>
          </w:tcPr>
          <w:p w14:paraId="67CD5655" w14:textId="77777777" w:rsidR="00BA1A7E" w:rsidRPr="00E81566" w:rsidRDefault="00B837A7" w:rsidP="00B837A7">
            <w:pPr>
              <w:jc w:val="both"/>
              <w:rPr>
                <w:sz w:val="20"/>
                <w:szCs w:val="20"/>
              </w:rPr>
            </w:pPr>
            <w:r w:rsidRPr="00E81566">
              <w:rPr>
                <w:sz w:val="20"/>
                <w:szCs w:val="20"/>
              </w:rPr>
              <w:t>12a. prevádzkové pravidlá</w:t>
            </w:r>
            <w:r w:rsidR="00BA1A7E" w:rsidRPr="00E81566">
              <w:rPr>
                <w:sz w:val="20"/>
                <w:szCs w:val="20"/>
              </w:rPr>
              <w:t xml:space="preserve"> sú pravidlá zahrnuté v povoleniach alebo všeobecne záväzných pravidlách na vykonávanie činností uvedených v prílohe Ia, v ktorých sa stanovujú emisné limity, limity environmentálnej výkonnosti, súvisiace požiadavky na monitorovanie a v relevantných prípadoch postupy povrchového ukladania, postupy prevencie a zmierňovania znečistenia, hospodárenie so živinami, príprava krmív, ustajnenie, nakladanie s hnojom vrátane zberu, skladovania, spracovania a rozmetávania hnoja na pôde, a skladovania mŕtvych zvierat, ktoré sú v </w:t>
            </w:r>
            <w:r w:rsidR="00BA1A7E" w:rsidRPr="00E81566">
              <w:rPr>
                <w:sz w:val="20"/>
                <w:szCs w:val="20"/>
              </w:rPr>
              <w:lastRenderedPageBreak/>
              <w:t>súlade s používaním najlepších dostupných techník;</w:t>
            </w:r>
          </w:p>
        </w:tc>
        <w:tc>
          <w:tcPr>
            <w:tcW w:w="417" w:type="dxa"/>
            <w:tcBorders>
              <w:top w:val="single" w:sz="4" w:space="0" w:color="auto"/>
              <w:left w:val="single" w:sz="4" w:space="0" w:color="auto"/>
              <w:bottom w:val="nil"/>
              <w:right w:val="single" w:sz="12" w:space="0" w:color="auto"/>
            </w:tcBorders>
          </w:tcPr>
          <w:p w14:paraId="4B75DE02" w14:textId="77777777" w:rsidR="00BA1A7E" w:rsidRPr="00E81566" w:rsidRDefault="00BA1A7E" w:rsidP="00B837A7">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nil"/>
              <w:right w:val="single" w:sz="4" w:space="0" w:color="auto"/>
            </w:tcBorders>
          </w:tcPr>
          <w:p w14:paraId="03D2D87C" w14:textId="79542581" w:rsidR="00BA1A7E" w:rsidRPr="00E81566" w:rsidRDefault="00F24CA3" w:rsidP="00B837A7">
            <w:pPr>
              <w:jc w:val="both"/>
              <w:rPr>
                <w:sz w:val="20"/>
                <w:szCs w:val="20"/>
                <w:lang w:eastAsia="en-US"/>
              </w:rPr>
            </w:pPr>
            <w:r w:rsidRPr="00E81566">
              <w:rPr>
                <w:sz w:val="20"/>
                <w:szCs w:val="20"/>
              </w:rPr>
              <w:t>NZ</w:t>
            </w:r>
          </w:p>
        </w:tc>
        <w:tc>
          <w:tcPr>
            <w:tcW w:w="820" w:type="dxa"/>
            <w:tcBorders>
              <w:top w:val="single" w:sz="4" w:space="0" w:color="auto"/>
              <w:left w:val="single" w:sz="4" w:space="0" w:color="auto"/>
              <w:bottom w:val="nil"/>
              <w:right w:val="single" w:sz="4" w:space="0" w:color="auto"/>
            </w:tcBorders>
          </w:tcPr>
          <w:p w14:paraId="3A704E60" w14:textId="77777777" w:rsidR="008A21AD" w:rsidRPr="00E81566" w:rsidRDefault="008A21AD" w:rsidP="008A21AD">
            <w:pPr>
              <w:jc w:val="both"/>
              <w:rPr>
                <w:sz w:val="20"/>
                <w:szCs w:val="20"/>
                <w:lang w:eastAsia="en-US"/>
              </w:rPr>
            </w:pPr>
            <w:r w:rsidRPr="00E81566">
              <w:rPr>
                <w:sz w:val="20"/>
                <w:szCs w:val="20"/>
                <w:lang w:eastAsia="en-US"/>
              </w:rPr>
              <w:t>Čl. I</w:t>
            </w:r>
          </w:p>
          <w:p w14:paraId="4AC7B3C9" w14:textId="5E04AE61" w:rsidR="00BA1A7E" w:rsidRPr="00E81566" w:rsidRDefault="00BA1A7E" w:rsidP="00B837A7">
            <w:pPr>
              <w:keepNext/>
              <w:spacing w:before="60" w:after="60"/>
              <w:contextualSpacing/>
              <w:jc w:val="both"/>
              <w:rPr>
                <w:sz w:val="20"/>
                <w:szCs w:val="20"/>
              </w:rPr>
            </w:pPr>
            <w:r w:rsidRPr="00E81566">
              <w:rPr>
                <w:sz w:val="20"/>
                <w:szCs w:val="20"/>
              </w:rPr>
              <w:t>§: 2</w:t>
            </w:r>
          </w:p>
          <w:p w14:paraId="6A48FC56" w14:textId="2E8F7EA8" w:rsidR="00BA1A7E" w:rsidRPr="00E81566" w:rsidRDefault="00BA1A7E" w:rsidP="00B837A7">
            <w:pPr>
              <w:keepNext/>
              <w:spacing w:before="60" w:after="60"/>
              <w:contextualSpacing/>
              <w:jc w:val="both"/>
              <w:rPr>
                <w:sz w:val="20"/>
                <w:szCs w:val="20"/>
              </w:rPr>
            </w:pPr>
            <w:r w:rsidRPr="00E81566">
              <w:rPr>
                <w:sz w:val="20"/>
                <w:szCs w:val="20"/>
              </w:rPr>
              <w:t xml:space="preserve">P: </w:t>
            </w:r>
            <w:r w:rsidR="00402A61" w:rsidRPr="00E81566">
              <w:rPr>
                <w:sz w:val="20"/>
                <w:szCs w:val="20"/>
              </w:rPr>
              <w:t>x</w:t>
            </w:r>
          </w:p>
        </w:tc>
        <w:tc>
          <w:tcPr>
            <w:tcW w:w="4263" w:type="dxa"/>
            <w:gridSpan w:val="2"/>
            <w:tcBorders>
              <w:top w:val="single" w:sz="4" w:space="0" w:color="auto"/>
              <w:left w:val="single" w:sz="4" w:space="0" w:color="auto"/>
              <w:bottom w:val="nil"/>
              <w:right w:val="single" w:sz="4" w:space="0" w:color="auto"/>
            </w:tcBorders>
          </w:tcPr>
          <w:p w14:paraId="2133DBC5" w14:textId="0D41D012" w:rsidR="0053016B" w:rsidRPr="00E81566" w:rsidRDefault="0053016B" w:rsidP="0053016B">
            <w:pPr>
              <w:keepNext/>
              <w:spacing w:before="60" w:after="60"/>
              <w:contextualSpacing/>
              <w:jc w:val="both"/>
              <w:rPr>
                <w:sz w:val="20"/>
                <w:szCs w:val="20"/>
              </w:rPr>
            </w:pPr>
            <w:r w:rsidRPr="00E81566">
              <w:rPr>
                <w:sz w:val="20"/>
                <w:szCs w:val="20"/>
              </w:rPr>
              <w:t xml:space="preserve">x) prevádzkové pravidlá sú pravidlá určené v povoleniach na vykonávanie činností uvedených v prílohe č. 1a, ktorými sa ustanovujú emisné limity, limity environmentálnej výkonnosti, požiadavky na monitorovanie a ak je to relevantné, postupy povrchového ukladania, postupy prevencie a zmierňovania znečistenia, hospodárenie so živinami, príprava krmív, ustajnenie, nakladanie s hnojom vrátane jeho zberu, skladovania, spracovania a rozmetávania na pôde, a skladovanie mŕtvych </w:t>
            </w:r>
            <w:r w:rsidRPr="00E81566">
              <w:rPr>
                <w:sz w:val="20"/>
                <w:szCs w:val="20"/>
              </w:rPr>
              <w:lastRenderedPageBreak/>
              <w:t xml:space="preserve">zvierat; prevádzkové pravidlá musia byť v súlade s používaním najlepších dostupných techník, </w:t>
            </w:r>
          </w:p>
          <w:p w14:paraId="0D0552AD" w14:textId="6298F675" w:rsidR="00BA1A7E" w:rsidRPr="00E81566" w:rsidRDefault="00BA1A7E" w:rsidP="00B837A7">
            <w:pPr>
              <w:keepNext/>
              <w:spacing w:before="60" w:after="60"/>
              <w:contextualSpacing/>
              <w:jc w:val="both"/>
              <w:rPr>
                <w:sz w:val="20"/>
                <w:szCs w:val="20"/>
              </w:rPr>
            </w:pPr>
          </w:p>
        </w:tc>
        <w:tc>
          <w:tcPr>
            <w:tcW w:w="709" w:type="dxa"/>
            <w:tcBorders>
              <w:top w:val="single" w:sz="4" w:space="0" w:color="auto"/>
              <w:left w:val="single" w:sz="4" w:space="0" w:color="auto"/>
              <w:bottom w:val="nil"/>
              <w:right w:val="single" w:sz="4" w:space="0" w:color="auto"/>
            </w:tcBorders>
          </w:tcPr>
          <w:p w14:paraId="20416BC0" w14:textId="77777777" w:rsidR="00BA1A7E" w:rsidRPr="00E81566" w:rsidRDefault="00BA1A7E" w:rsidP="00B837A7">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nil"/>
              <w:right w:val="single" w:sz="4" w:space="0" w:color="auto"/>
            </w:tcBorders>
          </w:tcPr>
          <w:p w14:paraId="08CF615F" w14:textId="77777777" w:rsidR="00BA1A7E" w:rsidRPr="00E81566" w:rsidRDefault="00BA1A7E" w:rsidP="00B837A7">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16D72AF8" w14:textId="77777777" w:rsidR="00BA1A7E" w:rsidRPr="00E81566" w:rsidRDefault="00BA1A7E" w:rsidP="00B837A7">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nil"/>
              <w:right w:val="single" w:sz="12" w:space="0" w:color="auto"/>
            </w:tcBorders>
          </w:tcPr>
          <w:p w14:paraId="57981B13" w14:textId="77777777" w:rsidR="00BA1A7E" w:rsidRPr="00E81566" w:rsidRDefault="00BA1A7E" w:rsidP="00B837A7">
            <w:pPr>
              <w:jc w:val="both"/>
              <w:rPr>
                <w:sz w:val="20"/>
                <w:szCs w:val="20"/>
                <w:lang w:eastAsia="en-US"/>
              </w:rPr>
            </w:pPr>
          </w:p>
        </w:tc>
      </w:tr>
      <w:tr w:rsidR="00BA1A7E" w:rsidRPr="00E81566" w14:paraId="2700BF8C" w14:textId="77777777" w:rsidTr="00510A5E">
        <w:trPr>
          <w:trHeight w:val="850"/>
        </w:trPr>
        <w:tc>
          <w:tcPr>
            <w:tcW w:w="1011" w:type="dxa"/>
            <w:tcBorders>
              <w:top w:val="nil"/>
              <w:left w:val="single" w:sz="12" w:space="0" w:color="auto"/>
              <w:bottom w:val="nil"/>
              <w:right w:val="single" w:sz="4" w:space="0" w:color="auto"/>
            </w:tcBorders>
          </w:tcPr>
          <w:p w14:paraId="7C431D49" w14:textId="1AFDFFAA" w:rsidR="00BA1A7E" w:rsidRPr="00E81566" w:rsidRDefault="00BA1A7E" w:rsidP="00510A5E">
            <w:pPr>
              <w:jc w:val="both"/>
              <w:rPr>
                <w:sz w:val="20"/>
                <w:szCs w:val="20"/>
              </w:rPr>
            </w:pPr>
          </w:p>
        </w:tc>
        <w:tc>
          <w:tcPr>
            <w:tcW w:w="4119" w:type="dxa"/>
            <w:tcBorders>
              <w:top w:val="nil"/>
              <w:left w:val="single" w:sz="4" w:space="0" w:color="auto"/>
              <w:bottom w:val="nil"/>
              <w:right w:val="single" w:sz="4" w:space="0" w:color="auto"/>
            </w:tcBorders>
          </w:tcPr>
          <w:p w14:paraId="35C7644B" w14:textId="77777777" w:rsidR="00BA1A7E" w:rsidRPr="00E81566" w:rsidRDefault="00B837A7" w:rsidP="00B837A7">
            <w:pPr>
              <w:jc w:val="both"/>
              <w:rPr>
                <w:sz w:val="20"/>
                <w:szCs w:val="20"/>
              </w:rPr>
            </w:pPr>
            <w:r w:rsidRPr="00E81566">
              <w:rPr>
                <w:sz w:val="20"/>
                <w:szCs w:val="20"/>
              </w:rPr>
              <w:t xml:space="preserve">13a. </w:t>
            </w:r>
            <w:r w:rsidR="00BA1A7E" w:rsidRPr="00E81566">
              <w:rPr>
                <w:sz w:val="20"/>
                <w:szCs w:val="20"/>
              </w:rPr>
              <w:t>úrovne environmentálnej výkonnosti súvisiace s n</w:t>
            </w:r>
            <w:r w:rsidRPr="00E81566">
              <w:rPr>
                <w:sz w:val="20"/>
                <w:szCs w:val="20"/>
              </w:rPr>
              <w:t>ajlepšími dostupnými technikami</w:t>
            </w:r>
            <w:r w:rsidR="00BA1A7E" w:rsidRPr="00E81566">
              <w:rPr>
                <w:sz w:val="20"/>
                <w:szCs w:val="20"/>
              </w:rPr>
              <w:t xml:space="preserve"> sú škálou úrovní environmentálnej výkonnosti dosahovanej za bežných prevádzkových podmienok pri použití BAT alebo kombinácie viacerých BAT, ako sa uvádza v záveroch o BAT</w:t>
            </w:r>
          </w:p>
        </w:tc>
        <w:tc>
          <w:tcPr>
            <w:tcW w:w="417" w:type="dxa"/>
            <w:tcBorders>
              <w:top w:val="nil"/>
              <w:left w:val="single" w:sz="4" w:space="0" w:color="auto"/>
              <w:bottom w:val="nil"/>
              <w:right w:val="single" w:sz="12" w:space="0" w:color="auto"/>
            </w:tcBorders>
          </w:tcPr>
          <w:p w14:paraId="3D5F64F1" w14:textId="77777777" w:rsidR="00BA1A7E" w:rsidRPr="00E81566" w:rsidRDefault="00BA1A7E" w:rsidP="00B837A7">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0FB04746" w14:textId="3CEE6D08" w:rsidR="00BA1A7E" w:rsidRPr="00E81566" w:rsidRDefault="00F24CA3" w:rsidP="00B837A7">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455F1079" w14:textId="77777777" w:rsidR="008A21AD" w:rsidRPr="00E81566" w:rsidRDefault="008A21AD" w:rsidP="008A21AD">
            <w:pPr>
              <w:jc w:val="both"/>
              <w:rPr>
                <w:sz w:val="20"/>
                <w:szCs w:val="20"/>
                <w:lang w:eastAsia="en-US"/>
              </w:rPr>
            </w:pPr>
            <w:r w:rsidRPr="00E81566">
              <w:rPr>
                <w:sz w:val="20"/>
                <w:szCs w:val="20"/>
                <w:lang w:eastAsia="en-US"/>
              </w:rPr>
              <w:t>Čl. I</w:t>
            </w:r>
          </w:p>
          <w:p w14:paraId="78AAF41C" w14:textId="0F19EE38" w:rsidR="00BA1A7E" w:rsidRPr="00E81566" w:rsidRDefault="00BA1A7E" w:rsidP="00B837A7">
            <w:pPr>
              <w:keepNext/>
              <w:spacing w:before="60" w:after="60"/>
              <w:contextualSpacing/>
              <w:jc w:val="both"/>
              <w:rPr>
                <w:sz w:val="20"/>
                <w:szCs w:val="20"/>
              </w:rPr>
            </w:pPr>
            <w:r w:rsidRPr="00E81566">
              <w:rPr>
                <w:sz w:val="20"/>
                <w:szCs w:val="20"/>
              </w:rPr>
              <w:t>§: 2</w:t>
            </w:r>
          </w:p>
          <w:p w14:paraId="5163D267" w14:textId="77777777" w:rsidR="00BA1A7E" w:rsidRPr="00E81566" w:rsidRDefault="00BA1A7E" w:rsidP="00B837A7">
            <w:pPr>
              <w:keepNext/>
              <w:spacing w:before="60" w:after="60"/>
              <w:contextualSpacing/>
              <w:jc w:val="both"/>
              <w:rPr>
                <w:sz w:val="20"/>
                <w:szCs w:val="20"/>
              </w:rPr>
            </w:pPr>
            <w:r w:rsidRPr="00E81566">
              <w:rPr>
                <w:sz w:val="20"/>
                <w:szCs w:val="20"/>
              </w:rPr>
              <w:t xml:space="preserve">P: </w:t>
            </w:r>
            <w:r w:rsidR="0068006C" w:rsidRPr="00E81566">
              <w:rPr>
                <w:sz w:val="20"/>
                <w:szCs w:val="20"/>
              </w:rPr>
              <w:t>t</w:t>
            </w:r>
          </w:p>
        </w:tc>
        <w:tc>
          <w:tcPr>
            <w:tcW w:w="4263" w:type="dxa"/>
            <w:gridSpan w:val="2"/>
            <w:tcBorders>
              <w:top w:val="nil"/>
              <w:left w:val="single" w:sz="4" w:space="0" w:color="auto"/>
              <w:bottom w:val="nil"/>
              <w:right w:val="single" w:sz="4" w:space="0" w:color="auto"/>
            </w:tcBorders>
          </w:tcPr>
          <w:p w14:paraId="267438B1" w14:textId="30D80574" w:rsidR="00BA1A7E" w:rsidRPr="00E81566" w:rsidRDefault="0053016B" w:rsidP="00B837A7">
            <w:pPr>
              <w:jc w:val="both"/>
              <w:rPr>
                <w:sz w:val="20"/>
                <w:szCs w:val="20"/>
              </w:rPr>
            </w:pPr>
            <w:r w:rsidRPr="00E81566">
              <w:rPr>
                <w:sz w:val="20"/>
                <w:szCs w:val="20"/>
              </w:rPr>
              <w:t xml:space="preserve">t) úrovne environmentálnej výkonnosti súvisiace s najlepšími dostupnými technikami </w:t>
            </w:r>
            <w:r w:rsidR="0004785B" w:rsidRPr="00E81566">
              <w:rPr>
                <w:sz w:val="20"/>
                <w:szCs w:val="20"/>
              </w:rPr>
              <w:t>sú rozsahom</w:t>
            </w:r>
            <w:r w:rsidRPr="00E81566">
              <w:rPr>
                <w:sz w:val="20"/>
                <w:szCs w:val="20"/>
              </w:rPr>
              <w:t xml:space="preserve"> schopnosti prevádzkovateľa zabezpečiť riadenie environmentálnych aspektov v súvislosti s činnosťou prevádzky pri použití najlepších dostupných techník alebo kombinácie viacerých najlepších dostupných techník dosahovaných za bežných prevádzkových podmienok, ako sa uvádza v záveroch o najlepších dostupných technikách,</w:t>
            </w:r>
          </w:p>
          <w:p w14:paraId="7D8B998C" w14:textId="1340ECFB" w:rsidR="00EA650F" w:rsidRPr="00E81566" w:rsidRDefault="00EA650F" w:rsidP="00B837A7">
            <w:pPr>
              <w:jc w:val="both"/>
              <w:rPr>
                <w:sz w:val="20"/>
                <w:szCs w:val="20"/>
              </w:rPr>
            </w:pPr>
          </w:p>
        </w:tc>
        <w:tc>
          <w:tcPr>
            <w:tcW w:w="709" w:type="dxa"/>
            <w:tcBorders>
              <w:top w:val="nil"/>
              <w:left w:val="single" w:sz="4" w:space="0" w:color="auto"/>
              <w:bottom w:val="nil"/>
              <w:right w:val="single" w:sz="4" w:space="0" w:color="auto"/>
            </w:tcBorders>
          </w:tcPr>
          <w:p w14:paraId="6F8E91C8" w14:textId="77777777" w:rsidR="00BA1A7E" w:rsidRPr="00E81566" w:rsidRDefault="00BA1A7E" w:rsidP="00B837A7">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4B7BA4A9" w14:textId="77777777" w:rsidR="00BA1A7E" w:rsidRPr="00E81566" w:rsidRDefault="00BA1A7E" w:rsidP="00B837A7">
            <w:pPr>
              <w:jc w:val="both"/>
              <w:rPr>
                <w:sz w:val="20"/>
                <w:szCs w:val="20"/>
                <w:lang w:eastAsia="en-US"/>
              </w:rPr>
            </w:pPr>
          </w:p>
        </w:tc>
        <w:tc>
          <w:tcPr>
            <w:tcW w:w="992" w:type="dxa"/>
            <w:tcBorders>
              <w:top w:val="nil"/>
              <w:left w:val="single" w:sz="4" w:space="0" w:color="auto"/>
              <w:bottom w:val="nil"/>
              <w:right w:val="single" w:sz="4" w:space="0" w:color="auto"/>
            </w:tcBorders>
          </w:tcPr>
          <w:p w14:paraId="6168BCBC" w14:textId="77777777" w:rsidR="00BA1A7E" w:rsidRPr="00E81566" w:rsidRDefault="00BA1A7E" w:rsidP="00B837A7">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0A1D743B" w14:textId="77777777" w:rsidR="00BA1A7E" w:rsidRPr="00E81566" w:rsidRDefault="00BA1A7E" w:rsidP="00B837A7">
            <w:pPr>
              <w:jc w:val="both"/>
              <w:rPr>
                <w:sz w:val="20"/>
                <w:szCs w:val="20"/>
                <w:lang w:eastAsia="en-US"/>
              </w:rPr>
            </w:pPr>
          </w:p>
        </w:tc>
      </w:tr>
      <w:tr w:rsidR="00BA1A7E" w:rsidRPr="00E81566" w14:paraId="2D2F52B0" w14:textId="77777777" w:rsidTr="00502FB5">
        <w:trPr>
          <w:trHeight w:val="1539"/>
        </w:trPr>
        <w:tc>
          <w:tcPr>
            <w:tcW w:w="1011" w:type="dxa"/>
            <w:tcBorders>
              <w:top w:val="nil"/>
              <w:left w:val="single" w:sz="12" w:space="0" w:color="auto"/>
              <w:bottom w:val="nil"/>
              <w:right w:val="single" w:sz="4" w:space="0" w:color="auto"/>
            </w:tcBorders>
          </w:tcPr>
          <w:p w14:paraId="2466BA8B" w14:textId="5D51CB62" w:rsidR="00BA1A7E" w:rsidRPr="00E81566" w:rsidRDefault="00BA1A7E" w:rsidP="00B837A7">
            <w:pPr>
              <w:spacing w:line="276" w:lineRule="auto"/>
              <w:jc w:val="both"/>
              <w:rPr>
                <w:sz w:val="20"/>
                <w:szCs w:val="20"/>
                <w:lang w:eastAsia="en-US"/>
              </w:rPr>
            </w:pPr>
          </w:p>
        </w:tc>
        <w:tc>
          <w:tcPr>
            <w:tcW w:w="4119" w:type="dxa"/>
            <w:tcBorders>
              <w:top w:val="nil"/>
              <w:left w:val="single" w:sz="4" w:space="0" w:color="auto"/>
              <w:bottom w:val="nil"/>
              <w:right w:val="single" w:sz="4" w:space="0" w:color="auto"/>
            </w:tcBorders>
          </w:tcPr>
          <w:p w14:paraId="140F3B2B" w14:textId="77777777" w:rsidR="00BA1A7E" w:rsidRPr="00E81566" w:rsidRDefault="00BA1A7E" w:rsidP="00B837A7">
            <w:pPr>
              <w:jc w:val="both"/>
              <w:rPr>
                <w:sz w:val="20"/>
                <w:szCs w:val="20"/>
              </w:rPr>
            </w:pPr>
            <w:r w:rsidRPr="00E81566">
              <w:rPr>
                <w:sz w:val="20"/>
                <w:szCs w:val="20"/>
              </w:rPr>
              <w:t>1</w:t>
            </w:r>
            <w:r w:rsidR="00B837A7" w:rsidRPr="00E81566">
              <w:rPr>
                <w:sz w:val="20"/>
                <w:szCs w:val="20"/>
              </w:rPr>
              <w:t>3aa. environmentálna výkonnosť</w:t>
            </w:r>
            <w:r w:rsidRPr="00E81566">
              <w:rPr>
                <w:sz w:val="20"/>
                <w:szCs w:val="20"/>
              </w:rPr>
              <w:t xml:space="preserve"> je výkonnosť v súvislosti s úrovňami spotreby, zdrojovo efektívnym využívaním materiálov, vody a energie, opätovným používaním materiálov a vody a vznikom odpadov;</w:t>
            </w:r>
          </w:p>
        </w:tc>
        <w:tc>
          <w:tcPr>
            <w:tcW w:w="417" w:type="dxa"/>
            <w:tcBorders>
              <w:top w:val="nil"/>
              <w:left w:val="single" w:sz="4" w:space="0" w:color="auto"/>
              <w:bottom w:val="nil"/>
              <w:right w:val="single" w:sz="12" w:space="0" w:color="auto"/>
            </w:tcBorders>
          </w:tcPr>
          <w:p w14:paraId="275D9DD7" w14:textId="77777777" w:rsidR="00BA1A7E" w:rsidRPr="00E81566" w:rsidRDefault="00BA1A7E" w:rsidP="00B837A7">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4D7D03F1" w14:textId="33D297EA" w:rsidR="00BA1A7E" w:rsidRPr="00E81566" w:rsidRDefault="00F24CA3" w:rsidP="00B837A7">
            <w:pPr>
              <w:jc w:val="both"/>
              <w:rPr>
                <w:sz w:val="20"/>
                <w:szCs w:val="20"/>
              </w:rPr>
            </w:pPr>
            <w:r w:rsidRPr="00E81566">
              <w:rPr>
                <w:sz w:val="20"/>
                <w:szCs w:val="20"/>
              </w:rPr>
              <w:t>NZ</w:t>
            </w:r>
          </w:p>
        </w:tc>
        <w:tc>
          <w:tcPr>
            <w:tcW w:w="820" w:type="dxa"/>
            <w:tcBorders>
              <w:top w:val="nil"/>
              <w:left w:val="single" w:sz="4" w:space="0" w:color="auto"/>
              <w:bottom w:val="nil"/>
              <w:right w:val="single" w:sz="4" w:space="0" w:color="auto"/>
            </w:tcBorders>
          </w:tcPr>
          <w:p w14:paraId="32CDC3CE" w14:textId="07F4F5F6" w:rsidR="008A21AD" w:rsidRPr="00E81566" w:rsidRDefault="008A21AD" w:rsidP="00B837A7">
            <w:pPr>
              <w:jc w:val="both"/>
              <w:rPr>
                <w:sz w:val="20"/>
                <w:szCs w:val="20"/>
                <w:lang w:eastAsia="en-US"/>
              </w:rPr>
            </w:pPr>
            <w:r w:rsidRPr="00E81566">
              <w:rPr>
                <w:sz w:val="20"/>
                <w:szCs w:val="20"/>
                <w:lang w:eastAsia="en-US"/>
              </w:rPr>
              <w:t>Čl. I</w:t>
            </w:r>
          </w:p>
          <w:p w14:paraId="500D0F4A" w14:textId="1E9770C4" w:rsidR="00BA1A7E" w:rsidRPr="00E81566" w:rsidRDefault="00BA1A7E" w:rsidP="00B837A7">
            <w:pPr>
              <w:jc w:val="both"/>
              <w:rPr>
                <w:sz w:val="20"/>
                <w:szCs w:val="20"/>
                <w:lang w:eastAsia="en-US"/>
              </w:rPr>
            </w:pPr>
            <w:r w:rsidRPr="00E81566">
              <w:rPr>
                <w:sz w:val="20"/>
                <w:szCs w:val="20"/>
                <w:lang w:eastAsia="en-US"/>
              </w:rPr>
              <w:t>§: 2</w:t>
            </w:r>
          </w:p>
          <w:p w14:paraId="20106273" w14:textId="77777777" w:rsidR="00BA1A7E" w:rsidRPr="00E81566" w:rsidRDefault="00BA1A7E" w:rsidP="00B837A7">
            <w:pPr>
              <w:jc w:val="both"/>
              <w:rPr>
                <w:sz w:val="20"/>
                <w:szCs w:val="20"/>
                <w:lang w:eastAsia="en-US"/>
              </w:rPr>
            </w:pPr>
            <w:r w:rsidRPr="00E81566">
              <w:rPr>
                <w:sz w:val="20"/>
                <w:szCs w:val="20"/>
                <w:lang w:eastAsia="en-US"/>
              </w:rPr>
              <w:t xml:space="preserve">P: </w:t>
            </w:r>
            <w:r w:rsidR="006B45C4" w:rsidRPr="00E81566">
              <w:rPr>
                <w:sz w:val="20"/>
                <w:szCs w:val="20"/>
                <w:lang w:eastAsia="en-US"/>
              </w:rPr>
              <w:t>s</w:t>
            </w:r>
          </w:p>
        </w:tc>
        <w:tc>
          <w:tcPr>
            <w:tcW w:w="4263" w:type="dxa"/>
            <w:gridSpan w:val="2"/>
            <w:tcBorders>
              <w:top w:val="nil"/>
              <w:left w:val="single" w:sz="4" w:space="0" w:color="auto"/>
              <w:bottom w:val="nil"/>
              <w:right w:val="single" w:sz="4" w:space="0" w:color="auto"/>
            </w:tcBorders>
          </w:tcPr>
          <w:p w14:paraId="4501BF05" w14:textId="5E4F5D72" w:rsidR="0053016B" w:rsidRPr="007C586E" w:rsidRDefault="0053016B" w:rsidP="0053016B">
            <w:pPr>
              <w:keepNext/>
              <w:spacing w:before="60" w:after="60"/>
              <w:contextualSpacing/>
              <w:jc w:val="both"/>
              <w:rPr>
                <w:sz w:val="20"/>
                <w:szCs w:val="20"/>
              </w:rPr>
            </w:pPr>
            <w:r w:rsidRPr="007C586E">
              <w:rPr>
                <w:sz w:val="20"/>
                <w:szCs w:val="20"/>
              </w:rPr>
              <w:t>s) environmentálna výkonnosť je schopnosť prevádzkovateľa minimalizovať negatívne vplyvy jeho činnosti na životné prostredie v súvislosti s úrovňami spotreby, zdrojovo efektívnym využívaním materiálov, vody a energie, opätovným používaním materiálov a vody a vznikom odpadov,</w:t>
            </w:r>
          </w:p>
          <w:p w14:paraId="2F9DA414" w14:textId="3876EA27" w:rsidR="00BA1A7E" w:rsidRPr="007C586E" w:rsidRDefault="00BA1A7E" w:rsidP="00B837A7">
            <w:pPr>
              <w:keepNext/>
              <w:spacing w:before="60" w:after="60"/>
              <w:contextualSpacing/>
              <w:jc w:val="both"/>
              <w:rPr>
                <w:sz w:val="20"/>
                <w:szCs w:val="20"/>
              </w:rPr>
            </w:pPr>
          </w:p>
        </w:tc>
        <w:tc>
          <w:tcPr>
            <w:tcW w:w="709" w:type="dxa"/>
            <w:tcBorders>
              <w:top w:val="nil"/>
              <w:left w:val="single" w:sz="4" w:space="0" w:color="auto"/>
              <w:bottom w:val="nil"/>
              <w:right w:val="single" w:sz="4" w:space="0" w:color="auto"/>
            </w:tcBorders>
          </w:tcPr>
          <w:p w14:paraId="4DAC65FC" w14:textId="77777777" w:rsidR="00BA1A7E" w:rsidRPr="00E81566" w:rsidRDefault="00BA1A7E" w:rsidP="00B837A7">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69D162C4" w14:textId="77777777" w:rsidR="00BA1A7E" w:rsidRPr="00E81566" w:rsidRDefault="00BA1A7E" w:rsidP="00B837A7">
            <w:pPr>
              <w:jc w:val="both"/>
              <w:rPr>
                <w:sz w:val="20"/>
                <w:szCs w:val="20"/>
                <w:lang w:eastAsia="en-US"/>
              </w:rPr>
            </w:pPr>
          </w:p>
        </w:tc>
        <w:tc>
          <w:tcPr>
            <w:tcW w:w="992" w:type="dxa"/>
            <w:tcBorders>
              <w:top w:val="nil"/>
              <w:left w:val="single" w:sz="4" w:space="0" w:color="auto"/>
              <w:bottom w:val="nil"/>
              <w:right w:val="single" w:sz="4" w:space="0" w:color="auto"/>
            </w:tcBorders>
          </w:tcPr>
          <w:p w14:paraId="20C6DA76" w14:textId="77777777" w:rsidR="00BA1A7E" w:rsidRPr="00E81566" w:rsidRDefault="00BA1A7E" w:rsidP="00B837A7">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07B7B1DE" w14:textId="77777777" w:rsidR="00BA1A7E" w:rsidRPr="00E81566" w:rsidRDefault="00BA1A7E" w:rsidP="00B837A7">
            <w:pPr>
              <w:jc w:val="both"/>
              <w:rPr>
                <w:sz w:val="20"/>
                <w:szCs w:val="20"/>
                <w:lang w:eastAsia="en-US"/>
              </w:rPr>
            </w:pPr>
          </w:p>
        </w:tc>
      </w:tr>
      <w:tr w:rsidR="00BA1A7E" w:rsidRPr="00E81566" w14:paraId="1669B670" w14:textId="77777777" w:rsidTr="00502FB5">
        <w:trPr>
          <w:trHeight w:val="850"/>
        </w:trPr>
        <w:tc>
          <w:tcPr>
            <w:tcW w:w="1011" w:type="dxa"/>
            <w:tcBorders>
              <w:top w:val="nil"/>
              <w:left w:val="single" w:sz="12" w:space="0" w:color="auto"/>
              <w:bottom w:val="single" w:sz="4" w:space="0" w:color="auto"/>
              <w:right w:val="single" w:sz="4" w:space="0" w:color="auto"/>
            </w:tcBorders>
          </w:tcPr>
          <w:p w14:paraId="60A35135" w14:textId="25F45DDF" w:rsidR="00BA1A7E" w:rsidRPr="00E81566" w:rsidRDefault="00BA1A7E" w:rsidP="00B837A7">
            <w:pPr>
              <w:jc w:val="both"/>
              <w:rPr>
                <w:sz w:val="20"/>
                <w:szCs w:val="20"/>
              </w:rPr>
            </w:pPr>
          </w:p>
        </w:tc>
        <w:tc>
          <w:tcPr>
            <w:tcW w:w="4119" w:type="dxa"/>
            <w:tcBorders>
              <w:top w:val="nil"/>
              <w:left w:val="single" w:sz="4" w:space="0" w:color="auto"/>
              <w:bottom w:val="single" w:sz="4" w:space="0" w:color="auto"/>
              <w:right w:val="single" w:sz="4" w:space="0" w:color="auto"/>
            </w:tcBorders>
          </w:tcPr>
          <w:p w14:paraId="746F49EC" w14:textId="77777777" w:rsidR="00BA1A7E" w:rsidRPr="00E81566" w:rsidRDefault="00B837A7" w:rsidP="00B837A7">
            <w:pPr>
              <w:jc w:val="both"/>
              <w:rPr>
                <w:sz w:val="20"/>
                <w:szCs w:val="20"/>
              </w:rPr>
            </w:pPr>
            <w:r w:rsidRPr="00E81566">
              <w:rPr>
                <w:sz w:val="20"/>
                <w:szCs w:val="20"/>
              </w:rPr>
              <w:t>13b. referenčné hodnoty</w:t>
            </w:r>
            <w:r w:rsidR="00BA1A7E" w:rsidRPr="00E81566">
              <w:rPr>
                <w:sz w:val="20"/>
                <w:szCs w:val="20"/>
              </w:rPr>
              <w:t xml:space="preserve"> sú orientačnou škálou úrovní environmentálnej výkonnosti súvisiacich s najlepšími dostupnými technikami, ktoré sa používajú ako referencia v rámci EMS;</w:t>
            </w:r>
          </w:p>
        </w:tc>
        <w:tc>
          <w:tcPr>
            <w:tcW w:w="417" w:type="dxa"/>
            <w:tcBorders>
              <w:top w:val="nil"/>
              <w:left w:val="single" w:sz="4" w:space="0" w:color="auto"/>
              <w:bottom w:val="single" w:sz="4" w:space="0" w:color="auto"/>
              <w:right w:val="single" w:sz="12" w:space="0" w:color="auto"/>
            </w:tcBorders>
          </w:tcPr>
          <w:p w14:paraId="6C73E39C" w14:textId="77777777" w:rsidR="00BA1A7E" w:rsidRPr="00E81566" w:rsidRDefault="00BA1A7E" w:rsidP="00B837A7">
            <w:pPr>
              <w:jc w:val="both"/>
              <w:rPr>
                <w:sz w:val="20"/>
                <w:szCs w:val="20"/>
                <w:lang w:eastAsia="en-US"/>
              </w:rPr>
            </w:pPr>
            <w:r w:rsidRPr="00E81566">
              <w:rPr>
                <w:sz w:val="20"/>
                <w:szCs w:val="20"/>
                <w:lang w:eastAsia="en-US"/>
              </w:rPr>
              <w:t>N</w:t>
            </w:r>
          </w:p>
        </w:tc>
        <w:tc>
          <w:tcPr>
            <w:tcW w:w="1012" w:type="dxa"/>
            <w:tcBorders>
              <w:top w:val="nil"/>
              <w:left w:val="nil"/>
              <w:bottom w:val="single" w:sz="4" w:space="0" w:color="auto"/>
              <w:right w:val="single" w:sz="4" w:space="0" w:color="auto"/>
            </w:tcBorders>
          </w:tcPr>
          <w:p w14:paraId="34EFC1B2" w14:textId="6BF6BE10" w:rsidR="00BA1A7E" w:rsidRPr="00E81566" w:rsidRDefault="00F24CA3" w:rsidP="00B837A7">
            <w:pPr>
              <w:jc w:val="both"/>
              <w:rPr>
                <w:sz w:val="20"/>
                <w:szCs w:val="20"/>
              </w:rPr>
            </w:pPr>
            <w:r w:rsidRPr="00E81566">
              <w:rPr>
                <w:sz w:val="20"/>
                <w:szCs w:val="20"/>
                <w:lang w:eastAsia="en-US"/>
              </w:rPr>
              <w:t>NZ</w:t>
            </w:r>
          </w:p>
        </w:tc>
        <w:tc>
          <w:tcPr>
            <w:tcW w:w="820" w:type="dxa"/>
            <w:tcBorders>
              <w:top w:val="nil"/>
              <w:left w:val="single" w:sz="4" w:space="0" w:color="auto"/>
              <w:bottom w:val="single" w:sz="4" w:space="0" w:color="auto"/>
              <w:right w:val="single" w:sz="4" w:space="0" w:color="auto"/>
            </w:tcBorders>
          </w:tcPr>
          <w:p w14:paraId="317C50C0" w14:textId="77777777" w:rsidR="008A21AD" w:rsidRPr="00E81566" w:rsidRDefault="008A21AD" w:rsidP="008A21AD">
            <w:pPr>
              <w:jc w:val="both"/>
              <w:rPr>
                <w:sz w:val="20"/>
                <w:szCs w:val="20"/>
                <w:lang w:eastAsia="en-US"/>
              </w:rPr>
            </w:pPr>
            <w:r w:rsidRPr="00E81566">
              <w:rPr>
                <w:sz w:val="20"/>
                <w:szCs w:val="20"/>
                <w:lang w:eastAsia="en-US"/>
              </w:rPr>
              <w:t>Čl. I</w:t>
            </w:r>
          </w:p>
          <w:p w14:paraId="6CE6A466" w14:textId="2D85140B" w:rsidR="00BA1A7E" w:rsidRPr="00E81566" w:rsidRDefault="00BA1A7E" w:rsidP="00B837A7">
            <w:pPr>
              <w:jc w:val="both"/>
              <w:rPr>
                <w:sz w:val="20"/>
                <w:szCs w:val="20"/>
                <w:lang w:eastAsia="en-US"/>
              </w:rPr>
            </w:pPr>
            <w:r w:rsidRPr="00E81566">
              <w:rPr>
                <w:sz w:val="20"/>
                <w:szCs w:val="20"/>
                <w:lang w:eastAsia="en-US"/>
              </w:rPr>
              <w:t>§: 2</w:t>
            </w:r>
          </w:p>
          <w:p w14:paraId="673DDBFB" w14:textId="77777777" w:rsidR="00BA1A7E" w:rsidRPr="00E81566" w:rsidRDefault="00BA1A7E" w:rsidP="00B837A7">
            <w:pPr>
              <w:jc w:val="both"/>
              <w:rPr>
                <w:sz w:val="20"/>
                <w:szCs w:val="20"/>
                <w:lang w:eastAsia="en-US"/>
              </w:rPr>
            </w:pPr>
            <w:r w:rsidRPr="00E81566">
              <w:rPr>
                <w:sz w:val="20"/>
                <w:szCs w:val="20"/>
                <w:lang w:eastAsia="en-US"/>
              </w:rPr>
              <w:t xml:space="preserve">P: </w:t>
            </w:r>
            <w:r w:rsidR="006B45C4" w:rsidRPr="00E81566">
              <w:rPr>
                <w:sz w:val="20"/>
                <w:szCs w:val="20"/>
                <w:lang w:eastAsia="en-US"/>
              </w:rPr>
              <w:t>v</w:t>
            </w:r>
          </w:p>
        </w:tc>
        <w:tc>
          <w:tcPr>
            <w:tcW w:w="4263" w:type="dxa"/>
            <w:gridSpan w:val="2"/>
            <w:tcBorders>
              <w:top w:val="nil"/>
              <w:left w:val="single" w:sz="4" w:space="0" w:color="auto"/>
              <w:bottom w:val="single" w:sz="4" w:space="0" w:color="auto"/>
              <w:right w:val="single" w:sz="4" w:space="0" w:color="auto"/>
            </w:tcBorders>
          </w:tcPr>
          <w:p w14:paraId="575240E1" w14:textId="77777777" w:rsidR="0053016B" w:rsidRPr="007C586E" w:rsidRDefault="0053016B" w:rsidP="0053016B">
            <w:pPr>
              <w:keepNext/>
              <w:spacing w:before="60" w:after="60"/>
              <w:contextualSpacing/>
              <w:jc w:val="both"/>
              <w:rPr>
                <w:sz w:val="20"/>
                <w:szCs w:val="20"/>
              </w:rPr>
            </w:pPr>
            <w:r w:rsidRPr="007C586E">
              <w:rPr>
                <w:sz w:val="20"/>
                <w:szCs w:val="20"/>
              </w:rPr>
              <w:t>v) referenčné hodnoty sú orientačným rozsahom úrovní environmentálnej výkonnosti súvisiacich s najlepšími dostupnými technikami, ktoré sa používajú ako referencia v rámci systému environmentálneho manažérstva,</w:t>
            </w:r>
          </w:p>
          <w:p w14:paraId="1D57B74C" w14:textId="77777777" w:rsidR="00BA1A7E" w:rsidRPr="007C586E" w:rsidRDefault="00BA1A7E" w:rsidP="00B837A7">
            <w:pPr>
              <w:jc w:val="both"/>
              <w:rPr>
                <w:iCs/>
                <w:sz w:val="20"/>
                <w:szCs w:val="20"/>
              </w:rPr>
            </w:pPr>
          </w:p>
        </w:tc>
        <w:tc>
          <w:tcPr>
            <w:tcW w:w="709" w:type="dxa"/>
            <w:tcBorders>
              <w:top w:val="nil"/>
              <w:left w:val="single" w:sz="4" w:space="0" w:color="auto"/>
              <w:bottom w:val="single" w:sz="4" w:space="0" w:color="auto"/>
              <w:right w:val="single" w:sz="4" w:space="0" w:color="auto"/>
            </w:tcBorders>
          </w:tcPr>
          <w:p w14:paraId="491F9E39" w14:textId="77777777" w:rsidR="00BA1A7E" w:rsidRPr="00E81566" w:rsidRDefault="00BA1A7E" w:rsidP="00B837A7">
            <w:pPr>
              <w:jc w:val="both"/>
              <w:rPr>
                <w:sz w:val="20"/>
                <w:szCs w:val="20"/>
                <w:lang w:eastAsia="en-US"/>
              </w:rPr>
            </w:pPr>
            <w:r w:rsidRPr="00E81566">
              <w:rPr>
                <w:sz w:val="20"/>
                <w:szCs w:val="20"/>
                <w:lang w:eastAsia="en-US"/>
              </w:rPr>
              <w:t>Ú</w:t>
            </w:r>
          </w:p>
        </w:tc>
        <w:tc>
          <w:tcPr>
            <w:tcW w:w="1134" w:type="dxa"/>
            <w:tcBorders>
              <w:top w:val="nil"/>
              <w:left w:val="single" w:sz="4" w:space="0" w:color="auto"/>
              <w:bottom w:val="single" w:sz="4" w:space="0" w:color="auto"/>
              <w:right w:val="single" w:sz="4" w:space="0" w:color="auto"/>
            </w:tcBorders>
          </w:tcPr>
          <w:p w14:paraId="5D05D2B6" w14:textId="77777777" w:rsidR="00BA1A7E" w:rsidRPr="00E81566" w:rsidRDefault="00BA1A7E" w:rsidP="00B837A7">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4371806F" w14:textId="77777777" w:rsidR="00BA1A7E" w:rsidRPr="00E81566" w:rsidRDefault="00BA1A7E" w:rsidP="00B837A7">
            <w:pPr>
              <w:jc w:val="both"/>
              <w:rPr>
                <w:sz w:val="20"/>
                <w:szCs w:val="20"/>
                <w:lang w:eastAsia="en-US"/>
              </w:rPr>
            </w:pPr>
            <w:r w:rsidRPr="00E81566">
              <w:rPr>
                <w:sz w:val="20"/>
                <w:szCs w:val="20"/>
              </w:rPr>
              <w:t>GP – N</w:t>
            </w:r>
          </w:p>
        </w:tc>
        <w:tc>
          <w:tcPr>
            <w:tcW w:w="993" w:type="dxa"/>
            <w:tcBorders>
              <w:top w:val="nil"/>
              <w:left w:val="single" w:sz="4" w:space="0" w:color="auto"/>
              <w:bottom w:val="single" w:sz="4" w:space="0" w:color="auto"/>
              <w:right w:val="single" w:sz="12" w:space="0" w:color="auto"/>
            </w:tcBorders>
          </w:tcPr>
          <w:p w14:paraId="745906E0" w14:textId="77777777" w:rsidR="00BA1A7E" w:rsidRPr="00E81566" w:rsidRDefault="00BA1A7E" w:rsidP="00B837A7">
            <w:pPr>
              <w:jc w:val="both"/>
              <w:rPr>
                <w:sz w:val="20"/>
                <w:szCs w:val="20"/>
              </w:rPr>
            </w:pPr>
          </w:p>
        </w:tc>
      </w:tr>
      <w:tr w:rsidR="00BA1A7E" w:rsidRPr="00E81566" w14:paraId="0A7811C0"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7088B24A" w14:textId="70162753" w:rsidR="00BA1A7E" w:rsidRPr="00E81566" w:rsidRDefault="00BA1A7E" w:rsidP="00B837A7">
            <w:pPr>
              <w:jc w:val="both"/>
              <w:rPr>
                <w:sz w:val="20"/>
                <w:szCs w:val="20"/>
              </w:rPr>
            </w:pPr>
            <w:r w:rsidRPr="00E81566">
              <w:rPr>
                <w:sz w:val="20"/>
                <w:szCs w:val="20"/>
              </w:rPr>
              <w:t xml:space="preserve">Č: </w:t>
            </w:r>
            <w:r w:rsidR="00E82B8E" w:rsidRPr="00E81566">
              <w:rPr>
                <w:sz w:val="20"/>
                <w:szCs w:val="20"/>
              </w:rPr>
              <w:t>1</w:t>
            </w:r>
          </w:p>
          <w:p w14:paraId="0CF0CE18" w14:textId="77777777" w:rsidR="00BA1A7E" w:rsidRPr="00E81566" w:rsidRDefault="00E82B8E" w:rsidP="00B837A7">
            <w:pPr>
              <w:spacing w:line="276" w:lineRule="auto"/>
              <w:jc w:val="both"/>
              <w:rPr>
                <w:sz w:val="20"/>
                <w:szCs w:val="20"/>
              </w:rPr>
            </w:pPr>
            <w:r w:rsidRPr="00E81566">
              <w:rPr>
                <w:sz w:val="20"/>
                <w:szCs w:val="20"/>
              </w:rPr>
              <w:t>B</w:t>
            </w:r>
            <w:r w:rsidR="00BA1A7E" w:rsidRPr="00E81566">
              <w:rPr>
                <w:sz w:val="20"/>
                <w:szCs w:val="20"/>
              </w:rPr>
              <w:t>: 4</w:t>
            </w:r>
          </w:p>
          <w:p w14:paraId="472CA549" w14:textId="12DC5158" w:rsidR="00E82B8E" w:rsidRPr="00E81566" w:rsidRDefault="00E82B8E" w:rsidP="00B837A7">
            <w:pPr>
              <w:spacing w:line="276" w:lineRule="auto"/>
              <w:jc w:val="both"/>
              <w:rPr>
                <w:sz w:val="20"/>
                <w:szCs w:val="20"/>
                <w:lang w:eastAsia="en-US"/>
              </w:rPr>
            </w:pPr>
            <w:r w:rsidRPr="00E81566">
              <w:rPr>
                <w:sz w:val="20"/>
                <w:szCs w:val="20"/>
              </w:rPr>
              <w:t>P: g</w:t>
            </w:r>
          </w:p>
        </w:tc>
        <w:tc>
          <w:tcPr>
            <w:tcW w:w="4119" w:type="dxa"/>
            <w:tcBorders>
              <w:top w:val="single" w:sz="4" w:space="0" w:color="auto"/>
              <w:left w:val="single" w:sz="4" w:space="0" w:color="auto"/>
              <w:bottom w:val="single" w:sz="4" w:space="0" w:color="auto"/>
              <w:right w:val="single" w:sz="4" w:space="0" w:color="auto"/>
            </w:tcBorders>
          </w:tcPr>
          <w:p w14:paraId="16CDCAA6" w14:textId="77777777" w:rsidR="00BA1A7E" w:rsidRPr="00E81566" w:rsidRDefault="00B837A7" w:rsidP="00B837A7">
            <w:pPr>
              <w:jc w:val="both"/>
              <w:rPr>
                <w:sz w:val="20"/>
                <w:szCs w:val="20"/>
              </w:rPr>
            </w:pPr>
            <w:r w:rsidRPr="00E81566">
              <w:rPr>
                <w:sz w:val="20"/>
                <w:szCs w:val="20"/>
              </w:rPr>
              <w:t>14. nová technika</w:t>
            </w:r>
            <w:r w:rsidR="00BA1A7E" w:rsidRPr="00E81566">
              <w:rPr>
                <w:sz w:val="20"/>
                <w:szCs w:val="20"/>
              </w:rPr>
              <w:t xml:space="preserve"> je novátorská technika pre priemyselnú činnosť, ktorá by v prípade vývoja na komerčné účely mohla poskytnúť buď vyššiu všeobecnú úroveň ochrany zdravia ľudí a životného prostredia alebo aspoň rovnakú úroveň ochrany zdravia ľudí a životného prostredia a vyššiu úsporu nákladov ako existujúce najlepšie dostupné techniky;</w:t>
            </w:r>
          </w:p>
        </w:tc>
        <w:tc>
          <w:tcPr>
            <w:tcW w:w="417" w:type="dxa"/>
            <w:tcBorders>
              <w:top w:val="single" w:sz="4" w:space="0" w:color="auto"/>
              <w:left w:val="single" w:sz="4" w:space="0" w:color="auto"/>
              <w:bottom w:val="single" w:sz="4" w:space="0" w:color="auto"/>
              <w:right w:val="single" w:sz="12" w:space="0" w:color="auto"/>
            </w:tcBorders>
          </w:tcPr>
          <w:p w14:paraId="6FE3EFB5" w14:textId="77777777" w:rsidR="00BA1A7E" w:rsidRPr="00E81566" w:rsidRDefault="00BA1A7E" w:rsidP="00B837A7">
            <w:pPr>
              <w:jc w:val="both"/>
              <w:rPr>
                <w:sz w:val="20"/>
                <w:szCs w:val="20"/>
              </w:rPr>
            </w:pPr>
            <w:r w:rsidRPr="00E81566">
              <w:rPr>
                <w:sz w:val="20"/>
                <w:szCs w:val="20"/>
              </w:rPr>
              <w:t>N</w:t>
            </w:r>
          </w:p>
        </w:tc>
        <w:tc>
          <w:tcPr>
            <w:tcW w:w="1012" w:type="dxa"/>
            <w:tcBorders>
              <w:top w:val="single" w:sz="4" w:space="0" w:color="auto"/>
              <w:left w:val="nil"/>
              <w:bottom w:val="single" w:sz="4" w:space="0" w:color="auto"/>
              <w:right w:val="single" w:sz="4" w:space="0" w:color="auto"/>
            </w:tcBorders>
          </w:tcPr>
          <w:p w14:paraId="166FF5CE" w14:textId="64E27FCA" w:rsidR="00BA1A7E" w:rsidRPr="00E81566" w:rsidRDefault="00F24CA3" w:rsidP="00B837A7">
            <w:pPr>
              <w:jc w:val="both"/>
              <w:rPr>
                <w:sz w:val="20"/>
                <w:szCs w:val="20"/>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3E6F34D5" w14:textId="77777777" w:rsidR="008A21AD" w:rsidRPr="00E81566" w:rsidRDefault="008A21AD" w:rsidP="008A21AD">
            <w:pPr>
              <w:jc w:val="both"/>
              <w:rPr>
                <w:sz w:val="20"/>
                <w:szCs w:val="20"/>
                <w:lang w:eastAsia="en-US"/>
              </w:rPr>
            </w:pPr>
            <w:r w:rsidRPr="00E81566">
              <w:rPr>
                <w:sz w:val="20"/>
                <w:szCs w:val="20"/>
                <w:lang w:eastAsia="en-US"/>
              </w:rPr>
              <w:t>Čl. I</w:t>
            </w:r>
          </w:p>
          <w:p w14:paraId="6035ADD6" w14:textId="7CA27243" w:rsidR="00BA1A7E" w:rsidRPr="00E81566" w:rsidRDefault="00BA1A7E" w:rsidP="00B837A7">
            <w:pPr>
              <w:jc w:val="both"/>
              <w:rPr>
                <w:sz w:val="20"/>
                <w:szCs w:val="20"/>
              </w:rPr>
            </w:pPr>
            <w:r w:rsidRPr="00E81566">
              <w:rPr>
                <w:sz w:val="20"/>
                <w:szCs w:val="20"/>
              </w:rPr>
              <w:t>§: 2</w:t>
            </w:r>
          </w:p>
          <w:p w14:paraId="065AC7F5" w14:textId="77777777" w:rsidR="00BA1A7E" w:rsidRPr="00E81566" w:rsidRDefault="006B45C4" w:rsidP="00B837A7">
            <w:pPr>
              <w:jc w:val="both"/>
              <w:rPr>
                <w:sz w:val="20"/>
                <w:szCs w:val="20"/>
              </w:rPr>
            </w:pPr>
            <w:r w:rsidRPr="00E81566">
              <w:rPr>
                <w:sz w:val="20"/>
                <w:szCs w:val="20"/>
              </w:rPr>
              <w:t>P: l</w:t>
            </w:r>
          </w:p>
        </w:tc>
        <w:tc>
          <w:tcPr>
            <w:tcW w:w="4263" w:type="dxa"/>
            <w:gridSpan w:val="2"/>
            <w:tcBorders>
              <w:top w:val="single" w:sz="4" w:space="0" w:color="auto"/>
              <w:left w:val="single" w:sz="4" w:space="0" w:color="auto"/>
              <w:bottom w:val="single" w:sz="4" w:space="0" w:color="auto"/>
              <w:right w:val="single" w:sz="4" w:space="0" w:color="auto"/>
            </w:tcBorders>
          </w:tcPr>
          <w:p w14:paraId="63B5B3FB" w14:textId="29B22E33" w:rsidR="00BA1A7E" w:rsidRPr="00E81566" w:rsidRDefault="00EA650F" w:rsidP="00B837A7">
            <w:pPr>
              <w:jc w:val="both"/>
              <w:rPr>
                <w:sz w:val="20"/>
                <w:szCs w:val="20"/>
              </w:rPr>
            </w:pPr>
            <w:r w:rsidRPr="007C586E">
              <w:rPr>
                <w:iCs/>
                <w:sz w:val="20"/>
                <w:szCs w:val="20"/>
              </w:rPr>
              <w:t xml:space="preserve">l) </w:t>
            </w:r>
            <w:r w:rsidR="00400FB7" w:rsidRPr="007C586E">
              <w:rPr>
                <w:iCs/>
                <w:sz w:val="20"/>
                <w:szCs w:val="20"/>
              </w:rPr>
              <w:t>nová technika je technika pre priemyselnú činnosť, ktorá by pri ďalšom komerčnom rozšírení mohla poskytnúť vyššiu všeobecnú úroveň ochrany zdravia ľudí a životného prostredia alebo aspoň rovnakú úroveň ochrany zdravia ľudí a životného prostredia a vyššiu úsporu nákladov ako existujúce najlepšie dostupné techniky,</w:t>
            </w:r>
          </w:p>
        </w:tc>
        <w:tc>
          <w:tcPr>
            <w:tcW w:w="709" w:type="dxa"/>
            <w:tcBorders>
              <w:top w:val="single" w:sz="4" w:space="0" w:color="auto"/>
              <w:left w:val="single" w:sz="4" w:space="0" w:color="auto"/>
              <w:bottom w:val="single" w:sz="4" w:space="0" w:color="auto"/>
              <w:right w:val="single" w:sz="4" w:space="0" w:color="auto"/>
            </w:tcBorders>
          </w:tcPr>
          <w:p w14:paraId="4CC683F1" w14:textId="77777777" w:rsidR="00BA1A7E" w:rsidRPr="00E81566" w:rsidRDefault="00BA1A7E"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76C093A2" w14:textId="77777777" w:rsidR="00BA1A7E" w:rsidRPr="00E81566" w:rsidRDefault="00BA1A7E"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4EC9AF2" w14:textId="77777777" w:rsidR="00BA1A7E" w:rsidRPr="00E81566" w:rsidRDefault="00BA1A7E" w:rsidP="00B837A7">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single" w:sz="4" w:space="0" w:color="auto"/>
              <w:right w:val="single" w:sz="12" w:space="0" w:color="auto"/>
            </w:tcBorders>
          </w:tcPr>
          <w:p w14:paraId="140121BD" w14:textId="77777777" w:rsidR="00BA1A7E" w:rsidRPr="00E81566" w:rsidRDefault="00BA1A7E" w:rsidP="00B837A7">
            <w:pPr>
              <w:jc w:val="both"/>
              <w:rPr>
                <w:sz w:val="20"/>
                <w:szCs w:val="20"/>
              </w:rPr>
            </w:pPr>
          </w:p>
        </w:tc>
      </w:tr>
      <w:tr w:rsidR="0068006C" w:rsidRPr="00E81566" w14:paraId="772C19F9"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755A4F1C" w14:textId="77777777" w:rsidR="00E82B8E" w:rsidRPr="00E81566" w:rsidRDefault="00E82B8E" w:rsidP="00E82B8E">
            <w:pPr>
              <w:jc w:val="both"/>
              <w:rPr>
                <w:sz w:val="20"/>
                <w:szCs w:val="20"/>
              </w:rPr>
            </w:pPr>
            <w:r w:rsidRPr="00E81566">
              <w:rPr>
                <w:sz w:val="20"/>
                <w:szCs w:val="20"/>
              </w:rPr>
              <w:t>Č: 1</w:t>
            </w:r>
          </w:p>
          <w:p w14:paraId="2499E30E" w14:textId="77777777" w:rsidR="00E82B8E" w:rsidRPr="00E81566" w:rsidRDefault="00E82B8E" w:rsidP="00E82B8E">
            <w:pPr>
              <w:spacing w:line="276" w:lineRule="auto"/>
              <w:jc w:val="both"/>
              <w:rPr>
                <w:sz w:val="20"/>
                <w:szCs w:val="20"/>
              </w:rPr>
            </w:pPr>
            <w:r w:rsidRPr="00E81566">
              <w:rPr>
                <w:sz w:val="20"/>
                <w:szCs w:val="20"/>
              </w:rPr>
              <w:t>B: 4</w:t>
            </w:r>
          </w:p>
          <w:p w14:paraId="2E1F8309" w14:textId="70440030" w:rsidR="0068006C" w:rsidRPr="00E81566" w:rsidRDefault="00E82B8E" w:rsidP="00E82B8E">
            <w:pPr>
              <w:jc w:val="both"/>
              <w:rPr>
                <w:sz w:val="20"/>
                <w:szCs w:val="20"/>
              </w:rPr>
            </w:pPr>
            <w:r w:rsidRPr="00E81566">
              <w:rPr>
                <w:sz w:val="20"/>
                <w:szCs w:val="20"/>
              </w:rPr>
              <w:t>P: h</w:t>
            </w:r>
          </w:p>
        </w:tc>
        <w:tc>
          <w:tcPr>
            <w:tcW w:w="4119" w:type="dxa"/>
            <w:tcBorders>
              <w:top w:val="single" w:sz="4" w:space="0" w:color="auto"/>
              <w:left w:val="single" w:sz="4" w:space="0" w:color="auto"/>
              <w:bottom w:val="single" w:sz="4" w:space="0" w:color="auto"/>
              <w:right w:val="single" w:sz="4" w:space="0" w:color="auto"/>
            </w:tcBorders>
          </w:tcPr>
          <w:p w14:paraId="09F2BAD4" w14:textId="77777777" w:rsidR="0068006C" w:rsidRPr="00E81566" w:rsidRDefault="00B837A7" w:rsidP="00B837A7">
            <w:pPr>
              <w:jc w:val="both"/>
              <w:rPr>
                <w:sz w:val="20"/>
                <w:szCs w:val="20"/>
              </w:rPr>
            </w:pPr>
            <w:r w:rsidRPr="00E81566">
              <w:rPr>
                <w:sz w:val="20"/>
                <w:szCs w:val="20"/>
              </w:rPr>
              <w:t>17. dotknutá verejnosť</w:t>
            </w:r>
            <w:r w:rsidR="0068006C" w:rsidRPr="00E81566">
              <w:rPr>
                <w:sz w:val="20"/>
                <w:szCs w:val="20"/>
              </w:rPr>
              <w:t xml:space="preserve"> je verejnosť, na ktorú má alebo by mohlo mať vplyv rozhodovanie o vydaní alebo aktualizácii povolenia alebo jeho podmienok, alebo ktorá má na tomto rozhodovaní </w:t>
            </w:r>
            <w:r w:rsidR="0068006C" w:rsidRPr="00E81566">
              <w:rPr>
                <w:sz w:val="20"/>
                <w:szCs w:val="20"/>
              </w:rPr>
              <w:lastRenderedPageBreak/>
              <w:t>záujem; na účely tohto vymedzenia pojmu sa vychádza z predpokladu, že na tomto rozhodovaní majú záujem mimovládne organizácie, ktoré presadzujú ochranu zdravia ľudí alebo životného prostredia a spĺňajú požiadavky vnútroštátneho práva;"</w:t>
            </w:r>
          </w:p>
        </w:tc>
        <w:tc>
          <w:tcPr>
            <w:tcW w:w="417" w:type="dxa"/>
            <w:tcBorders>
              <w:top w:val="single" w:sz="4" w:space="0" w:color="auto"/>
              <w:left w:val="single" w:sz="4" w:space="0" w:color="auto"/>
              <w:bottom w:val="single" w:sz="4" w:space="0" w:color="auto"/>
              <w:right w:val="single" w:sz="12" w:space="0" w:color="auto"/>
            </w:tcBorders>
          </w:tcPr>
          <w:p w14:paraId="3FF6003A" w14:textId="77777777" w:rsidR="0068006C" w:rsidRPr="00E81566" w:rsidRDefault="0068006C" w:rsidP="00B837A7">
            <w:pPr>
              <w:jc w:val="both"/>
              <w:rPr>
                <w:sz w:val="20"/>
                <w:szCs w:val="20"/>
              </w:rPr>
            </w:pPr>
            <w:r w:rsidRPr="00E81566">
              <w:rPr>
                <w:sz w:val="20"/>
                <w:szCs w:val="20"/>
              </w:rPr>
              <w:lastRenderedPageBreak/>
              <w:t>N</w:t>
            </w:r>
          </w:p>
        </w:tc>
        <w:tc>
          <w:tcPr>
            <w:tcW w:w="1012" w:type="dxa"/>
            <w:tcBorders>
              <w:top w:val="single" w:sz="4" w:space="0" w:color="auto"/>
              <w:left w:val="nil"/>
              <w:bottom w:val="single" w:sz="4" w:space="0" w:color="auto"/>
              <w:right w:val="single" w:sz="4" w:space="0" w:color="auto"/>
            </w:tcBorders>
          </w:tcPr>
          <w:p w14:paraId="5B738729" w14:textId="10A742B9" w:rsidR="0068006C" w:rsidRPr="00E81566" w:rsidRDefault="00F24CA3" w:rsidP="00B837A7">
            <w:pPr>
              <w:jc w:val="both"/>
              <w:rPr>
                <w:sz w:val="20"/>
                <w:szCs w:val="20"/>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51B56549" w14:textId="77777777" w:rsidR="008A21AD" w:rsidRPr="00E81566" w:rsidRDefault="008A21AD" w:rsidP="008A21AD">
            <w:pPr>
              <w:jc w:val="both"/>
              <w:rPr>
                <w:sz w:val="20"/>
                <w:szCs w:val="20"/>
                <w:lang w:eastAsia="en-US"/>
              </w:rPr>
            </w:pPr>
            <w:r w:rsidRPr="00E81566">
              <w:rPr>
                <w:sz w:val="20"/>
                <w:szCs w:val="20"/>
                <w:lang w:eastAsia="en-US"/>
              </w:rPr>
              <w:t>Čl. I</w:t>
            </w:r>
          </w:p>
          <w:p w14:paraId="7A1524C8" w14:textId="69D71989" w:rsidR="0068006C" w:rsidRPr="00E81566" w:rsidRDefault="0068006C" w:rsidP="00B837A7">
            <w:pPr>
              <w:jc w:val="both"/>
              <w:rPr>
                <w:sz w:val="20"/>
                <w:szCs w:val="20"/>
              </w:rPr>
            </w:pPr>
            <w:r w:rsidRPr="00E81566">
              <w:rPr>
                <w:sz w:val="20"/>
                <w:szCs w:val="20"/>
              </w:rPr>
              <w:t>§: 10</w:t>
            </w:r>
          </w:p>
          <w:p w14:paraId="1830F449" w14:textId="77777777" w:rsidR="0068006C" w:rsidRPr="00E81566" w:rsidRDefault="006B45C4" w:rsidP="00B837A7">
            <w:pPr>
              <w:jc w:val="both"/>
              <w:rPr>
                <w:sz w:val="20"/>
                <w:szCs w:val="20"/>
              </w:rPr>
            </w:pPr>
            <w:r w:rsidRPr="00E81566">
              <w:rPr>
                <w:sz w:val="20"/>
                <w:szCs w:val="20"/>
              </w:rPr>
              <w:t>P: c</w:t>
            </w:r>
          </w:p>
        </w:tc>
        <w:tc>
          <w:tcPr>
            <w:tcW w:w="4263" w:type="dxa"/>
            <w:gridSpan w:val="2"/>
            <w:tcBorders>
              <w:top w:val="single" w:sz="4" w:space="0" w:color="auto"/>
              <w:left w:val="single" w:sz="4" w:space="0" w:color="auto"/>
              <w:bottom w:val="single" w:sz="4" w:space="0" w:color="auto"/>
              <w:right w:val="single" w:sz="4" w:space="0" w:color="auto"/>
            </w:tcBorders>
          </w:tcPr>
          <w:p w14:paraId="29185017" w14:textId="106B18EE" w:rsidR="0068006C" w:rsidRPr="00E81566" w:rsidRDefault="00EA650F" w:rsidP="00B837A7">
            <w:pPr>
              <w:keepNext/>
              <w:spacing w:before="60" w:after="60"/>
              <w:contextualSpacing/>
              <w:jc w:val="both"/>
              <w:rPr>
                <w:sz w:val="20"/>
                <w:szCs w:val="20"/>
              </w:rPr>
            </w:pPr>
            <w:r w:rsidRPr="007C586E">
              <w:rPr>
                <w:sz w:val="20"/>
                <w:szCs w:val="20"/>
              </w:rPr>
              <w:t xml:space="preserve">c) </w:t>
            </w:r>
            <w:r w:rsidR="00400FB7" w:rsidRPr="007C586E">
              <w:rPr>
                <w:sz w:val="20"/>
                <w:szCs w:val="20"/>
              </w:rPr>
              <w:t>právnická osoba podporujúca ochranu životného prostredia alebo zdravia ľudí založená podľa osobitných predpisov;</w:t>
            </w:r>
            <w:hyperlink w:anchor="3337603" w:history="1">
              <w:r w:rsidR="00400FB7" w:rsidRPr="007C586E">
                <w:rPr>
                  <w:sz w:val="20"/>
                  <w:szCs w:val="20"/>
                  <w:vertAlign w:val="superscript"/>
                </w:rPr>
                <w:t>45</w:t>
              </w:r>
              <w:r w:rsidR="00400FB7" w:rsidRPr="007C586E">
                <w:rPr>
                  <w:sz w:val="20"/>
                  <w:szCs w:val="20"/>
                </w:rPr>
                <w:t>)</w:t>
              </w:r>
            </w:hyperlink>
            <w:r w:rsidR="00400FB7" w:rsidRPr="007C586E">
              <w:rPr>
                <w:sz w:val="20"/>
                <w:szCs w:val="20"/>
              </w:rPr>
              <w:t xml:space="preserve"> táto organizácia sa považuje za osobu, ktorej právo na priaznivé životné </w:t>
            </w:r>
            <w:r w:rsidR="00400FB7" w:rsidRPr="007C586E">
              <w:rPr>
                <w:sz w:val="20"/>
                <w:szCs w:val="20"/>
              </w:rPr>
              <w:lastRenderedPageBreak/>
              <w:t>prostredie</w:t>
            </w:r>
            <w:hyperlink w:anchor="3337604" w:history="1">
              <w:r w:rsidR="00400FB7" w:rsidRPr="007C586E">
                <w:rPr>
                  <w:sz w:val="20"/>
                  <w:szCs w:val="20"/>
                  <w:vertAlign w:val="superscript"/>
                </w:rPr>
                <w:t>46</w:t>
              </w:r>
              <w:r w:rsidR="00400FB7" w:rsidRPr="007C586E">
                <w:rPr>
                  <w:sz w:val="20"/>
                  <w:szCs w:val="20"/>
                </w:rPr>
                <w:t>)</w:t>
              </w:r>
            </w:hyperlink>
            <w:r w:rsidR="00400FB7" w:rsidRPr="007C586E">
              <w:rPr>
                <w:sz w:val="20"/>
                <w:szCs w:val="20"/>
              </w:rPr>
              <w:t xml:space="preserve"> môže byť rozhodnutím dotknuté, ak zároveň vznikla najmenej dva roky pred prihlásením sa za účastníka konania podľa </w:t>
            </w:r>
            <w:hyperlink w:anchor="5628460" w:history="1">
              <w:r w:rsidR="00400FB7" w:rsidRPr="007C586E">
                <w:rPr>
                  <w:sz w:val="20"/>
                  <w:szCs w:val="20"/>
                </w:rPr>
                <w:t>§ 11 ods. 5 písm. d)</w:t>
              </w:r>
            </w:hyperlink>
            <w:r w:rsidR="00400FB7" w:rsidRPr="00E81566">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24C54558" w14:textId="77777777" w:rsidR="0068006C" w:rsidRPr="00E81566" w:rsidRDefault="0068006C" w:rsidP="00B837A7">
            <w:pPr>
              <w:jc w:val="both"/>
              <w:rPr>
                <w:sz w:val="20"/>
                <w:szCs w:val="20"/>
              </w:rPr>
            </w:pPr>
            <w:r w:rsidRPr="00E81566">
              <w:rPr>
                <w:sz w:val="20"/>
                <w:szCs w:val="20"/>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3F020348" w14:textId="77777777" w:rsidR="0068006C" w:rsidRPr="00E81566" w:rsidRDefault="0068006C"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4B44B17B" w14:textId="77777777" w:rsidR="0068006C" w:rsidRPr="00E81566" w:rsidRDefault="0068006C" w:rsidP="00B837A7">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single" w:sz="4" w:space="0" w:color="auto"/>
              <w:right w:val="single" w:sz="12" w:space="0" w:color="auto"/>
            </w:tcBorders>
          </w:tcPr>
          <w:p w14:paraId="25598ABC" w14:textId="77777777" w:rsidR="0068006C" w:rsidRPr="00E81566" w:rsidRDefault="0068006C" w:rsidP="00B837A7">
            <w:pPr>
              <w:jc w:val="both"/>
              <w:rPr>
                <w:sz w:val="20"/>
                <w:szCs w:val="20"/>
                <w:lang w:eastAsia="en-US"/>
              </w:rPr>
            </w:pPr>
          </w:p>
        </w:tc>
      </w:tr>
      <w:tr w:rsidR="00DC05A5" w:rsidRPr="00E81566" w14:paraId="2E8EC3D4"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7B18733" w14:textId="77777777" w:rsidR="00E82B8E" w:rsidRPr="00E81566" w:rsidRDefault="00E82B8E" w:rsidP="00E82B8E">
            <w:pPr>
              <w:jc w:val="both"/>
              <w:rPr>
                <w:sz w:val="20"/>
                <w:szCs w:val="20"/>
              </w:rPr>
            </w:pPr>
            <w:r w:rsidRPr="00E81566">
              <w:rPr>
                <w:sz w:val="20"/>
                <w:szCs w:val="20"/>
              </w:rPr>
              <w:t>Č: 1</w:t>
            </w:r>
          </w:p>
          <w:p w14:paraId="409C6A7F" w14:textId="77777777" w:rsidR="00E82B8E" w:rsidRPr="00E81566" w:rsidRDefault="00E82B8E" w:rsidP="00E82B8E">
            <w:pPr>
              <w:spacing w:line="276" w:lineRule="auto"/>
              <w:jc w:val="both"/>
              <w:rPr>
                <w:sz w:val="20"/>
                <w:szCs w:val="20"/>
              </w:rPr>
            </w:pPr>
            <w:r w:rsidRPr="00E81566">
              <w:rPr>
                <w:sz w:val="20"/>
                <w:szCs w:val="20"/>
              </w:rPr>
              <w:t>B: 4</w:t>
            </w:r>
          </w:p>
          <w:p w14:paraId="3842BA18" w14:textId="363646E6" w:rsidR="00DC05A5" w:rsidRPr="00E81566" w:rsidRDefault="00E82B8E" w:rsidP="00E82B8E">
            <w:pPr>
              <w:jc w:val="both"/>
              <w:rPr>
                <w:sz w:val="20"/>
                <w:szCs w:val="20"/>
              </w:rPr>
            </w:pPr>
            <w:r w:rsidRPr="00E81566">
              <w:rPr>
                <w:sz w:val="20"/>
                <w:szCs w:val="20"/>
              </w:rPr>
              <w:t>P: i</w:t>
            </w:r>
          </w:p>
        </w:tc>
        <w:tc>
          <w:tcPr>
            <w:tcW w:w="4119" w:type="dxa"/>
            <w:tcBorders>
              <w:top w:val="single" w:sz="4" w:space="0" w:color="auto"/>
              <w:left w:val="single" w:sz="4" w:space="0" w:color="auto"/>
              <w:bottom w:val="single" w:sz="4" w:space="0" w:color="auto"/>
              <w:right w:val="single" w:sz="4" w:space="0" w:color="auto"/>
            </w:tcBorders>
          </w:tcPr>
          <w:p w14:paraId="72EA05E7" w14:textId="77777777" w:rsidR="00DC05A5" w:rsidRPr="00E81566" w:rsidRDefault="00B837A7" w:rsidP="00B837A7">
            <w:pPr>
              <w:jc w:val="both"/>
              <w:rPr>
                <w:sz w:val="20"/>
                <w:szCs w:val="20"/>
              </w:rPr>
            </w:pPr>
            <w:r w:rsidRPr="00E81566">
              <w:rPr>
                <w:sz w:val="20"/>
                <w:szCs w:val="20"/>
              </w:rPr>
              <w:t>23. hydina</w:t>
            </w:r>
            <w:r w:rsidR="00DC05A5" w:rsidRPr="00E81566">
              <w:rPr>
                <w:sz w:val="20"/>
                <w:szCs w:val="20"/>
              </w:rPr>
              <w:t xml:space="preserve"> je hydina v zmysle vymedzenia v článku 4 bode 9 nariadenia Európskeho parlamentu a Rady (EÚ) 2016/429*</w:t>
            </w:r>
          </w:p>
          <w:p w14:paraId="16F1714C" w14:textId="77777777" w:rsidR="007F451C" w:rsidRPr="00E81566" w:rsidRDefault="007F451C" w:rsidP="007F451C">
            <w:pPr>
              <w:keepNext/>
              <w:spacing w:before="60" w:after="60"/>
              <w:contextualSpacing/>
              <w:jc w:val="both"/>
              <w:rPr>
                <w:sz w:val="20"/>
                <w:szCs w:val="20"/>
              </w:rPr>
            </w:pPr>
            <w:r w:rsidRPr="00E81566">
              <w:rPr>
                <w:sz w:val="20"/>
                <w:szCs w:val="20"/>
              </w:rPr>
              <w:t>_______________</w:t>
            </w:r>
          </w:p>
          <w:p w14:paraId="4794262F" w14:textId="77777777" w:rsidR="00DC05A5" w:rsidRPr="00E81566" w:rsidRDefault="00DC05A5" w:rsidP="00B837A7">
            <w:pPr>
              <w:jc w:val="both"/>
              <w:rPr>
                <w:sz w:val="20"/>
                <w:szCs w:val="20"/>
              </w:rPr>
            </w:pPr>
            <w:r w:rsidRPr="00E81566">
              <w:rPr>
                <w:sz w:val="20"/>
                <w:szCs w:val="20"/>
              </w:rPr>
              <w:t>*Nariadenie Európskeho parlamentu a Rady (EÚ) 2016/429 z 9. marca 2016 o prenosných chorobách zvierat a zmene a zrušení určitých aktov v oblasti zdravia zvierat („právna úprava v oblasti zdravia zvierat“) (Ú. v. EÚ L 84, 31.3.2016, s. 1).</w:t>
            </w:r>
          </w:p>
        </w:tc>
        <w:tc>
          <w:tcPr>
            <w:tcW w:w="417" w:type="dxa"/>
            <w:tcBorders>
              <w:top w:val="single" w:sz="4" w:space="0" w:color="auto"/>
              <w:left w:val="single" w:sz="4" w:space="0" w:color="auto"/>
              <w:bottom w:val="single" w:sz="4" w:space="0" w:color="auto"/>
              <w:right w:val="single" w:sz="12" w:space="0" w:color="auto"/>
            </w:tcBorders>
          </w:tcPr>
          <w:p w14:paraId="1989AE0C" w14:textId="77777777" w:rsidR="00DC05A5" w:rsidRPr="00E81566" w:rsidRDefault="00DC05A5" w:rsidP="00B837A7">
            <w:pPr>
              <w:jc w:val="both"/>
              <w:rPr>
                <w:sz w:val="20"/>
                <w:szCs w:val="20"/>
              </w:rPr>
            </w:pPr>
            <w:r w:rsidRPr="00E81566">
              <w:rPr>
                <w:sz w:val="20"/>
                <w:szCs w:val="20"/>
              </w:rPr>
              <w:t>N</w:t>
            </w:r>
          </w:p>
        </w:tc>
        <w:tc>
          <w:tcPr>
            <w:tcW w:w="1012" w:type="dxa"/>
            <w:tcBorders>
              <w:top w:val="single" w:sz="4" w:space="0" w:color="auto"/>
              <w:left w:val="nil"/>
              <w:bottom w:val="single" w:sz="4" w:space="0" w:color="auto"/>
              <w:right w:val="single" w:sz="4" w:space="0" w:color="auto"/>
            </w:tcBorders>
          </w:tcPr>
          <w:p w14:paraId="51E6B516" w14:textId="49B6AD89" w:rsidR="00DC05A5" w:rsidRPr="00E81566" w:rsidRDefault="00F24CA3" w:rsidP="00B837A7">
            <w:pPr>
              <w:jc w:val="both"/>
              <w:rPr>
                <w:sz w:val="20"/>
                <w:szCs w:val="20"/>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3C9D6081" w14:textId="77777777" w:rsidR="008A21AD" w:rsidRPr="00E81566" w:rsidRDefault="008A21AD" w:rsidP="008A21AD">
            <w:pPr>
              <w:jc w:val="both"/>
              <w:rPr>
                <w:sz w:val="20"/>
                <w:szCs w:val="20"/>
                <w:lang w:eastAsia="en-US"/>
              </w:rPr>
            </w:pPr>
            <w:r w:rsidRPr="00E81566">
              <w:rPr>
                <w:sz w:val="20"/>
                <w:szCs w:val="20"/>
                <w:lang w:eastAsia="en-US"/>
              </w:rPr>
              <w:t>Čl. I</w:t>
            </w:r>
          </w:p>
          <w:p w14:paraId="1ABDE5B6" w14:textId="5FCDBE86" w:rsidR="00DC05A5" w:rsidRPr="00E81566" w:rsidRDefault="00DC05A5" w:rsidP="00B837A7">
            <w:pPr>
              <w:jc w:val="both"/>
              <w:rPr>
                <w:sz w:val="20"/>
                <w:szCs w:val="20"/>
              </w:rPr>
            </w:pPr>
            <w:r w:rsidRPr="00E81566">
              <w:rPr>
                <w:sz w:val="20"/>
                <w:szCs w:val="20"/>
              </w:rPr>
              <w:t>§: 2</w:t>
            </w:r>
          </w:p>
          <w:p w14:paraId="02222CFF" w14:textId="190EA003" w:rsidR="00DC05A5" w:rsidRPr="00E81566" w:rsidRDefault="006B45C4" w:rsidP="00B837A7">
            <w:pPr>
              <w:jc w:val="both"/>
              <w:rPr>
                <w:sz w:val="20"/>
                <w:szCs w:val="20"/>
              </w:rPr>
            </w:pPr>
            <w:r w:rsidRPr="00E81566">
              <w:rPr>
                <w:sz w:val="20"/>
                <w:szCs w:val="20"/>
              </w:rPr>
              <w:t>P: a</w:t>
            </w:r>
            <w:r w:rsidR="00402A61" w:rsidRPr="00E81566">
              <w:rPr>
                <w:sz w:val="20"/>
                <w:szCs w:val="20"/>
              </w:rPr>
              <w:t>a</w:t>
            </w:r>
          </w:p>
        </w:tc>
        <w:tc>
          <w:tcPr>
            <w:tcW w:w="4263" w:type="dxa"/>
            <w:gridSpan w:val="2"/>
            <w:tcBorders>
              <w:top w:val="single" w:sz="4" w:space="0" w:color="auto"/>
              <w:left w:val="single" w:sz="4" w:space="0" w:color="auto"/>
              <w:bottom w:val="single" w:sz="4" w:space="0" w:color="auto"/>
              <w:right w:val="single" w:sz="4" w:space="0" w:color="auto"/>
            </w:tcBorders>
          </w:tcPr>
          <w:p w14:paraId="5F1D766E" w14:textId="77777777" w:rsidR="0053016B" w:rsidRPr="00E81566" w:rsidRDefault="0053016B" w:rsidP="0053016B">
            <w:pPr>
              <w:keepNext/>
              <w:spacing w:before="60" w:after="60"/>
              <w:contextualSpacing/>
              <w:jc w:val="both"/>
              <w:rPr>
                <w:sz w:val="20"/>
                <w:szCs w:val="20"/>
              </w:rPr>
            </w:pPr>
            <w:r w:rsidRPr="007C586E">
              <w:rPr>
                <w:sz w:val="20"/>
                <w:szCs w:val="20"/>
              </w:rPr>
              <w:t>aa) hydina sú vtáky, ktoré sa chovajú alebo držia v zajatí na účel vymedzený v osobitnom predpise,</w:t>
            </w:r>
            <w:r w:rsidRPr="007C586E">
              <w:rPr>
                <w:sz w:val="20"/>
                <w:szCs w:val="20"/>
                <w:vertAlign w:val="superscript"/>
              </w:rPr>
              <w:t>7b</w:t>
            </w:r>
            <w:r w:rsidRPr="007C586E">
              <w:rPr>
                <w:sz w:val="20"/>
                <w:szCs w:val="20"/>
              </w:rPr>
              <w:t>)</w:t>
            </w:r>
          </w:p>
          <w:p w14:paraId="444F72B9" w14:textId="77777777" w:rsidR="00A0096C" w:rsidRPr="007C586E" w:rsidRDefault="00A0096C" w:rsidP="00B837A7">
            <w:pPr>
              <w:keepNext/>
              <w:spacing w:before="60" w:after="60"/>
              <w:contextualSpacing/>
              <w:jc w:val="both"/>
              <w:rPr>
                <w:sz w:val="20"/>
                <w:szCs w:val="20"/>
              </w:rPr>
            </w:pPr>
            <w:r w:rsidRPr="007C586E">
              <w:rPr>
                <w:sz w:val="20"/>
                <w:szCs w:val="20"/>
              </w:rPr>
              <w:t>_______________</w:t>
            </w:r>
          </w:p>
          <w:p w14:paraId="36F0EE10" w14:textId="51FAAE00" w:rsidR="00DC05A5" w:rsidRPr="00E81566" w:rsidRDefault="0053016B" w:rsidP="00B837A7">
            <w:pPr>
              <w:keepNext/>
              <w:spacing w:before="60" w:after="60"/>
              <w:contextualSpacing/>
              <w:jc w:val="both"/>
              <w:rPr>
                <w:sz w:val="20"/>
                <w:szCs w:val="20"/>
              </w:rPr>
            </w:pPr>
            <w:r w:rsidRPr="007C586E">
              <w:rPr>
                <w:sz w:val="20"/>
                <w:szCs w:val="20"/>
                <w:vertAlign w:val="superscript"/>
              </w:rPr>
              <w:t>7b</w:t>
            </w:r>
            <w:r w:rsidRPr="007C586E">
              <w:rPr>
                <w:sz w:val="20"/>
                <w:szCs w:val="20"/>
              </w:rPr>
              <w:t>) Čl. 4 bod 9 nariadenia Európskeho parlamentu a Rady (EÚ) 2016/429 z 9. marca 2016 o prenosných chorobách zvierat a zmene a zrušení určitých aktov v oblasti zdravia zvierat (právna úprava v oblasti zdravia zvierat) (Ú. v. EÚ L 84, 31.3.2016) v platnom znení.</w:t>
            </w:r>
          </w:p>
        </w:tc>
        <w:tc>
          <w:tcPr>
            <w:tcW w:w="709" w:type="dxa"/>
            <w:tcBorders>
              <w:top w:val="single" w:sz="4" w:space="0" w:color="auto"/>
              <w:left w:val="single" w:sz="4" w:space="0" w:color="auto"/>
              <w:bottom w:val="single" w:sz="4" w:space="0" w:color="auto"/>
              <w:right w:val="single" w:sz="4" w:space="0" w:color="auto"/>
            </w:tcBorders>
          </w:tcPr>
          <w:p w14:paraId="53E9A0E5" w14:textId="77777777" w:rsidR="00DC05A5" w:rsidRPr="00E81566" w:rsidRDefault="00DC05A5"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44CE5D2A" w14:textId="77777777" w:rsidR="00DC05A5" w:rsidRPr="00E81566" w:rsidRDefault="00DC05A5"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BD8E448" w14:textId="77777777" w:rsidR="00DC05A5" w:rsidRPr="00E81566" w:rsidRDefault="00DC05A5" w:rsidP="00B837A7">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single" w:sz="4" w:space="0" w:color="auto"/>
              <w:right w:val="single" w:sz="12" w:space="0" w:color="auto"/>
            </w:tcBorders>
          </w:tcPr>
          <w:p w14:paraId="0ABA77B3" w14:textId="77777777" w:rsidR="00DC05A5" w:rsidRPr="00E81566" w:rsidRDefault="00DC05A5" w:rsidP="00B837A7">
            <w:pPr>
              <w:jc w:val="both"/>
              <w:rPr>
                <w:sz w:val="20"/>
                <w:szCs w:val="20"/>
                <w:lang w:eastAsia="en-US"/>
              </w:rPr>
            </w:pPr>
          </w:p>
        </w:tc>
      </w:tr>
      <w:tr w:rsidR="00470789" w:rsidRPr="00E81566" w14:paraId="66218602" w14:textId="77777777" w:rsidTr="00502FB5">
        <w:trPr>
          <w:trHeight w:val="850"/>
        </w:trPr>
        <w:tc>
          <w:tcPr>
            <w:tcW w:w="1011" w:type="dxa"/>
            <w:tcBorders>
              <w:top w:val="single" w:sz="4" w:space="0" w:color="auto"/>
              <w:left w:val="single" w:sz="12" w:space="0" w:color="auto"/>
              <w:bottom w:val="nil"/>
              <w:right w:val="single" w:sz="4" w:space="0" w:color="auto"/>
            </w:tcBorders>
          </w:tcPr>
          <w:p w14:paraId="73396984" w14:textId="77777777" w:rsidR="00E82B8E" w:rsidRPr="00E81566" w:rsidRDefault="00E82B8E" w:rsidP="00E82B8E">
            <w:pPr>
              <w:jc w:val="both"/>
              <w:rPr>
                <w:sz w:val="20"/>
                <w:szCs w:val="20"/>
              </w:rPr>
            </w:pPr>
            <w:r w:rsidRPr="00E81566">
              <w:rPr>
                <w:sz w:val="20"/>
                <w:szCs w:val="20"/>
              </w:rPr>
              <w:t>Č: 1</w:t>
            </w:r>
          </w:p>
          <w:p w14:paraId="7C91D4BA" w14:textId="77777777" w:rsidR="00E82B8E" w:rsidRPr="00E81566" w:rsidRDefault="00E82B8E" w:rsidP="00E82B8E">
            <w:pPr>
              <w:spacing w:line="276" w:lineRule="auto"/>
              <w:jc w:val="both"/>
              <w:rPr>
                <w:sz w:val="20"/>
                <w:szCs w:val="20"/>
              </w:rPr>
            </w:pPr>
            <w:r w:rsidRPr="00E81566">
              <w:rPr>
                <w:sz w:val="20"/>
                <w:szCs w:val="20"/>
              </w:rPr>
              <w:t>B: 4</w:t>
            </w:r>
          </w:p>
          <w:p w14:paraId="078C8AC6" w14:textId="5961450A" w:rsidR="00470789" w:rsidRPr="00E81566" w:rsidRDefault="00E82B8E" w:rsidP="00E82B8E">
            <w:pPr>
              <w:jc w:val="both"/>
              <w:rPr>
                <w:sz w:val="20"/>
                <w:szCs w:val="20"/>
              </w:rPr>
            </w:pPr>
            <w:r w:rsidRPr="00E81566">
              <w:rPr>
                <w:sz w:val="20"/>
                <w:szCs w:val="20"/>
              </w:rPr>
              <w:t>P: j</w:t>
            </w:r>
          </w:p>
        </w:tc>
        <w:tc>
          <w:tcPr>
            <w:tcW w:w="4119" w:type="dxa"/>
            <w:tcBorders>
              <w:top w:val="single" w:sz="4" w:space="0" w:color="auto"/>
              <w:left w:val="single" w:sz="4" w:space="0" w:color="auto"/>
              <w:bottom w:val="nil"/>
              <w:right w:val="single" w:sz="4" w:space="0" w:color="auto"/>
            </w:tcBorders>
          </w:tcPr>
          <w:p w14:paraId="35B48168" w14:textId="77777777" w:rsidR="00470789" w:rsidRPr="00E81566" w:rsidRDefault="00B837A7" w:rsidP="00B837A7">
            <w:pPr>
              <w:jc w:val="both"/>
              <w:rPr>
                <w:sz w:val="20"/>
                <w:szCs w:val="20"/>
              </w:rPr>
            </w:pPr>
            <w:r w:rsidRPr="00E81566">
              <w:rPr>
                <w:sz w:val="20"/>
                <w:szCs w:val="20"/>
              </w:rPr>
              <w:t>23a. ošípané</w:t>
            </w:r>
            <w:r w:rsidR="00470789" w:rsidRPr="00E81566">
              <w:rPr>
                <w:sz w:val="20"/>
                <w:szCs w:val="20"/>
              </w:rPr>
              <w:t xml:space="preserve"> sú ošípané v zmysle vymedzenia v článku 2 smernice Rady 2008/120/ES*;</w:t>
            </w:r>
          </w:p>
          <w:p w14:paraId="68D54473" w14:textId="26CAA8B9" w:rsidR="007F451C" w:rsidRPr="00E81566" w:rsidRDefault="007F451C" w:rsidP="007F451C">
            <w:pPr>
              <w:keepNext/>
              <w:spacing w:before="60" w:after="60"/>
              <w:contextualSpacing/>
              <w:jc w:val="both"/>
              <w:rPr>
                <w:sz w:val="20"/>
                <w:szCs w:val="20"/>
              </w:rPr>
            </w:pPr>
            <w:r w:rsidRPr="00E81566">
              <w:rPr>
                <w:sz w:val="20"/>
                <w:szCs w:val="20"/>
              </w:rPr>
              <w:t>____________</w:t>
            </w:r>
          </w:p>
          <w:p w14:paraId="58AFEF87" w14:textId="77777777" w:rsidR="00470789" w:rsidRPr="00E81566" w:rsidRDefault="00470789" w:rsidP="00B837A7">
            <w:pPr>
              <w:jc w:val="both"/>
              <w:rPr>
                <w:sz w:val="20"/>
                <w:szCs w:val="20"/>
              </w:rPr>
            </w:pPr>
            <w:r w:rsidRPr="00E81566">
              <w:rPr>
                <w:sz w:val="20"/>
                <w:szCs w:val="20"/>
              </w:rPr>
              <w:t>*Smernica Rady 2008/120/ES z 18. decembra 2008, ktorou sa stanovujú minimálne normy na ochranu ošípaných (Ú. v. EÚ L 47, 18.2.2009, s. 5)</w:t>
            </w:r>
          </w:p>
        </w:tc>
        <w:tc>
          <w:tcPr>
            <w:tcW w:w="417" w:type="dxa"/>
            <w:tcBorders>
              <w:top w:val="single" w:sz="4" w:space="0" w:color="auto"/>
              <w:left w:val="single" w:sz="4" w:space="0" w:color="auto"/>
              <w:bottom w:val="nil"/>
              <w:right w:val="single" w:sz="12" w:space="0" w:color="auto"/>
            </w:tcBorders>
          </w:tcPr>
          <w:p w14:paraId="708502A1" w14:textId="77777777" w:rsidR="00470789" w:rsidRPr="00E81566" w:rsidRDefault="00470789" w:rsidP="00B837A7">
            <w:pPr>
              <w:jc w:val="both"/>
              <w:rPr>
                <w:sz w:val="20"/>
                <w:szCs w:val="20"/>
              </w:rPr>
            </w:pPr>
            <w:r w:rsidRPr="00E81566">
              <w:rPr>
                <w:sz w:val="20"/>
                <w:szCs w:val="20"/>
              </w:rPr>
              <w:t>N</w:t>
            </w:r>
          </w:p>
        </w:tc>
        <w:tc>
          <w:tcPr>
            <w:tcW w:w="1012" w:type="dxa"/>
            <w:tcBorders>
              <w:top w:val="single" w:sz="4" w:space="0" w:color="auto"/>
              <w:left w:val="nil"/>
              <w:bottom w:val="nil"/>
              <w:right w:val="single" w:sz="4" w:space="0" w:color="auto"/>
            </w:tcBorders>
          </w:tcPr>
          <w:p w14:paraId="39C2CC9B" w14:textId="39F9D98E" w:rsidR="00470789" w:rsidRPr="00E81566" w:rsidRDefault="00F24CA3" w:rsidP="00B837A7">
            <w:pPr>
              <w:jc w:val="both"/>
              <w:rPr>
                <w:sz w:val="20"/>
                <w:szCs w:val="20"/>
              </w:rPr>
            </w:pPr>
            <w:r w:rsidRPr="00E81566">
              <w:rPr>
                <w:sz w:val="20"/>
                <w:szCs w:val="20"/>
              </w:rPr>
              <w:t>NZ</w:t>
            </w:r>
          </w:p>
        </w:tc>
        <w:tc>
          <w:tcPr>
            <w:tcW w:w="820" w:type="dxa"/>
            <w:tcBorders>
              <w:top w:val="single" w:sz="4" w:space="0" w:color="auto"/>
              <w:left w:val="single" w:sz="4" w:space="0" w:color="auto"/>
              <w:bottom w:val="nil"/>
              <w:right w:val="single" w:sz="4" w:space="0" w:color="auto"/>
            </w:tcBorders>
          </w:tcPr>
          <w:p w14:paraId="29B04A63" w14:textId="77777777" w:rsidR="008A21AD" w:rsidRPr="00E81566" w:rsidRDefault="008A21AD" w:rsidP="008A21AD">
            <w:pPr>
              <w:jc w:val="both"/>
              <w:rPr>
                <w:sz w:val="20"/>
                <w:szCs w:val="20"/>
                <w:lang w:eastAsia="en-US"/>
              </w:rPr>
            </w:pPr>
            <w:r w:rsidRPr="00E81566">
              <w:rPr>
                <w:sz w:val="20"/>
                <w:szCs w:val="20"/>
                <w:lang w:eastAsia="en-US"/>
              </w:rPr>
              <w:t>Čl. I</w:t>
            </w:r>
          </w:p>
          <w:p w14:paraId="0130225D" w14:textId="1D179F5E" w:rsidR="00470789" w:rsidRPr="00E81566" w:rsidRDefault="00470789" w:rsidP="00B837A7">
            <w:pPr>
              <w:jc w:val="both"/>
              <w:rPr>
                <w:sz w:val="20"/>
                <w:szCs w:val="20"/>
              </w:rPr>
            </w:pPr>
            <w:r w:rsidRPr="00E81566">
              <w:rPr>
                <w:sz w:val="20"/>
                <w:szCs w:val="20"/>
              </w:rPr>
              <w:t>§: 2</w:t>
            </w:r>
          </w:p>
          <w:p w14:paraId="2EA30B46" w14:textId="3F08ADBB" w:rsidR="00470789" w:rsidRPr="00E81566" w:rsidRDefault="006B45C4" w:rsidP="00B837A7">
            <w:pPr>
              <w:jc w:val="both"/>
              <w:rPr>
                <w:sz w:val="20"/>
                <w:szCs w:val="20"/>
              </w:rPr>
            </w:pPr>
            <w:r w:rsidRPr="00E81566">
              <w:rPr>
                <w:sz w:val="20"/>
                <w:szCs w:val="20"/>
              </w:rPr>
              <w:t>P: a</w:t>
            </w:r>
            <w:r w:rsidR="00402A61" w:rsidRPr="00E81566">
              <w:rPr>
                <w:sz w:val="20"/>
                <w:szCs w:val="20"/>
              </w:rPr>
              <w:t>b</w:t>
            </w:r>
          </w:p>
        </w:tc>
        <w:tc>
          <w:tcPr>
            <w:tcW w:w="4263" w:type="dxa"/>
            <w:gridSpan w:val="2"/>
            <w:tcBorders>
              <w:top w:val="single" w:sz="4" w:space="0" w:color="auto"/>
              <w:left w:val="single" w:sz="4" w:space="0" w:color="auto"/>
              <w:bottom w:val="nil"/>
              <w:right w:val="single" w:sz="4" w:space="0" w:color="auto"/>
            </w:tcBorders>
          </w:tcPr>
          <w:p w14:paraId="0DDE94A9" w14:textId="77777777" w:rsidR="0053016B" w:rsidRPr="00E81566" w:rsidRDefault="0053016B" w:rsidP="0053016B">
            <w:pPr>
              <w:keepNext/>
              <w:spacing w:before="60" w:after="60"/>
              <w:contextualSpacing/>
              <w:jc w:val="both"/>
              <w:rPr>
                <w:sz w:val="20"/>
                <w:szCs w:val="20"/>
              </w:rPr>
            </w:pPr>
            <w:r w:rsidRPr="00E81566">
              <w:rPr>
                <w:sz w:val="20"/>
                <w:szCs w:val="20"/>
              </w:rPr>
              <w:t>ab) ošípané sú zvieratá vymedzené v osobitnom predpise,</w:t>
            </w:r>
            <w:r w:rsidRPr="00E81566">
              <w:rPr>
                <w:sz w:val="20"/>
                <w:szCs w:val="20"/>
                <w:vertAlign w:val="superscript"/>
              </w:rPr>
              <w:t>7c</w:t>
            </w:r>
            <w:r w:rsidRPr="00E81566">
              <w:rPr>
                <w:sz w:val="20"/>
                <w:szCs w:val="20"/>
              </w:rPr>
              <w:t>)</w:t>
            </w:r>
          </w:p>
          <w:p w14:paraId="1A34428A" w14:textId="77777777" w:rsidR="00A0096C" w:rsidRPr="00E81566" w:rsidRDefault="00A0096C" w:rsidP="00B837A7">
            <w:pPr>
              <w:keepNext/>
              <w:spacing w:before="60" w:after="60"/>
              <w:contextualSpacing/>
              <w:jc w:val="both"/>
              <w:rPr>
                <w:sz w:val="20"/>
                <w:szCs w:val="20"/>
              </w:rPr>
            </w:pPr>
            <w:r w:rsidRPr="00E81566">
              <w:rPr>
                <w:sz w:val="20"/>
                <w:szCs w:val="20"/>
              </w:rPr>
              <w:t>_______________</w:t>
            </w:r>
          </w:p>
          <w:p w14:paraId="61E957EF" w14:textId="6A55F9FC" w:rsidR="00470789" w:rsidRPr="00E81566" w:rsidRDefault="0053016B" w:rsidP="00B837A7">
            <w:pPr>
              <w:keepNext/>
              <w:spacing w:before="60" w:after="60"/>
              <w:contextualSpacing/>
              <w:jc w:val="both"/>
              <w:rPr>
                <w:sz w:val="20"/>
                <w:szCs w:val="20"/>
              </w:rPr>
            </w:pPr>
            <w:r w:rsidRPr="00E81566">
              <w:rPr>
                <w:sz w:val="20"/>
                <w:szCs w:val="20"/>
                <w:vertAlign w:val="superscript"/>
              </w:rPr>
              <w:t>7c</w:t>
            </w:r>
            <w:r w:rsidRPr="00E81566">
              <w:rPr>
                <w:sz w:val="20"/>
                <w:szCs w:val="20"/>
              </w:rPr>
              <w:t xml:space="preserve">) </w:t>
            </w:r>
            <w:r w:rsidR="00A844AB" w:rsidRPr="00E81566">
              <w:rPr>
                <w:sz w:val="20"/>
                <w:szCs w:val="20"/>
              </w:rPr>
              <w:t>§ 2 písm. a) nariadenia vlády Slovenskej republiky č. 735/2002 Z. z., ktorým sa ustanovujú minimálne normy ochrany ošípaných v znení nariadenia vlády Slovenskej republiky č. 325/2003 Z. z.</w:t>
            </w:r>
          </w:p>
        </w:tc>
        <w:tc>
          <w:tcPr>
            <w:tcW w:w="709" w:type="dxa"/>
            <w:tcBorders>
              <w:top w:val="single" w:sz="4" w:space="0" w:color="auto"/>
              <w:left w:val="single" w:sz="4" w:space="0" w:color="auto"/>
              <w:bottom w:val="nil"/>
              <w:right w:val="single" w:sz="4" w:space="0" w:color="auto"/>
            </w:tcBorders>
          </w:tcPr>
          <w:p w14:paraId="4FDF67AE" w14:textId="77777777" w:rsidR="00470789" w:rsidRPr="00E81566" w:rsidRDefault="00470789"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nil"/>
              <w:right w:val="single" w:sz="4" w:space="0" w:color="auto"/>
            </w:tcBorders>
          </w:tcPr>
          <w:p w14:paraId="489961B7" w14:textId="77777777" w:rsidR="00470789" w:rsidRPr="00E81566" w:rsidRDefault="00470789" w:rsidP="00B837A7">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3F468BB6" w14:textId="77777777" w:rsidR="00470789" w:rsidRPr="00E81566" w:rsidRDefault="00470789" w:rsidP="00B837A7">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nil"/>
              <w:right w:val="single" w:sz="12" w:space="0" w:color="auto"/>
            </w:tcBorders>
          </w:tcPr>
          <w:p w14:paraId="106AA3FB" w14:textId="77777777" w:rsidR="00470789" w:rsidRPr="00E81566" w:rsidRDefault="00470789" w:rsidP="00B837A7">
            <w:pPr>
              <w:jc w:val="both"/>
              <w:rPr>
                <w:sz w:val="20"/>
                <w:szCs w:val="20"/>
                <w:lang w:eastAsia="en-US"/>
              </w:rPr>
            </w:pPr>
          </w:p>
        </w:tc>
      </w:tr>
      <w:tr w:rsidR="00470789" w:rsidRPr="00E81566" w14:paraId="3F2EFCA8" w14:textId="77777777" w:rsidTr="00502FB5">
        <w:trPr>
          <w:trHeight w:val="850"/>
        </w:trPr>
        <w:tc>
          <w:tcPr>
            <w:tcW w:w="1011" w:type="dxa"/>
            <w:tcBorders>
              <w:top w:val="nil"/>
              <w:left w:val="single" w:sz="12" w:space="0" w:color="auto"/>
              <w:bottom w:val="single" w:sz="4" w:space="0" w:color="auto"/>
              <w:right w:val="single" w:sz="4" w:space="0" w:color="auto"/>
            </w:tcBorders>
          </w:tcPr>
          <w:p w14:paraId="5159BBF8" w14:textId="31703361" w:rsidR="00470789" w:rsidRPr="00E81566" w:rsidRDefault="00470789" w:rsidP="00B837A7">
            <w:pPr>
              <w:jc w:val="both"/>
              <w:rPr>
                <w:sz w:val="20"/>
                <w:szCs w:val="20"/>
              </w:rPr>
            </w:pPr>
          </w:p>
        </w:tc>
        <w:tc>
          <w:tcPr>
            <w:tcW w:w="4119" w:type="dxa"/>
            <w:tcBorders>
              <w:top w:val="nil"/>
              <w:left w:val="single" w:sz="4" w:space="0" w:color="auto"/>
              <w:bottom w:val="single" w:sz="4" w:space="0" w:color="auto"/>
              <w:right w:val="single" w:sz="4" w:space="0" w:color="auto"/>
            </w:tcBorders>
          </w:tcPr>
          <w:p w14:paraId="7A8D0570" w14:textId="77777777" w:rsidR="00470789" w:rsidRPr="00E81566" w:rsidRDefault="00B837A7" w:rsidP="00B837A7">
            <w:pPr>
              <w:jc w:val="both"/>
              <w:rPr>
                <w:sz w:val="20"/>
                <w:szCs w:val="20"/>
              </w:rPr>
            </w:pPr>
            <w:r w:rsidRPr="00E81566">
              <w:rPr>
                <w:sz w:val="20"/>
                <w:szCs w:val="20"/>
              </w:rPr>
              <w:t>23b. dobytčia jednotka</w:t>
            </w:r>
            <w:r w:rsidR="00470789" w:rsidRPr="00E81566">
              <w:rPr>
                <w:sz w:val="20"/>
                <w:szCs w:val="20"/>
              </w:rPr>
              <w:t xml:space="preserve"> je štandardná merná jednotka, ktorá umožňuje agregovať rôzne kategórie hospodárskych zvierat na ich porovnávanie a vypočíta sa pomocou koeficientov pre jednotlivé dobytčie kategórie uvedené v prílohe Ia;</w:t>
            </w:r>
          </w:p>
        </w:tc>
        <w:tc>
          <w:tcPr>
            <w:tcW w:w="417" w:type="dxa"/>
            <w:tcBorders>
              <w:top w:val="nil"/>
              <w:left w:val="single" w:sz="4" w:space="0" w:color="auto"/>
              <w:bottom w:val="single" w:sz="4" w:space="0" w:color="auto"/>
              <w:right w:val="single" w:sz="12" w:space="0" w:color="auto"/>
            </w:tcBorders>
          </w:tcPr>
          <w:p w14:paraId="0F168C8E" w14:textId="77777777" w:rsidR="00470789" w:rsidRPr="00E81566" w:rsidRDefault="00470789" w:rsidP="00B837A7">
            <w:pPr>
              <w:jc w:val="both"/>
              <w:rPr>
                <w:sz w:val="20"/>
                <w:szCs w:val="20"/>
              </w:rPr>
            </w:pPr>
            <w:r w:rsidRPr="00E81566">
              <w:rPr>
                <w:sz w:val="20"/>
                <w:szCs w:val="20"/>
              </w:rPr>
              <w:t>N</w:t>
            </w:r>
          </w:p>
        </w:tc>
        <w:tc>
          <w:tcPr>
            <w:tcW w:w="1012" w:type="dxa"/>
            <w:tcBorders>
              <w:top w:val="nil"/>
              <w:left w:val="nil"/>
              <w:bottom w:val="single" w:sz="4" w:space="0" w:color="auto"/>
              <w:right w:val="single" w:sz="4" w:space="0" w:color="auto"/>
            </w:tcBorders>
          </w:tcPr>
          <w:p w14:paraId="6F1AE898" w14:textId="6684EDC7" w:rsidR="00470789" w:rsidRPr="00E81566" w:rsidRDefault="00F24CA3" w:rsidP="00B837A7">
            <w:pPr>
              <w:jc w:val="both"/>
              <w:rPr>
                <w:sz w:val="20"/>
                <w:szCs w:val="20"/>
              </w:rPr>
            </w:pPr>
            <w:r w:rsidRPr="00E81566">
              <w:rPr>
                <w:sz w:val="20"/>
                <w:szCs w:val="20"/>
              </w:rPr>
              <w:t>NZ</w:t>
            </w:r>
          </w:p>
        </w:tc>
        <w:tc>
          <w:tcPr>
            <w:tcW w:w="820" w:type="dxa"/>
            <w:tcBorders>
              <w:top w:val="nil"/>
              <w:left w:val="single" w:sz="4" w:space="0" w:color="auto"/>
              <w:bottom w:val="single" w:sz="4" w:space="0" w:color="auto"/>
              <w:right w:val="single" w:sz="4" w:space="0" w:color="auto"/>
            </w:tcBorders>
          </w:tcPr>
          <w:p w14:paraId="495AFAA0" w14:textId="77777777" w:rsidR="008A21AD" w:rsidRPr="00E81566" w:rsidRDefault="008A21AD" w:rsidP="008A21AD">
            <w:pPr>
              <w:jc w:val="both"/>
              <w:rPr>
                <w:sz w:val="20"/>
                <w:szCs w:val="20"/>
                <w:lang w:eastAsia="en-US"/>
              </w:rPr>
            </w:pPr>
            <w:r w:rsidRPr="00E81566">
              <w:rPr>
                <w:sz w:val="20"/>
                <w:szCs w:val="20"/>
                <w:lang w:eastAsia="en-US"/>
              </w:rPr>
              <w:t>Čl. I</w:t>
            </w:r>
          </w:p>
          <w:p w14:paraId="7659F438" w14:textId="2E39954F" w:rsidR="00470789" w:rsidRPr="00E81566" w:rsidRDefault="00470789" w:rsidP="00B837A7">
            <w:pPr>
              <w:jc w:val="both"/>
              <w:rPr>
                <w:sz w:val="20"/>
                <w:szCs w:val="20"/>
              </w:rPr>
            </w:pPr>
            <w:r w:rsidRPr="00E81566">
              <w:rPr>
                <w:sz w:val="20"/>
                <w:szCs w:val="20"/>
              </w:rPr>
              <w:t>§: 2</w:t>
            </w:r>
          </w:p>
          <w:p w14:paraId="73FB02D9" w14:textId="023BFA64" w:rsidR="00470789" w:rsidRPr="00E81566" w:rsidRDefault="00470789" w:rsidP="00B837A7">
            <w:pPr>
              <w:jc w:val="both"/>
              <w:rPr>
                <w:sz w:val="20"/>
                <w:szCs w:val="20"/>
              </w:rPr>
            </w:pPr>
            <w:r w:rsidRPr="00E81566">
              <w:rPr>
                <w:sz w:val="20"/>
                <w:szCs w:val="20"/>
              </w:rPr>
              <w:t>P: a</w:t>
            </w:r>
            <w:r w:rsidR="00402A61" w:rsidRPr="00E81566">
              <w:rPr>
                <w:sz w:val="20"/>
                <w:szCs w:val="20"/>
              </w:rPr>
              <w:t>c</w:t>
            </w:r>
          </w:p>
        </w:tc>
        <w:tc>
          <w:tcPr>
            <w:tcW w:w="4263" w:type="dxa"/>
            <w:gridSpan w:val="2"/>
            <w:tcBorders>
              <w:top w:val="nil"/>
              <w:left w:val="single" w:sz="4" w:space="0" w:color="auto"/>
              <w:bottom w:val="single" w:sz="4" w:space="0" w:color="auto"/>
              <w:right w:val="single" w:sz="4" w:space="0" w:color="auto"/>
            </w:tcBorders>
          </w:tcPr>
          <w:p w14:paraId="7FA93E6E" w14:textId="24A2FFBE" w:rsidR="00470789" w:rsidRPr="007C586E" w:rsidRDefault="0053016B" w:rsidP="00B837A7">
            <w:pPr>
              <w:keepNext/>
              <w:spacing w:before="60" w:after="60"/>
              <w:contextualSpacing/>
              <w:jc w:val="both"/>
              <w:rPr>
                <w:sz w:val="20"/>
                <w:szCs w:val="20"/>
              </w:rPr>
            </w:pPr>
            <w:r w:rsidRPr="007C586E">
              <w:rPr>
                <w:sz w:val="20"/>
                <w:szCs w:val="20"/>
              </w:rPr>
              <w:t>ac) dobytčia jednotka je štandardizovaná merná veličina určená na prepočítavanie jednotlivých kategórií hospodárskych zvierat podľa konverzných koeficientov uvedených v prílohe č. 1a,</w:t>
            </w:r>
          </w:p>
        </w:tc>
        <w:tc>
          <w:tcPr>
            <w:tcW w:w="709" w:type="dxa"/>
            <w:tcBorders>
              <w:top w:val="nil"/>
              <w:left w:val="single" w:sz="4" w:space="0" w:color="auto"/>
              <w:bottom w:val="single" w:sz="4" w:space="0" w:color="auto"/>
              <w:right w:val="single" w:sz="4" w:space="0" w:color="auto"/>
            </w:tcBorders>
          </w:tcPr>
          <w:p w14:paraId="1ACD0F0E" w14:textId="77777777" w:rsidR="00470789" w:rsidRPr="00E81566" w:rsidRDefault="00470789" w:rsidP="00B837A7">
            <w:pPr>
              <w:jc w:val="both"/>
              <w:rPr>
                <w:sz w:val="20"/>
                <w:szCs w:val="20"/>
                <w:lang w:eastAsia="en-US"/>
              </w:rPr>
            </w:pPr>
            <w:r w:rsidRPr="00E81566">
              <w:rPr>
                <w:sz w:val="20"/>
                <w:szCs w:val="20"/>
                <w:lang w:eastAsia="en-US"/>
              </w:rPr>
              <w:t>Ú</w:t>
            </w:r>
          </w:p>
        </w:tc>
        <w:tc>
          <w:tcPr>
            <w:tcW w:w="1134" w:type="dxa"/>
            <w:tcBorders>
              <w:top w:val="nil"/>
              <w:left w:val="single" w:sz="4" w:space="0" w:color="auto"/>
              <w:bottom w:val="single" w:sz="4" w:space="0" w:color="auto"/>
              <w:right w:val="single" w:sz="4" w:space="0" w:color="auto"/>
            </w:tcBorders>
          </w:tcPr>
          <w:p w14:paraId="47C740C3" w14:textId="77777777" w:rsidR="00470789" w:rsidRPr="00E81566" w:rsidRDefault="00470789" w:rsidP="00B837A7">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420C46EA" w14:textId="77777777" w:rsidR="00470789" w:rsidRPr="00E81566" w:rsidRDefault="00470789" w:rsidP="00B837A7">
            <w:pPr>
              <w:jc w:val="both"/>
              <w:rPr>
                <w:sz w:val="20"/>
                <w:szCs w:val="20"/>
                <w:lang w:eastAsia="en-US"/>
              </w:rPr>
            </w:pPr>
            <w:r w:rsidRPr="00E81566">
              <w:rPr>
                <w:sz w:val="20"/>
                <w:szCs w:val="20"/>
              </w:rPr>
              <w:t xml:space="preserve">GP – N </w:t>
            </w:r>
          </w:p>
        </w:tc>
        <w:tc>
          <w:tcPr>
            <w:tcW w:w="993" w:type="dxa"/>
            <w:tcBorders>
              <w:top w:val="nil"/>
              <w:left w:val="single" w:sz="4" w:space="0" w:color="auto"/>
              <w:bottom w:val="single" w:sz="4" w:space="0" w:color="auto"/>
              <w:right w:val="single" w:sz="12" w:space="0" w:color="auto"/>
            </w:tcBorders>
          </w:tcPr>
          <w:p w14:paraId="6C09632F" w14:textId="77777777" w:rsidR="00470789" w:rsidRPr="00E81566" w:rsidRDefault="00470789" w:rsidP="00B837A7">
            <w:pPr>
              <w:jc w:val="both"/>
              <w:rPr>
                <w:sz w:val="20"/>
                <w:szCs w:val="20"/>
                <w:lang w:eastAsia="en-US"/>
              </w:rPr>
            </w:pPr>
          </w:p>
        </w:tc>
      </w:tr>
      <w:tr w:rsidR="00470789" w:rsidRPr="00E81566" w14:paraId="7F18ED1F" w14:textId="77777777" w:rsidTr="00502FB5">
        <w:trPr>
          <w:trHeight w:val="410"/>
        </w:trPr>
        <w:tc>
          <w:tcPr>
            <w:tcW w:w="1011" w:type="dxa"/>
            <w:tcBorders>
              <w:top w:val="single" w:sz="4" w:space="0" w:color="auto"/>
              <w:left w:val="single" w:sz="12" w:space="0" w:color="auto"/>
              <w:bottom w:val="nil"/>
              <w:right w:val="single" w:sz="4" w:space="0" w:color="auto"/>
            </w:tcBorders>
          </w:tcPr>
          <w:p w14:paraId="4C9716F1" w14:textId="77777777" w:rsidR="00E82B8E" w:rsidRPr="00E81566" w:rsidRDefault="00E82B8E" w:rsidP="00E82B8E">
            <w:pPr>
              <w:jc w:val="both"/>
              <w:rPr>
                <w:sz w:val="20"/>
                <w:szCs w:val="20"/>
              </w:rPr>
            </w:pPr>
            <w:r w:rsidRPr="00E81566">
              <w:rPr>
                <w:sz w:val="20"/>
                <w:szCs w:val="20"/>
              </w:rPr>
              <w:t>Č: 1</w:t>
            </w:r>
          </w:p>
          <w:p w14:paraId="5B57ED39" w14:textId="77777777" w:rsidR="00E82B8E" w:rsidRPr="00E81566" w:rsidRDefault="00E82B8E" w:rsidP="00E82B8E">
            <w:pPr>
              <w:spacing w:line="276" w:lineRule="auto"/>
              <w:jc w:val="both"/>
              <w:rPr>
                <w:sz w:val="20"/>
                <w:szCs w:val="20"/>
              </w:rPr>
            </w:pPr>
            <w:r w:rsidRPr="00E81566">
              <w:rPr>
                <w:sz w:val="20"/>
                <w:szCs w:val="20"/>
              </w:rPr>
              <w:t>B: 4</w:t>
            </w:r>
          </w:p>
          <w:p w14:paraId="6DC3BBD1" w14:textId="60890073" w:rsidR="00470789" w:rsidRPr="00E81566" w:rsidRDefault="00E82B8E" w:rsidP="00E82B8E">
            <w:pPr>
              <w:jc w:val="both"/>
              <w:rPr>
                <w:sz w:val="20"/>
                <w:szCs w:val="20"/>
              </w:rPr>
            </w:pPr>
            <w:r w:rsidRPr="00E81566">
              <w:rPr>
                <w:sz w:val="20"/>
                <w:szCs w:val="20"/>
              </w:rPr>
              <w:t>P: k</w:t>
            </w:r>
          </w:p>
        </w:tc>
        <w:tc>
          <w:tcPr>
            <w:tcW w:w="4119" w:type="dxa"/>
            <w:tcBorders>
              <w:top w:val="single" w:sz="4" w:space="0" w:color="auto"/>
              <w:left w:val="single" w:sz="4" w:space="0" w:color="auto"/>
              <w:bottom w:val="nil"/>
              <w:right w:val="single" w:sz="4" w:space="0" w:color="auto"/>
            </w:tcBorders>
          </w:tcPr>
          <w:p w14:paraId="09093FC8" w14:textId="77777777" w:rsidR="00470789" w:rsidRPr="00E81566" w:rsidRDefault="00B837A7" w:rsidP="00B837A7">
            <w:pPr>
              <w:jc w:val="both"/>
              <w:rPr>
                <w:sz w:val="20"/>
                <w:szCs w:val="20"/>
              </w:rPr>
            </w:pPr>
            <w:r w:rsidRPr="00E81566">
              <w:rPr>
                <w:sz w:val="20"/>
                <w:szCs w:val="20"/>
              </w:rPr>
              <w:t xml:space="preserve">48. </w:t>
            </w:r>
            <w:r w:rsidR="00470789" w:rsidRPr="00E81566">
              <w:rPr>
                <w:sz w:val="20"/>
                <w:szCs w:val="20"/>
              </w:rPr>
              <w:t>úrovne znečisťovani</w:t>
            </w:r>
            <w:r w:rsidRPr="00E81566">
              <w:rPr>
                <w:sz w:val="20"/>
                <w:szCs w:val="20"/>
              </w:rPr>
              <w:t>a súvisiace s novými technikami</w:t>
            </w:r>
            <w:r w:rsidR="00470789" w:rsidRPr="00E81566">
              <w:rPr>
                <w:sz w:val="20"/>
                <w:szCs w:val="20"/>
              </w:rPr>
              <w:t xml:space="preserve"> sú škálou úrovní znečisťovania dosiahnutých za bežných prevádzkových podmienok pri použití novej techniky alebo kombinácie nových techník, ako sa uvádza v záveroch o BAT, vyjadrenou ako priemer za dané časové obdobie za špecifikovaných referenčných podmienok;</w:t>
            </w:r>
          </w:p>
        </w:tc>
        <w:tc>
          <w:tcPr>
            <w:tcW w:w="417" w:type="dxa"/>
            <w:tcBorders>
              <w:top w:val="single" w:sz="4" w:space="0" w:color="auto"/>
              <w:left w:val="single" w:sz="4" w:space="0" w:color="auto"/>
              <w:bottom w:val="nil"/>
              <w:right w:val="single" w:sz="12" w:space="0" w:color="auto"/>
            </w:tcBorders>
          </w:tcPr>
          <w:p w14:paraId="42E0A310" w14:textId="77777777" w:rsidR="00470789" w:rsidRPr="00E81566" w:rsidRDefault="00470789" w:rsidP="00B837A7">
            <w:pPr>
              <w:jc w:val="both"/>
              <w:rPr>
                <w:sz w:val="20"/>
                <w:szCs w:val="20"/>
              </w:rPr>
            </w:pPr>
            <w:r w:rsidRPr="00E81566">
              <w:rPr>
                <w:sz w:val="20"/>
                <w:szCs w:val="20"/>
              </w:rPr>
              <w:t>N</w:t>
            </w:r>
          </w:p>
        </w:tc>
        <w:tc>
          <w:tcPr>
            <w:tcW w:w="1012" w:type="dxa"/>
            <w:tcBorders>
              <w:top w:val="single" w:sz="4" w:space="0" w:color="auto"/>
              <w:left w:val="nil"/>
              <w:bottom w:val="nil"/>
              <w:right w:val="single" w:sz="4" w:space="0" w:color="auto"/>
            </w:tcBorders>
          </w:tcPr>
          <w:p w14:paraId="3EDC7AA0" w14:textId="46AD55C7" w:rsidR="00470789" w:rsidRPr="00E81566" w:rsidRDefault="00F24CA3" w:rsidP="00B837A7">
            <w:pPr>
              <w:jc w:val="both"/>
              <w:rPr>
                <w:sz w:val="20"/>
                <w:szCs w:val="20"/>
              </w:rPr>
            </w:pPr>
            <w:r w:rsidRPr="00E81566">
              <w:rPr>
                <w:sz w:val="20"/>
                <w:szCs w:val="20"/>
              </w:rPr>
              <w:t>NZ</w:t>
            </w:r>
          </w:p>
        </w:tc>
        <w:tc>
          <w:tcPr>
            <w:tcW w:w="820" w:type="dxa"/>
            <w:tcBorders>
              <w:top w:val="single" w:sz="4" w:space="0" w:color="auto"/>
              <w:left w:val="single" w:sz="4" w:space="0" w:color="auto"/>
              <w:bottom w:val="nil"/>
              <w:right w:val="single" w:sz="4" w:space="0" w:color="auto"/>
            </w:tcBorders>
          </w:tcPr>
          <w:p w14:paraId="36BF733C" w14:textId="77777777" w:rsidR="008A21AD" w:rsidRPr="00E81566" w:rsidRDefault="008A21AD" w:rsidP="008A21AD">
            <w:pPr>
              <w:jc w:val="both"/>
              <w:rPr>
                <w:sz w:val="20"/>
                <w:szCs w:val="20"/>
                <w:lang w:eastAsia="en-US"/>
              </w:rPr>
            </w:pPr>
            <w:r w:rsidRPr="00E81566">
              <w:rPr>
                <w:sz w:val="20"/>
                <w:szCs w:val="20"/>
                <w:lang w:eastAsia="en-US"/>
              </w:rPr>
              <w:t>Čl. I</w:t>
            </w:r>
          </w:p>
          <w:p w14:paraId="2B590F7D" w14:textId="59BDAF2B" w:rsidR="00470789" w:rsidRPr="00E81566" w:rsidRDefault="00470789" w:rsidP="00B837A7">
            <w:pPr>
              <w:jc w:val="both"/>
              <w:rPr>
                <w:sz w:val="20"/>
                <w:szCs w:val="20"/>
              </w:rPr>
            </w:pPr>
            <w:r w:rsidRPr="00E81566">
              <w:rPr>
                <w:sz w:val="20"/>
                <w:szCs w:val="20"/>
              </w:rPr>
              <w:t>§: 2</w:t>
            </w:r>
          </w:p>
          <w:p w14:paraId="12B3ED34" w14:textId="07303912" w:rsidR="00470789" w:rsidRPr="00E81566" w:rsidRDefault="006B45C4" w:rsidP="00B837A7">
            <w:pPr>
              <w:jc w:val="both"/>
              <w:rPr>
                <w:sz w:val="20"/>
                <w:szCs w:val="20"/>
              </w:rPr>
            </w:pPr>
            <w:r w:rsidRPr="00E81566">
              <w:rPr>
                <w:sz w:val="20"/>
                <w:szCs w:val="20"/>
              </w:rPr>
              <w:t xml:space="preserve">P: </w:t>
            </w:r>
            <w:r w:rsidR="00402A61" w:rsidRPr="00E81566">
              <w:rPr>
                <w:sz w:val="20"/>
                <w:szCs w:val="20"/>
              </w:rPr>
              <w:t>y</w:t>
            </w:r>
          </w:p>
        </w:tc>
        <w:tc>
          <w:tcPr>
            <w:tcW w:w="4263" w:type="dxa"/>
            <w:gridSpan w:val="2"/>
            <w:tcBorders>
              <w:top w:val="single" w:sz="4" w:space="0" w:color="auto"/>
              <w:left w:val="single" w:sz="4" w:space="0" w:color="auto"/>
              <w:bottom w:val="nil"/>
              <w:right w:val="single" w:sz="4" w:space="0" w:color="auto"/>
            </w:tcBorders>
          </w:tcPr>
          <w:p w14:paraId="1B9F9F9C" w14:textId="3E8531B4" w:rsidR="00EA650F" w:rsidRPr="00E81566" w:rsidRDefault="00A844AB" w:rsidP="00B837A7">
            <w:pPr>
              <w:keepNext/>
              <w:spacing w:before="60" w:after="60"/>
              <w:contextualSpacing/>
              <w:jc w:val="both"/>
              <w:rPr>
                <w:sz w:val="20"/>
                <w:szCs w:val="20"/>
              </w:rPr>
            </w:pPr>
            <w:r w:rsidRPr="00E81566">
              <w:rPr>
                <w:sz w:val="20"/>
                <w:szCs w:val="20"/>
              </w:rPr>
              <w:t>y</w:t>
            </w:r>
            <w:r w:rsidR="00470789" w:rsidRPr="00E81566">
              <w:rPr>
                <w:sz w:val="20"/>
                <w:szCs w:val="20"/>
              </w:rPr>
              <w:t xml:space="preserve">) úrovne znečisťovania súvisiace s novými technikami sú spektrom úrovní znečisťovania dosiahnutých za bežných prevádzkových podmienok pri použití novej techniky alebo kombinácie nových techník, ako sa uvádza v záveroch o najlepších dostupných technikách, uvádzané ako priemer za časové obdobie za špecifikovaných referenčných podmienok, pričom tieto úrovne odrážajú schopnosť prevádzkovateľa riadiť svoje procesy a činnosti tak, aby sa </w:t>
            </w:r>
            <w:r w:rsidR="00470789" w:rsidRPr="00E81566">
              <w:rPr>
                <w:sz w:val="20"/>
                <w:szCs w:val="20"/>
              </w:rPr>
              <w:lastRenderedPageBreak/>
              <w:t>minimalizovali negatívne dopady na životné prostredie,</w:t>
            </w:r>
          </w:p>
        </w:tc>
        <w:tc>
          <w:tcPr>
            <w:tcW w:w="709" w:type="dxa"/>
            <w:tcBorders>
              <w:top w:val="single" w:sz="4" w:space="0" w:color="auto"/>
              <w:left w:val="single" w:sz="4" w:space="0" w:color="auto"/>
              <w:bottom w:val="nil"/>
              <w:right w:val="single" w:sz="4" w:space="0" w:color="auto"/>
            </w:tcBorders>
          </w:tcPr>
          <w:p w14:paraId="55BAF498" w14:textId="77777777" w:rsidR="00470789" w:rsidRPr="00E81566" w:rsidRDefault="00470789" w:rsidP="00B837A7">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nil"/>
              <w:right w:val="single" w:sz="4" w:space="0" w:color="auto"/>
            </w:tcBorders>
          </w:tcPr>
          <w:p w14:paraId="00464BA8" w14:textId="77777777" w:rsidR="00470789" w:rsidRPr="00E81566" w:rsidRDefault="00470789" w:rsidP="00B837A7">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23D116BE" w14:textId="77777777" w:rsidR="00470789" w:rsidRPr="00E81566" w:rsidRDefault="00470789" w:rsidP="00B837A7">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nil"/>
              <w:right w:val="single" w:sz="12" w:space="0" w:color="auto"/>
            </w:tcBorders>
          </w:tcPr>
          <w:p w14:paraId="27623F08" w14:textId="77777777" w:rsidR="00470789" w:rsidRPr="00E81566" w:rsidRDefault="00470789" w:rsidP="00B837A7">
            <w:pPr>
              <w:jc w:val="both"/>
              <w:rPr>
                <w:sz w:val="20"/>
                <w:szCs w:val="20"/>
                <w:lang w:eastAsia="en-US"/>
              </w:rPr>
            </w:pPr>
          </w:p>
        </w:tc>
      </w:tr>
      <w:tr w:rsidR="00470789" w:rsidRPr="00E81566" w14:paraId="02E2253C" w14:textId="77777777" w:rsidTr="00502FB5">
        <w:trPr>
          <w:trHeight w:val="850"/>
        </w:trPr>
        <w:tc>
          <w:tcPr>
            <w:tcW w:w="1011" w:type="dxa"/>
            <w:tcBorders>
              <w:top w:val="nil"/>
              <w:left w:val="single" w:sz="12" w:space="0" w:color="auto"/>
              <w:bottom w:val="nil"/>
              <w:right w:val="single" w:sz="4" w:space="0" w:color="auto"/>
            </w:tcBorders>
          </w:tcPr>
          <w:p w14:paraId="104952BE" w14:textId="1D1A0DFB" w:rsidR="00470789" w:rsidRPr="00E81566" w:rsidRDefault="00470789" w:rsidP="00B837A7">
            <w:pPr>
              <w:jc w:val="both"/>
              <w:rPr>
                <w:sz w:val="20"/>
                <w:szCs w:val="20"/>
              </w:rPr>
            </w:pPr>
          </w:p>
        </w:tc>
        <w:tc>
          <w:tcPr>
            <w:tcW w:w="4119" w:type="dxa"/>
            <w:tcBorders>
              <w:top w:val="nil"/>
              <w:left w:val="single" w:sz="4" w:space="0" w:color="auto"/>
              <w:bottom w:val="nil"/>
              <w:right w:val="single" w:sz="4" w:space="0" w:color="auto"/>
            </w:tcBorders>
          </w:tcPr>
          <w:p w14:paraId="67F80B2D" w14:textId="77777777" w:rsidR="00470789" w:rsidRPr="00E81566" w:rsidRDefault="00B837A7" w:rsidP="00B837A7">
            <w:pPr>
              <w:jc w:val="both"/>
              <w:rPr>
                <w:sz w:val="20"/>
                <w:szCs w:val="20"/>
              </w:rPr>
            </w:pPr>
            <w:r w:rsidRPr="00E81566">
              <w:rPr>
                <w:sz w:val="20"/>
                <w:szCs w:val="20"/>
              </w:rPr>
              <w:t xml:space="preserve">49. </w:t>
            </w:r>
            <w:r w:rsidR="00470789" w:rsidRPr="00E81566">
              <w:rPr>
                <w:sz w:val="20"/>
                <w:szCs w:val="20"/>
              </w:rPr>
              <w:t>úrovne environmentálnej výkonnost</w:t>
            </w:r>
            <w:r w:rsidRPr="00E81566">
              <w:rPr>
                <w:sz w:val="20"/>
                <w:szCs w:val="20"/>
              </w:rPr>
              <w:t>i súvisiace s novými technikami</w:t>
            </w:r>
            <w:r w:rsidR="00470789" w:rsidRPr="00E81566">
              <w:rPr>
                <w:sz w:val="20"/>
                <w:szCs w:val="20"/>
              </w:rPr>
              <w:t xml:space="preserve"> sú škálou úrovní environmentálnej výkonnosti dosiahnutých za bežných prevádzkových podmienok pri použití novej techniky alebo kombinácie nových techník, ako sa uvádza v záveroch o BAT;</w:t>
            </w:r>
          </w:p>
        </w:tc>
        <w:tc>
          <w:tcPr>
            <w:tcW w:w="417" w:type="dxa"/>
            <w:tcBorders>
              <w:top w:val="nil"/>
              <w:left w:val="single" w:sz="4" w:space="0" w:color="auto"/>
              <w:bottom w:val="nil"/>
              <w:right w:val="single" w:sz="12" w:space="0" w:color="auto"/>
            </w:tcBorders>
          </w:tcPr>
          <w:p w14:paraId="31D1BA7B" w14:textId="77777777" w:rsidR="00470789" w:rsidRPr="00E81566" w:rsidRDefault="00470789" w:rsidP="00B837A7">
            <w:pPr>
              <w:jc w:val="both"/>
              <w:rPr>
                <w:sz w:val="20"/>
                <w:szCs w:val="20"/>
              </w:rPr>
            </w:pPr>
            <w:r w:rsidRPr="00E81566">
              <w:rPr>
                <w:sz w:val="20"/>
                <w:szCs w:val="20"/>
              </w:rPr>
              <w:t>N</w:t>
            </w:r>
          </w:p>
        </w:tc>
        <w:tc>
          <w:tcPr>
            <w:tcW w:w="1012" w:type="dxa"/>
            <w:tcBorders>
              <w:top w:val="nil"/>
              <w:left w:val="nil"/>
              <w:bottom w:val="nil"/>
              <w:right w:val="single" w:sz="4" w:space="0" w:color="auto"/>
            </w:tcBorders>
          </w:tcPr>
          <w:p w14:paraId="55EBC132" w14:textId="303DDFAA" w:rsidR="00470789" w:rsidRPr="00E81566" w:rsidRDefault="00F24CA3" w:rsidP="00B837A7">
            <w:pPr>
              <w:jc w:val="both"/>
              <w:rPr>
                <w:sz w:val="20"/>
                <w:szCs w:val="20"/>
              </w:rPr>
            </w:pPr>
            <w:r w:rsidRPr="00E81566">
              <w:rPr>
                <w:sz w:val="20"/>
                <w:szCs w:val="20"/>
              </w:rPr>
              <w:t>NZ</w:t>
            </w:r>
          </w:p>
        </w:tc>
        <w:tc>
          <w:tcPr>
            <w:tcW w:w="820" w:type="dxa"/>
            <w:tcBorders>
              <w:top w:val="nil"/>
              <w:left w:val="single" w:sz="4" w:space="0" w:color="auto"/>
              <w:bottom w:val="nil"/>
              <w:right w:val="single" w:sz="4" w:space="0" w:color="auto"/>
            </w:tcBorders>
          </w:tcPr>
          <w:p w14:paraId="5033F029" w14:textId="77777777" w:rsidR="008A21AD" w:rsidRPr="00E81566" w:rsidRDefault="008A21AD" w:rsidP="008A21AD">
            <w:pPr>
              <w:jc w:val="both"/>
              <w:rPr>
                <w:sz w:val="20"/>
                <w:szCs w:val="20"/>
                <w:lang w:eastAsia="en-US"/>
              </w:rPr>
            </w:pPr>
            <w:r w:rsidRPr="00E81566">
              <w:rPr>
                <w:sz w:val="20"/>
                <w:szCs w:val="20"/>
                <w:lang w:eastAsia="en-US"/>
              </w:rPr>
              <w:t>Čl. I</w:t>
            </w:r>
          </w:p>
          <w:p w14:paraId="505F8410" w14:textId="3FC66581" w:rsidR="00470789" w:rsidRPr="00E81566" w:rsidRDefault="00470789" w:rsidP="00B837A7">
            <w:pPr>
              <w:jc w:val="both"/>
              <w:rPr>
                <w:sz w:val="20"/>
                <w:szCs w:val="20"/>
              </w:rPr>
            </w:pPr>
            <w:r w:rsidRPr="00E81566">
              <w:rPr>
                <w:sz w:val="20"/>
                <w:szCs w:val="20"/>
              </w:rPr>
              <w:t>§: 2</w:t>
            </w:r>
          </w:p>
          <w:p w14:paraId="7B5A3F0A" w14:textId="241EA3B4" w:rsidR="00470789" w:rsidRPr="00E81566" w:rsidRDefault="006B45C4" w:rsidP="00B837A7">
            <w:pPr>
              <w:jc w:val="both"/>
              <w:rPr>
                <w:sz w:val="20"/>
                <w:szCs w:val="20"/>
              </w:rPr>
            </w:pPr>
            <w:r w:rsidRPr="00E81566">
              <w:rPr>
                <w:sz w:val="20"/>
                <w:szCs w:val="20"/>
              </w:rPr>
              <w:t xml:space="preserve">P: </w:t>
            </w:r>
            <w:r w:rsidR="00402A61" w:rsidRPr="00E81566">
              <w:rPr>
                <w:sz w:val="20"/>
                <w:szCs w:val="20"/>
              </w:rPr>
              <w:t>z</w:t>
            </w:r>
          </w:p>
        </w:tc>
        <w:tc>
          <w:tcPr>
            <w:tcW w:w="4263" w:type="dxa"/>
            <w:gridSpan w:val="2"/>
            <w:tcBorders>
              <w:top w:val="nil"/>
              <w:left w:val="single" w:sz="4" w:space="0" w:color="auto"/>
              <w:bottom w:val="nil"/>
              <w:right w:val="single" w:sz="4" w:space="0" w:color="auto"/>
            </w:tcBorders>
          </w:tcPr>
          <w:p w14:paraId="50314BAE" w14:textId="16D0990A" w:rsidR="00470789" w:rsidRPr="00E81566" w:rsidRDefault="00402A61" w:rsidP="00B837A7">
            <w:pPr>
              <w:keepNext/>
              <w:spacing w:before="60" w:after="60"/>
              <w:contextualSpacing/>
              <w:jc w:val="both"/>
              <w:rPr>
                <w:sz w:val="20"/>
                <w:szCs w:val="20"/>
              </w:rPr>
            </w:pPr>
            <w:r w:rsidRPr="00E81566">
              <w:rPr>
                <w:sz w:val="20"/>
                <w:szCs w:val="20"/>
              </w:rPr>
              <w:t>z</w:t>
            </w:r>
            <w:r w:rsidR="00470789" w:rsidRPr="00E81566">
              <w:rPr>
                <w:sz w:val="20"/>
                <w:szCs w:val="20"/>
              </w:rPr>
              <w:t xml:space="preserve">) úrovne environmentálnej výkonnosti súvisiace s novými technikami sú spektrom úrovní environmentálnej výkonnosti dosiahnutých za bežných prevádzkových podmienok pri použití novej techniky alebo kombinácie nových techník podľa záverov o najlepších dostupných technikách, pričom tieto úrovne odrážajú schopnosť prevádzkovateľa riadiť svoje procesy a činnosti tak, aby sa minimalizovali negatívne </w:t>
            </w:r>
            <w:r w:rsidR="00A844AB" w:rsidRPr="00E81566">
              <w:rPr>
                <w:sz w:val="20"/>
                <w:szCs w:val="20"/>
              </w:rPr>
              <w:t xml:space="preserve">vplyvy </w:t>
            </w:r>
            <w:r w:rsidR="00470789" w:rsidRPr="00E81566">
              <w:rPr>
                <w:sz w:val="20"/>
                <w:szCs w:val="20"/>
              </w:rPr>
              <w:t>na životné prostredie.</w:t>
            </w:r>
          </w:p>
          <w:p w14:paraId="0E314587" w14:textId="77777777" w:rsidR="00470789" w:rsidRPr="00E81566" w:rsidRDefault="00470789" w:rsidP="00B837A7">
            <w:pPr>
              <w:keepNext/>
              <w:spacing w:before="60" w:after="60"/>
              <w:contextualSpacing/>
              <w:jc w:val="both"/>
              <w:rPr>
                <w:sz w:val="20"/>
                <w:szCs w:val="20"/>
              </w:rPr>
            </w:pPr>
          </w:p>
        </w:tc>
        <w:tc>
          <w:tcPr>
            <w:tcW w:w="709" w:type="dxa"/>
            <w:tcBorders>
              <w:top w:val="nil"/>
              <w:left w:val="single" w:sz="4" w:space="0" w:color="auto"/>
              <w:bottom w:val="nil"/>
              <w:right w:val="single" w:sz="4" w:space="0" w:color="auto"/>
            </w:tcBorders>
          </w:tcPr>
          <w:p w14:paraId="1345146D" w14:textId="77777777" w:rsidR="00470789" w:rsidRPr="00E81566" w:rsidRDefault="00470789" w:rsidP="00B837A7">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5C2D5EE8" w14:textId="77777777" w:rsidR="00470789" w:rsidRPr="00E81566" w:rsidRDefault="00470789" w:rsidP="00B837A7">
            <w:pPr>
              <w:jc w:val="both"/>
              <w:rPr>
                <w:sz w:val="20"/>
                <w:szCs w:val="20"/>
                <w:lang w:eastAsia="en-US"/>
              </w:rPr>
            </w:pPr>
          </w:p>
        </w:tc>
        <w:tc>
          <w:tcPr>
            <w:tcW w:w="992" w:type="dxa"/>
            <w:tcBorders>
              <w:top w:val="nil"/>
              <w:left w:val="single" w:sz="4" w:space="0" w:color="auto"/>
              <w:bottom w:val="nil"/>
              <w:right w:val="single" w:sz="4" w:space="0" w:color="auto"/>
            </w:tcBorders>
          </w:tcPr>
          <w:p w14:paraId="539EC4CB" w14:textId="77777777" w:rsidR="00470789" w:rsidRPr="00E81566" w:rsidRDefault="00470789" w:rsidP="00B837A7">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0CF089C6" w14:textId="77777777" w:rsidR="00470789" w:rsidRPr="00E81566" w:rsidRDefault="00470789" w:rsidP="00B837A7">
            <w:pPr>
              <w:jc w:val="both"/>
              <w:rPr>
                <w:sz w:val="20"/>
                <w:szCs w:val="20"/>
                <w:lang w:eastAsia="en-US"/>
              </w:rPr>
            </w:pPr>
          </w:p>
        </w:tc>
      </w:tr>
      <w:tr w:rsidR="00470789" w:rsidRPr="00E81566" w14:paraId="6A017A51" w14:textId="77777777" w:rsidTr="00502FB5">
        <w:trPr>
          <w:trHeight w:val="850"/>
        </w:trPr>
        <w:tc>
          <w:tcPr>
            <w:tcW w:w="1011" w:type="dxa"/>
            <w:tcBorders>
              <w:top w:val="nil"/>
              <w:left w:val="single" w:sz="12" w:space="0" w:color="auto"/>
              <w:bottom w:val="single" w:sz="4" w:space="0" w:color="auto"/>
              <w:right w:val="single" w:sz="4" w:space="0" w:color="auto"/>
            </w:tcBorders>
          </w:tcPr>
          <w:p w14:paraId="7CE27754" w14:textId="02777505" w:rsidR="00470789" w:rsidRPr="00E81566" w:rsidRDefault="00470789" w:rsidP="00B837A7">
            <w:pPr>
              <w:jc w:val="both"/>
              <w:rPr>
                <w:sz w:val="20"/>
                <w:szCs w:val="20"/>
              </w:rPr>
            </w:pPr>
          </w:p>
        </w:tc>
        <w:tc>
          <w:tcPr>
            <w:tcW w:w="4119" w:type="dxa"/>
            <w:tcBorders>
              <w:top w:val="nil"/>
              <w:left w:val="single" w:sz="4" w:space="0" w:color="auto"/>
              <w:bottom w:val="single" w:sz="4" w:space="0" w:color="auto"/>
              <w:right w:val="single" w:sz="4" w:space="0" w:color="auto"/>
            </w:tcBorders>
          </w:tcPr>
          <w:p w14:paraId="1708BADE" w14:textId="77777777" w:rsidR="00470789" w:rsidRPr="00E81566" w:rsidRDefault="00470789" w:rsidP="00B837A7">
            <w:pPr>
              <w:jc w:val="both"/>
              <w:rPr>
                <w:sz w:val="20"/>
                <w:szCs w:val="20"/>
              </w:rPr>
            </w:pPr>
            <w:r w:rsidRPr="00E81566">
              <w:rPr>
                <w:color w:val="000000" w:themeColor="text1"/>
                <w:sz w:val="20"/>
                <w:szCs w:val="20"/>
              </w:rPr>
              <w:t xml:space="preserve">50. zabezpečenie </w:t>
            </w:r>
            <w:r w:rsidR="00B837A7" w:rsidRPr="00E81566">
              <w:rPr>
                <w:color w:val="000000" w:themeColor="text1"/>
                <w:sz w:val="20"/>
                <w:szCs w:val="20"/>
              </w:rPr>
              <w:t>dodržiavania súladu s predpismi</w:t>
            </w:r>
            <w:r w:rsidRPr="00E81566">
              <w:rPr>
                <w:color w:val="000000" w:themeColor="text1"/>
                <w:sz w:val="20"/>
                <w:szCs w:val="20"/>
              </w:rPr>
              <w:t xml:space="preserve"> sú mechanizmy na zabezpečenie dodržiavania predpisov pri použití troch kategórií zásahov: podpora dodržiavania súladu s predpismi, monitorovanie súladu, ďalší postup a presadzovanie práva.</w:t>
            </w:r>
          </w:p>
        </w:tc>
        <w:tc>
          <w:tcPr>
            <w:tcW w:w="417" w:type="dxa"/>
            <w:tcBorders>
              <w:top w:val="nil"/>
              <w:left w:val="single" w:sz="4" w:space="0" w:color="auto"/>
              <w:bottom w:val="single" w:sz="4" w:space="0" w:color="auto"/>
              <w:right w:val="single" w:sz="12" w:space="0" w:color="auto"/>
            </w:tcBorders>
          </w:tcPr>
          <w:p w14:paraId="44F5991C" w14:textId="0B356598" w:rsidR="00470789" w:rsidRPr="00E81566" w:rsidRDefault="006473CF" w:rsidP="00B837A7">
            <w:pPr>
              <w:jc w:val="both"/>
              <w:rPr>
                <w:sz w:val="20"/>
                <w:szCs w:val="20"/>
              </w:rPr>
            </w:pPr>
            <w:r w:rsidRPr="00E81566">
              <w:rPr>
                <w:sz w:val="20"/>
                <w:szCs w:val="20"/>
              </w:rPr>
              <w:t>N</w:t>
            </w:r>
          </w:p>
        </w:tc>
        <w:tc>
          <w:tcPr>
            <w:tcW w:w="1012" w:type="dxa"/>
            <w:tcBorders>
              <w:top w:val="nil"/>
              <w:left w:val="nil"/>
              <w:bottom w:val="single" w:sz="4" w:space="0" w:color="auto"/>
              <w:right w:val="single" w:sz="4" w:space="0" w:color="auto"/>
            </w:tcBorders>
          </w:tcPr>
          <w:p w14:paraId="35361C1F" w14:textId="77777777" w:rsidR="00470789" w:rsidRPr="00E81566" w:rsidRDefault="006473CF" w:rsidP="00B837A7">
            <w:pPr>
              <w:jc w:val="both"/>
              <w:rPr>
                <w:sz w:val="20"/>
                <w:szCs w:val="20"/>
              </w:rPr>
            </w:pPr>
            <w:r w:rsidRPr="00E81566">
              <w:rPr>
                <w:sz w:val="20"/>
                <w:szCs w:val="20"/>
              </w:rPr>
              <w:t xml:space="preserve">Zákon č. 39/2013 </w:t>
            </w:r>
            <w:r w:rsidR="00370C0E" w:rsidRPr="00E81566">
              <w:rPr>
                <w:sz w:val="20"/>
                <w:szCs w:val="20"/>
              </w:rPr>
              <w:t>Z</w:t>
            </w:r>
            <w:r w:rsidRPr="00E81566">
              <w:rPr>
                <w:sz w:val="20"/>
                <w:szCs w:val="20"/>
              </w:rPr>
              <w:t>.z.</w:t>
            </w:r>
          </w:p>
          <w:p w14:paraId="241AFC66" w14:textId="77777777" w:rsidR="00251BBB" w:rsidRPr="00E81566" w:rsidRDefault="00251BBB" w:rsidP="00B837A7">
            <w:pPr>
              <w:jc w:val="both"/>
              <w:rPr>
                <w:sz w:val="20"/>
                <w:szCs w:val="20"/>
              </w:rPr>
            </w:pPr>
          </w:p>
          <w:p w14:paraId="6978E6D4" w14:textId="77777777" w:rsidR="00251BBB" w:rsidRPr="00E81566" w:rsidRDefault="00251BBB" w:rsidP="00B837A7">
            <w:pPr>
              <w:jc w:val="both"/>
              <w:rPr>
                <w:sz w:val="20"/>
                <w:szCs w:val="20"/>
              </w:rPr>
            </w:pPr>
          </w:p>
          <w:p w14:paraId="48F5B82C" w14:textId="77777777" w:rsidR="00251BBB" w:rsidRPr="00E81566" w:rsidRDefault="00251BBB" w:rsidP="00B837A7">
            <w:pPr>
              <w:jc w:val="both"/>
              <w:rPr>
                <w:sz w:val="20"/>
                <w:szCs w:val="20"/>
              </w:rPr>
            </w:pPr>
          </w:p>
          <w:p w14:paraId="50ECD11D" w14:textId="77777777" w:rsidR="00251BBB" w:rsidRPr="00E81566" w:rsidRDefault="00251BBB" w:rsidP="00B837A7">
            <w:pPr>
              <w:jc w:val="both"/>
              <w:rPr>
                <w:sz w:val="20"/>
                <w:szCs w:val="20"/>
              </w:rPr>
            </w:pPr>
          </w:p>
          <w:p w14:paraId="4C7F3D7F" w14:textId="77777777" w:rsidR="00251BBB" w:rsidRPr="00E81566" w:rsidRDefault="00251BBB" w:rsidP="00B837A7">
            <w:pPr>
              <w:jc w:val="both"/>
              <w:rPr>
                <w:sz w:val="20"/>
                <w:szCs w:val="20"/>
              </w:rPr>
            </w:pPr>
          </w:p>
          <w:p w14:paraId="33B56F26" w14:textId="77777777" w:rsidR="00251BBB" w:rsidRPr="00E81566" w:rsidRDefault="00251BBB" w:rsidP="00B837A7">
            <w:pPr>
              <w:jc w:val="both"/>
              <w:rPr>
                <w:sz w:val="20"/>
                <w:szCs w:val="20"/>
              </w:rPr>
            </w:pPr>
          </w:p>
          <w:p w14:paraId="0E167B30" w14:textId="77777777" w:rsidR="00251BBB" w:rsidRPr="00E81566" w:rsidRDefault="00251BBB" w:rsidP="00B837A7">
            <w:pPr>
              <w:jc w:val="both"/>
              <w:rPr>
                <w:sz w:val="20"/>
                <w:szCs w:val="20"/>
              </w:rPr>
            </w:pPr>
          </w:p>
          <w:p w14:paraId="525B4DD1" w14:textId="77777777" w:rsidR="00251BBB" w:rsidRPr="00E81566" w:rsidRDefault="00251BBB" w:rsidP="00B837A7">
            <w:pPr>
              <w:jc w:val="both"/>
              <w:rPr>
                <w:sz w:val="20"/>
                <w:szCs w:val="20"/>
              </w:rPr>
            </w:pPr>
          </w:p>
          <w:p w14:paraId="0F92E8AF" w14:textId="77777777" w:rsidR="00251BBB" w:rsidRPr="00E81566" w:rsidRDefault="00251BBB" w:rsidP="00B837A7">
            <w:pPr>
              <w:jc w:val="both"/>
              <w:rPr>
                <w:sz w:val="20"/>
                <w:szCs w:val="20"/>
              </w:rPr>
            </w:pPr>
          </w:p>
          <w:p w14:paraId="0A485FA3" w14:textId="77777777" w:rsidR="00251BBB" w:rsidRPr="00E81566" w:rsidRDefault="00251BBB" w:rsidP="00B837A7">
            <w:pPr>
              <w:jc w:val="both"/>
              <w:rPr>
                <w:sz w:val="20"/>
                <w:szCs w:val="20"/>
              </w:rPr>
            </w:pPr>
          </w:p>
          <w:p w14:paraId="466A2854" w14:textId="77777777" w:rsidR="00EA650F" w:rsidRPr="00E81566" w:rsidRDefault="00EA650F" w:rsidP="00B837A7">
            <w:pPr>
              <w:jc w:val="both"/>
              <w:rPr>
                <w:sz w:val="20"/>
                <w:szCs w:val="20"/>
              </w:rPr>
            </w:pPr>
          </w:p>
          <w:p w14:paraId="452CE488" w14:textId="6B375FFC" w:rsidR="00251BBB" w:rsidRPr="00E81566" w:rsidRDefault="00251BBB" w:rsidP="00B837A7">
            <w:pPr>
              <w:jc w:val="both"/>
              <w:rPr>
                <w:sz w:val="20"/>
                <w:szCs w:val="20"/>
              </w:rPr>
            </w:pPr>
            <w:r w:rsidRPr="00E81566">
              <w:rPr>
                <w:sz w:val="20"/>
                <w:szCs w:val="20"/>
              </w:rPr>
              <w:t xml:space="preserve">Zákon </w:t>
            </w:r>
            <w:r w:rsidR="00EA650F" w:rsidRPr="00E81566">
              <w:rPr>
                <w:sz w:val="20"/>
                <w:szCs w:val="20"/>
              </w:rPr>
              <w:t xml:space="preserve">č. </w:t>
            </w:r>
            <w:r w:rsidRPr="00E81566">
              <w:rPr>
                <w:sz w:val="20"/>
                <w:szCs w:val="20"/>
              </w:rPr>
              <w:t>162/2015 Z.z.</w:t>
            </w:r>
          </w:p>
          <w:p w14:paraId="73F10767" w14:textId="77777777" w:rsidR="00251BBB" w:rsidRPr="00E81566" w:rsidRDefault="00251BBB" w:rsidP="00B837A7">
            <w:pPr>
              <w:jc w:val="both"/>
              <w:rPr>
                <w:sz w:val="20"/>
                <w:szCs w:val="20"/>
              </w:rPr>
            </w:pPr>
          </w:p>
          <w:p w14:paraId="5F4883EC" w14:textId="77777777" w:rsidR="00251BBB" w:rsidRPr="00E81566" w:rsidRDefault="00251BBB" w:rsidP="00B837A7">
            <w:pPr>
              <w:jc w:val="both"/>
              <w:rPr>
                <w:sz w:val="20"/>
                <w:szCs w:val="20"/>
              </w:rPr>
            </w:pPr>
          </w:p>
          <w:p w14:paraId="3C3CBA98" w14:textId="77777777" w:rsidR="00251BBB" w:rsidRPr="00E81566" w:rsidRDefault="00251BBB" w:rsidP="00B837A7">
            <w:pPr>
              <w:jc w:val="both"/>
              <w:rPr>
                <w:sz w:val="20"/>
                <w:szCs w:val="20"/>
              </w:rPr>
            </w:pPr>
          </w:p>
          <w:p w14:paraId="0F697583" w14:textId="77777777" w:rsidR="00B63FE1" w:rsidRPr="00E81566" w:rsidRDefault="00B63FE1" w:rsidP="00B837A7">
            <w:pPr>
              <w:jc w:val="both"/>
              <w:rPr>
                <w:sz w:val="20"/>
                <w:szCs w:val="20"/>
              </w:rPr>
            </w:pPr>
          </w:p>
          <w:p w14:paraId="1CFFA56F" w14:textId="47B89643" w:rsidR="00251BBB" w:rsidRPr="00E81566" w:rsidRDefault="00251BBB" w:rsidP="00B837A7">
            <w:pPr>
              <w:jc w:val="both"/>
              <w:rPr>
                <w:sz w:val="20"/>
                <w:szCs w:val="20"/>
              </w:rPr>
            </w:pPr>
            <w:r w:rsidRPr="00E81566">
              <w:rPr>
                <w:sz w:val="20"/>
                <w:szCs w:val="20"/>
              </w:rPr>
              <w:t xml:space="preserve">Zákon </w:t>
            </w:r>
            <w:r w:rsidR="00EA650F" w:rsidRPr="00E81566">
              <w:rPr>
                <w:sz w:val="20"/>
                <w:szCs w:val="20"/>
              </w:rPr>
              <w:t xml:space="preserve">č. </w:t>
            </w:r>
            <w:r w:rsidRPr="00E81566">
              <w:rPr>
                <w:sz w:val="20"/>
                <w:szCs w:val="20"/>
              </w:rPr>
              <w:t>162/2015 Z.z.</w:t>
            </w:r>
          </w:p>
        </w:tc>
        <w:tc>
          <w:tcPr>
            <w:tcW w:w="820" w:type="dxa"/>
            <w:tcBorders>
              <w:top w:val="nil"/>
              <w:left w:val="single" w:sz="4" w:space="0" w:color="auto"/>
              <w:bottom w:val="single" w:sz="4" w:space="0" w:color="auto"/>
              <w:right w:val="single" w:sz="4" w:space="0" w:color="auto"/>
            </w:tcBorders>
          </w:tcPr>
          <w:p w14:paraId="7DC50283" w14:textId="77777777" w:rsidR="006473CF" w:rsidRPr="00E81566" w:rsidRDefault="006473CF" w:rsidP="00B837A7">
            <w:pPr>
              <w:jc w:val="both"/>
              <w:rPr>
                <w:sz w:val="20"/>
                <w:szCs w:val="20"/>
              </w:rPr>
            </w:pPr>
            <w:r w:rsidRPr="00E81566">
              <w:rPr>
                <w:sz w:val="20"/>
                <w:szCs w:val="20"/>
              </w:rPr>
              <w:t>§: 34</w:t>
            </w:r>
          </w:p>
          <w:p w14:paraId="0E25584C" w14:textId="77777777" w:rsidR="006473CF" w:rsidRPr="00E81566" w:rsidRDefault="006473CF" w:rsidP="00B837A7">
            <w:pPr>
              <w:jc w:val="both"/>
              <w:rPr>
                <w:sz w:val="20"/>
                <w:szCs w:val="20"/>
              </w:rPr>
            </w:pPr>
            <w:r w:rsidRPr="00E81566">
              <w:rPr>
                <w:sz w:val="20"/>
                <w:szCs w:val="20"/>
              </w:rPr>
              <w:t>O: 1</w:t>
            </w:r>
          </w:p>
          <w:p w14:paraId="59EF42E6" w14:textId="77777777" w:rsidR="00251BBB" w:rsidRPr="00E81566" w:rsidRDefault="00251BBB" w:rsidP="00B837A7">
            <w:pPr>
              <w:jc w:val="both"/>
              <w:rPr>
                <w:sz w:val="20"/>
                <w:szCs w:val="20"/>
              </w:rPr>
            </w:pPr>
          </w:p>
          <w:p w14:paraId="00AD8A72" w14:textId="77777777" w:rsidR="00251BBB" w:rsidRPr="00E81566" w:rsidRDefault="00251BBB" w:rsidP="00B837A7">
            <w:pPr>
              <w:jc w:val="both"/>
              <w:rPr>
                <w:sz w:val="20"/>
                <w:szCs w:val="20"/>
              </w:rPr>
            </w:pPr>
          </w:p>
          <w:p w14:paraId="7B643A90" w14:textId="77777777" w:rsidR="00251BBB" w:rsidRPr="00E81566" w:rsidRDefault="00251BBB" w:rsidP="00B837A7">
            <w:pPr>
              <w:jc w:val="both"/>
              <w:rPr>
                <w:sz w:val="20"/>
                <w:szCs w:val="20"/>
              </w:rPr>
            </w:pPr>
          </w:p>
          <w:p w14:paraId="3CDD323D" w14:textId="77777777" w:rsidR="00251BBB" w:rsidRPr="00E81566" w:rsidRDefault="00251BBB" w:rsidP="00B837A7">
            <w:pPr>
              <w:jc w:val="both"/>
              <w:rPr>
                <w:sz w:val="20"/>
                <w:szCs w:val="20"/>
              </w:rPr>
            </w:pPr>
          </w:p>
          <w:p w14:paraId="1C376F75" w14:textId="77777777" w:rsidR="00251BBB" w:rsidRPr="00E81566" w:rsidRDefault="00251BBB" w:rsidP="00B837A7">
            <w:pPr>
              <w:jc w:val="both"/>
              <w:rPr>
                <w:sz w:val="20"/>
                <w:szCs w:val="20"/>
              </w:rPr>
            </w:pPr>
          </w:p>
          <w:p w14:paraId="5A4BC39E" w14:textId="77777777" w:rsidR="00251BBB" w:rsidRPr="00E81566" w:rsidRDefault="00251BBB" w:rsidP="00B837A7">
            <w:pPr>
              <w:jc w:val="both"/>
              <w:rPr>
                <w:sz w:val="20"/>
                <w:szCs w:val="20"/>
              </w:rPr>
            </w:pPr>
          </w:p>
          <w:p w14:paraId="3708A29D" w14:textId="77777777" w:rsidR="00251BBB" w:rsidRPr="00E81566" w:rsidRDefault="00251BBB" w:rsidP="00B837A7">
            <w:pPr>
              <w:jc w:val="both"/>
              <w:rPr>
                <w:sz w:val="20"/>
                <w:szCs w:val="20"/>
              </w:rPr>
            </w:pPr>
          </w:p>
          <w:p w14:paraId="5142D255" w14:textId="77777777" w:rsidR="00251BBB" w:rsidRPr="00E81566" w:rsidRDefault="00251BBB" w:rsidP="00B837A7">
            <w:pPr>
              <w:jc w:val="both"/>
              <w:rPr>
                <w:sz w:val="20"/>
                <w:szCs w:val="20"/>
              </w:rPr>
            </w:pPr>
          </w:p>
          <w:p w14:paraId="0EAEF63D" w14:textId="77777777" w:rsidR="00251BBB" w:rsidRPr="00E81566" w:rsidRDefault="00251BBB" w:rsidP="00B837A7">
            <w:pPr>
              <w:jc w:val="both"/>
              <w:rPr>
                <w:sz w:val="20"/>
                <w:szCs w:val="20"/>
              </w:rPr>
            </w:pPr>
          </w:p>
          <w:p w14:paraId="6B49736A" w14:textId="77777777" w:rsidR="00251BBB" w:rsidRPr="00E81566" w:rsidRDefault="00251BBB" w:rsidP="00B837A7">
            <w:pPr>
              <w:jc w:val="both"/>
              <w:rPr>
                <w:sz w:val="20"/>
                <w:szCs w:val="20"/>
              </w:rPr>
            </w:pPr>
          </w:p>
          <w:p w14:paraId="7D385150" w14:textId="77777777" w:rsidR="00251BBB" w:rsidRPr="00E81566" w:rsidRDefault="00251BBB" w:rsidP="00B837A7">
            <w:pPr>
              <w:jc w:val="both"/>
              <w:rPr>
                <w:sz w:val="20"/>
                <w:szCs w:val="20"/>
              </w:rPr>
            </w:pPr>
          </w:p>
          <w:p w14:paraId="7BEE8DC2" w14:textId="77777777" w:rsidR="00251BBB" w:rsidRPr="00E81566" w:rsidRDefault="00251BBB" w:rsidP="00B837A7">
            <w:pPr>
              <w:jc w:val="both"/>
              <w:rPr>
                <w:sz w:val="20"/>
                <w:szCs w:val="20"/>
              </w:rPr>
            </w:pPr>
          </w:p>
          <w:p w14:paraId="5CF1E746" w14:textId="77777777" w:rsidR="00251BBB" w:rsidRPr="00E81566" w:rsidRDefault="00251BBB" w:rsidP="00B837A7">
            <w:pPr>
              <w:jc w:val="both"/>
              <w:rPr>
                <w:sz w:val="20"/>
                <w:szCs w:val="20"/>
              </w:rPr>
            </w:pPr>
            <w:r w:rsidRPr="00E81566">
              <w:rPr>
                <w:sz w:val="20"/>
                <w:szCs w:val="20"/>
              </w:rPr>
              <w:t>§: 2</w:t>
            </w:r>
          </w:p>
          <w:p w14:paraId="0AC9E929" w14:textId="77777777" w:rsidR="00251BBB" w:rsidRPr="00E81566" w:rsidRDefault="00251BBB" w:rsidP="00B837A7">
            <w:pPr>
              <w:jc w:val="both"/>
              <w:rPr>
                <w:sz w:val="20"/>
                <w:szCs w:val="20"/>
              </w:rPr>
            </w:pPr>
            <w:r w:rsidRPr="00E81566">
              <w:rPr>
                <w:sz w:val="20"/>
                <w:szCs w:val="20"/>
              </w:rPr>
              <w:t>O: 1</w:t>
            </w:r>
          </w:p>
          <w:p w14:paraId="1D5FB061" w14:textId="77777777" w:rsidR="00251BBB" w:rsidRPr="00E81566" w:rsidRDefault="00251BBB" w:rsidP="00B837A7">
            <w:pPr>
              <w:jc w:val="both"/>
              <w:rPr>
                <w:sz w:val="20"/>
                <w:szCs w:val="20"/>
              </w:rPr>
            </w:pPr>
          </w:p>
          <w:p w14:paraId="05146E00" w14:textId="77777777" w:rsidR="00251BBB" w:rsidRPr="00E81566" w:rsidRDefault="00251BBB" w:rsidP="00B837A7">
            <w:pPr>
              <w:jc w:val="both"/>
              <w:rPr>
                <w:sz w:val="20"/>
                <w:szCs w:val="20"/>
              </w:rPr>
            </w:pPr>
          </w:p>
          <w:p w14:paraId="74ED863B" w14:textId="77777777" w:rsidR="00251BBB" w:rsidRPr="00E81566" w:rsidRDefault="00251BBB" w:rsidP="00B837A7">
            <w:pPr>
              <w:jc w:val="both"/>
              <w:rPr>
                <w:sz w:val="20"/>
                <w:szCs w:val="20"/>
              </w:rPr>
            </w:pPr>
          </w:p>
          <w:p w14:paraId="54760F72" w14:textId="77777777" w:rsidR="00251BBB" w:rsidRPr="00E81566" w:rsidRDefault="00251BBB" w:rsidP="00B837A7">
            <w:pPr>
              <w:jc w:val="both"/>
              <w:rPr>
                <w:sz w:val="20"/>
                <w:szCs w:val="20"/>
              </w:rPr>
            </w:pPr>
          </w:p>
          <w:p w14:paraId="3527CD98" w14:textId="77777777" w:rsidR="00251BBB" w:rsidRPr="00E81566" w:rsidRDefault="00251BBB" w:rsidP="00B837A7">
            <w:pPr>
              <w:jc w:val="both"/>
              <w:rPr>
                <w:sz w:val="20"/>
                <w:szCs w:val="20"/>
              </w:rPr>
            </w:pPr>
          </w:p>
          <w:p w14:paraId="065750C9" w14:textId="77777777" w:rsidR="00B63FE1" w:rsidRPr="00E81566" w:rsidRDefault="00B63FE1" w:rsidP="00B837A7">
            <w:pPr>
              <w:jc w:val="both"/>
              <w:rPr>
                <w:sz w:val="20"/>
                <w:szCs w:val="20"/>
              </w:rPr>
            </w:pPr>
          </w:p>
          <w:p w14:paraId="76B70573" w14:textId="77777777" w:rsidR="00B63FE1" w:rsidRPr="00E81566" w:rsidRDefault="00B63FE1" w:rsidP="00B837A7">
            <w:pPr>
              <w:jc w:val="both"/>
              <w:rPr>
                <w:sz w:val="20"/>
                <w:szCs w:val="20"/>
              </w:rPr>
            </w:pPr>
          </w:p>
          <w:p w14:paraId="157A57FC" w14:textId="5EC2EAD0" w:rsidR="00251BBB" w:rsidRPr="00E81566" w:rsidRDefault="00251BBB" w:rsidP="00B837A7">
            <w:pPr>
              <w:jc w:val="both"/>
              <w:rPr>
                <w:sz w:val="20"/>
                <w:szCs w:val="20"/>
              </w:rPr>
            </w:pPr>
            <w:r w:rsidRPr="00E81566">
              <w:rPr>
                <w:sz w:val="20"/>
                <w:szCs w:val="20"/>
              </w:rPr>
              <w:t>§: 6</w:t>
            </w:r>
          </w:p>
          <w:p w14:paraId="167A5A22" w14:textId="4BEB77CE" w:rsidR="00251BBB" w:rsidRPr="00E81566" w:rsidRDefault="00251BBB" w:rsidP="00B837A7">
            <w:pPr>
              <w:jc w:val="both"/>
              <w:rPr>
                <w:sz w:val="20"/>
                <w:szCs w:val="20"/>
              </w:rPr>
            </w:pPr>
            <w:r w:rsidRPr="00E81566">
              <w:rPr>
                <w:sz w:val="20"/>
                <w:szCs w:val="20"/>
              </w:rPr>
              <w:t>O: 1</w:t>
            </w:r>
          </w:p>
        </w:tc>
        <w:tc>
          <w:tcPr>
            <w:tcW w:w="4263" w:type="dxa"/>
            <w:gridSpan w:val="2"/>
            <w:tcBorders>
              <w:top w:val="nil"/>
              <w:left w:val="single" w:sz="4" w:space="0" w:color="auto"/>
              <w:bottom w:val="single" w:sz="4" w:space="0" w:color="auto"/>
              <w:right w:val="single" w:sz="4" w:space="0" w:color="auto"/>
            </w:tcBorders>
          </w:tcPr>
          <w:p w14:paraId="5FFB930B" w14:textId="77777777" w:rsidR="00470789" w:rsidRPr="00E81566" w:rsidRDefault="006473CF" w:rsidP="00B837A7">
            <w:pPr>
              <w:keepNext/>
              <w:spacing w:before="60" w:after="60"/>
              <w:contextualSpacing/>
              <w:jc w:val="both"/>
              <w:rPr>
                <w:sz w:val="20"/>
                <w:szCs w:val="20"/>
              </w:rPr>
            </w:pPr>
            <w:r w:rsidRPr="00E81566">
              <w:rPr>
                <w:sz w:val="20"/>
                <w:szCs w:val="20"/>
              </w:rPr>
              <w:t>(1) Environmentálna kontrola (ďalej len „kontrola“) je súbor činností vykonávaných inšpekciou s cieľom kontrolovať a presadzovať, aby prevádzkovatelia dodržiavali podmienky povolenia, monitorovanie vplyvu na životné prostredie vrátane miestnych zisťovaní vykonávaných v prevádzke, monitorovania emisií a kontrol vnútorných správ a nadväzujúcich dokumentov, overovania vlastného monitorovania, kontrolovania použitých techník a primeranosti environmentálneho riadenia prevádzky. Predmetom kontroly je aj zisťovanie, či nedošlo k zmene okolností, ktoré môžu viesť k zmene podmienok povolenia.</w:t>
            </w:r>
          </w:p>
          <w:p w14:paraId="7FF7426B" w14:textId="77777777" w:rsidR="00251BBB" w:rsidRPr="00E81566" w:rsidRDefault="00251BBB" w:rsidP="00B837A7">
            <w:pPr>
              <w:keepNext/>
              <w:spacing w:before="60" w:after="60"/>
              <w:contextualSpacing/>
              <w:jc w:val="both"/>
              <w:rPr>
                <w:sz w:val="20"/>
                <w:szCs w:val="20"/>
              </w:rPr>
            </w:pPr>
          </w:p>
          <w:p w14:paraId="4FA85934" w14:textId="146D388F" w:rsidR="00251BBB" w:rsidRPr="00E81566" w:rsidRDefault="00B63FE1" w:rsidP="00B837A7">
            <w:pPr>
              <w:keepNext/>
              <w:spacing w:before="60" w:after="60"/>
              <w:contextualSpacing/>
              <w:jc w:val="both"/>
              <w:rPr>
                <w:sz w:val="20"/>
                <w:szCs w:val="20"/>
                <w:lang w:eastAsia="en-US"/>
              </w:rPr>
            </w:pPr>
            <w:r w:rsidRPr="00E81566">
              <w:rPr>
                <w:sz w:val="20"/>
                <w:szCs w:val="20"/>
                <w:lang w:eastAsia="en-US"/>
              </w:rPr>
              <w:t xml:space="preserve">(1) </w:t>
            </w:r>
            <w:r w:rsidR="00251BBB" w:rsidRPr="00E81566">
              <w:rPr>
                <w:sz w:val="20"/>
                <w:szCs w:val="20"/>
                <w:lang w:eastAsia="en-US"/>
              </w:rPr>
              <w:t>Správny súdny poriadok správnom súdnictve poskytuje správny súd ochranu právam alebo právom chráneným záujmom fyzickej osoby a právnickej osoby v oblasti verejnej správy a rozhoduje v ďalších veciach ustanovených týmto zákonom.</w:t>
            </w:r>
          </w:p>
          <w:p w14:paraId="3EE32119" w14:textId="77777777" w:rsidR="00251BBB" w:rsidRPr="00E81566" w:rsidRDefault="00251BBB" w:rsidP="00B837A7">
            <w:pPr>
              <w:keepNext/>
              <w:spacing w:before="60" w:after="60"/>
              <w:contextualSpacing/>
              <w:jc w:val="both"/>
              <w:rPr>
                <w:sz w:val="20"/>
                <w:szCs w:val="20"/>
                <w:lang w:eastAsia="en-US"/>
              </w:rPr>
            </w:pPr>
          </w:p>
          <w:p w14:paraId="01B2A698" w14:textId="77777777" w:rsidR="00B63FE1" w:rsidRPr="00E81566" w:rsidRDefault="00B63FE1" w:rsidP="00251BBB">
            <w:pPr>
              <w:jc w:val="both"/>
              <w:rPr>
                <w:sz w:val="20"/>
                <w:szCs w:val="20"/>
                <w:lang w:eastAsia="en-US"/>
              </w:rPr>
            </w:pPr>
          </w:p>
          <w:p w14:paraId="6EE096C7" w14:textId="7463AA6E" w:rsidR="00251BBB" w:rsidRPr="00E81566" w:rsidRDefault="00B63FE1" w:rsidP="008A50E6">
            <w:pPr>
              <w:jc w:val="both"/>
              <w:rPr>
                <w:sz w:val="20"/>
                <w:szCs w:val="20"/>
                <w:lang w:eastAsia="en-US"/>
              </w:rPr>
            </w:pPr>
            <w:r w:rsidRPr="00E81566">
              <w:rPr>
                <w:sz w:val="20"/>
                <w:szCs w:val="20"/>
                <w:lang w:eastAsia="en-US"/>
              </w:rPr>
              <w:t xml:space="preserve">(1) </w:t>
            </w:r>
            <w:r w:rsidR="00251BBB" w:rsidRPr="00E81566">
              <w:rPr>
                <w:sz w:val="20"/>
                <w:szCs w:val="20"/>
                <w:lang w:eastAsia="en-US"/>
              </w:rPr>
              <w:t xml:space="preserve">Správne súdy v správnom súdnictve preskúmavajú na základe žalôb zákonnosť rozhodnutí orgánov verejnej správy, opatrení orgánov verejnej správy a iných zásahov orgánov </w:t>
            </w:r>
            <w:r w:rsidR="00251BBB" w:rsidRPr="00E81566">
              <w:rPr>
                <w:sz w:val="20"/>
                <w:szCs w:val="20"/>
                <w:lang w:eastAsia="en-US"/>
              </w:rPr>
              <w:lastRenderedPageBreak/>
              <w:t>verejnej správy, poskytujú ochranu pred nečinnosťou orgánov verejnej správy a rozhodujú v ďalších veciach ustanovených týmto zákonom.</w:t>
            </w:r>
          </w:p>
        </w:tc>
        <w:tc>
          <w:tcPr>
            <w:tcW w:w="709" w:type="dxa"/>
            <w:tcBorders>
              <w:top w:val="nil"/>
              <w:left w:val="single" w:sz="4" w:space="0" w:color="auto"/>
              <w:bottom w:val="single" w:sz="4" w:space="0" w:color="auto"/>
              <w:right w:val="single" w:sz="4" w:space="0" w:color="auto"/>
            </w:tcBorders>
          </w:tcPr>
          <w:p w14:paraId="3905349F" w14:textId="0D1EC00A" w:rsidR="00470789" w:rsidRPr="00E81566" w:rsidRDefault="00251BBB" w:rsidP="00B837A7">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single" w:sz="4" w:space="0" w:color="auto"/>
              <w:right w:val="single" w:sz="4" w:space="0" w:color="auto"/>
            </w:tcBorders>
          </w:tcPr>
          <w:p w14:paraId="5B052751" w14:textId="36E709B5" w:rsidR="006473CF" w:rsidRPr="00E81566" w:rsidRDefault="006473CF" w:rsidP="006473CF">
            <w:pPr>
              <w:jc w:val="both"/>
              <w:rPr>
                <w:sz w:val="20"/>
                <w:szCs w:val="20"/>
                <w:lang w:eastAsia="en-US"/>
              </w:rPr>
            </w:pPr>
            <w:r w:rsidRPr="00E81566">
              <w:rPr>
                <w:sz w:val="20"/>
                <w:szCs w:val="20"/>
                <w:lang w:eastAsia="en-US"/>
              </w:rPr>
              <w:t xml:space="preserve">Z </w:t>
            </w:r>
          </w:p>
          <w:p w14:paraId="6FC23CA5" w14:textId="77777777" w:rsidR="006473CF" w:rsidRPr="00E81566" w:rsidRDefault="006473CF" w:rsidP="006473CF">
            <w:pPr>
              <w:jc w:val="both"/>
              <w:rPr>
                <w:sz w:val="20"/>
                <w:szCs w:val="20"/>
                <w:lang w:eastAsia="en-US"/>
              </w:rPr>
            </w:pPr>
            <w:r w:rsidRPr="00E81566">
              <w:rPr>
                <w:sz w:val="20"/>
                <w:szCs w:val="20"/>
                <w:lang w:eastAsia="en-US"/>
              </w:rPr>
              <w:t>uvedeného</w:t>
            </w:r>
          </w:p>
          <w:p w14:paraId="099D6734" w14:textId="77777777" w:rsidR="006473CF" w:rsidRPr="00E81566" w:rsidRDefault="006473CF" w:rsidP="006473CF">
            <w:pPr>
              <w:jc w:val="both"/>
              <w:rPr>
                <w:sz w:val="20"/>
                <w:szCs w:val="20"/>
                <w:lang w:eastAsia="en-US"/>
              </w:rPr>
            </w:pPr>
            <w:r w:rsidRPr="00E81566">
              <w:rPr>
                <w:sz w:val="20"/>
                <w:szCs w:val="20"/>
                <w:lang w:eastAsia="en-US"/>
              </w:rPr>
              <w:t>dôvodu nie</w:t>
            </w:r>
          </w:p>
          <w:p w14:paraId="768CE0AC" w14:textId="77777777" w:rsidR="006473CF" w:rsidRPr="00E81566" w:rsidRDefault="006473CF" w:rsidP="006473CF">
            <w:pPr>
              <w:jc w:val="both"/>
              <w:rPr>
                <w:sz w:val="20"/>
                <w:szCs w:val="20"/>
                <w:lang w:eastAsia="en-US"/>
              </w:rPr>
            </w:pPr>
            <w:r w:rsidRPr="00E81566">
              <w:rPr>
                <w:sz w:val="20"/>
                <w:szCs w:val="20"/>
                <w:lang w:eastAsia="en-US"/>
              </w:rPr>
              <w:t>je potrebné</w:t>
            </w:r>
          </w:p>
          <w:p w14:paraId="15941BD3" w14:textId="7294FB66" w:rsidR="006473CF" w:rsidRPr="00E81566" w:rsidRDefault="006473CF" w:rsidP="006473CF">
            <w:pPr>
              <w:jc w:val="both"/>
              <w:rPr>
                <w:sz w:val="20"/>
                <w:szCs w:val="20"/>
                <w:lang w:eastAsia="en-US"/>
              </w:rPr>
            </w:pPr>
            <w:r w:rsidRPr="00E81566">
              <w:rPr>
                <w:sz w:val="20"/>
                <w:szCs w:val="20"/>
                <w:lang w:eastAsia="en-US"/>
              </w:rPr>
              <w:t>čl. 3 ods.50</w:t>
            </w:r>
          </w:p>
          <w:p w14:paraId="6DFC3282" w14:textId="419C4A43" w:rsidR="006473CF" w:rsidRPr="00E81566" w:rsidRDefault="006473CF" w:rsidP="006473CF">
            <w:pPr>
              <w:jc w:val="both"/>
              <w:rPr>
                <w:sz w:val="20"/>
                <w:szCs w:val="20"/>
                <w:lang w:eastAsia="en-US"/>
              </w:rPr>
            </w:pPr>
            <w:r w:rsidRPr="00E81566">
              <w:rPr>
                <w:sz w:val="20"/>
                <w:szCs w:val="20"/>
                <w:lang w:eastAsia="en-US"/>
              </w:rPr>
              <w:t xml:space="preserve"> smernice</w:t>
            </w:r>
          </w:p>
          <w:p w14:paraId="7F2AA2A7" w14:textId="77777777" w:rsidR="006473CF" w:rsidRPr="00E81566" w:rsidRDefault="006473CF" w:rsidP="006473CF">
            <w:pPr>
              <w:jc w:val="both"/>
              <w:rPr>
                <w:sz w:val="20"/>
                <w:szCs w:val="20"/>
                <w:lang w:eastAsia="en-US"/>
              </w:rPr>
            </w:pPr>
            <w:r w:rsidRPr="00E81566">
              <w:rPr>
                <w:sz w:val="20"/>
                <w:szCs w:val="20"/>
                <w:lang w:eastAsia="en-US"/>
              </w:rPr>
              <w:t>(EÚ)</w:t>
            </w:r>
          </w:p>
          <w:p w14:paraId="21AEE392" w14:textId="70BD27D3" w:rsidR="006473CF" w:rsidRPr="00E81566" w:rsidRDefault="006473CF" w:rsidP="006473CF">
            <w:pPr>
              <w:jc w:val="both"/>
              <w:rPr>
                <w:sz w:val="20"/>
                <w:szCs w:val="20"/>
                <w:lang w:eastAsia="en-US"/>
              </w:rPr>
            </w:pPr>
            <w:r w:rsidRPr="00E81566">
              <w:rPr>
                <w:sz w:val="20"/>
                <w:szCs w:val="20"/>
                <w:lang w:eastAsia="en-US"/>
              </w:rPr>
              <w:t>2024/1</w:t>
            </w:r>
            <w:r w:rsidR="00370C0E" w:rsidRPr="00E81566">
              <w:rPr>
                <w:sz w:val="20"/>
                <w:szCs w:val="20"/>
                <w:lang w:eastAsia="en-US"/>
              </w:rPr>
              <w:t>785</w:t>
            </w:r>
          </w:p>
          <w:p w14:paraId="4D5D181A" w14:textId="77777777" w:rsidR="006473CF" w:rsidRPr="00E81566" w:rsidRDefault="006473CF" w:rsidP="006473CF">
            <w:pPr>
              <w:jc w:val="both"/>
              <w:rPr>
                <w:sz w:val="20"/>
                <w:szCs w:val="20"/>
                <w:lang w:eastAsia="en-US"/>
              </w:rPr>
            </w:pPr>
            <w:r w:rsidRPr="00E81566">
              <w:rPr>
                <w:sz w:val="20"/>
                <w:szCs w:val="20"/>
                <w:lang w:eastAsia="en-US"/>
              </w:rPr>
              <w:t>osobitne</w:t>
            </w:r>
          </w:p>
          <w:p w14:paraId="17C099FF" w14:textId="23951DAA" w:rsidR="00470789" w:rsidRPr="00E81566" w:rsidRDefault="006473CF" w:rsidP="006473CF">
            <w:pPr>
              <w:jc w:val="both"/>
              <w:rPr>
                <w:sz w:val="20"/>
                <w:szCs w:val="20"/>
                <w:lang w:eastAsia="en-US"/>
              </w:rPr>
            </w:pPr>
            <w:r w:rsidRPr="00E81566">
              <w:rPr>
                <w:sz w:val="20"/>
                <w:szCs w:val="20"/>
                <w:lang w:eastAsia="en-US"/>
              </w:rPr>
              <w:t>transponovať.</w:t>
            </w:r>
          </w:p>
        </w:tc>
        <w:tc>
          <w:tcPr>
            <w:tcW w:w="992" w:type="dxa"/>
            <w:tcBorders>
              <w:top w:val="nil"/>
              <w:left w:val="single" w:sz="4" w:space="0" w:color="auto"/>
              <w:bottom w:val="single" w:sz="4" w:space="0" w:color="auto"/>
              <w:right w:val="single" w:sz="4" w:space="0" w:color="auto"/>
            </w:tcBorders>
          </w:tcPr>
          <w:p w14:paraId="52E08422" w14:textId="77777777" w:rsidR="00470789" w:rsidRPr="00E81566" w:rsidRDefault="00470789" w:rsidP="00B837A7">
            <w:pPr>
              <w:jc w:val="both"/>
              <w:rPr>
                <w:sz w:val="20"/>
                <w:szCs w:val="20"/>
                <w:lang w:eastAsia="en-US"/>
              </w:rPr>
            </w:pPr>
          </w:p>
        </w:tc>
        <w:tc>
          <w:tcPr>
            <w:tcW w:w="993" w:type="dxa"/>
            <w:tcBorders>
              <w:top w:val="nil"/>
              <w:left w:val="single" w:sz="4" w:space="0" w:color="auto"/>
              <w:bottom w:val="single" w:sz="4" w:space="0" w:color="auto"/>
              <w:right w:val="single" w:sz="12" w:space="0" w:color="auto"/>
            </w:tcBorders>
          </w:tcPr>
          <w:p w14:paraId="0A39E48C" w14:textId="77777777" w:rsidR="00470789" w:rsidRPr="00E81566" w:rsidRDefault="00470789" w:rsidP="00B837A7">
            <w:pPr>
              <w:jc w:val="both"/>
              <w:rPr>
                <w:sz w:val="20"/>
                <w:szCs w:val="20"/>
                <w:lang w:eastAsia="en-US"/>
              </w:rPr>
            </w:pPr>
          </w:p>
        </w:tc>
      </w:tr>
      <w:tr w:rsidR="00470789" w:rsidRPr="00E81566" w14:paraId="563D31F0"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5BE5CC0" w14:textId="590AE080" w:rsidR="00D675A8" w:rsidRPr="00E81566" w:rsidRDefault="00D675A8" w:rsidP="00B837A7">
            <w:pPr>
              <w:jc w:val="both"/>
              <w:rPr>
                <w:sz w:val="20"/>
                <w:szCs w:val="20"/>
              </w:rPr>
            </w:pPr>
            <w:r w:rsidRPr="00E81566">
              <w:rPr>
                <w:sz w:val="20"/>
                <w:szCs w:val="20"/>
              </w:rPr>
              <w:t xml:space="preserve">Č: </w:t>
            </w:r>
            <w:r w:rsidR="00E82B8E" w:rsidRPr="00E81566">
              <w:rPr>
                <w:sz w:val="20"/>
                <w:szCs w:val="20"/>
              </w:rPr>
              <w:t>1</w:t>
            </w:r>
          </w:p>
          <w:p w14:paraId="02F91E1A" w14:textId="09C1EF84" w:rsidR="00470789" w:rsidRPr="00E81566" w:rsidRDefault="00E82B8E" w:rsidP="00B837A7">
            <w:pPr>
              <w:jc w:val="both"/>
              <w:rPr>
                <w:sz w:val="20"/>
                <w:szCs w:val="20"/>
              </w:rPr>
            </w:pPr>
            <w:r w:rsidRPr="00E81566">
              <w:rPr>
                <w:sz w:val="20"/>
                <w:szCs w:val="20"/>
              </w:rPr>
              <w:t>B</w:t>
            </w:r>
            <w:r w:rsidR="00D675A8" w:rsidRPr="00E81566">
              <w:rPr>
                <w:sz w:val="20"/>
                <w:szCs w:val="20"/>
              </w:rPr>
              <w:t xml:space="preserve">: </w:t>
            </w:r>
            <w:r w:rsidRPr="00E81566">
              <w:rPr>
                <w:sz w:val="20"/>
                <w:szCs w:val="20"/>
              </w:rPr>
              <w:t>5</w:t>
            </w:r>
          </w:p>
        </w:tc>
        <w:tc>
          <w:tcPr>
            <w:tcW w:w="4119" w:type="dxa"/>
            <w:tcBorders>
              <w:top w:val="single" w:sz="4" w:space="0" w:color="auto"/>
              <w:left w:val="single" w:sz="4" w:space="0" w:color="auto"/>
              <w:bottom w:val="single" w:sz="4" w:space="0" w:color="auto"/>
              <w:right w:val="single" w:sz="4" w:space="0" w:color="auto"/>
            </w:tcBorders>
          </w:tcPr>
          <w:p w14:paraId="2A047196" w14:textId="4B8BB678" w:rsidR="00D675A8" w:rsidRPr="00E81566" w:rsidRDefault="00D675A8" w:rsidP="00B837A7">
            <w:pPr>
              <w:jc w:val="both"/>
              <w:rPr>
                <w:sz w:val="20"/>
                <w:szCs w:val="20"/>
              </w:rPr>
            </w:pPr>
            <w:r w:rsidRPr="00E81566">
              <w:rPr>
                <w:sz w:val="20"/>
                <w:szCs w:val="20"/>
              </w:rPr>
              <w:t xml:space="preserve">Odchylne od prvého </w:t>
            </w:r>
            <w:r w:rsidR="00370C0E" w:rsidRPr="00E81566">
              <w:rPr>
                <w:sz w:val="20"/>
                <w:szCs w:val="20"/>
              </w:rPr>
              <w:t>poodsekuj</w:t>
            </w:r>
            <w:r w:rsidRPr="00E81566">
              <w:rPr>
                <w:sz w:val="20"/>
                <w:szCs w:val="20"/>
              </w:rPr>
              <w:t xml:space="preserve"> môžu členské štáty zaviesť postup registrácie zariadení, na ktoré sa vzťahuje len kapitola V</w:t>
            </w:r>
            <w:r w:rsidR="00B837A7" w:rsidRPr="00E81566">
              <w:rPr>
                <w:sz w:val="20"/>
                <w:szCs w:val="20"/>
              </w:rPr>
              <w:t xml:space="preserve"> alebo VIa.</w:t>
            </w:r>
          </w:p>
          <w:p w14:paraId="07864C6F" w14:textId="77777777" w:rsidR="00470789" w:rsidRPr="00E81566" w:rsidRDefault="00470789" w:rsidP="00B837A7">
            <w:pPr>
              <w:jc w:val="both"/>
              <w:rPr>
                <w:sz w:val="20"/>
                <w:szCs w:val="20"/>
              </w:rPr>
            </w:pPr>
          </w:p>
        </w:tc>
        <w:tc>
          <w:tcPr>
            <w:tcW w:w="417" w:type="dxa"/>
            <w:tcBorders>
              <w:top w:val="single" w:sz="4" w:space="0" w:color="auto"/>
              <w:left w:val="single" w:sz="4" w:space="0" w:color="auto"/>
              <w:bottom w:val="single" w:sz="4" w:space="0" w:color="auto"/>
              <w:right w:val="single" w:sz="12" w:space="0" w:color="auto"/>
            </w:tcBorders>
          </w:tcPr>
          <w:p w14:paraId="462EE6A3" w14:textId="1958B131" w:rsidR="00470789" w:rsidRPr="00E81566" w:rsidRDefault="00400FB7" w:rsidP="00B837A7">
            <w:pPr>
              <w:jc w:val="both"/>
              <w:rPr>
                <w:sz w:val="20"/>
                <w:szCs w:val="20"/>
                <w:lang w:eastAsia="en-US"/>
              </w:rPr>
            </w:pPr>
            <w:r w:rsidRPr="00E81566">
              <w:rPr>
                <w:sz w:val="20"/>
                <w:szCs w:val="20"/>
                <w:lang w:eastAsia="en-US"/>
              </w:rPr>
              <w:t>D</w:t>
            </w:r>
          </w:p>
        </w:tc>
        <w:tc>
          <w:tcPr>
            <w:tcW w:w="1012" w:type="dxa"/>
            <w:tcBorders>
              <w:top w:val="single" w:sz="4" w:space="0" w:color="auto"/>
              <w:left w:val="nil"/>
              <w:bottom w:val="single" w:sz="4" w:space="0" w:color="auto"/>
              <w:right w:val="single" w:sz="4" w:space="0" w:color="auto"/>
            </w:tcBorders>
          </w:tcPr>
          <w:p w14:paraId="1052CA6B" w14:textId="77777777" w:rsidR="00470789" w:rsidRPr="00E81566" w:rsidRDefault="00470789" w:rsidP="00B837A7">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532C1E1F" w14:textId="77777777" w:rsidR="00470789" w:rsidRPr="00E81566" w:rsidRDefault="00470789" w:rsidP="00B837A7">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5E8C6E64" w14:textId="77777777" w:rsidR="00470789" w:rsidRPr="00E81566" w:rsidRDefault="00470789" w:rsidP="00B837A7">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C73D815" w14:textId="77777777" w:rsidR="00D675A8" w:rsidRPr="00E81566" w:rsidRDefault="00AA75E2" w:rsidP="00B837A7">
            <w:pPr>
              <w:jc w:val="both"/>
              <w:rPr>
                <w:sz w:val="20"/>
                <w:szCs w:val="20"/>
                <w:lang w:eastAsia="en-US"/>
              </w:rPr>
            </w:pPr>
            <w:r w:rsidRPr="00E81566">
              <w:rPr>
                <w:sz w:val="20"/>
                <w:szCs w:val="20"/>
                <w:lang w:eastAsia="en-US"/>
              </w:rPr>
              <w:t>n.a.</w:t>
            </w:r>
          </w:p>
          <w:p w14:paraId="13356ABC" w14:textId="77777777" w:rsidR="00470789" w:rsidRPr="00E81566" w:rsidRDefault="00470789" w:rsidP="00B837A7">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034C5E41" w14:textId="77777777" w:rsidR="00470789" w:rsidRPr="00E81566" w:rsidRDefault="00470789"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23C8A0AF" w14:textId="77777777" w:rsidR="00470789" w:rsidRPr="00E81566" w:rsidRDefault="00470789" w:rsidP="00B837A7">
            <w:pPr>
              <w:jc w:val="both"/>
              <w:rPr>
                <w:sz w:val="20"/>
                <w:szCs w:val="20"/>
                <w:lang w:eastAsia="en-US"/>
              </w:rPr>
            </w:pPr>
            <w:r w:rsidRPr="00E81566">
              <w:rPr>
                <w:sz w:val="20"/>
                <w:szCs w:val="20"/>
              </w:rPr>
              <w:t xml:space="preserve"> </w:t>
            </w:r>
          </w:p>
        </w:tc>
        <w:tc>
          <w:tcPr>
            <w:tcW w:w="993" w:type="dxa"/>
            <w:tcBorders>
              <w:top w:val="single" w:sz="4" w:space="0" w:color="auto"/>
              <w:left w:val="single" w:sz="4" w:space="0" w:color="auto"/>
              <w:bottom w:val="single" w:sz="4" w:space="0" w:color="auto"/>
              <w:right w:val="single" w:sz="12" w:space="0" w:color="auto"/>
            </w:tcBorders>
          </w:tcPr>
          <w:p w14:paraId="62C90E79" w14:textId="77777777" w:rsidR="00470789" w:rsidRPr="00E81566" w:rsidRDefault="00470789" w:rsidP="00B837A7">
            <w:pPr>
              <w:jc w:val="both"/>
              <w:rPr>
                <w:sz w:val="20"/>
                <w:szCs w:val="20"/>
                <w:lang w:eastAsia="en-US"/>
              </w:rPr>
            </w:pPr>
          </w:p>
        </w:tc>
      </w:tr>
      <w:tr w:rsidR="00470789" w:rsidRPr="00E81566" w14:paraId="75168119"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4B1B94E" w14:textId="6F2BABE8" w:rsidR="00470789" w:rsidRPr="00E81566" w:rsidRDefault="00470789" w:rsidP="00B837A7">
            <w:pPr>
              <w:jc w:val="both"/>
              <w:rPr>
                <w:sz w:val="20"/>
                <w:szCs w:val="20"/>
              </w:rPr>
            </w:pPr>
            <w:r w:rsidRPr="00E81566">
              <w:rPr>
                <w:sz w:val="20"/>
                <w:szCs w:val="20"/>
              </w:rPr>
              <w:t>Č:</w:t>
            </w:r>
            <w:r w:rsidR="00D675A8" w:rsidRPr="00E81566">
              <w:rPr>
                <w:sz w:val="20"/>
                <w:szCs w:val="20"/>
              </w:rPr>
              <w:t xml:space="preserve"> </w:t>
            </w:r>
            <w:r w:rsidR="00E82B8E" w:rsidRPr="00E81566">
              <w:rPr>
                <w:sz w:val="20"/>
                <w:szCs w:val="20"/>
              </w:rPr>
              <w:t>1</w:t>
            </w:r>
          </w:p>
          <w:p w14:paraId="311E9524" w14:textId="344888FF" w:rsidR="00470789" w:rsidRPr="00E81566" w:rsidRDefault="00E82B8E" w:rsidP="00B837A7">
            <w:pPr>
              <w:spacing w:line="276" w:lineRule="auto"/>
              <w:jc w:val="both"/>
              <w:rPr>
                <w:sz w:val="20"/>
                <w:szCs w:val="20"/>
                <w:lang w:eastAsia="en-US"/>
              </w:rPr>
            </w:pPr>
            <w:r w:rsidRPr="00E81566">
              <w:rPr>
                <w:sz w:val="20"/>
                <w:szCs w:val="20"/>
              </w:rPr>
              <w:t>B</w:t>
            </w:r>
            <w:r w:rsidR="00470789" w:rsidRPr="00E81566">
              <w:rPr>
                <w:sz w:val="20"/>
                <w:szCs w:val="20"/>
              </w:rPr>
              <w:t>:</w:t>
            </w:r>
            <w:r w:rsidR="00D675A8" w:rsidRPr="00E81566">
              <w:rPr>
                <w:sz w:val="20"/>
                <w:szCs w:val="20"/>
              </w:rPr>
              <w:t xml:space="preserve"> </w:t>
            </w:r>
            <w:r w:rsidRPr="00E81566">
              <w:rPr>
                <w:sz w:val="20"/>
                <w:szCs w:val="20"/>
              </w:rPr>
              <w:t>6</w:t>
            </w:r>
          </w:p>
        </w:tc>
        <w:tc>
          <w:tcPr>
            <w:tcW w:w="4119" w:type="dxa"/>
            <w:tcBorders>
              <w:top w:val="single" w:sz="4" w:space="0" w:color="auto"/>
              <w:left w:val="single" w:sz="4" w:space="0" w:color="auto"/>
              <w:bottom w:val="single" w:sz="4" w:space="0" w:color="auto"/>
              <w:right w:val="single" w:sz="4" w:space="0" w:color="auto"/>
            </w:tcBorders>
          </w:tcPr>
          <w:p w14:paraId="7D4C5B91" w14:textId="77777777" w:rsidR="00D675A8" w:rsidRPr="00E81566" w:rsidRDefault="00D675A8" w:rsidP="00B837A7">
            <w:pPr>
              <w:jc w:val="both"/>
              <w:rPr>
                <w:sz w:val="20"/>
                <w:szCs w:val="20"/>
              </w:rPr>
            </w:pPr>
            <w:r w:rsidRPr="00E81566">
              <w:rPr>
                <w:sz w:val="20"/>
                <w:szCs w:val="20"/>
              </w:rPr>
              <w:t>4. Členské štáty vyvinú systémy elektronického povoľovania zariadení a implementujú elektronické postupy povoľovania do 31. decembra 2035.</w:t>
            </w:r>
          </w:p>
          <w:p w14:paraId="7561D38A" w14:textId="77777777" w:rsidR="00470789" w:rsidRPr="007C586E" w:rsidRDefault="00D675A8" w:rsidP="00B837A7">
            <w:pPr>
              <w:jc w:val="both"/>
              <w:rPr>
                <w:sz w:val="20"/>
                <w:szCs w:val="20"/>
              </w:rPr>
            </w:pPr>
            <w:r w:rsidRPr="00E81566">
              <w:rPr>
                <w:sz w:val="20"/>
                <w:szCs w:val="20"/>
              </w:rPr>
              <w:t>Komisia organizuje výmenu informácií s členskými štátmi o elektronickom povoľovaní a uverejňuje usmernenia k osvedčeným postupom.</w:t>
            </w:r>
          </w:p>
        </w:tc>
        <w:tc>
          <w:tcPr>
            <w:tcW w:w="417" w:type="dxa"/>
            <w:tcBorders>
              <w:top w:val="single" w:sz="4" w:space="0" w:color="auto"/>
              <w:left w:val="single" w:sz="4" w:space="0" w:color="auto"/>
              <w:bottom w:val="single" w:sz="4" w:space="0" w:color="auto"/>
              <w:right w:val="single" w:sz="12" w:space="0" w:color="auto"/>
            </w:tcBorders>
          </w:tcPr>
          <w:p w14:paraId="44FD5DBA" w14:textId="77777777" w:rsidR="00470789" w:rsidRPr="00E81566" w:rsidRDefault="00470789" w:rsidP="00B837A7">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47018781" w14:textId="12F8C98B" w:rsidR="00470789" w:rsidRPr="00E81566" w:rsidRDefault="00F24CA3" w:rsidP="00B837A7">
            <w:pPr>
              <w:jc w:val="both"/>
              <w:rPr>
                <w:sz w:val="20"/>
                <w:szCs w:val="20"/>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6D6BF558" w14:textId="77777777" w:rsidR="008A21AD" w:rsidRPr="00E81566" w:rsidRDefault="008A21AD" w:rsidP="008A21AD">
            <w:pPr>
              <w:jc w:val="both"/>
              <w:rPr>
                <w:sz w:val="20"/>
                <w:szCs w:val="20"/>
                <w:lang w:eastAsia="en-US"/>
              </w:rPr>
            </w:pPr>
            <w:r w:rsidRPr="00E81566">
              <w:rPr>
                <w:sz w:val="20"/>
                <w:szCs w:val="20"/>
                <w:lang w:eastAsia="en-US"/>
              </w:rPr>
              <w:t>Čl. I</w:t>
            </w:r>
          </w:p>
          <w:p w14:paraId="20B83F06" w14:textId="0633CEC8" w:rsidR="00470789" w:rsidRPr="00E81566" w:rsidRDefault="00470789" w:rsidP="00B837A7">
            <w:pPr>
              <w:jc w:val="both"/>
              <w:rPr>
                <w:sz w:val="20"/>
                <w:szCs w:val="20"/>
                <w:lang w:eastAsia="en-US"/>
              </w:rPr>
            </w:pPr>
            <w:r w:rsidRPr="00E81566">
              <w:rPr>
                <w:sz w:val="20"/>
                <w:szCs w:val="20"/>
                <w:lang w:eastAsia="en-US"/>
              </w:rPr>
              <w:t xml:space="preserve">§: </w:t>
            </w:r>
            <w:r w:rsidR="006F05A9" w:rsidRPr="00E81566">
              <w:rPr>
                <w:sz w:val="20"/>
                <w:szCs w:val="20"/>
                <w:lang w:eastAsia="en-US"/>
              </w:rPr>
              <w:t>38</w:t>
            </w:r>
          </w:p>
          <w:p w14:paraId="575696E1" w14:textId="77777777" w:rsidR="00470789" w:rsidRPr="00E81566" w:rsidRDefault="006F05A9" w:rsidP="00B837A7">
            <w:pPr>
              <w:jc w:val="both"/>
              <w:rPr>
                <w:sz w:val="20"/>
                <w:szCs w:val="20"/>
                <w:lang w:eastAsia="en-US"/>
              </w:rPr>
            </w:pPr>
            <w:r w:rsidRPr="00E81566">
              <w:rPr>
                <w:sz w:val="20"/>
                <w:szCs w:val="20"/>
                <w:lang w:eastAsia="en-US"/>
              </w:rPr>
              <w:t>O</w:t>
            </w:r>
            <w:r w:rsidR="00470789" w:rsidRPr="00E81566">
              <w:rPr>
                <w:sz w:val="20"/>
                <w:szCs w:val="20"/>
                <w:lang w:eastAsia="en-US"/>
              </w:rPr>
              <w:t xml:space="preserve">: </w:t>
            </w:r>
            <w:r w:rsidRPr="00E81566">
              <w:rPr>
                <w:sz w:val="20"/>
                <w:szCs w:val="20"/>
                <w:lang w:eastAsia="en-US"/>
              </w:rPr>
              <w:t>4</w:t>
            </w:r>
            <w:r w:rsidR="00470789" w:rsidRPr="00E81566">
              <w:rPr>
                <w:sz w:val="20"/>
                <w:szCs w:val="20"/>
                <w:lang w:eastAsia="en-US"/>
              </w:rPr>
              <w:t xml:space="preserve"> </w:t>
            </w:r>
          </w:p>
        </w:tc>
        <w:tc>
          <w:tcPr>
            <w:tcW w:w="4263" w:type="dxa"/>
            <w:gridSpan w:val="2"/>
            <w:tcBorders>
              <w:top w:val="single" w:sz="4" w:space="0" w:color="auto"/>
              <w:left w:val="single" w:sz="4" w:space="0" w:color="auto"/>
              <w:bottom w:val="single" w:sz="4" w:space="0" w:color="auto"/>
              <w:right w:val="single" w:sz="4" w:space="0" w:color="auto"/>
            </w:tcBorders>
          </w:tcPr>
          <w:p w14:paraId="248E537C" w14:textId="5B8BD585" w:rsidR="00691E54" w:rsidRPr="00E81566" w:rsidRDefault="00691E54" w:rsidP="00691E54">
            <w:pPr>
              <w:keepNext/>
              <w:spacing w:before="60" w:after="60"/>
              <w:contextualSpacing/>
              <w:jc w:val="both"/>
              <w:rPr>
                <w:sz w:val="20"/>
                <w:szCs w:val="20"/>
              </w:rPr>
            </w:pPr>
            <w:r w:rsidRPr="00E81566">
              <w:rPr>
                <w:sz w:val="20"/>
                <w:szCs w:val="20"/>
              </w:rPr>
              <w:t xml:space="preserve">(4) Ministerstvo zriadi elektronický systém povolení, ktorý je implementáciou elektronizácie vydávania povolení k zabezpečeniu: </w:t>
            </w:r>
          </w:p>
          <w:p w14:paraId="4DEFF16F" w14:textId="77777777" w:rsidR="00EA650F" w:rsidRPr="00E81566" w:rsidRDefault="00691E54" w:rsidP="00691E54">
            <w:pPr>
              <w:pStyle w:val="Odsekzoznamu"/>
              <w:keepNext/>
              <w:numPr>
                <w:ilvl w:val="0"/>
                <w:numId w:val="11"/>
              </w:numPr>
              <w:spacing w:before="60" w:after="60"/>
              <w:jc w:val="both"/>
              <w:rPr>
                <w:sz w:val="20"/>
                <w:szCs w:val="20"/>
              </w:rPr>
            </w:pPr>
            <w:r w:rsidRPr="00E81566">
              <w:rPr>
                <w:sz w:val="20"/>
                <w:szCs w:val="20"/>
              </w:rPr>
              <w:t xml:space="preserve">evidencie nevyhnutných požadovaných údajov k následnému reportingu,   </w:t>
            </w:r>
          </w:p>
          <w:p w14:paraId="28536037" w14:textId="77777777" w:rsidR="00EA650F" w:rsidRPr="00E81566" w:rsidRDefault="00691E54" w:rsidP="00691E54">
            <w:pPr>
              <w:pStyle w:val="Odsekzoznamu"/>
              <w:keepNext/>
              <w:numPr>
                <w:ilvl w:val="0"/>
                <w:numId w:val="11"/>
              </w:numPr>
              <w:spacing w:before="60" w:after="60"/>
              <w:jc w:val="both"/>
              <w:rPr>
                <w:sz w:val="20"/>
                <w:szCs w:val="20"/>
              </w:rPr>
            </w:pPr>
            <w:r w:rsidRPr="00E81566">
              <w:rPr>
                <w:sz w:val="20"/>
                <w:szCs w:val="20"/>
              </w:rPr>
              <w:t>efektívnej výmeny údajov s členskými štátmi a Komisiou,</w:t>
            </w:r>
          </w:p>
          <w:p w14:paraId="72FE1F00" w14:textId="7B167A01" w:rsidR="00470789" w:rsidRPr="00E81566" w:rsidRDefault="00691E54" w:rsidP="00691E54">
            <w:pPr>
              <w:pStyle w:val="Odsekzoznamu"/>
              <w:keepNext/>
              <w:numPr>
                <w:ilvl w:val="0"/>
                <w:numId w:val="11"/>
              </w:numPr>
              <w:spacing w:before="60" w:after="60"/>
              <w:jc w:val="both"/>
              <w:rPr>
                <w:sz w:val="20"/>
                <w:szCs w:val="20"/>
              </w:rPr>
            </w:pPr>
            <w:r w:rsidRPr="00E81566">
              <w:rPr>
                <w:sz w:val="20"/>
                <w:szCs w:val="20"/>
              </w:rPr>
              <w:t>funkčného elektronického vydávania povolení.</w:t>
            </w:r>
          </w:p>
        </w:tc>
        <w:tc>
          <w:tcPr>
            <w:tcW w:w="709" w:type="dxa"/>
            <w:tcBorders>
              <w:top w:val="single" w:sz="4" w:space="0" w:color="auto"/>
              <w:left w:val="single" w:sz="4" w:space="0" w:color="auto"/>
              <w:bottom w:val="single" w:sz="4" w:space="0" w:color="auto"/>
              <w:right w:val="single" w:sz="4" w:space="0" w:color="auto"/>
            </w:tcBorders>
          </w:tcPr>
          <w:p w14:paraId="19F835CB" w14:textId="77777777" w:rsidR="00470789" w:rsidRPr="00E81566" w:rsidRDefault="00470789"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62346AB6" w14:textId="77777777" w:rsidR="00470789" w:rsidRPr="00E81566" w:rsidRDefault="00470789"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FEEAA47" w14:textId="77777777" w:rsidR="00470789" w:rsidRPr="00E81566" w:rsidRDefault="00470789" w:rsidP="00B837A7">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52071752" w14:textId="77777777" w:rsidR="00470789" w:rsidRPr="00E81566" w:rsidRDefault="00470789" w:rsidP="00B837A7">
            <w:pPr>
              <w:jc w:val="both"/>
              <w:rPr>
                <w:sz w:val="20"/>
                <w:szCs w:val="20"/>
                <w:lang w:eastAsia="en-US"/>
              </w:rPr>
            </w:pPr>
          </w:p>
        </w:tc>
      </w:tr>
      <w:tr w:rsidR="00470789" w:rsidRPr="00E81566" w14:paraId="3B38D483"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7B6393E4" w14:textId="211F00BD" w:rsidR="00470789" w:rsidRPr="00E81566" w:rsidRDefault="00470789" w:rsidP="00B837A7">
            <w:pPr>
              <w:jc w:val="both"/>
              <w:rPr>
                <w:sz w:val="20"/>
                <w:szCs w:val="20"/>
              </w:rPr>
            </w:pPr>
            <w:r w:rsidRPr="00E81566">
              <w:rPr>
                <w:sz w:val="20"/>
                <w:szCs w:val="20"/>
              </w:rPr>
              <w:t>Č:</w:t>
            </w:r>
            <w:r w:rsidR="006F05A9" w:rsidRPr="00E81566">
              <w:rPr>
                <w:sz w:val="20"/>
                <w:szCs w:val="20"/>
              </w:rPr>
              <w:t xml:space="preserve"> </w:t>
            </w:r>
            <w:r w:rsidR="00E82B8E" w:rsidRPr="00E81566">
              <w:rPr>
                <w:sz w:val="20"/>
                <w:szCs w:val="20"/>
              </w:rPr>
              <w:t>1</w:t>
            </w:r>
          </w:p>
          <w:p w14:paraId="362D7CC0" w14:textId="2CB34AB1" w:rsidR="00470789" w:rsidRPr="00E81566" w:rsidRDefault="00E82B8E" w:rsidP="00B837A7">
            <w:pPr>
              <w:spacing w:line="276" w:lineRule="auto"/>
              <w:jc w:val="both"/>
              <w:rPr>
                <w:sz w:val="20"/>
                <w:szCs w:val="20"/>
                <w:lang w:eastAsia="en-US"/>
              </w:rPr>
            </w:pPr>
            <w:r w:rsidRPr="00E81566">
              <w:rPr>
                <w:sz w:val="20"/>
                <w:szCs w:val="20"/>
              </w:rPr>
              <w:t>B</w:t>
            </w:r>
            <w:r w:rsidR="00470789" w:rsidRPr="00E81566">
              <w:rPr>
                <w:sz w:val="20"/>
                <w:szCs w:val="20"/>
              </w:rPr>
              <w:t>:</w:t>
            </w:r>
            <w:r w:rsidR="00A0096C" w:rsidRPr="00E81566">
              <w:rPr>
                <w:sz w:val="20"/>
                <w:szCs w:val="20"/>
              </w:rPr>
              <w:t xml:space="preserve"> </w:t>
            </w:r>
            <w:r w:rsidRPr="00E81566">
              <w:rPr>
                <w:sz w:val="20"/>
                <w:szCs w:val="20"/>
              </w:rPr>
              <w:t>7</w:t>
            </w:r>
          </w:p>
        </w:tc>
        <w:tc>
          <w:tcPr>
            <w:tcW w:w="4119" w:type="dxa"/>
            <w:tcBorders>
              <w:top w:val="single" w:sz="4" w:space="0" w:color="auto"/>
              <w:left w:val="single" w:sz="4" w:space="0" w:color="auto"/>
              <w:bottom w:val="single" w:sz="4" w:space="0" w:color="auto"/>
              <w:right w:val="single" w:sz="4" w:space="0" w:color="auto"/>
            </w:tcBorders>
          </w:tcPr>
          <w:p w14:paraId="0A17B363" w14:textId="77777777" w:rsidR="00A0096C" w:rsidRPr="00E81566" w:rsidRDefault="00A0096C" w:rsidP="00B837A7">
            <w:pPr>
              <w:jc w:val="both"/>
              <w:rPr>
                <w:sz w:val="20"/>
                <w:szCs w:val="20"/>
              </w:rPr>
            </w:pPr>
            <w:r w:rsidRPr="00E81566">
              <w:rPr>
                <w:sz w:val="20"/>
                <w:szCs w:val="20"/>
              </w:rPr>
              <w:t>Mimoriadne udalosti a havárie</w:t>
            </w:r>
          </w:p>
          <w:p w14:paraId="4A498414" w14:textId="77777777" w:rsidR="00470789" w:rsidRPr="00E81566" w:rsidRDefault="00A0096C" w:rsidP="00B837A7">
            <w:pPr>
              <w:jc w:val="both"/>
              <w:rPr>
                <w:sz w:val="20"/>
                <w:szCs w:val="20"/>
              </w:rPr>
            </w:pPr>
            <w:r w:rsidRPr="00E81566">
              <w:rPr>
                <w:sz w:val="20"/>
                <w:szCs w:val="20"/>
              </w:rPr>
              <w:t>Bez toho, aby bola dotknutá smernica Európskeho parlamentu a Rady 2004/35/ES ( 12 ), v prípade akejkoľvek mimoriadnej udalosti alebo havárie významne ovplyvňujúcej zdravie ľudí alebo životné prostredie prijmú členské štáty opatrenia potrebné na zabezpečenie toho, aby:</w:t>
            </w:r>
          </w:p>
        </w:tc>
        <w:tc>
          <w:tcPr>
            <w:tcW w:w="417" w:type="dxa"/>
            <w:tcBorders>
              <w:top w:val="single" w:sz="4" w:space="0" w:color="auto"/>
              <w:left w:val="single" w:sz="4" w:space="0" w:color="auto"/>
              <w:bottom w:val="single" w:sz="4" w:space="0" w:color="auto"/>
              <w:right w:val="single" w:sz="12" w:space="0" w:color="auto"/>
            </w:tcBorders>
          </w:tcPr>
          <w:p w14:paraId="015CC611" w14:textId="77777777" w:rsidR="00470789" w:rsidRPr="00E81566" w:rsidRDefault="00523D94" w:rsidP="00B837A7">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5F2722A3" w14:textId="79335D7B" w:rsidR="00470789" w:rsidRPr="00E81566" w:rsidRDefault="00F24CA3" w:rsidP="00B837A7">
            <w:pPr>
              <w:jc w:val="both"/>
              <w:rPr>
                <w:sz w:val="20"/>
                <w:szCs w:val="20"/>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6813E6D4" w14:textId="77777777" w:rsidR="008A21AD" w:rsidRPr="00E81566" w:rsidRDefault="008A21AD" w:rsidP="008A21AD">
            <w:pPr>
              <w:jc w:val="both"/>
              <w:rPr>
                <w:sz w:val="20"/>
                <w:szCs w:val="20"/>
                <w:lang w:eastAsia="en-US"/>
              </w:rPr>
            </w:pPr>
            <w:r w:rsidRPr="00E81566">
              <w:rPr>
                <w:sz w:val="20"/>
                <w:szCs w:val="20"/>
                <w:lang w:eastAsia="en-US"/>
              </w:rPr>
              <w:t>Čl. I</w:t>
            </w:r>
          </w:p>
          <w:p w14:paraId="7B68A459" w14:textId="0AF70846" w:rsidR="00470789" w:rsidRPr="00E81566" w:rsidRDefault="00470789" w:rsidP="00B837A7">
            <w:pPr>
              <w:jc w:val="both"/>
              <w:rPr>
                <w:sz w:val="20"/>
                <w:szCs w:val="20"/>
                <w:lang w:eastAsia="en-US"/>
              </w:rPr>
            </w:pPr>
            <w:r w:rsidRPr="00E81566">
              <w:rPr>
                <w:sz w:val="20"/>
                <w:szCs w:val="20"/>
                <w:lang w:eastAsia="en-US"/>
              </w:rPr>
              <w:t xml:space="preserve">§: </w:t>
            </w:r>
            <w:r w:rsidR="00A0096C" w:rsidRPr="00E81566">
              <w:rPr>
                <w:sz w:val="20"/>
                <w:szCs w:val="20"/>
                <w:lang w:eastAsia="en-US"/>
              </w:rPr>
              <w:t>1</w:t>
            </w:r>
          </w:p>
          <w:p w14:paraId="7875ED87" w14:textId="77777777" w:rsidR="00A0096C" w:rsidRPr="00E81566" w:rsidRDefault="00A0096C" w:rsidP="00B837A7">
            <w:pPr>
              <w:jc w:val="both"/>
              <w:rPr>
                <w:sz w:val="20"/>
                <w:szCs w:val="20"/>
                <w:lang w:eastAsia="en-US"/>
              </w:rPr>
            </w:pPr>
            <w:r w:rsidRPr="00E81566">
              <w:rPr>
                <w:sz w:val="20"/>
                <w:szCs w:val="20"/>
                <w:lang w:eastAsia="en-US"/>
              </w:rPr>
              <w:t>O: 3</w:t>
            </w:r>
          </w:p>
          <w:p w14:paraId="5F265657" w14:textId="77777777" w:rsidR="00A0096C" w:rsidRPr="00E81566" w:rsidRDefault="00A0096C" w:rsidP="00B837A7">
            <w:pPr>
              <w:jc w:val="both"/>
              <w:rPr>
                <w:sz w:val="20"/>
                <w:szCs w:val="20"/>
                <w:lang w:eastAsia="en-US"/>
              </w:rPr>
            </w:pPr>
          </w:p>
          <w:p w14:paraId="5CCB4303" w14:textId="77777777" w:rsidR="00A0096C" w:rsidRPr="00E81566" w:rsidRDefault="00A0096C" w:rsidP="00B837A7">
            <w:pPr>
              <w:jc w:val="both"/>
              <w:rPr>
                <w:sz w:val="20"/>
                <w:szCs w:val="20"/>
                <w:lang w:eastAsia="en-US"/>
              </w:rPr>
            </w:pPr>
          </w:p>
          <w:p w14:paraId="7CD6AA25" w14:textId="77777777" w:rsidR="00A0096C" w:rsidRPr="00E81566" w:rsidRDefault="00A0096C" w:rsidP="00B837A7">
            <w:pPr>
              <w:jc w:val="both"/>
              <w:rPr>
                <w:sz w:val="20"/>
                <w:szCs w:val="20"/>
                <w:lang w:eastAsia="en-US"/>
              </w:rPr>
            </w:pPr>
          </w:p>
          <w:p w14:paraId="524A4866" w14:textId="77777777" w:rsidR="00A0096C" w:rsidRPr="00E81566" w:rsidRDefault="00A0096C" w:rsidP="00B837A7">
            <w:pPr>
              <w:jc w:val="both"/>
              <w:rPr>
                <w:sz w:val="20"/>
                <w:szCs w:val="20"/>
                <w:lang w:eastAsia="en-US"/>
              </w:rPr>
            </w:pPr>
          </w:p>
          <w:p w14:paraId="06C84DBF" w14:textId="77777777" w:rsidR="00A0096C" w:rsidRPr="00E81566" w:rsidRDefault="00A0096C" w:rsidP="00B837A7">
            <w:pPr>
              <w:jc w:val="both"/>
              <w:rPr>
                <w:sz w:val="20"/>
                <w:szCs w:val="20"/>
                <w:lang w:eastAsia="en-US"/>
              </w:rPr>
            </w:pPr>
          </w:p>
          <w:p w14:paraId="4D5B3FF3" w14:textId="77777777" w:rsidR="00AE6E1B" w:rsidRPr="00E81566" w:rsidRDefault="00AE6E1B" w:rsidP="00B837A7">
            <w:pPr>
              <w:jc w:val="both"/>
              <w:rPr>
                <w:sz w:val="20"/>
                <w:szCs w:val="20"/>
                <w:lang w:eastAsia="en-US"/>
              </w:rPr>
            </w:pPr>
          </w:p>
          <w:p w14:paraId="40B12385" w14:textId="77777777" w:rsidR="00470789" w:rsidRPr="00E81566" w:rsidRDefault="00470789" w:rsidP="00B837A7">
            <w:pPr>
              <w:jc w:val="both"/>
              <w:rPr>
                <w:sz w:val="20"/>
                <w:szCs w:val="20"/>
                <w:lang w:eastAsia="en-US"/>
              </w:rPr>
            </w:pPr>
            <w:r w:rsidRPr="00E81566">
              <w:rPr>
                <w:sz w:val="20"/>
                <w:szCs w:val="20"/>
                <w:lang w:eastAsia="en-US"/>
              </w:rPr>
              <w:t xml:space="preserve"> </w:t>
            </w:r>
          </w:p>
        </w:tc>
        <w:tc>
          <w:tcPr>
            <w:tcW w:w="4263" w:type="dxa"/>
            <w:gridSpan w:val="2"/>
            <w:tcBorders>
              <w:top w:val="single" w:sz="4" w:space="0" w:color="auto"/>
              <w:left w:val="single" w:sz="4" w:space="0" w:color="auto"/>
              <w:bottom w:val="single" w:sz="4" w:space="0" w:color="auto"/>
              <w:right w:val="single" w:sz="4" w:space="0" w:color="auto"/>
            </w:tcBorders>
          </w:tcPr>
          <w:p w14:paraId="77AB1BD6" w14:textId="2E8E43EF" w:rsidR="00A72582" w:rsidRPr="00E81566" w:rsidRDefault="00A72582" w:rsidP="00A72582">
            <w:pPr>
              <w:keepNext/>
              <w:spacing w:before="60" w:after="60"/>
              <w:contextualSpacing/>
              <w:jc w:val="both"/>
              <w:rPr>
                <w:i/>
                <w:sz w:val="20"/>
                <w:szCs w:val="20"/>
              </w:rPr>
            </w:pPr>
            <w:r w:rsidRPr="00E81566">
              <w:rPr>
                <w:sz w:val="20"/>
                <w:szCs w:val="20"/>
              </w:rPr>
              <w:t>(3) Týmto zákonom nie sú dotknuté  predpisy upravujúce ochranu utajovaných skutočností,</w:t>
            </w:r>
            <w:r w:rsidRPr="00E81566">
              <w:rPr>
                <w:sz w:val="20"/>
                <w:szCs w:val="20"/>
                <w:vertAlign w:val="superscript"/>
              </w:rPr>
              <w:t>3a</w:t>
            </w:r>
            <w:r w:rsidRPr="00E81566">
              <w:rPr>
                <w:sz w:val="20"/>
                <w:szCs w:val="20"/>
              </w:rPr>
              <w:t>) bezpečnosť a ochranu zdravia pri práci, ochranu pred požiarmi, prevenciu, oznamovanie a zdolávanie havárií a obmedzovanie ich následkov.</w:t>
            </w:r>
            <w:hyperlink r:id="rId9" w:anchor="poznamky.poznamka-11" w:tooltip="Odkaz na predpis alebo ustanovenie" w:history="1">
              <w:r w:rsidRPr="00E81566">
                <w:rPr>
                  <w:rStyle w:val="Hypertextovprepojenie"/>
                  <w:sz w:val="20"/>
                  <w:szCs w:val="20"/>
                  <w:vertAlign w:val="superscript"/>
                </w:rPr>
                <w:t>3b</w:t>
              </w:r>
              <w:r w:rsidRPr="00E81566">
                <w:rPr>
                  <w:rStyle w:val="Hypertextovprepojenie"/>
                  <w:sz w:val="20"/>
                  <w:szCs w:val="20"/>
                </w:rPr>
                <w:t>)</w:t>
              </w:r>
            </w:hyperlink>
            <w:r w:rsidRPr="00E81566">
              <w:rPr>
                <w:sz w:val="20"/>
                <w:szCs w:val="20"/>
              </w:rPr>
              <w:t>“.</w:t>
            </w:r>
          </w:p>
          <w:p w14:paraId="02FB8EAE" w14:textId="77777777" w:rsidR="00A0096C" w:rsidRPr="00E81566" w:rsidRDefault="00A0096C" w:rsidP="00B837A7">
            <w:pPr>
              <w:keepNext/>
              <w:spacing w:before="60" w:after="60"/>
              <w:contextualSpacing/>
              <w:jc w:val="both"/>
              <w:rPr>
                <w:sz w:val="20"/>
                <w:szCs w:val="20"/>
              </w:rPr>
            </w:pPr>
            <w:r w:rsidRPr="00E81566">
              <w:rPr>
                <w:sz w:val="20"/>
                <w:szCs w:val="20"/>
              </w:rPr>
              <w:t>____________</w:t>
            </w:r>
          </w:p>
          <w:p w14:paraId="75F46E17" w14:textId="534548A4" w:rsidR="00402A61" w:rsidRPr="00E81566" w:rsidRDefault="00402A61" w:rsidP="00402A61">
            <w:pPr>
              <w:keepNext/>
              <w:spacing w:before="60" w:after="60"/>
              <w:contextualSpacing/>
              <w:rPr>
                <w:sz w:val="20"/>
                <w:szCs w:val="20"/>
              </w:rPr>
            </w:pPr>
            <w:r w:rsidRPr="00E81566">
              <w:rPr>
                <w:sz w:val="20"/>
                <w:szCs w:val="20"/>
                <w:vertAlign w:val="superscript"/>
              </w:rPr>
              <w:t>3a</w:t>
            </w:r>
            <w:r w:rsidRPr="00E81566">
              <w:rPr>
                <w:sz w:val="20"/>
                <w:szCs w:val="20"/>
              </w:rPr>
              <w:t>) Zákon č. 215/2004 Z. z. o ochrane utajovaných skutočností a o zmene a doplnení niektorých zákonov v znení neskorších predpisov.</w:t>
            </w:r>
          </w:p>
          <w:p w14:paraId="079D6575" w14:textId="5D716149" w:rsidR="00470789" w:rsidRPr="00E81566" w:rsidRDefault="00402A61" w:rsidP="00402A61">
            <w:pPr>
              <w:keepNext/>
              <w:spacing w:before="60" w:after="60"/>
              <w:contextualSpacing/>
              <w:jc w:val="both"/>
              <w:rPr>
                <w:sz w:val="20"/>
                <w:szCs w:val="20"/>
              </w:rPr>
            </w:pPr>
            <w:r w:rsidRPr="00E81566">
              <w:rPr>
                <w:sz w:val="20"/>
                <w:szCs w:val="20"/>
                <w:vertAlign w:val="superscript"/>
              </w:rPr>
              <w:t>3b</w:t>
            </w:r>
            <w:r w:rsidRPr="00E81566">
              <w:rPr>
                <w:sz w:val="20"/>
                <w:szCs w:val="20"/>
              </w:rPr>
              <w:t xml:space="preserve">) Napríklad zákon </w:t>
            </w:r>
            <w:r w:rsidR="000B2311" w:rsidRPr="00E81566">
              <w:rPr>
                <w:sz w:val="20"/>
                <w:szCs w:val="20"/>
              </w:rPr>
              <w:t xml:space="preserve">Slovenskej národnej rady </w:t>
            </w:r>
            <w:r w:rsidRPr="00E81566">
              <w:rPr>
                <w:sz w:val="20"/>
                <w:szCs w:val="20"/>
              </w:rPr>
              <w:t xml:space="preserve">č. 51/1988 Zb. o banskej činnosti, výbušninách a o štátnej banskej správe v znení neskorších predpisov, zákon Národnej rady Slovenskej republiky č. 42/1994 Z. z. o civilnej ochrane obyvateľstva v znení neskorších predpisov, zákon č. 314/2001 Z. z. o ochrane pred požiarmi v znení neskorších predpisov, </w:t>
            </w:r>
            <w:r w:rsidR="000B2311" w:rsidRPr="00E81566">
              <w:rPr>
                <w:sz w:val="20"/>
                <w:szCs w:val="20"/>
              </w:rPr>
              <w:t>zákon č. 364/2004 Z. z. o vodách a o zmene zákona Slovenskej národnej rady č. 372/1990 Zb. o priestupkoch v znení neskorších predpisov (vodný zákon) v znení neskorších predpisov</w:t>
            </w:r>
            <w:r w:rsidR="007F7ED2" w:rsidRPr="00E81566">
              <w:rPr>
                <w:sz w:val="20"/>
                <w:szCs w:val="20"/>
              </w:rPr>
              <w:t xml:space="preserve">,       </w:t>
            </w:r>
            <w:r w:rsidRPr="00E81566">
              <w:rPr>
                <w:sz w:val="20"/>
                <w:szCs w:val="20"/>
              </w:rPr>
              <w:t xml:space="preserve">zákon č. 541/2004 Z. z. o mierovom využívaní jadrovej energie (atómový zákon) a o zmene a doplnení </w:t>
            </w:r>
            <w:r w:rsidRPr="00E81566">
              <w:rPr>
                <w:sz w:val="20"/>
                <w:szCs w:val="20"/>
              </w:rPr>
              <w:lastRenderedPageBreak/>
              <w:t>niektorých zákonov v znení neskorších predpisov, zákon č. 124/2006 Z. z. o bezpečnosti a ochrane zdravia pri práci a o zmene a doplnení niektorých zákonov v znení neskorších predpisov, zákon č. 359/2007 Z. z. o prevencii a náprave environmentálnych škôd a o zmene a doplnení niektorých zákonov v znení neskorších predpisov, zákon č. 128/2015 Z. z. o prevencii závažných priemyselných havárií a o zmene a doplnení niektorých zákonov v znení neskorších predpisov.</w:t>
            </w:r>
          </w:p>
        </w:tc>
        <w:tc>
          <w:tcPr>
            <w:tcW w:w="709" w:type="dxa"/>
            <w:tcBorders>
              <w:top w:val="single" w:sz="4" w:space="0" w:color="auto"/>
              <w:left w:val="single" w:sz="4" w:space="0" w:color="auto"/>
              <w:bottom w:val="single" w:sz="4" w:space="0" w:color="auto"/>
              <w:right w:val="single" w:sz="4" w:space="0" w:color="auto"/>
            </w:tcBorders>
          </w:tcPr>
          <w:p w14:paraId="3C49EE7B" w14:textId="77777777" w:rsidR="00470789" w:rsidRPr="00E81566" w:rsidRDefault="00470789" w:rsidP="00B837A7">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7B4EBF42" w14:textId="77777777" w:rsidR="00470789" w:rsidRPr="00E81566" w:rsidRDefault="00470789"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70C4F0D" w14:textId="77777777" w:rsidR="00470789" w:rsidRPr="00E81566" w:rsidRDefault="00470789" w:rsidP="00B837A7">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4E4153CE" w14:textId="77777777" w:rsidR="00470789" w:rsidRPr="00E81566" w:rsidRDefault="00470789" w:rsidP="00B837A7">
            <w:pPr>
              <w:jc w:val="both"/>
              <w:rPr>
                <w:sz w:val="20"/>
                <w:szCs w:val="20"/>
                <w:lang w:eastAsia="en-US"/>
              </w:rPr>
            </w:pPr>
          </w:p>
        </w:tc>
      </w:tr>
      <w:tr w:rsidR="00470789" w:rsidRPr="00E81566" w14:paraId="23396E15"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E3D74CB" w14:textId="7BDF1E11" w:rsidR="00470789" w:rsidRPr="00E81566" w:rsidRDefault="00470789" w:rsidP="00B837A7">
            <w:pPr>
              <w:jc w:val="both"/>
              <w:rPr>
                <w:sz w:val="20"/>
                <w:szCs w:val="20"/>
              </w:rPr>
            </w:pPr>
            <w:r w:rsidRPr="00E81566">
              <w:rPr>
                <w:sz w:val="20"/>
                <w:szCs w:val="20"/>
              </w:rPr>
              <w:t>Č:</w:t>
            </w:r>
            <w:r w:rsidR="00AE6E1B" w:rsidRPr="00E81566">
              <w:rPr>
                <w:sz w:val="20"/>
                <w:szCs w:val="20"/>
              </w:rPr>
              <w:t xml:space="preserve"> </w:t>
            </w:r>
            <w:r w:rsidR="00E82B8E" w:rsidRPr="00E81566">
              <w:rPr>
                <w:sz w:val="20"/>
                <w:szCs w:val="20"/>
              </w:rPr>
              <w:t>1</w:t>
            </w:r>
          </w:p>
          <w:p w14:paraId="66B642FF" w14:textId="33F26F10" w:rsidR="00470789" w:rsidRPr="00E81566" w:rsidRDefault="00E82B8E" w:rsidP="00B837A7">
            <w:pPr>
              <w:spacing w:line="276" w:lineRule="auto"/>
              <w:jc w:val="both"/>
              <w:rPr>
                <w:sz w:val="20"/>
                <w:szCs w:val="20"/>
              </w:rPr>
            </w:pPr>
            <w:r w:rsidRPr="00E81566">
              <w:rPr>
                <w:sz w:val="20"/>
                <w:szCs w:val="20"/>
              </w:rPr>
              <w:t>B</w:t>
            </w:r>
            <w:r w:rsidR="00470789" w:rsidRPr="00E81566">
              <w:rPr>
                <w:sz w:val="20"/>
                <w:szCs w:val="20"/>
              </w:rPr>
              <w:t>:</w:t>
            </w:r>
            <w:r w:rsidR="00AE6E1B" w:rsidRPr="00E81566">
              <w:rPr>
                <w:sz w:val="20"/>
                <w:szCs w:val="20"/>
              </w:rPr>
              <w:t xml:space="preserve"> </w:t>
            </w:r>
            <w:r w:rsidRPr="00E81566">
              <w:rPr>
                <w:sz w:val="20"/>
                <w:szCs w:val="20"/>
              </w:rPr>
              <w:t>7</w:t>
            </w:r>
          </w:p>
          <w:p w14:paraId="793513C4" w14:textId="769B956C" w:rsidR="00AE6E1B" w:rsidRPr="00E81566" w:rsidRDefault="00AE6E1B" w:rsidP="00B837A7">
            <w:pPr>
              <w:spacing w:line="276" w:lineRule="auto"/>
              <w:jc w:val="both"/>
              <w:rPr>
                <w:sz w:val="20"/>
                <w:szCs w:val="20"/>
                <w:lang w:eastAsia="en-US"/>
              </w:rPr>
            </w:pPr>
            <w:r w:rsidRPr="00E81566">
              <w:rPr>
                <w:sz w:val="20"/>
                <w:szCs w:val="20"/>
              </w:rPr>
              <w:t>P: a</w:t>
            </w:r>
          </w:p>
        </w:tc>
        <w:tc>
          <w:tcPr>
            <w:tcW w:w="4119" w:type="dxa"/>
            <w:tcBorders>
              <w:top w:val="single" w:sz="4" w:space="0" w:color="auto"/>
              <w:left w:val="single" w:sz="4" w:space="0" w:color="auto"/>
              <w:bottom w:val="single" w:sz="4" w:space="0" w:color="auto"/>
              <w:right w:val="single" w:sz="4" w:space="0" w:color="auto"/>
            </w:tcBorders>
          </w:tcPr>
          <w:p w14:paraId="04442BF6" w14:textId="77777777" w:rsidR="00AE6E1B" w:rsidRPr="00E81566" w:rsidRDefault="00AE6E1B" w:rsidP="00B837A7">
            <w:pPr>
              <w:widowControl w:val="0"/>
              <w:tabs>
                <w:tab w:val="left" w:pos="1201"/>
              </w:tabs>
              <w:autoSpaceDE w:val="0"/>
              <w:autoSpaceDN w:val="0"/>
              <w:jc w:val="both"/>
              <w:rPr>
                <w:sz w:val="20"/>
                <w:szCs w:val="20"/>
              </w:rPr>
            </w:pPr>
            <w:r w:rsidRPr="00E81566">
              <w:rPr>
                <w:sz w:val="20"/>
                <w:szCs w:val="20"/>
              </w:rPr>
              <w:t>a) prevádzkovateľ ihneď informoval príslušný orgán</w:t>
            </w:r>
            <w:r w:rsidRPr="00E81566">
              <w:rPr>
                <w:color w:val="231F20"/>
                <w:spacing w:val="-2"/>
                <w:w w:val="90"/>
                <w:sz w:val="20"/>
                <w:szCs w:val="20"/>
              </w:rPr>
              <w:t>;</w:t>
            </w:r>
          </w:p>
          <w:p w14:paraId="46572341" w14:textId="77777777" w:rsidR="00470789" w:rsidRPr="00E81566" w:rsidRDefault="00470789" w:rsidP="00B837A7">
            <w:pPr>
              <w:jc w:val="both"/>
              <w:rPr>
                <w:sz w:val="20"/>
                <w:szCs w:val="20"/>
              </w:rPr>
            </w:pPr>
          </w:p>
        </w:tc>
        <w:tc>
          <w:tcPr>
            <w:tcW w:w="417" w:type="dxa"/>
            <w:tcBorders>
              <w:top w:val="single" w:sz="4" w:space="0" w:color="auto"/>
              <w:left w:val="single" w:sz="4" w:space="0" w:color="auto"/>
              <w:bottom w:val="single" w:sz="4" w:space="0" w:color="auto"/>
              <w:right w:val="single" w:sz="12" w:space="0" w:color="auto"/>
            </w:tcBorders>
          </w:tcPr>
          <w:p w14:paraId="17F058DF" w14:textId="77777777" w:rsidR="00470789" w:rsidRPr="00E81566" w:rsidRDefault="00470789" w:rsidP="00B837A7">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7A8E17D5" w14:textId="76AE0000" w:rsidR="00470789" w:rsidRPr="00E81566" w:rsidRDefault="00891EC4" w:rsidP="00B837A7">
            <w:pPr>
              <w:jc w:val="both"/>
              <w:rPr>
                <w:sz w:val="20"/>
                <w:szCs w:val="20"/>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599642F4" w14:textId="77777777" w:rsidR="008A21AD" w:rsidRPr="00E81566" w:rsidRDefault="008A21AD" w:rsidP="008A21AD">
            <w:pPr>
              <w:jc w:val="both"/>
              <w:rPr>
                <w:sz w:val="20"/>
                <w:szCs w:val="20"/>
                <w:lang w:eastAsia="en-US"/>
              </w:rPr>
            </w:pPr>
            <w:r w:rsidRPr="00E81566">
              <w:rPr>
                <w:sz w:val="20"/>
                <w:szCs w:val="20"/>
                <w:lang w:eastAsia="en-US"/>
              </w:rPr>
              <w:t>Čl. I</w:t>
            </w:r>
          </w:p>
          <w:p w14:paraId="383548C1" w14:textId="6C2600F9" w:rsidR="00AE6E1B" w:rsidRPr="00E81566" w:rsidRDefault="00AE6E1B" w:rsidP="00B837A7">
            <w:pPr>
              <w:jc w:val="both"/>
              <w:rPr>
                <w:sz w:val="20"/>
                <w:szCs w:val="20"/>
                <w:lang w:eastAsia="en-US"/>
              </w:rPr>
            </w:pPr>
            <w:r w:rsidRPr="00E81566">
              <w:rPr>
                <w:sz w:val="20"/>
                <w:szCs w:val="20"/>
                <w:lang w:eastAsia="en-US"/>
              </w:rPr>
              <w:t>§: 27</w:t>
            </w:r>
          </w:p>
          <w:p w14:paraId="6F34F00C" w14:textId="77777777" w:rsidR="00470789" w:rsidRPr="00E81566" w:rsidRDefault="00AE6E1B" w:rsidP="00B837A7">
            <w:pPr>
              <w:jc w:val="both"/>
              <w:rPr>
                <w:sz w:val="20"/>
                <w:szCs w:val="20"/>
                <w:lang w:eastAsia="en-US"/>
              </w:rPr>
            </w:pPr>
            <w:r w:rsidRPr="00E81566">
              <w:rPr>
                <w:sz w:val="20"/>
                <w:szCs w:val="20"/>
                <w:lang w:eastAsia="en-US"/>
              </w:rPr>
              <w:t xml:space="preserve">O: 1  </w:t>
            </w:r>
          </w:p>
        </w:tc>
        <w:tc>
          <w:tcPr>
            <w:tcW w:w="4263" w:type="dxa"/>
            <w:gridSpan w:val="2"/>
            <w:tcBorders>
              <w:top w:val="single" w:sz="4" w:space="0" w:color="auto"/>
              <w:left w:val="single" w:sz="4" w:space="0" w:color="auto"/>
              <w:bottom w:val="single" w:sz="4" w:space="0" w:color="auto"/>
              <w:right w:val="single" w:sz="4" w:space="0" w:color="auto"/>
            </w:tcBorders>
          </w:tcPr>
          <w:p w14:paraId="16D01A8B" w14:textId="051EAEB5" w:rsidR="00470789" w:rsidRPr="00E81566" w:rsidRDefault="00B63FE1" w:rsidP="00B837A7">
            <w:pPr>
              <w:keepNext/>
              <w:spacing w:before="60" w:after="60"/>
              <w:contextualSpacing/>
              <w:jc w:val="both"/>
              <w:rPr>
                <w:sz w:val="20"/>
                <w:szCs w:val="20"/>
              </w:rPr>
            </w:pPr>
            <w:r w:rsidRPr="00E81566">
              <w:rPr>
                <w:sz w:val="20"/>
                <w:szCs w:val="20"/>
              </w:rPr>
              <w:t xml:space="preserve">(1) </w:t>
            </w:r>
            <w:r w:rsidR="009A4A1B" w:rsidRPr="00E81566">
              <w:rPr>
                <w:sz w:val="20"/>
                <w:szCs w:val="20"/>
              </w:rPr>
              <w:t>Pokiaľ nastane akákoľvek havária alebo iná mimoriadna udalosť</w:t>
            </w:r>
            <w:hyperlink w:anchor="3337614" w:history="1">
              <w:r w:rsidR="009A4A1B" w:rsidRPr="00E81566">
                <w:rPr>
                  <w:rStyle w:val="Hypertextovprepojenie"/>
                  <w:sz w:val="20"/>
                  <w:szCs w:val="20"/>
                  <w:vertAlign w:val="superscript"/>
                </w:rPr>
                <w:t>56)</w:t>
              </w:r>
            </w:hyperlink>
            <w:r w:rsidR="009A4A1B" w:rsidRPr="00E81566">
              <w:rPr>
                <w:sz w:val="20"/>
                <w:szCs w:val="20"/>
              </w:rPr>
              <w:t xml:space="preserve"> významne ovplyvňujúca životné prostredie alebo zdravie ľudí, je prevádzkovateľ povinný bez zbytočného odkladu o tejto skutočnosti informovať inšpekciu.</w:t>
            </w:r>
          </w:p>
        </w:tc>
        <w:tc>
          <w:tcPr>
            <w:tcW w:w="709" w:type="dxa"/>
            <w:tcBorders>
              <w:top w:val="single" w:sz="4" w:space="0" w:color="auto"/>
              <w:left w:val="single" w:sz="4" w:space="0" w:color="auto"/>
              <w:bottom w:val="single" w:sz="4" w:space="0" w:color="auto"/>
              <w:right w:val="single" w:sz="4" w:space="0" w:color="auto"/>
            </w:tcBorders>
          </w:tcPr>
          <w:p w14:paraId="489706C9" w14:textId="77777777" w:rsidR="00470789" w:rsidRPr="00E81566" w:rsidRDefault="00470789"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64EC2103" w14:textId="77777777" w:rsidR="00470789" w:rsidRPr="00E81566" w:rsidRDefault="00470789"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1BB61AE" w14:textId="77777777" w:rsidR="00470789" w:rsidRPr="00E81566" w:rsidRDefault="00470789" w:rsidP="00B837A7">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1C9F3824" w14:textId="77777777" w:rsidR="00470789" w:rsidRPr="00E81566" w:rsidRDefault="00470789" w:rsidP="00B837A7">
            <w:pPr>
              <w:jc w:val="both"/>
              <w:rPr>
                <w:sz w:val="20"/>
                <w:szCs w:val="20"/>
                <w:lang w:eastAsia="en-US"/>
              </w:rPr>
            </w:pPr>
          </w:p>
        </w:tc>
      </w:tr>
      <w:tr w:rsidR="00523D94" w:rsidRPr="00E81566" w14:paraId="0DE7BDFF"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6D40ED86" w14:textId="6F064B06" w:rsidR="00523D94" w:rsidRPr="00E81566" w:rsidRDefault="00523D94" w:rsidP="00B837A7">
            <w:pPr>
              <w:jc w:val="both"/>
              <w:rPr>
                <w:sz w:val="20"/>
                <w:szCs w:val="20"/>
              </w:rPr>
            </w:pPr>
            <w:r w:rsidRPr="00E81566">
              <w:rPr>
                <w:sz w:val="20"/>
                <w:szCs w:val="20"/>
              </w:rPr>
              <w:t xml:space="preserve">Č: </w:t>
            </w:r>
            <w:r w:rsidR="00E82B8E" w:rsidRPr="00E81566">
              <w:rPr>
                <w:sz w:val="20"/>
                <w:szCs w:val="20"/>
              </w:rPr>
              <w:t>1</w:t>
            </w:r>
          </w:p>
          <w:p w14:paraId="6EE51BF9" w14:textId="1A1C7B6C" w:rsidR="00523D94" w:rsidRPr="00E81566" w:rsidRDefault="00E82B8E" w:rsidP="00B837A7">
            <w:pPr>
              <w:spacing w:line="276" w:lineRule="auto"/>
              <w:jc w:val="both"/>
              <w:rPr>
                <w:sz w:val="20"/>
                <w:szCs w:val="20"/>
              </w:rPr>
            </w:pPr>
            <w:r w:rsidRPr="00E81566">
              <w:rPr>
                <w:sz w:val="20"/>
                <w:szCs w:val="20"/>
              </w:rPr>
              <w:t>B</w:t>
            </w:r>
            <w:r w:rsidR="00523D94" w:rsidRPr="00E81566">
              <w:rPr>
                <w:sz w:val="20"/>
                <w:szCs w:val="20"/>
              </w:rPr>
              <w:t xml:space="preserve">: </w:t>
            </w:r>
            <w:r w:rsidRPr="00E81566">
              <w:rPr>
                <w:sz w:val="20"/>
                <w:szCs w:val="20"/>
              </w:rPr>
              <w:t>7</w:t>
            </w:r>
          </w:p>
          <w:p w14:paraId="666F07AE" w14:textId="51B79FA5" w:rsidR="00523D94" w:rsidRPr="00E81566" w:rsidRDefault="00523D94" w:rsidP="00B837A7">
            <w:pPr>
              <w:spacing w:line="276" w:lineRule="auto"/>
              <w:jc w:val="both"/>
              <w:rPr>
                <w:sz w:val="20"/>
                <w:szCs w:val="20"/>
                <w:lang w:eastAsia="en-US"/>
              </w:rPr>
            </w:pPr>
            <w:r w:rsidRPr="00E81566">
              <w:rPr>
                <w:sz w:val="20"/>
                <w:szCs w:val="20"/>
              </w:rPr>
              <w:t>P: b</w:t>
            </w:r>
          </w:p>
        </w:tc>
        <w:tc>
          <w:tcPr>
            <w:tcW w:w="4119" w:type="dxa"/>
            <w:tcBorders>
              <w:top w:val="single" w:sz="4" w:space="0" w:color="auto"/>
              <w:left w:val="single" w:sz="4" w:space="0" w:color="auto"/>
              <w:bottom w:val="single" w:sz="4" w:space="0" w:color="auto"/>
              <w:right w:val="single" w:sz="4" w:space="0" w:color="auto"/>
            </w:tcBorders>
          </w:tcPr>
          <w:p w14:paraId="4C869186" w14:textId="77777777" w:rsidR="00523D94" w:rsidRPr="00E81566" w:rsidRDefault="00523D94" w:rsidP="00B837A7">
            <w:pPr>
              <w:widowControl w:val="0"/>
              <w:tabs>
                <w:tab w:val="left" w:pos="1201"/>
              </w:tabs>
              <w:autoSpaceDE w:val="0"/>
              <w:autoSpaceDN w:val="0"/>
              <w:jc w:val="both"/>
              <w:rPr>
                <w:sz w:val="20"/>
                <w:szCs w:val="20"/>
              </w:rPr>
            </w:pPr>
            <w:r w:rsidRPr="00E81566">
              <w:rPr>
                <w:sz w:val="20"/>
                <w:szCs w:val="20"/>
              </w:rPr>
              <w:t>b) prevádzkovateľ ihneď prijal opatrenia na obmedzenie vplyvov na zdravie ľudí alebo životné prostredie a zabránenie ďalším možným mimoriadnym udalostiam alebo haváriám, a</w:t>
            </w:r>
          </w:p>
          <w:p w14:paraId="6189B06C" w14:textId="77777777" w:rsidR="00523D94" w:rsidRPr="00E81566" w:rsidRDefault="00523D94" w:rsidP="00B837A7">
            <w:pPr>
              <w:jc w:val="both"/>
              <w:rPr>
                <w:sz w:val="20"/>
                <w:szCs w:val="20"/>
              </w:rPr>
            </w:pPr>
          </w:p>
        </w:tc>
        <w:tc>
          <w:tcPr>
            <w:tcW w:w="417" w:type="dxa"/>
            <w:tcBorders>
              <w:top w:val="single" w:sz="4" w:space="0" w:color="auto"/>
              <w:left w:val="single" w:sz="4" w:space="0" w:color="auto"/>
              <w:bottom w:val="single" w:sz="4" w:space="0" w:color="auto"/>
              <w:right w:val="single" w:sz="12" w:space="0" w:color="auto"/>
            </w:tcBorders>
          </w:tcPr>
          <w:p w14:paraId="7A420AE7" w14:textId="77777777" w:rsidR="00523D94" w:rsidRPr="00E81566" w:rsidRDefault="00523D94" w:rsidP="00B837A7">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52A940CB" w14:textId="7FE4AE39" w:rsidR="00523D94" w:rsidRPr="00E81566" w:rsidRDefault="00891EC4" w:rsidP="00E94B5D">
            <w:pPr>
              <w:jc w:val="both"/>
              <w:rPr>
                <w:sz w:val="20"/>
                <w:szCs w:val="20"/>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23565AE2" w14:textId="77777777" w:rsidR="008A21AD" w:rsidRPr="00E81566" w:rsidRDefault="008A21AD" w:rsidP="008A21AD">
            <w:pPr>
              <w:jc w:val="both"/>
              <w:rPr>
                <w:sz w:val="20"/>
                <w:szCs w:val="20"/>
                <w:lang w:eastAsia="en-US"/>
              </w:rPr>
            </w:pPr>
            <w:r w:rsidRPr="00E81566">
              <w:rPr>
                <w:sz w:val="20"/>
                <w:szCs w:val="20"/>
                <w:lang w:eastAsia="en-US"/>
              </w:rPr>
              <w:t>Čl. I</w:t>
            </w:r>
          </w:p>
          <w:p w14:paraId="422795C5" w14:textId="2F12893E" w:rsidR="00523D94" w:rsidRPr="00E81566" w:rsidRDefault="00523D94" w:rsidP="00B837A7">
            <w:pPr>
              <w:jc w:val="both"/>
              <w:rPr>
                <w:sz w:val="20"/>
                <w:szCs w:val="20"/>
                <w:lang w:eastAsia="en-US"/>
              </w:rPr>
            </w:pPr>
            <w:r w:rsidRPr="00E81566">
              <w:rPr>
                <w:sz w:val="20"/>
                <w:szCs w:val="20"/>
                <w:lang w:eastAsia="en-US"/>
              </w:rPr>
              <w:t>§: 27</w:t>
            </w:r>
          </w:p>
          <w:p w14:paraId="03A9813C" w14:textId="6EEC889B" w:rsidR="00523D94" w:rsidRPr="00E81566" w:rsidRDefault="00523D94" w:rsidP="00B837A7">
            <w:pPr>
              <w:jc w:val="both"/>
              <w:rPr>
                <w:sz w:val="20"/>
                <w:szCs w:val="20"/>
                <w:lang w:eastAsia="en-US"/>
              </w:rPr>
            </w:pPr>
            <w:r w:rsidRPr="00E81566">
              <w:rPr>
                <w:sz w:val="20"/>
                <w:szCs w:val="20"/>
                <w:lang w:eastAsia="en-US"/>
              </w:rPr>
              <w:t xml:space="preserve">O: </w:t>
            </w:r>
            <w:r w:rsidR="007F7ED2" w:rsidRPr="00E81566">
              <w:rPr>
                <w:sz w:val="20"/>
                <w:szCs w:val="20"/>
                <w:lang w:eastAsia="en-US"/>
              </w:rPr>
              <w:t>5</w:t>
            </w:r>
            <w:r w:rsidRPr="00E81566">
              <w:rPr>
                <w:sz w:val="20"/>
                <w:szCs w:val="20"/>
                <w:lang w:eastAsia="en-US"/>
              </w:rPr>
              <w:t xml:space="preserve">  </w:t>
            </w:r>
          </w:p>
        </w:tc>
        <w:tc>
          <w:tcPr>
            <w:tcW w:w="4263" w:type="dxa"/>
            <w:gridSpan w:val="2"/>
            <w:tcBorders>
              <w:top w:val="single" w:sz="4" w:space="0" w:color="auto"/>
              <w:left w:val="single" w:sz="4" w:space="0" w:color="auto"/>
              <w:bottom w:val="single" w:sz="4" w:space="0" w:color="auto"/>
              <w:right w:val="single" w:sz="4" w:space="0" w:color="auto"/>
            </w:tcBorders>
          </w:tcPr>
          <w:p w14:paraId="2A71285C" w14:textId="052104D1" w:rsidR="0000347B" w:rsidRPr="00E81566" w:rsidRDefault="0000347B" w:rsidP="0000347B">
            <w:pPr>
              <w:keepNext/>
              <w:spacing w:before="60" w:after="60"/>
              <w:contextualSpacing/>
              <w:jc w:val="both"/>
              <w:rPr>
                <w:i/>
                <w:sz w:val="20"/>
                <w:szCs w:val="20"/>
              </w:rPr>
            </w:pPr>
            <w:r w:rsidRPr="00E81566">
              <w:rPr>
                <w:sz w:val="20"/>
                <w:szCs w:val="20"/>
              </w:rPr>
              <w:t>(</w:t>
            </w:r>
            <w:r w:rsidR="007F7ED2" w:rsidRPr="00E81566">
              <w:rPr>
                <w:sz w:val="20"/>
                <w:szCs w:val="20"/>
              </w:rPr>
              <w:t>5</w:t>
            </w:r>
            <w:r w:rsidRPr="00E81566">
              <w:rPr>
                <w:sz w:val="20"/>
                <w:szCs w:val="20"/>
              </w:rPr>
              <w:t>) Prevádzkovateľ je povinný bezodkladne prijať opatrenia na obmedzenie vplyvov na životné prostredie</w:t>
            </w:r>
            <w:r w:rsidR="007F7ED2" w:rsidRPr="00E81566">
              <w:rPr>
                <w:sz w:val="20"/>
                <w:szCs w:val="20"/>
              </w:rPr>
              <w:t xml:space="preserve"> alebo zdravie ľudí</w:t>
            </w:r>
            <w:r w:rsidRPr="00E81566">
              <w:rPr>
                <w:sz w:val="20"/>
                <w:szCs w:val="20"/>
              </w:rPr>
              <w:t xml:space="preserve"> a zabránenie ďalším možným mimoriadnym udalostiam alebo haváriám.</w:t>
            </w:r>
          </w:p>
          <w:p w14:paraId="18CF8609" w14:textId="640B8EC6" w:rsidR="00523D94" w:rsidRPr="00E81566" w:rsidRDefault="00523D94" w:rsidP="00B837A7">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6C55B353" w14:textId="77777777" w:rsidR="00523D94" w:rsidRPr="00E81566" w:rsidRDefault="00523D94"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2ECD6FDD" w14:textId="77777777" w:rsidR="00523D94" w:rsidRPr="00E81566" w:rsidRDefault="00523D94"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A493CBE" w14:textId="77777777" w:rsidR="00523D94" w:rsidRPr="00E81566" w:rsidRDefault="00523D94" w:rsidP="00B837A7">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06ABF522" w14:textId="77777777" w:rsidR="00523D94" w:rsidRPr="00E81566" w:rsidRDefault="00523D94" w:rsidP="00B837A7">
            <w:pPr>
              <w:jc w:val="both"/>
              <w:rPr>
                <w:sz w:val="20"/>
                <w:szCs w:val="20"/>
                <w:lang w:eastAsia="en-US"/>
              </w:rPr>
            </w:pPr>
          </w:p>
        </w:tc>
      </w:tr>
      <w:tr w:rsidR="00523D94" w:rsidRPr="00E81566" w14:paraId="1E7B3588"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E708C4C" w14:textId="256EF8EB" w:rsidR="00523D94" w:rsidRPr="00E81566" w:rsidRDefault="00523D94" w:rsidP="00B837A7">
            <w:pPr>
              <w:jc w:val="both"/>
              <w:rPr>
                <w:sz w:val="20"/>
                <w:szCs w:val="20"/>
              </w:rPr>
            </w:pPr>
            <w:r w:rsidRPr="00E81566">
              <w:rPr>
                <w:sz w:val="20"/>
                <w:szCs w:val="20"/>
              </w:rPr>
              <w:t xml:space="preserve">Č: </w:t>
            </w:r>
            <w:r w:rsidR="00E82B8E" w:rsidRPr="00E81566">
              <w:rPr>
                <w:sz w:val="20"/>
                <w:szCs w:val="20"/>
              </w:rPr>
              <w:t>1</w:t>
            </w:r>
          </w:p>
          <w:p w14:paraId="0EC2FCFB" w14:textId="75C5BFBF" w:rsidR="00523D94" w:rsidRPr="00E81566" w:rsidRDefault="00E82B8E" w:rsidP="00B837A7">
            <w:pPr>
              <w:spacing w:line="276" w:lineRule="auto"/>
              <w:jc w:val="both"/>
              <w:rPr>
                <w:sz w:val="20"/>
                <w:szCs w:val="20"/>
              </w:rPr>
            </w:pPr>
            <w:r w:rsidRPr="00E81566">
              <w:rPr>
                <w:sz w:val="20"/>
                <w:szCs w:val="20"/>
              </w:rPr>
              <w:t>B</w:t>
            </w:r>
            <w:r w:rsidR="00523D94" w:rsidRPr="00E81566">
              <w:rPr>
                <w:sz w:val="20"/>
                <w:szCs w:val="20"/>
              </w:rPr>
              <w:t xml:space="preserve">: </w:t>
            </w:r>
            <w:r w:rsidRPr="00E81566">
              <w:rPr>
                <w:sz w:val="20"/>
                <w:szCs w:val="20"/>
              </w:rPr>
              <w:t>7</w:t>
            </w:r>
          </w:p>
          <w:p w14:paraId="696FD397" w14:textId="3E59EF08" w:rsidR="00523D94" w:rsidRPr="00E81566" w:rsidRDefault="00523D94" w:rsidP="00B837A7">
            <w:pPr>
              <w:spacing w:line="276" w:lineRule="auto"/>
              <w:jc w:val="both"/>
              <w:rPr>
                <w:sz w:val="20"/>
                <w:szCs w:val="20"/>
                <w:lang w:eastAsia="en-US"/>
              </w:rPr>
            </w:pPr>
            <w:r w:rsidRPr="00E81566">
              <w:rPr>
                <w:sz w:val="20"/>
                <w:szCs w:val="20"/>
              </w:rPr>
              <w:t>P: c</w:t>
            </w:r>
          </w:p>
        </w:tc>
        <w:tc>
          <w:tcPr>
            <w:tcW w:w="4119" w:type="dxa"/>
            <w:tcBorders>
              <w:top w:val="single" w:sz="4" w:space="0" w:color="auto"/>
              <w:left w:val="single" w:sz="4" w:space="0" w:color="auto"/>
              <w:bottom w:val="single" w:sz="4" w:space="0" w:color="auto"/>
              <w:right w:val="single" w:sz="4" w:space="0" w:color="auto"/>
            </w:tcBorders>
          </w:tcPr>
          <w:p w14:paraId="021540B8" w14:textId="77777777" w:rsidR="00523D94" w:rsidRPr="00E81566" w:rsidRDefault="00523D94" w:rsidP="00B837A7">
            <w:pPr>
              <w:jc w:val="both"/>
              <w:rPr>
                <w:sz w:val="20"/>
                <w:szCs w:val="20"/>
              </w:rPr>
            </w:pPr>
            <w:r w:rsidRPr="00E81566">
              <w:rPr>
                <w:sz w:val="20"/>
                <w:szCs w:val="20"/>
              </w:rPr>
              <w:t>c)</w:t>
            </w:r>
            <w:r w:rsidR="00B76D73" w:rsidRPr="00E81566">
              <w:rPr>
                <w:sz w:val="20"/>
                <w:szCs w:val="20"/>
              </w:rPr>
              <w:t xml:space="preserve"> </w:t>
            </w:r>
            <w:r w:rsidRPr="00E81566">
              <w:rPr>
                <w:sz w:val="20"/>
                <w:szCs w:val="20"/>
              </w:rPr>
              <w:t>príslušný orgán vyžadoval, aby prevádzkovateľ prijal všetky vhodné dodatočné opatrenia, ktoré príslušný orgán považuje za potrebné na obmedzenie vplyvov na zdravie ľudí alebo životné prostredie a zabránenie ďalším možným mimoriadnym udalostiam alebo haváriám.</w:t>
            </w:r>
          </w:p>
        </w:tc>
        <w:tc>
          <w:tcPr>
            <w:tcW w:w="417" w:type="dxa"/>
            <w:tcBorders>
              <w:top w:val="single" w:sz="4" w:space="0" w:color="auto"/>
              <w:left w:val="single" w:sz="4" w:space="0" w:color="auto"/>
              <w:bottom w:val="single" w:sz="4" w:space="0" w:color="auto"/>
              <w:right w:val="single" w:sz="12" w:space="0" w:color="auto"/>
            </w:tcBorders>
          </w:tcPr>
          <w:p w14:paraId="046085CD" w14:textId="77777777" w:rsidR="00523D94" w:rsidRPr="00E81566" w:rsidRDefault="00523D94" w:rsidP="00B837A7">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05F9AA5F" w14:textId="343CAB15" w:rsidR="00523D94" w:rsidRPr="00E81566" w:rsidRDefault="00891EC4" w:rsidP="00E94B5D">
            <w:pPr>
              <w:jc w:val="both"/>
              <w:rPr>
                <w:sz w:val="20"/>
                <w:szCs w:val="20"/>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56CAB80C" w14:textId="77777777" w:rsidR="008A21AD" w:rsidRPr="00E81566" w:rsidRDefault="008A21AD" w:rsidP="008A21AD">
            <w:pPr>
              <w:jc w:val="both"/>
              <w:rPr>
                <w:sz w:val="20"/>
                <w:szCs w:val="20"/>
                <w:lang w:eastAsia="en-US"/>
              </w:rPr>
            </w:pPr>
            <w:r w:rsidRPr="00E81566">
              <w:rPr>
                <w:sz w:val="20"/>
                <w:szCs w:val="20"/>
                <w:lang w:eastAsia="en-US"/>
              </w:rPr>
              <w:t>Čl. I</w:t>
            </w:r>
          </w:p>
          <w:p w14:paraId="5609BF04" w14:textId="7A83446D" w:rsidR="00523D94" w:rsidRPr="00E81566" w:rsidRDefault="00523D94" w:rsidP="00B837A7">
            <w:pPr>
              <w:jc w:val="both"/>
              <w:rPr>
                <w:sz w:val="20"/>
                <w:szCs w:val="20"/>
                <w:lang w:eastAsia="en-US"/>
              </w:rPr>
            </w:pPr>
            <w:r w:rsidRPr="00E81566">
              <w:rPr>
                <w:sz w:val="20"/>
                <w:szCs w:val="20"/>
                <w:lang w:eastAsia="en-US"/>
              </w:rPr>
              <w:t>§: 27</w:t>
            </w:r>
          </w:p>
          <w:p w14:paraId="4EF1D618" w14:textId="5EC26CBA" w:rsidR="00523D94" w:rsidRPr="00E81566" w:rsidRDefault="00523D94" w:rsidP="00B837A7">
            <w:pPr>
              <w:jc w:val="both"/>
              <w:rPr>
                <w:sz w:val="20"/>
                <w:szCs w:val="20"/>
                <w:lang w:eastAsia="en-US"/>
              </w:rPr>
            </w:pPr>
            <w:r w:rsidRPr="00E81566">
              <w:rPr>
                <w:sz w:val="20"/>
                <w:szCs w:val="20"/>
                <w:lang w:eastAsia="en-US"/>
              </w:rPr>
              <w:t xml:space="preserve">O: </w:t>
            </w:r>
            <w:r w:rsidR="007F7ED2" w:rsidRPr="00E81566">
              <w:rPr>
                <w:sz w:val="20"/>
                <w:szCs w:val="20"/>
                <w:lang w:eastAsia="en-US"/>
              </w:rPr>
              <w:t>6</w:t>
            </w:r>
            <w:r w:rsidRPr="00E81566">
              <w:rPr>
                <w:sz w:val="20"/>
                <w:szCs w:val="20"/>
                <w:lang w:eastAsia="en-US"/>
              </w:rPr>
              <w:t xml:space="preserve">  </w:t>
            </w:r>
          </w:p>
        </w:tc>
        <w:tc>
          <w:tcPr>
            <w:tcW w:w="4263" w:type="dxa"/>
            <w:gridSpan w:val="2"/>
            <w:tcBorders>
              <w:top w:val="single" w:sz="4" w:space="0" w:color="auto"/>
              <w:left w:val="single" w:sz="4" w:space="0" w:color="auto"/>
              <w:bottom w:val="single" w:sz="4" w:space="0" w:color="auto"/>
              <w:right w:val="single" w:sz="4" w:space="0" w:color="auto"/>
            </w:tcBorders>
          </w:tcPr>
          <w:p w14:paraId="01F1A245" w14:textId="63D20FF6" w:rsidR="007F7ED2" w:rsidRPr="00E81566" w:rsidRDefault="0091653D" w:rsidP="007F7ED2">
            <w:pPr>
              <w:keepNext/>
              <w:spacing w:before="60" w:after="60"/>
              <w:rPr>
                <w:sz w:val="20"/>
                <w:szCs w:val="20"/>
              </w:rPr>
            </w:pPr>
            <w:r w:rsidRPr="00E81566">
              <w:rPr>
                <w:sz w:val="20"/>
                <w:szCs w:val="20"/>
              </w:rPr>
              <w:t>(</w:t>
            </w:r>
            <w:r w:rsidR="007F7ED2" w:rsidRPr="00E81566">
              <w:rPr>
                <w:sz w:val="20"/>
                <w:szCs w:val="20"/>
              </w:rPr>
              <w:t>6</w:t>
            </w:r>
            <w:r w:rsidRPr="00E81566">
              <w:rPr>
                <w:sz w:val="20"/>
                <w:szCs w:val="20"/>
              </w:rPr>
              <w:t>)</w:t>
            </w:r>
            <w:r w:rsidR="00B63FE1" w:rsidRPr="00E81566">
              <w:rPr>
                <w:sz w:val="20"/>
                <w:szCs w:val="20"/>
              </w:rPr>
              <w:t xml:space="preserve"> </w:t>
            </w:r>
            <w:r w:rsidR="007F7ED2" w:rsidRPr="00E81566">
              <w:rPr>
                <w:sz w:val="20"/>
                <w:szCs w:val="20"/>
              </w:rPr>
              <w:t xml:space="preserve">(6) Inšpekcia </w:t>
            </w:r>
          </w:p>
          <w:p w14:paraId="2DEAE990" w14:textId="77777777" w:rsidR="007F7ED2" w:rsidRPr="00E81566" w:rsidRDefault="007F7ED2" w:rsidP="007F7ED2">
            <w:pPr>
              <w:keepNext/>
              <w:spacing w:before="60" w:after="60"/>
              <w:contextualSpacing/>
              <w:jc w:val="both"/>
              <w:rPr>
                <w:sz w:val="20"/>
                <w:szCs w:val="20"/>
              </w:rPr>
            </w:pPr>
            <w:r w:rsidRPr="00E81566">
              <w:rPr>
                <w:sz w:val="20"/>
                <w:szCs w:val="20"/>
              </w:rPr>
              <w:t>a) vykoná kontrolu prijatých opatrení, a ak zistí nedostatky, uloží rozhodnutím o prijatí dodatočných opatrení opatrenia, ktoré považuje za potrebné na obmedzenie následkov na životné prostredie a zdravie ľudí a zabránenie ďalším možným mimoriadnym udalostiam alebo haváriám,</w:t>
            </w:r>
          </w:p>
          <w:p w14:paraId="2EAF4145" w14:textId="04ECF24F" w:rsidR="00523D94" w:rsidRPr="00E81566" w:rsidRDefault="007F7ED2" w:rsidP="007F7ED2">
            <w:pPr>
              <w:keepNext/>
              <w:spacing w:before="60" w:after="60"/>
              <w:contextualSpacing/>
              <w:jc w:val="both"/>
              <w:rPr>
                <w:sz w:val="20"/>
                <w:szCs w:val="20"/>
              </w:rPr>
            </w:pPr>
            <w:r w:rsidRPr="00E81566">
              <w:rPr>
                <w:sz w:val="20"/>
                <w:szCs w:val="20"/>
              </w:rPr>
              <w:t>b) zabezpečí cezhraničnú a multidisciplinárnu spoluprácu s príslušnými orgánmi dotknutých členských štátov s cieľom obmedziť následky mimoriadnych udalostí alebo havárií pre životné prostredie a zdravie ľudí a predchádzať ďalším možným mimoriadnym udalostiam alebo haváriám</w:t>
            </w:r>
            <w:r w:rsidR="00E31EE6" w:rsidRPr="00E81566">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467B2C9" w14:textId="77777777" w:rsidR="00523D94" w:rsidRPr="00E81566" w:rsidRDefault="00523D94" w:rsidP="00B837A7">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69427DC4" w14:textId="77777777" w:rsidR="00523D94" w:rsidRPr="00E81566" w:rsidRDefault="00523D94" w:rsidP="00B837A7">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6DFC39C" w14:textId="77777777" w:rsidR="00523D94" w:rsidRPr="00E81566" w:rsidRDefault="00523D94" w:rsidP="00B837A7">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416017BB" w14:textId="77777777" w:rsidR="00523D94" w:rsidRPr="00E81566" w:rsidRDefault="00523D94" w:rsidP="00B837A7">
            <w:pPr>
              <w:jc w:val="both"/>
              <w:rPr>
                <w:sz w:val="20"/>
                <w:szCs w:val="20"/>
                <w:lang w:eastAsia="en-US"/>
              </w:rPr>
            </w:pPr>
          </w:p>
        </w:tc>
      </w:tr>
      <w:tr w:rsidR="00470789" w:rsidRPr="00E81566" w14:paraId="684C65AF" w14:textId="77777777" w:rsidTr="00EB63AF">
        <w:trPr>
          <w:trHeight w:val="850"/>
        </w:trPr>
        <w:tc>
          <w:tcPr>
            <w:tcW w:w="1011" w:type="dxa"/>
            <w:tcBorders>
              <w:top w:val="single" w:sz="4" w:space="0" w:color="auto"/>
              <w:left w:val="single" w:sz="12" w:space="0" w:color="auto"/>
              <w:bottom w:val="nil"/>
              <w:right w:val="single" w:sz="4" w:space="0" w:color="auto"/>
            </w:tcBorders>
          </w:tcPr>
          <w:p w14:paraId="77C158A7" w14:textId="3C81E86A" w:rsidR="00470789" w:rsidRPr="00E81566" w:rsidRDefault="00470789" w:rsidP="00B837A7">
            <w:pPr>
              <w:jc w:val="both"/>
              <w:rPr>
                <w:sz w:val="20"/>
                <w:szCs w:val="20"/>
              </w:rPr>
            </w:pPr>
            <w:r w:rsidRPr="00E81566">
              <w:rPr>
                <w:sz w:val="20"/>
                <w:szCs w:val="20"/>
              </w:rPr>
              <w:t>Č:</w:t>
            </w:r>
            <w:r w:rsidR="00AA75E2" w:rsidRPr="00E81566">
              <w:rPr>
                <w:sz w:val="20"/>
                <w:szCs w:val="20"/>
              </w:rPr>
              <w:t xml:space="preserve"> </w:t>
            </w:r>
            <w:r w:rsidR="000F5E0F" w:rsidRPr="00E81566">
              <w:rPr>
                <w:sz w:val="20"/>
                <w:szCs w:val="20"/>
              </w:rPr>
              <w:t>1</w:t>
            </w:r>
          </w:p>
          <w:p w14:paraId="39ABB4AC" w14:textId="77777777" w:rsidR="00470789" w:rsidRPr="00E81566" w:rsidRDefault="000F5E0F" w:rsidP="00B837A7">
            <w:pPr>
              <w:spacing w:line="276" w:lineRule="auto"/>
              <w:jc w:val="both"/>
              <w:rPr>
                <w:sz w:val="20"/>
                <w:szCs w:val="20"/>
              </w:rPr>
            </w:pPr>
            <w:r w:rsidRPr="00E81566">
              <w:rPr>
                <w:sz w:val="20"/>
                <w:szCs w:val="20"/>
              </w:rPr>
              <w:t>B</w:t>
            </w:r>
            <w:r w:rsidR="00470789" w:rsidRPr="00E81566">
              <w:rPr>
                <w:sz w:val="20"/>
                <w:szCs w:val="20"/>
              </w:rPr>
              <w:t>:</w:t>
            </w:r>
            <w:r w:rsidR="00AA75E2" w:rsidRPr="00E81566">
              <w:rPr>
                <w:sz w:val="20"/>
                <w:szCs w:val="20"/>
              </w:rPr>
              <w:t xml:space="preserve"> </w:t>
            </w:r>
            <w:r w:rsidRPr="00E81566">
              <w:rPr>
                <w:sz w:val="20"/>
                <w:szCs w:val="20"/>
              </w:rPr>
              <w:t>7</w:t>
            </w:r>
          </w:p>
          <w:p w14:paraId="4F72EBFD" w14:textId="6026EF01" w:rsidR="000F5E0F" w:rsidRPr="00E81566" w:rsidRDefault="000F5E0F" w:rsidP="00B837A7">
            <w:pPr>
              <w:spacing w:line="276" w:lineRule="auto"/>
              <w:jc w:val="both"/>
              <w:rPr>
                <w:sz w:val="20"/>
                <w:szCs w:val="20"/>
                <w:lang w:eastAsia="en-US"/>
              </w:rPr>
            </w:pPr>
            <w:r w:rsidRPr="00E81566">
              <w:rPr>
                <w:sz w:val="20"/>
                <w:szCs w:val="20"/>
              </w:rPr>
              <w:t>O</w:t>
            </w:r>
            <w:r w:rsidR="009A4A1B" w:rsidRPr="00E81566">
              <w:rPr>
                <w:sz w:val="20"/>
                <w:szCs w:val="20"/>
              </w:rPr>
              <w:t xml:space="preserve">: 2 </w:t>
            </w:r>
            <w:r w:rsidR="00D02AAC" w:rsidRPr="00E81566">
              <w:rPr>
                <w:sz w:val="20"/>
                <w:szCs w:val="20"/>
              </w:rPr>
              <w:t>a 3</w:t>
            </w:r>
          </w:p>
        </w:tc>
        <w:tc>
          <w:tcPr>
            <w:tcW w:w="4119" w:type="dxa"/>
            <w:tcBorders>
              <w:top w:val="single" w:sz="4" w:space="0" w:color="auto"/>
              <w:left w:val="single" w:sz="4" w:space="0" w:color="auto"/>
              <w:bottom w:val="nil"/>
              <w:right w:val="single" w:sz="4" w:space="0" w:color="auto"/>
            </w:tcBorders>
          </w:tcPr>
          <w:p w14:paraId="06D4235A" w14:textId="77777777" w:rsidR="00470789" w:rsidRPr="00E81566" w:rsidRDefault="00AA75E2" w:rsidP="00B837A7">
            <w:pPr>
              <w:jc w:val="both"/>
              <w:rPr>
                <w:sz w:val="20"/>
                <w:szCs w:val="20"/>
              </w:rPr>
            </w:pPr>
            <w:r w:rsidRPr="00E81566">
              <w:rPr>
                <w:sz w:val="20"/>
                <w:szCs w:val="20"/>
              </w:rPr>
              <w:t xml:space="preserve">V prípade znečistenia, ktoré má vplyv na zdroje pitnej vody vrátane cezhraničných zdrojov alebo na infraštruktúru odpadových vôd v prípade nepriameho vypúšťania, príslušný orgán informuje dotknutých zásobovateľov pitnou vodou a </w:t>
            </w:r>
            <w:r w:rsidRPr="00E81566">
              <w:rPr>
                <w:sz w:val="20"/>
                <w:szCs w:val="20"/>
              </w:rPr>
              <w:lastRenderedPageBreak/>
              <w:t>spracovateľov odpadových vôd o opatreniach prijatých na prevenciu vzniku škôd alebo nápravu škôd na zdraví ľudí a životnom prostredí spôsobených týmto znečistením.</w:t>
            </w:r>
          </w:p>
        </w:tc>
        <w:tc>
          <w:tcPr>
            <w:tcW w:w="417" w:type="dxa"/>
            <w:tcBorders>
              <w:top w:val="single" w:sz="4" w:space="0" w:color="auto"/>
              <w:left w:val="single" w:sz="4" w:space="0" w:color="auto"/>
              <w:bottom w:val="nil"/>
              <w:right w:val="single" w:sz="12" w:space="0" w:color="auto"/>
            </w:tcBorders>
          </w:tcPr>
          <w:p w14:paraId="135CF064" w14:textId="77777777" w:rsidR="00470789" w:rsidRPr="00E81566" w:rsidRDefault="00470789" w:rsidP="00B837A7">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nil"/>
              <w:right w:val="single" w:sz="4" w:space="0" w:color="auto"/>
            </w:tcBorders>
          </w:tcPr>
          <w:p w14:paraId="6F7EE4BF" w14:textId="14C5F56D" w:rsidR="00470789" w:rsidRPr="00E81566" w:rsidRDefault="00F24CA3" w:rsidP="00B837A7">
            <w:pPr>
              <w:jc w:val="both"/>
              <w:rPr>
                <w:sz w:val="20"/>
                <w:szCs w:val="20"/>
              </w:rPr>
            </w:pPr>
            <w:r w:rsidRPr="00E81566">
              <w:rPr>
                <w:sz w:val="20"/>
                <w:szCs w:val="20"/>
                <w:lang w:eastAsia="en-US"/>
              </w:rPr>
              <w:t>NZ</w:t>
            </w:r>
          </w:p>
        </w:tc>
        <w:tc>
          <w:tcPr>
            <w:tcW w:w="820" w:type="dxa"/>
            <w:tcBorders>
              <w:top w:val="single" w:sz="4" w:space="0" w:color="auto"/>
              <w:left w:val="single" w:sz="4" w:space="0" w:color="auto"/>
              <w:bottom w:val="nil"/>
              <w:right w:val="single" w:sz="4" w:space="0" w:color="auto"/>
            </w:tcBorders>
          </w:tcPr>
          <w:p w14:paraId="1FAB88CC" w14:textId="77777777" w:rsidR="008A21AD" w:rsidRPr="00E81566" w:rsidRDefault="008A21AD" w:rsidP="008A21AD">
            <w:pPr>
              <w:jc w:val="both"/>
              <w:rPr>
                <w:sz w:val="20"/>
                <w:szCs w:val="20"/>
                <w:lang w:eastAsia="en-US"/>
              </w:rPr>
            </w:pPr>
            <w:r w:rsidRPr="00E81566">
              <w:rPr>
                <w:sz w:val="20"/>
                <w:szCs w:val="20"/>
                <w:lang w:eastAsia="en-US"/>
              </w:rPr>
              <w:t>Čl. I</w:t>
            </w:r>
          </w:p>
          <w:p w14:paraId="4C73A6C6" w14:textId="5229C74B" w:rsidR="00AA75E2" w:rsidRPr="00E81566" w:rsidRDefault="00AA75E2" w:rsidP="00B837A7">
            <w:pPr>
              <w:jc w:val="both"/>
              <w:rPr>
                <w:sz w:val="20"/>
                <w:szCs w:val="20"/>
                <w:lang w:eastAsia="en-US"/>
              </w:rPr>
            </w:pPr>
            <w:r w:rsidRPr="00E81566">
              <w:rPr>
                <w:sz w:val="20"/>
                <w:szCs w:val="20"/>
                <w:lang w:eastAsia="en-US"/>
              </w:rPr>
              <w:t>§: 27</w:t>
            </w:r>
          </w:p>
          <w:p w14:paraId="0BD1DFC3" w14:textId="77777777" w:rsidR="00AA75E2" w:rsidRPr="00E81566" w:rsidRDefault="00DC0A72" w:rsidP="00B837A7">
            <w:pPr>
              <w:jc w:val="both"/>
              <w:rPr>
                <w:sz w:val="20"/>
                <w:szCs w:val="20"/>
                <w:lang w:eastAsia="en-US"/>
              </w:rPr>
            </w:pPr>
            <w:r w:rsidRPr="00E81566">
              <w:rPr>
                <w:sz w:val="20"/>
                <w:szCs w:val="20"/>
                <w:lang w:eastAsia="en-US"/>
              </w:rPr>
              <w:t>O: 3</w:t>
            </w:r>
          </w:p>
          <w:p w14:paraId="0D81E98D" w14:textId="77777777" w:rsidR="005A259E" w:rsidRPr="00E81566" w:rsidRDefault="005A259E" w:rsidP="00B837A7">
            <w:pPr>
              <w:jc w:val="both"/>
              <w:rPr>
                <w:sz w:val="20"/>
                <w:szCs w:val="20"/>
                <w:lang w:eastAsia="en-US"/>
              </w:rPr>
            </w:pPr>
          </w:p>
          <w:p w14:paraId="4BE9720E" w14:textId="77777777" w:rsidR="005A259E" w:rsidRPr="00E81566" w:rsidRDefault="005A259E" w:rsidP="00B837A7">
            <w:pPr>
              <w:jc w:val="both"/>
              <w:rPr>
                <w:sz w:val="20"/>
                <w:szCs w:val="20"/>
                <w:lang w:eastAsia="en-US"/>
              </w:rPr>
            </w:pPr>
          </w:p>
          <w:p w14:paraId="55C966E4" w14:textId="77777777" w:rsidR="005A259E" w:rsidRPr="00E81566" w:rsidRDefault="005A259E" w:rsidP="00B837A7">
            <w:pPr>
              <w:jc w:val="both"/>
              <w:rPr>
                <w:sz w:val="20"/>
                <w:szCs w:val="20"/>
                <w:lang w:eastAsia="en-US"/>
              </w:rPr>
            </w:pPr>
          </w:p>
          <w:p w14:paraId="2A7D1092" w14:textId="77777777" w:rsidR="005A259E" w:rsidRPr="00E81566" w:rsidRDefault="005A259E" w:rsidP="00B837A7">
            <w:pPr>
              <w:jc w:val="both"/>
              <w:rPr>
                <w:sz w:val="20"/>
                <w:szCs w:val="20"/>
                <w:lang w:eastAsia="en-US"/>
              </w:rPr>
            </w:pPr>
          </w:p>
          <w:p w14:paraId="1AF17F6B" w14:textId="77777777" w:rsidR="005A259E" w:rsidRPr="00E81566" w:rsidRDefault="005A259E" w:rsidP="00B837A7">
            <w:pPr>
              <w:jc w:val="both"/>
              <w:rPr>
                <w:sz w:val="20"/>
                <w:szCs w:val="20"/>
                <w:lang w:eastAsia="en-US"/>
              </w:rPr>
            </w:pPr>
          </w:p>
          <w:p w14:paraId="3DB1DF33" w14:textId="77777777" w:rsidR="005A259E" w:rsidRPr="00E81566" w:rsidRDefault="005A259E" w:rsidP="00B837A7">
            <w:pPr>
              <w:jc w:val="both"/>
              <w:rPr>
                <w:sz w:val="20"/>
                <w:szCs w:val="20"/>
                <w:lang w:eastAsia="en-US"/>
              </w:rPr>
            </w:pPr>
          </w:p>
          <w:p w14:paraId="6BCC6B43" w14:textId="77777777" w:rsidR="005A259E" w:rsidRPr="00E81566" w:rsidRDefault="005A259E" w:rsidP="00B837A7">
            <w:pPr>
              <w:jc w:val="both"/>
              <w:rPr>
                <w:sz w:val="20"/>
                <w:szCs w:val="20"/>
                <w:lang w:eastAsia="en-US"/>
              </w:rPr>
            </w:pPr>
          </w:p>
          <w:p w14:paraId="1C3BCAF9" w14:textId="77777777" w:rsidR="005A259E" w:rsidRPr="00E81566" w:rsidRDefault="005A259E" w:rsidP="00B837A7">
            <w:pPr>
              <w:jc w:val="both"/>
              <w:rPr>
                <w:sz w:val="20"/>
                <w:szCs w:val="20"/>
                <w:lang w:eastAsia="en-US"/>
              </w:rPr>
            </w:pPr>
          </w:p>
          <w:p w14:paraId="6004FA7A" w14:textId="04DC65AC" w:rsidR="005A259E" w:rsidRPr="00E81566" w:rsidRDefault="005A259E" w:rsidP="00B837A7">
            <w:pPr>
              <w:jc w:val="both"/>
              <w:rPr>
                <w:sz w:val="20"/>
                <w:szCs w:val="20"/>
                <w:lang w:eastAsia="en-US"/>
              </w:rPr>
            </w:pPr>
          </w:p>
        </w:tc>
        <w:tc>
          <w:tcPr>
            <w:tcW w:w="4263" w:type="dxa"/>
            <w:gridSpan w:val="2"/>
            <w:tcBorders>
              <w:top w:val="single" w:sz="4" w:space="0" w:color="auto"/>
              <w:left w:val="single" w:sz="4" w:space="0" w:color="auto"/>
              <w:bottom w:val="nil"/>
              <w:right w:val="single" w:sz="4" w:space="0" w:color="auto"/>
            </w:tcBorders>
          </w:tcPr>
          <w:p w14:paraId="77CAD609" w14:textId="111861BF" w:rsidR="00402A61" w:rsidRPr="00E81566" w:rsidRDefault="00402A61" w:rsidP="00402A61">
            <w:pPr>
              <w:keepNext/>
              <w:spacing w:before="60" w:after="60"/>
              <w:contextualSpacing/>
              <w:jc w:val="both"/>
              <w:rPr>
                <w:sz w:val="20"/>
                <w:szCs w:val="20"/>
              </w:rPr>
            </w:pPr>
            <w:r w:rsidRPr="00E81566">
              <w:rPr>
                <w:sz w:val="20"/>
                <w:szCs w:val="20"/>
              </w:rPr>
              <w:lastRenderedPageBreak/>
              <w:t>(3) Ak dôjde k znečisteniu, ktoré má vplyv na zdroje pitnej vody</w:t>
            </w:r>
            <w:r w:rsidRPr="00E81566">
              <w:rPr>
                <w:sz w:val="20"/>
                <w:szCs w:val="20"/>
                <w:vertAlign w:val="superscript"/>
              </w:rPr>
              <w:t>57c</w:t>
            </w:r>
            <w:r w:rsidRPr="00E81566">
              <w:rPr>
                <w:sz w:val="20"/>
                <w:szCs w:val="20"/>
              </w:rPr>
              <w:t>) vrátane cezhraničných zdrojov alebo na infraštruktúru odpadových vôd prostredníctvom verejných kanalizácií</w:t>
            </w:r>
            <w:r w:rsidRPr="00E81566">
              <w:rPr>
                <w:sz w:val="20"/>
                <w:szCs w:val="20"/>
                <w:vertAlign w:val="superscript"/>
              </w:rPr>
              <w:t>57d</w:t>
            </w:r>
            <w:r w:rsidRPr="00E81566">
              <w:rPr>
                <w:sz w:val="20"/>
                <w:szCs w:val="20"/>
              </w:rPr>
              <w:t xml:space="preserve">) v prípade nepriameho vypúšťania, inšpekcia bezodkladne informuje </w:t>
            </w:r>
            <w:r w:rsidRPr="00E81566">
              <w:rPr>
                <w:sz w:val="20"/>
                <w:szCs w:val="20"/>
              </w:rPr>
              <w:lastRenderedPageBreak/>
              <w:t>dotknutých zásobovateľov pitnou vodou</w:t>
            </w:r>
            <w:r w:rsidRPr="00E81566">
              <w:rPr>
                <w:sz w:val="20"/>
                <w:szCs w:val="20"/>
                <w:vertAlign w:val="superscript"/>
              </w:rPr>
              <w:t>57e</w:t>
            </w:r>
            <w:r w:rsidRPr="00E81566">
              <w:rPr>
                <w:sz w:val="20"/>
                <w:szCs w:val="20"/>
              </w:rPr>
              <w:t>) a spracovateľov odpadových vôd</w:t>
            </w:r>
            <w:r w:rsidRPr="00E81566">
              <w:rPr>
                <w:sz w:val="20"/>
                <w:szCs w:val="20"/>
                <w:vertAlign w:val="superscript"/>
              </w:rPr>
              <w:t>57e</w:t>
            </w:r>
            <w:r w:rsidRPr="00E81566">
              <w:rPr>
                <w:sz w:val="20"/>
                <w:szCs w:val="20"/>
              </w:rPr>
              <w:t xml:space="preserve">) o prijatých opatreniach na prevenciu vzniku škôd alebo nápravu škôd na životnom prostredí </w:t>
            </w:r>
            <w:r w:rsidR="00E31EE6" w:rsidRPr="00E81566">
              <w:rPr>
                <w:sz w:val="20"/>
                <w:szCs w:val="20"/>
              </w:rPr>
              <w:t xml:space="preserve">alebo zdraví ľudí </w:t>
            </w:r>
            <w:r w:rsidRPr="00E81566">
              <w:rPr>
                <w:sz w:val="20"/>
                <w:szCs w:val="20"/>
              </w:rPr>
              <w:t>spôsobených týmto znečistením.</w:t>
            </w:r>
          </w:p>
          <w:p w14:paraId="3B820976" w14:textId="77777777" w:rsidR="00402A61" w:rsidRPr="00E81566" w:rsidRDefault="00402A61" w:rsidP="00402A61">
            <w:pPr>
              <w:keepNext/>
              <w:spacing w:before="60" w:after="60"/>
              <w:contextualSpacing/>
              <w:rPr>
                <w:sz w:val="20"/>
                <w:szCs w:val="20"/>
              </w:rPr>
            </w:pPr>
            <w:r w:rsidRPr="00E81566">
              <w:rPr>
                <w:sz w:val="20"/>
                <w:szCs w:val="20"/>
              </w:rPr>
              <w:t>_______________</w:t>
            </w:r>
          </w:p>
          <w:p w14:paraId="06B1C6D1" w14:textId="66B63C1A" w:rsidR="00402A61" w:rsidRPr="00E81566" w:rsidRDefault="00402A61" w:rsidP="00402A61">
            <w:pPr>
              <w:keepNext/>
              <w:spacing w:before="60" w:after="60"/>
              <w:contextualSpacing/>
              <w:rPr>
                <w:sz w:val="20"/>
                <w:szCs w:val="20"/>
              </w:rPr>
            </w:pPr>
            <w:r w:rsidRPr="00E81566">
              <w:rPr>
                <w:sz w:val="20"/>
                <w:szCs w:val="20"/>
                <w:vertAlign w:val="superscript"/>
              </w:rPr>
              <w:t>57c</w:t>
            </w:r>
            <w:r w:rsidRPr="00E81566">
              <w:rPr>
                <w:sz w:val="20"/>
                <w:szCs w:val="20"/>
              </w:rPr>
              <w:t>) § 7 ods. 1 zákona č. 364/2004 Z. z</w:t>
            </w:r>
            <w:r w:rsidR="00E31EE6" w:rsidRPr="00E81566">
              <w:rPr>
                <w:sz w:val="20"/>
                <w:szCs w:val="20"/>
              </w:rPr>
              <w:t xml:space="preserve"> v znení zákona č. 230/2005 Z. z.</w:t>
            </w:r>
          </w:p>
          <w:p w14:paraId="6D24F652" w14:textId="782C96AC" w:rsidR="00402A61" w:rsidRPr="00E81566" w:rsidRDefault="00402A61" w:rsidP="00402A61">
            <w:pPr>
              <w:keepNext/>
              <w:spacing w:before="60" w:after="60"/>
              <w:contextualSpacing/>
              <w:rPr>
                <w:sz w:val="20"/>
                <w:szCs w:val="20"/>
              </w:rPr>
            </w:pPr>
            <w:r w:rsidRPr="00E81566">
              <w:rPr>
                <w:sz w:val="20"/>
                <w:szCs w:val="20"/>
                <w:vertAlign w:val="superscript"/>
              </w:rPr>
              <w:t>57d</w:t>
            </w:r>
            <w:r w:rsidRPr="00E81566">
              <w:rPr>
                <w:sz w:val="20"/>
                <w:szCs w:val="20"/>
              </w:rPr>
              <w:t xml:space="preserve">) § 2 písm. b) zákona č. 442/2002 Z. z. o verejných vodovodoch a verejných kanalizáciách a o zmene a doplnení zákona č. 276/2001 Z. z. o regulácii v sieťových odvetviach v znení </w:t>
            </w:r>
            <w:r w:rsidR="00E31EE6" w:rsidRPr="00E81566">
              <w:rPr>
                <w:sz w:val="20"/>
                <w:szCs w:val="20"/>
              </w:rPr>
              <w:t xml:space="preserve"> zákona č. 516/2021 Z. z.</w:t>
            </w:r>
          </w:p>
          <w:p w14:paraId="65C047A2" w14:textId="5A69182A" w:rsidR="00DC0A72" w:rsidRPr="00E81566" w:rsidRDefault="00402A61" w:rsidP="00402A61">
            <w:pPr>
              <w:keepNext/>
              <w:spacing w:before="60" w:after="60"/>
              <w:contextualSpacing/>
              <w:jc w:val="both"/>
              <w:rPr>
                <w:sz w:val="20"/>
                <w:szCs w:val="20"/>
              </w:rPr>
            </w:pPr>
            <w:r w:rsidRPr="00E81566">
              <w:rPr>
                <w:sz w:val="20"/>
                <w:szCs w:val="20"/>
                <w:vertAlign w:val="superscript"/>
              </w:rPr>
              <w:t>57e</w:t>
            </w:r>
            <w:r w:rsidRPr="00E81566">
              <w:rPr>
                <w:sz w:val="20"/>
                <w:szCs w:val="20"/>
              </w:rPr>
              <w:t>) § 4 ods. 3 písm. g) zákona Slovenskej národnej rady č. 369/1990 Zb. o obecnom zriadení v znení neskorších predpisov, § 3 ods. 2 a  3 a § 5 ods. 5 zákona č. 442/2002 Z. z.</w:t>
            </w:r>
            <w:r w:rsidR="00A86452" w:rsidRPr="00E81566">
              <w:rPr>
                <w:sz w:val="20"/>
                <w:szCs w:val="20"/>
              </w:rPr>
              <w:t xml:space="preserve"> v znení zákona č. 369/2004 Z. z.</w:t>
            </w:r>
            <w:r w:rsidRPr="00E81566">
              <w:rPr>
                <w:sz w:val="20"/>
                <w:szCs w:val="20"/>
              </w:rPr>
              <w:t xml:space="preserve">, § 17c ods. 3 zákona č. 355/2007 Z. z. </w:t>
            </w:r>
            <w:r w:rsidR="00A86452" w:rsidRPr="00E81566">
              <w:rPr>
                <w:sz w:val="20"/>
                <w:szCs w:val="20"/>
              </w:rPr>
              <w:t>v znení zákona č. 150/2017 Z. z.</w:t>
            </w:r>
            <w:r w:rsidRPr="00E81566">
              <w:rPr>
                <w:sz w:val="20"/>
                <w:szCs w:val="20"/>
              </w:rPr>
              <w:t>.</w:t>
            </w:r>
          </w:p>
          <w:p w14:paraId="2C699449" w14:textId="3E0AA30C" w:rsidR="00B63FE1" w:rsidRPr="00E81566" w:rsidRDefault="00B63FE1" w:rsidP="00402A61">
            <w:pPr>
              <w:keepNext/>
              <w:spacing w:before="60" w:after="60"/>
              <w:contextualSpacing/>
              <w:jc w:val="both"/>
              <w:rPr>
                <w:sz w:val="20"/>
                <w:szCs w:val="20"/>
              </w:rPr>
            </w:pPr>
          </w:p>
        </w:tc>
        <w:tc>
          <w:tcPr>
            <w:tcW w:w="709" w:type="dxa"/>
            <w:tcBorders>
              <w:top w:val="single" w:sz="4" w:space="0" w:color="auto"/>
              <w:left w:val="single" w:sz="4" w:space="0" w:color="auto"/>
              <w:bottom w:val="nil"/>
              <w:right w:val="single" w:sz="4" w:space="0" w:color="auto"/>
            </w:tcBorders>
          </w:tcPr>
          <w:p w14:paraId="696A70AF" w14:textId="77777777" w:rsidR="00470789" w:rsidRPr="00E81566" w:rsidRDefault="00470789" w:rsidP="00B837A7">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nil"/>
              <w:right w:val="single" w:sz="4" w:space="0" w:color="auto"/>
            </w:tcBorders>
          </w:tcPr>
          <w:p w14:paraId="3371E44F" w14:textId="77777777" w:rsidR="00470789" w:rsidRPr="00E81566" w:rsidRDefault="00470789" w:rsidP="00B837A7">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33507268" w14:textId="77777777" w:rsidR="00470789" w:rsidRPr="00E81566" w:rsidRDefault="00470789" w:rsidP="00B837A7">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nil"/>
              <w:right w:val="single" w:sz="12" w:space="0" w:color="auto"/>
            </w:tcBorders>
          </w:tcPr>
          <w:p w14:paraId="3041D31A" w14:textId="77777777" w:rsidR="00470789" w:rsidRPr="00E81566" w:rsidRDefault="00470789" w:rsidP="00B837A7">
            <w:pPr>
              <w:jc w:val="both"/>
              <w:rPr>
                <w:sz w:val="20"/>
                <w:szCs w:val="20"/>
                <w:lang w:eastAsia="en-US"/>
              </w:rPr>
            </w:pPr>
          </w:p>
        </w:tc>
      </w:tr>
      <w:tr w:rsidR="00F82C3D" w:rsidRPr="00E81566" w14:paraId="27A9EB9F" w14:textId="77777777" w:rsidTr="00EB63AF">
        <w:trPr>
          <w:trHeight w:val="850"/>
        </w:trPr>
        <w:tc>
          <w:tcPr>
            <w:tcW w:w="1011" w:type="dxa"/>
            <w:tcBorders>
              <w:top w:val="nil"/>
              <w:left w:val="single" w:sz="12" w:space="0" w:color="auto"/>
              <w:bottom w:val="single" w:sz="4" w:space="0" w:color="auto"/>
              <w:right w:val="single" w:sz="4" w:space="0" w:color="auto"/>
            </w:tcBorders>
          </w:tcPr>
          <w:p w14:paraId="6C987210" w14:textId="052DB7C2" w:rsidR="00F82C3D" w:rsidRPr="00E81566" w:rsidRDefault="00F82C3D" w:rsidP="00EB63AF">
            <w:pPr>
              <w:jc w:val="both"/>
              <w:rPr>
                <w:sz w:val="20"/>
                <w:szCs w:val="20"/>
              </w:rPr>
            </w:pPr>
          </w:p>
        </w:tc>
        <w:tc>
          <w:tcPr>
            <w:tcW w:w="4119" w:type="dxa"/>
            <w:tcBorders>
              <w:top w:val="nil"/>
              <w:left w:val="single" w:sz="4" w:space="0" w:color="auto"/>
              <w:bottom w:val="single" w:sz="4" w:space="0" w:color="auto"/>
              <w:right w:val="single" w:sz="4" w:space="0" w:color="auto"/>
            </w:tcBorders>
          </w:tcPr>
          <w:p w14:paraId="2F5CC168" w14:textId="77777777" w:rsidR="00F82C3D" w:rsidRPr="00E81566" w:rsidRDefault="00F82C3D" w:rsidP="00F82C3D">
            <w:pPr>
              <w:pStyle w:val="Zkladntext"/>
            </w:pPr>
            <w:r w:rsidRPr="00E81566">
              <w:t>V prípade každej mimoriadnej udalosti alebo havárie s výrazným vplyvom na zdravie ľudí alebo životné prostredie v inom členskom štáte, zabezpečí členský štát, na území ktorého k mimoriadnej udalosti alebo havárii došlo, aby bol príslušný orgán druhého členského štátu okamžite informovaný. Cezhraničná a multidisciplinárna spolupráca medzi dotknutými členskými štátmi sa zameriava na obmedzenie následkov pre životné prostredie a zdravie ľudí a na prevenciu ďalších možných mimoriadnych udalostí alebo havárií.</w:t>
            </w:r>
          </w:p>
        </w:tc>
        <w:tc>
          <w:tcPr>
            <w:tcW w:w="417" w:type="dxa"/>
            <w:tcBorders>
              <w:top w:val="nil"/>
              <w:left w:val="single" w:sz="4" w:space="0" w:color="auto"/>
              <w:bottom w:val="single" w:sz="4" w:space="0" w:color="auto"/>
              <w:right w:val="single" w:sz="12" w:space="0" w:color="auto"/>
            </w:tcBorders>
          </w:tcPr>
          <w:p w14:paraId="14747459" w14:textId="77777777" w:rsidR="00F82C3D" w:rsidRPr="00E81566" w:rsidRDefault="00F82C3D" w:rsidP="00F82C3D">
            <w:pPr>
              <w:jc w:val="both"/>
              <w:rPr>
                <w:sz w:val="20"/>
                <w:szCs w:val="20"/>
                <w:lang w:eastAsia="en-US"/>
              </w:rPr>
            </w:pPr>
            <w:r w:rsidRPr="00E81566">
              <w:rPr>
                <w:sz w:val="20"/>
                <w:szCs w:val="20"/>
                <w:lang w:eastAsia="en-US"/>
              </w:rPr>
              <w:t>N</w:t>
            </w:r>
          </w:p>
        </w:tc>
        <w:tc>
          <w:tcPr>
            <w:tcW w:w="1012" w:type="dxa"/>
            <w:tcBorders>
              <w:top w:val="nil"/>
              <w:left w:val="nil"/>
              <w:bottom w:val="single" w:sz="4" w:space="0" w:color="auto"/>
              <w:right w:val="single" w:sz="4" w:space="0" w:color="auto"/>
            </w:tcBorders>
          </w:tcPr>
          <w:p w14:paraId="4206EFC6" w14:textId="77777777" w:rsidR="00F82C3D" w:rsidRPr="00E81566" w:rsidRDefault="00F24CA3" w:rsidP="00F82C3D">
            <w:pPr>
              <w:jc w:val="both"/>
              <w:rPr>
                <w:sz w:val="20"/>
                <w:szCs w:val="20"/>
                <w:lang w:eastAsia="en-US"/>
              </w:rPr>
            </w:pPr>
            <w:r w:rsidRPr="00E81566">
              <w:rPr>
                <w:sz w:val="20"/>
                <w:szCs w:val="20"/>
                <w:lang w:eastAsia="en-US"/>
              </w:rPr>
              <w:t>NZ</w:t>
            </w:r>
          </w:p>
          <w:p w14:paraId="508036FF" w14:textId="77777777" w:rsidR="008A21AD" w:rsidRPr="00E81566" w:rsidRDefault="008A21AD" w:rsidP="00F82C3D">
            <w:pPr>
              <w:jc w:val="both"/>
              <w:rPr>
                <w:sz w:val="20"/>
                <w:szCs w:val="20"/>
                <w:lang w:eastAsia="en-US"/>
              </w:rPr>
            </w:pPr>
          </w:p>
          <w:p w14:paraId="3B7280AE" w14:textId="77777777" w:rsidR="008A21AD" w:rsidRPr="00E81566" w:rsidRDefault="008A21AD" w:rsidP="00F82C3D">
            <w:pPr>
              <w:jc w:val="both"/>
              <w:rPr>
                <w:sz w:val="20"/>
                <w:szCs w:val="20"/>
                <w:lang w:eastAsia="en-US"/>
              </w:rPr>
            </w:pPr>
          </w:p>
          <w:p w14:paraId="32BAFFF5" w14:textId="77777777" w:rsidR="008A21AD" w:rsidRPr="00E81566" w:rsidRDefault="008A21AD" w:rsidP="00F82C3D">
            <w:pPr>
              <w:jc w:val="both"/>
              <w:rPr>
                <w:sz w:val="20"/>
                <w:szCs w:val="20"/>
                <w:lang w:eastAsia="en-US"/>
              </w:rPr>
            </w:pPr>
          </w:p>
          <w:p w14:paraId="3460963A" w14:textId="77777777" w:rsidR="008A21AD" w:rsidRPr="00E81566" w:rsidRDefault="008A21AD" w:rsidP="00F82C3D">
            <w:pPr>
              <w:jc w:val="both"/>
              <w:rPr>
                <w:sz w:val="20"/>
                <w:szCs w:val="20"/>
                <w:lang w:eastAsia="en-US"/>
              </w:rPr>
            </w:pPr>
          </w:p>
          <w:p w14:paraId="5BF1D272" w14:textId="77777777" w:rsidR="008A21AD" w:rsidRPr="00E81566" w:rsidRDefault="008A21AD" w:rsidP="00F82C3D">
            <w:pPr>
              <w:jc w:val="both"/>
              <w:rPr>
                <w:sz w:val="20"/>
                <w:szCs w:val="20"/>
                <w:lang w:eastAsia="en-US"/>
              </w:rPr>
            </w:pPr>
          </w:p>
          <w:p w14:paraId="0A97425C" w14:textId="77777777" w:rsidR="008A21AD" w:rsidRPr="00E81566" w:rsidRDefault="008A21AD" w:rsidP="00F82C3D">
            <w:pPr>
              <w:jc w:val="both"/>
              <w:rPr>
                <w:sz w:val="20"/>
                <w:szCs w:val="20"/>
                <w:lang w:eastAsia="en-US"/>
              </w:rPr>
            </w:pPr>
          </w:p>
          <w:p w14:paraId="52A02B56" w14:textId="7442F97A" w:rsidR="008A21AD" w:rsidRPr="00E81566" w:rsidRDefault="008A21AD" w:rsidP="00F82C3D">
            <w:pPr>
              <w:jc w:val="both"/>
              <w:rPr>
                <w:sz w:val="20"/>
                <w:szCs w:val="20"/>
              </w:rPr>
            </w:pPr>
            <w:r w:rsidRPr="00E81566">
              <w:rPr>
                <w:sz w:val="20"/>
                <w:szCs w:val="20"/>
                <w:lang w:eastAsia="en-US"/>
              </w:rPr>
              <w:t>NZ</w:t>
            </w:r>
          </w:p>
        </w:tc>
        <w:tc>
          <w:tcPr>
            <w:tcW w:w="820" w:type="dxa"/>
            <w:tcBorders>
              <w:top w:val="nil"/>
              <w:left w:val="single" w:sz="4" w:space="0" w:color="auto"/>
              <w:bottom w:val="single" w:sz="4" w:space="0" w:color="auto"/>
              <w:right w:val="single" w:sz="4" w:space="0" w:color="auto"/>
            </w:tcBorders>
          </w:tcPr>
          <w:p w14:paraId="7588D4AF" w14:textId="77777777" w:rsidR="008A21AD" w:rsidRPr="00E81566" w:rsidRDefault="008A21AD" w:rsidP="008A21AD">
            <w:pPr>
              <w:jc w:val="both"/>
              <w:rPr>
                <w:sz w:val="20"/>
                <w:szCs w:val="20"/>
                <w:lang w:eastAsia="en-US"/>
              </w:rPr>
            </w:pPr>
            <w:r w:rsidRPr="00E81566">
              <w:rPr>
                <w:sz w:val="20"/>
                <w:szCs w:val="20"/>
                <w:lang w:eastAsia="en-US"/>
              </w:rPr>
              <w:t>Čl. I</w:t>
            </w:r>
          </w:p>
          <w:p w14:paraId="65AB5423" w14:textId="350CCB90" w:rsidR="00F82C3D" w:rsidRPr="00E81566" w:rsidRDefault="00F82C3D" w:rsidP="00F82C3D">
            <w:pPr>
              <w:jc w:val="both"/>
              <w:rPr>
                <w:sz w:val="20"/>
                <w:szCs w:val="20"/>
                <w:lang w:eastAsia="en-US"/>
              </w:rPr>
            </w:pPr>
            <w:r w:rsidRPr="00E81566">
              <w:rPr>
                <w:sz w:val="20"/>
                <w:szCs w:val="20"/>
                <w:lang w:eastAsia="en-US"/>
              </w:rPr>
              <w:t>§: 27</w:t>
            </w:r>
          </w:p>
          <w:p w14:paraId="78C7B102" w14:textId="77777777" w:rsidR="00F82C3D" w:rsidRPr="00E81566" w:rsidRDefault="00F82C3D" w:rsidP="00F82C3D">
            <w:pPr>
              <w:jc w:val="both"/>
              <w:rPr>
                <w:sz w:val="20"/>
                <w:szCs w:val="20"/>
                <w:lang w:eastAsia="en-US"/>
              </w:rPr>
            </w:pPr>
            <w:r w:rsidRPr="00E81566">
              <w:rPr>
                <w:sz w:val="20"/>
                <w:szCs w:val="20"/>
                <w:lang w:eastAsia="en-US"/>
              </w:rPr>
              <w:t>O: 4</w:t>
            </w:r>
          </w:p>
          <w:p w14:paraId="1FDE81F4" w14:textId="77777777" w:rsidR="00F82C3D" w:rsidRPr="00E81566" w:rsidRDefault="00F82C3D" w:rsidP="00F82C3D">
            <w:pPr>
              <w:jc w:val="both"/>
              <w:rPr>
                <w:sz w:val="20"/>
                <w:szCs w:val="20"/>
                <w:lang w:eastAsia="en-US"/>
              </w:rPr>
            </w:pPr>
          </w:p>
          <w:p w14:paraId="362C3A98" w14:textId="77777777" w:rsidR="00F82C3D" w:rsidRPr="00E81566" w:rsidRDefault="00F82C3D" w:rsidP="00F82C3D">
            <w:pPr>
              <w:jc w:val="both"/>
              <w:rPr>
                <w:sz w:val="20"/>
                <w:szCs w:val="20"/>
                <w:lang w:eastAsia="en-US"/>
              </w:rPr>
            </w:pPr>
          </w:p>
          <w:p w14:paraId="33D45641" w14:textId="77777777" w:rsidR="00F82C3D" w:rsidRPr="00E81566" w:rsidRDefault="00F82C3D" w:rsidP="00F82C3D">
            <w:pPr>
              <w:jc w:val="both"/>
              <w:rPr>
                <w:sz w:val="20"/>
                <w:szCs w:val="20"/>
                <w:lang w:eastAsia="en-US"/>
              </w:rPr>
            </w:pPr>
          </w:p>
          <w:p w14:paraId="25D1193B" w14:textId="77777777" w:rsidR="00B63FE1" w:rsidRPr="00E81566" w:rsidRDefault="00B63FE1" w:rsidP="00F82C3D">
            <w:pPr>
              <w:jc w:val="both"/>
              <w:rPr>
                <w:sz w:val="20"/>
                <w:szCs w:val="20"/>
                <w:lang w:eastAsia="en-US"/>
              </w:rPr>
            </w:pPr>
          </w:p>
          <w:p w14:paraId="30EFAFE4" w14:textId="448B3B2D" w:rsidR="008A21AD" w:rsidRPr="00E81566" w:rsidRDefault="008A21AD" w:rsidP="00F82C3D">
            <w:pPr>
              <w:jc w:val="both"/>
              <w:rPr>
                <w:sz w:val="20"/>
                <w:szCs w:val="20"/>
                <w:lang w:eastAsia="en-US"/>
              </w:rPr>
            </w:pPr>
            <w:r w:rsidRPr="00E81566">
              <w:rPr>
                <w:sz w:val="20"/>
                <w:szCs w:val="20"/>
                <w:lang w:eastAsia="en-US"/>
              </w:rPr>
              <w:t>Čl. I</w:t>
            </w:r>
          </w:p>
          <w:p w14:paraId="73FDD620" w14:textId="1AC5CA54" w:rsidR="00F82C3D" w:rsidRPr="00E81566" w:rsidRDefault="00F82C3D" w:rsidP="00F82C3D">
            <w:pPr>
              <w:jc w:val="both"/>
              <w:rPr>
                <w:sz w:val="20"/>
                <w:szCs w:val="20"/>
                <w:lang w:eastAsia="en-US"/>
              </w:rPr>
            </w:pPr>
            <w:r w:rsidRPr="00E81566">
              <w:rPr>
                <w:sz w:val="20"/>
                <w:szCs w:val="20"/>
                <w:lang w:eastAsia="en-US"/>
              </w:rPr>
              <w:t>§: 27</w:t>
            </w:r>
          </w:p>
          <w:p w14:paraId="628DAEAC" w14:textId="77777777" w:rsidR="00A86452" w:rsidRPr="00E81566" w:rsidRDefault="00F82C3D" w:rsidP="00F82C3D">
            <w:pPr>
              <w:jc w:val="both"/>
              <w:rPr>
                <w:sz w:val="20"/>
                <w:szCs w:val="20"/>
                <w:lang w:eastAsia="en-US"/>
              </w:rPr>
            </w:pPr>
            <w:r w:rsidRPr="00E81566">
              <w:rPr>
                <w:sz w:val="20"/>
                <w:szCs w:val="20"/>
                <w:lang w:eastAsia="en-US"/>
              </w:rPr>
              <w:t xml:space="preserve">O: </w:t>
            </w:r>
            <w:r w:rsidR="00A86452" w:rsidRPr="00E81566">
              <w:rPr>
                <w:sz w:val="20"/>
                <w:szCs w:val="20"/>
                <w:lang w:eastAsia="en-US"/>
              </w:rPr>
              <w:t>6</w:t>
            </w:r>
          </w:p>
          <w:p w14:paraId="6C0C73A5" w14:textId="0CD0DDC6" w:rsidR="00F82C3D" w:rsidRPr="00E81566" w:rsidRDefault="00A86452" w:rsidP="00F82C3D">
            <w:pPr>
              <w:jc w:val="both"/>
              <w:rPr>
                <w:sz w:val="20"/>
                <w:szCs w:val="20"/>
                <w:lang w:eastAsia="en-US"/>
              </w:rPr>
            </w:pPr>
            <w:r w:rsidRPr="00E81566">
              <w:rPr>
                <w:sz w:val="20"/>
                <w:szCs w:val="20"/>
                <w:lang w:eastAsia="en-US"/>
              </w:rPr>
              <w:t>P: b</w:t>
            </w:r>
          </w:p>
        </w:tc>
        <w:tc>
          <w:tcPr>
            <w:tcW w:w="4263" w:type="dxa"/>
            <w:gridSpan w:val="2"/>
            <w:tcBorders>
              <w:top w:val="nil"/>
              <w:left w:val="single" w:sz="4" w:space="0" w:color="auto"/>
              <w:bottom w:val="single" w:sz="4" w:space="0" w:color="auto"/>
              <w:right w:val="single" w:sz="4" w:space="0" w:color="auto"/>
            </w:tcBorders>
          </w:tcPr>
          <w:p w14:paraId="6995B2D0" w14:textId="43D8B897" w:rsidR="00F82C3D" w:rsidRPr="00E81566" w:rsidRDefault="00F82C3D" w:rsidP="00F82C3D">
            <w:pPr>
              <w:keepNext/>
              <w:spacing w:before="60" w:after="60"/>
              <w:contextualSpacing/>
              <w:jc w:val="both"/>
              <w:rPr>
                <w:sz w:val="20"/>
                <w:szCs w:val="20"/>
              </w:rPr>
            </w:pPr>
            <w:r w:rsidRPr="00E81566">
              <w:rPr>
                <w:sz w:val="20"/>
                <w:szCs w:val="20"/>
              </w:rPr>
              <w:t>(4) Ak nastane mimoriadna udalosť alebo havária s významným vplyvom na životné prostredie</w:t>
            </w:r>
            <w:r w:rsidRPr="00E81566">
              <w:rPr>
                <w:sz w:val="20"/>
                <w:szCs w:val="20"/>
                <w:vertAlign w:val="superscript"/>
              </w:rPr>
              <w:t>57f</w:t>
            </w:r>
            <w:r w:rsidRPr="00E81566">
              <w:rPr>
                <w:sz w:val="20"/>
                <w:szCs w:val="20"/>
              </w:rPr>
              <w:t xml:space="preserve">) </w:t>
            </w:r>
            <w:r w:rsidR="00A86452" w:rsidRPr="00E81566">
              <w:rPr>
                <w:sz w:val="20"/>
                <w:szCs w:val="20"/>
              </w:rPr>
              <w:t xml:space="preserve">alebo zdravie ľudí </w:t>
            </w:r>
            <w:r w:rsidRPr="00E81566">
              <w:rPr>
                <w:sz w:val="20"/>
                <w:szCs w:val="20"/>
              </w:rPr>
              <w:t>na území iného členského štátu, inšpekcia bezodkladne informuje príslušný orgán tohto členského štátu.</w:t>
            </w:r>
          </w:p>
          <w:p w14:paraId="4D47E5A4" w14:textId="77777777" w:rsidR="00B63FE1" w:rsidRPr="00E81566" w:rsidRDefault="00B63FE1" w:rsidP="00F82C3D">
            <w:pPr>
              <w:keepNext/>
              <w:spacing w:before="60" w:after="60"/>
              <w:contextualSpacing/>
              <w:jc w:val="both"/>
              <w:rPr>
                <w:sz w:val="20"/>
                <w:szCs w:val="20"/>
              </w:rPr>
            </w:pPr>
          </w:p>
          <w:p w14:paraId="4E021FED" w14:textId="2BDB1AF8" w:rsidR="00F82C3D" w:rsidRPr="00E81566" w:rsidRDefault="00F82C3D" w:rsidP="00F82C3D">
            <w:pPr>
              <w:keepNext/>
              <w:spacing w:before="60" w:after="60"/>
              <w:contextualSpacing/>
              <w:jc w:val="both"/>
              <w:rPr>
                <w:sz w:val="20"/>
                <w:szCs w:val="20"/>
              </w:rPr>
            </w:pPr>
          </w:p>
          <w:p w14:paraId="02AC8E18" w14:textId="77777777" w:rsidR="00A86452" w:rsidRPr="00E81566" w:rsidRDefault="00A86452" w:rsidP="00A86452">
            <w:pPr>
              <w:keepNext/>
              <w:spacing w:before="60" w:after="60"/>
              <w:contextualSpacing/>
              <w:jc w:val="both"/>
              <w:rPr>
                <w:sz w:val="20"/>
                <w:szCs w:val="20"/>
              </w:rPr>
            </w:pPr>
            <w:r w:rsidRPr="00E81566">
              <w:rPr>
                <w:sz w:val="20"/>
                <w:szCs w:val="20"/>
              </w:rPr>
              <w:t xml:space="preserve">(6) Inšpekcia </w:t>
            </w:r>
          </w:p>
          <w:p w14:paraId="65E21A7B" w14:textId="5DF0D69D" w:rsidR="00A86452" w:rsidRPr="00E81566" w:rsidRDefault="00A86452" w:rsidP="00A86452">
            <w:pPr>
              <w:keepNext/>
              <w:spacing w:before="60" w:after="60"/>
              <w:contextualSpacing/>
              <w:jc w:val="both"/>
              <w:rPr>
                <w:sz w:val="20"/>
                <w:szCs w:val="20"/>
              </w:rPr>
            </w:pPr>
            <w:r w:rsidRPr="00E81566">
              <w:rPr>
                <w:sz w:val="20"/>
                <w:szCs w:val="20"/>
              </w:rPr>
              <w:t>b) zabezpečí cezhraničnú a multidisciplinárnu spoluprácu s príslušnými orgánmi dotknutých členských štátov s cieľom obmedziť následky mimoriadnych udalostí alebo havárií pre životné prostredie a zdravie ľudí a predchádzať ďalším možným mimoriadnym udalostiam alebo haváriám.</w:t>
            </w:r>
          </w:p>
        </w:tc>
        <w:tc>
          <w:tcPr>
            <w:tcW w:w="709" w:type="dxa"/>
            <w:tcBorders>
              <w:top w:val="nil"/>
              <w:left w:val="single" w:sz="4" w:space="0" w:color="auto"/>
              <w:bottom w:val="single" w:sz="4" w:space="0" w:color="auto"/>
              <w:right w:val="single" w:sz="4" w:space="0" w:color="auto"/>
            </w:tcBorders>
          </w:tcPr>
          <w:p w14:paraId="2E1ED5A6" w14:textId="77777777" w:rsidR="00F82C3D" w:rsidRPr="00E81566" w:rsidRDefault="00F82C3D" w:rsidP="00F82C3D">
            <w:pPr>
              <w:jc w:val="both"/>
              <w:rPr>
                <w:sz w:val="20"/>
                <w:szCs w:val="20"/>
                <w:lang w:eastAsia="en-US"/>
              </w:rPr>
            </w:pPr>
            <w:r w:rsidRPr="00E81566">
              <w:rPr>
                <w:sz w:val="20"/>
                <w:szCs w:val="20"/>
                <w:lang w:eastAsia="en-US"/>
              </w:rPr>
              <w:t>Ú</w:t>
            </w:r>
          </w:p>
        </w:tc>
        <w:tc>
          <w:tcPr>
            <w:tcW w:w="1134" w:type="dxa"/>
            <w:tcBorders>
              <w:top w:val="nil"/>
              <w:left w:val="single" w:sz="4" w:space="0" w:color="auto"/>
              <w:bottom w:val="single" w:sz="4" w:space="0" w:color="auto"/>
              <w:right w:val="single" w:sz="4" w:space="0" w:color="auto"/>
            </w:tcBorders>
          </w:tcPr>
          <w:p w14:paraId="6FF70988" w14:textId="77777777" w:rsidR="00F82C3D" w:rsidRPr="00E81566" w:rsidRDefault="00F82C3D" w:rsidP="00F82C3D">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7335AA81" w14:textId="77777777" w:rsidR="00F82C3D" w:rsidRPr="00E81566" w:rsidRDefault="00F82C3D" w:rsidP="00F82C3D">
            <w:pPr>
              <w:jc w:val="both"/>
              <w:rPr>
                <w:sz w:val="20"/>
                <w:szCs w:val="20"/>
                <w:lang w:eastAsia="en-US"/>
              </w:rPr>
            </w:pPr>
            <w:r w:rsidRPr="00E81566">
              <w:rPr>
                <w:sz w:val="20"/>
                <w:szCs w:val="20"/>
              </w:rPr>
              <w:t>GP – N</w:t>
            </w:r>
          </w:p>
        </w:tc>
        <w:tc>
          <w:tcPr>
            <w:tcW w:w="993" w:type="dxa"/>
            <w:tcBorders>
              <w:top w:val="nil"/>
              <w:left w:val="single" w:sz="4" w:space="0" w:color="auto"/>
              <w:bottom w:val="single" w:sz="4" w:space="0" w:color="auto"/>
              <w:right w:val="single" w:sz="12" w:space="0" w:color="auto"/>
            </w:tcBorders>
          </w:tcPr>
          <w:p w14:paraId="6CDAF9B1" w14:textId="77777777" w:rsidR="00F82C3D" w:rsidRPr="00E81566" w:rsidRDefault="00F82C3D" w:rsidP="00F82C3D">
            <w:pPr>
              <w:jc w:val="both"/>
              <w:rPr>
                <w:sz w:val="20"/>
                <w:szCs w:val="20"/>
                <w:lang w:eastAsia="en-US"/>
              </w:rPr>
            </w:pPr>
          </w:p>
        </w:tc>
      </w:tr>
      <w:tr w:rsidR="00E46AF9" w:rsidRPr="00E81566" w14:paraId="5660EFDE" w14:textId="77777777" w:rsidTr="00502FB5">
        <w:trPr>
          <w:trHeight w:val="850"/>
        </w:trPr>
        <w:tc>
          <w:tcPr>
            <w:tcW w:w="1011" w:type="dxa"/>
            <w:tcBorders>
              <w:top w:val="single" w:sz="4" w:space="0" w:color="auto"/>
              <w:left w:val="single" w:sz="12" w:space="0" w:color="auto"/>
              <w:bottom w:val="nil"/>
              <w:right w:val="single" w:sz="4" w:space="0" w:color="auto"/>
            </w:tcBorders>
          </w:tcPr>
          <w:p w14:paraId="3CC0F107" w14:textId="7C3FC629" w:rsidR="00E46AF9" w:rsidRPr="00E81566" w:rsidRDefault="00E46AF9" w:rsidP="00E46AF9">
            <w:pPr>
              <w:jc w:val="both"/>
              <w:rPr>
                <w:sz w:val="20"/>
                <w:szCs w:val="20"/>
              </w:rPr>
            </w:pPr>
            <w:r w:rsidRPr="00E81566">
              <w:rPr>
                <w:sz w:val="20"/>
                <w:szCs w:val="20"/>
              </w:rPr>
              <w:t>Č: 1</w:t>
            </w:r>
          </w:p>
          <w:p w14:paraId="50EB7135" w14:textId="0EE48E51" w:rsidR="00E46AF9" w:rsidRPr="00E81566" w:rsidRDefault="00E46AF9" w:rsidP="00E46AF9">
            <w:pPr>
              <w:jc w:val="both"/>
              <w:rPr>
                <w:sz w:val="20"/>
                <w:szCs w:val="20"/>
              </w:rPr>
            </w:pPr>
            <w:r w:rsidRPr="00E81566">
              <w:rPr>
                <w:sz w:val="20"/>
                <w:szCs w:val="20"/>
              </w:rPr>
              <w:t xml:space="preserve">B: </w:t>
            </w:r>
            <w:r w:rsidR="008B1695" w:rsidRPr="00E81566">
              <w:rPr>
                <w:sz w:val="20"/>
                <w:szCs w:val="20"/>
              </w:rPr>
              <w:t>7</w:t>
            </w:r>
          </w:p>
        </w:tc>
        <w:tc>
          <w:tcPr>
            <w:tcW w:w="4119" w:type="dxa"/>
            <w:tcBorders>
              <w:top w:val="single" w:sz="4" w:space="0" w:color="auto"/>
              <w:left w:val="single" w:sz="4" w:space="0" w:color="auto"/>
              <w:bottom w:val="nil"/>
              <w:right w:val="single" w:sz="4" w:space="0" w:color="auto"/>
            </w:tcBorders>
          </w:tcPr>
          <w:p w14:paraId="7362EC05" w14:textId="77777777" w:rsidR="00E46AF9" w:rsidRPr="00E81566" w:rsidRDefault="00E46AF9" w:rsidP="00E46AF9">
            <w:pPr>
              <w:jc w:val="both"/>
              <w:rPr>
                <w:sz w:val="20"/>
                <w:szCs w:val="20"/>
              </w:rPr>
            </w:pPr>
            <w:r w:rsidRPr="00E81566">
              <w:rPr>
                <w:sz w:val="20"/>
                <w:szCs w:val="20"/>
              </w:rPr>
              <w:t>Článok 8</w:t>
            </w:r>
          </w:p>
          <w:p w14:paraId="35057FFE" w14:textId="77777777" w:rsidR="00E46AF9" w:rsidRPr="00E81566" w:rsidRDefault="00E46AF9" w:rsidP="00E46AF9">
            <w:pPr>
              <w:jc w:val="both"/>
              <w:rPr>
                <w:sz w:val="20"/>
                <w:szCs w:val="20"/>
              </w:rPr>
            </w:pPr>
            <w:r w:rsidRPr="00E81566">
              <w:rPr>
                <w:sz w:val="20"/>
                <w:szCs w:val="20"/>
              </w:rPr>
              <w:t>Nedodržanie podmienok povolenia</w:t>
            </w:r>
          </w:p>
          <w:p w14:paraId="2F0BF6A3" w14:textId="77777777" w:rsidR="00E46AF9" w:rsidRPr="00E81566" w:rsidRDefault="00E46AF9" w:rsidP="00E46AF9">
            <w:pPr>
              <w:jc w:val="both"/>
              <w:rPr>
                <w:sz w:val="20"/>
                <w:szCs w:val="20"/>
              </w:rPr>
            </w:pPr>
            <w:r w:rsidRPr="00E81566">
              <w:rPr>
                <w:sz w:val="20"/>
                <w:szCs w:val="20"/>
              </w:rPr>
              <w:t>1. Členské štáty prijímajú potrebné opatrenia na zabezpečenie toho, aby boli dodržané podmienky povolení.</w:t>
            </w:r>
          </w:p>
          <w:p w14:paraId="79018A00" w14:textId="77777777" w:rsidR="00E46AF9" w:rsidRPr="00E81566" w:rsidRDefault="00E46AF9" w:rsidP="00E46AF9">
            <w:pPr>
              <w:jc w:val="both"/>
              <w:rPr>
                <w:sz w:val="20"/>
                <w:szCs w:val="20"/>
              </w:rPr>
            </w:pPr>
            <w:r w:rsidRPr="00E81566">
              <w:rPr>
                <w:sz w:val="20"/>
                <w:szCs w:val="20"/>
              </w:rPr>
              <w:lastRenderedPageBreak/>
              <w:t>Prijímajú tiež opatrenia na zabezpečenie dodržiavania súladu na podporu, monitorovanie a presadzovanie dodržiavania povinností, ktoré fyzickým alebo právnickým osobám vyplývajú z tejto smernice.</w:t>
            </w:r>
          </w:p>
          <w:p w14:paraId="4B182A72" w14:textId="77777777" w:rsidR="00E46AF9" w:rsidRPr="00E81566" w:rsidRDefault="00E46AF9" w:rsidP="00E46AF9">
            <w:pPr>
              <w:jc w:val="both"/>
              <w:rPr>
                <w:sz w:val="20"/>
                <w:szCs w:val="20"/>
              </w:rPr>
            </w:pPr>
            <w:r w:rsidRPr="00E81566">
              <w:rPr>
                <w:sz w:val="20"/>
                <w:szCs w:val="20"/>
              </w:rPr>
              <w:t>2. V prípade porušenia podmienok povolenia členské štáty zabezpečia, aby:</w:t>
            </w:r>
          </w:p>
          <w:p w14:paraId="79212869" w14:textId="77777777" w:rsidR="00E46AF9" w:rsidRPr="00E81566" w:rsidRDefault="00E46AF9" w:rsidP="00E46AF9">
            <w:pPr>
              <w:jc w:val="both"/>
              <w:rPr>
                <w:sz w:val="20"/>
                <w:szCs w:val="20"/>
              </w:rPr>
            </w:pPr>
            <w:r w:rsidRPr="00E81566">
              <w:rPr>
                <w:sz w:val="20"/>
                <w:szCs w:val="20"/>
              </w:rPr>
              <w:t>a) prevádzkovateľ ihneď informoval príslušný orgán;</w:t>
            </w:r>
          </w:p>
          <w:p w14:paraId="08182B8D" w14:textId="77777777" w:rsidR="00E46AF9" w:rsidRPr="00E81566" w:rsidRDefault="00E46AF9" w:rsidP="00E46AF9">
            <w:pPr>
              <w:jc w:val="both"/>
              <w:rPr>
                <w:sz w:val="20"/>
                <w:szCs w:val="20"/>
              </w:rPr>
            </w:pPr>
            <w:r w:rsidRPr="00E81566">
              <w:rPr>
                <w:sz w:val="20"/>
                <w:szCs w:val="20"/>
              </w:rPr>
              <w:t>b) prevádzkovateľ ihneď prijal opatrenia potrebné na zabezpečenie obnovy súladu s podmienkami v najkratšom možnom čase a</w:t>
            </w:r>
          </w:p>
          <w:p w14:paraId="224B66D0" w14:textId="77777777" w:rsidR="00E46AF9" w:rsidRPr="00E81566" w:rsidRDefault="00E46AF9" w:rsidP="00E46AF9">
            <w:pPr>
              <w:jc w:val="both"/>
              <w:rPr>
                <w:sz w:val="20"/>
                <w:szCs w:val="20"/>
              </w:rPr>
            </w:pPr>
            <w:r w:rsidRPr="00E81566">
              <w:rPr>
                <w:sz w:val="20"/>
                <w:szCs w:val="20"/>
              </w:rPr>
              <w:t>c) príslušný orgán požadoval, aby prevádzkovateľ prijal všetky vhodné dodatočné opatrenia, ktoré príslušný orgán považuje za potrebné na obnovenie súladu s podmienkami.</w:t>
            </w:r>
          </w:p>
          <w:p w14:paraId="41B401F2" w14:textId="77777777" w:rsidR="00E46AF9" w:rsidRPr="00E81566" w:rsidRDefault="00E46AF9" w:rsidP="00E46AF9">
            <w:pPr>
              <w:jc w:val="both"/>
              <w:rPr>
                <w:sz w:val="20"/>
                <w:szCs w:val="20"/>
              </w:rPr>
            </w:pPr>
            <w:r w:rsidRPr="00E81566">
              <w:rPr>
                <w:sz w:val="20"/>
                <w:szCs w:val="20"/>
              </w:rPr>
              <w:t>3. Ak porušenie podmienok povolenia predstavuje bezprostredné nebezpečenstvo pre zdravie ľudí alebo hrozí, že spôsobí okamžitý významný negatívny účinok na životné prostredie, bezodkladne sa pozastaví prevádzka zariadenia, spaľovacieho zariadenia, spaľovne odpadov, zariadenia na spoluspaľovanie odpadov alebo ich príslušnej časti dovtedy, kým nebude znova zabezpečený súlad podľa odseku 2 písm. b) a c).</w:t>
            </w:r>
          </w:p>
          <w:p w14:paraId="31BB6639" w14:textId="77777777" w:rsidR="00E46AF9" w:rsidRPr="00E81566" w:rsidRDefault="00E46AF9" w:rsidP="00E46AF9">
            <w:pPr>
              <w:jc w:val="both"/>
              <w:rPr>
                <w:sz w:val="20"/>
                <w:szCs w:val="20"/>
              </w:rPr>
            </w:pPr>
            <w:r w:rsidRPr="00E81566">
              <w:rPr>
                <w:sz w:val="20"/>
                <w:szCs w:val="20"/>
              </w:rPr>
              <w:t>Ak takéto porušenie podmienok povolenia ohrozuje zdravie ľudí alebo životné prostredie v inom členskom štáte, členský štát, na území ktorého k porušeniu podmienok povolenia došlo, zabezpečí, aby bol tento druhý členský štát informovaný.</w:t>
            </w:r>
          </w:p>
        </w:tc>
        <w:tc>
          <w:tcPr>
            <w:tcW w:w="417" w:type="dxa"/>
            <w:tcBorders>
              <w:top w:val="single" w:sz="4" w:space="0" w:color="auto"/>
              <w:left w:val="single" w:sz="4" w:space="0" w:color="auto"/>
              <w:bottom w:val="nil"/>
              <w:right w:val="single" w:sz="12" w:space="0" w:color="auto"/>
            </w:tcBorders>
          </w:tcPr>
          <w:p w14:paraId="7D4D7338" w14:textId="77777777" w:rsidR="00E46AF9" w:rsidRPr="00E81566" w:rsidRDefault="00E46AF9" w:rsidP="00E46AF9">
            <w:pPr>
              <w:jc w:val="both"/>
              <w:rPr>
                <w:sz w:val="20"/>
                <w:szCs w:val="20"/>
                <w:lang w:eastAsia="en-US"/>
              </w:rPr>
            </w:pPr>
            <w:r w:rsidRPr="00E81566">
              <w:rPr>
                <w:sz w:val="20"/>
                <w:szCs w:val="20"/>
                <w:lang w:eastAsia="en-US"/>
              </w:rPr>
              <w:lastRenderedPageBreak/>
              <w:t>N</w:t>
            </w:r>
          </w:p>
          <w:p w14:paraId="1F4A155F" w14:textId="77777777" w:rsidR="00E46AF9" w:rsidRPr="00E81566" w:rsidRDefault="00E46AF9" w:rsidP="00E46AF9">
            <w:pPr>
              <w:jc w:val="both"/>
              <w:rPr>
                <w:sz w:val="20"/>
                <w:szCs w:val="20"/>
                <w:lang w:eastAsia="en-US"/>
              </w:rPr>
            </w:pPr>
          </w:p>
          <w:p w14:paraId="782291E2" w14:textId="77777777" w:rsidR="00E46AF9" w:rsidRPr="00E81566" w:rsidRDefault="00E46AF9" w:rsidP="00E46AF9">
            <w:pPr>
              <w:jc w:val="both"/>
              <w:rPr>
                <w:sz w:val="20"/>
                <w:szCs w:val="20"/>
                <w:lang w:eastAsia="en-US"/>
              </w:rPr>
            </w:pPr>
          </w:p>
          <w:p w14:paraId="61438A07" w14:textId="77777777" w:rsidR="00E46AF9" w:rsidRPr="00E81566" w:rsidRDefault="00E46AF9" w:rsidP="00E46AF9">
            <w:pPr>
              <w:jc w:val="both"/>
              <w:rPr>
                <w:sz w:val="20"/>
                <w:szCs w:val="20"/>
                <w:lang w:eastAsia="en-US"/>
              </w:rPr>
            </w:pPr>
          </w:p>
          <w:p w14:paraId="7713235A" w14:textId="77777777" w:rsidR="00E46AF9" w:rsidRPr="00E81566" w:rsidRDefault="00E46AF9" w:rsidP="00E46AF9">
            <w:pPr>
              <w:jc w:val="both"/>
              <w:rPr>
                <w:sz w:val="20"/>
                <w:szCs w:val="20"/>
                <w:lang w:eastAsia="en-US"/>
              </w:rPr>
            </w:pPr>
          </w:p>
          <w:p w14:paraId="34403AB8" w14:textId="77777777" w:rsidR="00E46AF9" w:rsidRPr="00E81566" w:rsidRDefault="00E46AF9" w:rsidP="00E46AF9">
            <w:pPr>
              <w:jc w:val="both"/>
              <w:rPr>
                <w:sz w:val="20"/>
                <w:szCs w:val="20"/>
                <w:lang w:eastAsia="en-US"/>
              </w:rPr>
            </w:pPr>
          </w:p>
          <w:p w14:paraId="1F19649C" w14:textId="77777777" w:rsidR="00E46AF9" w:rsidRPr="00E81566" w:rsidRDefault="00E46AF9" w:rsidP="00E46AF9">
            <w:pPr>
              <w:jc w:val="both"/>
              <w:rPr>
                <w:sz w:val="20"/>
                <w:szCs w:val="20"/>
                <w:lang w:eastAsia="en-US"/>
              </w:rPr>
            </w:pPr>
          </w:p>
          <w:p w14:paraId="2C357E41" w14:textId="77777777" w:rsidR="00E46AF9" w:rsidRPr="00E81566" w:rsidRDefault="00E46AF9" w:rsidP="00E46AF9">
            <w:pPr>
              <w:jc w:val="both"/>
              <w:rPr>
                <w:sz w:val="20"/>
                <w:szCs w:val="20"/>
                <w:lang w:eastAsia="en-US"/>
              </w:rPr>
            </w:pPr>
          </w:p>
          <w:p w14:paraId="1B394554" w14:textId="77777777" w:rsidR="00E46AF9" w:rsidRPr="00E81566" w:rsidRDefault="00E46AF9" w:rsidP="00E46AF9">
            <w:pPr>
              <w:jc w:val="both"/>
              <w:rPr>
                <w:sz w:val="20"/>
                <w:szCs w:val="20"/>
                <w:lang w:eastAsia="en-US"/>
              </w:rPr>
            </w:pPr>
          </w:p>
          <w:p w14:paraId="7F256674" w14:textId="77777777" w:rsidR="00E46AF9" w:rsidRPr="00E81566" w:rsidRDefault="00E46AF9" w:rsidP="00E46AF9">
            <w:pPr>
              <w:jc w:val="both"/>
              <w:rPr>
                <w:sz w:val="20"/>
                <w:szCs w:val="20"/>
                <w:lang w:eastAsia="en-US"/>
              </w:rPr>
            </w:pPr>
          </w:p>
          <w:p w14:paraId="58D86028" w14:textId="77777777" w:rsidR="00E46AF9" w:rsidRPr="00E81566" w:rsidRDefault="00E46AF9" w:rsidP="00E46AF9">
            <w:pPr>
              <w:jc w:val="both"/>
              <w:rPr>
                <w:sz w:val="20"/>
                <w:szCs w:val="20"/>
                <w:lang w:eastAsia="en-US"/>
              </w:rPr>
            </w:pPr>
          </w:p>
          <w:p w14:paraId="7FEDCDA5" w14:textId="77777777" w:rsidR="00E46AF9" w:rsidRPr="00E81566" w:rsidRDefault="00E46AF9" w:rsidP="00E46AF9">
            <w:pPr>
              <w:jc w:val="both"/>
              <w:rPr>
                <w:sz w:val="20"/>
                <w:szCs w:val="20"/>
                <w:lang w:eastAsia="en-US"/>
              </w:rPr>
            </w:pPr>
          </w:p>
          <w:p w14:paraId="60F74174" w14:textId="77777777" w:rsidR="00E46AF9" w:rsidRPr="00E81566" w:rsidRDefault="00E46AF9" w:rsidP="00E46AF9">
            <w:pPr>
              <w:jc w:val="both"/>
              <w:rPr>
                <w:sz w:val="20"/>
                <w:szCs w:val="20"/>
                <w:lang w:eastAsia="en-US"/>
              </w:rPr>
            </w:pPr>
          </w:p>
          <w:p w14:paraId="0896EB91" w14:textId="77777777" w:rsidR="00E46AF9" w:rsidRPr="00E81566" w:rsidRDefault="00E46AF9" w:rsidP="00E46AF9">
            <w:pPr>
              <w:jc w:val="both"/>
              <w:rPr>
                <w:sz w:val="20"/>
                <w:szCs w:val="20"/>
                <w:lang w:eastAsia="en-US"/>
              </w:rPr>
            </w:pPr>
          </w:p>
          <w:p w14:paraId="7CE64555" w14:textId="77777777" w:rsidR="00DC479D" w:rsidRPr="00E81566" w:rsidRDefault="00DC479D" w:rsidP="00DC479D">
            <w:pPr>
              <w:jc w:val="both"/>
              <w:rPr>
                <w:sz w:val="20"/>
                <w:szCs w:val="20"/>
                <w:lang w:eastAsia="en-US"/>
              </w:rPr>
            </w:pPr>
            <w:r w:rsidRPr="00E81566">
              <w:rPr>
                <w:sz w:val="20"/>
                <w:szCs w:val="20"/>
                <w:lang w:eastAsia="en-US"/>
              </w:rPr>
              <w:t>N</w:t>
            </w:r>
          </w:p>
          <w:p w14:paraId="20D7C6C9" w14:textId="77777777" w:rsidR="00E46AF9" w:rsidRPr="00E81566" w:rsidRDefault="00E46AF9" w:rsidP="00E46AF9">
            <w:pPr>
              <w:jc w:val="both"/>
              <w:rPr>
                <w:sz w:val="20"/>
                <w:szCs w:val="20"/>
                <w:lang w:eastAsia="en-US"/>
              </w:rPr>
            </w:pPr>
          </w:p>
          <w:p w14:paraId="10F1CDD6" w14:textId="77777777" w:rsidR="00E46AF9" w:rsidRPr="00E81566" w:rsidRDefault="00E46AF9" w:rsidP="00E46AF9">
            <w:pPr>
              <w:jc w:val="both"/>
              <w:rPr>
                <w:sz w:val="20"/>
                <w:szCs w:val="20"/>
                <w:lang w:eastAsia="en-US"/>
              </w:rPr>
            </w:pPr>
          </w:p>
          <w:p w14:paraId="277242CA" w14:textId="77777777" w:rsidR="00E46AF9" w:rsidRPr="00E81566" w:rsidRDefault="00E46AF9" w:rsidP="00E46AF9">
            <w:pPr>
              <w:jc w:val="both"/>
              <w:rPr>
                <w:sz w:val="20"/>
                <w:szCs w:val="20"/>
                <w:lang w:eastAsia="en-US"/>
              </w:rPr>
            </w:pPr>
          </w:p>
          <w:p w14:paraId="28FEC923" w14:textId="77777777" w:rsidR="00DC479D" w:rsidRPr="00E81566" w:rsidRDefault="00DC479D" w:rsidP="00DC479D">
            <w:pPr>
              <w:jc w:val="both"/>
              <w:rPr>
                <w:sz w:val="20"/>
                <w:szCs w:val="20"/>
                <w:lang w:eastAsia="en-US"/>
              </w:rPr>
            </w:pPr>
            <w:r w:rsidRPr="00E81566">
              <w:rPr>
                <w:sz w:val="20"/>
                <w:szCs w:val="20"/>
                <w:lang w:eastAsia="en-US"/>
              </w:rPr>
              <w:t>N</w:t>
            </w:r>
          </w:p>
          <w:p w14:paraId="65791420" w14:textId="77777777" w:rsidR="00E46AF9" w:rsidRPr="00E81566" w:rsidRDefault="00E46AF9" w:rsidP="00E46AF9">
            <w:pPr>
              <w:jc w:val="both"/>
              <w:rPr>
                <w:sz w:val="20"/>
                <w:szCs w:val="20"/>
                <w:lang w:eastAsia="en-US"/>
              </w:rPr>
            </w:pPr>
          </w:p>
          <w:p w14:paraId="7105FA2C" w14:textId="77777777" w:rsidR="00E46AF9" w:rsidRPr="00E81566" w:rsidRDefault="00E46AF9" w:rsidP="00E46AF9">
            <w:pPr>
              <w:jc w:val="both"/>
              <w:rPr>
                <w:sz w:val="20"/>
                <w:szCs w:val="20"/>
                <w:lang w:eastAsia="en-US"/>
              </w:rPr>
            </w:pPr>
          </w:p>
          <w:p w14:paraId="0D5B4F11" w14:textId="77777777" w:rsidR="00E46AF9" w:rsidRPr="00E81566" w:rsidRDefault="00E46AF9" w:rsidP="00E46AF9">
            <w:pPr>
              <w:jc w:val="both"/>
              <w:rPr>
                <w:sz w:val="20"/>
                <w:szCs w:val="20"/>
                <w:lang w:eastAsia="en-US"/>
              </w:rPr>
            </w:pPr>
          </w:p>
          <w:p w14:paraId="60906F73" w14:textId="77777777" w:rsidR="00E46AF9" w:rsidRPr="00E81566" w:rsidRDefault="00E46AF9" w:rsidP="00E46AF9">
            <w:pPr>
              <w:jc w:val="both"/>
              <w:rPr>
                <w:sz w:val="20"/>
                <w:szCs w:val="20"/>
                <w:lang w:eastAsia="en-US"/>
              </w:rPr>
            </w:pPr>
          </w:p>
          <w:p w14:paraId="3039CAB1" w14:textId="77777777" w:rsidR="00DC479D" w:rsidRPr="00E81566" w:rsidRDefault="00DC479D" w:rsidP="00E46AF9">
            <w:pPr>
              <w:jc w:val="both"/>
              <w:rPr>
                <w:sz w:val="20"/>
                <w:szCs w:val="20"/>
                <w:lang w:eastAsia="en-US"/>
              </w:rPr>
            </w:pPr>
          </w:p>
          <w:p w14:paraId="0E1BF103" w14:textId="77777777" w:rsidR="00DC479D" w:rsidRPr="00E81566" w:rsidRDefault="00DC479D" w:rsidP="00E46AF9">
            <w:pPr>
              <w:jc w:val="both"/>
              <w:rPr>
                <w:sz w:val="20"/>
                <w:szCs w:val="20"/>
                <w:lang w:eastAsia="en-US"/>
              </w:rPr>
            </w:pPr>
          </w:p>
          <w:p w14:paraId="679585E5" w14:textId="77777777" w:rsidR="00DC479D" w:rsidRPr="00E81566" w:rsidRDefault="00DC479D" w:rsidP="00E46AF9">
            <w:pPr>
              <w:jc w:val="both"/>
              <w:rPr>
                <w:sz w:val="20"/>
                <w:szCs w:val="20"/>
                <w:lang w:eastAsia="en-US"/>
              </w:rPr>
            </w:pPr>
          </w:p>
          <w:p w14:paraId="72DA9A84" w14:textId="77777777" w:rsidR="00DC479D" w:rsidRPr="00E81566" w:rsidRDefault="00DC479D" w:rsidP="00E46AF9">
            <w:pPr>
              <w:jc w:val="both"/>
              <w:rPr>
                <w:sz w:val="20"/>
                <w:szCs w:val="20"/>
                <w:lang w:eastAsia="en-US"/>
              </w:rPr>
            </w:pPr>
          </w:p>
          <w:p w14:paraId="4B7EDC96" w14:textId="77777777" w:rsidR="00DC479D" w:rsidRPr="00E81566" w:rsidRDefault="00DC479D" w:rsidP="00E46AF9">
            <w:pPr>
              <w:jc w:val="both"/>
              <w:rPr>
                <w:sz w:val="20"/>
                <w:szCs w:val="20"/>
                <w:lang w:eastAsia="en-US"/>
              </w:rPr>
            </w:pPr>
          </w:p>
          <w:p w14:paraId="5CE15157" w14:textId="77777777" w:rsidR="00DC479D" w:rsidRPr="00E81566" w:rsidRDefault="00DC479D" w:rsidP="00DC479D">
            <w:pPr>
              <w:jc w:val="both"/>
              <w:rPr>
                <w:sz w:val="20"/>
                <w:szCs w:val="20"/>
                <w:lang w:eastAsia="en-US"/>
              </w:rPr>
            </w:pPr>
            <w:r w:rsidRPr="00E81566">
              <w:rPr>
                <w:sz w:val="20"/>
                <w:szCs w:val="20"/>
                <w:lang w:eastAsia="en-US"/>
              </w:rPr>
              <w:t>N</w:t>
            </w:r>
          </w:p>
          <w:p w14:paraId="5B3BF690" w14:textId="77777777" w:rsidR="00DC479D" w:rsidRPr="00E81566" w:rsidRDefault="00DC479D" w:rsidP="00E46AF9">
            <w:pPr>
              <w:jc w:val="both"/>
              <w:rPr>
                <w:sz w:val="20"/>
                <w:szCs w:val="20"/>
                <w:lang w:eastAsia="en-US"/>
              </w:rPr>
            </w:pPr>
          </w:p>
          <w:p w14:paraId="0AD30914" w14:textId="77777777" w:rsidR="0052470A" w:rsidRPr="00E81566" w:rsidRDefault="0052470A" w:rsidP="00E46AF9">
            <w:pPr>
              <w:jc w:val="both"/>
              <w:rPr>
                <w:sz w:val="20"/>
                <w:szCs w:val="20"/>
                <w:lang w:eastAsia="en-US"/>
              </w:rPr>
            </w:pPr>
          </w:p>
          <w:p w14:paraId="3F41154E" w14:textId="77777777" w:rsidR="0052470A" w:rsidRPr="00E81566" w:rsidRDefault="0052470A" w:rsidP="00E46AF9">
            <w:pPr>
              <w:jc w:val="both"/>
              <w:rPr>
                <w:sz w:val="20"/>
                <w:szCs w:val="20"/>
                <w:lang w:eastAsia="en-US"/>
              </w:rPr>
            </w:pPr>
          </w:p>
          <w:p w14:paraId="06356894" w14:textId="77777777" w:rsidR="0052470A" w:rsidRPr="00E81566" w:rsidRDefault="0052470A" w:rsidP="00E46AF9">
            <w:pPr>
              <w:jc w:val="both"/>
              <w:rPr>
                <w:sz w:val="20"/>
                <w:szCs w:val="20"/>
                <w:lang w:eastAsia="en-US"/>
              </w:rPr>
            </w:pPr>
          </w:p>
          <w:p w14:paraId="550B91E6" w14:textId="77777777" w:rsidR="0052470A" w:rsidRPr="00E81566" w:rsidRDefault="0052470A" w:rsidP="00E46AF9">
            <w:pPr>
              <w:jc w:val="both"/>
              <w:rPr>
                <w:sz w:val="20"/>
                <w:szCs w:val="20"/>
                <w:lang w:eastAsia="en-US"/>
              </w:rPr>
            </w:pPr>
          </w:p>
          <w:p w14:paraId="52601F15" w14:textId="77777777" w:rsidR="0052470A" w:rsidRPr="00E81566" w:rsidRDefault="0052470A" w:rsidP="00E46AF9">
            <w:pPr>
              <w:jc w:val="both"/>
              <w:rPr>
                <w:sz w:val="20"/>
                <w:szCs w:val="20"/>
                <w:lang w:eastAsia="en-US"/>
              </w:rPr>
            </w:pPr>
          </w:p>
          <w:p w14:paraId="02F4F401" w14:textId="5C093BA4" w:rsidR="0052470A" w:rsidRPr="00E81566" w:rsidRDefault="0052470A"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nil"/>
              <w:right w:val="single" w:sz="4" w:space="0" w:color="auto"/>
            </w:tcBorders>
          </w:tcPr>
          <w:p w14:paraId="0DD8CF08" w14:textId="7B26E135" w:rsidR="00E46AF9" w:rsidRPr="00E81566" w:rsidRDefault="00E46AF9" w:rsidP="00E46AF9">
            <w:pPr>
              <w:jc w:val="both"/>
              <w:rPr>
                <w:sz w:val="20"/>
                <w:szCs w:val="20"/>
                <w:lang w:eastAsia="en-US"/>
              </w:rPr>
            </w:pPr>
            <w:r w:rsidRPr="00E81566">
              <w:rPr>
                <w:sz w:val="20"/>
                <w:szCs w:val="20"/>
                <w:lang w:eastAsia="en-US"/>
              </w:rPr>
              <w:lastRenderedPageBreak/>
              <w:t>NZ</w:t>
            </w:r>
          </w:p>
          <w:p w14:paraId="518B2B81" w14:textId="77777777" w:rsidR="00E46AF9" w:rsidRPr="00E81566" w:rsidRDefault="00E46AF9" w:rsidP="00E46AF9">
            <w:pPr>
              <w:jc w:val="both"/>
              <w:rPr>
                <w:sz w:val="20"/>
                <w:szCs w:val="20"/>
                <w:lang w:eastAsia="en-US"/>
              </w:rPr>
            </w:pPr>
          </w:p>
          <w:p w14:paraId="6310DB00" w14:textId="77777777" w:rsidR="00E46AF9" w:rsidRPr="00E81566" w:rsidRDefault="00E46AF9" w:rsidP="00E46AF9">
            <w:pPr>
              <w:jc w:val="both"/>
              <w:rPr>
                <w:sz w:val="20"/>
                <w:szCs w:val="20"/>
                <w:lang w:eastAsia="en-US"/>
              </w:rPr>
            </w:pPr>
          </w:p>
          <w:p w14:paraId="18AE7D26" w14:textId="77777777" w:rsidR="00E46AF9" w:rsidRPr="00E81566" w:rsidRDefault="00E46AF9" w:rsidP="00E46AF9">
            <w:pPr>
              <w:jc w:val="both"/>
              <w:rPr>
                <w:sz w:val="20"/>
                <w:szCs w:val="20"/>
                <w:lang w:eastAsia="en-US"/>
              </w:rPr>
            </w:pPr>
          </w:p>
          <w:p w14:paraId="7903CEBA" w14:textId="77777777" w:rsidR="00E46AF9" w:rsidRPr="00E81566" w:rsidRDefault="00E46AF9" w:rsidP="00E46AF9">
            <w:pPr>
              <w:jc w:val="both"/>
              <w:rPr>
                <w:sz w:val="20"/>
                <w:szCs w:val="20"/>
                <w:lang w:eastAsia="en-US"/>
              </w:rPr>
            </w:pPr>
          </w:p>
          <w:p w14:paraId="221EB10E" w14:textId="77777777" w:rsidR="00E46AF9" w:rsidRPr="00E81566" w:rsidRDefault="00E46AF9" w:rsidP="00E46AF9">
            <w:pPr>
              <w:jc w:val="both"/>
              <w:rPr>
                <w:sz w:val="20"/>
                <w:szCs w:val="20"/>
                <w:lang w:eastAsia="en-US"/>
              </w:rPr>
            </w:pPr>
          </w:p>
          <w:p w14:paraId="0E7B26C1" w14:textId="77777777" w:rsidR="00E46AF9" w:rsidRPr="00E81566" w:rsidRDefault="00E46AF9" w:rsidP="00E46AF9">
            <w:pPr>
              <w:jc w:val="both"/>
              <w:rPr>
                <w:sz w:val="20"/>
                <w:szCs w:val="20"/>
                <w:lang w:eastAsia="en-US"/>
              </w:rPr>
            </w:pPr>
          </w:p>
          <w:p w14:paraId="258A643A" w14:textId="77777777" w:rsidR="00E46AF9" w:rsidRPr="00E81566" w:rsidRDefault="00E46AF9" w:rsidP="00E46AF9">
            <w:pPr>
              <w:jc w:val="both"/>
              <w:rPr>
                <w:sz w:val="20"/>
                <w:szCs w:val="20"/>
                <w:lang w:eastAsia="en-US"/>
              </w:rPr>
            </w:pPr>
          </w:p>
          <w:p w14:paraId="4933BBB1" w14:textId="77777777" w:rsidR="00E46AF9" w:rsidRPr="00E81566" w:rsidRDefault="00E46AF9" w:rsidP="00E46AF9">
            <w:pPr>
              <w:jc w:val="both"/>
              <w:rPr>
                <w:sz w:val="20"/>
                <w:szCs w:val="20"/>
                <w:lang w:eastAsia="en-US"/>
              </w:rPr>
            </w:pPr>
          </w:p>
          <w:p w14:paraId="60B45F19" w14:textId="77777777" w:rsidR="00E46AF9" w:rsidRPr="00E81566" w:rsidRDefault="00E46AF9" w:rsidP="00E46AF9">
            <w:pPr>
              <w:jc w:val="both"/>
              <w:rPr>
                <w:sz w:val="20"/>
                <w:szCs w:val="20"/>
                <w:lang w:eastAsia="en-US"/>
              </w:rPr>
            </w:pPr>
          </w:p>
          <w:p w14:paraId="02B12E35" w14:textId="77777777" w:rsidR="00E46AF9" w:rsidRPr="00E81566" w:rsidRDefault="00E46AF9" w:rsidP="00E46AF9">
            <w:pPr>
              <w:jc w:val="both"/>
              <w:rPr>
                <w:sz w:val="20"/>
                <w:szCs w:val="20"/>
                <w:lang w:eastAsia="en-US"/>
              </w:rPr>
            </w:pPr>
          </w:p>
          <w:p w14:paraId="62465ED9" w14:textId="77777777" w:rsidR="00E46AF9" w:rsidRPr="00E81566" w:rsidRDefault="00E46AF9" w:rsidP="00E46AF9">
            <w:pPr>
              <w:jc w:val="both"/>
              <w:rPr>
                <w:sz w:val="20"/>
                <w:szCs w:val="20"/>
                <w:lang w:eastAsia="en-US"/>
              </w:rPr>
            </w:pPr>
          </w:p>
          <w:p w14:paraId="40B1A27F" w14:textId="77777777" w:rsidR="00E46AF9" w:rsidRPr="00E81566" w:rsidRDefault="00E46AF9" w:rsidP="00E46AF9">
            <w:pPr>
              <w:jc w:val="both"/>
              <w:rPr>
                <w:sz w:val="20"/>
                <w:szCs w:val="20"/>
                <w:lang w:eastAsia="en-US"/>
              </w:rPr>
            </w:pPr>
          </w:p>
          <w:p w14:paraId="79B3AFAF" w14:textId="77777777" w:rsidR="00E46AF9" w:rsidRPr="00E81566" w:rsidRDefault="00E46AF9" w:rsidP="00E46AF9">
            <w:pPr>
              <w:jc w:val="both"/>
              <w:rPr>
                <w:sz w:val="20"/>
                <w:szCs w:val="20"/>
                <w:lang w:eastAsia="en-US"/>
              </w:rPr>
            </w:pPr>
          </w:p>
          <w:p w14:paraId="74552A1C" w14:textId="77777777" w:rsidR="009136A4" w:rsidRPr="00E81566" w:rsidRDefault="009136A4" w:rsidP="009136A4">
            <w:pPr>
              <w:jc w:val="both"/>
              <w:rPr>
                <w:sz w:val="20"/>
                <w:szCs w:val="20"/>
                <w:lang w:eastAsia="en-US"/>
              </w:rPr>
            </w:pPr>
            <w:r w:rsidRPr="00E81566">
              <w:rPr>
                <w:sz w:val="20"/>
                <w:szCs w:val="20"/>
                <w:lang w:eastAsia="en-US"/>
              </w:rPr>
              <w:t>Zákon č. 39/2013 Z.z.</w:t>
            </w:r>
          </w:p>
          <w:p w14:paraId="2BBB960C" w14:textId="77777777" w:rsidR="00E46AF9" w:rsidRPr="00E81566" w:rsidRDefault="00E46AF9" w:rsidP="00E46AF9">
            <w:pPr>
              <w:jc w:val="both"/>
              <w:rPr>
                <w:sz w:val="20"/>
                <w:szCs w:val="20"/>
                <w:lang w:eastAsia="en-US"/>
              </w:rPr>
            </w:pPr>
          </w:p>
          <w:p w14:paraId="73848592" w14:textId="77777777" w:rsidR="00DC479D" w:rsidRPr="00E81566" w:rsidRDefault="00DC479D" w:rsidP="00DC479D">
            <w:pPr>
              <w:jc w:val="both"/>
              <w:rPr>
                <w:sz w:val="20"/>
                <w:szCs w:val="20"/>
                <w:lang w:eastAsia="en-US"/>
              </w:rPr>
            </w:pPr>
            <w:r w:rsidRPr="00E81566">
              <w:rPr>
                <w:sz w:val="20"/>
                <w:szCs w:val="20"/>
                <w:lang w:eastAsia="en-US"/>
              </w:rPr>
              <w:t>NZ</w:t>
            </w:r>
          </w:p>
          <w:p w14:paraId="567816EF" w14:textId="77777777" w:rsidR="00E46AF9" w:rsidRPr="00E81566" w:rsidRDefault="00E46AF9" w:rsidP="00E46AF9">
            <w:pPr>
              <w:jc w:val="both"/>
              <w:rPr>
                <w:sz w:val="20"/>
                <w:szCs w:val="20"/>
                <w:lang w:eastAsia="en-US"/>
              </w:rPr>
            </w:pPr>
          </w:p>
          <w:p w14:paraId="5814C117" w14:textId="77777777" w:rsidR="00E46AF9" w:rsidRPr="00E81566" w:rsidRDefault="00E46AF9" w:rsidP="00E46AF9">
            <w:pPr>
              <w:jc w:val="both"/>
              <w:rPr>
                <w:sz w:val="20"/>
                <w:szCs w:val="20"/>
                <w:lang w:eastAsia="en-US"/>
              </w:rPr>
            </w:pPr>
          </w:p>
          <w:p w14:paraId="2F406945" w14:textId="77777777" w:rsidR="00E46AF9" w:rsidRPr="00E81566" w:rsidRDefault="00E46AF9" w:rsidP="00E46AF9">
            <w:pPr>
              <w:jc w:val="both"/>
              <w:rPr>
                <w:sz w:val="20"/>
                <w:szCs w:val="20"/>
                <w:lang w:eastAsia="en-US"/>
              </w:rPr>
            </w:pPr>
          </w:p>
          <w:p w14:paraId="551354B5" w14:textId="77777777" w:rsidR="00E46AF9" w:rsidRPr="00E81566" w:rsidRDefault="00E46AF9" w:rsidP="00E46AF9">
            <w:pPr>
              <w:jc w:val="both"/>
              <w:rPr>
                <w:sz w:val="20"/>
                <w:szCs w:val="20"/>
                <w:lang w:eastAsia="en-US"/>
              </w:rPr>
            </w:pPr>
          </w:p>
          <w:p w14:paraId="61A57905" w14:textId="77777777" w:rsidR="00E46AF9" w:rsidRPr="00E81566" w:rsidRDefault="00E46AF9" w:rsidP="00E46AF9">
            <w:pPr>
              <w:jc w:val="both"/>
              <w:rPr>
                <w:sz w:val="20"/>
                <w:szCs w:val="20"/>
                <w:lang w:eastAsia="en-US"/>
              </w:rPr>
            </w:pPr>
          </w:p>
          <w:p w14:paraId="2420A9C8" w14:textId="77777777" w:rsidR="00E46AF9" w:rsidRPr="00E81566" w:rsidRDefault="00E46AF9" w:rsidP="00E46AF9">
            <w:pPr>
              <w:jc w:val="both"/>
              <w:rPr>
                <w:sz w:val="20"/>
                <w:szCs w:val="20"/>
                <w:lang w:eastAsia="en-US"/>
              </w:rPr>
            </w:pPr>
          </w:p>
          <w:p w14:paraId="141E25E4" w14:textId="77777777" w:rsidR="00E46AF9" w:rsidRPr="00E81566" w:rsidRDefault="00E46AF9" w:rsidP="00E46AF9">
            <w:pPr>
              <w:jc w:val="both"/>
              <w:rPr>
                <w:sz w:val="20"/>
                <w:szCs w:val="20"/>
                <w:lang w:eastAsia="en-US"/>
              </w:rPr>
            </w:pPr>
          </w:p>
          <w:p w14:paraId="63A05333" w14:textId="77777777" w:rsidR="00E46AF9" w:rsidRPr="00E81566" w:rsidRDefault="00E46AF9" w:rsidP="00E46AF9">
            <w:pPr>
              <w:jc w:val="both"/>
              <w:rPr>
                <w:sz w:val="20"/>
                <w:szCs w:val="20"/>
                <w:lang w:eastAsia="en-US"/>
              </w:rPr>
            </w:pPr>
          </w:p>
          <w:p w14:paraId="18A4AE49" w14:textId="77777777" w:rsidR="00E46AF9" w:rsidRPr="00E81566" w:rsidRDefault="00E46AF9" w:rsidP="00E46AF9">
            <w:pPr>
              <w:jc w:val="both"/>
              <w:rPr>
                <w:sz w:val="20"/>
                <w:szCs w:val="20"/>
                <w:lang w:eastAsia="en-US"/>
              </w:rPr>
            </w:pPr>
          </w:p>
          <w:p w14:paraId="3E0525E1" w14:textId="77777777" w:rsidR="00DC479D" w:rsidRPr="00E81566" w:rsidRDefault="00DC479D" w:rsidP="00DC479D">
            <w:pPr>
              <w:jc w:val="both"/>
              <w:rPr>
                <w:sz w:val="20"/>
                <w:szCs w:val="20"/>
                <w:lang w:eastAsia="en-US"/>
              </w:rPr>
            </w:pPr>
            <w:r w:rsidRPr="00E81566">
              <w:rPr>
                <w:sz w:val="20"/>
                <w:szCs w:val="20"/>
                <w:lang w:eastAsia="en-US"/>
              </w:rPr>
              <w:t>NZ</w:t>
            </w:r>
          </w:p>
          <w:p w14:paraId="00BEE96F" w14:textId="77777777" w:rsidR="00E46AF9" w:rsidRPr="00E81566" w:rsidRDefault="00E46AF9" w:rsidP="00E46AF9">
            <w:pPr>
              <w:jc w:val="both"/>
              <w:rPr>
                <w:sz w:val="20"/>
                <w:szCs w:val="20"/>
                <w:lang w:eastAsia="en-US"/>
              </w:rPr>
            </w:pPr>
          </w:p>
          <w:p w14:paraId="370E02AB" w14:textId="77777777" w:rsidR="00E46AF9" w:rsidRPr="00E81566" w:rsidRDefault="00E46AF9" w:rsidP="00E46AF9">
            <w:pPr>
              <w:jc w:val="both"/>
              <w:rPr>
                <w:sz w:val="20"/>
                <w:szCs w:val="20"/>
                <w:lang w:eastAsia="en-US"/>
              </w:rPr>
            </w:pPr>
          </w:p>
          <w:p w14:paraId="03F5AFCF" w14:textId="77777777" w:rsidR="00E46AF9" w:rsidRPr="00E81566" w:rsidRDefault="00E46AF9" w:rsidP="00E46AF9">
            <w:pPr>
              <w:jc w:val="both"/>
              <w:rPr>
                <w:sz w:val="20"/>
                <w:szCs w:val="20"/>
                <w:lang w:eastAsia="en-US"/>
              </w:rPr>
            </w:pPr>
          </w:p>
          <w:p w14:paraId="064A774D" w14:textId="77777777" w:rsidR="00E46AF9" w:rsidRPr="00E81566" w:rsidRDefault="00E46AF9" w:rsidP="00E46AF9">
            <w:pPr>
              <w:jc w:val="both"/>
              <w:rPr>
                <w:sz w:val="20"/>
                <w:szCs w:val="20"/>
                <w:lang w:eastAsia="en-US"/>
              </w:rPr>
            </w:pPr>
          </w:p>
          <w:p w14:paraId="40898F31" w14:textId="77777777" w:rsidR="00E46AF9" w:rsidRPr="00E81566" w:rsidRDefault="00E46AF9" w:rsidP="00E46AF9">
            <w:pPr>
              <w:jc w:val="both"/>
              <w:rPr>
                <w:sz w:val="20"/>
                <w:szCs w:val="20"/>
                <w:lang w:eastAsia="en-US"/>
              </w:rPr>
            </w:pPr>
          </w:p>
          <w:p w14:paraId="7C1AEDBA" w14:textId="77777777" w:rsidR="00E46AF9" w:rsidRPr="00E81566" w:rsidRDefault="00E46AF9" w:rsidP="00E46AF9">
            <w:pPr>
              <w:jc w:val="both"/>
              <w:rPr>
                <w:sz w:val="20"/>
                <w:szCs w:val="20"/>
                <w:lang w:eastAsia="en-US"/>
              </w:rPr>
            </w:pPr>
          </w:p>
          <w:p w14:paraId="45600FCD" w14:textId="77777777" w:rsidR="008A21AD" w:rsidRPr="00E81566" w:rsidRDefault="008A21AD" w:rsidP="00E46AF9">
            <w:pPr>
              <w:jc w:val="both"/>
              <w:rPr>
                <w:sz w:val="20"/>
                <w:szCs w:val="20"/>
                <w:lang w:eastAsia="en-US"/>
              </w:rPr>
            </w:pPr>
          </w:p>
          <w:p w14:paraId="3506C414" w14:textId="77777777" w:rsidR="008A21AD" w:rsidRPr="00E81566" w:rsidRDefault="008A21AD" w:rsidP="00E46AF9">
            <w:pPr>
              <w:jc w:val="both"/>
              <w:rPr>
                <w:sz w:val="20"/>
                <w:szCs w:val="20"/>
                <w:lang w:eastAsia="en-US"/>
              </w:rPr>
            </w:pPr>
          </w:p>
          <w:p w14:paraId="3CCC4AD1" w14:textId="534B2F87" w:rsidR="00E46AF9" w:rsidRPr="00E81566" w:rsidRDefault="00DC479D" w:rsidP="00E46AF9">
            <w:pPr>
              <w:keepNext/>
              <w:spacing w:before="60" w:after="60"/>
              <w:contextualSpacing/>
              <w:jc w:val="both"/>
              <w:rPr>
                <w:sz w:val="20"/>
                <w:szCs w:val="20"/>
              </w:rPr>
            </w:pPr>
            <w:r w:rsidRPr="00E81566">
              <w:rPr>
                <w:sz w:val="20"/>
                <w:szCs w:val="20"/>
              </w:rPr>
              <w:t>NZ</w:t>
            </w:r>
          </w:p>
        </w:tc>
        <w:tc>
          <w:tcPr>
            <w:tcW w:w="820" w:type="dxa"/>
            <w:tcBorders>
              <w:top w:val="single" w:sz="4" w:space="0" w:color="auto"/>
              <w:left w:val="single" w:sz="4" w:space="0" w:color="auto"/>
              <w:bottom w:val="nil"/>
              <w:right w:val="single" w:sz="4" w:space="0" w:color="auto"/>
            </w:tcBorders>
          </w:tcPr>
          <w:p w14:paraId="4D3AC59B" w14:textId="29990B25" w:rsidR="008A21AD" w:rsidRPr="00E81566" w:rsidRDefault="008A21AD" w:rsidP="00E46AF9">
            <w:pPr>
              <w:jc w:val="both"/>
              <w:rPr>
                <w:sz w:val="20"/>
                <w:szCs w:val="20"/>
                <w:lang w:eastAsia="en-US"/>
              </w:rPr>
            </w:pPr>
            <w:r w:rsidRPr="00E81566">
              <w:rPr>
                <w:sz w:val="20"/>
                <w:szCs w:val="20"/>
                <w:lang w:eastAsia="en-US"/>
              </w:rPr>
              <w:lastRenderedPageBreak/>
              <w:t>Čl. I</w:t>
            </w:r>
          </w:p>
          <w:p w14:paraId="045EFB1D" w14:textId="731379F6" w:rsidR="00E46AF9" w:rsidRPr="00E81566" w:rsidRDefault="00E46AF9" w:rsidP="00E46AF9">
            <w:pPr>
              <w:jc w:val="both"/>
              <w:rPr>
                <w:sz w:val="20"/>
                <w:szCs w:val="20"/>
                <w:lang w:eastAsia="en-US"/>
              </w:rPr>
            </w:pPr>
            <w:r w:rsidRPr="00E81566">
              <w:rPr>
                <w:sz w:val="20"/>
                <w:szCs w:val="20"/>
                <w:lang w:eastAsia="en-US"/>
              </w:rPr>
              <w:t>§: 33</w:t>
            </w:r>
          </w:p>
          <w:p w14:paraId="4AD42A14" w14:textId="2A338624" w:rsidR="00E46AF9" w:rsidRPr="00E81566" w:rsidRDefault="00E46AF9" w:rsidP="00E46AF9">
            <w:pPr>
              <w:jc w:val="both"/>
              <w:rPr>
                <w:sz w:val="20"/>
                <w:szCs w:val="20"/>
                <w:lang w:eastAsia="en-US"/>
              </w:rPr>
            </w:pPr>
            <w:r w:rsidRPr="00E81566">
              <w:rPr>
                <w:sz w:val="20"/>
                <w:szCs w:val="20"/>
                <w:lang w:eastAsia="en-US"/>
              </w:rPr>
              <w:t>O: 1</w:t>
            </w:r>
          </w:p>
          <w:p w14:paraId="485F10FD" w14:textId="77777777" w:rsidR="00E46AF9" w:rsidRPr="00E81566" w:rsidRDefault="00E46AF9" w:rsidP="00E46AF9">
            <w:pPr>
              <w:jc w:val="both"/>
              <w:rPr>
                <w:sz w:val="20"/>
                <w:szCs w:val="20"/>
                <w:lang w:eastAsia="en-US"/>
              </w:rPr>
            </w:pPr>
          </w:p>
          <w:p w14:paraId="021B9DF2" w14:textId="77777777" w:rsidR="00E46AF9" w:rsidRPr="00E81566" w:rsidRDefault="00E46AF9" w:rsidP="00E46AF9">
            <w:pPr>
              <w:jc w:val="both"/>
              <w:rPr>
                <w:sz w:val="20"/>
                <w:szCs w:val="20"/>
                <w:lang w:eastAsia="en-US"/>
              </w:rPr>
            </w:pPr>
          </w:p>
          <w:p w14:paraId="7886ECD5" w14:textId="77777777" w:rsidR="00E46AF9" w:rsidRPr="00E81566" w:rsidRDefault="00E46AF9" w:rsidP="00E46AF9">
            <w:pPr>
              <w:jc w:val="both"/>
              <w:rPr>
                <w:sz w:val="20"/>
                <w:szCs w:val="20"/>
                <w:lang w:eastAsia="en-US"/>
              </w:rPr>
            </w:pPr>
          </w:p>
          <w:p w14:paraId="6B388FC1" w14:textId="77777777" w:rsidR="00E46AF9" w:rsidRPr="00E81566" w:rsidRDefault="00E46AF9" w:rsidP="00E46AF9">
            <w:pPr>
              <w:jc w:val="both"/>
              <w:rPr>
                <w:sz w:val="20"/>
                <w:szCs w:val="20"/>
                <w:lang w:eastAsia="en-US"/>
              </w:rPr>
            </w:pPr>
          </w:p>
          <w:p w14:paraId="73EFD0ED" w14:textId="77777777" w:rsidR="00E46AF9" w:rsidRPr="00E81566" w:rsidRDefault="00E46AF9" w:rsidP="00E46AF9">
            <w:pPr>
              <w:jc w:val="both"/>
              <w:rPr>
                <w:sz w:val="20"/>
                <w:szCs w:val="20"/>
                <w:lang w:eastAsia="en-US"/>
              </w:rPr>
            </w:pPr>
          </w:p>
          <w:p w14:paraId="522F1101" w14:textId="77777777" w:rsidR="00E46AF9" w:rsidRPr="00E81566" w:rsidRDefault="00E46AF9" w:rsidP="00E46AF9">
            <w:pPr>
              <w:jc w:val="both"/>
              <w:rPr>
                <w:sz w:val="20"/>
                <w:szCs w:val="20"/>
                <w:lang w:eastAsia="en-US"/>
              </w:rPr>
            </w:pPr>
          </w:p>
          <w:p w14:paraId="72AC2568" w14:textId="77777777" w:rsidR="00E46AF9" w:rsidRPr="00E81566" w:rsidRDefault="00E46AF9" w:rsidP="00E46AF9">
            <w:pPr>
              <w:jc w:val="both"/>
              <w:rPr>
                <w:sz w:val="20"/>
                <w:szCs w:val="20"/>
                <w:lang w:eastAsia="en-US"/>
              </w:rPr>
            </w:pPr>
          </w:p>
          <w:p w14:paraId="51240303" w14:textId="77777777" w:rsidR="00E46AF9" w:rsidRPr="00E81566" w:rsidRDefault="00E46AF9" w:rsidP="00E46AF9">
            <w:pPr>
              <w:jc w:val="both"/>
              <w:rPr>
                <w:sz w:val="20"/>
                <w:szCs w:val="20"/>
                <w:lang w:eastAsia="en-US"/>
              </w:rPr>
            </w:pPr>
          </w:p>
          <w:p w14:paraId="1B6E9EF3" w14:textId="77777777" w:rsidR="00E46AF9" w:rsidRPr="00E81566" w:rsidRDefault="00E46AF9" w:rsidP="00E46AF9">
            <w:pPr>
              <w:jc w:val="both"/>
              <w:rPr>
                <w:sz w:val="20"/>
                <w:szCs w:val="20"/>
                <w:lang w:eastAsia="en-US"/>
              </w:rPr>
            </w:pPr>
          </w:p>
          <w:p w14:paraId="6AB7EE10" w14:textId="77777777" w:rsidR="00E46AF9" w:rsidRPr="00E81566" w:rsidRDefault="00E46AF9" w:rsidP="00E46AF9">
            <w:pPr>
              <w:jc w:val="both"/>
              <w:rPr>
                <w:sz w:val="20"/>
                <w:szCs w:val="20"/>
                <w:lang w:eastAsia="en-US"/>
              </w:rPr>
            </w:pPr>
          </w:p>
          <w:p w14:paraId="6E33975C" w14:textId="77777777" w:rsidR="00DC479D" w:rsidRPr="00E81566" w:rsidRDefault="00DC479D" w:rsidP="00E46AF9">
            <w:pPr>
              <w:jc w:val="both"/>
              <w:rPr>
                <w:sz w:val="20"/>
                <w:szCs w:val="20"/>
                <w:lang w:eastAsia="en-US"/>
              </w:rPr>
            </w:pPr>
          </w:p>
          <w:p w14:paraId="30A1A341" w14:textId="77777777" w:rsidR="00DC479D" w:rsidRPr="00E81566" w:rsidRDefault="00DC479D" w:rsidP="00E46AF9">
            <w:pPr>
              <w:jc w:val="both"/>
              <w:rPr>
                <w:sz w:val="20"/>
                <w:szCs w:val="20"/>
                <w:lang w:eastAsia="en-US"/>
              </w:rPr>
            </w:pPr>
          </w:p>
          <w:p w14:paraId="7551773A" w14:textId="4C42902B" w:rsidR="00E46AF9" w:rsidRPr="00E81566" w:rsidRDefault="00E46AF9" w:rsidP="00E46AF9">
            <w:pPr>
              <w:jc w:val="both"/>
              <w:rPr>
                <w:sz w:val="20"/>
                <w:szCs w:val="20"/>
                <w:lang w:eastAsia="en-US"/>
              </w:rPr>
            </w:pPr>
            <w:r w:rsidRPr="00E81566">
              <w:rPr>
                <w:sz w:val="20"/>
                <w:szCs w:val="20"/>
                <w:lang w:eastAsia="en-US"/>
              </w:rPr>
              <w:t>§ 33</w:t>
            </w:r>
          </w:p>
          <w:p w14:paraId="5157F5A3" w14:textId="77777777" w:rsidR="00E46AF9" w:rsidRPr="00E81566" w:rsidRDefault="00E46AF9" w:rsidP="00E46AF9">
            <w:pPr>
              <w:jc w:val="both"/>
              <w:rPr>
                <w:sz w:val="20"/>
                <w:szCs w:val="20"/>
                <w:lang w:eastAsia="en-US"/>
              </w:rPr>
            </w:pPr>
            <w:r w:rsidRPr="00E81566">
              <w:rPr>
                <w:sz w:val="20"/>
                <w:szCs w:val="20"/>
                <w:lang w:eastAsia="en-US"/>
              </w:rPr>
              <w:t>O: 4</w:t>
            </w:r>
          </w:p>
          <w:p w14:paraId="617E5F4C" w14:textId="7565EFA3" w:rsidR="00E46AF9" w:rsidRPr="00E81566" w:rsidRDefault="00E46AF9" w:rsidP="00E46AF9">
            <w:pPr>
              <w:jc w:val="both"/>
              <w:rPr>
                <w:sz w:val="20"/>
                <w:szCs w:val="20"/>
                <w:lang w:eastAsia="en-US"/>
              </w:rPr>
            </w:pPr>
            <w:r w:rsidRPr="00E81566">
              <w:rPr>
                <w:sz w:val="20"/>
                <w:szCs w:val="20"/>
                <w:lang w:eastAsia="en-US"/>
              </w:rPr>
              <w:t>P: c</w:t>
            </w:r>
          </w:p>
          <w:p w14:paraId="4453C6B8" w14:textId="77777777" w:rsidR="00E46AF9" w:rsidRPr="00E81566" w:rsidRDefault="00E46AF9" w:rsidP="00E46AF9">
            <w:pPr>
              <w:jc w:val="both"/>
              <w:rPr>
                <w:sz w:val="20"/>
                <w:szCs w:val="20"/>
                <w:lang w:eastAsia="en-US"/>
              </w:rPr>
            </w:pPr>
          </w:p>
          <w:p w14:paraId="23086F4A" w14:textId="6C771E96" w:rsidR="008A21AD" w:rsidRPr="00E81566" w:rsidRDefault="008A21AD" w:rsidP="00E46AF9">
            <w:pPr>
              <w:jc w:val="both"/>
              <w:rPr>
                <w:sz w:val="20"/>
                <w:szCs w:val="20"/>
                <w:lang w:eastAsia="en-US"/>
              </w:rPr>
            </w:pPr>
            <w:r w:rsidRPr="00E81566">
              <w:rPr>
                <w:sz w:val="20"/>
                <w:szCs w:val="20"/>
                <w:lang w:eastAsia="en-US"/>
              </w:rPr>
              <w:t>Čl. I</w:t>
            </w:r>
          </w:p>
          <w:p w14:paraId="30A4FAA5" w14:textId="4B62A95F" w:rsidR="00E46AF9" w:rsidRPr="00E81566" w:rsidRDefault="00E46AF9" w:rsidP="00E46AF9">
            <w:pPr>
              <w:jc w:val="both"/>
              <w:rPr>
                <w:sz w:val="20"/>
                <w:szCs w:val="20"/>
                <w:lang w:eastAsia="en-US"/>
              </w:rPr>
            </w:pPr>
            <w:r w:rsidRPr="00E81566">
              <w:rPr>
                <w:sz w:val="20"/>
                <w:szCs w:val="20"/>
                <w:lang w:eastAsia="en-US"/>
              </w:rPr>
              <w:t>§ 33</w:t>
            </w:r>
          </w:p>
          <w:p w14:paraId="44306448" w14:textId="77777777" w:rsidR="00E46AF9" w:rsidRPr="00E81566" w:rsidRDefault="00E46AF9" w:rsidP="00E46AF9">
            <w:pPr>
              <w:jc w:val="both"/>
              <w:rPr>
                <w:sz w:val="20"/>
                <w:szCs w:val="20"/>
                <w:lang w:eastAsia="en-US"/>
              </w:rPr>
            </w:pPr>
            <w:r w:rsidRPr="00E81566">
              <w:rPr>
                <w:sz w:val="20"/>
                <w:szCs w:val="20"/>
                <w:lang w:eastAsia="en-US"/>
              </w:rPr>
              <w:t>O: 4</w:t>
            </w:r>
          </w:p>
          <w:p w14:paraId="185C3A9B" w14:textId="2B8A33D4" w:rsidR="00E46AF9" w:rsidRPr="00E81566" w:rsidRDefault="00E46AF9" w:rsidP="00E46AF9">
            <w:pPr>
              <w:jc w:val="both"/>
              <w:rPr>
                <w:sz w:val="20"/>
                <w:szCs w:val="20"/>
                <w:lang w:eastAsia="en-US"/>
              </w:rPr>
            </w:pPr>
            <w:r w:rsidRPr="00E81566">
              <w:rPr>
                <w:sz w:val="20"/>
                <w:szCs w:val="20"/>
                <w:lang w:eastAsia="en-US"/>
              </w:rPr>
              <w:t>P: e a f</w:t>
            </w:r>
          </w:p>
          <w:p w14:paraId="1107C66B" w14:textId="77777777" w:rsidR="00E46AF9" w:rsidRPr="00E81566" w:rsidRDefault="00E46AF9" w:rsidP="00E46AF9">
            <w:pPr>
              <w:jc w:val="both"/>
              <w:rPr>
                <w:sz w:val="20"/>
                <w:szCs w:val="20"/>
                <w:lang w:eastAsia="en-US"/>
              </w:rPr>
            </w:pPr>
          </w:p>
          <w:p w14:paraId="33C9C69D" w14:textId="77777777" w:rsidR="00E46AF9" w:rsidRPr="00E81566" w:rsidRDefault="00E46AF9" w:rsidP="00E46AF9">
            <w:pPr>
              <w:jc w:val="both"/>
              <w:rPr>
                <w:sz w:val="20"/>
                <w:szCs w:val="20"/>
                <w:lang w:eastAsia="en-US"/>
              </w:rPr>
            </w:pPr>
          </w:p>
          <w:p w14:paraId="39568C81" w14:textId="77777777" w:rsidR="00E46AF9" w:rsidRPr="00E81566" w:rsidRDefault="00E46AF9" w:rsidP="00E46AF9">
            <w:pPr>
              <w:jc w:val="both"/>
              <w:rPr>
                <w:sz w:val="20"/>
                <w:szCs w:val="20"/>
                <w:lang w:eastAsia="en-US"/>
              </w:rPr>
            </w:pPr>
          </w:p>
          <w:p w14:paraId="188129A5" w14:textId="77777777" w:rsidR="00E46AF9" w:rsidRPr="00E81566" w:rsidRDefault="00E46AF9" w:rsidP="00E46AF9">
            <w:pPr>
              <w:jc w:val="both"/>
              <w:rPr>
                <w:sz w:val="20"/>
                <w:szCs w:val="20"/>
                <w:lang w:eastAsia="en-US"/>
              </w:rPr>
            </w:pPr>
          </w:p>
          <w:p w14:paraId="0E61CE04" w14:textId="77777777" w:rsidR="00E46AF9" w:rsidRPr="00E81566" w:rsidRDefault="00E46AF9" w:rsidP="00E46AF9">
            <w:pPr>
              <w:jc w:val="both"/>
              <w:rPr>
                <w:sz w:val="20"/>
                <w:szCs w:val="20"/>
                <w:lang w:eastAsia="en-US"/>
              </w:rPr>
            </w:pPr>
          </w:p>
          <w:p w14:paraId="20DF7207" w14:textId="77777777" w:rsidR="00E46AF9" w:rsidRPr="00E81566" w:rsidRDefault="00E46AF9" w:rsidP="00E46AF9">
            <w:pPr>
              <w:jc w:val="both"/>
              <w:rPr>
                <w:sz w:val="20"/>
                <w:szCs w:val="20"/>
                <w:lang w:eastAsia="en-US"/>
              </w:rPr>
            </w:pPr>
          </w:p>
          <w:p w14:paraId="319B5B08" w14:textId="754166EE" w:rsidR="00E46AF9" w:rsidRPr="00E81566" w:rsidRDefault="00E46AF9" w:rsidP="00E46AF9">
            <w:pPr>
              <w:jc w:val="both"/>
              <w:rPr>
                <w:sz w:val="20"/>
                <w:szCs w:val="20"/>
                <w:lang w:eastAsia="en-US"/>
              </w:rPr>
            </w:pPr>
          </w:p>
          <w:p w14:paraId="4A58AE8E" w14:textId="465CBA91" w:rsidR="008A21AD" w:rsidRPr="00E81566" w:rsidRDefault="008A21AD" w:rsidP="00E46AF9">
            <w:pPr>
              <w:jc w:val="both"/>
              <w:rPr>
                <w:sz w:val="20"/>
                <w:szCs w:val="20"/>
                <w:lang w:eastAsia="en-US"/>
              </w:rPr>
            </w:pPr>
            <w:r w:rsidRPr="00E81566">
              <w:rPr>
                <w:sz w:val="20"/>
                <w:szCs w:val="20"/>
                <w:lang w:eastAsia="en-US"/>
              </w:rPr>
              <w:t>Čl. I</w:t>
            </w:r>
          </w:p>
          <w:p w14:paraId="6D946A38" w14:textId="284A6D87" w:rsidR="00E46AF9" w:rsidRPr="00E81566" w:rsidRDefault="00E46AF9" w:rsidP="00E46AF9">
            <w:pPr>
              <w:jc w:val="both"/>
              <w:rPr>
                <w:sz w:val="20"/>
                <w:szCs w:val="20"/>
                <w:lang w:eastAsia="en-US"/>
              </w:rPr>
            </w:pPr>
            <w:r w:rsidRPr="00E81566">
              <w:rPr>
                <w:sz w:val="20"/>
                <w:szCs w:val="20"/>
                <w:lang w:eastAsia="en-US"/>
              </w:rPr>
              <w:t>§: 32</w:t>
            </w:r>
          </w:p>
          <w:p w14:paraId="71BBE844" w14:textId="77777777" w:rsidR="00E46AF9" w:rsidRPr="00E81566" w:rsidRDefault="00E46AF9" w:rsidP="00E46AF9">
            <w:pPr>
              <w:jc w:val="both"/>
              <w:rPr>
                <w:sz w:val="20"/>
                <w:szCs w:val="20"/>
                <w:lang w:eastAsia="en-US"/>
              </w:rPr>
            </w:pPr>
            <w:r w:rsidRPr="00E81566">
              <w:rPr>
                <w:sz w:val="20"/>
                <w:szCs w:val="20"/>
                <w:lang w:eastAsia="en-US"/>
              </w:rPr>
              <w:t>O: 5</w:t>
            </w:r>
          </w:p>
          <w:p w14:paraId="50CA77B5" w14:textId="77777777" w:rsidR="00E46AF9" w:rsidRPr="00E81566" w:rsidRDefault="00E46AF9" w:rsidP="00E46AF9">
            <w:pPr>
              <w:jc w:val="both"/>
              <w:rPr>
                <w:sz w:val="20"/>
                <w:szCs w:val="20"/>
                <w:lang w:eastAsia="en-US"/>
              </w:rPr>
            </w:pPr>
          </w:p>
          <w:p w14:paraId="025F301A" w14:textId="77777777" w:rsidR="00E46AF9" w:rsidRPr="00E81566" w:rsidRDefault="00E46AF9" w:rsidP="00E46AF9">
            <w:pPr>
              <w:jc w:val="both"/>
              <w:rPr>
                <w:sz w:val="20"/>
                <w:szCs w:val="20"/>
                <w:lang w:eastAsia="en-US"/>
              </w:rPr>
            </w:pPr>
          </w:p>
          <w:p w14:paraId="18C504A7" w14:textId="77777777" w:rsidR="00E46AF9" w:rsidRPr="00E81566" w:rsidRDefault="00E46AF9" w:rsidP="00E46AF9">
            <w:pPr>
              <w:jc w:val="both"/>
              <w:rPr>
                <w:sz w:val="20"/>
                <w:szCs w:val="20"/>
                <w:lang w:eastAsia="en-US"/>
              </w:rPr>
            </w:pPr>
          </w:p>
          <w:p w14:paraId="6182B0CD" w14:textId="77777777" w:rsidR="0052470A" w:rsidRPr="00E81566" w:rsidRDefault="0052470A" w:rsidP="00E46AF9">
            <w:pPr>
              <w:jc w:val="both"/>
              <w:rPr>
                <w:sz w:val="20"/>
                <w:szCs w:val="20"/>
                <w:lang w:eastAsia="en-US"/>
              </w:rPr>
            </w:pPr>
          </w:p>
          <w:p w14:paraId="49E2E228" w14:textId="77777777" w:rsidR="0052470A" w:rsidRPr="00E81566" w:rsidRDefault="0052470A" w:rsidP="00E46AF9">
            <w:pPr>
              <w:jc w:val="both"/>
              <w:rPr>
                <w:sz w:val="20"/>
                <w:szCs w:val="20"/>
                <w:lang w:eastAsia="en-US"/>
              </w:rPr>
            </w:pPr>
          </w:p>
          <w:p w14:paraId="10166C61" w14:textId="77777777" w:rsidR="008A21AD" w:rsidRPr="00E81566" w:rsidRDefault="008A21AD" w:rsidP="00E46AF9">
            <w:pPr>
              <w:jc w:val="both"/>
              <w:rPr>
                <w:sz w:val="20"/>
                <w:szCs w:val="20"/>
                <w:lang w:eastAsia="en-US"/>
              </w:rPr>
            </w:pPr>
          </w:p>
          <w:p w14:paraId="0EC71597" w14:textId="77777777" w:rsidR="008A21AD" w:rsidRPr="00E81566" w:rsidRDefault="008A21AD" w:rsidP="00E46AF9">
            <w:pPr>
              <w:jc w:val="both"/>
              <w:rPr>
                <w:sz w:val="20"/>
                <w:szCs w:val="20"/>
                <w:lang w:eastAsia="en-US"/>
              </w:rPr>
            </w:pPr>
          </w:p>
          <w:p w14:paraId="4E617E95" w14:textId="77777777" w:rsidR="008A21AD" w:rsidRPr="00E81566" w:rsidRDefault="008A21AD" w:rsidP="00E46AF9">
            <w:pPr>
              <w:jc w:val="both"/>
              <w:rPr>
                <w:sz w:val="20"/>
                <w:szCs w:val="20"/>
                <w:lang w:eastAsia="en-US"/>
              </w:rPr>
            </w:pPr>
          </w:p>
          <w:p w14:paraId="34D50B0F" w14:textId="77777777" w:rsidR="008A21AD" w:rsidRPr="00E81566" w:rsidRDefault="008A21AD" w:rsidP="00E46AF9">
            <w:pPr>
              <w:jc w:val="both"/>
              <w:rPr>
                <w:sz w:val="20"/>
                <w:szCs w:val="20"/>
                <w:lang w:eastAsia="en-US"/>
              </w:rPr>
            </w:pPr>
          </w:p>
          <w:p w14:paraId="762B36E9" w14:textId="7E88D4B1" w:rsidR="00DC479D" w:rsidRPr="00E81566" w:rsidRDefault="00DC479D" w:rsidP="00E46AF9">
            <w:pPr>
              <w:jc w:val="both"/>
              <w:rPr>
                <w:sz w:val="20"/>
                <w:szCs w:val="20"/>
                <w:lang w:eastAsia="en-US"/>
              </w:rPr>
            </w:pPr>
            <w:r w:rsidRPr="00E81566">
              <w:rPr>
                <w:sz w:val="20"/>
                <w:szCs w:val="20"/>
                <w:lang w:eastAsia="en-US"/>
              </w:rPr>
              <w:t>Č</w:t>
            </w:r>
            <w:r w:rsidR="008A21AD" w:rsidRPr="00E81566">
              <w:rPr>
                <w:sz w:val="20"/>
                <w:szCs w:val="20"/>
                <w:lang w:eastAsia="en-US"/>
              </w:rPr>
              <w:t>l</w:t>
            </w:r>
            <w:r w:rsidRPr="00E81566">
              <w:rPr>
                <w:sz w:val="20"/>
                <w:szCs w:val="20"/>
                <w:lang w:eastAsia="en-US"/>
              </w:rPr>
              <w:t xml:space="preserve">. II </w:t>
            </w:r>
          </w:p>
          <w:p w14:paraId="1AE4C5E5" w14:textId="57586BC5" w:rsidR="00E46AF9" w:rsidRPr="00E81566" w:rsidRDefault="00E46AF9" w:rsidP="00E46AF9">
            <w:pPr>
              <w:jc w:val="both"/>
              <w:rPr>
                <w:sz w:val="20"/>
                <w:szCs w:val="20"/>
                <w:lang w:eastAsia="en-US"/>
              </w:rPr>
            </w:pPr>
            <w:r w:rsidRPr="00E81566">
              <w:rPr>
                <w:sz w:val="20"/>
                <w:szCs w:val="20"/>
                <w:lang w:eastAsia="en-US"/>
              </w:rPr>
              <w:t>§ 34</w:t>
            </w:r>
          </w:p>
          <w:p w14:paraId="69363506" w14:textId="77777777" w:rsidR="00E46AF9" w:rsidRPr="00E81566" w:rsidRDefault="00E46AF9" w:rsidP="00E46AF9">
            <w:pPr>
              <w:jc w:val="both"/>
              <w:rPr>
                <w:sz w:val="20"/>
                <w:szCs w:val="20"/>
                <w:lang w:eastAsia="en-US"/>
              </w:rPr>
            </w:pPr>
            <w:r w:rsidRPr="00E81566">
              <w:rPr>
                <w:sz w:val="20"/>
                <w:szCs w:val="20"/>
                <w:lang w:eastAsia="en-US"/>
              </w:rPr>
              <w:lastRenderedPageBreak/>
              <w:t>O:7</w:t>
            </w:r>
          </w:p>
          <w:p w14:paraId="558897B0" w14:textId="5F84C8B1" w:rsidR="0052470A" w:rsidRPr="00E81566" w:rsidRDefault="0052470A" w:rsidP="00E46AF9">
            <w:pPr>
              <w:jc w:val="both"/>
              <w:rPr>
                <w:sz w:val="20"/>
                <w:szCs w:val="20"/>
                <w:lang w:eastAsia="en-US"/>
              </w:rPr>
            </w:pPr>
            <w:r w:rsidRPr="00E81566">
              <w:rPr>
                <w:sz w:val="20"/>
                <w:szCs w:val="20"/>
                <w:lang w:eastAsia="en-US"/>
              </w:rPr>
              <w:t>P:a</w:t>
            </w:r>
          </w:p>
        </w:tc>
        <w:tc>
          <w:tcPr>
            <w:tcW w:w="4263" w:type="dxa"/>
            <w:gridSpan w:val="2"/>
            <w:tcBorders>
              <w:top w:val="single" w:sz="4" w:space="0" w:color="auto"/>
              <w:left w:val="single" w:sz="4" w:space="0" w:color="auto"/>
              <w:bottom w:val="nil"/>
              <w:right w:val="single" w:sz="4" w:space="0" w:color="auto"/>
            </w:tcBorders>
          </w:tcPr>
          <w:p w14:paraId="1E0B7EA7" w14:textId="74282236" w:rsidR="00E46AF9" w:rsidRPr="00E81566" w:rsidRDefault="00E46AF9" w:rsidP="00E46AF9">
            <w:pPr>
              <w:keepNext/>
              <w:spacing w:before="60" w:after="60"/>
              <w:contextualSpacing/>
              <w:jc w:val="both"/>
              <w:rPr>
                <w:sz w:val="20"/>
                <w:szCs w:val="20"/>
              </w:rPr>
            </w:pPr>
            <w:r w:rsidRPr="007C586E">
              <w:rPr>
                <w:sz w:val="20"/>
                <w:szCs w:val="20"/>
              </w:rPr>
              <w:lastRenderedPageBreak/>
              <w:t xml:space="preserve">(1) Inšpekcia zabezpečuje systematický dohľad nad dodržiavaním podmienok určených v povolení, v zjednotenom povolení a povinností ustanovených týmto zákonom a osobitnými predpismi. Na tento účel vytvára svojou činnosťou systém zabezpečenia </w:t>
            </w:r>
            <w:r w:rsidRPr="007C586E">
              <w:rPr>
                <w:sz w:val="20"/>
                <w:szCs w:val="20"/>
              </w:rPr>
              <w:lastRenderedPageBreak/>
              <w:t>súladu s požiadavkami stanovenými v predchádzajúcej vete. Uplatňovanie uvedeného systému zahŕňa podporu dodržiavania povinností, ich pravidelné monitorovanie, hodnotenie rizík nesúladu, vykonávanie kontrol a prijímanie opatrení na nápravu a presadzovanie plnenia povinností fyzickými osobami a právnickými osobami, na ktoré sa tento zákon vzťahuje.</w:t>
            </w:r>
          </w:p>
          <w:p w14:paraId="7D3C0BA5" w14:textId="77777777" w:rsidR="00DC479D" w:rsidRPr="00E81566" w:rsidRDefault="00DC479D" w:rsidP="00E46AF9">
            <w:pPr>
              <w:keepNext/>
              <w:spacing w:before="60" w:after="60"/>
              <w:contextualSpacing/>
              <w:jc w:val="both"/>
              <w:rPr>
                <w:sz w:val="20"/>
                <w:szCs w:val="20"/>
              </w:rPr>
            </w:pPr>
          </w:p>
          <w:p w14:paraId="77DC58BD" w14:textId="4400C217" w:rsidR="00E46AF9" w:rsidRPr="00E81566" w:rsidRDefault="00E46AF9" w:rsidP="00E46AF9">
            <w:pPr>
              <w:keepNext/>
              <w:spacing w:before="60" w:after="60"/>
              <w:contextualSpacing/>
              <w:jc w:val="both"/>
              <w:rPr>
                <w:sz w:val="20"/>
                <w:szCs w:val="20"/>
              </w:rPr>
            </w:pPr>
            <w:r w:rsidRPr="00E81566">
              <w:rPr>
                <w:sz w:val="20"/>
                <w:szCs w:val="20"/>
              </w:rPr>
              <w:t>c)</w:t>
            </w:r>
            <w:r w:rsidR="00DC479D" w:rsidRPr="00E81566">
              <w:rPr>
                <w:sz w:val="20"/>
                <w:szCs w:val="20"/>
              </w:rPr>
              <w:t xml:space="preserve"> </w:t>
            </w:r>
            <w:r w:rsidRPr="00E81566">
              <w:rPr>
                <w:sz w:val="20"/>
                <w:szCs w:val="20"/>
              </w:rPr>
              <w:t>bezodkladne informovať inšpekciu o porušení podmienok povolenia,</w:t>
            </w:r>
          </w:p>
          <w:p w14:paraId="7DE9A048" w14:textId="77777777" w:rsidR="00E46AF9" w:rsidRPr="00E81566" w:rsidRDefault="00E46AF9" w:rsidP="00E46AF9">
            <w:pPr>
              <w:keepNext/>
              <w:spacing w:before="60" w:after="60"/>
              <w:contextualSpacing/>
              <w:jc w:val="both"/>
              <w:rPr>
                <w:sz w:val="20"/>
                <w:szCs w:val="20"/>
              </w:rPr>
            </w:pPr>
          </w:p>
          <w:p w14:paraId="0C0C09FF" w14:textId="77777777" w:rsidR="00DC479D" w:rsidRPr="00E81566" w:rsidRDefault="00DC479D" w:rsidP="00E46AF9">
            <w:pPr>
              <w:keepNext/>
              <w:spacing w:before="60" w:after="60"/>
              <w:contextualSpacing/>
              <w:jc w:val="both"/>
              <w:rPr>
                <w:sz w:val="20"/>
                <w:szCs w:val="20"/>
              </w:rPr>
            </w:pPr>
          </w:p>
          <w:p w14:paraId="4EF470BC" w14:textId="44E83269" w:rsidR="00E46AF9" w:rsidRPr="007C586E" w:rsidRDefault="00E46AF9" w:rsidP="00E46AF9">
            <w:pPr>
              <w:keepNext/>
              <w:spacing w:before="60" w:after="60"/>
              <w:contextualSpacing/>
              <w:jc w:val="both"/>
              <w:rPr>
                <w:sz w:val="20"/>
                <w:szCs w:val="20"/>
              </w:rPr>
            </w:pPr>
            <w:r w:rsidRPr="007C586E">
              <w:rPr>
                <w:sz w:val="20"/>
                <w:szCs w:val="20"/>
              </w:rPr>
              <w:t>e) pri porušení podmienok povolenia a zjednoteného povolenia bezodkladne prijať všetky opatrenia potrebné na zabezpečenie obnovenia súladu s podmienkami povolenia v najkratšom možnom čase,</w:t>
            </w:r>
          </w:p>
          <w:p w14:paraId="6FFDB154" w14:textId="1099A909" w:rsidR="00E46AF9" w:rsidRPr="00E81566" w:rsidRDefault="00E46AF9" w:rsidP="00E46AF9">
            <w:pPr>
              <w:keepNext/>
              <w:spacing w:before="60" w:after="60"/>
              <w:contextualSpacing/>
              <w:jc w:val="both"/>
              <w:rPr>
                <w:sz w:val="20"/>
                <w:szCs w:val="20"/>
              </w:rPr>
            </w:pPr>
            <w:r w:rsidRPr="007C586E">
              <w:rPr>
                <w:sz w:val="20"/>
                <w:szCs w:val="20"/>
              </w:rPr>
              <w:t>f)  odstrániť v lehote určenej inšpekciou nedostatky zistené kontrolou prevádzky a prijať všetky dodatočné vhodné nápravné opatrenia uložené inšpekciou, ktoré sú potrebné na obnovenie súladu s podmienkami povolenia a zjednoteného povolenia</w:t>
            </w:r>
            <w:r w:rsidR="009136A4" w:rsidRPr="007C586E">
              <w:rPr>
                <w:sz w:val="20"/>
                <w:szCs w:val="20"/>
              </w:rPr>
              <w:t>,</w:t>
            </w:r>
          </w:p>
          <w:p w14:paraId="2503522B" w14:textId="77777777" w:rsidR="00E46AF9" w:rsidRPr="00E81566" w:rsidRDefault="00E46AF9" w:rsidP="00E46AF9">
            <w:pPr>
              <w:keepNext/>
              <w:spacing w:before="60" w:after="60"/>
              <w:contextualSpacing/>
              <w:jc w:val="both"/>
              <w:rPr>
                <w:sz w:val="20"/>
                <w:szCs w:val="20"/>
              </w:rPr>
            </w:pPr>
          </w:p>
          <w:p w14:paraId="070827EC" w14:textId="61E7964C" w:rsidR="00E46AF9" w:rsidRPr="00E81566" w:rsidRDefault="00E46AF9" w:rsidP="00E46AF9">
            <w:pPr>
              <w:keepNext/>
              <w:spacing w:before="60" w:after="60"/>
              <w:contextualSpacing/>
              <w:jc w:val="both"/>
              <w:rPr>
                <w:sz w:val="20"/>
                <w:szCs w:val="20"/>
              </w:rPr>
            </w:pPr>
            <w:r w:rsidRPr="00E81566">
              <w:rPr>
                <w:sz w:val="20"/>
                <w:szCs w:val="20"/>
              </w:rPr>
              <w:t xml:space="preserve">(5) </w:t>
            </w:r>
            <w:r w:rsidR="00A310CC" w:rsidRPr="00E81566">
              <w:rPr>
                <w:sz w:val="20"/>
                <w:szCs w:val="20"/>
              </w:rPr>
              <w:t>Ak inšpekcia v prevádzke, ktorá je predmetom povoľovania, zistí porušenie podmienok, ktoré môže mať významne nepriaznivý cezhraničný vplyv na životné prostredie iného členského štátu, je povinná bezodkladne postupovať podľa odseku 2 písm. a) a b).</w:t>
            </w:r>
          </w:p>
          <w:p w14:paraId="1949A536" w14:textId="77777777" w:rsidR="00E46AF9" w:rsidRPr="00E81566" w:rsidRDefault="00E46AF9" w:rsidP="00E46AF9">
            <w:pPr>
              <w:keepNext/>
              <w:spacing w:before="60" w:after="60"/>
              <w:contextualSpacing/>
              <w:jc w:val="both"/>
              <w:rPr>
                <w:sz w:val="20"/>
                <w:szCs w:val="20"/>
              </w:rPr>
            </w:pPr>
          </w:p>
          <w:p w14:paraId="15C40EE1" w14:textId="5D481F38" w:rsidR="0052470A" w:rsidRPr="00E81566" w:rsidRDefault="0052470A" w:rsidP="00E46AF9">
            <w:pPr>
              <w:keepNext/>
              <w:spacing w:before="60" w:after="60"/>
              <w:contextualSpacing/>
              <w:jc w:val="both"/>
              <w:rPr>
                <w:sz w:val="20"/>
                <w:szCs w:val="20"/>
              </w:rPr>
            </w:pPr>
            <w:r w:rsidRPr="00E81566">
              <w:rPr>
                <w:sz w:val="20"/>
                <w:szCs w:val="20"/>
              </w:rPr>
              <w:t>Prevádzkovatelia veľkých zdrojov a prevádzkovatelia stredných zdrojov sú pri porušení podmienok povolenia, neštandardných stavoch, poruchách a haváriách okrem povinností podľa odsekov 1 a 4 povinní</w:t>
            </w:r>
          </w:p>
          <w:p w14:paraId="0009B5CC" w14:textId="2D0E3997" w:rsidR="00E46AF9" w:rsidRPr="00E81566" w:rsidRDefault="00E46AF9" w:rsidP="00E46AF9">
            <w:pPr>
              <w:keepNext/>
              <w:spacing w:before="60" w:after="60"/>
              <w:contextualSpacing/>
              <w:jc w:val="both"/>
              <w:rPr>
                <w:sz w:val="20"/>
                <w:szCs w:val="20"/>
              </w:rPr>
            </w:pPr>
            <w:r w:rsidRPr="00E81566">
              <w:rPr>
                <w:sz w:val="20"/>
                <w:szCs w:val="20"/>
              </w:rPr>
              <w:t xml:space="preserve">a) bezodkladne prijať opatrenia potrebné na zabezpečenie obnovy súladu s podmienkami povolenia v čo najkratšom možnom čase a v prípade chovov hydiny, ošípaných a iných hospodárskych </w:t>
            </w:r>
            <w:r w:rsidRPr="00E81566">
              <w:rPr>
                <w:sz w:val="20"/>
                <w:szCs w:val="20"/>
              </w:rPr>
              <w:lastRenderedPageBreak/>
              <w:t>zvierat podľa osobitného predpisu</w:t>
            </w:r>
            <w:r w:rsidRPr="00E81566">
              <w:rPr>
                <w:sz w:val="20"/>
                <w:szCs w:val="20"/>
                <w:vertAlign w:val="superscript"/>
              </w:rPr>
              <w:t>42</w:t>
            </w:r>
            <w:r w:rsidRPr="00E81566">
              <w:rPr>
                <w:sz w:val="20"/>
                <w:szCs w:val="20"/>
              </w:rPr>
              <w:t>) aj zosúladenie s požiadavkami podľa osobitného predpisu,</w:t>
            </w:r>
            <w:r w:rsidRPr="00E81566">
              <w:rPr>
                <w:sz w:val="20"/>
                <w:szCs w:val="20"/>
                <w:vertAlign w:val="superscript"/>
              </w:rPr>
              <w:t>41a</w:t>
            </w:r>
            <w:r w:rsidRPr="00E81566">
              <w:rPr>
                <w:sz w:val="20"/>
                <w:szCs w:val="20"/>
              </w:rPr>
              <w:t>)</w:t>
            </w:r>
          </w:p>
          <w:p w14:paraId="50659128" w14:textId="77777777" w:rsidR="00DC479D" w:rsidRPr="00E81566" w:rsidRDefault="00DC479D" w:rsidP="00E46AF9">
            <w:pPr>
              <w:keepNext/>
              <w:spacing w:before="60" w:after="60"/>
              <w:contextualSpacing/>
              <w:jc w:val="both"/>
              <w:rPr>
                <w:sz w:val="20"/>
                <w:szCs w:val="20"/>
              </w:rPr>
            </w:pPr>
          </w:p>
        </w:tc>
        <w:tc>
          <w:tcPr>
            <w:tcW w:w="709" w:type="dxa"/>
            <w:tcBorders>
              <w:top w:val="single" w:sz="4" w:space="0" w:color="auto"/>
              <w:left w:val="single" w:sz="4" w:space="0" w:color="auto"/>
              <w:bottom w:val="nil"/>
              <w:right w:val="single" w:sz="4" w:space="0" w:color="auto"/>
            </w:tcBorders>
          </w:tcPr>
          <w:p w14:paraId="637E7C27" w14:textId="2FF9F60F"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nil"/>
              <w:right w:val="single" w:sz="4" w:space="0" w:color="auto"/>
            </w:tcBorders>
          </w:tcPr>
          <w:p w14:paraId="066DCF18"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3DAE86EA" w14:textId="23615905" w:rsidR="00E46AF9" w:rsidRPr="00E81566" w:rsidRDefault="00E46AF9" w:rsidP="00E46AF9">
            <w:pPr>
              <w:jc w:val="both"/>
              <w:rPr>
                <w:sz w:val="20"/>
                <w:szCs w:val="20"/>
              </w:rPr>
            </w:pPr>
            <w:r w:rsidRPr="00E81566">
              <w:rPr>
                <w:sz w:val="20"/>
                <w:szCs w:val="20"/>
              </w:rPr>
              <w:t>GP – N</w:t>
            </w:r>
          </w:p>
        </w:tc>
        <w:tc>
          <w:tcPr>
            <w:tcW w:w="993" w:type="dxa"/>
            <w:tcBorders>
              <w:top w:val="single" w:sz="4" w:space="0" w:color="auto"/>
              <w:left w:val="single" w:sz="4" w:space="0" w:color="auto"/>
              <w:bottom w:val="nil"/>
              <w:right w:val="single" w:sz="12" w:space="0" w:color="auto"/>
            </w:tcBorders>
          </w:tcPr>
          <w:p w14:paraId="6B7A8583" w14:textId="77777777" w:rsidR="00E46AF9" w:rsidRPr="00E81566" w:rsidRDefault="00E46AF9" w:rsidP="00E46AF9">
            <w:pPr>
              <w:jc w:val="both"/>
              <w:rPr>
                <w:sz w:val="20"/>
                <w:szCs w:val="20"/>
                <w:lang w:eastAsia="en-US"/>
              </w:rPr>
            </w:pPr>
          </w:p>
        </w:tc>
      </w:tr>
      <w:tr w:rsidR="00E46AF9" w:rsidRPr="00E81566" w14:paraId="73ACA2C9" w14:textId="77777777" w:rsidTr="00502FB5">
        <w:trPr>
          <w:trHeight w:val="850"/>
        </w:trPr>
        <w:tc>
          <w:tcPr>
            <w:tcW w:w="1011" w:type="dxa"/>
            <w:tcBorders>
              <w:top w:val="nil"/>
              <w:left w:val="single" w:sz="12" w:space="0" w:color="auto"/>
              <w:bottom w:val="nil"/>
              <w:right w:val="single" w:sz="4" w:space="0" w:color="auto"/>
            </w:tcBorders>
          </w:tcPr>
          <w:p w14:paraId="0AEDEB87" w14:textId="793BB4EC" w:rsidR="00E46AF9" w:rsidRPr="00E81566" w:rsidRDefault="00E46AF9" w:rsidP="00E46AF9">
            <w:pPr>
              <w:spacing w:line="276" w:lineRule="auto"/>
              <w:jc w:val="both"/>
              <w:rPr>
                <w:sz w:val="20"/>
                <w:szCs w:val="20"/>
                <w:lang w:eastAsia="en-US"/>
              </w:rPr>
            </w:pPr>
          </w:p>
        </w:tc>
        <w:tc>
          <w:tcPr>
            <w:tcW w:w="4119" w:type="dxa"/>
            <w:tcBorders>
              <w:top w:val="nil"/>
              <w:left w:val="single" w:sz="4" w:space="0" w:color="auto"/>
              <w:bottom w:val="nil"/>
              <w:right w:val="single" w:sz="4" w:space="0" w:color="auto"/>
            </w:tcBorders>
          </w:tcPr>
          <w:p w14:paraId="647159A8" w14:textId="77777777" w:rsidR="00E46AF9" w:rsidRPr="00E81566" w:rsidRDefault="00E46AF9" w:rsidP="00E46AF9">
            <w:pPr>
              <w:jc w:val="both"/>
              <w:rPr>
                <w:sz w:val="20"/>
                <w:szCs w:val="20"/>
              </w:rPr>
            </w:pPr>
            <w:r w:rsidRPr="00E81566">
              <w:rPr>
                <w:sz w:val="20"/>
                <w:szCs w:val="20"/>
              </w:rPr>
              <w:t>4. Ak pretrvávajúce porušovanie podmienok povolenia predstavuje nebezpečenstvo pre zdravie ľudí alebo spôsobuje výrazný negatívny vplyv na životné prostredie a ak sa nevykonali potrebné kroky na opätovné splnenie podmienok určených v správe o kontrole uvedenej v článku 23 ods. 6, príslušný orgán môže v situáciách, na ktoré sa nevzťahuje odsek 3 tohto článku, pozastaviť prevádzku zariadenia, spaľovacieho zariadenia, spaľovne odpadov, zariadenia na spoluspaľovanie odpadov alebo ich príslušnej časti až dovtedy, kým nebude znova zabezpečený súlad s podmienkami povolenia.</w:t>
            </w:r>
          </w:p>
        </w:tc>
        <w:tc>
          <w:tcPr>
            <w:tcW w:w="417" w:type="dxa"/>
            <w:tcBorders>
              <w:top w:val="nil"/>
              <w:left w:val="single" w:sz="4" w:space="0" w:color="auto"/>
              <w:bottom w:val="nil"/>
              <w:right w:val="single" w:sz="12" w:space="0" w:color="auto"/>
            </w:tcBorders>
          </w:tcPr>
          <w:p w14:paraId="6B896409"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10CF9D97" w14:textId="498A0FB9" w:rsidR="00E46AF9" w:rsidRPr="00E81566" w:rsidRDefault="00E46AF9" w:rsidP="00E46AF9">
            <w:pPr>
              <w:jc w:val="both"/>
              <w:rPr>
                <w:sz w:val="20"/>
                <w:szCs w:val="20"/>
              </w:rPr>
            </w:pPr>
            <w:r w:rsidRPr="00E81566">
              <w:rPr>
                <w:sz w:val="20"/>
                <w:szCs w:val="20"/>
                <w:lang w:eastAsia="en-US"/>
              </w:rPr>
              <w:t>NZ</w:t>
            </w:r>
          </w:p>
        </w:tc>
        <w:tc>
          <w:tcPr>
            <w:tcW w:w="820" w:type="dxa"/>
            <w:tcBorders>
              <w:top w:val="nil"/>
              <w:left w:val="single" w:sz="4" w:space="0" w:color="auto"/>
              <w:bottom w:val="nil"/>
              <w:right w:val="single" w:sz="4" w:space="0" w:color="auto"/>
            </w:tcBorders>
          </w:tcPr>
          <w:p w14:paraId="39124CC3" w14:textId="39845E9F" w:rsidR="008A21AD" w:rsidRPr="00E81566" w:rsidRDefault="008A21AD" w:rsidP="00E46AF9">
            <w:pPr>
              <w:jc w:val="both"/>
              <w:rPr>
                <w:sz w:val="20"/>
                <w:szCs w:val="20"/>
                <w:lang w:eastAsia="en-US"/>
              </w:rPr>
            </w:pPr>
            <w:r w:rsidRPr="00E81566">
              <w:rPr>
                <w:sz w:val="20"/>
                <w:szCs w:val="20"/>
                <w:lang w:eastAsia="en-US"/>
              </w:rPr>
              <w:t>Čl. I</w:t>
            </w:r>
          </w:p>
          <w:p w14:paraId="07DD6820" w14:textId="5B893064" w:rsidR="00E46AF9" w:rsidRPr="00E81566" w:rsidRDefault="00E46AF9" w:rsidP="00E46AF9">
            <w:pPr>
              <w:jc w:val="both"/>
              <w:rPr>
                <w:sz w:val="20"/>
                <w:szCs w:val="20"/>
                <w:lang w:eastAsia="en-US"/>
              </w:rPr>
            </w:pPr>
            <w:r w:rsidRPr="00E81566">
              <w:rPr>
                <w:sz w:val="20"/>
                <w:szCs w:val="20"/>
                <w:lang w:eastAsia="en-US"/>
              </w:rPr>
              <w:t xml:space="preserve">§: 33 </w:t>
            </w:r>
          </w:p>
          <w:p w14:paraId="53F044ED" w14:textId="77777777" w:rsidR="00E46AF9" w:rsidRPr="00E81566" w:rsidRDefault="00E46AF9" w:rsidP="00E46AF9">
            <w:pPr>
              <w:jc w:val="both"/>
              <w:rPr>
                <w:sz w:val="20"/>
                <w:szCs w:val="20"/>
                <w:lang w:eastAsia="en-US"/>
              </w:rPr>
            </w:pPr>
            <w:r w:rsidRPr="00E81566">
              <w:rPr>
                <w:sz w:val="20"/>
                <w:szCs w:val="20"/>
                <w:lang w:eastAsia="en-US"/>
              </w:rPr>
              <w:t>O: 5</w:t>
            </w:r>
          </w:p>
          <w:p w14:paraId="439125DE" w14:textId="77777777" w:rsidR="00E46AF9" w:rsidRPr="00E81566" w:rsidRDefault="00E46AF9" w:rsidP="00E46AF9">
            <w:pPr>
              <w:jc w:val="both"/>
              <w:rPr>
                <w:sz w:val="20"/>
                <w:szCs w:val="20"/>
                <w:lang w:eastAsia="en-US"/>
              </w:rPr>
            </w:pPr>
            <w:r w:rsidRPr="00E81566">
              <w:rPr>
                <w:sz w:val="20"/>
                <w:szCs w:val="20"/>
                <w:lang w:eastAsia="en-US"/>
              </w:rPr>
              <w:t>P: a, b</w:t>
            </w:r>
          </w:p>
        </w:tc>
        <w:tc>
          <w:tcPr>
            <w:tcW w:w="4263" w:type="dxa"/>
            <w:gridSpan w:val="2"/>
            <w:tcBorders>
              <w:top w:val="nil"/>
              <w:left w:val="single" w:sz="4" w:space="0" w:color="auto"/>
              <w:bottom w:val="nil"/>
              <w:right w:val="single" w:sz="4" w:space="0" w:color="auto"/>
            </w:tcBorders>
          </w:tcPr>
          <w:p w14:paraId="32669376" w14:textId="5363E4B5" w:rsidR="00E46AF9" w:rsidRPr="00E81566" w:rsidRDefault="00E46AF9" w:rsidP="00E46AF9">
            <w:pPr>
              <w:keepNext/>
              <w:spacing w:before="60" w:after="60"/>
              <w:contextualSpacing/>
              <w:jc w:val="both"/>
              <w:rPr>
                <w:sz w:val="20"/>
                <w:szCs w:val="20"/>
              </w:rPr>
            </w:pPr>
            <w:r w:rsidRPr="00E81566">
              <w:rPr>
                <w:sz w:val="20"/>
                <w:szCs w:val="20"/>
              </w:rPr>
              <w:t>(5) Inšpekcia je oprávnená pozastaviť činnosť v prevádzkach a zariadeniach podľa príloh č. 1 a  1a, ak:</w:t>
            </w:r>
          </w:p>
          <w:p w14:paraId="0CCD6331" w14:textId="4057C43D" w:rsidR="00DC479D" w:rsidRPr="00E81566" w:rsidRDefault="0052470A" w:rsidP="00E46AF9">
            <w:pPr>
              <w:pStyle w:val="Odsekzoznamu"/>
              <w:keepNext/>
              <w:numPr>
                <w:ilvl w:val="0"/>
                <w:numId w:val="12"/>
              </w:numPr>
              <w:spacing w:before="60" w:after="60"/>
              <w:jc w:val="both"/>
              <w:rPr>
                <w:sz w:val="20"/>
                <w:szCs w:val="20"/>
              </w:rPr>
            </w:pPr>
            <w:r w:rsidRPr="00E81566">
              <w:rPr>
                <w:sz w:val="20"/>
                <w:szCs w:val="20"/>
              </w:rPr>
              <w:t xml:space="preserve">sa </w:t>
            </w:r>
            <w:r w:rsidR="00E46AF9" w:rsidRPr="00E81566">
              <w:rPr>
                <w:sz w:val="20"/>
                <w:szCs w:val="20"/>
              </w:rPr>
              <w:t xml:space="preserve">zistí porušenie podmienok povolenia </w:t>
            </w:r>
            <w:r w:rsidRPr="00E81566">
              <w:rPr>
                <w:sz w:val="20"/>
                <w:szCs w:val="20"/>
              </w:rPr>
              <w:t>podľa</w:t>
            </w:r>
            <w:r w:rsidR="00E46AF9" w:rsidRPr="00E81566">
              <w:rPr>
                <w:sz w:val="20"/>
                <w:szCs w:val="20"/>
              </w:rPr>
              <w:t xml:space="preserve"> § 21 ods. 2, ktoré predstavuje bezprostredné nebezpečenstvo pre zdravie</w:t>
            </w:r>
            <w:r w:rsidRPr="00E81566">
              <w:rPr>
                <w:sz w:val="20"/>
                <w:szCs w:val="20"/>
              </w:rPr>
              <w:t xml:space="preserve"> ľudí</w:t>
            </w:r>
            <w:r w:rsidR="00E46AF9" w:rsidRPr="00E81566">
              <w:rPr>
                <w:sz w:val="20"/>
                <w:szCs w:val="20"/>
              </w:rPr>
              <w:t xml:space="preserve"> alebo hrozí spôsobenie okamžitého významného negatívneho účinku na životné prostredie, kým nebude opäť zabezpečené splnenie opatrení a odstránenie nedostatkov podľa odseku 4 písm. e) a f) alebo § 34 ods. 10 alebo</w:t>
            </w:r>
          </w:p>
          <w:p w14:paraId="74216B38" w14:textId="4B16490D" w:rsidR="00E46AF9" w:rsidRPr="00E81566" w:rsidRDefault="00E46AF9" w:rsidP="00E46AF9">
            <w:pPr>
              <w:pStyle w:val="Odsekzoznamu"/>
              <w:keepNext/>
              <w:numPr>
                <w:ilvl w:val="0"/>
                <w:numId w:val="12"/>
              </w:numPr>
              <w:spacing w:before="60" w:after="60"/>
              <w:jc w:val="both"/>
              <w:rPr>
                <w:sz w:val="20"/>
                <w:szCs w:val="20"/>
              </w:rPr>
            </w:pPr>
            <w:r w:rsidRPr="00E81566">
              <w:rPr>
                <w:sz w:val="20"/>
                <w:szCs w:val="20"/>
              </w:rPr>
              <w:t xml:space="preserve">pretrváva porušenie podmienok povolenia </w:t>
            </w:r>
            <w:r w:rsidR="0052470A" w:rsidRPr="00E81566">
              <w:rPr>
                <w:sz w:val="20"/>
                <w:szCs w:val="20"/>
              </w:rPr>
              <w:t>podľa</w:t>
            </w:r>
            <w:r w:rsidRPr="00E81566">
              <w:rPr>
                <w:sz w:val="20"/>
                <w:szCs w:val="20"/>
              </w:rPr>
              <w:t xml:space="preserve"> § 21 ods. 2, ktoré predstavuje bezprostredné nebezpečenstvo pre zdravie</w:t>
            </w:r>
            <w:r w:rsidR="0052470A" w:rsidRPr="00E81566">
              <w:rPr>
                <w:sz w:val="20"/>
                <w:szCs w:val="20"/>
              </w:rPr>
              <w:t xml:space="preserve"> ľudí</w:t>
            </w:r>
            <w:r w:rsidRPr="00E81566">
              <w:rPr>
                <w:sz w:val="20"/>
                <w:szCs w:val="20"/>
              </w:rPr>
              <w:t xml:space="preserve"> alebo hrozí spôsobenie okamžitého významného negatívneho účinku na životné prostredie a prevádzkovateľ nevykonal úkony smerujúce k plneniu podmienok podľa § 21 ods. 2, kým nebude opäť zabezpečené splnenie opatrení a odstránenie nedostatkov podľa odseku 4 písm. e) a f) alebo § 34 ods. 10.</w:t>
            </w:r>
          </w:p>
        </w:tc>
        <w:tc>
          <w:tcPr>
            <w:tcW w:w="709" w:type="dxa"/>
            <w:tcBorders>
              <w:top w:val="nil"/>
              <w:left w:val="single" w:sz="4" w:space="0" w:color="auto"/>
              <w:bottom w:val="nil"/>
              <w:right w:val="single" w:sz="4" w:space="0" w:color="auto"/>
            </w:tcBorders>
          </w:tcPr>
          <w:p w14:paraId="411B4BCA"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4F375561"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18D351A4"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7DEFCD87" w14:textId="77777777" w:rsidR="00E46AF9" w:rsidRPr="00E81566" w:rsidRDefault="00E46AF9" w:rsidP="00E46AF9">
            <w:pPr>
              <w:jc w:val="both"/>
              <w:rPr>
                <w:sz w:val="20"/>
                <w:szCs w:val="20"/>
                <w:lang w:eastAsia="en-US"/>
              </w:rPr>
            </w:pPr>
          </w:p>
        </w:tc>
      </w:tr>
      <w:tr w:rsidR="00E46AF9" w:rsidRPr="00E81566" w14:paraId="1A084E2D" w14:textId="77777777" w:rsidTr="00502FB5">
        <w:trPr>
          <w:trHeight w:val="850"/>
        </w:trPr>
        <w:tc>
          <w:tcPr>
            <w:tcW w:w="1011" w:type="dxa"/>
            <w:tcBorders>
              <w:top w:val="nil"/>
              <w:left w:val="single" w:sz="12" w:space="0" w:color="auto"/>
              <w:bottom w:val="nil"/>
              <w:right w:val="single" w:sz="4" w:space="0" w:color="auto"/>
            </w:tcBorders>
          </w:tcPr>
          <w:p w14:paraId="0170F4A2" w14:textId="6505C3E4" w:rsidR="00E46AF9" w:rsidRPr="00E81566" w:rsidRDefault="00E46AF9" w:rsidP="00E46AF9">
            <w:pPr>
              <w:jc w:val="both"/>
              <w:rPr>
                <w:sz w:val="20"/>
                <w:szCs w:val="20"/>
              </w:rPr>
            </w:pPr>
          </w:p>
        </w:tc>
        <w:tc>
          <w:tcPr>
            <w:tcW w:w="4119" w:type="dxa"/>
            <w:tcBorders>
              <w:top w:val="nil"/>
              <w:left w:val="single" w:sz="4" w:space="0" w:color="auto"/>
              <w:bottom w:val="nil"/>
              <w:right w:val="single" w:sz="4" w:space="0" w:color="auto"/>
            </w:tcBorders>
          </w:tcPr>
          <w:p w14:paraId="6565AD3C" w14:textId="77777777" w:rsidR="00E46AF9" w:rsidRPr="00E81566" w:rsidRDefault="00E46AF9" w:rsidP="00E46AF9">
            <w:pPr>
              <w:jc w:val="both"/>
              <w:rPr>
                <w:sz w:val="20"/>
                <w:szCs w:val="20"/>
              </w:rPr>
            </w:pPr>
            <w:r w:rsidRPr="00E81566">
              <w:rPr>
                <w:sz w:val="20"/>
                <w:szCs w:val="20"/>
              </w:rPr>
              <w:t>5. Členské štáty zabezpečia, aby sa účinne presadzovali opatrenia na pozastavenie uvedené v odsekoch 3 a 4 a prijaté príslušnými orgánmi vo vzťahu k prevádzkovateľovi, ktorý porušuje vnútroštátne ustanovenia prijaté podľa tejto smernice.</w:t>
            </w:r>
          </w:p>
        </w:tc>
        <w:tc>
          <w:tcPr>
            <w:tcW w:w="417" w:type="dxa"/>
            <w:tcBorders>
              <w:top w:val="nil"/>
              <w:left w:val="single" w:sz="4" w:space="0" w:color="auto"/>
              <w:bottom w:val="nil"/>
              <w:right w:val="single" w:sz="12" w:space="0" w:color="auto"/>
            </w:tcBorders>
          </w:tcPr>
          <w:p w14:paraId="08B3D475" w14:textId="7CA8C583"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2E9B10FB" w14:textId="2FFA396F" w:rsidR="00E46AF9" w:rsidRPr="00E81566" w:rsidRDefault="00E46AF9" w:rsidP="00E46AF9">
            <w:pPr>
              <w:jc w:val="both"/>
              <w:rPr>
                <w:sz w:val="20"/>
                <w:szCs w:val="20"/>
                <w:lang w:eastAsia="en-US"/>
              </w:rPr>
            </w:pPr>
            <w:r w:rsidRPr="00E81566">
              <w:rPr>
                <w:sz w:val="20"/>
                <w:szCs w:val="20"/>
                <w:lang w:eastAsia="en-US"/>
              </w:rPr>
              <w:t>Zákon č. 39/2013 Z.z.</w:t>
            </w:r>
          </w:p>
          <w:p w14:paraId="0DE72A2E" w14:textId="77777777" w:rsidR="00E46AF9" w:rsidRPr="00E81566" w:rsidRDefault="00E46AF9" w:rsidP="00E46AF9">
            <w:pPr>
              <w:jc w:val="both"/>
              <w:rPr>
                <w:sz w:val="20"/>
                <w:szCs w:val="20"/>
                <w:lang w:eastAsia="en-US"/>
              </w:rPr>
            </w:pPr>
          </w:p>
          <w:p w14:paraId="7849D4A4" w14:textId="77777777" w:rsidR="00E46AF9" w:rsidRPr="00E81566" w:rsidRDefault="00E46AF9" w:rsidP="00E46AF9">
            <w:pPr>
              <w:jc w:val="both"/>
              <w:rPr>
                <w:sz w:val="20"/>
                <w:szCs w:val="20"/>
                <w:lang w:eastAsia="en-US"/>
              </w:rPr>
            </w:pPr>
          </w:p>
          <w:p w14:paraId="436F7EAE" w14:textId="77777777" w:rsidR="00E46AF9" w:rsidRPr="00E81566" w:rsidRDefault="00E46AF9" w:rsidP="00E46AF9">
            <w:pPr>
              <w:jc w:val="both"/>
              <w:rPr>
                <w:sz w:val="20"/>
                <w:szCs w:val="20"/>
                <w:lang w:eastAsia="en-US"/>
              </w:rPr>
            </w:pPr>
          </w:p>
          <w:p w14:paraId="275BB0A7" w14:textId="77777777" w:rsidR="00E46AF9" w:rsidRPr="00E81566" w:rsidRDefault="00E46AF9" w:rsidP="00E46AF9">
            <w:pPr>
              <w:jc w:val="both"/>
              <w:rPr>
                <w:sz w:val="20"/>
                <w:szCs w:val="20"/>
                <w:lang w:eastAsia="en-US"/>
              </w:rPr>
            </w:pPr>
          </w:p>
          <w:p w14:paraId="2CDFFADA" w14:textId="77777777" w:rsidR="00E46AF9" w:rsidRPr="00E81566" w:rsidRDefault="00E46AF9" w:rsidP="00E46AF9">
            <w:pPr>
              <w:jc w:val="both"/>
              <w:rPr>
                <w:sz w:val="20"/>
                <w:szCs w:val="20"/>
              </w:rPr>
            </w:pPr>
          </w:p>
        </w:tc>
        <w:tc>
          <w:tcPr>
            <w:tcW w:w="820" w:type="dxa"/>
            <w:tcBorders>
              <w:top w:val="nil"/>
              <w:left w:val="single" w:sz="4" w:space="0" w:color="auto"/>
              <w:bottom w:val="nil"/>
              <w:right w:val="single" w:sz="4" w:space="0" w:color="auto"/>
            </w:tcBorders>
          </w:tcPr>
          <w:p w14:paraId="22ACDD2F" w14:textId="77777777" w:rsidR="00E46AF9" w:rsidRPr="00E81566" w:rsidRDefault="00E46AF9" w:rsidP="00E46AF9">
            <w:pPr>
              <w:jc w:val="both"/>
              <w:rPr>
                <w:sz w:val="20"/>
                <w:szCs w:val="20"/>
                <w:lang w:eastAsia="en-US"/>
              </w:rPr>
            </w:pPr>
            <w:r w:rsidRPr="00E81566">
              <w:rPr>
                <w:sz w:val="20"/>
                <w:szCs w:val="20"/>
                <w:lang w:eastAsia="en-US"/>
              </w:rPr>
              <w:t xml:space="preserve">§: 37 </w:t>
            </w:r>
          </w:p>
          <w:p w14:paraId="5CAE1D21" w14:textId="77777777" w:rsidR="00E46AF9" w:rsidRPr="00E81566" w:rsidRDefault="00E46AF9" w:rsidP="00E46AF9">
            <w:pPr>
              <w:jc w:val="both"/>
              <w:rPr>
                <w:sz w:val="20"/>
                <w:szCs w:val="20"/>
                <w:lang w:eastAsia="en-US"/>
              </w:rPr>
            </w:pPr>
            <w:r w:rsidRPr="00E81566">
              <w:rPr>
                <w:sz w:val="20"/>
                <w:szCs w:val="20"/>
                <w:lang w:eastAsia="en-US"/>
              </w:rPr>
              <w:t>O: 1</w:t>
            </w:r>
          </w:p>
          <w:p w14:paraId="1EA058A7" w14:textId="77777777" w:rsidR="00E46AF9" w:rsidRPr="00E81566" w:rsidRDefault="00E46AF9" w:rsidP="00E46AF9">
            <w:pPr>
              <w:jc w:val="both"/>
              <w:rPr>
                <w:sz w:val="20"/>
                <w:szCs w:val="20"/>
                <w:lang w:eastAsia="en-US"/>
              </w:rPr>
            </w:pPr>
            <w:r w:rsidRPr="00E81566">
              <w:rPr>
                <w:sz w:val="20"/>
                <w:szCs w:val="20"/>
                <w:lang w:eastAsia="en-US"/>
              </w:rPr>
              <w:t>P:p</w:t>
            </w:r>
          </w:p>
          <w:p w14:paraId="58448E25" w14:textId="69B3936E" w:rsidR="00E46AF9" w:rsidRPr="00E81566" w:rsidRDefault="00E46AF9" w:rsidP="00E46AF9">
            <w:pPr>
              <w:jc w:val="both"/>
              <w:rPr>
                <w:sz w:val="20"/>
                <w:szCs w:val="20"/>
                <w:lang w:eastAsia="en-US"/>
              </w:rPr>
            </w:pPr>
          </w:p>
          <w:p w14:paraId="154CD783" w14:textId="77777777" w:rsidR="00E46AF9" w:rsidRPr="00E81566" w:rsidRDefault="00E46AF9" w:rsidP="00E46AF9">
            <w:pPr>
              <w:jc w:val="both"/>
              <w:rPr>
                <w:sz w:val="20"/>
                <w:szCs w:val="20"/>
                <w:lang w:eastAsia="en-US"/>
              </w:rPr>
            </w:pPr>
          </w:p>
          <w:p w14:paraId="590DFCC7" w14:textId="059E262D" w:rsidR="00E46AF9" w:rsidRPr="00E81566" w:rsidRDefault="00E46AF9" w:rsidP="00E46AF9">
            <w:pPr>
              <w:jc w:val="both"/>
              <w:rPr>
                <w:sz w:val="20"/>
                <w:szCs w:val="20"/>
                <w:lang w:eastAsia="en-US"/>
              </w:rPr>
            </w:pPr>
          </w:p>
          <w:p w14:paraId="08A7483F" w14:textId="77777777" w:rsidR="00E46AF9" w:rsidRPr="00E81566" w:rsidRDefault="00E46AF9" w:rsidP="00E46AF9">
            <w:pPr>
              <w:jc w:val="both"/>
              <w:rPr>
                <w:sz w:val="20"/>
                <w:szCs w:val="20"/>
                <w:lang w:eastAsia="en-US"/>
              </w:rPr>
            </w:pPr>
          </w:p>
          <w:p w14:paraId="1BE977B4" w14:textId="087E1DAA" w:rsidR="00E46AF9" w:rsidRPr="00E81566" w:rsidRDefault="00E46AF9" w:rsidP="00E46AF9">
            <w:pPr>
              <w:jc w:val="both"/>
              <w:rPr>
                <w:sz w:val="20"/>
                <w:szCs w:val="20"/>
                <w:lang w:eastAsia="en-US"/>
              </w:rPr>
            </w:pPr>
          </w:p>
        </w:tc>
        <w:tc>
          <w:tcPr>
            <w:tcW w:w="4263" w:type="dxa"/>
            <w:gridSpan w:val="2"/>
            <w:tcBorders>
              <w:top w:val="nil"/>
              <w:left w:val="single" w:sz="4" w:space="0" w:color="auto"/>
              <w:bottom w:val="nil"/>
              <w:right w:val="single" w:sz="4" w:space="0" w:color="auto"/>
            </w:tcBorders>
          </w:tcPr>
          <w:p w14:paraId="46156B7E" w14:textId="3E631550" w:rsidR="00E46AF9" w:rsidRPr="00E81566" w:rsidRDefault="00E46AF9" w:rsidP="00E46AF9">
            <w:pPr>
              <w:keepNext/>
              <w:spacing w:before="60" w:after="60"/>
              <w:contextualSpacing/>
              <w:jc w:val="both"/>
              <w:rPr>
                <w:sz w:val="20"/>
                <w:szCs w:val="20"/>
              </w:rPr>
            </w:pPr>
            <w:r w:rsidRPr="00E81566">
              <w:rPr>
                <w:sz w:val="20"/>
                <w:szCs w:val="20"/>
                <w:lang w:eastAsia="en-US"/>
              </w:rPr>
              <w:t>p)</w:t>
            </w:r>
            <w:r w:rsidR="00DC479D" w:rsidRPr="00E81566">
              <w:rPr>
                <w:sz w:val="20"/>
                <w:szCs w:val="20"/>
                <w:lang w:eastAsia="en-US"/>
              </w:rPr>
              <w:t xml:space="preserve"> </w:t>
            </w:r>
            <w:r w:rsidRPr="00E81566">
              <w:rPr>
                <w:sz w:val="20"/>
                <w:szCs w:val="20"/>
                <w:lang w:eastAsia="en-US"/>
              </w:rPr>
              <w:t>neobmedzil činnosť v prevádzke alebo nezastavil činnosť v prevádzke alebo v jej časti na základe rozhodnutia inšpekcie,</w:t>
            </w:r>
          </w:p>
        </w:tc>
        <w:tc>
          <w:tcPr>
            <w:tcW w:w="709" w:type="dxa"/>
            <w:tcBorders>
              <w:top w:val="nil"/>
              <w:left w:val="single" w:sz="4" w:space="0" w:color="auto"/>
              <w:bottom w:val="nil"/>
              <w:right w:val="single" w:sz="4" w:space="0" w:color="auto"/>
            </w:tcBorders>
          </w:tcPr>
          <w:p w14:paraId="3EC99871" w14:textId="71AE3C4E"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56E9EE75" w14:textId="34847E15"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676DDC50" w14:textId="06FF4EF9" w:rsidR="00E46AF9" w:rsidRPr="00E81566" w:rsidRDefault="00E46AF9" w:rsidP="00E46AF9">
            <w:pPr>
              <w:jc w:val="both"/>
              <w:rPr>
                <w:sz w:val="20"/>
                <w:szCs w:val="20"/>
              </w:rPr>
            </w:pPr>
            <w:r w:rsidRPr="00E81566">
              <w:rPr>
                <w:sz w:val="20"/>
                <w:szCs w:val="20"/>
              </w:rPr>
              <w:t>GP – N</w:t>
            </w:r>
          </w:p>
        </w:tc>
        <w:tc>
          <w:tcPr>
            <w:tcW w:w="993" w:type="dxa"/>
            <w:tcBorders>
              <w:top w:val="nil"/>
              <w:left w:val="single" w:sz="4" w:space="0" w:color="auto"/>
              <w:bottom w:val="nil"/>
              <w:right w:val="single" w:sz="12" w:space="0" w:color="auto"/>
            </w:tcBorders>
          </w:tcPr>
          <w:p w14:paraId="7CA9D2C8" w14:textId="77777777" w:rsidR="00E46AF9" w:rsidRPr="00E81566" w:rsidRDefault="00E46AF9" w:rsidP="00E46AF9">
            <w:pPr>
              <w:jc w:val="both"/>
              <w:rPr>
                <w:sz w:val="20"/>
                <w:szCs w:val="20"/>
                <w:lang w:eastAsia="en-US"/>
              </w:rPr>
            </w:pPr>
          </w:p>
        </w:tc>
      </w:tr>
      <w:tr w:rsidR="00E46AF9" w:rsidRPr="00E81566" w14:paraId="64FA1D2C" w14:textId="77777777" w:rsidTr="00502FB5">
        <w:trPr>
          <w:trHeight w:val="850"/>
        </w:trPr>
        <w:tc>
          <w:tcPr>
            <w:tcW w:w="1011" w:type="dxa"/>
            <w:tcBorders>
              <w:top w:val="nil"/>
              <w:left w:val="single" w:sz="12" w:space="0" w:color="auto"/>
              <w:bottom w:val="single" w:sz="4" w:space="0" w:color="auto"/>
              <w:right w:val="single" w:sz="4" w:space="0" w:color="auto"/>
            </w:tcBorders>
          </w:tcPr>
          <w:p w14:paraId="195FACD8" w14:textId="64DFD1BC" w:rsidR="00E46AF9" w:rsidRPr="00E81566" w:rsidRDefault="00E46AF9" w:rsidP="000D33C9">
            <w:pPr>
              <w:jc w:val="both"/>
              <w:rPr>
                <w:sz w:val="20"/>
                <w:szCs w:val="20"/>
              </w:rPr>
            </w:pPr>
          </w:p>
        </w:tc>
        <w:tc>
          <w:tcPr>
            <w:tcW w:w="4119" w:type="dxa"/>
            <w:tcBorders>
              <w:top w:val="nil"/>
              <w:left w:val="single" w:sz="4" w:space="0" w:color="auto"/>
              <w:bottom w:val="single" w:sz="4" w:space="0" w:color="auto"/>
              <w:right w:val="single" w:sz="4" w:space="0" w:color="auto"/>
            </w:tcBorders>
          </w:tcPr>
          <w:p w14:paraId="06768C4D" w14:textId="77777777" w:rsidR="00E46AF9" w:rsidRPr="00E81566" w:rsidRDefault="00E46AF9" w:rsidP="00E46AF9">
            <w:pPr>
              <w:jc w:val="both"/>
              <w:rPr>
                <w:sz w:val="20"/>
                <w:szCs w:val="20"/>
              </w:rPr>
            </w:pPr>
            <w:r w:rsidRPr="00E81566">
              <w:rPr>
                <w:sz w:val="20"/>
                <w:szCs w:val="20"/>
              </w:rPr>
              <w:t xml:space="preserve">6.V prípade porušenia súladu, ktoré má vplyv na zdroje pitnej vody vrátane cezhraničných zdrojov alebo na infraštruktúru odpadových vôd v prípade nepriameho vypúšťania, príslušný orgán informuje </w:t>
            </w:r>
            <w:r w:rsidRPr="00E81566">
              <w:rPr>
                <w:sz w:val="20"/>
                <w:szCs w:val="20"/>
              </w:rPr>
              <w:lastRenderedPageBreak/>
              <w:t>dotknutých zásobovateľov pitnou vodou a spracovateľov odpadových vôd a všetky príslušné orgány zodpovedné za súlad s dotknutými environmentálnymi právnymi predpismi o porušení a opatreniach prijatých na prevenciu alebo nápravu škôd spôsobených na zdraví ľudí a životnom prostredí.</w:t>
            </w:r>
          </w:p>
          <w:p w14:paraId="0CF1116F" w14:textId="77777777" w:rsidR="00E46AF9" w:rsidRPr="00E81566" w:rsidRDefault="00E46AF9" w:rsidP="00E46AF9">
            <w:pPr>
              <w:keepNext/>
              <w:spacing w:before="60" w:after="60"/>
              <w:contextualSpacing/>
              <w:jc w:val="both"/>
              <w:rPr>
                <w:sz w:val="20"/>
                <w:szCs w:val="20"/>
              </w:rPr>
            </w:pPr>
            <w:r w:rsidRPr="00E81566">
              <w:rPr>
                <w:sz w:val="20"/>
                <w:szCs w:val="20"/>
              </w:rPr>
              <w:t>_______________</w:t>
            </w:r>
          </w:p>
          <w:p w14:paraId="1736904A" w14:textId="77777777" w:rsidR="00E46AF9" w:rsidRPr="00E81566" w:rsidRDefault="00E46AF9" w:rsidP="00E46AF9">
            <w:pPr>
              <w:jc w:val="both"/>
              <w:rPr>
                <w:sz w:val="20"/>
                <w:szCs w:val="20"/>
              </w:rPr>
            </w:pPr>
            <w:r w:rsidRPr="00E81566">
              <w:rPr>
                <w:sz w:val="20"/>
                <w:szCs w:val="20"/>
              </w:rPr>
              <w:t>(*) Smernica Európskeho parlamentu a Rady 2004/35/ES z 21. apríla 2004 o environmentálnej zodpovednosti pri prevencii a odstraňovaní environmentálnych škôd (Ú. v. EÚ L 143, 30.4.2004, s. 56).</w:t>
            </w:r>
          </w:p>
        </w:tc>
        <w:tc>
          <w:tcPr>
            <w:tcW w:w="417" w:type="dxa"/>
            <w:tcBorders>
              <w:top w:val="nil"/>
              <w:left w:val="single" w:sz="4" w:space="0" w:color="auto"/>
              <w:bottom w:val="single" w:sz="4" w:space="0" w:color="auto"/>
              <w:right w:val="single" w:sz="12" w:space="0" w:color="auto"/>
            </w:tcBorders>
          </w:tcPr>
          <w:p w14:paraId="234A2CDE" w14:textId="77777777"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nil"/>
              <w:left w:val="nil"/>
              <w:bottom w:val="single" w:sz="4" w:space="0" w:color="auto"/>
              <w:right w:val="single" w:sz="4" w:space="0" w:color="auto"/>
            </w:tcBorders>
          </w:tcPr>
          <w:p w14:paraId="6FA80D26" w14:textId="59F16DB6" w:rsidR="00E46AF9" w:rsidRPr="00E81566" w:rsidRDefault="00E46AF9" w:rsidP="00E46AF9">
            <w:pPr>
              <w:jc w:val="both"/>
              <w:rPr>
                <w:sz w:val="20"/>
                <w:szCs w:val="20"/>
              </w:rPr>
            </w:pPr>
            <w:r w:rsidRPr="00E81566">
              <w:rPr>
                <w:sz w:val="20"/>
                <w:szCs w:val="20"/>
                <w:lang w:eastAsia="en-US"/>
              </w:rPr>
              <w:t>NZ</w:t>
            </w:r>
          </w:p>
        </w:tc>
        <w:tc>
          <w:tcPr>
            <w:tcW w:w="820" w:type="dxa"/>
            <w:tcBorders>
              <w:top w:val="nil"/>
              <w:left w:val="single" w:sz="4" w:space="0" w:color="auto"/>
              <w:bottom w:val="single" w:sz="4" w:space="0" w:color="auto"/>
              <w:right w:val="single" w:sz="4" w:space="0" w:color="auto"/>
            </w:tcBorders>
          </w:tcPr>
          <w:p w14:paraId="0A6FA31C" w14:textId="6768A5C6" w:rsidR="008A21AD" w:rsidRPr="00E81566" w:rsidRDefault="008A21AD" w:rsidP="00E46AF9">
            <w:pPr>
              <w:jc w:val="both"/>
              <w:rPr>
                <w:sz w:val="20"/>
                <w:szCs w:val="20"/>
                <w:lang w:eastAsia="en-US"/>
              </w:rPr>
            </w:pPr>
            <w:r w:rsidRPr="00E81566">
              <w:rPr>
                <w:sz w:val="20"/>
                <w:szCs w:val="20"/>
                <w:lang w:eastAsia="en-US"/>
              </w:rPr>
              <w:t>Čl. I</w:t>
            </w:r>
          </w:p>
          <w:p w14:paraId="1D0D561B" w14:textId="42B08F20" w:rsidR="00E46AF9" w:rsidRPr="00E81566" w:rsidRDefault="00E46AF9" w:rsidP="00E46AF9">
            <w:pPr>
              <w:jc w:val="both"/>
              <w:rPr>
                <w:sz w:val="20"/>
                <w:szCs w:val="20"/>
                <w:lang w:eastAsia="en-US"/>
              </w:rPr>
            </w:pPr>
            <w:r w:rsidRPr="00E81566">
              <w:rPr>
                <w:sz w:val="20"/>
                <w:szCs w:val="20"/>
                <w:lang w:eastAsia="en-US"/>
              </w:rPr>
              <w:t>§: 27</w:t>
            </w:r>
          </w:p>
          <w:p w14:paraId="23AD017B" w14:textId="77777777" w:rsidR="00E46AF9" w:rsidRPr="00E81566" w:rsidRDefault="00E46AF9" w:rsidP="00E46AF9">
            <w:pPr>
              <w:jc w:val="both"/>
              <w:rPr>
                <w:sz w:val="20"/>
                <w:szCs w:val="20"/>
                <w:lang w:eastAsia="en-US"/>
              </w:rPr>
            </w:pPr>
            <w:r w:rsidRPr="00E81566">
              <w:rPr>
                <w:sz w:val="20"/>
                <w:szCs w:val="20"/>
                <w:lang w:eastAsia="en-US"/>
              </w:rPr>
              <w:t>O: 3</w:t>
            </w:r>
          </w:p>
        </w:tc>
        <w:tc>
          <w:tcPr>
            <w:tcW w:w="4263" w:type="dxa"/>
            <w:gridSpan w:val="2"/>
            <w:tcBorders>
              <w:top w:val="nil"/>
              <w:left w:val="single" w:sz="4" w:space="0" w:color="auto"/>
              <w:bottom w:val="single" w:sz="4" w:space="0" w:color="auto"/>
              <w:right w:val="single" w:sz="4" w:space="0" w:color="auto"/>
            </w:tcBorders>
          </w:tcPr>
          <w:p w14:paraId="3F1EA3F3" w14:textId="30FD43B4" w:rsidR="00E46AF9" w:rsidRPr="00E81566" w:rsidRDefault="00E46AF9" w:rsidP="00E46AF9">
            <w:pPr>
              <w:keepNext/>
              <w:spacing w:before="60" w:after="60"/>
              <w:contextualSpacing/>
              <w:jc w:val="both"/>
              <w:rPr>
                <w:sz w:val="20"/>
                <w:szCs w:val="20"/>
              </w:rPr>
            </w:pPr>
            <w:r w:rsidRPr="00E81566">
              <w:rPr>
                <w:sz w:val="20"/>
                <w:szCs w:val="20"/>
              </w:rPr>
              <w:t>(3) Ak dôjde k znečisteniu, ktoré má vplyv na zdroje pitnej vody</w:t>
            </w:r>
            <w:r w:rsidRPr="00E81566">
              <w:rPr>
                <w:sz w:val="20"/>
                <w:szCs w:val="20"/>
                <w:vertAlign w:val="superscript"/>
              </w:rPr>
              <w:t>57c</w:t>
            </w:r>
            <w:r w:rsidRPr="00E81566">
              <w:rPr>
                <w:sz w:val="20"/>
                <w:szCs w:val="20"/>
              </w:rPr>
              <w:t>) vrátane cezhraničných zdrojov alebo na infraštruktúru odpadových vôd prostredníctvom verejných kanalizácií</w:t>
            </w:r>
            <w:r w:rsidRPr="00E81566">
              <w:rPr>
                <w:sz w:val="20"/>
                <w:szCs w:val="20"/>
                <w:vertAlign w:val="superscript"/>
              </w:rPr>
              <w:t>57d</w:t>
            </w:r>
            <w:r w:rsidRPr="00E81566">
              <w:rPr>
                <w:sz w:val="20"/>
                <w:szCs w:val="20"/>
              </w:rPr>
              <w:t xml:space="preserve">) v prípade nepriameho </w:t>
            </w:r>
            <w:r w:rsidRPr="00E81566">
              <w:rPr>
                <w:sz w:val="20"/>
                <w:szCs w:val="20"/>
              </w:rPr>
              <w:lastRenderedPageBreak/>
              <w:t>vypúšťania, inšpekcia bezodkladne informuje dotknutých zásobovateľov pitnou vodou</w:t>
            </w:r>
            <w:r w:rsidRPr="00E81566">
              <w:rPr>
                <w:sz w:val="20"/>
                <w:szCs w:val="20"/>
                <w:vertAlign w:val="superscript"/>
              </w:rPr>
              <w:t>57e</w:t>
            </w:r>
            <w:r w:rsidRPr="00E81566">
              <w:rPr>
                <w:sz w:val="20"/>
                <w:szCs w:val="20"/>
              </w:rPr>
              <w:t>) a spracovateľov odpadových vôd</w:t>
            </w:r>
            <w:r w:rsidRPr="00E81566">
              <w:rPr>
                <w:sz w:val="20"/>
                <w:szCs w:val="20"/>
                <w:vertAlign w:val="superscript"/>
              </w:rPr>
              <w:t>57e</w:t>
            </w:r>
            <w:r w:rsidRPr="00E81566">
              <w:rPr>
                <w:sz w:val="20"/>
                <w:szCs w:val="20"/>
              </w:rPr>
              <w:t xml:space="preserve">) o prijatých opatreniach na prevenciu vzniku škôd alebo nápravu škôd na životnom prostredí </w:t>
            </w:r>
            <w:r w:rsidR="0052470A" w:rsidRPr="00E81566">
              <w:rPr>
                <w:sz w:val="20"/>
                <w:szCs w:val="20"/>
              </w:rPr>
              <w:t xml:space="preserve">alebo zdraví ľudí </w:t>
            </w:r>
            <w:r w:rsidRPr="00E81566">
              <w:rPr>
                <w:sz w:val="20"/>
                <w:szCs w:val="20"/>
              </w:rPr>
              <w:t>spôsobených týmto znečistením.</w:t>
            </w:r>
          </w:p>
        </w:tc>
        <w:tc>
          <w:tcPr>
            <w:tcW w:w="709" w:type="dxa"/>
            <w:tcBorders>
              <w:top w:val="nil"/>
              <w:left w:val="single" w:sz="4" w:space="0" w:color="auto"/>
              <w:bottom w:val="single" w:sz="4" w:space="0" w:color="auto"/>
              <w:right w:val="single" w:sz="4" w:space="0" w:color="auto"/>
            </w:tcBorders>
          </w:tcPr>
          <w:p w14:paraId="15847A12"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single" w:sz="4" w:space="0" w:color="auto"/>
              <w:right w:val="single" w:sz="4" w:space="0" w:color="auto"/>
            </w:tcBorders>
          </w:tcPr>
          <w:p w14:paraId="164BC162" w14:textId="77777777" w:rsidR="00E46AF9" w:rsidRPr="00E81566" w:rsidRDefault="00E46AF9" w:rsidP="00E46AF9">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734692F5"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single" w:sz="4" w:space="0" w:color="auto"/>
              <w:right w:val="single" w:sz="12" w:space="0" w:color="auto"/>
            </w:tcBorders>
          </w:tcPr>
          <w:p w14:paraId="7580B058" w14:textId="77777777" w:rsidR="00E46AF9" w:rsidRPr="00E81566" w:rsidRDefault="00E46AF9" w:rsidP="00E46AF9">
            <w:pPr>
              <w:jc w:val="both"/>
              <w:rPr>
                <w:sz w:val="20"/>
                <w:szCs w:val="20"/>
                <w:lang w:eastAsia="en-US"/>
              </w:rPr>
            </w:pPr>
          </w:p>
        </w:tc>
      </w:tr>
      <w:tr w:rsidR="00E46AF9" w:rsidRPr="00E81566" w14:paraId="335117C4"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6A3E0EE7" w14:textId="2CD61012" w:rsidR="00E46AF9" w:rsidRPr="00E81566" w:rsidRDefault="00E46AF9" w:rsidP="00E46AF9">
            <w:pPr>
              <w:jc w:val="both"/>
              <w:rPr>
                <w:sz w:val="20"/>
                <w:szCs w:val="20"/>
              </w:rPr>
            </w:pPr>
            <w:r w:rsidRPr="00E81566">
              <w:rPr>
                <w:sz w:val="20"/>
                <w:szCs w:val="20"/>
              </w:rPr>
              <w:t xml:space="preserve">Č: </w:t>
            </w:r>
            <w:r w:rsidR="008B1695" w:rsidRPr="00E81566">
              <w:rPr>
                <w:sz w:val="20"/>
                <w:szCs w:val="20"/>
              </w:rPr>
              <w:t>1</w:t>
            </w:r>
          </w:p>
          <w:p w14:paraId="69CE9FAA" w14:textId="4A7E777C" w:rsidR="00E46AF9" w:rsidRPr="00E81566" w:rsidRDefault="008B1695" w:rsidP="00E46AF9">
            <w:pPr>
              <w:spacing w:line="276" w:lineRule="auto"/>
              <w:jc w:val="both"/>
              <w:rPr>
                <w:sz w:val="20"/>
                <w:szCs w:val="20"/>
              </w:rPr>
            </w:pPr>
            <w:r w:rsidRPr="00E81566">
              <w:rPr>
                <w:sz w:val="20"/>
                <w:szCs w:val="20"/>
              </w:rPr>
              <w:t>B</w:t>
            </w:r>
            <w:r w:rsidR="00E46AF9" w:rsidRPr="00E81566">
              <w:rPr>
                <w:sz w:val="20"/>
                <w:szCs w:val="20"/>
              </w:rPr>
              <w:t xml:space="preserve">: </w:t>
            </w:r>
            <w:r w:rsidRPr="00E81566">
              <w:rPr>
                <w:sz w:val="20"/>
                <w:szCs w:val="20"/>
              </w:rPr>
              <w:t>8</w:t>
            </w:r>
          </w:p>
        </w:tc>
        <w:tc>
          <w:tcPr>
            <w:tcW w:w="4119" w:type="dxa"/>
            <w:tcBorders>
              <w:top w:val="single" w:sz="4" w:space="0" w:color="auto"/>
              <w:left w:val="single" w:sz="4" w:space="0" w:color="auto"/>
              <w:bottom w:val="single" w:sz="4" w:space="0" w:color="auto"/>
              <w:right w:val="single" w:sz="4" w:space="0" w:color="auto"/>
            </w:tcBorders>
          </w:tcPr>
          <w:p w14:paraId="36D01E3E" w14:textId="77777777" w:rsidR="00E46AF9" w:rsidRPr="00E81566" w:rsidRDefault="00E46AF9" w:rsidP="00E46AF9">
            <w:pPr>
              <w:jc w:val="both"/>
              <w:rPr>
                <w:sz w:val="20"/>
                <w:szCs w:val="20"/>
              </w:rPr>
            </w:pPr>
            <w:r w:rsidRPr="00E81566">
              <w:rPr>
                <w:sz w:val="20"/>
                <w:szCs w:val="20"/>
              </w:rPr>
              <w:t>2. Členské štáty sa môžu rozhodnúť, že pre činnosti uvedené v prílohe I k smernici 2003/87/ES nestanovia požiadavky uvedené v článku 14 ods. 1 písm. aa) a v článku 15 ods. 4 tejto smernice týkajúce sa energetickej účinnosti spaľovacích jednotiek alebo iných jednotiek, ktoré vypúšťajú oxid uhličitý vo svojej lokalite</w:t>
            </w:r>
          </w:p>
        </w:tc>
        <w:tc>
          <w:tcPr>
            <w:tcW w:w="417" w:type="dxa"/>
            <w:tcBorders>
              <w:top w:val="single" w:sz="4" w:space="0" w:color="auto"/>
              <w:left w:val="single" w:sz="4" w:space="0" w:color="auto"/>
              <w:bottom w:val="single" w:sz="4" w:space="0" w:color="auto"/>
              <w:right w:val="single" w:sz="12" w:space="0" w:color="auto"/>
            </w:tcBorders>
          </w:tcPr>
          <w:p w14:paraId="6924F00F" w14:textId="77777777" w:rsidR="00E46AF9" w:rsidRPr="00E81566" w:rsidRDefault="00E46AF9" w:rsidP="00E46AF9">
            <w:pPr>
              <w:jc w:val="both"/>
              <w:rPr>
                <w:sz w:val="20"/>
                <w:szCs w:val="20"/>
                <w:lang w:eastAsia="en-US"/>
              </w:rPr>
            </w:pPr>
            <w:r w:rsidRPr="00E81566">
              <w:rPr>
                <w:sz w:val="20"/>
                <w:szCs w:val="20"/>
                <w:lang w:eastAsia="en-US"/>
              </w:rPr>
              <w:t>D</w:t>
            </w:r>
          </w:p>
        </w:tc>
        <w:tc>
          <w:tcPr>
            <w:tcW w:w="1012" w:type="dxa"/>
            <w:tcBorders>
              <w:top w:val="single" w:sz="4" w:space="0" w:color="auto"/>
              <w:left w:val="nil"/>
              <w:bottom w:val="single" w:sz="4" w:space="0" w:color="auto"/>
              <w:right w:val="single" w:sz="4" w:space="0" w:color="auto"/>
            </w:tcBorders>
          </w:tcPr>
          <w:p w14:paraId="491A70DA" w14:textId="77777777" w:rsidR="00E46AF9" w:rsidRPr="00E81566" w:rsidRDefault="00E46AF9" w:rsidP="00E46AF9">
            <w:pPr>
              <w:jc w:val="both"/>
              <w:rPr>
                <w:sz w:val="20"/>
                <w:szCs w:val="20"/>
              </w:rPr>
            </w:pPr>
          </w:p>
        </w:tc>
        <w:tc>
          <w:tcPr>
            <w:tcW w:w="820" w:type="dxa"/>
            <w:tcBorders>
              <w:top w:val="single" w:sz="4" w:space="0" w:color="auto"/>
              <w:left w:val="single" w:sz="4" w:space="0" w:color="auto"/>
              <w:bottom w:val="single" w:sz="4" w:space="0" w:color="auto"/>
              <w:right w:val="single" w:sz="4" w:space="0" w:color="auto"/>
            </w:tcBorders>
          </w:tcPr>
          <w:p w14:paraId="16682946"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3504203F"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7A55E51A"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4C431CF1"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45BA2530"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113181E6" w14:textId="77777777" w:rsidR="00E46AF9" w:rsidRPr="00E81566" w:rsidRDefault="00E46AF9" w:rsidP="00E46AF9">
            <w:pPr>
              <w:jc w:val="both"/>
              <w:rPr>
                <w:sz w:val="20"/>
                <w:szCs w:val="20"/>
                <w:lang w:eastAsia="en-US"/>
              </w:rPr>
            </w:pPr>
          </w:p>
        </w:tc>
      </w:tr>
      <w:tr w:rsidR="00E46AF9" w:rsidRPr="00E81566" w14:paraId="1951547D"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909916B" w14:textId="6CB4E56A" w:rsidR="00E46AF9" w:rsidRPr="00E81566" w:rsidRDefault="00E46AF9" w:rsidP="00E46AF9">
            <w:pPr>
              <w:jc w:val="both"/>
              <w:rPr>
                <w:sz w:val="20"/>
                <w:szCs w:val="20"/>
              </w:rPr>
            </w:pPr>
            <w:r w:rsidRPr="00E81566">
              <w:rPr>
                <w:sz w:val="20"/>
                <w:szCs w:val="20"/>
              </w:rPr>
              <w:t xml:space="preserve">Č: </w:t>
            </w:r>
            <w:r w:rsidR="008B1695" w:rsidRPr="00E81566">
              <w:rPr>
                <w:sz w:val="20"/>
                <w:szCs w:val="20"/>
              </w:rPr>
              <w:t>1</w:t>
            </w:r>
          </w:p>
          <w:p w14:paraId="0F1CA033" w14:textId="29975579" w:rsidR="00E46AF9" w:rsidRPr="00E81566" w:rsidRDefault="008B1695" w:rsidP="00E46AF9">
            <w:pPr>
              <w:jc w:val="both"/>
              <w:rPr>
                <w:sz w:val="20"/>
                <w:szCs w:val="20"/>
              </w:rPr>
            </w:pPr>
            <w:r w:rsidRPr="00E81566">
              <w:rPr>
                <w:sz w:val="20"/>
                <w:szCs w:val="20"/>
              </w:rPr>
              <w:t>B</w:t>
            </w:r>
            <w:r w:rsidR="00E46AF9" w:rsidRPr="00E81566">
              <w:rPr>
                <w:sz w:val="20"/>
                <w:szCs w:val="20"/>
              </w:rPr>
              <w:t xml:space="preserve">: </w:t>
            </w:r>
            <w:r w:rsidRPr="00E81566">
              <w:rPr>
                <w:sz w:val="20"/>
                <w:szCs w:val="20"/>
              </w:rPr>
              <w:t>9</w:t>
            </w:r>
          </w:p>
        </w:tc>
        <w:tc>
          <w:tcPr>
            <w:tcW w:w="4119" w:type="dxa"/>
            <w:tcBorders>
              <w:top w:val="single" w:sz="4" w:space="0" w:color="auto"/>
              <w:left w:val="single" w:sz="4" w:space="0" w:color="auto"/>
              <w:bottom w:val="single" w:sz="4" w:space="0" w:color="auto"/>
              <w:right w:val="single" w:sz="4" w:space="0" w:color="auto"/>
            </w:tcBorders>
          </w:tcPr>
          <w:p w14:paraId="583A6E56" w14:textId="77777777" w:rsidR="00E46AF9" w:rsidRPr="00E81566" w:rsidRDefault="00E46AF9" w:rsidP="00E46AF9">
            <w:pPr>
              <w:jc w:val="both"/>
              <w:rPr>
                <w:sz w:val="20"/>
                <w:szCs w:val="20"/>
              </w:rPr>
            </w:pPr>
            <w:r w:rsidRPr="00E81566">
              <w:rPr>
                <w:sz w:val="20"/>
                <w:szCs w:val="20"/>
              </w:rPr>
              <w:t>f) energia sa využíva efektívne a podľa potreby podporuje využívanie a získavanie energie z obnoviteľných zdrojov;</w:t>
            </w:r>
          </w:p>
        </w:tc>
        <w:tc>
          <w:tcPr>
            <w:tcW w:w="417" w:type="dxa"/>
            <w:tcBorders>
              <w:top w:val="single" w:sz="4" w:space="0" w:color="auto"/>
              <w:left w:val="single" w:sz="4" w:space="0" w:color="auto"/>
              <w:bottom w:val="single" w:sz="4" w:space="0" w:color="auto"/>
              <w:right w:val="single" w:sz="12" w:space="0" w:color="auto"/>
            </w:tcBorders>
          </w:tcPr>
          <w:p w14:paraId="54A7C0B8" w14:textId="77777777" w:rsidR="00E46AF9" w:rsidRPr="00E81566" w:rsidRDefault="00E46AF9" w:rsidP="00E46AF9">
            <w:pPr>
              <w:jc w:val="both"/>
              <w:rPr>
                <w:sz w:val="20"/>
                <w:szCs w:val="20"/>
              </w:rPr>
            </w:pPr>
            <w:r w:rsidRPr="00E81566">
              <w:rPr>
                <w:sz w:val="20"/>
                <w:szCs w:val="20"/>
              </w:rPr>
              <w:t>N</w:t>
            </w:r>
          </w:p>
        </w:tc>
        <w:tc>
          <w:tcPr>
            <w:tcW w:w="1012" w:type="dxa"/>
            <w:tcBorders>
              <w:top w:val="single" w:sz="4" w:space="0" w:color="auto"/>
              <w:left w:val="nil"/>
              <w:bottom w:val="single" w:sz="4" w:space="0" w:color="auto"/>
              <w:right w:val="single" w:sz="4" w:space="0" w:color="auto"/>
            </w:tcBorders>
          </w:tcPr>
          <w:p w14:paraId="429926C3" w14:textId="1E9CA733" w:rsidR="00E46AF9" w:rsidRPr="00E81566" w:rsidRDefault="00E46AF9" w:rsidP="00E46AF9">
            <w:pPr>
              <w:jc w:val="both"/>
              <w:rPr>
                <w:sz w:val="20"/>
                <w:szCs w:val="20"/>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75652DDD" w14:textId="5FF7C64E" w:rsidR="008A21AD" w:rsidRPr="00E81566" w:rsidRDefault="008A21AD" w:rsidP="00E46AF9">
            <w:pPr>
              <w:jc w:val="both"/>
              <w:rPr>
                <w:sz w:val="20"/>
                <w:szCs w:val="20"/>
                <w:lang w:eastAsia="en-US"/>
              </w:rPr>
            </w:pPr>
            <w:r w:rsidRPr="00E81566">
              <w:rPr>
                <w:sz w:val="20"/>
                <w:szCs w:val="20"/>
                <w:lang w:eastAsia="en-US"/>
              </w:rPr>
              <w:t>Čl. I</w:t>
            </w:r>
          </w:p>
          <w:p w14:paraId="0870F177" w14:textId="2C4886B9" w:rsidR="00E46AF9" w:rsidRPr="00E81566" w:rsidRDefault="00E46AF9" w:rsidP="00E46AF9">
            <w:pPr>
              <w:jc w:val="both"/>
              <w:rPr>
                <w:sz w:val="20"/>
                <w:szCs w:val="20"/>
                <w:lang w:eastAsia="en-US"/>
              </w:rPr>
            </w:pPr>
            <w:r w:rsidRPr="00E81566">
              <w:rPr>
                <w:sz w:val="20"/>
                <w:szCs w:val="20"/>
                <w:lang w:eastAsia="en-US"/>
              </w:rPr>
              <w:t>§: 21</w:t>
            </w:r>
          </w:p>
          <w:p w14:paraId="6FEC27E9" w14:textId="77777777" w:rsidR="00E46AF9" w:rsidRPr="00E81566" w:rsidRDefault="00E46AF9" w:rsidP="00E46AF9">
            <w:pPr>
              <w:jc w:val="both"/>
              <w:rPr>
                <w:sz w:val="20"/>
                <w:szCs w:val="20"/>
                <w:lang w:eastAsia="en-US"/>
              </w:rPr>
            </w:pPr>
            <w:r w:rsidRPr="00E81566">
              <w:rPr>
                <w:sz w:val="20"/>
                <w:szCs w:val="20"/>
                <w:lang w:eastAsia="en-US"/>
              </w:rPr>
              <w:t>O: 2</w:t>
            </w:r>
          </w:p>
          <w:p w14:paraId="51C41300" w14:textId="77777777" w:rsidR="00E46AF9" w:rsidRPr="00E81566" w:rsidRDefault="00E46AF9" w:rsidP="00E46AF9">
            <w:pPr>
              <w:jc w:val="both"/>
              <w:rPr>
                <w:sz w:val="20"/>
                <w:szCs w:val="20"/>
                <w:lang w:eastAsia="en-US"/>
              </w:rPr>
            </w:pPr>
            <w:r w:rsidRPr="00E81566">
              <w:rPr>
                <w:sz w:val="20"/>
                <w:szCs w:val="20"/>
                <w:lang w:eastAsia="en-US"/>
              </w:rPr>
              <w:t>P: g</w:t>
            </w:r>
          </w:p>
        </w:tc>
        <w:tc>
          <w:tcPr>
            <w:tcW w:w="4263" w:type="dxa"/>
            <w:gridSpan w:val="2"/>
            <w:tcBorders>
              <w:top w:val="single" w:sz="4" w:space="0" w:color="auto"/>
              <w:left w:val="single" w:sz="4" w:space="0" w:color="auto"/>
              <w:bottom w:val="single" w:sz="4" w:space="0" w:color="auto"/>
              <w:right w:val="single" w:sz="4" w:space="0" w:color="auto"/>
            </w:tcBorders>
          </w:tcPr>
          <w:p w14:paraId="78611146" w14:textId="41A9AFE8" w:rsidR="00E46AF9" w:rsidRPr="00E81566" w:rsidRDefault="00E46AF9" w:rsidP="00E46AF9">
            <w:pPr>
              <w:keepNext/>
              <w:spacing w:before="60" w:after="60"/>
              <w:contextualSpacing/>
              <w:jc w:val="both"/>
              <w:rPr>
                <w:sz w:val="20"/>
                <w:szCs w:val="20"/>
              </w:rPr>
            </w:pPr>
            <w:r w:rsidRPr="007C586E">
              <w:rPr>
                <w:sz w:val="20"/>
                <w:szCs w:val="20"/>
              </w:rPr>
              <w:t>g) určí podmienky na zabezpečenie efektívneho hospodárenia s energiou v prevádzke a podľa potreby určí podmienky na podporu využívania energie z obnoviteľných zdrojov alebo jej výroby z obnoviteľných zdrojov,</w:t>
            </w:r>
          </w:p>
        </w:tc>
        <w:tc>
          <w:tcPr>
            <w:tcW w:w="709" w:type="dxa"/>
            <w:tcBorders>
              <w:top w:val="single" w:sz="4" w:space="0" w:color="auto"/>
              <w:left w:val="single" w:sz="4" w:space="0" w:color="auto"/>
              <w:bottom w:val="single" w:sz="4" w:space="0" w:color="auto"/>
              <w:right w:val="single" w:sz="4" w:space="0" w:color="auto"/>
            </w:tcBorders>
          </w:tcPr>
          <w:p w14:paraId="3EE0B306" w14:textId="7B6BBF79"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4D40CC1D"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49E353B2" w14:textId="6F9D8ADA" w:rsidR="00E46AF9" w:rsidRPr="00E81566" w:rsidRDefault="00E46AF9" w:rsidP="00E46AF9">
            <w:pPr>
              <w:jc w:val="both"/>
              <w:rPr>
                <w:sz w:val="20"/>
                <w:szCs w:val="20"/>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310EA15E" w14:textId="77777777" w:rsidR="00E46AF9" w:rsidRPr="00E81566" w:rsidRDefault="00E46AF9" w:rsidP="00E46AF9">
            <w:pPr>
              <w:jc w:val="both"/>
              <w:rPr>
                <w:sz w:val="20"/>
                <w:szCs w:val="20"/>
                <w:lang w:eastAsia="en-US"/>
              </w:rPr>
            </w:pPr>
          </w:p>
        </w:tc>
      </w:tr>
      <w:tr w:rsidR="00E46AF9" w:rsidRPr="00E81566" w14:paraId="25A0E989" w14:textId="77777777" w:rsidTr="00502FB5">
        <w:trPr>
          <w:trHeight w:val="850"/>
        </w:trPr>
        <w:tc>
          <w:tcPr>
            <w:tcW w:w="1011" w:type="dxa"/>
            <w:tcBorders>
              <w:top w:val="single" w:sz="4" w:space="0" w:color="auto"/>
              <w:left w:val="single" w:sz="12" w:space="0" w:color="auto"/>
              <w:bottom w:val="nil"/>
              <w:right w:val="single" w:sz="4" w:space="0" w:color="auto"/>
            </w:tcBorders>
          </w:tcPr>
          <w:p w14:paraId="602301DF" w14:textId="2DB6CBDD" w:rsidR="00E46AF9" w:rsidRPr="00E81566" w:rsidRDefault="00E46AF9" w:rsidP="00E46AF9">
            <w:pPr>
              <w:jc w:val="both"/>
              <w:rPr>
                <w:sz w:val="20"/>
                <w:szCs w:val="20"/>
              </w:rPr>
            </w:pPr>
            <w:r w:rsidRPr="00E81566">
              <w:rPr>
                <w:sz w:val="20"/>
                <w:szCs w:val="20"/>
              </w:rPr>
              <w:t>Č: 1</w:t>
            </w:r>
          </w:p>
          <w:p w14:paraId="3A0BA646" w14:textId="563C9598" w:rsidR="00E46AF9" w:rsidRPr="00E81566" w:rsidRDefault="008B1695" w:rsidP="00E46AF9">
            <w:pPr>
              <w:jc w:val="both"/>
              <w:rPr>
                <w:sz w:val="20"/>
                <w:szCs w:val="20"/>
              </w:rPr>
            </w:pPr>
            <w:r w:rsidRPr="00E81566">
              <w:rPr>
                <w:sz w:val="20"/>
                <w:szCs w:val="20"/>
              </w:rPr>
              <w:t>B</w:t>
            </w:r>
            <w:r w:rsidR="00E46AF9" w:rsidRPr="00E81566">
              <w:rPr>
                <w:sz w:val="20"/>
                <w:szCs w:val="20"/>
              </w:rPr>
              <w:t xml:space="preserve">: </w:t>
            </w:r>
            <w:r w:rsidRPr="00E81566">
              <w:rPr>
                <w:sz w:val="20"/>
                <w:szCs w:val="20"/>
              </w:rPr>
              <w:t>10</w:t>
            </w:r>
          </w:p>
        </w:tc>
        <w:tc>
          <w:tcPr>
            <w:tcW w:w="4119" w:type="dxa"/>
            <w:tcBorders>
              <w:top w:val="single" w:sz="4" w:space="0" w:color="auto"/>
              <w:left w:val="single" w:sz="4" w:space="0" w:color="auto"/>
              <w:bottom w:val="nil"/>
              <w:right w:val="single" w:sz="4" w:space="0" w:color="auto"/>
            </w:tcBorders>
          </w:tcPr>
          <w:p w14:paraId="6BF6923C" w14:textId="77777777" w:rsidR="00E46AF9" w:rsidRPr="00E81566" w:rsidRDefault="00E46AF9" w:rsidP="00E46AF9">
            <w:pPr>
              <w:jc w:val="both"/>
              <w:rPr>
                <w:sz w:val="20"/>
                <w:szCs w:val="20"/>
              </w:rPr>
            </w:pPr>
            <w:r w:rsidRPr="00E81566">
              <w:rPr>
                <w:sz w:val="20"/>
                <w:szCs w:val="20"/>
              </w:rPr>
              <w:t>fa) materiálne zdroje a voda sa využívajú efektívne, a to aj opakovane;</w:t>
            </w:r>
          </w:p>
        </w:tc>
        <w:tc>
          <w:tcPr>
            <w:tcW w:w="417" w:type="dxa"/>
            <w:tcBorders>
              <w:top w:val="single" w:sz="4" w:space="0" w:color="auto"/>
              <w:left w:val="single" w:sz="4" w:space="0" w:color="auto"/>
              <w:bottom w:val="nil"/>
              <w:right w:val="single" w:sz="12" w:space="0" w:color="auto"/>
            </w:tcBorders>
          </w:tcPr>
          <w:p w14:paraId="6D54FA96"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nil"/>
              <w:right w:val="single" w:sz="4" w:space="0" w:color="auto"/>
            </w:tcBorders>
          </w:tcPr>
          <w:p w14:paraId="701E30D2" w14:textId="448AF855"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nil"/>
              <w:right w:val="single" w:sz="4" w:space="0" w:color="auto"/>
            </w:tcBorders>
          </w:tcPr>
          <w:p w14:paraId="46D6F756" w14:textId="4F478676" w:rsidR="008A21AD" w:rsidRPr="00E81566" w:rsidRDefault="008A21AD" w:rsidP="00E46AF9">
            <w:pPr>
              <w:jc w:val="both"/>
              <w:rPr>
                <w:sz w:val="20"/>
                <w:szCs w:val="20"/>
                <w:lang w:eastAsia="en-US"/>
              </w:rPr>
            </w:pPr>
            <w:r w:rsidRPr="00E81566">
              <w:rPr>
                <w:sz w:val="20"/>
                <w:szCs w:val="20"/>
                <w:lang w:eastAsia="en-US"/>
              </w:rPr>
              <w:t>Čl. I</w:t>
            </w:r>
          </w:p>
          <w:p w14:paraId="5143CA85" w14:textId="6577FAA2" w:rsidR="00E46AF9" w:rsidRPr="00E81566" w:rsidRDefault="00E46AF9" w:rsidP="00E46AF9">
            <w:pPr>
              <w:jc w:val="both"/>
              <w:rPr>
                <w:sz w:val="20"/>
                <w:szCs w:val="20"/>
                <w:lang w:eastAsia="en-US"/>
              </w:rPr>
            </w:pPr>
            <w:r w:rsidRPr="00E81566">
              <w:rPr>
                <w:sz w:val="20"/>
                <w:szCs w:val="20"/>
                <w:lang w:eastAsia="en-US"/>
              </w:rPr>
              <w:t>§: 26</w:t>
            </w:r>
          </w:p>
          <w:p w14:paraId="30BD2F40" w14:textId="77777777" w:rsidR="00E46AF9" w:rsidRPr="00E81566" w:rsidRDefault="00E46AF9" w:rsidP="00E46AF9">
            <w:pPr>
              <w:jc w:val="both"/>
              <w:rPr>
                <w:sz w:val="20"/>
                <w:szCs w:val="20"/>
                <w:lang w:eastAsia="en-US"/>
              </w:rPr>
            </w:pPr>
            <w:r w:rsidRPr="00E81566">
              <w:rPr>
                <w:sz w:val="20"/>
                <w:szCs w:val="20"/>
                <w:lang w:eastAsia="en-US"/>
              </w:rPr>
              <w:t>O: 1</w:t>
            </w:r>
          </w:p>
          <w:p w14:paraId="64CA8968" w14:textId="77777777" w:rsidR="00E46AF9" w:rsidRPr="00E81566" w:rsidRDefault="00E46AF9" w:rsidP="00E46AF9">
            <w:pPr>
              <w:jc w:val="both"/>
              <w:rPr>
                <w:sz w:val="20"/>
                <w:szCs w:val="20"/>
                <w:lang w:eastAsia="en-US"/>
              </w:rPr>
            </w:pPr>
            <w:r w:rsidRPr="00E81566">
              <w:rPr>
                <w:sz w:val="20"/>
                <w:szCs w:val="20"/>
                <w:lang w:eastAsia="en-US"/>
              </w:rPr>
              <w:t>P: g</w:t>
            </w:r>
          </w:p>
        </w:tc>
        <w:tc>
          <w:tcPr>
            <w:tcW w:w="4263" w:type="dxa"/>
            <w:gridSpan w:val="2"/>
            <w:tcBorders>
              <w:top w:val="single" w:sz="4" w:space="0" w:color="auto"/>
              <w:left w:val="single" w:sz="4" w:space="0" w:color="auto"/>
              <w:bottom w:val="nil"/>
              <w:right w:val="single" w:sz="4" w:space="0" w:color="auto"/>
            </w:tcBorders>
          </w:tcPr>
          <w:p w14:paraId="49064ED8" w14:textId="77777777" w:rsidR="00E46AF9" w:rsidRPr="00E81566" w:rsidRDefault="00E46AF9" w:rsidP="00E46AF9">
            <w:pPr>
              <w:keepNext/>
              <w:spacing w:before="60" w:after="60"/>
              <w:contextualSpacing/>
              <w:jc w:val="both"/>
              <w:rPr>
                <w:sz w:val="20"/>
                <w:szCs w:val="20"/>
              </w:rPr>
            </w:pPr>
            <w:r w:rsidRPr="007C586E">
              <w:rPr>
                <w:sz w:val="20"/>
                <w:szCs w:val="20"/>
              </w:rPr>
              <w:t>g) využívať efektívne materiálne zdroje a vodu v rámci prevádzky, a to aj opakovaným spôsobom,</w:t>
            </w:r>
          </w:p>
        </w:tc>
        <w:tc>
          <w:tcPr>
            <w:tcW w:w="709" w:type="dxa"/>
            <w:tcBorders>
              <w:top w:val="single" w:sz="4" w:space="0" w:color="auto"/>
              <w:left w:val="single" w:sz="4" w:space="0" w:color="auto"/>
              <w:bottom w:val="nil"/>
              <w:right w:val="single" w:sz="4" w:space="0" w:color="auto"/>
            </w:tcBorders>
          </w:tcPr>
          <w:p w14:paraId="120B9C2C"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nil"/>
              <w:right w:val="single" w:sz="4" w:space="0" w:color="auto"/>
            </w:tcBorders>
          </w:tcPr>
          <w:p w14:paraId="62730672"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71CB21AC"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nil"/>
              <w:right w:val="single" w:sz="12" w:space="0" w:color="auto"/>
            </w:tcBorders>
          </w:tcPr>
          <w:p w14:paraId="18D7B0A8" w14:textId="77777777" w:rsidR="00E46AF9" w:rsidRPr="00E81566" w:rsidRDefault="00E46AF9" w:rsidP="00E46AF9">
            <w:pPr>
              <w:jc w:val="both"/>
              <w:rPr>
                <w:sz w:val="20"/>
                <w:szCs w:val="20"/>
                <w:lang w:eastAsia="en-US"/>
              </w:rPr>
            </w:pPr>
          </w:p>
        </w:tc>
      </w:tr>
      <w:tr w:rsidR="00E46AF9" w:rsidRPr="00E81566" w14:paraId="4F84F3A1" w14:textId="77777777" w:rsidTr="00502FB5">
        <w:trPr>
          <w:trHeight w:val="850"/>
        </w:trPr>
        <w:tc>
          <w:tcPr>
            <w:tcW w:w="1011" w:type="dxa"/>
            <w:tcBorders>
              <w:top w:val="nil"/>
              <w:left w:val="single" w:sz="12" w:space="0" w:color="auto"/>
              <w:bottom w:val="single" w:sz="4" w:space="0" w:color="auto"/>
              <w:right w:val="single" w:sz="4" w:space="0" w:color="auto"/>
            </w:tcBorders>
          </w:tcPr>
          <w:p w14:paraId="15E4646E" w14:textId="6CE51AF3" w:rsidR="00E46AF9" w:rsidRPr="00E81566" w:rsidRDefault="00E46AF9" w:rsidP="00E46AF9">
            <w:pPr>
              <w:jc w:val="both"/>
              <w:rPr>
                <w:sz w:val="20"/>
                <w:szCs w:val="20"/>
              </w:rPr>
            </w:pPr>
          </w:p>
        </w:tc>
        <w:tc>
          <w:tcPr>
            <w:tcW w:w="4119" w:type="dxa"/>
            <w:tcBorders>
              <w:top w:val="nil"/>
              <w:left w:val="single" w:sz="4" w:space="0" w:color="auto"/>
              <w:bottom w:val="single" w:sz="4" w:space="0" w:color="auto"/>
              <w:right w:val="single" w:sz="4" w:space="0" w:color="auto"/>
            </w:tcBorders>
          </w:tcPr>
          <w:p w14:paraId="75ED81DC" w14:textId="77777777" w:rsidR="00E46AF9" w:rsidRPr="00E81566" w:rsidRDefault="00E46AF9" w:rsidP="00E46AF9">
            <w:pPr>
              <w:jc w:val="both"/>
              <w:rPr>
                <w:sz w:val="20"/>
                <w:szCs w:val="20"/>
              </w:rPr>
            </w:pPr>
            <w:r w:rsidRPr="00E81566">
              <w:rPr>
                <w:sz w:val="20"/>
                <w:szCs w:val="20"/>
              </w:rPr>
              <w:t>fb) implementuje sa systém environmentálneho manažérstva, ako sa stanovuje v článku 14a;</w:t>
            </w:r>
          </w:p>
        </w:tc>
        <w:tc>
          <w:tcPr>
            <w:tcW w:w="417" w:type="dxa"/>
            <w:tcBorders>
              <w:top w:val="nil"/>
              <w:left w:val="single" w:sz="4" w:space="0" w:color="auto"/>
              <w:bottom w:val="single" w:sz="4" w:space="0" w:color="auto"/>
              <w:right w:val="single" w:sz="12" w:space="0" w:color="auto"/>
            </w:tcBorders>
          </w:tcPr>
          <w:p w14:paraId="339BD414"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single" w:sz="4" w:space="0" w:color="auto"/>
              <w:right w:val="single" w:sz="4" w:space="0" w:color="auto"/>
            </w:tcBorders>
          </w:tcPr>
          <w:p w14:paraId="7C23C02E" w14:textId="2F577843"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single" w:sz="4" w:space="0" w:color="auto"/>
              <w:right w:val="single" w:sz="4" w:space="0" w:color="auto"/>
            </w:tcBorders>
          </w:tcPr>
          <w:p w14:paraId="42ECE7FB" w14:textId="581D0EA6" w:rsidR="008A21AD" w:rsidRPr="00E81566" w:rsidRDefault="008A21AD" w:rsidP="00E46AF9">
            <w:pPr>
              <w:jc w:val="both"/>
              <w:rPr>
                <w:sz w:val="20"/>
                <w:szCs w:val="20"/>
                <w:lang w:eastAsia="en-US"/>
              </w:rPr>
            </w:pPr>
            <w:r w:rsidRPr="00E81566">
              <w:rPr>
                <w:sz w:val="20"/>
                <w:szCs w:val="20"/>
                <w:lang w:eastAsia="en-US"/>
              </w:rPr>
              <w:t>Čl. I</w:t>
            </w:r>
          </w:p>
          <w:p w14:paraId="02909867" w14:textId="5241D749" w:rsidR="00E46AF9" w:rsidRPr="00E81566" w:rsidRDefault="00E46AF9" w:rsidP="00E46AF9">
            <w:pPr>
              <w:jc w:val="both"/>
              <w:rPr>
                <w:sz w:val="20"/>
                <w:szCs w:val="20"/>
                <w:lang w:eastAsia="en-US"/>
              </w:rPr>
            </w:pPr>
            <w:r w:rsidRPr="00E81566">
              <w:rPr>
                <w:sz w:val="20"/>
                <w:szCs w:val="20"/>
                <w:lang w:eastAsia="en-US"/>
              </w:rPr>
              <w:t>§: 18a</w:t>
            </w:r>
          </w:p>
          <w:p w14:paraId="4FCDB6DD" w14:textId="0EF1314F" w:rsidR="00E46AF9" w:rsidRPr="00E81566" w:rsidRDefault="00E46AF9" w:rsidP="00E46AF9">
            <w:pPr>
              <w:jc w:val="both"/>
              <w:rPr>
                <w:sz w:val="20"/>
                <w:szCs w:val="20"/>
                <w:lang w:eastAsia="en-US"/>
              </w:rPr>
            </w:pPr>
            <w:r w:rsidRPr="00E81566">
              <w:rPr>
                <w:sz w:val="20"/>
                <w:szCs w:val="20"/>
                <w:lang w:eastAsia="en-US"/>
              </w:rPr>
              <w:t>O: 1</w:t>
            </w:r>
          </w:p>
        </w:tc>
        <w:tc>
          <w:tcPr>
            <w:tcW w:w="4263" w:type="dxa"/>
            <w:gridSpan w:val="2"/>
            <w:tcBorders>
              <w:top w:val="nil"/>
              <w:left w:val="single" w:sz="4" w:space="0" w:color="auto"/>
              <w:bottom w:val="single" w:sz="4" w:space="0" w:color="auto"/>
              <w:right w:val="single" w:sz="4" w:space="0" w:color="auto"/>
            </w:tcBorders>
          </w:tcPr>
          <w:p w14:paraId="21ED094F" w14:textId="4A625DE7" w:rsidR="00E46AF9" w:rsidRPr="00E81566" w:rsidRDefault="00E46AF9" w:rsidP="00E46AF9">
            <w:pPr>
              <w:keepNext/>
              <w:spacing w:before="60" w:after="60"/>
              <w:contextualSpacing/>
              <w:jc w:val="both"/>
              <w:rPr>
                <w:sz w:val="20"/>
                <w:szCs w:val="20"/>
              </w:rPr>
            </w:pPr>
            <w:r w:rsidRPr="00E81566">
              <w:rPr>
                <w:sz w:val="20"/>
                <w:szCs w:val="20"/>
              </w:rPr>
              <w:t>(1) Prevádzkovateľ je povinný vypracovať a zaviesť systém environmentálneho manažérstva pre každú prevádzku, v ktorej sa vykonáva niektorá z činností uvedených v prílohe č. 1</w:t>
            </w:r>
            <w:r w:rsidR="0052470A" w:rsidRPr="00E81566">
              <w:rPr>
                <w:sz w:val="20"/>
                <w:szCs w:val="20"/>
              </w:rPr>
              <w:t>.</w:t>
            </w:r>
          </w:p>
        </w:tc>
        <w:tc>
          <w:tcPr>
            <w:tcW w:w="709" w:type="dxa"/>
            <w:tcBorders>
              <w:top w:val="nil"/>
              <w:left w:val="single" w:sz="4" w:space="0" w:color="auto"/>
              <w:bottom w:val="single" w:sz="4" w:space="0" w:color="auto"/>
              <w:right w:val="single" w:sz="4" w:space="0" w:color="auto"/>
            </w:tcBorders>
          </w:tcPr>
          <w:p w14:paraId="1D8ADACB"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single" w:sz="4" w:space="0" w:color="auto"/>
              <w:right w:val="single" w:sz="4" w:space="0" w:color="auto"/>
            </w:tcBorders>
          </w:tcPr>
          <w:p w14:paraId="72F84EF9" w14:textId="77777777" w:rsidR="00E46AF9" w:rsidRPr="00E81566" w:rsidRDefault="00E46AF9" w:rsidP="00E46AF9">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3AFA8D42"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single" w:sz="4" w:space="0" w:color="auto"/>
              <w:right w:val="single" w:sz="12" w:space="0" w:color="auto"/>
            </w:tcBorders>
          </w:tcPr>
          <w:p w14:paraId="3909FEE9" w14:textId="77777777" w:rsidR="00E46AF9" w:rsidRPr="00E81566" w:rsidRDefault="00E46AF9" w:rsidP="00E46AF9">
            <w:pPr>
              <w:jc w:val="both"/>
              <w:rPr>
                <w:sz w:val="20"/>
                <w:szCs w:val="20"/>
                <w:lang w:eastAsia="en-US"/>
              </w:rPr>
            </w:pPr>
          </w:p>
        </w:tc>
      </w:tr>
      <w:tr w:rsidR="00E46AF9" w:rsidRPr="00E81566" w14:paraId="078DDBBD"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A83502A" w14:textId="75F3C682" w:rsidR="00E46AF9" w:rsidRPr="00E81566" w:rsidRDefault="00E46AF9" w:rsidP="00E46AF9">
            <w:pPr>
              <w:jc w:val="both"/>
              <w:rPr>
                <w:sz w:val="20"/>
                <w:szCs w:val="20"/>
              </w:rPr>
            </w:pPr>
            <w:r w:rsidRPr="00E81566">
              <w:rPr>
                <w:sz w:val="20"/>
                <w:szCs w:val="20"/>
              </w:rPr>
              <w:t xml:space="preserve">Č: </w:t>
            </w:r>
            <w:r w:rsidR="00161A0F" w:rsidRPr="00E81566">
              <w:rPr>
                <w:sz w:val="20"/>
                <w:szCs w:val="20"/>
              </w:rPr>
              <w:t>1</w:t>
            </w:r>
          </w:p>
          <w:p w14:paraId="5AA72B94" w14:textId="3F6EF373" w:rsidR="00E46AF9" w:rsidRPr="00E81566" w:rsidRDefault="00161A0F" w:rsidP="00E46AF9">
            <w:pPr>
              <w:jc w:val="both"/>
              <w:rPr>
                <w:sz w:val="20"/>
                <w:szCs w:val="20"/>
              </w:rPr>
            </w:pPr>
            <w:r w:rsidRPr="00E81566">
              <w:rPr>
                <w:sz w:val="20"/>
                <w:szCs w:val="20"/>
              </w:rPr>
              <w:t>B</w:t>
            </w:r>
            <w:r w:rsidR="00E46AF9" w:rsidRPr="00E81566">
              <w:rPr>
                <w:sz w:val="20"/>
                <w:szCs w:val="20"/>
              </w:rPr>
              <w:t>: 1</w:t>
            </w:r>
            <w:r w:rsidRPr="00E81566">
              <w:rPr>
                <w:sz w:val="20"/>
                <w:szCs w:val="20"/>
              </w:rPr>
              <w:t>1</w:t>
            </w:r>
          </w:p>
          <w:p w14:paraId="5A3FC22D" w14:textId="1E7E6BE7" w:rsidR="00E46AF9" w:rsidRPr="00E81566" w:rsidRDefault="00E46AF9" w:rsidP="00E46AF9">
            <w:pPr>
              <w:jc w:val="both"/>
              <w:rPr>
                <w:sz w:val="20"/>
                <w:szCs w:val="20"/>
              </w:rPr>
            </w:pPr>
            <w:r w:rsidRPr="00E81566">
              <w:rPr>
                <w:sz w:val="20"/>
                <w:szCs w:val="20"/>
              </w:rPr>
              <w:t>p: b</w:t>
            </w:r>
          </w:p>
          <w:p w14:paraId="5B092A63" w14:textId="77777777" w:rsidR="00E46AF9" w:rsidRPr="00E81566" w:rsidRDefault="00E46AF9" w:rsidP="00E46AF9">
            <w:pPr>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09AC0357" w14:textId="77777777" w:rsidR="00E46AF9" w:rsidRPr="00E81566" w:rsidRDefault="00E46AF9" w:rsidP="00E46AF9">
            <w:pPr>
              <w:jc w:val="both"/>
              <w:rPr>
                <w:sz w:val="20"/>
                <w:szCs w:val="20"/>
              </w:rPr>
            </w:pPr>
            <w:r w:rsidRPr="00E81566">
              <w:rPr>
                <w:sz w:val="20"/>
                <w:szCs w:val="20"/>
              </w:rPr>
              <w:t>b) surovín, pomocných materiálov, iných látok, energie a vody používaných v zariadení alebo v ňom vznikajúcich;</w:t>
            </w:r>
          </w:p>
        </w:tc>
        <w:tc>
          <w:tcPr>
            <w:tcW w:w="417" w:type="dxa"/>
            <w:tcBorders>
              <w:top w:val="single" w:sz="4" w:space="0" w:color="auto"/>
              <w:left w:val="single" w:sz="4" w:space="0" w:color="auto"/>
              <w:bottom w:val="single" w:sz="4" w:space="0" w:color="auto"/>
              <w:right w:val="single" w:sz="12" w:space="0" w:color="auto"/>
            </w:tcBorders>
          </w:tcPr>
          <w:p w14:paraId="2708DF3F"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1A694809" w14:textId="1DC1568F" w:rsidR="00E46AF9" w:rsidRPr="00E81566" w:rsidRDefault="00E46AF9" w:rsidP="00E46AF9">
            <w:pPr>
              <w:jc w:val="both"/>
              <w:rPr>
                <w:sz w:val="20"/>
                <w:szCs w:val="20"/>
                <w:lang w:eastAsia="en-US"/>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599D575C" w14:textId="363DF725" w:rsidR="008A21AD" w:rsidRPr="00E81566" w:rsidRDefault="008A21AD" w:rsidP="00E46AF9">
            <w:pPr>
              <w:jc w:val="both"/>
              <w:rPr>
                <w:sz w:val="20"/>
                <w:szCs w:val="20"/>
                <w:lang w:eastAsia="en-US"/>
              </w:rPr>
            </w:pPr>
            <w:r w:rsidRPr="00E81566">
              <w:rPr>
                <w:sz w:val="20"/>
                <w:szCs w:val="20"/>
                <w:lang w:eastAsia="en-US"/>
              </w:rPr>
              <w:t>Čl. I</w:t>
            </w:r>
          </w:p>
          <w:p w14:paraId="53FD3412" w14:textId="20F7B311" w:rsidR="00E46AF9" w:rsidRPr="00E81566" w:rsidRDefault="00E46AF9" w:rsidP="00E46AF9">
            <w:pPr>
              <w:jc w:val="both"/>
              <w:rPr>
                <w:sz w:val="20"/>
                <w:szCs w:val="20"/>
                <w:lang w:eastAsia="en-US"/>
              </w:rPr>
            </w:pPr>
            <w:r w:rsidRPr="00E81566">
              <w:rPr>
                <w:sz w:val="20"/>
                <w:szCs w:val="20"/>
                <w:lang w:eastAsia="en-US"/>
              </w:rPr>
              <w:t>§: 7</w:t>
            </w:r>
          </w:p>
          <w:p w14:paraId="33C37639" w14:textId="77777777" w:rsidR="00E46AF9" w:rsidRPr="00E81566" w:rsidRDefault="00E46AF9" w:rsidP="00E46AF9">
            <w:pPr>
              <w:jc w:val="both"/>
              <w:rPr>
                <w:sz w:val="20"/>
                <w:szCs w:val="20"/>
                <w:lang w:eastAsia="en-US"/>
              </w:rPr>
            </w:pPr>
            <w:r w:rsidRPr="00E81566">
              <w:rPr>
                <w:sz w:val="20"/>
                <w:szCs w:val="20"/>
                <w:lang w:eastAsia="en-US"/>
              </w:rPr>
              <w:t>O: 1</w:t>
            </w:r>
          </w:p>
          <w:p w14:paraId="6C9B40D2" w14:textId="77777777" w:rsidR="00E46AF9" w:rsidRPr="00E81566" w:rsidRDefault="00E46AF9" w:rsidP="00E46AF9">
            <w:pPr>
              <w:jc w:val="both"/>
              <w:rPr>
                <w:sz w:val="20"/>
                <w:szCs w:val="20"/>
                <w:lang w:eastAsia="en-US"/>
              </w:rPr>
            </w:pPr>
            <w:r w:rsidRPr="00E81566">
              <w:rPr>
                <w:sz w:val="20"/>
                <w:szCs w:val="20"/>
                <w:lang w:eastAsia="en-US"/>
              </w:rPr>
              <w:t>P: a</w:t>
            </w:r>
          </w:p>
        </w:tc>
        <w:tc>
          <w:tcPr>
            <w:tcW w:w="4263" w:type="dxa"/>
            <w:gridSpan w:val="2"/>
            <w:tcBorders>
              <w:top w:val="single" w:sz="4" w:space="0" w:color="auto"/>
              <w:left w:val="single" w:sz="4" w:space="0" w:color="auto"/>
              <w:bottom w:val="single" w:sz="4" w:space="0" w:color="auto"/>
              <w:right w:val="single" w:sz="4" w:space="0" w:color="auto"/>
            </w:tcBorders>
          </w:tcPr>
          <w:p w14:paraId="1B12A982" w14:textId="093CE12C" w:rsidR="00E46AF9" w:rsidRPr="00E81566" w:rsidRDefault="00E46AF9" w:rsidP="00E46AF9">
            <w:pPr>
              <w:keepNext/>
              <w:spacing w:before="60" w:after="60"/>
              <w:contextualSpacing/>
              <w:jc w:val="both"/>
              <w:rPr>
                <w:sz w:val="20"/>
                <w:szCs w:val="20"/>
              </w:rPr>
            </w:pPr>
            <w:r w:rsidRPr="007C586E">
              <w:rPr>
                <w:sz w:val="20"/>
                <w:szCs w:val="20"/>
              </w:rPr>
              <w:t>a)</w:t>
            </w:r>
            <w:r w:rsidR="00DC479D" w:rsidRPr="007C586E">
              <w:rPr>
                <w:sz w:val="20"/>
                <w:szCs w:val="20"/>
              </w:rPr>
              <w:t xml:space="preserve"> zoznam a popis surovín, pomocných materiálov, iných látok, energií a vody, ktoré sa v prevádzke používajú alebo vyrábajú, určenie hlavnej činnosti a kategóriu činností podľa prílohy č. 1 alebo prílohy č. 1a, pokiaľ sú v nich uvedené</w:t>
            </w:r>
            <w:r w:rsidRPr="007C586E">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5FDA563"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5EBE938A"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02F0766"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373BADF8" w14:textId="77777777" w:rsidR="00E46AF9" w:rsidRPr="00E81566" w:rsidRDefault="00E46AF9" w:rsidP="00E46AF9">
            <w:pPr>
              <w:jc w:val="both"/>
              <w:rPr>
                <w:sz w:val="20"/>
                <w:szCs w:val="20"/>
                <w:lang w:eastAsia="en-US"/>
              </w:rPr>
            </w:pPr>
          </w:p>
        </w:tc>
      </w:tr>
      <w:tr w:rsidR="00E46AF9" w:rsidRPr="00E81566" w14:paraId="150A2033"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68339090" w14:textId="060A6421" w:rsidR="00E46AF9" w:rsidRPr="00E81566" w:rsidRDefault="00E46AF9" w:rsidP="00E46AF9">
            <w:pPr>
              <w:jc w:val="both"/>
              <w:rPr>
                <w:sz w:val="20"/>
                <w:szCs w:val="20"/>
              </w:rPr>
            </w:pPr>
            <w:r w:rsidRPr="00E81566">
              <w:rPr>
                <w:sz w:val="20"/>
                <w:szCs w:val="20"/>
              </w:rPr>
              <w:lastRenderedPageBreak/>
              <w:t xml:space="preserve">Č: </w:t>
            </w:r>
            <w:r w:rsidR="00161A0F" w:rsidRPr="00E81566">
              <w:rPr>
                <w:sz w:val="20"/>
                <w:szCs w:val="20"/>
              </w:rPr>
              <w:t>1</w:t>
            </w:r>
          </w:p>
          <w:p w14:paraId="1D3DD947" w14:textId="4103B588" w:rsidR="00E46AF9" w:rsidRPr="00E81566" w:rsidRDefault="00161A0F" w:rsidP="00E46AF9">
            <w:pPr>
              <w:jc w:val="both"/>
              <w:rPr>
                <w:sz w:val="20"/>
                <w:szCs w:val="20"/>
              </w:rPr>
            </w:pPr>
            <w:r w:rsidRPr="00E81566">
              <w:rPr>
                <w:sz w:val="20"/>
                <w:szCs w:val="20"/>
              </w:rPr>
              <w:t>B</w:t>
            </w:r>
            <w:r w:rsidR="00E46AF9" w:rsidRPr="00E81566">
              <w:rPr>
                <w:sz w:val="20"/>
                <w:szCs w:val="20"/>
              </w:rPr>
              <w:t>: 1</w:t>
            </w:r>
            <w:r w:rsidRPr="00E81566">
              <w:rPr>
                <w:sz w:val="20"/>
                <w:szCs w:val="20"/>
              </w:rPr>
              <w:t>1</w:t>
            </w:r>
          </w:p>
          <w:p w14:paraId="68C54106" w14:textId="4657EED5" w:rsidR="00E46AF9" w:rsidRPr="00E81566" w:rsidRDefault="00E46AF9" w:rsidP="00E46AF9">
            <w:pPr>
              <w:jc w:val="both"/>
              <w:rPr>
                <w:sz w:val="20"/>
                <w:szCs w:val="20"/>
              </w:rPr>
            </w:pPr>
            <w:r w:rsidRPr="00E81566">
              <w:rPr>
                <w:sz w:val="20"/>
                <w:szCs w:val="20"/>
              </w:rPr>
              <w:t>p: c</w:t>
            </w:r>
          </w:p>
          <w:p w14:paraId="725C60EA" w14:textId="77777777"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5CFED3C3" w14:textId="77777777" w:rsidR="00E46AF9" w:rsidRPr="00E81566" w:rsidRDefault="00E46AF9" w:rsidP="00E46AF9">
            <w:pPr>
              <w:jc w:val="both"/>
              <w:rPr>
                <w:sz w:val="20"/>
                <w:szCs w:val="20"/>
              </w:rPr>
            </w:pPr>
            <w:r w:rsidRPr="00E81566">
              <w:rPr>
                <w:sz w:val="20"/>
                <w:szCs w:val="20"/>
              </w:rPr>
              <w:t>c) zdrojov emisií zo zariadenia vrátane zápachu;</w:t>
            </w:r>
          </w:p>
        </w:tc>
        <w:tc>
          <w:tcPr>
            <w:tcW w:w="417" w:type="dxa"/>
            <w:tcBorders>
              <w:top w:val="single" w:sz="4" w:space="0" w:color="auto"/>
              <w:left w:val="single" w:sz="4" w:space="0" w:color="auto"/>
              <w:bottom w:val="single" w:sz="4" w:space="0" w:color="auto"/>
              <w:right w:val="single" w:sz="12" w:space="0" w:color="auto"/>
            </w:tcBorders>
          </w:tcPr>
          <w:p w14:paraId="370EC944"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4D4BFEFC" w14:textId="4EFDB8DE" w:rsidR="00E46AF9" w:rsidRPr="00E81566" w:rsidRDefault="00E46AF9" w:rsidP="00E46AF9">
            <w:pPr>
              <w:jc w:val="both"/>
              <w:rPr>
                <w:sz w:val="20"/>
                <w:szCs w:val="20"/>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4F292224" w14:textId="18AC02DE" w:rsidR="008A21AD" w:rsidRPr="00E81566" w:rsidRDefault="008A21AD" w:rsidP="00E46AF9">
            <w:pPr>
              <w:jc w:val="both"/>
              <w:rPr>
                <w:sz w:val="20"/>
                <w:szCs w:val="20"/>
                <w:lang w:eastAsia="en-US"/>
              </w:rPr>
            </w:pPr>
            <w:r w:rsidRPr="00E81566">
              <w:rPr>
                <w:sz w:val="20"/>
                <w:szCs w:val="20"/>
                <w:lang w:eastAsia="en-US"/>
              </w:rPr>
              <w:t>Čl. I</w:t>
            </w:r>
          </w:p>
          <w:p w14:paraId="7781D5BF" w14:textId="2F9701B4" w:rsidR="00E46AF9" w:rsidRPr="00E81566" w:rsidRDefault="00E46AF9" w:rsidP="00E46AF9">
            <w:pPr>
              <w:jc w:val="both"/>
              <w:rPr>
                <w:sz w:val="20"/>
                <w:szCs w:val="20"/>
                <w:lang w:eastAsia="en-US"/>
              </w:rPr>
            </w:pPr>
            <w:r w:rsidRPr="00E81566">
              <w:rPr>
                <w:sz w:val="20"/>
                <w:szCs w:val="20"/>
                <w:lang w:eastAsia="en-US"/>
              </w:rPr>
              <w:t>§: 7</w:t>
            </w:r>
          </w:p>
          <w:p w14:paraId="4AF1F62C" w14:textId="77777777" w:rsidR="00E46AF9" w:rsidRPr="00E81566" w:rsidRDefault="00E46AF9" w:rsidP="00E46AF9">
            <w:pPr>
              <w:jc w:val="both"/>
              <w:rPr>
                <w:sz w:val="20"/>
                <w:szCs w:val="20"/>
                <w:lang w:eastAsia="en-US"/>
              </w:rPr>
            </w:pPr>
            <w:r w:rsidRPr="00E81566">
              <w:rPr>
                <w:sz w:val="20"/>
                <w:szCs w:val="20"/>
                <w:lang w:eastAsia="en-US"/>
              </w:rPr>
              <w:t>O: 1</w:t>
            </w:r>
          </w:p>
          <w:p w14:paraId="3F7DE481" w14:textId="77777777" w:rsidR="00E46AF9" w:rsidRPr="00E81566" w:rsidRDefault="00E46AF9" w:rsidP="00E46AF9">
            <w:pPr>
              <w:jc w:val="both"/>
              <w:rPr>
                <w:sz w:val="20"/>
                <w:szCs w:val="20"/>
                <w:lang w:eastAsia="en-US"/>
              </w:rPr>
            </w:pPr>
            <w:r w:rsidRPr="00E81566">
              <w:rPr>
                <w:sz w:val="20"/>
                <w:szCs w:val="20"/>
                <w:lang w:eastAsia="en-US"/>
              </w:rPr>
              <w:t>P: b</w:t>
            </w:r>
          </w:p>
        </w:tc>
        <w:tc>
          <w:tcPr>
            <w:tcW w:w="4263" w:type="dxa"/>
            <w:gridSpan w:val="2"/>
            <w:tcBorders>
              <w:top w:val="single" w:sz="4" w:space="0" w:color="auto"/>
              <w:left w:val="single" w:sz="4" w:space="0" w:color="auto"/>
              <w:bottom w:val="single" w:sz="4" w:space="0" w:color="auto"/>
              <w:right w:val="single" w:sz="4" w:space="0" w:color="auto"/>
            </w:tcBorders>
          </w:tcPr>
          <w:p w14:paraId="5BB3FFA1" w14:textId="78D3C68E" w:rsidR="00E46AF9" w:rsidRPr="007C586E" w:rsidRDefault="00E46AF9" w:rsidP="00E46AF9">
            <w:pPr>
              <w:keepNext/>
              <w:spacing w:before="60" w:after="60"/>
              <w:contextualSpacing/>
              <w:jc w:val="both"/>
              <w:rPr>
                <w:sz w:val="20"/>
                <w:szCs w:val="20"/>
              </w:rPr>
            </w:pPr>
            <w:r w:rsidRPr="007C586E">
              <w:rPr>
                <w:sz w:val="20"/>
                <w:szCs w:val="20"/>
              </w:rPr>
              <w:t xml:space="preserve">b) </w:t>
            </w:r>
            <w:r w:rsidR="00DC479D" w:rsidRPr="007C586E">
              <w:rPr>
                <w:sz w:val="20"/>
                <w:szCs w:val="20"/>
              </w:rPr>
              <w:t>zoznam a opis zdrojov emisií z prevádzky vrátane zápachu a údaje o predpokladaných množstvách a druhoch emisií do jednotlivých zložiek životného prostredia vrátane zápachu pre všetky znečisťujúce látky uvedené v osobitnom predpise</w:t>
            </w:r>
            <w:r w:rsidR="00DC479D" w:rsidRPr="007C586E">
              <w:rPr>
                <w:sz w:val="20"/>
                <w:szCs w:val="20"/>
                <w:vertAlign w:val="superscript"/>
              </w:rPr>
              <w:t>29a</w:t>
            </w:r>
            <w:r w:rsidR="00DC479D" w:rsidRPr="007C586E">
              <w:rPr>
                <w:sz w:val="20"/>
                <w:szCs w:val="20"/>
              </w:rPr>
              <w:t>), ktoré môžu byť vypúšťané z príslušnej prevádzky vo významných množstvách vrátane opisu významných účinkov emisií na životné prostredie alebo zdravie ľudí</w:t>
            </w:r>
            <w:r w:rsidRPr="007C586E">
              <w:rPr>
                <w:sz w:val="20"/>
                <w:szCs w:val="20"/>
              </w:rPr>
              <w:t>,</w:t>
            </w:r>
          </w:p>
          <w:p w14:paraId="2362AA5E" w14:textId="77777777" w:rsidR="00E46AF9" w:rsidRPr="007C586E" w:rsidRDefault="00E46AF9" w:rsidP="00E46AF9">
            <w:pPr>
              <w:keepNext/>
              <w:spacing w:before="60" w:after="60"/>
              <w:contextualSpacing/>
              <w:jc w:val="both"/>
              <w:rPr>
                <w:sz w:val="20"/>
                <w:szCs w:val="20"/>
              </w:rPr>
            </w:pPr>
            <w:r w:rsidRPr="007C586E">
              <w:rPr>
                <w:sz w:val="20"/>
                <w:szCs w:val="20"/>
              </w:rPr>
              <w:t>_______________</w:t>
            </w:r>
          </w:p>
          <w:p w14:paraId="1B2E9AB0" w14:textId="267092ED" w:rsidR="00E46AF9" w:rsidRPr="00E81566" w:rsidRDefault="00E46AF9" w:rsidP="00E46AF9">
            <w:pPr>
              <w:keepNext/>
              <w:spacing w:before="60" w:after="60"/>
              <w:contextualSpacing/>
              <w:jc w:val="both"/>
              <w:rPr>
                <w:sz w:val="20"/>
                <w:szCs w:val="20"/>
              </w:rPr>
            </w:pPr>
            <w:r w:rsidRPr="007C586E">
              <w:rPr>
                <w:sz w:val="20"/>
                <w:szCs w:val="20"/>
                <w:vertAlign w:val="superscript"/>
              </w:rPr>
              <w:t>29a</w:t>
            </w:r>
            <w:r w:rsidRPr="007C586E">
              <w:rPr>
                <w:sz w:val="20"/>
                <w:szCs w:val="20"/>
              </w:rPr>
              <w:t>) Príloha II nariadenia Európskeho parlamentu a Rady (ES) č. 166/2006 z 18. januára 2006 o zriadení Európskeho registra uvoľňovania a prenosov znečisťujúcich látok, ktorým sa menia a dopĺňajú smernice Rady 91/689/EHS a 96/61/ES (Ú. v. EÚ L 33, 4.2.2006) v platnom znení.</w:t>
            </w:r>
          </w:p>
        </w:tc>
        <w:tc>
          <w:tcPr>
            <w:tcW w:w="709" w:type="dxa"/>
            <w:tcBorders>
              <w:top w:val="single" w:sz="4" w:space="0" w:color="auto"/>
              <w:left w:val="single" w:sz="4" w:space="0" w:color="auto"/>
              <w:bottom w:val="single" w:sz="4" w:space="0" w:color="auto"/>
              <w:right w:val="single" w:sz="4" w:space="0" w:color="auto"/>
            </w:tcBorders>
          </w:tcPr>
          <w:p w14:paraId="65F110CD"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6C1E7185"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6F5EE7B"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03CAC592" w14:textId="77777777" w:rsidR="00E46AF9" w:rsidRPr="00E81566" w:rsidRDefault="00E46AF9" w:rsidP="00E46AF9">
            <w:pPr>
              <w:jc w:val="both"/>
              <w:rPr>
                <w:sz w:val="20"/>
                <w:szCs w:val="20"/>
                <w:lang w:eastAsia="en-US"/>
              </w:rPr>
            </w:pPr>
          </w:p>
        </w:tc>
      </w:tr>
      <w:tr w:rsidR="00E46AF9" w:rsidRPr="00E81566" w14:paraId="5190B278"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081F3CF" w14:textId="367245B5" w:rsidR="00E46AF9" w:rsidRPr="00E81566" w:rsidRDefault="00E46AF9" w:rsidP="00E46AF9">
            <w:pPr>
              <w:jc w:val="both"/>
              <w:rPr>
                <w:sz w:val="20"/>
                <w:szCs w:val="20"/>
              </w:rPr>
            </w:pPr>
            <w:r w:rsidRPr="00E81566">
              <w:rPr>
                <w:sz w:val="20"/>
                <w:szCs w:val="20"/>
              </w:rPr>
              <w:t>Č: 1</w:t>
            </w:r>
          </w:p>
          <w:p w14:paraId="54731747" w14:textId="61900014" w:rsidR="00E46AF9" w:rsidRPr="00E81566" w:rsidRDefault="00161A0F" w:rsidP="00E46AF9">
            <w:pPr>
              <w:jc w:val="both"/>
              <w:rPr>
                <w:sz w:val="20"/>
                <w:szCs w:val="20"/>
              </w:rPr>
            </w:pPr>
            <w:r w:rsidRPr="00E81566">
              <w:rPr>
                <w:sz w:val="20"/>
                <w:szCs w:val="20"/>
              </w:rPr>
              <w:t>B</w:t>
            </w:r>
            <w:r w:rsidR="00E46AF9" w:rsidRPr="00E81566">
              <w:rPr>
                <w:sz w:val="20"/>
                <w:szCs w:val="20"/>
              </w:rPr>
              <w:t>: 1</w:t>
            </w:r>
            <w:r w:rsidRPr="00E81566">
              <w:rPr>
                <w:sz w:val="20"/>
                <w:szCs w:val="20"/>
              </w:rPr>
              <w:t>1</w:t>
            </w:r>
          </w:p>
          <w:p w14:paraId="5E50D8C8" w14:textId="6C5FF713" w:rsidR="00E46AF9" w:rsidRPr="00E81566" w:rsidRDefault="00E46AF9" w:rsidP="00E46AF9">
            <w:pPr>
              <w:spacing w:line="276" w:lineRule="auto"/>
              <w:jc w:val="both"/>
              <w:rPr>
                <w:sz w:val="20"/>
                <w:szCs w:val="20"/>
                <w:lang w:eastAsia="en-US"/>
              </w:rPr>
            </w:pPr>
            <w:r w:rsidRPr="00E81566">
              <w:rPr>
                <w:sz w:val="20"/>
                <w:szCs w:val="20"/>
              </w:rPr>
              <w:t>p: f</w:t>
            </w:r>
          </w:p>
        </w:tc>
        <w:tc>
          <w:tcPr>
            <w:tcW w:w="4119" w:type="dxa"/>
            <w:tcBorders>
              <w:top w:val="single" w:sz="4" w:space="0" w:color="auto"/>
              <w:left w:val="single" w:sz="4" w:space="0" w:color="auto"/>
              <w:bottom w:val="single" w:sz="4" w:space="0" w:color="auto"/>
              <w:right w:val="single" w:sz="4" w:space="0" w:color="auto"/>
            </w:tcBorders>
          </w:tcPr>
          <w:p w14:paraId="5E995043" w14:textId="77777777" w:rsidR="00E46AF9" w:rsidRPr="00E81566" w:rsidRDefault="00E46AF9" w:rsidP="00E46AF9">
            <w:pPr>
              <w:jc w:val="both"/>
              <w:rPr>
                <w:sz w:val="20"/>
                <w:szCs w:val="20"/>
              </w:rPr>
            </w:pPr>
            <w:r w:rsidRPr="00E81566">
              <w:rPr>
                <w:sz w:val="20"/>
                <w:szCs w:val="20"/>
              </w:rPr>
              <w:t>f) druhu a množstiev predpokladaných emisií vrátane zápachu zo zariadenia do každej zložky životného prostredia, ako aj identifikácie významných účinkov emisií na životné prostredie;</w:t>
            </w:r>
          </w:p>
        </w:tc>
        <w:tc>
          <w:tcPr>
            <w:tcW w:w="417" w:type="dxa"/>
            <w:tcBorders>
              <w:top w:val="single" w:sz="4" w:space="0" w:color="auto"/>
              <w:left w:val="single" w:sz="4" w:space="0" w:color="auto"/>
              <w:bottom w:val="single" w:sz="4" w:space="0" w:color="auto"/>
              <w:right w:val="single" w:sz="12" w:space="0" w:color="auto"/>
            </w:tcBorders>
          </w:tcPr>
          <w:p w14:paraId="3AA911DA"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031EA72C" w14:textId="711CEE2F" w:rsidR="00E46AF9" w:rsidRPr="00E81566" w:rsidRDefault="00E46AF9" w:rsidP="00E46AF9">
            <w:pPr>
              <w:jc w:val="both"/>
              <w:rPr>
                <w:sz w:val="20"/>
                <w:szCs w:val="20"/>
              </w:rPr>
            </w:pPr>
            <w:r w:rsidRPr="00E81566">
              <w:rPr>
                <w:sz w:val="20"/>
                <w:szCs w:val="20"/>
              </w:rPr>
              <w:t>NZ</w:t>
            </w:r>
          </w:p>
        </w:tc>
        <w:tc>
          <w:tcPr>
            <w:tcW w:w="830" w:type="dxa"/>
            <w:gridSpan w:val="2"/>
            <w:tcBorders>
              <w:top w:val="single" w:sz="4" w:space="0" w:color="auto"/>
              <w:left w:val="single" w:sz="4" w:space="0" w:color="auto"/>
              <w:bottom w:val="single" w:sz="4" w:space="0" w:color="auto"/>
              <w:right w:val="single" w:sz="4" w:space="0" w:color="auto"/>
            </w:tcBorders>
          </w:tcPr>
          <w:p w14:paraId="2E7BD96F" w14:textId="27C9E1E2" w:rsidR="008A21AD" w:rsidRPr="00E81566" w:rsidRDefault="008A21AD" w:rsidP="00E46AF9">
            <w:pPr>
              <w:jc w:val="both"/>
              <w:rPr>
                <w:sz w:val="20"/>
                <w:szCs w:val="20"/>
                <w:lang w:eastAsia="en-US"/>
              </w:rPr>
            </w:pPr>
            <w:r w:rsidRPr="00E81566">
              <w:rPr>
                <w:sz w:val="20"/>
                <w:szCs w:val="20"/>
                <w:lang w:eastAsia="en-US"/>
              </w:rPr>
              <w:t>Čl. I</w:t>
            </w:r>
          </w:p>
          <w:p w14:paraId="4A0007B1" w14:textId="0DFC98BA" w:rsidR="00E46AF9" w:rsidRPr="00E81566" w:rsidRDefault="00E46AF9" w:rsidP="00E46AF9">
            <w:pPr>
              <w:jc w:val="both"/>
              <w:rPr>
                <w:sz w:val="20"/>
                <w:szCs w:val="20"/>
                <w:lang w:eastAsia="en-US"/>
              </w:rPr>
            </w:pPr>
            <w:r w:rsidRPr="00E81566">
              <w:rPr>
                <w:sz w:val="20"/>
                <w:szCs w:val="20"/>
                <w:lang w:eastAsia="en-US"/>
              </w:rPr>
              <w:t>§: 7</w:t>
            </w:r>
          </w:p>
          <w:p w14:paraId="7E3400CB" w14:textId="77777777" w:rsidR="00E46AF9" w:rsidRPr="00E81566" w:rsidRDefault="00E46AF9" w:rsidP="00E46AF9">
            <w:pPr>
              <w:jc w:val="both"/>
              <w:rPr>
                <w:sz w:val="20"/>
                <w:szCs w:val="20"/>
                <w:lang w:eastAsia="en-US"/>
              </w:rPr>
            </w:pPr>
            <w:r w:rsidRPr="00E81566">
              <w:rPr>
                <w:sz w:val="20"/>
                <w:szCs w:val="20"/>
                <w:lang w:eastAsia="en-US"/>
              </w:rPr>
              <w:t>O: 1</w:t>
            </w:r>
          </w:p>
          <w:p w14:paraId="2C0F6761" w14:textId="77777777" w:rsidR="00E46AF9" w:rsidRPr="00E81566" w:rsidRDefault="00E46AF9" w:rsidP="00E46AF9">
            <w:pPr>
              <w:jc w:val="both"/>
              <w:rPr>
                <w:sz w:val="20"/>
                <w:szCs w:val="20"/>
                <w:lang w:eastAsia="en-US"/>
              </w:rPr>
            </w:pPr>
            <w:r w:rsidRPr="00E81566">
              <w:rPr>
                <w:sz w:val="20"/>
                <w:szCs w:val="20"/>
                <w:lang w:eastAsia="en-US"/>
              </w:rPr>
              <w:t>P: b</w:t>
            </w:r>
          </w:p>
        </w:tc>
        <w:tc>
          <w:tcPr>
            <w:tcW w:w="4253" w:type="dxa"/>
            <w:tcBorders>
              <w:top w:val="single" w:sz="4" w:space="0" w:color="auto"/>
              <w:left w:val="single" w:sz="4" w:space="0" w:color="auto"/>
              <w:bottom w:val="single" w:sz="4" w:space="0" w:color="auto"/>
              <w:right w:val="single" w:sz="4" w:space="0" w:color="auto"/>
            </w:tcBorders>
          </w:tcPr>
          <w:p w14:paraId="3A871CB0" w14:textId="41CB4094" w:rsidR="00E46AF9" w:rsidRPr="007C586E" w:rsidRDefault="00E46AF9" w:rsidP="00E46AF9">
            <w:pPr>
              <w:keepNext/>
              <w:spacing w:before="60" w:after="60"/>
              <w:contextualSpacing/>
              <w:jc w:val="both"/>
              <w:rPr>
                <w:sz w:val="20"/>
                <w:szCs w:val="20"/>
              </w:rPr>
            </w:pPr>
            <w:r w:rsidRPr="007C586E">
              <w:rPr>
                <w:sz w:val="20"/>
                <w:szCs w:val="20"/>
              </w:rPr>
              <w:t xml:space="preserve">b) </w:t>
            </w:r>
            <w:r w:rsidR="00DC479D" w:rsidRPr="007C586E">
              <w:rPr>
                <w:sz w:val="20"/>
                <w:szCs w:val="20"/>
              </w:rPr>
              <w:t>zoznam a opis zdrojov emisií z prevádzky vrátane zápachu a údaje o predpokladaných množstvách a druhoch emisií do jednotlivých zložiek životného prostredia vrátane zápachu pre všetky znečisťujúce látky uvedené v osobitnom predpise</w:t>
            </w:r>
            <w:r w:rsidR="00DC479D" w:rsidRPr="007C586E">
              <w:rPr>
                <w:sz w:val="20"/>
                <w:szCs w:val="20"/>
                <w:vertAlign w:val="superscript"/>
              </w:rPr>
              <w:t>29a</w:t>
            </w:r>
            <w:r w:rsidR="00DC479D" w:rsidRPr="007C586E">
              <w:rPr>
                <w:sz w:val="20"/>
                <w:szCs w:val="20"/>
              </w:rPr>
              <w:t>), ktoré môžu byť vypúšťané z príslušnej prevádzky vo významných množstvách vrátane opisu významných účinkov emisií na životné prostredie alebo zdravie ľudí</w:t>
            </w:r>
            <w:r w:rsidRPr="007C586E">
              <w:rPr>
                <w:sz w:val="20"/>
                <w:szCs w:val="20"/>
              </w:rPr>
              <w:t>,</w:t>
            </w:r>
          </w:p>
          <w:p w14:paraId="6C645BA9" w14:textId="77777777" w:rsidR="00E46AF9" w:rsidRPr="007C586E" w:rsidRDefault="00E46AF9" w:rsidP="00E46AF9">
            <w:pPr>
              <w:keepNext/>
              <w:spacing w:before="60" w:after="60"/>
              <w:contextualSpacing/>
              <w:jc w:val="both"/>
              <w:rPr>
                <w:sz w:val="20"/>
                <w:szCs w:val="20"/>
              </w:rPr>
            </w:pPr>
            <w:r w:rsidRPr="007C586E">
              <w:rPr>
                <w:sz w:val="20"/>
                <w:szCs w:val="20"/>
              </w:rPr>
              <w:t>_______________</w:t>
            </w:r>
          </w:p>
          <w:p w14:paraId="2F76E6C3" w14:textId="6D2A0AB9" w:rsidR="00E46AF9" w:rsidRPr="00E81566" w:rsidRDefault="00E46AF9" w:rsidP="00DC479D">
            <w:pPr>
              <w:keepNext/>
              <w:spacing w:before="60" w:after="60"/>
              <w:contextualSpacing/>
              <w:jc w:val="both"/>
              <w:rPr>
                <w:sz w:val="20"/>
                <w:szCs w:val="20"/>
              </w:rPr>
            </w:pPr>
            <w:r w:rsidRPr="007C586E">
              <w:rPr>
                <w:sz w:val="20"/>
                <w:szCs w:val="20"/>
                <w:vertAlign w:val="superscript"/>
              </w:rPr>
              <w:t>29a</w:t>
            </w:r>
            <w:r w:rsidRPr="007C586E">
              <w:rPr>
                <w:sz w:val="20"/>
                <w:szCs w:val="20"/>
              </w:rPr>
              <w:t>) Príloha II nariadenia Európskeho parlamentu a Rady (ES) č. 166/2006 z 18. januára 2006 o zriadení Európskeho registra uvoľňovania a prenosov znečisťujúcich látok, ktorým sa menia a dopĺňajú smernice Rady 91/689/EHS a 96/61/ES (Ú. v. EÚ L 33, 4.2.2006) v platnom znení.</w:t>
            </w:r>
          </w:p>
        </w:tc>
        <w:tc>
          <w:tcPr>
            <w:tcW w:w="709" w:type="dxa"/>
            <w:tcBorders>
              <w:top w:val="single" w:sz="4" w:space="0" w:color="auto"/>
              <w:left w:val="single" w:sz="4" w:space="0" w:color="auto"/>
              <w:bottom w:val="single" w:sz="4" w:space="0" w:color="auto"/>
              <w:right w:val="single" w:sz="4" w:space="0" w:color="auto"/>
            </w:tcBorders>
          </w:tcPr>
          <w:p w14:paraId="7F7F83FA"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59F7166A"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7723BF70"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31743136" w14:textId="77777777" w:rsidR="00E46AF9" w:rsidRPr="00E81566" w:rsidRDefault="00E46AF9" w:rsidP="00E46AF9">
            <w:pPr>
              <w:jc w:val="both"/>
              <w:rPr>
                <w:sz w:val="20"/>
                <w:szCs w:val="20"/>
                <w:lang w:eastAsia="en-US"/>
              </w:rPr>
            </w:pPr>
          </w:p>
        </w:tc>
      </w:tr>
      <w:tr w:rsidR="00E46AF9" w:rsidRPr="00E81566" w14:paraId="67242071"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71B74DE" w14:textId="38968A37" w:rsidR="00E46AF9" w:rsidRPr="00E81566" w:rsidRDefault="00E46AF9" w:rsidP="00E46AF9">
            <w:pPr>
              <w:jc w:val="both"/>
              <w:rPr>
                <w:sz w:val="20"/>
                <w:szCs w:val="20"/>
              </w:rPr>
            </w:pPr>
            <w:r w:rsidRPr="00E81566">
              <w:rPr>
                <w:sz w:val="20"/>
                <w:szCs w:val="20"/>
              </w:rPr>
              <w:t>Č: 1</w:t>
            </w:r>
          </w:p>
          <w:p w14:paraId="335F493B" w14:textId="26014742" w:rsidR="00E46AF9" w:rsidRPr="00E81566" w:rsidRDefault="00161A0F" w:rsidP="00E46AF9">
            <w:pPr>
              <w:jc w:val="both"/>
              <w:rPr>
                <w:sz w:val="20"/>
                <w:szCs w:val="20"/>
              </w:rPr>
            </w:pPr>
            <w:r w:rsidRPr="00E81566">
              <w:rPr>
                <w:sz w:val="20"/>
                <w:szCs w:val="20"/>
              </w:rPr>
              <w:t>B</w:t>
            </w:r>
            <w:r w:rsidR="00E46AF9" w:rsidRPr="00E81566">
              <w:rPr>
                <w:sz w:val="20"/>
                <w:szCs w:val="20"/>
              </w:rPr>
              <w:t>: 1</w:t>
            </w:r>
            <w:r w:rsidRPr="00E81566">
              <w:rPr>
                <w:sz w:val="20"/>
                <w:szCs w:val="20"/>
              </w:rPr>
              <w:t>2</w:t>
            </w:r>
          </w:p>
          <w:p w14:paraId="1039B605" w14:textId="19A7612F" w:rsidR="00161A0F" w:rsidRPr="00E81566" w:rsidRDefault="00161A0F" w:rsidP="00E46AF9">
            <w:pPr>
              <w:jc w:val="both"/>
              <w:rPr>
                <w:sz w:val="20"/>
                <w:szCs w:val="20"/>
              </w:rPr>
            </w:pPr>
            <w:r w:rsidRPr="00E81566">
              <w:rPr>
                <w:sz w:val="20"/>
                <w:szCs w:val="20"/>
              </w:rPr>
              <w:t>P: a</w:t>
            </w:r>
          </w:p>
          <w:p w14:paraId="69893B71" w14:textId="77777777"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50BA442D" w14:textId="77777777" w:rsidR="00E46AF9" w:rsidRPr="00E81566" w:rsidRDefault="00E46AF9" w:rsidP="00E46AF9">
            <w:pPr>
              <w:jc w:val="both"/>
              <w:rPr>
                <w:sz w:val="20"/>
                <w:szCs w:val="20"/>
              </w:rPr>
            </w:pPr>
            <w:r w:rsidRPr="00E81566">
              <w:rPr>
                <w:sz w:val="20"/>
                <w:szCs w:val="20"/>
              </w:rPr>
              <w:t xml:space="preserve">1. S cieľom vypracovať, prehodnotiť a v prípade potreby aktualizovať referenčné dokumenty BAT, Komisia organizuje výmenu informácií medzi členskými štátmi, dotknutými odvetviami, mimovládnymi organizáciami presadzujúcimi ochranu zdravia ľudí alebo životného prostredia, Európskou chemickou agentúrou a Komisiou. </w:t>
            </w:r>
            <w:r w:rsidRPr="00E81566">
              <w:rPr>
                <w:sz w:val="20"/>
                <w:szCs w:val="20"/>
              </w:rPr>
              <w:lastRenderedPageBreak/>
              <w:t>Cieľom uvedenej výmeny informácií je, aby sa dosiahlo prehodnotenie referenčných dokumentov BAT v osemročnom cykle a prednosť dostali dokumenty s najvyšším potenciálom zlepšiť ochranu zdravia ľudí alebo životného prostredia. Výmena informácií uvedená v prvom pododseku nesmie trvať dlhšie ako štyri roky pre každý jednotlivý referenčný dokument o BAT.</w:t>
            </w:r>
          </w:p>
        </w:tc>
        <w:tc>
          <w:tcPr>
            <w:tcW w:w="417" w:type="dxa"/>
            <w:tcBorders>
              <w:top w:val="single" w:sz="4" w:space="0" w:color="auto"/>
              <w:left w:val="single" w:sz="4" w:space="0" w:color="auto"/>
              <w:bottom w:val="single" w:sz="4" w:space="0" w:color="auto"/>
              <w:right w:val="single" w:sz="12" w:space="0" w:color="auto"/>
            </w:tcBorders>
          </w:tcPr>
          <w:p w14:paraId="14D6624B" w14:textId="77777777" w:rsidR="00E46AF9" w:rsidRPr="00E81566" w:rsidRDefault="00E46AF9" w:rsidP="00E46AF9">
            <w:pPr>
              <w:jc w:val="both"/>
              <w:rPr>
                <w:sz w:val="20"/>
                <w:szCs w:val="20"/>
                <w:lang w:eastAsia="en-US"/>
              </w:rPr>
            </w:pPr>
            <w:r w:rsidRPr="00E81566">
              <w:rPr>
                <w:sz w:val="20"/>
                <w:szCs w:val="20"/>
                <w:lang w:eastAsia="en-US"/>
              </w:rPr>
              <w:lastRenderedPageBreak/>
              <w:t>n.a.</w:t>
            </w:r>
          </w:p>
        </w:tc>
        <w:tc>
          <w:tcPr>
            <w:tcW w:w="1012" w:type="dxa"/>
            <w:tcBorders>
              <w:top w:val="single" w:sz="4" w:space="0" w:color="auto"/>
              <w:left w:val="nil"/>
              <w:bottom w:val="single" w:sz="4" w:space="0" w:color="auto"/>
              <w:right w:val="single" w:sz="4" w:space="0" w:color="auto"/>
            </w:tcBorders>
          </w:tcPr>
          <w:p w14:paraId="7F8598F4" w14:textId="77777777" w:rsidR="00E46AF9" w:rsidRPr="00E81566" w:rsidRDefault="00E46AF9" w:rsidP="00E46AF9">
            <w:pPr>
              <w:jc w:val="both"/>
              <w:rPr>
                <w:sz w:val="20"/>
                <w:szCs w:val="20"/>
              </w:rPr>
            </w:pPr>
          </w:p>
        </w:tc>
        <w:tc>
          <w:tcPr>
            <w:tcW w:w="820" w:type="dxa"/>
            <w:tcBorders>
              <w:top w:val="single" w:sz="4" w:space="0" w:color="auto"/>
              <w:left w:val="single" w:sz="4" w:space="0" w:color="auto"/>
              <w:bottom w:val="single" w:sz="4" w:space="0" w:color="auto"/>
              <w:right w:val="single" w:sz="4" w:space="0" w:color="auto"/>
            </w:tcBorders>
          </w:tcPr>
          <w:p w14:paraId="4349D44F"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0262A45C" w14:textId="77777777" w:rsidR="00E46AF9" w:rsidRPr="00E81566" w:rsidRDefault="00E46AF9" w:rsidP="00E46AF9">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1D47FFBE" w14:textId="77777777" w:rsidR="00E46AF9" w:rsidRPr="00E81566" w:rsidRDefault="00E46AF9" w:rsidP="00E46AF9">
            <w:pPr>
              <w:jc w:val="both"/>
              <w:rPr>
                <w:sz w:val="20"/>
                <w:szCs w:val="20"/>
                <w:lang w:eastAsia="en-US"/>
              </w:rPr>
            </w:pPr>
            <w:r w:rsidRPr="00E81566">
              <w:rPr>
                <w:sz w:val="20"/>
                <w:szCs w:val="20"/>
                <w:lang w:eastAsia="en-US"/>
              </w:rPr>
              <w:t>n.a.</w:t>
            </w:r>
          </w:p>
          <w:p w14:paraId="6E2AD6D8"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7C80FD7F"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7B89FA07"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7749D959" w14:textId="77777777" w:rsidR="00E46AF9" w:rsidRPr="00E81566" w:rsidRDefault="00E46AF9" w:rsidP="00E46AF9">
            <w:pPr>
              <w:jc w:val="both"/>
              <w:rPr>
                <w:sz w:val="20"/>
                <w:szCs w:val="20"/>
                <w:lang w:eastAsia="en-US"/>
              </w:rPr>
            </w:pPr>
          </w:p>
        </w:tc>
      </w:tr>
      <w:tr w:rsidR="00E46AF9" w:rsidRPr="00E81566" w14:paraId="0907C36E"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25F060B" w14:textId="77777777" w:rsidR="00161A0F" w:rsidRPr="00E81566" w:rsidRDefault="00161A0F" w:rsidP="00161A0F">
            <w:pPr>
              <w:jc w:val="both"/>
              <w:rPr>
                <w:sz w:val="20"/>
                <w:szCs w:val="20"/>
              </w:rPr>
            </w:pPr>
            <w:r w:rsidRPr="00E81566">
              <w:rPr>
                <w:sz w:val="20"/>
                <w:szCs w:val="20"/>
              </w:rPr>
              <w:t>Č: 1</w:t>
            </w:r>
          </w:p>
          <w:p w14:paraId="02779BC8" w14:textId="77777777" w:rsidR="00161A0F" w:rsidRPr="00E81566" w:rsidRDefault="00161A0F" w:rsidP="00161A0F">
            <w:pPr>
              <w:jc w:val="both"/>
              <w:rPr>
                <w:sz w:val="20"/>
                <w:szCs w:val="20"/>
              </w:rPr>
            </w:pPr>
            <w:r w:rsidRPr="00E81566">
              <w:rPr>
                <w:sz w:val="20"/>
                <w:szCs w:val="20"/>
              </w:rPr>
              <w:t>B: 12</w:t>
            </w:r>
          </w:p>
          <w:p w14:paraId="419FFB95" w14:textId="16DD66EB" w:rsidR="00161A0F" w:rsidRPr="00E81566" w:rsidRDefault="00161A0F" w:rsidP="00161A0F">
            <w:pPr>
              <w:jc w:val="both"/>
              <w:rPr>
                <w:sz w:val="20"/>
                <w:szCs w:val="20"/>
              </w:rPr>
            </w:pPr>
            <w:r w:rsidRPr="00E81566">
              <w:rPr>
                <w:sz w:val="20"/>
                <w:szCs w:val="20"/>
              </w:rPr>
              <w:t>P: b</w:t>
            </w:r>
          </w:p>
          <w:p w14:paraId="6CE3887E" w14:textId="55E0F68B"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6FF8294E" w14:textId="77777777" w:rsidR="00E46AF9" w:rsidRPr="00E81566" w:rsidRDefault="00E46AF9" w:rsidP="00E46AF9">
            <w:pPr>
              <w:jc w:val="both"/>
              <w:rPr>
                <w:sz w:val="20"/>
                <w:szCs w:val="20"/>
              </w:rPr>
            </w:pPr>
            <w:r w:rsidRPr="00E81566">
              <w:rPr>
                <w:sz w:val="20"/>
                <w:szCs w:val="20"/>
              </w:rPr>
              <w:t>1a.  Komisia do 1. júla 2026 zmení vykonávacie rozhodnutie 2012/119/EÚ.</w:t>
            </w:r>
          </w:p>
        </w:tc>
        <w:tc>
          <w:tcPr>
            <w:tcW w:w="417" w:type="dxa"/>
            <w:tcBorders>
              <w:top w:val="single" w:sz="4" w:space="0" w:color="auto"/>
              <w:left w:val="single" w:sz="4" w:space="0" w:color="auto"/>
              <w:bottom w:val="single" w:sz="4" w:space="0" w:color="auto"/>
              <w:right w:val="single" w:sz="12" w:space="0" w:color="auto"/>
            </w:tcBorders>
          </w:tcPr>
          <w:p w14:paraId="1E5585F5"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5200BBC7" w14:textId="77777777" w:rsidR="00E46AF9" w:rsidRPr="00E81566" w:rsidRDefault="00E46AF9" w:rsidP="00E46AF9">
            <w:pPr>
              <w:jc w:val="both"/>
              <w:rPr>
                <w:sz w:val="20"/>
                <w:szCs w:val="20"/>
              </w:rPr>
            </w:pPr>
          </w:p>
        </w:tc>
        <w:tc>
          <w:tcPr>
            <w:tcW w:w="820" w:type="dxa"/>
            <w:tcBorders>
              <w:top w:val="single" w:sz="4" w:space="0" w:color="auto"/>
              <w:left w:val="single" w:sz="4" w:space="0" w:color="auto"/>
              <w:bottom w:val="single" w:sz="4" w:space="0" w:color="auto"/>
              <w:right w:val="single" w:sz="4" w:space="0" w:color="auto"/>
            </w:tcBorders>
          </w:tcPr>
          <w:p w14:paraId="0130AED8"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43B03703" w14:textId="77777777" w:rsidR="00E46AF9" w:rsidRPr="00E81566" w:rsidRDefault="00E46AF9" w:rsidP="00E46AF9">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5A3B3DD0" w14:textId="77777777" w:rsidR="00E46AF9" w:rsidRPr="00E81566" w:rsidRDefault="00E46AF9" w:rsidP="00E46AF9">
            <w:pPr>
              <w:jc w:val="both"/>
              <w:rPr>
                <w:sz w:val="20"/>
                <w:szCs w:val="20"/>
                <w:lang w:eastAsia="en-US"/>
              </w:rPr>
            </w:pPr>
            <w:r w:rsidRPr="00E81566">
              <w:rPr>
                <w:sz w:val="20"/>
                <w:szCs w:val="20"/>
                <w:lang w:eastAsia="en-US"/>
              </w:rPr>
              <w:t>n.a.</w:t>
            </w:r>
          </w:p>
          <w:p w14:paraId="2DBF440F"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1DA2B1B8"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5889127"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3352636" w14:textId="77777777" w:rsidR="00E46AF9" w:rsidRPr="00E81566" w:rsidRDefault="00E46AF9" w:rsidP="00E46AF9">
            <w:pPr>
              <w:jc w:val="both"/>
              <w:rPr>
                <w:sz w:val="20"/>
                <w:szCs w:val="20"/>
                <w:lang w:eastAsia="en-US"/>
              </w:rPr>
            </w:pPr>
          </w:p>
        </w:tc>
      </w:tr>
      <w:tr w:rsidR="00E46AF9" w:rsidRPr="00E81566" w14:paraId="120403A0"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7778322" w14:textId="77777777" w:rsidR="00161A0F" w:rsidRPr="00E81566" w:rsidRDefault="00161A0F" w:rsidP="00161A0F">
            <w:pPr>
              <w:jc w:val="both"/>
              <w:rPr>
                <w:sz w:val="20"/>
                <w:szCs w:val="20"/>
              </w:rPr>
            </w:pPr>
            <w:r w:rsidRPr="00E81566">
              <w:rPr>
                <w:sz w:val="20"/>
                <w:szCs w:val="20"/>
              </w:rPr>
              <w:t>Č: 1</w:t>
            </w:r>
          </w:p>
          <w:p w14:paraId="5EEE7449" w14:textId="77777777" w:rsidR="00161A0F" w:rsidRPr="00E81566" w:rsidRDefault="00161A0F" w:rsidP="00161A0F">
            <w:pPr>
              <w:jc w:val="both"/>
              <w:rPr>
                <w:sz w:val="20"/>
                <w:szCs w:val="20"/>
              </w:rPr>
            </w:pPr>
            <w:r w:rsidRPr="00E81566">
              <w:rPr>
                <w:sz w:val="20"/>
                <w:szCs w:val="20"/>
              </w:rPr>
              <w:t>B: 12</w:t>
            </w:r>
          </w:p>
          <w:p w14:paraId="7CEFF28D" w14:textId="533BC922" w:rsidR="00161A0F" w:rsidRPr="00E81566" w:rsidRDefault="00161A0F" w:rsidP="00161A0F">
            <w:pPr>
              <w:jc w:val="both"/>
              <w:rPr>
                <w:sz w:val="20"/>
                <w:szCs w:val="20"/>
              </w:rPr>
            </w:pPr>
            <w:r w:rsidRPr="00E81566">
              <w:rPr>
                <w:sz w:val="20"/>
                <w:szCs w:val="20"/>
              </w:rPr>
              <w:t>P: c</w:t>
            </w:r>
          </w:p>
          <w:p w14:paraId="1B222CF2" w14:textId="3CFED67E"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0922FBA3" w14:textId="77777777" w:rsidR="00E46AF9" w:rsidRPr="00E81566" w:rsidRDefault="00E46AF9" w:rsidP="00E46AF9">
            <w:pPr>
              <w:jc w:val="both"/>
              <w:rPr>
                <w:sz w:val="20"/>
                <w:szCs w:val="20"/>
              </w:rPr>
            </w:pPr>
            <w:r w:rsidRPr="00E81566">
              <w:rPr>
                <w:sz w:val="20"/>
                <w:szCs w:val="20"/>
              </w:rPr>
              <w:t xml:space="preserve">Bez toho, aby bolo dotknuté právo Únie v oblasti hospodárskej súťaže, sa informácie považované za dôverné obchodné informácie alebo citlivé obchodné informácie poskytujú len Komisii a po podpise dohody o mlčanlivosti a nezverejňovaní informácií so zamestnancami verejnej správy a inými štátnymi zamestnancami, ktorí zastupujú členské štáty alebo agentúry Únie. Informácie sa anonymizujú tak, aby neodkazovali na konkrétneho prevádzkovateľa alebo zariadenie, ak sa poskytujú ostatným zainteresovaným stranám zapojeným do výmeny informácií uvedenej v odseku 1. Neanonymizované informácie sa môžu poskytovať len v prípadoch, keď by anonymizácia informácií neumožnila účinnú výmenu informácií o BAT v súvislosti s vypracovaním, prehodnotením a v prípade potreby aktualizáciou referenčných dokumentov o BAT so zástupcami mimovládnych organizácií presadzujúcich ochranu zdravia ľudí alebo životného prostredia a podľa potreby zástupcami združení zastupujúcich príslušné priemyselné odvetvia, ak títo zástupcovia organizácií a združení podpísali dohodu o mlčanlivosti a nezverejňovaní informácií. Výmena informácií považovaných za dôverné obchodné informácie alebo citlivé obchodné informácie sa prísne obmedzí na to, čo je z technického hľadiska </w:t>
            </w:r>
            <w:r w:rsidRPr="00E81566">
              <w:rPr>
                <w:sz w:val="20"/>
                <w:szCs w:val="20"/>
              </w:rPr>
              <w:lastRenderedPageBreak/>
              <w:t>potrebné na vypracovanie, prehodnotenie a v prípade potreby aktualizáciu referenčných dokumentov o BAT, a takéto dôverné obchodné informácie alebo obchodne citlivé informácie sa nepoužijú na žiadne iné účely.</w:t>
            </w:r>
          </w:p>
        </w:tc>
        <w:tc>
          <w:tcPr>
            <w:tcW w:w="417" w:type="dxa"/>
            <w:tcBorders>
              <w:top w:val="single" w:sz="4" w:space="0" w:color="auto"/>
              <w:left w:val="single" w:sz="4" w:space="0" w:color="auto"/>
              <w:bottom w:val="single" w:sz="4" w:space="0" w:color="auto"/>
              <w:right w:val="single" w:sz="12" w:space="0" w:color="auto"/>
            </w:tcBorders>
          </w:tcPr>
          <w:p w14:paraId="1E1C46C7" w14:textId="77777777" w:rsidR="00E46AF9" w:rsidRPr="00E81566" w:rsidRDefault="00E46AF9" w:rsidP="00E46AF9">
            <w:pPr>
              <w:jc w:val="both"/>
              <w:rPr>
                <w:sz w:val="20"/>
                <w:szCs w:val="20"/>
                <w:lang w:eastAsia="en-US"/>
              </w:rPr>
            </w:pPr>
            <w:r w:rsidRPr="00E81566">
              <w:rPr>
                <w:sz w:val="20"/>
                <w:szCs w:val="20"/>
                <w:lang w:eastAsia="en-US"/>
              </w:rPr>
              <w:lastRenderedPageBreak/>
              <w:t>n.a.</w:t>
            </w:r>
          </w:p>
        </w:tc>
        <w:tc>
          <w:tcPr>
            <w:tcW w:w="1012" w:type="dxa"/>
            <w:tcBorders>
              <w:top w:val="single" w:sz="4" w:space="0" w:color="auto"/>
              <w:left w:val="nil"/>
              <w:bottom w:val="single" w:sz="4" w:space="0" w:color="auto"/>
              <w:right w:val="single" w:sz="4" w:space="0" w:color="auto"/>
            </w:tcBorders>
          </w:tcPr>
          <w:p w14:paraId="3DD3FA5D" w14:textId="77777777" w:rsidR="00E46AF9" w:rsidRPr="00E81566" w:rsidRDefault="00E46AF9" w:rsidP="00E46AF9">
            <w:pPr>
              <w:jc w:val="both"/>
              <w:rPr>
                <w:sz w:val="20"/>
                <w:szCs w:val="20"/>
              </w:rPr>
            </w:pPr>
          </w:p>
        </w:tc>
        <w:tc>
          <w:tcPr>
            <w:tcW w:w="820" w:type="dxa"/>
            <w:tcBorders>
              <w:top w:val="single" w:sz="4" w:space="0" w:color="auto"/>
              <w:left w:val="single" w:sz="4" w:space="0" w:color="auto"/>
              <w:bottom w:val="single" w:sz="4" w:space="0" w:color="auto"/>
              <w:right w:val="single" w:sz="4" w:space="0" w:color="auto"/>
            </w:tcBorders>
          </w:tcPr>
          <w:p w14:paraId="083892DC"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7D66C9ED" w14:textId="77777777" w:rsidR="00E46AF9" w:rsidRPr="00E81566" w:rsidRDefault="00E46AF9" w:rsidP="00E46AF9">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6B5D784A" w14:textId="77777777" w:rsidR="00E46AF9" w:rsidRPr="00E81566" w:rsidRDefault="00E46AF9" w:rsidP="00E46AF9">
            <w:pPr>
              <w:jc w:val="both"/>
              <w:rPr>
                <w:sz w:val="20"/>
                <w:szCs w:val="20"/>
                <w:lang w:eastAsia="en-US"/>
              </w:rPr>
            </w:pPr>
            <w:r w:rsidRPr="00E81566">
              <w:rPr>
                <w:sz w:val="20"/>
                <w:szCs w:val="20"/>
                <w:lang w:eastAsia="en-US"/>
              </w:rPr>
              <w:t>n.a.</w:t>
            </w:r>
          </w:p>
          <w:p w14:paraId="7BDC9E00"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9A64E39"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C13D405"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7FB9B28F" w14:textId="77777777" w:rsidR="00E46AF9" w:rsidRPr="00E81566" w:rsidRDefault="00E46AF9" w:rsidP="00E46AF9">
            <w:pPr>
              <w:jc w:val="both"/>
              <w:rPr>
                <w:sz w:val="20"/>
                <w:szCs w:val="20"/>
                <w:lang w:eastAsia="en-US"/>
              </w:rPr>
            </w:pPr>
          </w:p>
        </w:tc>
      </w:tr>
      <w:tr w:rsidR="00E46AF9" w:rsidRPr="00E81566" w14:paraId="7E683669"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67B7C023" w14:textId="77777777" w:rsidR="00161A0F" w:rsidRPr="00E81566" w:rsidRDefault="00161A0F" w:rsidP="00161A0F">
            <w:pPr>
              <w:jc w:val="both"/>
              <w:rPr>
                <w:sz w:val="20"/>
                <w:szCs w:val="20"/>
              </w:rPr>
            </w:pPr>
            <w:r w:rsidRPr="00E81566">
              <w:rPr>
                <w:sz w:val="20"/>
                <w:szCs w:val="20"/>
              </w:rPr>
              <w:t>Č: 1</w:t>
            </w:r>
          </w:p>
          <w:p w14:paraId="0F52EDD6" w14:textId="77777777" w:rsidR="00161A0F" w:rsidRPr="00E81566" w:rsidRDefault="00161A0F" w:rsidP="00161A0F">
            <w:pPr>
              <w:jc w:val="both"/>
              <w:rPr>
                <w:sz w:val="20"/>
                <w:szCs w:val="20"/>
              </w:rPr>
            </w:pPr>
            <w:r w:rsidRPr="00E81566">
              <w:rPr>
                <w:sz w:val="20"/>
                <w:szCs w:val="20"/>
              </w:rPr>
              <w:t>B: 12</w:t>
            </w:r>
          </w:p>
          <w:p w14:paraId="7B7AEC87" w14:textId="29AD6009" w:rsidR="00161A0F" w:rsidRPr="00E81566" w:rsidRDefault="00161A0F" w:rsidP="00161A0F">
            <w:pPr>
              <w:jc w:val="both"/>
              <w:rPr>
                <w:sz w:val="20"/>
                <w:szCs w:val="20"/>
              </w:rPr>
            </w:pPr>
            <w:r w:rsidRPr="00E81566">
              <w:rPr>
                <w:sz w:val="20"/>
                <w:szCs w:val="20"/>
              </w:rPr>
              <w:t>P: d</w:t>
            </w:r>
          </w:p>
          <w:p w14:paraId="419ED853" w14:textId="708CE19A"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05DDBEB3" w14:textId="77777777" w:rsidR="00E46AF9" w:rsidRPr="00E81566" w:rsidRDefault="00E46AF9" w:rsidP="00E46AF9">
            <w:pPr>
              <w:jc w:val="both"/>
              <w:rPr>
                <w:sz w:val="20"/>
                <w:szCs w:val="20"/>
              </w:rPr>
            </w:pPr>
            <w:r w:rsidRPr="00E81566">
              <w:rPr>
                <w:sz w:val="20"/>
                <w:szCs w:val="20"/>
              </w:rPr>
              <w:t>Komisia zriadi a pravidelne zvoláva fórum zložené zo zástupcov členských štátov, dotknutých odvetví a mimovládnych organizácií presadzujúcich ochranu zdravia ľudí alebo životného prostredia.</w:t>
            </w:r>
          </w:p>
        </w:tc>
        <w:tc>
          <w:tcPr>
            <w:tcW w:w="417" w:type="dxa"/>
            <w:tcBorders>
              <w:top w:val="single" w:sz="4" w:space="0" w:color="auto"/>
              <w:left w:val="single" w:sz="4" w:space="0" w:color="auto"/>
              <w:bottom w:val="single" w:sz="4" w:space="0" w:color="auto"/>
              <w:right w:val="single" w:sz="12" w:space="0" w:color="auto"/>
            </w:tcBorders>
          </w:tcPr>
          <w:p w14:paraId="26E984A3"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6792301D" w14:textId="77777777" w:rsidR="00E46AF9" w:rsidRPr="00E81566" w:rsidRDefault="00E46AF9" w:rsidP="00E46AF9">
            <w:pPr>
              <w:jc w:val="both"/>
              <w:rPr>
                <w:sz w:val="20"/>
                <w:szCs w:val="20"/>
              </w:rPr>
            </w:pPr>
          </w:p>
        </w:tc>
        <w:tc>
          <w:tcPr>
            <w:tcW w:w="820" w:type="dxa"/>
            <w:tcBorders>
              <w:top w:val="single" w:sz="4" w:space="0" w:color="auto"/>
              <w:left w:val="single" w:sz="4" w:space="0" w:color="auto"/>
              <w:bottom w:val="single" w:sz="4" w:space="0" w:color="auto"/>
              <w:right w:val="single" w:sz="4" w:space="0" w:color="auto"/>
            </w:tcBorders>
          </w:tcPr>
          <w:p w14:paraId="6E4CACA3"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0E87DCD5" w14:textId="77777777" w:rsidR="00E46AF9" w:rsidRPr="00E81566" w:rsidRDefault="00E46AF9" w:rsidP="00E46AF9">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D2F9559" w14:textId="77777777" w:rsidR="00E46AF9" w:rsidRPr="00E81566" w:rsidRDefault="00E46AF9" w:rsidP="00E46AF9">
            <w:pPr>
              <w:jc w:val="both"/>
              <w:rPr>
                <w:sz w:val="20"/>
                <w:szCs w:val="20"/>
                <w:lang w:eastAsia="en-US"/>
              </w:rPr>
            </w:pPr>
            <w:r w:rsidRPr="00E81566">
              <w:rPr>
                <w:sz w:val="20"/>
                <w:szCs w:val="20"/>
                <w:lang w:eastAsia="en-US"/>
              </w:rPr>
              <w:t>n.a.</w:t>
            </w:r>
          </w:p>
          <w:p w14:paraId="7581331F"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78932A83"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40D2E657"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75DB7018" w14:textId="77777777" w:rsidR="00E46AF9" w:rsidRPr="00E81566" w:rsidRDefault="00E46AF9" w:rsidP="00E46AF9">
            <w:pPr>
              <w:jc w:val="both"/>
              <w:rPr>
                <w:sz w:val="20"/>
                <w:szCs w:val="20"/>
                <w:lang w:eastAsia="en-US"/>
              </w:rPr>
            </w:pPr>
          </w:p>
        </w:tc>
      </w:tr>
      <w:tr w:rsidR="00E46AF9" w:rsidRPr="00E81566" w14:paraId="5B96DBF9"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62535BC9" w14:textId="77777777" w:rsidR="00161A0F" w:rsidRPr="00E81566" w:rsidRDefault="00161A0F" w:rsidP="00161A0F">
            <w:pPr>
              <w:jc w:val="both"/>
              <w:rPr>
                <w:sz w:val="20"/>
                <w:szCs w:val="20"/>
              </w:rPr>
            </w:pPr>
            <w:r w:rsidRPr="00E81566">
              <w:rPr>
                <w:sz w:val="20"/>
                <w:szCs w:val="20"/>
              </w:rPr>
              <w:t>Č: 1</w:t>
            </w:r>
          </w:p>
          <w:p w14:paraId="32F50A42" w14:textId="77777777" w:rsidR="00161A0F" w:rsidRPr="00E81566" w:rsidRDefault="00161A0F" w:rsidP="00161A0F">
            <w:pPr>
              <w:jc w:val="both"/>
              <w:rPr>
                <w:sz w:val="20"/>
                <w:szCs w:val="20"/>
              </w:rPr>
            </w:pPr>
            <w:r w:rsidRPr="00E81566">
              <w:rPr>
                <w:sz w:val="20"/>
                <w:szCs w:val="20"/>
              </w:rPr>
              <w:t>B: 12</w:t>
            </w:r>
          </w:p>
          <w:p w14:paraId="7D975074" w14:textId="76F84975" w:rsidR="00161A0F" w:rsidRPr="00E81566" w:rsidRDefault="00161A0F" w:rsidP="00161A0F">
            <w:pPr>
              <w:jc w:val="both"/>
              <w:rPr>
                <w:sz w:val="20"/>
                <w:szCs w:val="20"/>
              </w:rPr>
            </w:pPr>
            <w:r w:rsidRPr="00E81566">
              <w:rPr>
                <w:sz w:val="20"/>
                <w:szCs w:val="20"/>
              </w:rPr>
              <w:t>P: e</w:t>
            </w:r>
          </w:p>
          <w:p w14:paraId="43148612" w14:textId="7B4A094A"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056848FE" w14:textId="77777777" w:rsidR="00E46AF9" w:rsidRPr="00E81566" w:rsidRDefault="00E46AF9" w:rsidP="00E46AF9">
            <w:pPr>
              <w:jc w:val="both"/>
              <w:rPr>
                <w:sz w:val="20"/>
                <w:szCs w:val="20"/>
              </w:rPr>
            </w:pPr>
            <w:r w:rsidRPr="00E81566">
              <w:rPr>
                <w:sz w:val="20"/>
                <w:szCs w:val="20"/>
              </w:rPr>
              <w:t>d) usmerneniam pre vypracovanie referenčných dokumentov o BAT a zabezpečenie ich kvality, ako aj ich vhodného obsahu a formátu.</w:t>
            </w:r>
          </w:p>
        </w:tc>
        <w:tc>
          <w:tcPr>
            <w:tcW w:w="417" w:type="dxa"/>
            <w:tcBorders>
              <w:top w:val="single" w:sz="4" w:space="0" w:color="auto"/>
              <w:left w:val="single" w:sz="4" w:space="0" w:color="auto"/>
              <w:bottom w:val="single" w:sz="4" w:space="0" w:color="auto"/>
              <w:right w:val="single" w:sz="12" w:space="0" w:color="auto"/>
            </w:tcBorders>
          </w:tcPr>
          <w:p w14:paraId="0CC4F3B2"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7AC5A8B6" w14:textId="77777777" w:rsidR="00E46AF9" w:rsidRPr="00E81566" w:rsidRDefault="00E46AF9" w:rsidP="00E46AF9">
            <w:pPr>
              <w:jc w:val="both"/>
              <w:rPr>
                <w:sz w:val="20"/>
                <w:szCs w:val="20"/>
              </w:rPr>
            </w:pPr>
          </w:p>
        </w:tc>
        <w:tc>
          <w:tcPr>
            <w:tcW w:w="820" w:type="dxa"/>
            <w:tcBorders>
              <w:top w:val="single" w:sz="4" w:space="0" w:color="auto"/>
              <w:left w:val="single" w:sz="4" w:space="0" w:color="auto"/>
              <w:bottom w:val="single" w:sz="4" w:space="0" w:color="auto"/>
              <w:right w:val="single" w:sz="4" w:space="0" w:color="auto"/>
            </w:tcBorders>
          </w:tcPr>
          <w:p w14:paraId="0BE63F0A"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1B0D0BEC" w14:textId="77777777" w:rsidR="00E46AF9" w:rsidRPr="00E81566" w:rsidRDefault="00E46AF9" w:rsidP="00E46AF9">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5E8F136E" w14:textId="77777777" w:rsidR="00E46AF9" w:rsidRPr="00E81566" w:rsidRDefault="00E46AF9" w:rsidP="00E46AF9">
            <w:pPr>
              <w:jc w:val="both"/>
              <w:rPr>
                <w:sz w:val="20"/>
                <w:szCs w:val="20"/>
                <w:lang w:eastAsia="en-US"/>
              </w:rPr>
            </w:pPr>
            <w:r w:rsidRPr="00E81566">
              <w:rPr>
                <w:sz w:val="20"/>
                <w:szCs w:val="20"/>
                <w:lang w:eastAsia="en-US"/>
              </w:rPr>
              <w:t>n.a.</w:t>
            </w:r>
          </w:p>
          <w:p w14:paraId="31E953BB"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F3DEE92"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5F6355F"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316A71A7" w14:textId="77777777" w:rsidR="00E46AF9" w:rsidRPr="00E81566" w:rsidRDefault="00E46AF9" w:rsidP="00E46AF9">
            <w:pPr>
              <w:jc w:val="both"/>
              <w:rPr>
                <w:sz w:val="20"/>
                <w:szCs w:val="20"/>
                <w:lang w:eastAsia="en-US"/>
              </w:rPr>
            </w:pPr>
          </w:p>
        </w:tc>
      </w:tr>
      <w:tr w:rsidR="00E46AF9" w:rsidRPr="00E81566" w14:paraId="34A1B0D4"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2A909293" w14:textId="77777777" w:rsidR="00161A0F" w:rsidRPr="00E81566" w:rsidRDefault="00161A0F" w:rsidP="00161A0F">
            <w:pPr>
              <w:jc w:val="both"/>
              <w:rPr>
                <w:sz w:val="20"/>
                <w:szCs w:val="20"/>
              </w:rPr>
            </w:pPr>
            <w:r w:rsidRPr="00E81566">
              <w:rPr>
                <w:sz w:val="20"/>
                <w:szCs w:val="20"/>
              </w:rPr>
              <w:t>Č: 1</w:t>
            </w:r>
          </w:p>
          <w:p w14:paraId="0753E1E1" w14:textId="77777777" w:rsidR="00161A0F" w:rsidRPr="00E81566" w:rsidRDefault="00161A0F" w:rsidP="00161A0F">
            <w:pPr>
              <w:jc w:val="both"/>
              <w:rPr>
                <w:sz w:val="20"/>
                <w:szCs w:val="20"/>
              </w:rPr>
            </w:pPr>
            <w:r w:rsidRPr="00E81566">
              <w:rPr>
                <w:sz w:val="20"/>
                <w:szCs w:val="20"/>
              </w:rPr>
              <w:t>B: 12</w:t>
            </w:r>
          </w:p>
          <w:p w14:paraId="380D2B5D" w14:textId="3A701A77" w:rsidR="00161A0F" w:rsidRPr="00E81566" w:rsidRDefault="00161A0F" w:rsidP="00161A0F">
            <w:pPr>
              <w:jc w:val="both"/>
              <w:rPr>
                <w:sz w:val="20"/>
                <w:szCs w:val="20"/>
              </w:rPr>
            </w:pPr>
            <w:r w:rsidRPr="00E81566">
              <w:rPr>
                <w:sz w:val="20"/>
                <w:szCs w:val="20"/>
              </w:rPr>
              <w:t>P: f</w:t>
            </w:r>
          </w:p>
          <w:p w14:paraId="1E4F3788" w14:textId="2E2708FD"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60121FB1" w14:textId="77777777" w:rsidR="00E46AF9" w:rsidRPr="00E81566" w:rsidRDefault="00E46AF9" w:rsidP="00E46AF9">
            <w:pPr>
              <w:jc w:val="both"/>
              <w:rPr>
                <w:sz w:val="20"/>
                <w:szCs w:val="20"/>
              </w:rPr>
            </w:pPr>
            <w:r w:rsidRPr="00E81566">
              <w:rPr>
                <w:sz w:val="20"/>
                <w:szCs w:val="20"/>
              </w:rPr>
              <w:t>3a. Komisia získa stanovisko fóra k metóde na posúdenie dodržiavania emisných limitov stanovených v povolení pre emisie do ovzdušia a vôd, ako sú stanovené v článku 15a.</w:t>
            </w:r>
          </w:p>
        </w:tc>
        <w:tc>
          <w:tcPr>
            <w:tcW w:w="417" w:type="dxa"/>
            <w:tcBorders>
              <w:top w:val="single" w:sz="4" w:space="0" w:color="auto"/>
              <w:left w:val="single" w:sz="4" w:space="0" w:color="auto"/>
              <w:bottom w:val="single" w:sz="4" w:space="0" w:color="auto"/>
              <w:right w:val="single" w:sz="12" w:space="0" w:color="auto"/>
            </w:tcBorders>
          </w:tcPr>
          <w:p w14:paraId="3256A77D"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41642640" w14:textId="77777777" w:rsidR="00E46AF9" w:rsidRPr="00E81566" w:rsidRDefault="00E46AF9" w:rsidP="00E46AF9">
            <w:pPr>
              <w:jc w:val="both"/>
              <w:rPr>
                <w:sz w:val="20"/>
                <w:szCs w:val="20"/>
              </w:rPr>
            </w:pPr>
          </w:p>
        </w:tc>
        <w:tc>
          <w:tcPr>
            <w:tcW w:w="820" w:type="dxa"/>
            <w:tcBorders>
              <w:top w:val="single" w:sz="4" w:space="0" w:color="auto"/>
              <w:left w:val="single" w:sz="4" w:space="0" w:color="auto"/>
              <w:bottom w:val="single" w:sz="4" w:space="0" w:color="auto"/>
              <w:right w:val="single" w:sz="4" w:space="0" w:color="auto"/>
            </w:tcBorders>
          </w:tcPr>
          <w:p w14:paraId="3A1C35CC"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6748B710" w14:textId="77777777" w:rsidR="00E46AF9" w:rsidRPr="00E81566" w:rsidRDefault="00E46AF9" w:rsidP="00E46AF9">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6BA3C67D" w14:textId="77777777" w:rsidR="00E46AF9" w:rsidRPr="00E81566" w:rsidRDefault="00E46AF9" w:rsidP="00E46AF9">
            <w:pPr>
              <w:jc w:val="both"/>
              <w:rPr>
                <w:sz w:val="20"/>
                <w:szCs w:val="20"/>
                <w:lang w:eastAsia="en-US"/>
              </w:rPr>
            </w:pPr>
            <w:r w:rsidRPr="00E81566">
              <w:rPr>
                <w:sz w:val="20"/>
                <w:szCs w:val="20"/>
                <w:lang w:eastAsia="en-US"/>
              </w:rPr>
              <w:t>n.a.</w:t>
            </w:r>
          </w:p>
          <w:p w14:paraId="050295E9"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4F3DBFB8"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EF0D8E7"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48BDCE57" w14:textId="77777777" w:rsidR="00E46AF9" w:rsidRPr="00E81566" w:rsidRDefault="00E46AF9" w:rsidP="00E46AF9">
            <w:pPr>
              <w:jc w:val="both"/>
              <w:rPr>
                <w:sz w:val="20"/>
                <w:szCs w:val="20"/>
                <w:lang w:eastAsia="en-US"/>
              </w:rPr>
            </w:pPr>
          </w:p>
        </w:tc>
      </w:tr>
      <w:tr w:rsidR="00E46AF9" w:rsidRPr="00E81566" w14:paraId="3F8A6AF6"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F0679F9" w14:textId="77777777" w:rsidR="00161A0F" w:rsidRPr="00E81566" w:rsidRDefault="00161A0F" w:rsidP="00161A0F">
            <w:pPr>
              <w:jc w:val="both"/>
              <w:rPr>
                <w:sz w:val="20"/>
                <w:szCs w:val="20"/>
              </w:rPr>
            </w:pPr>
            <w:r w:rsidRPr="00E81566">
              <w:rPr>
                <w:sz w:val="20"/>
                <w:szCs w:val="20"/>
              </w:rPr>
              <w:t>Č: 1</w:t>
            </w:r>
          </w:p>
          <w:p w14:paraId="0681F80A" w14:textId="77777777" w:rsidR="00161A0F" w:rsidRPr="00E81566" w:rsidRDefault="00161A0F" w:rsidP="00161A0F">
            <w:pPr>
              <w:jc w:val="both"/>
              <w:rPr>
                <w:sz w:val="20"/>
                <w:szCs w:val="20"/>
              </w:rPr>
            </w:pPr>
            <w:r w:rsidRPr="00E81566">
              <w:rPr>
                <w:sz w:val="20"/>
                <w:szCs w:val="20"/>
              </w:rPr>
              <w:t>B: 12</w:t>
            </w:r>
          </w:p>
          <w:p w14:paraId="43153C0C" w14:textId="3A9B0DD6" w:rsidR="00161A0F" w:rsidRPr="00E81566" w:rsidRDefault="00161A0F" w:rsidP="00161A0F">
            <w:pPr>
              <w:jc w:val="both"/>
              <w:rPr>
                <w:sz w:val="20"/>
                <w:szCs w:val="20"/>
              </w:rPr>
            </w:pPr>
            <w:r w:rsidRPr="00E81566">
              <w:rPr>
                <w:sz w:val="20"/>
                <w:szCs w:val="20"/>
              </w:rPr>
              <w:t>P: g</w:t>
            </w:r>
          </w:p>
          <w:p w14:paraId="1B24BFF5" w14:textId="79B42543"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6BE4E382" w14:textId="77777777" w:rsidR="00E46AF9" w:rsidRPr="00E81566" w:rsidRDefault="00E46AF9" w:rsidP="00E46AF9">
            <w:pPr>
              <w:jc w:val="both"/>
              <w:rPr>
                <w:sz w:val="20"/>
                <w:szCs w:val="20"/>
              </w:rPr>
            </w:pPr>
            <w:r w:rsidRPr="00E81566">
              <w:rPr>
                <w:sz w:val="20"/>
                <w:szCs w:val="20"/>
              </w:rPr>
              <w:t>Stanovisko fóra uvedeného v prvom pododseku sa predloží do šiestich mesiacov od záverečného zasadnutia technickej pracovnej skupiny zodpovednej za referenčný dokument o BAT.</w:t>
            </w:r>
          </w:p>
        </w:tc>
        <w:tc>
          <w:tcPr>
            <w:tcW w:w="417" w:type="dxa"/>
            <w:tcBorders>
              <w:top w:val="single" w:sz="4" w:space="0" w:color="auto"/>
              <w:left w:val="single" w:sz="4" w:space="0" w:color="auto"/>
              <w:bottom w:val="single" w:sz="4" w:space="0" w:color="auto"/>
              <w:right w:val="single" w:sz="12" w:space="0" w:color="auto"/>
            </w:tcBorders>
          </w:tcPr>
          <w:p w14:paraId="46F8D355"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52D04D4D" w14:textId="77777777" w:rsidR="00E46AF9" w:rsidRPr="00E81566" w:rsidRDefault="00E46AF9" w:rsidP="00E46AF9">
            <w:pPr>
              <w:jc w:val="both"/>
              <w:rPr>
                <w:sz w:val="20"/>
                <w:szCs w:val="20"/>
              </w:rPr>
            </w:pPr>
          </w:p>
        </w:tc>
        <w:tc>
          <w:tcPr>
            <w:tcW w:w="820" w:type="dxa"/>
            <w:tcBorders>
              <w:top w:val="single" w:sz="4" w:space="0" w:color="auto"/>
              <w:left w:val="single" w:sz="4" w:space="0" w:color="auto"/>
              <w:bottom w:val="single" w:sz="4" w:space="0" w:color="auto"/>
              <w:right w:val="single" w:sz="4" w:space="0" w:color="auto"/>
            </w:tcBorders>
          </w:tcPr>
          <w:p w14:paraId="1C32729E"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5663E399" w14:textId="77777777" w:rsidR="00E46AF9" w:rsidRPr="00E81566" w:rsidRDefault="00E46AF9" w:rsidP="00E46AF9">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511F5A5E" w14:textId="77777777" w:rsidR="00E46AF9" w:rsidRPr="00E81566" w:rsidRDefault="00E46AF9" w:rsidP="00E46AF9">
            <w:pPr>
              <w:jc w:val="both"/>
              <w:rPr>
                <w:sz w:val="20"/>
                <w:szCs w:val="20"/>
                <w:lang w:eastAsia="en-US"/>
              </w:rPr>
            </w:pPr>
            <w:r w:rsidRPr="00E81566">
              <w:rPr>
                <w:sz w:val="20"/>
                <w:szCs w:val="20"/>
                <w:lang w:eastAsia="en-US"/>
              </w:rPr>
              <w:t>n.a.</w:t>
            </w:r>
          </w:p>
          <w:p w14:paraId="3ADAB6AB"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739E94E3"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25C2AF58"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38CD8595" w14:textId="77777777" w:rsidR="00E46AF9" w:rsidRPr="00E81566" w:rsidRDefault="00E46AF9" w:rsidP="00E46AF9">
            <w:pPr>
              <w:jc w:val="both"/>
              <w:rPr>
                <w:sz w:val="20"/>
                <w:szCs w:val="20"/>
                <w:lang w:eastAsia="en-US"/>
              </w:rPr>
            </w:pPr>
          </w:p>
        </w:tc>
      </w:tr>
      <w:tr w:rsidR="00E46AF9" w:rsidRPr="00E81566" w14:paraId="101889AE"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325CB63" w14:textId="77777777" w:rsidR="00161A0F" w:rsidRPr="00E81566" w:rsidRDefault="00161A0F" w:rsidP="00161A0F">
            <w:pPr>
              <w:jc w:val="both"/>
              <w:rPr>
                <w:sz w:val="20"/>
                <w:szCs w:val="20"/>
              </w:rPr>
            </w:pPr>
            <w:r w:rsidRPr="00E81566">
              <w:rPr>
                <w:sz w:val="20"/>
                <w:szCs w:val="20"/>
              </w:rPr>
              <w:t>Č: 1</w:t>
            </w:r>
          </w:p>
          <w:p w14:paraId="6BF885BB" w14:textId="77777777" w:rsidR="00161A0F" w:rsidRPr="00E81566" w:rsidRDefault="00161A0F" w:rsidP="00161A0F">
            <w:pPr>
              <w:jc w:val="both"/>
              <w:rPr>
                <w:sz w:val="20"/>
                <w:szCs w:val="20"/>
              </w:rPr>
            </w:pPr>
            <w:r w:rsidRPr="00E81566">
              <w:rPr>
                <w:sz w:val="20"/>
                <w:szCs w:val="20"/>
              </w:rPr>
              <w:t>B: 12</w:t>
            </w:r>
          </w:p>
          <w:p w14:paraId="382F3EEF" w14:textId="759A33AB" w:rsidR="00161A0F" w:rsidRPr="00E81566" w:rsidRDefault="00161A0F" w:rsidP="00161A0F">
            <w:pPr>
              <w:jc w:val="both"/>
              <w:rPr>
                <w:sz w:val="20"/>
                <w:szCs w:val="20"/>
              </w:rPr>
            </w:pPr>
            <w:r w:rsidRPr="00E81566">
              <w:rPr>
                <w:sz w:val="20"/>
                <w:szCs w:val="20"/>
              </w:rPr>
              <w:t>P: h</w:t>
            </w:r>
          </w:p>
          <w:p w14:paraId="08E6E4CA" w14:textId="696E9A64"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1CE3D04F" w14:textId="77777777" w:rsidR="00E46AF9" w:rsidRPr="00E81566" w:rsidRDefault="00E46AF9" w:rsidP="00E46AF9">
            <w:pPr>
              <w:jc w:val="both"/>
              <w:rPr>
                <w:sz w:val="20"/>
                <w:szCs w:val="20"/>
              </w:rPr>
            </w:pPr>
            <w:r w:rsidRPr="00E81566">
              <w:rPr>
                <w:sz w:val="20"/>
                <w:szCs w:val="20"/>
              </w:rPr>
              <w:t>6. Po prijatí rozhodnutia v súlade s odsekom 5 Komisia bez zbytočného odkladu zverejní závery o BAT a referenčný dokument o BAT.</w:t>
            </w:r>
          </w:p>
        </w:tc>
        <w:tc>
          <w:tcPr>
            <w:tcW w:w="417" w:type="dxa"/>
            <w:tcBorders>
              <w:top w:val="single" w:sz="4" w:space="0" w:color="auto"/>
              <w:left w:val="single" w:sz="4" w:space="0" w:color="auto"/>
              <w:bottom w:val="single" w:sz="4" w:space="0" w:color="auto"/>
              <w:right w:val="single" w:sz="12" w:space="0" w:color="auto"/>
            </w:tcBorders>
          </w:tcPr>
          <w:p w14:paraId="6ABB1FA4"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27B9D895" w14:textId="77777777" w:rsidR="00E46AF9" w:rsidRPr="00E81566" w:rsidRDefault="00E46AF9" w:rsidP="00E46AF9">
            <w:pPr>
              <w:jc w:val="both"/>
              <w:rPr>
                <w:sz w:val="20"/>
                <w:szCs w:val="20"/>
              </w:rPr>
            </w:pPr>
          </w:p>
        </w:tc>
        <w:tc>
          <w:tcPr>
            <w:tcW w:w="820" w:type="dxa"/>
            <w:tcBorders>
              <w:top w:val="single" w:sz="4" w:space="0" w:color="auto"/>
              <w:left w:val="single" w:sz="4" w:space="0" w:color="auto"/>
              <w:bottom w:val="single" w:sz="4" w:space="0" w:color="auto"/>
              <w:right w:val="single" w:sz="4" w:space="0" w:color="auto"/>
            </w:tcBorders>
          </w:tcPr>
          <w:p w14:paraId="1FB6853A"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3821C548" w14:textId="77777777" w:rsidR="00E46AF9" w:rsidRPr="00E81566" w:rsidRDefault="00E46AF9" w:rsidP="00E46AF9">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29A3260" w14:textId="77777777" w:rsidR="00E46AF9" w:rsidRPr="00E81566" w:rsidRDefault="00E46AF9" w:rsidP="00E46AF9">
            <w:pPr>
              <w:jc w:val="both"/>
              <w:rPr>
                <w:sz w:val="20"/>
                <w:szCs w:val="20"/>
                <w:lang w:eastAsia="en-US"/>
              </w:rPr>
            </w:pPr>
            <w:r w:rsidRPr="00E81566">
              <w:rPr>
                <w:sz w:val="20"/>
                <w:szCs w:val="20"/>
                <w:lang w:eastAsia="en-US"/>
              </w:rPr>
              <w:t>n.a.</w:t>
            </w:r>
          </w:p>
          <w:p w14:paraId="708B50D5"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2BA8F1EB"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B559C91"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E641222" w14:textId="77777777" w:rsidR="00E46AF9" w:rsidRPr="00E81566" w:rsidRDefault="00E46AF9" w:rsidP="00E46AF9">
            <w:pPr>
              <w:jc w:val="both"/>
              <w:rPr>
                <w:sz w:val="20"/>
                <w:szCs w:val="20"/>
                <w:lang w:eastAsia="en-US"/>
              </w:rPr>
            </w:pPr>
          </w:p>
        </w:tc>
      </w:tr>
      <w:tr w:rsidR="00E46AF9" w:rsidRPr="00E81566" w14:paraId="0D24AE86" w14:textId="77777777" w:rsidTr="00502FB5">
        <w:trPr>
          <w:trHeight w:val="850"/>
        </w:trPr>
        <w:tc>
          <w:tcPr>
            <w:tcW w:w="1011" w:type="dxa"/>
            <w:tcBorders>
              <w:top w:val="single" w:sz="4" w:space="0" w:color="auto"/>
              <w:left w:val="single" w:sz="12" w:space="0" w:color="auto"/>
              <w:bottom w:val="nil"/>
              <w:right w:val="single" w:sz="4" w:space="0" w:color="auto"/>
            </w:tcBorders>
          </w:tcPr>
          <w:p w14:paraId="18669E46" w14:textId="37BD15CB" w:rsidR="00E46AF9" w:rsidRPr="00E81566" w:rsidRDefault="00E46AF9" w:rsidP="00E46AF9">
            <w:pPr>
              <w:jc w:val="both"/>
              <w:rPr>
                <w:sz w:val="20"/>
                <w:szCs w:val="20"/>
              </w:rPr>
            </w:pPr>
            <w:r w:rsidRPr="00E81566">
              <w:rPr>
                <w:sz w:val="20"/>
                <w:szCs w:val="20"/>
              </w:rPr>
              <w:t>Č: 1</w:t>
            </w:r>
          </w:p>
          <w:p w14:paraId="06EC0043" w14:textId="77777777" w:rsidR="00E46AF9" w:rsidRPr="00E81566" w:rsidRDefault="00161A0F" w:rsidP="00E46AF9">
            <w:pPr>
              <w:spacing w:line="276" w:lineRule="auto"/>
              <w:jc w:val="both"/>
              <w:rPr>
                <w:sz w:val="20"/>
                <w:szCs w:val="20"/>
              </w:rPr>
            </w:pPr>
            <w:r w:rsidRPr="00E81566">
              <w:rPr>
                <w:sz w:val="20"/>
                <w:szCs w:val="20"/>
              </w:rPr>
              <w:t>B</w:t>
            </w:r>
            <w:r w:rsidR="00E46AF9" w:rsidRPr="00E81566">
              <w:rPr>
                <w:sz w:val="20"/>
                <w:szCs w:val="20"/>
              </w:rPr>
              <w:t>: 1</w:t>
            </w:r>
            <w:r w:rsidRPr="00E81566">
              <w:rPr>
                <w:sz w:val="20"/>
                <w:szCs w:val="20"/>
              </w:rPr>
              <w:t>3</w:t>
            </w:r>
          </w:p>
          <w:p w14:paraId="33D2908A" w14:textId="5AC7C842" w:rsidR="00161A0F" w:rsidRPr="00E81566" w:rsidRDefault="00161A0F" w:rsidP="00E46AF9">
            <w:pPr>
              <w:spacing w:line="276" w:lineRule="auto"/>
              <w:jc w:val="both"/>
              <w:rPr>
                <w:sz w:val="20"/>
                <w:szCs w:val="20"/>
                <w:lang w:eastAsia="en-US"/>
              </w:rPr>
            </w:pPr>
            <w:r w:rsidRPr="00E81566">
              <w:rPr>
                <w:sz w:val="20"/>
                <w:szCs w:val="20"/>
              </w:rPr>
              <w:t>P:a</w:t>
            </w:r>
          </w:p>
        </w:tc>
        <w:tc>
          <w:tcPr>
            <w:tcW w:w="4119" w:type="dxa"/>
            <w:tcBorders>
              <w:top w:val="single" w:sz="4" w:space="0" w:color="auto"/>
              <w:left w:val="single" w:sz="4" w:space="0" w:color="auto"/>
              <w:bottom w:val="nil"/>
              <w:right w:val="single" w:sz="4" w:space="0" w:color="auto"/>
            </w:tcBorders>
          </w:tcPr>
          <w:p w14:paraId="2FFFBEF2" w14:textId="77777777" w:rsidR="00E46AF9" w:rsidRPr="00E81566" w:rsidRDefault="00E46AF9" w:rsidP="00E46AF9">
            <w:pPr>
              <w:jc w:val="both"/>
              <w:rPr>
                <w:sz w:val="20"/>
                <w:szCs w:val="20"/>
              </w:rPr>
            </w:pPr>
            <w:r w:rsidRPr="00E81566">
              <w:rPr>
                <w:sz w:val="20"/>
                <w:szCs w:val="20"/>
              </w:rPr>
              <w:t xml:space="preserve">Členské štáty zabezpečia, aby povolenie obsahovalo všetky opatrenia potrebné na splnenie požiadaviek stanovených v článkoch 11 a 18. Na tento účel členské štáty zabezpečia, aby sa povolenia vydávali po konzultácii so všetkými príslušnými orgánmi zodpovednými za súlad s environmentálnymi právnymi predpismi Únie vrátane noriem kvality životného prostredia. </w:t>
            </w:r>
          </w:p>
        </w:tc>
        <w:tc>
          <w:tcPr>
            <w:tcW w:w="417" w:type="dxa"/>
            <w:tcBorders>
              <w:top w:val="single" w:sz="4" w:space="0" w:color="auto"/>
              <w:left w:val="single" w:sz="4" w:space="0" w:color="auto"/>
              <w:bottom w:val="nil"/>
              <w:right w:val="single" w:sz="12" w:space="0" w:color="auto"/>
            </w:tcBorders>
          </w:tcPr>
          <w:p w14:paraId="0895497C" w14:textId="062A1F45" w:rsidR="002E3D6C" w:rsidRPr="00E81566" w:rsidRDefault="002E3D6C" w:rsidP="00E46AF9">
            <w:pPr>
              <w:jc w:val="both"/>
              <w:rPr>
                <w:sz w:val="20"/>
                <w:szCs w:val="20"/>
                <w:lang w:eastAsia="en-US"/>
              </w:rPr>
            </w:pPr>
            <w:r w:rsidRPr="00E81566">
              <w:rPr>
                <w:sz w:val="20"/>
                <w:szCs w:val="20"/>
                <w:lang w:eastAsia="en-US"/>
              </w:rPr>
              <w:t>N</w:t>
            </w:r>
          </w:p>
          <w:p w14:paraId="03B42896" w14:textId="77777777" w:rsidR="002E3D6C" w:rsidRPr="00E81566" w:rsidRDefault="002E3D6C" w:rsidP="00E46AF9">
            <w:pPr>
              <w:jc w:val="both"/>
              <w:rPr>
                <w:sz w:val="20"/>
                <w:szCs w:val="20"/>
                <w:lang w:eastAsia="en-US"/>
              </w:rPr>
            </w:pPr>
          </w:p>
          <w:p w14:paraId="2682ECF6" w14:textId="77777777" w:rsidR="002E3D6C" w:rsidRPr="00E81566" w:rsidRDefault="002E3D6C" w:rsidP="00E46AF9">
            <w:pPr>
              <w:jc w:val="both"/>
              <w:rPr>
                <w:sz w:val="20"/>
                <w:szCs w:val="20"/>
                <w:lang w:eastAsia="en-US"/>
              </w:rPr>
            </w:pPr>
          </w:p>
          <w:p w14:paraId="53394DC0" w14:textId="77777777" w:rsidR="002E3D6C" w:rsidRPr="00E81566" w:rsidRDefault="002E3D6C" w:rsidP="00E46AF9">
            <w:pPr>
              <w:jc w:val="both"/>
              <w:rPr>
                <w:sz w:val="20"/>
                <w:szCs w:val="20"/>
                <w:lang w:eastAsia="en-US"/>
              </w:rPr>
            </w:pPr>
          </w:p>
          <w:p w14:paraId="3E3A1B78" w14:textId="77777777" w:rsidR="002E3D6C" w:rsidRPr="00E81566" w:rsidRDefault="002E3D6C" w:rsidP="00E46AF9">
            <w:pPr>
              <w:jc w:val="both"/>
              <w:rPr>
                <w:sz w:val="20"/>
                <w:szCs w:val="20"/>
                <w:lang w:eastAsia="en-US"/>
              </w:rPr>
            </w:pPr>
          </w:p>
          <w:p w14:paraId="6FD623FC" w14:textId="77777777" w:rsidR="002E3D6C" w:rsidRPr="00E81566" w:rsidRDefault="002E3D6C" w:rsidP="00E46AF9">
            <w:pPr>
              <w:jc w:val="both"/>
              <w:rPr>
                <w:sz w:val="20"/>
                <w:szCs w:val="20"/>
                <w:lang w:eastAsia="en-US"/>
              </w:rPr>
            </w:pPr>
          </w:p>
          <w:p w14:paraId="078DE00F" w14:textId="77777777" w:rsidR="002E3D6C" w:rsidRPr="00E81566" w:rsidRDefault="002E3D6C" w:rsidP="00E46AF9">
            <w:pPr>
              <w:jc w:val="both"/>
              <w:rPr>
                <w:sz w:val="20"/>
                <w:szCs w:val="20"/>
                <w:lang w:eastAsia="en-US"/>
              </w:rPr>
            </w:pPr>
          </w:p>
          <w:p w14:paraId="7315CDDD" w14:textId="77777777" w:rsidR="002E3D6C" w:rsidRPr="00E81566" w:rsidRDefault="002E3D6C" w:rsidP="00E46AF9">
            <w:pPr>
              <w:jc w:val="both"/>
              <w:rPr>
                <w:sz w:val="20"/>
                <w:szCs w:val="20"/>
                <w:lang w:eastAsia="en-US"/>
              </w:rPr>
            </w:pPr>
          </w:p>
          <w:p w14:paraId="390DDC21" w14:textId="77777777" w:rsidR="002E3D6C" w:rsidRPr="00E81566" w:rsidRDefault="002E3D6C" w:rsidP="00E46AF9">
            <w:pPr>
              <w:jc w:val="both"/>
              <w:rPr>
                <w:sz w:val="20"/>
                <w:szCs w:val="20"/>
                <w:lang w:eastAsia="en-US"/>
              </w:rPr>
            </w:pPr>
          </w:p>
          <w:p w14:paraId="3DFF499D" w14:textId="77777777" w:rsidR="002E3D6C" w:rsidRPr="00E81566" w:rsidRDefault="002E3D6C" w:rsidP="00E46AF9">
            <w:pPr>
              <w:jc w:val="both"/>
              <w:rPr>
                <w:sz w:val="20"/>
                <w:szCs w:val="20"/>
                <w:lang w:eastAsia="en-US"/>
              </w:rPr>
            </w:pPr>
          </w:p>
          <w:p w14:paraId="7A2E7D3A" w14:textId="77777777" w:rsidR="002E3D6C" w:rsidRPr="00E81566" w:rsidRDefault="002E3D6C" w:rsidP="00E46AF9">
            <w:pPr>
              <w:jc w:val="both"/>
              <w:rPr>
                <w:sz w:val="20"/>
                <w:szCs w:val="20"/>
                <w:lang w:eastAsia="en-US"/>
              </w:rPr>
            </w:pPr>
          </w:p>
          <w:p w14:paraId="2BD17ABB" w14:textId="77777777" w:rsidR="002E3D6C" w:rsidRPr="00E81566" w:rsidRDefault="002E3D6C" w:rsidP="00E46AF9">
            <w:pPr>
              <w:jc w:val="both"/>
              <w:rPr>
                <w:sz w:val="20"/>
                <w:szCs w:val="20"/>
                <w:lang w:eastAsia="en-US"/>
              </w:rPr>
            </w:pPr>
          </w:p>
          <w:p w14:paraId="1BDC8ACE" w14:textId="77777777" w:rsidR="002E3D6C" w:rsidRPr="00E81566" w:rsidRDefault="002E3D6C" w:rsidP="00E46AF9">
            <w:pPr>
              <w:jc w:val="both"/>
              <w:rPr>
                <w:sz w:val="20"/>
                <w:szCs w:val="20"/>
                <w:lang w:eastAsia="en-US"/>
              </w:rPr>
            </w:pPr>
          </w:p>
          <w:p w14:paraId="1DDEE1FB" w14:textId="77777777" w:rsidR="002E3D6C" w:rsidRPr="00E81566" w:rsidRDefault="002E3D6C" w:rsidP="00E46AF9">
            <w:pPr>
              <w:jc w:val="both"/>
              <w:rPr>
                <w:sz w:val="20"/>
                <w:szCs w:val="20"/>
                <w:lang w:eastAsia="en-US"/>
              </w:rPr>
            </w:pPr>
          </w:p>
          <w:p w14:paraId="563D3D7A" w14:textId="77777777" w:rsidR="002E3D6C" w:rsidRPr="00E81566" w:rsidRDefault="002E3D6C" w:rsidP="00E46AF9">
            <w:pPr>
              <w:jc w:val="both"/>
              <w:rPr>
                <w:sz w:val="20"/>
                <w:szCs w:val="20"/>
                <w:lang w:eastAsia="en-US"/>
              </w:rPr>
            </w:pPr>
          </w:p>
          <w:p w14:paraId="03137B01" w14:textId="77777777" w:rsidR="002E3D6C" w:rsidRPr="00E81566" w:rsidRDefault="002E3D6C" w:rsidP="00E46AF9">
            <w:pPr>
              <w:jc w:val="both"/>
              <w:rPr>
                <w:sz w:val="20"/>
                <w:szCs w:val="20"/>
                <w:lang w:eastAsia="en-US"/>
              </w:rPr>
            </w:pPr>
          </w:p>
          <w:p w14:paraId="654892E3" w14:textId="77777777" w:rsidR="002E3D6C" w:rsidRPr="00E81566" w:rsidRDefault="002E3D6C" w:rsidP="00E46AF9">
            <w:pPr>
              <w:jc w:val="both"/>
              <w:rPr>
                <w:sz w:val="20"/>
                <w:szCs w:val="20"/>
                <w:lang w:eastAsia="en-US"/>
              </w:rPr>
            </w:pPr>
          </w:p>
          <w:p w14:paraId="646E35E2" w14:textId="77777777" w:rsidR="00E46AF9" w:rsidRPr="00E81566" w:rsidRDefault="00E46AF9" w:rsidP="00E46AF9">
            <w:pPr>
              <w:jc w:val="both"/>
              <w:rPr>
                <w:sz w:val="20"/>
                <w:szCs w:val="20"/>
                <w:lang w:eastAsia="en-US"/>
              </w:rPr>
            </w:pPr>
            <w:r w:rsidRPr="00E81566">
              <w:rPr>
                <w:sz w:val="20"/>
                <w:szCs w:val="20"/>
                <w:lang w:eastAsia="en-US"/>
              </w:rPr>
              <w:t>N</w:t>
            </w:r>
          </w:p>
          <w:p w14:paraId="30D03B20" w14:textId="77777777" w:rsidR="002E3D6C" w:rsidRPr="00E81566" w:rsidRDefault="002E3D6C" w:rsidP="00E46AF9">
            <w:pPr>
              <w:jc w:val="both"/>
              <w:rPr>
                <w:sz w:val="20"/>
                <w:szCs w:val="20"/>
                <w:lang w:eastAsia="en-US"/>
              </w:rPr>
            </w:pPr>
          </w:p>
          <w:p w14:paraId="1F641553" w14:textId="77777777" w:rsidR="002E3D6C" w:rsidRPr="00E81566" w:rsidRDefault="002E3D6C" w:rsidP="00E46AF9">
            <w:pPr>
              <w:jc w:val="both"/>
              <w:rPr>
                <w:sz w:val="20"/>
                <w:szCs w:val="20"/>
                <w:lang w:eastAsia="en-US"/>
              </w:rPr>
            </w:pPr>
          </w:p>
          <w:p w14:paraId="63D5D76A" w14:textId="77777777" w:rsidR="002E3D6C" w:rsidRPr="00E81566" w:rsidRDefault="002E3D6C" w:rsidP="00E46AF9">
            <w:pPr>
              <w:jc w:val="both"/>
              <w:rPr>
                <w:sz w:val="20"/>
                <w:szCs w:val="20"/>
                <w:lang w:eastAsia="en-US"/>
              </w:rPr>
            </w:pPr>
          </w:p>
          <w:p w14:paraId="685791DC" w14:textId="77777777" w:rsidR="002E3D6C" w:rsidRPr="00E81566" w:rsidRDefault="002E3D6C" w:rsidP="00E46AF9">
            <w:pPr>
              <w:jc w:val="both"/>
              <w:rPr>
                <w:sz w:val="20"/>
                <w:szCs w:val="20"/>
                <w:lang w:eastAsia="en-US"/>
              </w:rPr>
            </w:pPr>
          </w:p>
          <w:p w14:paraId="0A9A0565" w14:textId="77777777" w:rsidR="002E3D6C" w:rsidRPr="00E81566" w:rsidRDefault="002E3D6C" w:rsidP="00E46AF9">
            <w:pPr>
              <w:jc w:val="both"/>
              <w:rPr>
                <w:sz w:val="20"/>
                <w:szCs w:val="20"/>
                <w:lang w:eastAsia="en-US"/>
              </w:rPr>
            </w:pPr>
          </w:p>
          <w:p w14:paraId="582315D7" w14:textId="77777777" w:rsidR="002E3D6C" w:rsidRPr="00E81566" w:rsidRDefault="002E3D6C" w:rsidP="00E46AF9">
            <w:pPr>
              <w:jc w:val="both"/>
              <w:rPr>
                <w:sz w:val="20"/>
                <w:szCs w:val="20"/>
                <w:lang w:eastAsia="en-US"/>
              </w:rPr>
            </w:pPr>
          </w:p>
          <w:p w14:paraId="70BB18BB" w14:textId="77777777" w:rsidR="002E3D6C" w:rsidRPr="00E81566" w:rsidRDefault="002E3D6C" w:rsidP="00E46AF9">
            <w:pPr>
              <w:jc w:val="both"/>
              <w:rPr>
                <w:sz w:val="20"/>
                <w:szCs w:val="20"/>
                <w:lang w:eastAsia="en-US"/>
              </w:rPr>
            </w:pPr>
          </w:p>
          <w:p w14:paraId="176D653A" w14:textId="77777777" w:rsidR="002E3D6C" w:rsidRPr="00E81566" w:rsidRDefault="002E3D6C" w:rsidP="00E46AF9">
            <w:pPr>
              <w:jc w:val="both"/>
              <w:rPr>
                <w:sz w:val="20"/>
                <w:szCs w:val="20"/>
                <w:lang w:eastAsia="en-US"/>
              </w:rPr>
            </w:pPr>
          </w:p>
          <w:p w14:paraId="3B75BB1D" w14:textId="77777777" w:rsidR="0052470A" w:rsidRPr="00E81566" w:rsidRDefault="0052470A" w:rsidP="00E46AF9">
            <w:pPr>
              <w:jc w:val="both"/>
              <w:rPr>
                <w:sz w:val="20"/>
                <w:szCs w:val="20"/>
                <w:lang w:eastAsia="en-US"/>
              </w:rPr>
            </w:pPr>
          </w:p>
          <w:p w14:paraId="014D2854" w14:textId="5AD11A91" w:rsidR="002E3D6C" w:rsidRPr="00E81566" w:rsidRDefault="002E3D6C"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nil"/>
              <w:right w:val="single" w:sz="4" w:space="0" w:color="auto"/>
            </w:tcBorders>
          </w:tcPr>
          <w:p w14:paraId="6EC2DDDF" w14:textId="6C315EDA" w:rsidR="002E3D6C" w:rsidRPr="00E81566" w:rsidRDefault="002E3D6C" w:rsidP="00E46AF9">
            <w:pPr>
              <w:jc w:val="both"/>
              <w:rPr>
                <w:sz w:val="20"/>
                <w:szCs w:val="20"/>
              </w:rPr>
            </w:pPr>
            <w:r w:rsidRPr="00E81566">
              <w:rPr>
                <w:sz w:val="20"/>
                <w:szCs w:val="20"/>
              </w:rPr>
              <w:lastRenderedPageBreak/>
              <w:t>NZ</w:t>
            </w:r>
          </w:p>
          <w:p w14:paraId="130B559D" w14:textId="77777777" w:rsidR="002E3D6C" w:rsidRPr="00E81566" w:rsidRDefault="002E3D6C" w:rsidP="00E46AF9">
            <w:pPr>
              <w:jc w:val="both"/>
              <w:rPr>
                <w:sz w:val="20"/>
                <w:szCs w:val="20"/>
              </w:rPr>
            </w:pPr>
          </w:p>
          <w:p w14:paraId="310FEA8B" w14:textId="77777777" w:rsidR="002E3D6C" w:rsidRPr="00E81566" w:rsidRDefault="002E3D6C" w:rsidP="00E46AF9">
            <w:pPr>
              <w:jc w:val="both"/>
              <w:rPr>
                <w:sz w:val="20"/>
                <w:szCs w:val="20"/>
              </w:rPr>
            </w:pPr>
          </w:p>
          <w:p w14:paraId="581878F4" w14:textId="77777777" w:rsidR="002E3D6C" w:rsidRPr="00E81566" w:rsidRDefault="002E3D6C" w:rsidP="00E46AF9">
            <w:pPr>
              <w:jc w:val="both"/>
              <w:rPr>
                <w:sz w:val="20"/>
                <w:szCs w:val="20"/>
              </w:rPr>
            </w:pPr>
          </w:p>
          <w:p w14:paraId="16383360" w14:textId="77777777" w:rsidR="002E3D6C" w:rsidRPr="00E81566" w:rsidRDefault="002E3D6C" w:rsidP="00E46AF9">
            <w:pPr>
              <w:jc w:val="both"/>
              <w:rPr>
                <w:sz w:val="20"/>
                <w:szCs w:val="20"/>
              </w:rPr>
            </w:pPr>
          </w:p>
          <w:p w14:paraId="77104AF3" w14:textId="77777777" w:rsidR="002E3D6C" w:rsidRPr="00E81566" w:rsidRDefault="002E3D6C" w:rsidP="00E46AF9">
            <w:pPr>
              <w:jc w:val="both"/>
              <w:rPr>
                <w:sz w:val="20"/>
                <w:szCs w:val="20"/>
              </w:rPr>
            </w:pPr>
          </w:p>
          <w:p w14:paraId="085DB1E7" w14:textId="77777777" w:rsidR="002E3D6C" w:rsidRPr="00E81566" w:rsidRDefault="002E3D6C" w:rsidP="00E46AF9">
            <w:pPr>
              <w:jc w:val="both"/>
              <w:rPr>
                <w:sz w:val="20"/>
                <w:szCs w:val="20"/>
              </w:rPr>
            </w:pPr>
          </w:p>
          <w:p w14:paraId="4D923A3C" w14:textId="77777777" w:rsidR="002E3D6C" w:rsidRPr="00E81566" w:rsidRDefault="002E3D6C" w:rsidP="00E46AF9">
            <w:pPr>
              <w:jc w:val="both"/>
              <w:rPr>
                <w:sz w:val="20"/>
                <w:szCs w:val="20"/>
              </w:rPr>
            </w:pPr>
          </w:p>
          <w:p w14:paraId="51F08BC6" w14:textId="77777777" w:rsidR="002E3D6C" w:rsidRPr="00E81566" w:rsidRDefault="002E3D6C" w:rsidP="00E46AF9">
            <w:pPr>
              <w:jc w:val="both"/>
              <w:rPr>
                <w:sz w:val="20"/>
                <w:szCs w:val="20"/>
              </w:rPr>
            </w:pPr>
          </w:p>
          <w:p w14:paraId="6DF5E748" w14:textId="77777777" w:rsidR="002E3D6C" w:rsidRPr="00E81566" w:rsidRDefault="002E3D6C" w:rsidP="00E46AF9">
            <w:pPr>
              <w:jc w:val="both"/>
              <w:rPr>
                <w:sz w:val="20"/>
                <w:szCs w:val="20"/>
              </w:rPr>
            </w:pPr>
          </w:p>
          <w:p w14:paraId="361053E5" w14:textId="77777777" w:rsidR="002E3D6C" w:rsidRPr="00E81566" w:rsidRDefault="002E3D6C" w:rsidP="00E46AF9">
            <w:pPr>
              <w:jc w:val="both"/>
              <w:rPr>
                <w:sz w:val="20"/>
                <w:szCs w:val="20"/>
              </w:rPr>
            </w:pPr>
          </w:p>
          <w:p w14:paraId="649D1D43" w14:textId="77777777" w:rsidR="002E3D6C" w:rsidRPr="00E81566" w:rsidRDefault="002E3D6C" w:rsidP="00E46AF9">
            <w:pPr>
              <w:jc w:val="both"/>
              <w:rPr>
                <w:sz w:val="20"/>
                <w:szCs w:val="20"/>
              </w:rPr>
            </w:pPr>
          </w:p>
          <w:p w14:paraId="7D6AFC8E" w14:textId="77777777" w:rsidR="002E3D6C" w:rsidRPr="00E81566" w:rsidRDefault="002E3D6C" w:rsidP="00E46AF9">
            <w:pPr>
              <w:jc w:val="both"/>
              <w:rPr>
                <w:sz w:val="20"/>
                <w:szCs w:val="20"/>
              </w:rPr>
            </w:pPr>
          </w:p>
          <w:p w14:paraId="04E74D23" w14:textId="77777777" w:rsidR="002E3D6C" w:rsidRPr="00E81566" w:rsidRDefault="002E3D6C" w:rsidP="00E46AF9">
            <w:pPr>
              <w:jc w:val="both"/>
              <w:rPr>
                <w:sz w:val="20"/>
                <w:szCs w:val="20"/>
              </w:rPr>
            </w:pPr>
          </w:p>
          <w:p w14:paraId="28DA40EB" w14:textId="77777777" w:rsidR="002E3D6C" w:rsidRPr="00E81566" w:rsidRDefault="002E3D6C" w:rsidP="00E46AF9">
            <w:pPr>
              <w:jc w:val="both"/>
              <w:rPr>
                <w:sz w:val="20"/>
                <w:szCs w:val="20"/>
              </w:rPr>
            </w:pPr>
          </w:p>
          <w:p w14:paraId="0E99E53D" w14:textId="77777777" w:rsidR="002E3D6C" w:rsidRPr="00E81566" w:rsidRDefault="002E3D6C" w:rsidP="00E46AF9">
            <w:pPr>
              <w:jc w:val="both"/>
              <w:rPr>
                <w:sz w:val="20"/>
                <w:szCs w:val="20"/>
              </w:rPr>
            </w:pPr>
          </w:p>
          <w:p w14:paraId="1FCA480E" w14:textId="77777777" w:rsidR="002E3D6C" w:rsidRPr="00E81566" w:rsidRDefault="002E3D6C" w:rsidP="00E46AF9">
            <w:pPr>
              <w:jc w:val="both"/>
              <w:rPr>
                <w:sz w:val="20"/>
                <w:szCs w:val="20"/>
              </w:rPr>
            </w:pPr>
          </w:p>
          <w:p w14:paraId="3A081448" w14:textId="77777777" w:rsidR="00E46AF9" w:rsidRPr="00E81566" w:rsidRDefault="00E46AF9" w:rsidP="00E46AF9">
            <w:pPr>
              <w:jc w:val="both"/>
              <w:rPr>
                <w:sz w:val="20"/>
                <w:szCs w:val="20"/>
              </w:rPr>
            </w:pPr>
            <w:r w:rsidRPr="00E81566">
              <w:rPr>
                <w:sz w:val="20"/>
                <w:szCs w:val="20"/>
              </w:rPr>
              <w:t>NZ</w:t>
            </w:r>
          </w:p>
          <w:p w14:paraId="67F194FD" w14:textId="77777777" w:rsidR="002E3D6C" w:rsidRPr="00E81566" w:rsidRDefault="002E3D6C" w:rsidP="00E46AF9">
            <w:pPr>
              <w:jc w:val="both"/>
              <w:rPr>
                <w:sz w:val="20"/>
                <w:szCs w:val="20"/>
              </w:rPr>
            </w:pPr>
          </w:p>
          <w:p w14:paraId="6AB3E8F1" w14:textId="77777777" w:rsidR="002E3D6C" w:rsidRPr="00E81566" w:rsidRDefault="002E3D6C" w:rsidP="00E46AF9">
            <w:pPr>
              <w:jc w:val="both"/>
              <w:rPr>
                <w:sz w:val="20"/>
                <w:szCs w:val="20"/>
              </w:rPr>
            </w:pPr>
          </w:p>
          <w:p w14:paraId="76D89A4B" w14:textId="77777777" w:rsidR="002E3D6C" w:rsidRPr="00E81566" w:rsidRDefault="002E3D6C" w:rsidP="00E46AF9">
            <w:pPr>
              <w:jc w:val="both"/>
              <w:rPr>
                <w:sz w:val="20"/>
                <w:szCs w:val="20"/>
              </w:rPr>
            </w:pPr>
          </w:p>
          <w:p w14:paraId="29251E53" w14:textId="77777777" w:rsidR="002E3D6C" w:rsidRPr="00E81566" w:rsidRDefault="002E3D6C" w:rsidP="00E46AF9">
            <w:pPr>
              <w:jc w:val="both"/>
              <w:rPr>
                <w:sz w:val="20"/>
                <w:szCs w:val="20"/>
              </w:rPr>
            </w:pPr>
          </w:p>
          <w:p w14:paraId="4A6381E1" w14:textId="77777777" w:rsidR="002E3D6C" w:rsidRPr="00E81566" w:rsidRDefault="002E3D6C" w:rsidP="00E46AF9">
            <w:pPr>
              <w:jc w:val="both"/>
              <w:rPr>
                <w:sz w:val="20"/>
                <w:szCs w:val="20"/>
              </w:rPr>
            </w:pPr>
          </w:p>
          <w:p w14:paraId="0064474A" w14:textId="77777777" w:rsidR="002E3D6C" w:rsidRPr="00E81566" w:rsidRDefault="002E3D6C" w:rsidP="00E46AF9">
            <w:pPr>
              <w:jc w:val="both"/>
              <w:rPr>
                <w:sz w:val="20"/>
                <w:szCs w:val="20"/>
              </w:rPr>
            </w:pPr>
          </w:p>
          <w:p w14:paraId="49CDC883" w14:textId="77777777" w:rsidR="002E3D6C" w:rsidRPr="00E81566" w:rsidRDefault="002E3D6C" w:rsidP="00E46AF9">
            <w:pPr>
              <w:jc w:val="both"/>
              <w:rPr>
                <w:sz w:val="20"/>
                <w:szCs w:val="20"/>
              </w:rPr>
            </w:pPr>
          </w:p>
          <w:p w14:paraId="3D5D6F9B" w14:textId="77777777" w:rsidR="0052470A" w:rsidRPr="00E81566" w:rsidRDefault="0052470A" w:rsidP="00E46AF9">
            <w:pPr>
              <w:jc w:val="both"/>
              <w:rPr>
                <w:sz w:val="20"/>
                <w:szCs w:val="20"/>
              </w:rPr>
            </w:pPr>
          </w:p>
          <w:p w14:paraId="5D88DA19" w14:textId="77777777" w:rsidR="002E3D6C" w:rsidRPr="00E81566" w:rsidRDefault="002E3D6C" w:rsidP="00E46AF9">
            <w:pPr>
              <w:jc w:val="both"/>
              <w:rPr>
                <w:sz w:val="20"/>
                <w:szCs w:val="20"/>
              </w:rPr>
            </w:pPr>
          </w:p>
          <w:p w14:paraId="0810CCE6" w14:textId="0784CF08" w:rsidR="002E3D6C" w:rsidRPr="00E81566" w:rsidRDefault="002E3D6C" w:rsidP="00E46AF9">
            <w:pPr>
              <w:jc w:val="both"/>
              <w:rPr>
                <w:sz w:val="20"/>
                <w:szCs w:val="20"/>
                <w:lang w:eastAsia="en-US"/>
              </w:rPr>
            </w:pPr>
            <w:r w:rsidRPr="00E81566">
              <w:rPr>
                <w:sz w:val="20"/>
                <w:szCs w:val="20"/>
              </w:rPr>
              <w:t>Zákon č. 39/2013 Z. z.</w:t>
            </w:r>
          </w:p>
        </w:tc>
        <w:tc>
          <w:tcPr>
            <w:tcW w:w="820" w:type="dxa"/>
            <w:tcBorders>
              <w:top w:val="single" w:sz="4" w:space="0" w:color="auto"/>
              <w:left w:val="single" w:sz="4" w:space="0" w:color="auto"/>
              <w:bottom w:val="nil"/>
              <w:right w:val="single" w:sz="4" w:space="0" w:color="auto"/>
            </w:tcBorders>
          </w:tcPr>
          <w:p w14:paraId="5A219191" w14:textId="136651F5" w:rsidR="008A21AD" w:rsidRPr="00E81566" w:rsidRDefault="008A21AD" w:rsidP="002E3D6C">
            <w:pPr>
              <w:jc w:val="both"/>
              <w:rPr>
                <w:sz w:val="20"/>
                <w:szCs w:val="20"/>
                <w:lang w:eastAsia="en-US"/>
              </w:rPr>
            </w:pPr>
            <w:r w:rsidRPr="00E81566">
              <w:rPr>
                <w:sz w:val="20"/>
                <w:szCs w:val="20"/>
                <w:lang w:eastAsia="en-US"/>
              </w:rPr>
              <w:lastRenderedPageBreak/>
              <w:t>Čl. I</w:t>
            </w:r>
          </w:p>
          <w:p w14:paraId="7757CA9B" w14:textId="36905535" w:rsidR="002E3D6C" w:rsidRPr="00E81566" w:rsidRDefault="002E3D6C" w:rsidP="002E3D6C">
            <w:pPr>
              <w:jc w:val="both"/>
              <w:rPr>
                <w:sz w:val="20"/>
                <w:szCs w:val="20"/>
                <w:lang w:eastAsia="en-US"/>
              </w:rPr>
            </w:pPr>
            <w:r w:rsidRPr="00E81566">
              <w:rPr>
                <w:sz w:val="20"/>
                <w:szCs w:val="20"/>
                <w:lang w:eastAsia="en-US"/>
              </w:rPr>
              <w:t>§: 11</w:t>
            </w:r>
          </w:p>
          <w:p w14:paraId="7E04A4FA" w14:textId="08E533FA" w:rsidR="002E3D6C" w:rsidRPr="00E81566" w:rsidRDefault="002E3D6C" w:rsidP="002E3D6C">
            <w:pPr>
              <w:jc w:val="both"/>
              <w:rPr>
                <w:sz w:val="20"/>
                <w:szCs w:val="20"/>
                <w:lang w:eastAsia="en-US"/>
              </w:rPr>
            </w:pPr>
            <w:r w:rsidRPr="00E81566">
              <w:rPr>
                <w:sz w:val="20"/>
                <w:szCs w:val="20"/>
                <w:lang w:eastAsia="en-US"/>
              </w:rPr>
              <w:t>O: 6</w:t>
            </w:r>
          </w:p>
          <w:p w14:paraId="32E2CCA8" w14:textId="77777777" w:rsidR="002E3D6C" w:rsidRPr="00E81566" w:rsidRDefault="002E3D6C" w:rsidP="002E3D6C">
            <w:pPr>
              <w:jc w:val="both"/>
              <w:rPr>
                <w:sz w:val="20"/>
                <w:szCs w:val="20"/>
                <w:lang w:eastAsia="en-US"/>
              </w:rPr>
            </w:pPr>
          </w:p>
          <w:p w14:paraId="61C63457" w14:textId="77777777" w:rsidR="002E3D6C" w:rsidRPr="00E81566" w:rsidRDefault="002E3D6C" w:rsidP="00E46AF9">
            <w:pPr>
              <w:jc w:val="both"/>
              <w:rPr>
                <w:sz w:val="20"/>
                <w:szCs w:val="20"/>
                <w:lang w:eastAsia="en-US"/>
              </w:rPr>
            </w:pPr>
          </w:p>
          <w:p w14:paraId="357B7590" w14:textId="77777777" w:rsidR="002E3D6C" w:rsidRPr="00E81566" w:rsidRDefault="002E3D6C" w:rsidP="00E46AF9">
            <w:pPr>
              <w:jc w:val="both"/>
              <w:rPr>
                <w:sz w:val="20"/>
                <w:szCs w:val="20"/>
                <w:lang w:eastAsia="en-US"/>
              </w:rPr>
            </w:pPr>
          </w:p>
          <w:p w14:paraId="7F94CFB8" w14:textId="77777777" w:rsidR="002E3D6C" w:rsidRPr="00E81566" w:rsidRDefault="002E3D6C" w:rsidP="00E46AF9">
            <w:pPr>
              <w:jc w:val="both"/>
              <w:rPr>
                <w:sz w:val="20"/>
                <w:szCs w:val="20"/>
                <w:lang w:eastAsia="en-US"/>
              </w:rPr>
            </w:pPr>
          </w:p>
          <w:p w14:paraId="7664A1D4" w14:textId="77777777" w:rsidR="002E3D6C" w:rsidRPr="00E81566" w:rsidRDefault="002E3D6C" w:rsidP="00E46AF9">
            <w:pPr>
              <w:jc w:val="both"/>
              <w:rPr>
                <w:sz w:val="20"/>
                <w:szCs w:val="20"/>
                <w:lang w:eastAsia="en-US"/>
              </w:rPr>
            </w:pPr>
          </w:p>
          <w:p w14:paraId="7FB541CF" w14:textId="77777777" w:rsidR="002E3D6C" w:rsidRPr="00E81566" w:rsidRDefault="002E3D6C" w:rsidP="00E46AF9">
            <w:pPr>
              <w:jc w:val="both"/>
              <w:rPr>
                <w:sz w:val="20"/>
                <w:szCs w:val="20"/>
                <w:lang w:eastAsia="en-US"/>
              </w:rPr>
            </w:pPr>
          </w:p>
          <w:p w14:paraId="14DAE123" w14:textId="77777777" w:rsidR="002E3D6C" w:rsidRPr="00E81566" w:rsidRDefault="002E3D6C" w:rsidP="00E46AF9">
            <w:pPr>
              <w:jc w:val="both"/>
              <w:rPr>
                <w:sz w:val="20"/>
                <w:szCs w:val="20"/>
                <w:lang w:eastAsia="en-US"/>
              </w:rPr>
            </w:pPr>
          </w:p>
          <w:p w14:paraId="707CE7FB" w14:textId="77777777" w:rsidR="002E3D6C" w:rsidRPr="00E81566" w:rsidRDefault="002E3D6C" w:rsidP="00E46AF9">
            <w:pPr>
              <w:jc w:val="both"/>
              <w:rPr>
                <w:sz w:val="20"/>
                <w:szCs w:val="20"/>
                <w:lang w:eastAsia="en-US"/>
              </w:rPr>
            </w:pPr>
          </w:p>
          <w:p w14:paraId="5ED10D82" w14:textId="77777777" w:rsidR="002E3D6C" w:rsidRPr="00E81566" w:rsidRDefault="002E3D6C" w:rsidP="00E46AF9">
            <w:pPr>
              <w:jc w:val="both"/>
              <w:rPr>
                <w:sz w:val="20"/>
                <w:szCs w:val="20"/>
                <w:lang w:eastAsia="en-US"/>
              </w:rPr>
            </w:pPr>
          </w:p>
          <w:p w14:paraId="42C5F5B3" w14:textId="77777777" w:rsidR="002E3D6C" w:rsidRPr="00E81566" w:rsidRDefault="002E3D6C" w:rsidP="00E46AF9">
            <w:pPr>
              <w:jc w:val="both"/>
              <w:rPr>
                <w:sz w:val="20"/>
                <w:szCs w:val="20"/>
                <w:lang w:eastAsia="en-US"/>
              </w:rPr>
            </w:pPr>
          </w:p>
          <w:p w14:paraId="382389B4" w14:textId="77777777" w:rsidR="002E3D6C" w:rsidRPr="00E81566" w:rsidRDefault="002E3D6C" w:rsidP="00E46AF9">
            <w:pPr>
              <w:jc w:val="both"/>
              <w:rPr>
                <w:sz w:val="20"/>
                <w:szCs w:val="20"/>
                <w:lang w:eastAsia="en-US"/>
              </w:rPr>
            </w:pPr>
          </w:p>
          <w:p w14:paraId="685B2792" w14:textId="77777777" w:rsidR="002E3D6C" w:rsidRPr="00E81566" w:rsidRDefault="002E3D6C" w:rsidP="00E46AF9">
            <w:pPr>
              <w:jc w:val="both"/>
              <w:rPr>
                <w:sz w:val="20"/>
                <w:szCs w:val="20"/>
                <w:lang w:eastAsia="en-US"/>
              </w:rPr>
            </w:pPr>
          </w:p>
          <w:p w14:paraId="74D5A29C" w14:textId="77777777" w:rsidR="002E3D6C" w:rsidRPr="00E81566" w:rsidRDefault="002E3D6C" w:rsidP="00E46AF9">
            <w:pPr>
              <w:jc w:val="both"/>
              <w:rPr>
                <w:sz w:val="20"/>
                <w:szCs w:val="20"/>
                <w:lang w:eastAsia="en-US"/>
              </w:rPr>
            </w:pPr>
          </w:p>
          <w:p w14:paraId="31432661" w14:textId="77777777" w:rsidR="002E3D6C" w:rsidRPr="00E81566" w:rsidRDefault="002E3D6C" w:rsidP="00E46AF9">
            <w:pPr>
              <w:jc w:val="both"/>
              <w:rPr>
                <w:sz w:val="20"/>
                <w:szCs w:val="20"/>
                <w:lang w:eastAsia="en-US"/>
              </w:rPr>
            </w:pPr>
          </w:p>
          <w:p w14:paraId="1F0B82FC" w14:textId="77777777" w:rsidR="002E3D6C" w:rsidRPr="00E81566" w:rsidRDefault="002E3D6C" w:rsidP="00E46AF9">
            <w:pPr>
              <w:jc w:val="both"/>
              <w:rPr>
                <w:sz w:val="20"/>
                <w:szCs w:val="20"/>
                <w:lang w:eastAsia="en-US"/>
              </w:rPr>
            </w:pPr>
          </w:p>
          <w:p w14:paraId="633D09DA" w14:textId="3E1D3CBB" w:rsidR="008A21AD" w:rsidRPr="00E81566" w:rsidRDefault="008A21AD" w:rsidP="00E46AF9">
            <w:pPr>
              <w:jc w:val="both"/>
              <w:rPr>
                <w:sz w:val="20"/>
                <w:szCs w:val="20"/>
                <w:lang w:eastAsia="en-US"/>
              </w:rPr>
            </w:pPr>
            <w:r w:rsidRPr="00E81566">
              <w:rPr>
                <w:sz w:val="20"/>
                <w:szCs w:val="20"/>
                <w:lang w:eastAsia="en-US"/>
              </w:rPr>
              <w:t>Čl. I</w:t>
            </w:r>
          </w:p>
          <w:p w14:paraId="079157BF" w14:textId="036C0D0B" w:rsidR="00E46AF9" w:rsidRPr="00E81566" w:rsidRDefault="00E46AF9" w:rsidP="00E46AF9">
            <w:pPr>
              <w:jc w:val="both"/>
              <w:rPr>
                <w:sz w:val="20"/>
                <w:szCs w:val="20"/>
                <w:lang w:eastAsia="en-US"/>
              </w:rPr>
            </w:pPr>
            <w:r w:rsidRPr="00E81566">
              <w:rPr>
                <w:sz w:val="20"/>
                <w:szCs w:val="20"/>
                <w:lang w:eastAsia="en-US"/>
              </w:rPr>
              <w:t>§: 11</w:t>
            </w:r>
          </w:p>
          <w:p w14:paraId="6DDFDE3D" w14:textId="77777777" w:rsidR="00E46AF9" w:rsidRPr="00E81566" w:rsidRDefault="00E46AF9" w:rsidP="00E46AF9">
            <w:pPr>
              <w:jc w:val="both"/>
              <w:rPr>
                <w:sz w:val="20"/>
                <w:szCs w:val="20"/>
                <w:lang w:eastAsia="en-US"/>
              </w:rPr>
            </w:pPr>
            <w:r w:rsidRPr="00E81566">
              <w:rPr>
                <w:sz w:val="20"/>
                <w:szCs w:val="20"/>
                <w:lang w:eastAsia="en-US"/>
              </w:rPr>
              <w:t>O: 7</w:t>
            </w:r>
          </w:p>
          <w:p w14:paraId="336150D6" w14:textId="77777777" w:rsidR="00E46AF9" w:rsidRPr="00E81566" w:rsidRDefault="00E46AF9" w:rsidP="00E46AF9">
            <w:pPr>
              <w:jc w:val="both"/>
              <w:rPr>
                <w:sz w:val="20"/>
                <w:szCs w:val="20"/>
                <w:lang w:eastAsia="en-US"/>
              </w:rPr>
            </w:pPr>
          </w:p>
          <w:p w14:paraId="01F155C8" w14:textId="77777777" w:rsidR="002E3D6C" w:rsidRPr="00E81566" w:rsidRDefault="002E3D6C" w:rsidP="00E46AF9">
            <w:pPr>
              <w:jc w:val="both"/>
              <w:rPr>
                <w:sz w:val="20"/>
                <w:szCs w:val="20"/>
                <w:lang w:eastAsia="en-US"/>
              </w:rPr>
            </w:pPr>
          </w:p>
          <w:p w14:paraId="6E87A9CE" w14:textId="77777777" w:rsidR="002E3D6C" w:rsidRPr="00E81566" w:rsidRDefault="002E3D6C" w:rsidP="00E46AF9">
            <w:pPr>
              <w:jc w:val="both"/>
              <w:rPr>
                <w:sz w:val="20"/>
                <w:szCs w:val="20"/>
                <w:lang w:eastAsia="en-US"/>
              </w:rPr>
            </w:pPr>
          </w:p>
          <w:p w14:paraId="02501D2E" w14:textId="77777777" w:rsidR="002E3D6C" w:rsidRPr="00E81566" w:rsidRDefault="002E3D6C" w:rsidP="00E46AF9">
            <w:pPr>
              <w:jc w:val="both"/>
              <w:rPr>
                <w:sz w:val="20"/>
                <w:szCs w:val="20"/>
                <w:lang w:eastAsia="en-US"/>
              </w:rPr>
            </w:pPr>
          </w:p>
          <w:p w14:paraId="72B32460" w14:textId="77777777" w:rsidR="002E3D6C" w:rsidRPr="00E81566" w:rsidRDefault="002E3D6C" w:rsidP="00E46AF9">
            <w:pPr>
              <w:jc w:val="both"/>
              <w:rPr>
                <w:sz w:val="20"/>
                <w:szCs w:val="20"/>
                <w:lang w:eastAsia="en-US"/>
              </w:rPr>
            </w:pPr>
          </w:p>
          <w:p w14:paraId="31B38338" w14:textId="77777777" w:rsidR="002E3D6C" w:rsidRPr="00E81566" w:rsidRDefault="002E3D6C" w:rsidP="00E46AF9">
            <w:pPr>
              <w:jc w:val="both"/>
              <w:rPr>
                <w:sz w:val="20"/>
                <w:szCs w:val="20"/>
                <w:lang w:eastAsia="en-US"/>
              </w:rPr>
            </w:pPr>
          </w:p>
          <w:p w14:paraId="62E1E6AB" w14:textId="77777777" w:rsidR="002E3D6C" w:rsidRPr="00E81566" w:rsidRDefault="002E3D6C" w:rsidP="00E46AF9">
            <w:pPr>
              <w:jc w:val="both"/>
              <w:rPr>
                <w:sz w:val="20"/>
                <w:szCs w:val="20"/>
                <w:lang w:eastAsia="en-US"/>
              </w:rPr>
            </w:pPr>
          </w:p>
          <w:p w14:paraId="669B38DB" w14:textId="77777777" w:rsidR="0052470A" w:rsidRPr="00E81566" w:rsidRDefault="0052470A" w:rsidP="00E46AF9">
            <w:pPr>
              <w:jc w:val="both"/>
              <w:rPr>
                <w:sz w:val="20"/>
                <w:szCs w:val="20"/>
                <w:lang w:eastAsia="en-US"/>
              </w:rPr>
            </w:pPr>
          </w:p>
          <w:p w14:paraId="349A7F87" w14:textId="09B65713" w:rsidR="002E3D6C" w:rsidRPr="00E81566" w:rsidRDefault="002E3D6C" w:rsidP="00E46AF9">
            <w:pPr>
              <w:jc w:val="both"/>
              <w:rPr>
                <w:sz w:val="20"/>
                <w:szCs w:val="20"/>
                <w:lang w:eastAsia="en-US"/>
              </w:rPr>
            </w:pPr>
            <w:r w:rsidRPr="00E81566">
              <w:rPr>
                <w:sz w:val="20"/>
                <w:szCs w:val="20"/>
                <w:lang w:eastAsia="en-US"/>
              </w:rPr>
              <w:t>§: 18</w:t>
            </w:r>
          </w:p>
          <w:p w14:paraId="63E63D51" w14:textId="7CF757BC" w:rsidR="002E3D6C" w:rsidRPr="00E81566" w:rsidRDefault="002E3D6C" w:rsidP="00E46AF9">
            <w:pPr>
              <w:jc w:val="both"/>
              <w:rPr>
                <w:sz w:val="20"/>
                <w:szCs w:val="20"/>
                <w:lang w:eastAsia="en-US"/>
              </w:rPr>
            </w:pPr>
            <w:r w:rsidRPr="00E81566">
              <w:rPr>
                <w:sz w:val="20"/>
                <w:szCs w:val="20"/>
                <w:lang w:eastAsia="en-US"/>
              </w:rPr>
              <w:t>O: 1</w:t>
            </w:r>
          </w:p>
          <w:p w14:paraId="405DB3EC" w14:textId="77777777" w:rsidR="002E3D6C" w:rsidRPr="00E81566" w:rsidRDefault="002E3D6C" w:rsidP="00E46AF9">
            <w:pPr>
              <w:jc w:val="both"/>
              <w:rPr>
                <w:sz w:val="20"/>
                <w:szCs w:val="20"/>
                <w:lang w:eastAsia="en-US"/>
              </w:rPr>
            </w:pPr>
          </w:p>
        </w:tc>
        <w:tc>
          <w:tcPr>
            <w:tcW w:w="4263" w:type="dxa"/>
            <w:gridSpan w:val="2"/>
            <w:tcBorders>
              <w:top w:val="single" w:sz="4" w:space="0" w:color="auto"/>
              <w:left w:val="single" w:sz="4" w:space="0" w:color="auto"/>
              <w:bottom w:val="nil"/>
              <w:right w:val="single" w:sz="4" w:space="0" w:color="auto"/>
            </w:tcBorders>
          </w:tcPr>
          <w:p w14:paraId="6363B538" w14:textId="6DBFDDA0" w:rsidR="002E3D6C" w:rsidRPr="00E81566" w:rsidRDefault="002E3D6C" w:rsidP="00E46AF9">
            <w:pPr>
              <w:keepNext/>
              <w:spacing w:before="60" w:after="60"/>
              <w:contextualSpacing/>
              <w:jc w:val="both"/>
              <w:rPr>
                <w:sz w:val="20"/>
                <w:szCs w:val="20"/>
              </w:rPr>
            </w:pPr>
            <w:r w:rsidRPr="00E81566">
              <w:rPr>
                <w:sz w:val="20"/>
                <w:szCs w:val="20"/>
              </w:rPr>
              <w:lastRenderedPageBreak/>
              <w:t>Inšpekcia na základe odôvodnenej žiadosti účastníka konania alebo dotknutého orgánu predĺži lehotu na vyjadrenie k žiadosti, ak účastník konania alebo dotknutá osoba nemohli bez vlastného zavinenia náležite preskúmať žiadosť a vyjadriť sa k nej. O predĺžení lehoty inšpekcia bezodkladne upovedomí ostatných účastníkov konania a ostatné dotknuté orgány. Predĺžením lehoty jednému účastníkovi konania alebo jednému dotknutému orgánu sa predlžuje lehota všetkým účastníkom konania a všetkým dotknutým orgánom. Žiadosť o pred</w:t>
            </w:r>
            <w:r w:rsidR="0052470A" w:rsidRPr="00E81566">
              <w:rPr>
                <w:sz w:val="20"/>
                <w:szCs w:val="20"/>
              </w:rPr>
              <w:t>ĺ</w:t>
            </w:r>
            <w:r w:rsidRPr="00E81566">
              <w:rPr>
                <w:sz w:val="20"/>
                <w:szCs w:val="20"/>
              </w:rPr>
              <w:t xml:space="preserve">ženie lehoty podľa prvej vety je potrebné doručiť inšpekcii najneskôr do uplynutia lehoty na vyjadrenie podľa </w:t>
            </w:r>
            <w:r w:rsidRPr="00E81566">
              <w:rPr>
                <w:sz w:val="20"/>
                <w:szCs w:val="20"/>
              </w:rPr>
              <w:lastRenderedPageBreak/>
              <w:t xml:space="preserve">odseku 5 písm. a); inšpekcia predĺži lehotu na vyjadrenie najviac o </w:t>
            </w:r>
            <w:r w:rsidR="0052470A" w:rsidRPr="00E81566">
              <w:rPr>
                <w:sz w:val="20"/>
                <w:szCs w:val="20"/>
              </w:rPr>
              <w:t xml:space="preserve">15 </w:t>
            </w:r>
            <w:r w:rsidRPr="00E81566">
              <w:rPr>
                <w:sz w:val="20"/>
                <w:szCs w:val="20"/>
              </w:rPr>
              <w:t>dní.</w:t>
            </w:r>
          </w:p>
          <w:p w14:paraId="51C980A5" w14:textId="77777777" w:rsidR="002E3D6C" w:rsidRPr="00E81566" w:rsidRDefault="002E3D6C" w:rsidP="00E46AF9">
            <w:pPr>
              <w:keepNext/>
              <w:spacing w:before="60" w:after="60"/>
              <w:contextualSpacing/>
              <w:jc w:val="both"/>
              <w:rPr>
                <w:sz w:val="20"/>
                <w:szCs w:val="20"/>
              </w:rPr>
            </w:pPr>
          </w:p>
          <w:p w14:paraId="6C9EF55D" w14:textId="0DE25AAF" w:rsidR="00E46AF9" w:rsidRPr="00E81566" w:rsidRDefault="00E46AF9" w:rsidP="00E46AF9">
            <w:pPr>
              <w:keepNext/>
              <w:spacing w:before="60" w:after="60"/>
              <w:contextualSpacing/>
              <w:jc w:val="both"/>
              <w:rPr>
                <w:sz w:val="20"/>
                <w:szCs w:val="20"/>
              </w:rPr>
            </w:pPr>
            <w:r w:rsidRPr="00E81566">
              <w:rPr>
                <w:sz w:val="20"/>
                <w:szCs w:val="20"/>
              </w:rPr>
              <w:t>(7)</w:t>
            </w:r>
            <w:r w:rsidR="00DC479D" w:rsidRPr="00E81566">
              <w:rPr>
                <w:sz w:val="20"/>
                <w:szCs w:val="20"/>
              </w:rPr>
              <w:t xml:space="preserve"> Ak dotknutý orgán a cudzí dotknutý orgán nedoručí písomné vyjadrenie v lehote podľa odseku 5 písm. a) a zároveň nepožiada o predĺženie lehoty na vyjadrenie podľa odseku 6, najneskôr do uplynutia lehoty určenej podľa odseku 5 písm. a), považuje sa jeho vyjadrenie za súhlasné. Na písomné vyjadrenie podľa predchádzajúcej vety, doručené po lehote </w:t>
            </w:r>
            <w:r w:rsidR="0052470A" w:rsidRPr="00E81566">
              <w:rPr>
                <w:sz w:val="20"/>
                <w:szCs w:val="20"/>
              </w:rPr>
              <w:t xml:space="preserve">podľa odseku 5 písm. a) </w:t>
            </w:r>
            <w:r w:rsidR="00DC479D" w:rsidRPr="00E81566">
              <w:rPr>
                <w:sz w:val="20"/>
                <w:szCs w:val="20"/>
              </w:rPr>
              <w:t>inšpekcia neprihliada</w:t>
            </w:r>
            <w:r w:rsidRPr="00E81566">
              <w:rPr>
                <w:sz w:val="20"/>
                <w:szCs w:val="20"/>
              </w:rPr>
              <w:t>.</w:t>
            </w:r>
          </w:p>
          <w:p w14:paraId="1575CE67" w14:textId="77777777" w:rsidR="002E3D6C" w:rsidRPr="00E81566" w:rsidRDefault="002E3D6C" w:rsidP="00E46AF9">
            <w:pPr>
              <w:keepNext/>
              <w:spacing w:before="60" w:after="60"/>
              <w:contextualSpacing/>
              <w:jc w:val="both"/>
              <w:rPr>
                <w:sz w:val="20"/>
                <w:szCs w:val="20"/>
              </w:rPr>
            </w:pPr>
          </w:p>
          <w:p w14:paraId="2541E3CA" w14:textId="16482517" w:rsidR="002E3D6C" w:rsidRPr="00E81566" w:rsidRDefault="002E3D6C" w:rsidP="00E46AF9">
            <w:pPr>
              <w:keepNext/>
              <w:spacing w:before="60" w:after="60"/>
              <w:contextualSpacing/>
              <w:jc w:val="both"/>
              <w:rPr>
                <w:sz w:val="20"/>
                <w:szCs w:val="20"/>
              </w:rPr>
            </w:pPr>
            <w:r w:rsidRPr="00E81566">
              <w:rPr>
                <w:sz w:val="20"/>
                <w:szCs w:val="20"/>
              </w:rPr>
              <w:t>(</w:t>
            </w:r>
            <w:r w:rsidRPr="007C586E">
              <w:rPr>
                <w:sz w:val="20"/>
                <w:szCs w:val="20"/>
              </w:rPr>
              <w:t>1) Podkladom na vydanie povolenia sú stanoviská a vyjadrenia dotknutých orgánov, stanoviská a vyjadrenia cudzieho dotknutého orgánu, obsah zápisnice zo zhromaždenia obyvateľov obce a skutočnosti všeobecne známe alebo známe inšpekcii z jej úradnej činnosti.</w:t>
            </w:r>
          </w:p>
          <w:p w14:paraId="65CC3A3A" w14:textId="12C6F7D2" w:rsidR="00DC479D" w:rsidRPr="00E81566" w:rsidRDefault="00DC479D" w:rsidP="00E46AF9">
            <w:pPr>
              <w:keepNext/>
              <w:spacing w:before="60" w:after="60"/>
              <w:contextualSpacing/>
              <w:jc w:val="both"/>
              <w:rPr>
                <w:sz w:val="20"/>
                <w:szCs w:val="20"/>
              </w:rPr>
            </w:pPr>
          </w:p>
        </w:tc>
        <w:tc>
          <w:tcPr>
            <w:tcW w:w="709" w:type="dxa"/>
            <w:tcBorders>
              <w:top w:val="single" w:sz="4" w:space="0" w:color="auto"/>
              <w:left w:val="single" w:sz="4" w:space="0" w:color="auto"/>
              <w:bottom w:val="nil"/>
              <w:right w:val="single" w:sz="4" w:space="0" w:color="auto"/>
            </w:tcBorders>
          </w:tcPr>
          <w:p w14:paraId="2CC88A79" w14:textId="77777777" w:rsidR="00E46AF9" w:rsidRPr="00E81566" w:rsidRDefault="00E46AF9" w:rsidP="00E46AF9">
            <w:pPr>
              <w:jc w:val="both"/>
              <w:rPr>
                <w:sz w:val="20"/>
                <w:szCs w:val="20"/>
                <w:lang w:eastAsia="en-US"/>
              </w:rPr>
            </w:pPr>
            <w:r w:rsidRPr="00E81566">
              <w:rPr>
                <w:sz w:val="20"/>
                <w:szCs w:val="20"/>
                <w:lang w:eastAsia="en-US"/>
              </w:rPr>
              <w:lastRenderedPageBreak/>
              <w:t>Ú</w:t>
            </w:r>
          </w:p>
          <w:p w14:paraId="384A97B8" w14:textId="77777777" w:rsidR="002E3D6C" w:rsidRPr="00E81566" w:rsidRDefault="002E3D6C" w:rsidP="00E46AF9">
            <w:pPr>
              <w:jc w:val="both"/>
              <w:rPr>
                <w:sz w:val="20"/>
                <w:szCs w:val="20"/>
                <w:lang w:eastAsia="en-US"/>
              </w:rPr>
            </w:pPr>
          </w:p>
          <w:p w14:paraId="63EA2D44" w14:textId="77777777" w:rsidR="002E3D6C" w:rsidRPr="00E81566" w:rsidRDefault="002E3D6C" w:rsidP="00E46AF9">
            <w:pPr>
              <w:jc w:val="both"/>
              <w:rPr>
                <w:sz w:val="20"/>
                <w:szCs w:val="20"/>
                <w:lang w:eastAsia="en-US"/>
              </w:rPr>
            </w:pPr>
          </w:p>
          <w:p w14:paraId="47B395ED" w14:textId="77777777" w:rsidR="002E3D6C" w:rsidRPr="00E81566" w:rsidRDefault="002E3D6C" w:rsidP="00E46AF9">
            <w:pPr>
              <w:jc w:val="both"/>
              <w:rPr>
                <w:sz w:val="20"/>
                <w:szCs w:val="20"/>
                <w:lang w:eastAsia="en-US"/>
              </w:rPr>
            </w:pPr>
          </w:p>
          <w:p w14:paraId="356950AC" w14:textId="77777777" w:rsidR="002E3D6C" w:rsidRPr="00E81566" w:rsidRDefault="002E3D6C" w:rsidP="00E46AF9">
            <w:pPr>
              <w:jc w:val="both"/>
              <w:rPr>
                <w:sz w:val="20"/>
                <w:szCs w:val="20"/>
                <w:lang w:eastAsia="en-US"/>
              </w:rPr>
            </w:pPr>
          </w:p>
          <w:p w14:paraId="10B5D374" w14:textId="77777777" w:rsidR="002E3D6C" w:rsidRPr="00E81566" w:rsidRDefault="002E3D6C" w:rsidP="00E46AF9">
            <w:pPr>
              <w:jc w:val="both"/>
              <w:rPr>
                <w:sz w:val="20"/>
                <w:szCs w:val="20"/>
                <w:lang w:eastAsia="en-US"/>
              </w:rPr>
            </w:pPr>
          </w:p>
          <w:p w14:paraId="34411081" w14:textId="77777777" w:rsidR="002E3D6C" w:rsidRPr="00E81566" w:rsidRDefault="002E3D6C" w:rsidP="00E46AF9">
            <w:pPr>
              <w:jc w:val="both"/>
              <w:rPr>
                <w:sz w:val="20"/>
                <w:szCs w:val="20"/>
                <w:lang w:eastAsia="en-US"/>
              </w:rPr>
            </w:pPr>
          </w:p>
          <w:p w14:paraId="39B2322C" w14:textId="77777777" w:rsidR="002E3D6C" w:rsidRPr="00E81566" w:rsidRDefault="002E3D6C" w:rsidP="00E46AF9">
            <w:pPr>
              <w:jc w:val="both"/>
              <w:rPr>
                <w:sz w:val="20"/>
                <w:szCs w:val="20"/>
                <w:lang w:eastAsia="en-US"/>
              </w:rPr>
            </w:pPr>
          </w:p>
          <w:p w14:paraId="7AE4A134" w14:textId="77777777" w:rsidR="002E3D6C" w:rsidRPr="00E81566" w:rsidRDefault="002E3D6C" w:rsidP="00E46AF9">
            <w:pPr>
              <w:jc w:val="both"/>
              <w:rPr>
                <w:sz w:val="20"/>
                <w:szCs w:val="20"/>
                <w:lang w:eastAsia="en-US"/>
              </w:rPr>
            </w:pPr>
          </w:p>
          <w:p w14:paraId="6FE309AB" w14:textId="77777777" w:rsidR="002E3D6C" w:rsidRPr="00E81566" w:rsidRDefault="002E3D6C" w:rsidP="00E46AF9">
            <w:pPr>
              <w:jc w:val="both"/>
              <w:rPr>
                <w:sz w:val="20"/>
                <w:szCs w:val="20"/>
                <w:lang w:eastAsia="en-US"/>
              </w:rPr>
            </w:pPr>
          </w:p>
          <w:p w14:paraId="61021BE5" w14:textId="77777777" w:rsidR="002E3D6C" w:rsidRPr="00E81566" w:rsidRDefault="002E3D6C" w:rsidP="00E46AF9">
            <w:pPr>
              <w:jc w:val="both"/>
              <w:rPr>
                <w:sz w:val="20"/>
                <w:szCs w:val="20"/>
                <w:lang w:eastAsia="en-US"/>
              </w:rPr>
            </w:pPr>
          </w:p>
          <w:p w14:paraId="5D8FA3E2" w14:textId="77777777" w:rsidR="002E3D6C" w:rsidRPr="00E81566" w:rsidRDefault="002E3D6C" w:rsidP="00E46AF9">
            <w:pPr>
              <w:jc w:val="both"/>
              <w:rPr>
                <w:sz w:val="20"/>
                <w:szCs w:val="20"/>
                <w:lang w:eastAsia="en-US"/>
              </w:rPr>
            </w:pPr>
          </w:p>
          <w:p w14:paraId="07BF2D3F" w14:textId="77777777" w:rsidR="002E3D6C" w:rsidRPr="00E81566" w:rsidRDefault="002E3D6C" w:rsidP="00E46AF9">
            <w:pPr>
              <w:jc w:val="both"/>
              <w:rPr>
                <w:sz w:val="20"/>
                <w:szCs w:val="20"/>
                <w:lang w:eastAsia="en-US"/>
              </w:rPr>
            </w:pPr>
          </w:p>
          <w:p w14:paraId="05CBC1BD" w14:textId="77777777" w:rsidR="002E3D6C" w:rsidRPr="00E81566" w:rsidRDefault="002E3D6C" w:rsidP="00E46AF9">
            <w:pPr>
              <w:jc w:val="both"/>
              <w:rPr>
                <w:sz w:val="20"/>
                <w:szCs w:val="20"/>
                <w:lang w:eastAsia="en-US"/>
              </w:rPr>
            </w:pPr>
          </w:p>
          <w:p w14:paraId="0B31F1EC" w14:textId="77777777" w:rsidR="002E3D6C" w:rsidRPr="00E81566" w:rsidRDefault="002E3D6C" w:rsidP="00E46AF9">
            <w:pPr>
              <w:jc w:val="both"/>
              <w:rPr>
                <w:sz w:val="20"/>
                <w:szCs w:val="20"/>
                <w:lang w:eastAsia="en-US"/>
              </w:rPr>
            </w:pPr>
          </w:p>
          <w:p w14:paraId="171A44F2" w14:textId="77777777" w:rsidR="002E3D6C" w:rsidRPr="00E81566" w:rsidRDefault="002E3D6C" w:rsidP="00E46AF9">
            <w:pPr>
              <w:jc w:val="both"/>
              <w:rPr>
                <w:sz w:val="20"/>
                <w:szCs w:val="20"/>
                <w:lang w:eastAsia="en-US"/>
              </w:rPr>
            </w:pPr>
          </w:p>
          <w:p w14:paraId="06A792E1" w14:textId="77777777" w:rsidR="002E3D6C" w:rsidRPr="00E81566" w:rsidRDefault="002E3D6C" w:rsidP="00E46AF9">
            <w:pPr>
              <w:jc w:val="both"/>
              <w:rPr>
                <w:sz w:val="20"/>
                <w:szCs w:val="20"/>
                <w:lang w:eastAsia="en-US"/>
              </w:rPr>
            </w:pPr>
          </w:p>
          <w:p w14:paraId="2B69F8D8" w14:textId="77777777" w:rsidR="002E3D6C" w:rsidRPr="00E81566" w:rsidRDefault="002E3D6C" w:rsidP="00E46AF9">
            <w:pPr>
              <w:jc w:val="both"/>
              <w:rPr>
                <w:sz w:val="20"/>
                <w:szCs w:val="20"/>
                <w:lang w:eastAsia="en-US"/>
              </w:rPr>
            </w:pPr>
            <w:r w:rsidRPr="00E81566">
              <w:rPr>
                <w:sz w:val="20"/>
                <w:szCs w:val="20"/>
                <w:lang w:eastAsia="en-US"/>
              </w:rPr>
              <w:t>Ú</w:t>
            </w:r>
          </w:p>
          <w:p w14:paraId="0AA8FDCE" w14:textId="77777777" w:rsidR="002E3D6C" w:rsidRPr="00E81566" w:rsidRDefault="002E3D6C" w:rsidP="00E46AF9">
            <w:pPr>
              <w:jc w:val="both"/>
              <w:rPr>
                <w:sz w:val="20"/>
                <w:szCs w:val="20"/>
                <w:lang w:eastAsia="en-US"/>
              </w:rPr>
            </w:pPr>
          </w:p>
          <w:p w14:paraId="58F05CA0" w14:textId="77777777" w:rsidR="002E3D6C" w:rsidRPr="00E81566" w:rsidRDefault="002E3D6C" w:rsidP="00E46AF9">
            <w:pPr>
              <w:jc w:val="both"/>
              <w:rPr>
                <w:sz w:val="20"/>
                <w:szCs w:val="20"/>
                <w:lang w:eastAsia="en-US"/>
              </w:rPr>
            </w:pPr>
          </w:p>
          <w:p w14:paraId="5E575812" w14:textId="77777777" w:rsidR="002E3D6C" w:rsidRPr="00E81566" w:rsidRDefault="002E3D6C" w:rsidP="00E46AF9">
            <w:pPr>
              <w:jc w:val="both"/>
              <w:rPr>
                <w:sz w:val="20"/>
                <w:szCs w:val="20"/>
                <w:lang w:eastAsia="en-US"/>
              </w:rPr>
            </w:pPr>
          </w:p>
          <w:p w14:paraId="75D8C61D" w14:textId="77777777" w:rsidR="002E3D6C" w:rsidRPr="00E81566" w:rsidRDefault="002E3D6C" w:rsidP="00E46AF9">
            <w:pPr>
              <w:jc w:val="both"/>
              <w:rPr>
                <w:sz w:val="20"/>
                <w:szCs w:val="20"/>
                <w:lang w:eastAsia="en-US"/>
              </w:rPr>
            </w:pPr>
          </w:p>
          <w:p w14:paraId="4D15E75B" w14:textId="77777777" w:rsidR="002E3D6C" w:rsidRPr="00E81566" w:rsidRDefault="002E3D6C" w:rsidP="00E46AF9">
            <w:pPr>
              <w:jc w:val="both"/>
              <w:rPr>
                <w:sz w:val="20"/>
                <w:szCs w:val="20"/>
                <w:lang w:eastAsia="en-US"/>
              </w:rPr>
            </w:pPr>
          </w:p>
          <w:p w14:paraId="703DEE55" w14:textId="77777777" w:rsidR="002E3D6C" w:rsidRPr="00E81566" w:rsidRDefault="002E3D6C" w:rsidP="00E46AF9">
            <w:pPr>
              <w:jc w:val="both"/>
              <w:rPr>
                <w:sz w:val="20"/>
                <w:szCs w:val="20"/>
                <w:lang w:eastAsia="en-US"/>
              </w:rPr>
            </w:pPr>
          </w:p>
          <w:p w14:paraId="2E01BEA7" w14:textId="77777777" w:rsidR="002E3D6C" w:rsidRPr="00E81566" w:rsidRDefault="002E3D6C" w:rsidP="00E46AF9">
            <w:pPr>
              <w:jc w:val="both"/>
              <w:rPr>
                <w:sz w:val="20"/>
                <w:szCs w:val="20"/>
                <w:lang w:eastAsia="en-US"/>
              </w:rPr>
            </w:pPr>
          </w:p>
          <w:p w14:paraId="4259744E" w14:textId="77777777" w:rsidR="002E3D6C" w:rsidRPr="00E81566" w:rsidRDefault="002E3D6C" w:rsidP="00E46AF9">
            <w:pPr>
              <w:jc w:val="both"/>
              <w:rPr>
                <w:sz w:val="20"/>
                <w:szCs w:val="20"/>
                <w:lang w:eastAsia="en-US"/>
              </w:rPr>
            </w:pPr>
          </w:p>
          <w:p w14:paraId="66E2A693" w14:textId="7CCF9B5D" w:rsidR="002E3D6C" w:rsidRPr="00E81566" w:rsidRDefault="002E3D6C"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nil"/>
              <w:right w:val="single" w:sz="4" w:space="0" w:color="auto"/>
            </w:tcBorders>
          </w:tcPr>
          <w:p w14:paraId="201D37A3"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258267E1" w14:textId="77777777" w:rsidR="00E46AF9" w:rsidRPr="00E81566" w:rsidRDefault="00E46AF9" w:rsidP="00E46AF9">
            <w:pPr>
              <w:jc w:val="both"/>
              <w:rPr>
                <w:sz w:val="20"/>
                <w:szCs w:val="20"/>
              </w:rPr>
            </w:pPr>
            <w:r w:rsidRPr="00E81566">
              <w:rPr>
                <w:sz w:val="20"/>
                <w:szCs w:val="20"/>
              </w:rPr>
              <w:t>GP – N</w:t>
            </w:r>
          </w:p>
          <w:p w14:paraId="7213A435" w14:textId="77777777" w:rsidR="002E3D6C" w:rsidRPr="00E81566" w:rsidRDefault="002E3D6C" w:rsidP="00E46AF9">
            <w:pPr>
              <w:jc w:val="both"/>
              <w:rPr>
                <w:sz w:val="20"/>
                <w:szCs w:val="20"/>
              </w:rPr>
            </w:pPr>
          </w:p>
          <w:p w14:paraId="7BD7419F" w14:textId="77777777" w:rsidR="002E3D6C" w:rsidRPr="00E81566" w:rsidRDefault="002E3D6C" w:rsidP="00E46AF9">
            <w:pPr>
              <w:jc w:val="both"/>
              <w:rPr>
                <w:sz w:val="20"/>
                <w:szCs w:val="20"/>
              </w:rPr>
            </w:pPr>
          </w:p>
          <w:p w14:paraId="169871D3" w14:textId="77777777" w:rsidR="002E3D6C" w:rsidRPr="00E81566" w:rsidRDefault="002E3D6C" w:rsidP="00E46AF9">
            <w:pPr>
              <w:jc w:val="both"/>
              <w:rPr>
                <w:sz w:val="20"/>
                <w:szCs w:val="20"/>
              </w:rPr>
            </w:pPr>
          </w:p>
          <w:p w14:paraId="258C7123" w14:textId="77777777" w:rsidR="002E3D6C" w:rsidRPr="00E81566" w:rsidRDefault="002E3D6C" w:rsidP="00E46AF9">
            <w:pPr>
              <w:jc w:val="both"/>
              <w:rPr>
                <w:sz w:val="20"/>
                <w:szCs w:val="20"/>
              </w:rPr>
            </w:pPr>
          </w:p>
          <w:p w14:paraId="18305EB2" w14:textId="77777777" w:rsidR="002E3D6C" w:rsidRPr="00E81566" w:rsidRDefault="002E3D6C" w:rsidP="00E46AF9">
            <w:pPr>
              <w:jc w:val="both"/>
              <w:rPr>
                <w:sz w:val="20"/>
                <w:szCs w:val="20"/>
              </w:rPr>
            </w:pPr>
          </w:p>
          <w:p w14:paraId="25C66757" w14:textId="77777777" w:rsidR="002E3D6C" w:rsidRPr="00E81566" w:rsidRDefault="002E3D6C" w:rsidP="00E46AF9">
            <w:pPr>
              <w:jc w:val="both"/>
              <w:rPr>
                <w:sz w:val="20"/>
                <w:szCs w:val="20"/>
              </w:rPr>
            </w:pPr>
          </w:p>
          <w:p w14:paraId="4212B640" w14:textId="77777777" w:rsidR="002E3D6C" w:rsidRPr="00E81566" w:rsidRDefault="002E3D6C" w:rsidP="00E46AF9">
            <w:pPr>
              <w:jc w:val="both"/>
              <w:rPr>
                <w:sz w:val="20"/>
                <w:szCs w:val="20"/>
              </w:rPr>
            </w:pPr>
          </w:p>
          <w:p w14:paraId="3EFE5A34" w14:textId="77777777" w:rsidR="002E3D6C" w:rsidRPr="00E81566" w:rsidRDefault="002E3D6C" w:rsidP="00E46AF9">
            <w:pPr>
              <w:jc w:val="both"/>
              <w:rPr>
                <w:sz w:val="20"/>
                <w:szCs w:val="20"/>
              </w:rPr>
            </w:pPr>
          </w:p>
          <w:p w14:paraId="6757C7E5" w14:textId="77777777" w:rsidR="002E3D6C" w:rsidRPr="00E81566" w:rsidRDefault="002E3D6C" w:rsidP="00E46AF9">
            <w:pPr>
              <w:jc w:val="both"/>
              <w:rPr>
                <w:sz w:val="20"/>
                <w:szCs w:val="20"/>
              </w:rPr>
            </w:pPr>
          </w:p>
          <w:p w14:paraId="69DE3ABE" w14:textId="77777777" w:rsidR="002E3D6C" w:rsidRPr="00E81566" w:rsidRDefault="002E3D6C" w:rsidP="00E46AF9">
            <w:pPr>
              <w:jc w:val="both"/>
              <w:rPr>
                <w:sz w:val="20"/>
                <w:szCs w:val="20"/>
              </w:rPr>
            </w:pPr>
          </w:p>
          <w:p w14:paraId="16DA4836" w14:textId="77777777" w:rsidR="002E3D6C" w:rsidRPr="00E81566" w:rsidRDefault="002E3D6C" w:rsidP="00E46AF9">
            <w:pPr>
              <w:jc w:val="both"/>
              <w:rPr>
                <w:sz w:val="20"/>
                <w:szCs w:val="20"/>
              </w:rPr>
            </w:pPr>
          </w:p>
          <w:p w14:paraId="5A5B9998" w14:textId="77777777" w:rsidR="002E3D6C" w:rsidRPr="00E81566" w:rsidRDefault="002E3D6C" w:rsidP="00E46AF9">
            <w:pPr>
              <w:jc w:val="both"/>
              <w:rPr>
                <w:sz w:val="20"/>
                <w:szCs w:val="20"/>
              </w:rPr>
            </w:pPr>
          </w:p>
          <w:p w14:paraId="7B0E6060" w14:textId="77777777" w:rsidR="002E3D6C" w:rsidRPr="00E81566" w:rsidRDefault="002E3D6C" w:rsidP="00E46AF9">
            <w:pPr>
              <w:jc w:val="both"/>
              <w:rPr>
                <w:sz w:val="20"/>
                <w:szCs w:val="20"/>
              </w:rPr>
            </w:pPr>
          </w:p>
          <w:p w14:paraId="5E62B915" w14:textId="77777777" w:rsidR="002E3D6C" w:rsidRPr="00E81566" w:rsidRDefault="002E3D6C" w:rsidP="00E46AF9">
            <w:pPr>
              <w:jc w:val="both"/>
              <w:rPr>
                <w:sz w:val="20"/>
                <w:szCs w:val="20"/>
              </w:rPr>
            </w:pPr>
          </w:p>
          <w:p w14:paraId="56E619FC" w14:textId="77777777" w:rsidR="002E3D6C" w:rsidRPr="00E81566" w:rsidRDefault="002E3D6C" w:rsidP="00E46AF9">
            <w:pPr>
              <w:jc w:val="both"/>
              <w:rPr>
                <w:sz w:val="20"/>
                <w:szCs w:val="20"/>
              </w:rPr>
            </w:pPr>
          </w:p>
          <w:p w14:paraId="45AB6671" w14:textId="77777777" w:rsidR="002E3D6C" w:rsidRPr="00E81566" w:rsidRDefault="002E3D6C" w:rsidP="00E46AF9">
            <w:pPr>
              <w:jc w:val="both"/>
              <w:rPr>
                <w:sz w:val="20"/>
                <w:szCs w:val="20"/>
              </w:rPr>
            </w:pPr>
          </w:p>
          <w:p w14:paraId="5E04B4B9" w14:textId="77777777" w:rsidR="002E3D6C" w:rsidRPr="00E81566" w:rsidRDefault="002E3D6C" w:rsidP="00E46AF9">
            <w:pPr>
              <w:jc w:val="both"/>
              <w:rPr>
                <w:sz w:val="20"/>
                <w:szCs w:val="20"/>
              </w:rPr>
            </w:pPr>
            <w:r w:rsidRPr="00E81566">
              <w:rPr>
                <w:sz w:val="20"/>
                <w:szCs w:val="20"/>
              </w:rPr>
              <w:t>GP-N</w:t>
            </w:r>
          </w:p>
          <w:p w14:paraId="17A8DCB6" w14:textId="77777777" w:rsidR="002E3D6C" w:rsidRPr="00E81566" w:rsidRDefault="002E3D6C" w:rsidP="00E46AF9">
            <w:pPr>
              <w:jc w:val="both"/>
              <w:rPr>
                <w:sz w:val="20"/>
                <w:szCs w:val="20"/>
              </w:rPr>
            </w:pPr>
          </w:p>
          <w:p w14:paraId="4C4BEB1C" w14:textId="77777777" w:rsidR="002E3D6C" w:rsidRPr="00E81566" w:rsidRDefault="002E3D6C" w:rsidP="00E46AF9">
            <w:pPr>
              <w:jc w:val="both"/>
              <w:rPr>
                <w:sz w:val="20"/>
                <w:szCs w:val="20"/>
              </w:rPr>
            </w:pPr>
          </w:p>
          <w:p w14:paraId="438E07D4" w14:textId="77777777" w:rsidR="002E3D6C" w:rsidRPr="00E81566" w:rsidRDefault="002E3D6C" w:rsidP="00E46AF9">
            <w:pPr>
              <w:jc w:val="both"/>
              <w:rPr>
                <w:sz w:val="20"/>
                <w:szCs w:val="20"/>
              </w:rPr>
            </w:pPr>
          </w:p>
          <w:p w14:paraId="37495675" w14:textId="77777777" w:rsidR="002E3D6C" w:rsidRPr="00E81566" w:rsidRDefault="002E3D6C" w:rsidP="00E46AF9">
            <w:pPr>
              <w:jc w:val="both"/>
              <w:rPr>
                <w:sz w:val="20"/>
                <w:szCs w:val="20"/>
              </w:rPr>
            </w:pPr>
          </w:p>
          <w:p w14:paraId="2DA2AE93" w14:textId="77777777" w:rsidR="002E3D6C" w:rsidRPr="00E81566" w:rsidRDefault="002E3D6C" w:rsidP="00E46AF9">
            <w:pPr>
              <w:jc w:val="both"/>
              <w:rPr>
                <w:sz w:val="20"/>
                <w:szCs w:val="20"/>
              </w:rPr>
            </w:pPr>
          </w:p>
          <w:p w14:paraId="63CBC90A" w14:textId="77777777" w:rsidR="002E3D6C" w:rsidRPr="00E81566" w:rsidRDefault="002E3D6C" w:rsidP="00E46AF9">
            <w:pPr>
              <w:jc w:val="both"/>
              <w:rPr>
                <w:sz w:val="20"/>
                <w:szCs w:val="20"/>
              </w:rPr>
            </w:pPr>
          </w:p>
          <w:p w14:paraId="5A9CE3D4" w14:textId="77777777" w:rsidR="002E3D6C" w:rsidRPr="00E81566" w:rsidRDefault="002E3D6C" w:rsidP="00E46AF9">
            <w:pPr>
              <w:jc w:val="both"/>
              <w:rPr>
                <w:sz w:val="20"/>
                <w:szCs w:val="20"/>
              </w:rPr>
            </w:pPr>
          </w:p>
          <w:p w14:paraId="7156F050" w14:textId="77777777" w:rsidR="002E3D6C" w:rsidRPr="00E81566" w:rsidRDefault="002E3D6C" w:rsidP="00E46AF9">
            <w:pPr>
              <w:jc w:val="both"/>
              <w:rPr>
                <w:sz w:val="20"/>
                <w:szCs w:val="20"/>
              </w:rPr>
            </w:pPr>
          </w:p>
          <w:p w14:paraId="1BEC20B7" w14:textId="1ABAAE3C" w:rsidR="002E3D6C" w:rsidRPr="00E81566" w:rsidRDefault="002E3D6C" w:rsidP="00E46AF9">
            <w:pPr>
              <w:jc w:val="both"/>
              <w:rPr>
                <w:sz w:val="20"/>
                <w:szCs w:val="20"/>
                <w:lang w:eastAsia="en-US"/>
              </w:rPr>
            </w:pPr>
            <w:r w:rsidRPr="00E81566">
              <w:rPr>
                <w:sz w:val="20"/>
                <w:szCs w:val="20"/>
              </w:rPr>
              <w:t>GP-N</w:t>
            </w:r>
          </w:p>
        </w:tc>
        <w:tc>
          <w:tcPr>
            <w:tcW w:w="993" w:type="dxa"/>
            <w:tcBorders>
              <w:top w:val="single" w:sz="4" w:space="0" w:color="auto"/>
              <w:left w:val="single" w:sz="4" w:space="0" w:color="auto"/>
              <w:bottom w:val="nil"/>
              <w:right w:val="single" w:sz="12" w:space="0" w:color="auto"/>
            </w:tcBorders>
          </w:tcPr>
          <w:p w14:paraId="4CAFBE4F" w14:textId="77777777" w:rsidR="00E46AF9" w:rsidRPr="00E81566" w:rsidRDefault="00E46AF9" w:rsidP="00E46AF9">
            <w:pPr>
              <w:jc w:val="both"/>
              <w:rPr>
                <w:sz w:val="20"/>
                <w:szCs w:val="20"/>
                <w:lang w:eastAsia="en-US"/>
              </w:rPr>
            </w:pPr>
          </w:p>
        </w:tc>
      </w:tr>
      <w:tr w:rsidR="00E46AF9" w:rsidRPr="00E81566" w14:paraId="7E2DF085" w14:textId="77777777" w:rsidTr="00502FB5">
        <w:trPr>
          <w:trHeight w:val="850"/>
        </w:trPr>
        <w:tc>
          <w:tcPr>
            <w:tcW w:w="1011" w:type="dxa"/>
            <w:tcBorders>
              <w:top w:val="nil"/>
              <w:left w:val="single" w:sz="12" w:space="0" w:color="auto"/>
              <w:bottom w:val="nil"/>
              <w:right w:val="single" w:sz="4" w:space="0" w:color="auto"/>
            </w:tcBorders>
          </w:tcPr>
          <w:p w14:paraId="51591699" w14:textId="5AE4653C" w:rsidR="00E46AF9" w:rsidRPr="00E81566" w:rsidRDefault="00E46AF9" w:rsidP="00E46AF9">
            <w:pPr>
              <w:spacing w:line="276" w:lineRule="auto"/>
              <w:jc w:val="both"/>
              <w:rPr>
                <w:sz w:val="20"/>
                <w:szCs w:val="20"/>
                <w:lang w:eastAsia="en-US"/>
              </w:rPr>
            </w:pPr>
          </w:p>
        </w:tc>
        <w:tc>
          <w:tcPr>
            <w:tcW w:w="4119" w:type="dxa"/>
            <w:tcBorders>
              <w:top w:val="nil"/>
              <w:left w:val="single" w:sz="4" w:space="0" w:color="auto"/>
              <w:bottom w:val="nil"/>
              <w:right w:val="single" w:sz="4" w:space="0" w:color="auto"/>
            </w:tcBorders>
          </w:tcPr>
          <w:p w14:paraId="61C4D6E1" w14:textId="77777777" w:rsidR="00E46AF9" w:rsidRPr="00E81566" w:rsidRDefault="00E46AF9" w:rsidP="00E46AF9">
            <w:pPr>
              <w:jc w:val="both"/>
              <w:rPr>
                <w:sz w:val="20"/>
                <w:szCs w:val="20"/>
              </w:rPr>
            </w:pPr>
            <w:r w:rsidRPr="00E81566">
              <w:rPr>
                <w:sz w:val="20"/>
                <w:szCs w:val="20"/>
              </w:rPr>
              <w:t>a) emisné limity pre znečisťujúce látky uvedené v prílohe II k nariadeniu (ES) č. 166/2006* a pre iné znečisťujúce látky, ktoré môžu byť vypúšťané z príslušného zariadenia vo významných množstvách s ohľadom na ich povahu, nebezpečnosť a potenciál preniesť znečistenie z jednej zložky životného prostredia do druhej s ohľadom na zmeny dynamiky prietoku vody vo vodných recipientoch.</w:t>
            </w:r>
          </w:p>
        </w:tc>
        <w:tc>
          <w:tcPr>
            <w:tcW w:w="417" w:type="dxa"/>
            <w:tcBorders>
              <w:top w:val="nil"/>
              <w:left w:val="single" w:sz="4" w:space="0" w:color="auto"/>
              <w:bottom w:val="nil"/>
              <w:right w:val="single" w:sz="12" w:space="0" w:color="auto"/>
            </w:tcBorders>
          </w:tcPr>
          <w:p w14:paraId="577453C6"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24BEAB32" w14:textId="7AFA9723"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69B18EA9" w14:textId="7DD1025E" w:rsidR="008A21AD" w:rsidRPr="00E81566" w:rsidRDefault="008A21AD" w:rsidP="00E46AF9">
            <w:pPr>
              <w:jc w:val="both"/>
              <w:rPr>
                <w:sz w:val="20"/>
                <w:szCs w:val="20"/>
                <w:lang w:eastAsia="en-US"/>
              </w:rPr>
            </w:pPr>
            <w:r w:rsidRPr="00E81566">
              <w:rPr>
                <w:sz w:val="20"/>
                <w:szCs w:val="20"/>
                <w:lang w:eastAsia="en-US"/>
              </w:rPr>
              <w:t>Čl. I</w:t>
            </w:r>
          </w:p>
          <w:p w14:paraId="41BA75F4" w14:textId="4B89348B" w:rsidR="00E46AF9" w:rsidRPr="00E81566" w:rsidRDefault="00E46AF9" w:rsidP="00E46AF9">
            <w:pPr>
              <w:jc w:val="both"/>
              <w:rPr>
                <w:sz w:val="20"/>
                <w:szCs w:val="20"/>
                <w:lang w:eastAsia="en-US"/>
              </w:rPr>
            </w:pPr>
            <w:r w:rsidRPr="00E81566">
              <w:rPr>
                <w:sz w:val="20"/>
                <w:szCs w:val="20"/>
                <w:lang w:eastAsia="en-US"/>
              </w:rPr>
              <w:t>§: 21</w:t>
            </w:r>
          </w:p>
          <w:p w14:paraId="294BF4D9" w14:textId="51F06B67" w:rsidR="00E46AF9" w:rsidRPr="00E81566" w:rsidRDefault="00E46AF9" w:rsidP="00E46AF9">
            <w:pPr>
              <w:jc w:val="both"/>
              <w:rPr>
                <w:sz w:val="20"/>
                <w:szCs w:val="20"/>
                <w:lang w:eastAsia="en-US"/>
              </w:rPr>
            </w:pPr>
            <w:r w:rsidRPr="00E81566">
              <w:rPr>
                <w:sz w:val="20"/>
                <w:szCs w:val="20"/>
                <w:lang w:eastAsia="en-US"/>
              </w:rPr>
              <w:t>O: 2</w:t>
            </w:r>
          </w:p>
          <w:p w14:paraId="54CD516B" w14:textId="703C141B" w:rsidR="00E46AF9" w:rsidRPr="00E81566" w:rsidRDefault="00E46AF9" w:rsidP="00E46AF9">
            <w:pPr>
              <w:jc w:val="both"/>
              <w:rPr>
                <w:sz w:val="20"/>
                <w:szCs w:val="20"/>
                <w:lang w:eastAsia="en-US"/>
              </w:rPr>
            </w:pPr>
            <w:r w:rsidRPr="00E81566">
              <w:rPr>
                <w:sz w:val="20"/>
                <w:szCs w:val="20"/>
                <w:lang w:eastAsia="en-US"/>
              </w:rPr>
              <w:t>P: b</w:t>
            </w:r>
          </w:p>
          <w:p w14:paraId="61FCEF30" w14:textId="77777777" w:rsidR="00E46AF9" w:rsidRPr="00E81566" w:rsidRDefault="00E46AF9" w:rsidP="00E46AF9">
            <w:pPr>
              <w:jc w:val="both"/>
              <w:rPr>
                <w:sz w:val="20"/>
                <w:szCs w:val="20"/>
                <w:lang w:eastAsia="en-US"/>
              </w:rPr>
            </w:pPr>
          </w:p>
        </w:tc>
        <w:tc>
          <w:tcPr>
            <w:tcW w:w="4263" w:type="dxa"/>
            <w:gridSpan w:val="2"/>
            <w:tcBorders>
              <w:top w:val="nil"/>
              <w:left w:val="single" w:sz="4" w:space="0" w:color="auto"/>
              <w:bottom w:val="nil"/>
              <w:right w:val="single" w:sz="4" w:space="0" w:color="auto"/>
            </w:tcBorders>
          </w:tcPr>
          <w:p w14:paraId="552EB593" w14:textId="45EC376E" w:rsidR="001C7311" w:rsidRPr="007C586E" w:rsidRDefault="008A50E6" w:rsidP="001C7311">
            <w:pPr>
              <w:keepNext/>
              <w:spacing w:before="60" w:after="60"/>
              <w:contextualSpacing/>
              <w:jc w:val="both"/>
              <w:rPr>
                <w:sz w:val="20"/>
                <w:szCs w:val="20"/>
              </w:rPr>
            </w:pPr>
            <w:r w:rsidRPr="007C586E">
              <w:rPr>
                <w:sz w:val="20"/>
                <w:szCs w:val="20"/>
              </w:rPr>
              <w:t>b)</w:t>
            </w:r>
            <w:r w:rsidR="002E3D6C" w:rsidRPr="007C586E">
              <w:rPr>
                <w:sz w:val="20"/>
                <w:szCs w:val="20"/>
              </w:rPr>
              <w:t>určí emisné limity pre všetky znečisťujúce látky pre prevádzku uvedené v osobitnom predpise</w:t>
            </w:r>
            <w:r w:rsidR="002E3D6C" w:rsidRPr="007C586E">
              <w:rPr>
                <w:sz w:val="20"/>
                <w:szCs w:val="20"/>
                <w:vertAlign w:val="superscript"/>
              </w:rPr>
              <w:t>29a</w:t>
            </w:r>
            <w:r w:rsidR="002E3D6C" w:rsidRPr="007C586E">
              <w:rPr>
                <w:sz w:val="20"/>
                <w:szCs w:val="20"/>
              </w:rPr>
              <w:t>) a pre iné znečisťujúce látky, ktoré môžu byť vypúšťané z príslušnej prevádzky vo významnom množstve pri zohľadnení možnosti prenosu emisií medzi zložkami životného prostredia a s ohľadom na zmeny dynamiky prietoku vody vo vodných recipientoch,</w:t>
            </w:r>
            <w:r w:rsidR="001C7311" w:rsidRPr="007C586E">
              <w:rPr>
                <w:sz w:val="20"/>
                <w:szCs w:val="20"/>
                <w:vertAlign w:val="superscript"/>
              </w:rPr>
              <w:t>48aa</w:t>
            </w:r>
            <w:r w:rsidR="001C7311" w:rsidRPr="007C586E">
              <w:rPr>
                <w:sz w:val="20"/>
                <w:szCs w:val="20"/>
              </w:rPr>
              <w:t>)</w:t>
            </w:r>
          </w:p>
          <w:p w14:paraId="6B451659" w14:textId="77777777" w:rsidR="00E46AF9" w:rsidRPr="007C586E" w:rsidRDefault="00E46AF9" w:rsidP="00E46AF9">
            <w:pPr>
              <w:keepNext/>
              <w:spacing w:before="60" w:after="60"/>
              <w:contextualSpacing/>
              <w:jc w:val="both"/>
              <w:rPr>
                <w:sz w:val="20"/>
                <w:szCs w:val="20"/>
              </w:rPr>
            </w:pPr>
            <w:r w:rsidRPr="007C586E">
              <w:rPr>
                <w:sz w:val="20"/>
                <w:szCs w:val="20"/>
              </w:rPr>
              <w:t>_______________</w:t>
            </w:r>
          </w:p>
          <w:p w14:paraId="5477343D" w14:textId="77777777" w:rsidR="00E46AF9" w:rsidRPr="007C586E" w:rsidRDefault="00E46AF9" w:rsidP="00E46AF9">
            <w:pPr>
              <w:keepNext/>
              <w:spacing w:before="60" w:after="60"/>
              <w:contextualSpacing/>
              <w:jc w:val="both"/>
              <w:rPr>
                <w:sz w:val="20"/>
                <w:szCs w:val="20"/>
              </w:rPr>
            </w:pPr>
            <w:r w:rsidRPr="007C586E">
              <w:rPr>
                <w:sz w:val="20"/>
                <w:szCs w:val="20"/>
              </w:rPr>
              <w:t>Poznámka pod čiarou k odkazu 48aa znie:</w:t>
            </w:r>
          </w:p>
          <w:p w14:paraId="5E7BD5D1" w14:textId="787D7F18" w:rsidR="00C7522E" w:rsidRPr="00E81566" w:rsidRDefault="00E46AF9" w:rsidP="00E46AF9">
            <w:pPr>
              <w:keepNext/>
              <w:spacing w:before="60" w:after="60"/>
              <w:contextualSpacing/>
              <w:jc w:val="both"/>
              <w:rPr>
                <w:sz w:val="20"/>
                <w:szCs w:val="20"/>
              </w:rPr>
            </w:pPr>
            <w:r w:rsidRPr="007C586E">
              <w:rPr>
                <w:sz w:val="20"/>
                <w:szCs w:val="20"/>
                <w:vertAlign w:val="superscript"/>
              </w:rPr>
              <w:t>48aa</w:t>
            </w:r>
            <w:r w:rsidRPr="007C586E">
              <w:rPr>
                <w:sz w:val="20"/>
                <w:szCs w:val="20"/>
              </w:rPr>
              <w:t>)  § 17 ods. 5  zákona č. 364/2004 Z. z</w:t>
            </w:r>
            <w:r w:rsidRPr="00E81566">
              <w:rPr>
                <w:sz w:val="20"/>
                <w:szCs w:val="20"/>
              </w:rPr>
              <w:t xml:space="preserve">. </w:t>
            </w:r>
          </w:p>
          <w:p w14:paraId="5799CA90" w14:textId="48513762" w:rsidR="00DC479D" w:rsidRPr="00E81566" w:rsidRDefault="00DC479D" w:rsidP="00E46AF9">
            <w:pPr>
              <w:keepNext/>
              <w:spacing w:before="60" w:after="60"/>
              <w:contextualSpacing/>
              <w:jc w:val="both"/>
              <w:rPr>
                <w:sz w:val="20"/>
                <w:szCs w:val="20"/>
              </w:rPr>
            </w:pPr>
          </w:p>
        </w:tc>
        <w:tc>
          <w:tcPr>
            <w:tcW w:w="709" w:type="dxa"/>
            <w:tcBorders>
              <w:top w:val="nil"/>
              <w:left w:val="single" w:sz="4" w:space="0" w:color="auto"/>
              <w:bottom w:val="nil"/>
              <w:right w:val="single" w:sz="4" w:space="0" w:color="auto"/>
            </w:tcBorders>
          </w:tcPr>
          <w:p w14:paraId="41FCE309"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1D9E9941"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686A02F1"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45FFB775" w14:textId="77777777" w:rsidR="00E46AF9" w:rsidRPr="00E81566" w:rsidRDefault="00E46AF9" w:rsidP="00E46AF9">
            <w:pPr>
              <w:jc w:val="both"/>
              <w:rPr>
                <w:sz w:val="20"/>
                <w:szCs w:val="20"/>
                <w:lang w:eastAsia="en-US"/>
              </w:rPr>
            </w:pPr>
          </w:p>
        </w:tc>
      </w:tr>
      <w:tr w:rsidR="00E46AF9" w:rsidRPr="00E81566" w14:paraId="16EC314F" w14:textId="77777777" w:rsidTr="00502FB5">
        <w:trPr>
          <w:trHeight w:val="850"/>
        </w:trPr>
        <w:tc>
          <w:tcPr>
            <w:tcW w:w="1011" w:type="dxa"/>
            <w:tcBorders>
              <w:top w:val="nil"/>
              <w:left w:val="single" w:sz="12" w:space="0" w:color="auto"/>
              <w:bottom w:val="nil"/>
              <w:right w:val="single" w:sz="4" w:space="0" w:color="auto"/>
            </w:tcBorders>
          </w:tcPr>
          <w:p w14:paraId="7DDD41F7" w14:textId="3927B605" w:rsidR="00E46AF9" w:rsidRPr="00E81566" w:rsidRDefault="00E46AF9" w:rsidP="00161A0F">
            <w:pPr>
              <w:jc w:val="both"/>
              <w:rPr>
                <w:sz w:val="20"/>
                <w:szCs w:val="20"/>
              </w:rPr>
            </w:pPr>
          </w:p>
          <w:p w14:paraId="2C389DCA" w14:textId="77777777" w:rsidR="00E46AF9" w:rsidRPr="00E81566" w:rsidRDefault="00E46AF9" w:rsidP="00E46AF9">
            <w:pPr>
              <w:spacing w:line="276" w:lineRule="auto"/>
              <w:jc w:val="both"/>
              <w:rPr>
                <w:sz w:val="20"/>
                <w:szCs w:val="20"/>
                <w:lang w:eastAsia="en-US"/>
              </w:rPr>
            </w:pPr>
          </w:p>
        </w:tc>
        <w:tc>
          <w:tcPr>
            <w:tcW w:w="4119" w:type="dxa"/>
            <w:tcBorders>
              <w:top w:val="nil"/>
              <w:left w:val="single" w:sz="4" w:space="0" w:color="auto"/>
              <w:bottom w:val="nil"/>
              <w:right w:val="single" w:sz="4" w:space="0" w:color="auto"/>
            </w:tcBorders>
          </w:tcPr>
          <w:p w14:paraId="130A0801" w14:textId="77777777" w:rsidR="00E46AF9" w:rsidRPr="00E81566" w:rsidRDefault="00E46AF9" w:rsidP="00E46AF9">
            <w:pPr>
              <w:jc w:val="both"/>
              <w:rPr>
                <w:sz w:val="20"/>
                <w:szCs w:val="20"/>
              </w:rPr>
            </w:pPr>
            <w:r w:rsidRPr="00E81566">
              <w:rPr>
                <w:sz w:val="20"/>
                <w:szCs w:val="20"/>
              </w:rPr>
              <w:t>aa) limity environmentálnej výkonnosti v súlade s článkom 15 ods. 4;</w:t>
            </w:r>
          </w:p>
        </w:tc>
        <w:tc>
          <w:tcPr>
            <w:tcW w:w="417" w:type="dxa"/>
            <w:tcBorders>
              <w:top w:val="nil"/>
              <w:left w:val="single" w:sz="4" w:space="0" w:color="auto"/>
              <w:bottom w:val="nil"/>
              <w:right w:val="single" w:sz="12" w:space="0" w:color="auto"/>
            </w:tcBorders>
          </w:tcPr>
          <w:p w14:paraId="02E1DBFE"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2DC159A5" w14:textId="5DB36FF7"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108F04D0" w14:textId="64115B16" w:rsidR="008A21AD" w:rsidRPr="00E81566" w:rsidRDefault="008A21AD" w:rsidP="00E46AF9">
            <w:pPr>
              <w:jc w:val="both"/>
              <w:rPr>
                <w:sz w:val="20"/>
                <w:szCs w:val="20"/>
                <w:lang w:eastAsia="en-US"/>
              </w:rPr>
            </w:pPr>
            <w:r w:rsidRPr="00E81566">
              <w:rPr>
                <w:sz w:val="20"/>
                <w:szCs w:val="20"/>
                <w:lang w:eastAsia="en-US"/>
              </w:rPr>
              <w:t>Čl. I</w:t>
            </w:r>
          </w:p>
          <w:p w14:paraId="6D98D586" w14:textId="7938BBF1" w:rsidR="00E46AF9" w:rsidRPr="00E81566" w:rsidRDefault="00E46AF9" w:rsidP="00E46AF9">
            <w:pPr>
              <w:jc w:val="both"/>
              <w:rPr>
                <w:sz w:val="20"/>
                <w:szCs w:val="20"/>
                <w:lang w:eastAsia="en-US"/>
              </w:rPr>
            </w:pPr>
            <w:r w:rsidRPr="00E81566">
              <w:rPr>
                <w:sz w:val="20"/>
                <w:szCs w:val="20"/>
                <w:lang w:eastAsia="en-US"/>
              </w:rPr>
              <w:t>§: 21</w:t>
            </w:r>
          </w:p>
          <w:p w14:paraId="1B446A92" w14:textId="77777777" w:rsidR="00E46AF9" w:rsidRPr="00E81566" w:rsidRDefault="00E46AF9" w:rsidP="00E46AF9">
            <w:pPr>
              <w:jc w:val="both"/>
              <w:rPr>
                <w:sz w:val="20"/>
                <w:szCs w:val="20"/>
                <w:lang w:eastAsia="en-US"/>
              </w:rPr>
            </w:pPr>
            <w:r w:rsidRPr="00E81566">
              <w:rPr>
                <w:sz w:val="20"/>
                <w:szCs w:val="20"/>
                <w:lang w:eastAsia="en-US"/>
              </w:rPr>
              <w:t>O: 2</w:t>
            </w:r>
          </w:p>
          <w:p w14:paraId="2AB9244E" w14:textId="2527C5BB" w:rsidR="00E46AF9" w:rsidRPr="00E81566" w:rsidRDefault="00E46AF9" w:rsidP="00E46AF9">
            <w:pPr>
              <w:jc w:val="both"/>
              <w:rPr>
                <w:sz w:val="20"/>
                <w:szCs w:val="20"/>
                <w:lang w:eastAsia="en-US"/>
              </w:rPr>
            </w:pPr>
            <w:r w:rsidRPr="00E81566">
              <w:rPr>
                <w:sz w:val="20"/>
                <w:szCs w:val="20"/>
                <w:lang w:eastAsia="en-US"/>
              </w:rPr>
              <w:t>P:</w:t>
            </w:r>
            <w:r w:rsidR="002E3D6C" w:rsidRPr="00E81566">
              <w:rPr>
                <w:sz w:val="20"/>
                <w:szCs w:val="20"/>
                <w:lang w:eastAsia="en-US"/>
              </w:rPr>
              <w:t xml:space="preserve"> </w:t>
            </w:r>
            <w:r w:rsidRPr="00E81566">
              <w:rPr>
                <w:sz w:val="20"/>
                <w:szCs w:val="20"/>
                <w:lang w:eastAsia="en-US"/>
              </w:rPr>
              <w:t>s až u</w:t>
            </w:r>
          </w:p>
          <w:p w14:paraId="1BB27FD5" w14:textId="77777777" w:rsidR="00E46AF9" w:rsidRPr="00E81566" w:rsidRDefault="00E46AF9" w:rsidP="00E46AF9">
            <w:pPr>
              <w:jc w:val="both"/>
              <w:rPr>
                <w:sz w:val="20"/>
                <w:szCs w:val="20"/>
                <w:lang w:eastAsia="en-US"/>
              </w:rPr>
            </w:pPr>
          </w:p>
          <w:p w14:paraId="29DECA66" w14:textId="77777777" w:rsidR="00E46AF9" w:rsidRPr="00E81566" w:rsidRDefault="00E46AF9" w:rsidP="00E46AF9">
            <w:pPr>
              <w:jc w:val="both"/>
              <w:rPr>
                <w:sz w:val="20"/>
                <w:szCs w:val="20"/>
                <w:lang w:eastAsia="en-US"/>
              </w:rPr>
            </w:pPr>
          </w:p>
          <w:p w14:paraId="6307717C" w14:textId="77777777" w:rsidR="00E46AF9" w:rsidRPr="00E81566" w:rsidRDefault="00E46AF9" w:rsidP="00E46AF9">
            <w:pPr>
              <w:jc w:val="both"/>
              <w:rPr>
                <w:sz w:val="20"/>
                <w:szCs w:val="20"/>
                <w:lang w:eastAsia="en-US"/>
              </w:rPr>
            </w:pPr>
          </w:p>
          <w:p w14:paraId="2F99985C" w14:textId="77777777" w:rsidR="00E46AF9" w:rsidRPr="00E81566" w:rsidRDefault="00E46AF9" w:rsidP="00E46AF9">
            <w:pPr>
              <w:jc w:val="both"/>
              <w:rPr>
                <w:sz w:val="20"/>
                <w:szCs w:val="20"/>
                <w:lang w:eastAsia="en-US"/>
              </w:rPr>
            </w:pPr>
          </w:p>
        </w:tc>
        <w:tc>
          <w:tcPr>
            <w:tcW w:w="4263" w:type="dxa"/>
            <w:gridSpan w:val="2"/>
            <w:tcBorders>
              <w:top w:val="nil"/>
              <w:left w:val="single" w:sz="4" w:space="0" w:color="auto"/>
              <w:bottom w:val="nil"/>
              <w:right w:val="single" w:sz="4" w:space="0" w:color="auto"/>
            </w:tcBorders>
          </w:tcPr>
          <w:p w14:paraId="48D9AF15" w14:textId="77777777" w:rsidR="00E46AF9" w:rsidRPr="007C586E" w:rsidRDefault="00E46AF9" w:rsidP="00E46AF9">
            <w:pPr>
              <w:keepNext/>
              <w:spacing w:before="60" w:after="60"/>
              <w:contextualSpacing/>
              <w:jc w:val="both"/>
              <w:rPr>
                <w:sz w:val="20"/>
                <w:szCs w:val="20"/>
              </w:rPr>
            </w:pPr>
            <w:r w:rsidRPr="007C586E">
              <w:rPr>
                <w:sz w:val="20"/>
                <w:szCs w:val="20"/>
              </w:rPr>
              <w:lastRenderedPageBreak/>
              <w:t xml:space="preserve">s) určí záväzné rozsahy environmentálnej výkonnosti prevádzky za bežných prevádzkových podmienok, ktoré sa nesmú prekročiť počas jedného alebo viacerých období, ak sú tieto rozsahy určené v </w:t>
            </w:r>
            <w:r w:rsidRPr="007C586E">
              <w:rPr>
                <w:sz w:val="20"/>
                <w:szCs w:val="20"/>
              </w:rPr>
              <w:lastRenderedPageBreak/>
              <w:t>rozhodnutiach o záveroch o najlepších dostupných technikách,</w:t>
            </w:r>
          </w:p>
          <w:p w14:paraId="621E8DE5" w14:textId="77777777" w:rsidR="00E46AF9" w:rsidRPr="007C586E" w:rsidRDefault="00E46AF9" w:rsidP="00E46AF9">
            <w:pPr>
              <w:keepNext/>
              <w:spacing w:before="60" w:after="60"/>
              <w:contextualSpacing/>
              <w:jc w:val="both"/>
              <w:rPr>
                <w:sz w:val="20"/>
                <w:szCs w:val="20"/>
              </w:rPr>
            </w:pPr>
            <w:r w:rsidRPr="007C586E">
              <w:rPr>
                <w:sz w:val="20"/>
                <w:szCs w:val="20"/>
              </w:rPr>
              <w:t>t) určí limity environmentálnej výkonnosti pre vodu za bežných prevádzkových podmienok, ktoré sa nesmú prekročiť počas jedného alebo viacerých období a ktoré nie sú menej prísne ako záväzné rozsahy environmentálnej výkonnosti podľa písmena s),</w:t>
            </w:r>
          </w:p>
          <w:p w14:paraId="4F634AC5" w14:textId="77777777" w:rsidR="00E46AF9" w:rsidRPr="00E81566" w:rsidRDefault="00E46AF9" w:rsidP="00E46AF9">
            <w:pPr>
              <w:keepNext/>
              <w:spacing w:before="60" w:after="60"/>
              <w:contextualSpacing/>
              <w:jc w:val="both"/>
              <w:rPr>
                <w:sz w:val="20"/>
                <w:szCs w:val="20"/>
              </w:rPr>
            </w:pPr>
            <w:r w:rsidRPr="007C586E">
              <w:rPr>
                <w:sz w:val="20"/>
                <w:szCs w:val="20"/>
              </w:rPr>
              <w:t>u) určí orientačné úrovne environmentálnej výkonnosti pre odpady a materiálové zdroje iné ako voda za bežných prevádzkových podmienok, ktoré nie sú menej prísne ako záväzné rozsahy environmentálnej výkonnosti podľa písmena s),</w:t>
            </w:r>
          </w:p>
          <w:p w14:paraId="52560C16" w14:textId="49367F27" w:rsidR="002E3D6C" w:rsidRPr="00E81566" w:rsidRDefault="002E3D6C" w:rsidP="00E46AF9">
            <w:pPr>
              <w:keepNext/>
              <w:spacing w:before="60" w:after="60"/>
              <w:contextualSpacing/>
              <w:jc w:val="both"/>
              <w:rPr>
                <w:sz w:val="20"/>
                <w:szCs w:val="20"/>
              </w:rPr>
            </w:pPr>
          </w:p>
        </w:tc>
        <w:tc>
          <w:tcPr>
            <w:tcW w:w="709" w:type="dxa"/>
            <w:tcBorders>
              <w:top w:val="nil"/>
              <w:left w:val="single" w:sz="4" w:space="0" w:color="auto"/>
              <w:bottom w:val="nil"/>
              <w:right w:val="single" w:sz="4" w:space="0" w:color="auto"/>
            </w:tcBorders>
          </w:tcPr>
          <w:p w14:paraId="4A1A783D"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nil"/>
              <w:right w:val="single" w:sz="4" w:space="0" w:color="auto"/>
            </w:tcBorders>
          </w:tcPr>
          <w:p w14:paraId="7483AA9A"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7A34CC1B"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568712E1" w14:textId="77777777" w:rsidR="00E46AF9" w:rsidRPr="00E81566" w:rsidRDefault="00E46AF9" w:rsidP="00E46AF9">
            <w:pPr>
              <w:jc w:val="both"/>
              <w:rPr>
                <w:sz w:val="20"/>
                <w:szCs w:val="20"/>
                <w:lang w:eastAsia="en-US"/>
              </w:rPr>
            </w:pPr>
          </w:p>
        </w:tc>
      </w:tr>
      <w:tr w:rsidR="00E46AF9" w:rsidRPr="00E81566" w14:paraId="5765902C" w14:textId="77777777" w:rsidTr="00502FB5">
        <w:trPr>
          <w:trHeight w:val="850"/>
        </w:trPr>
        <w:tc>
          <w:tcPr>
            <w:tcW w:w="1011" w:type="dxa"/>
            <w:tcBorders>
              <w:top w:val="nil"/>
              <w:left w:val="single" w:sz="12" w:space="0" w:color="auto"/>
              <w:bottom w:val="single" w:sz="4" w:space="0" w:color="auto"/>
              <w:right w:val="single" w:sz="4" w:space="0" w:color="auto"/>
            </w:tcBorders>
          </w:tcPr>
          <w:p w14:paraId="25C4405F" w14:textId="583FE421" w:rsidR="00E46AF9" w:rsidRPr="00E81566" w:rsidRDefault="00E46AF9" w:rsidP="00161A0F">
            <w:pPr>
              <w:jc w:val="both"/>
              <w:rPr>
                <w:sz w:val="20"/>
                <w:szCs w:val="20"/>
              </w:rPr>
            </w:pPr>
          </w:p>
        </w:tc>
        <w:tc>
          <w:tcPr>
            <w:tcW w:w="4119" w:type="dxa"/>
            <w:tcBorders>
              <w:top w:val="nil"/>
              <w:left w:val="single" w:sz="4" w:space="0" w:color="auto"/>
              <w:bottom w:val="single" w:sz="4" w:space="0" w:color="auto"/>
              <w:right w:val="single" w:sz="4" w:space="0" w:color="auto"/>
            </w:tcBorders>
          </w:tcPr>
          <w:p w14:paraId="74E63767" w14:textId="77777777" w:rsidR="00E46AF9" w:rsidRPr="00E81566" w:rsidRDefault="00E46AF9" w:rsidP="00E46AF9">
            <w:pPr>
              <w:jc w:val="both"/>
              <w:rPr>
                <w:sz w:val="20"/>
                <w:szCs w:val="20"/>
              </w:rPr>
            </w:pPr>
            <w:r w:rsidRPr="00E81566">
              <w:rPr>
                <w:sz w:val="20"/>
                <w:szCs w:val="20"/>
              </w:rPr>
              <w:t xml:space="preserve">ab) primerané požiadavky na zabezpečenie posúdenia potreby prevencie alebo zníženia emisií látok, ktoré spĺňajú kritériá uvedené v článku 57, alebo látok, na ktoré sa vzťahujú obmedzenia v prílohe XVII k nariadeniu (ES) č. 1907/2006; </w:t>
            </w:r>
          </w:p>
        </w:tc>
        <w:tc>
          <w:tcPr>
            <w:tcW w:w="417" w:type="dxa"/>
            <w:tcBorders>
              <w:top w:val="nil"/>
              <w:left w:val="single" w:sz="4" w:space="0" w:color="auto"/>
              <w:bottom w:val="single" w:sz="4" w:space="0" w:color="auto"/>
              <w:right w:val="single" w:sz="12" w:space="0" w:color="auto"/>
            </w:tcBorders>
          </w:tcPr>
          <w:p w14:paraId="3EE861C7"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single" w:sz="4" w:space="0" w:color="auto"/>
              <w:right w:val="single" w:sz="4" w:space="0" w:color="auto"/>
            </w:tcBorders>
          </w:tcPr>
          <w:p w14:paraId="73FBF6C4" w14:textId="3EDD62F8"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single" w:sz="4" w:space="0" w:color="auto"/>
              <w:right w:val="single" w:sz="4" w:space="0" w:color="auto"/>
            </w:tcBorders>
          </w:tcPr>
          <w:p w14:paraId="7F0844B6" w14:textId="02308D1A" w:rsidR="008A21AD" w:rsidRPr="00E81566" w:rsidRDefault="008A21AD" w:rsidP="00E46AF9">
            <w:pPr>
              <w:jc w:val="both"/>
              <w:rPr>
                <w:sz w:val="20"/>
                <w:szCs w:val="20"/>
                <w:lang w:eastAsia="en-US"/>
              </w:rPr>
            </w:pPr>
            <w:r w:rsidRPr="00E81566">
              <w:rPr>
                <w:sz w:val="20"/>
                <w:szCs w:val="20"/>
                <w:lang w:eastAsia="en-US"/>
              </w:rPr>
              <w:t>Čl. I</w:t>
            </w:r>
          </w:p>
          <w:p w14:paraId="2436B77D" w14:textId="13109A9D" w:rsidR="00E46AF9" w:rsidRPr="00E81566" w:rsidRDefault="00E46AF9" w:rsidP="00E46AF9">
            <w:pPr>
              <w:jc w:val="both"/>
              <w:rPr>
                <w:sz w:val="20"/>
                <w:szCs w:val="20"/>
                <w:lang w:eastAsia="en-US"/>
              </w:rPr>
            </w:pPr>
            <w:r w:rsidRPr="00E81566">
              <w:rPr>
                <w:sz w:val="20"/>
                <w:szCs w:val="20"/>
                <w:lang w:eastAsia="en-US"/>
              </w:rPr>
              <w:t>§: 21</w:t>
            </w:r>
          </w:p>
          <w:p w14:paraId="6229FAAB" w14:textId="77777777" w:rsidR="00E46AF9" w:rsidRPr="00E81566" w:rsidRDefault="00E46AF9" w:rsidP="00E46AF9">
            <w:pPr>
              <w:jc w:val="both"/>
              <w:rPr>
                <w:sz w:val="20"/>
                <w:szCs w:val="20"/>
                <w:lang w:eastAsia="en-US"/>
              </w:rPr>
            </w:pPr>
            <w:r w:rsidRPr="00E81566">
              <w:rPr>
                <w:sz w:val="20"/>
                <w:szCs w:val="20"/>
                <w:lang w:eastAsia="en-US"/>
              </w:rPr>
              <w:t>O: 2</w:t>
            </w:r>
          </w:p>
          <w:p w14:paraId="7F825E2A" w14:textId="77777777" w:rsidR="00E46AF9" w:rsidRPr="00E81566" w:rsidRDefault="00E46AF9" w:rsidP="00E46AF9">
            <w:pPr>
              <w:jc w:val="both"/>
              <w:rPr>
                <w:b/>
                <w:sz w:val="20"/>
                <w:szCs w:val="20"/>
                <w:lang w:eastAsia="en-US"/>
              </w:rPr>
            </w:pPr>
            <w:r w:rsidRPr="00E81566">
              <w:rPr>
                <w:sz w:val="20"/>
                <w:szCs w:val="20"/>
                <w:lang w:eastAsia="en-US"/>
              </w:rPr>
              <w:t>P: x</w:t>
            </w:r>
          </w:p>
        </w:tc>
        <w:tc>
          <w:tcPr>
            <w:tcW w:w="4263" w:type="dxa"/>
            <w:gridSpan w:val="2"/>
            <w:tcBorders>
              <w:top w:val="nil"/>
              <w:left w:val="single" w:sz="4" w:space="0" w:color="auto"/>
              <w:bottom w:val="single" w:sz="4" w:space="0" w:color="auto"/>
              <w:right w:val="single" w:sz="4" w:space="0" w:color="auto"/>
            </w:tcBorders>
          </w:tcPr>
          <w:p w14:paraId="5CF6EE81" w14:textId="74A622BB" w:rsidR="00E46AF9" w:rsidRPr="00E81566" w:rsidRDefault="00E46AF9" w:rsidP="00E46AF9">
            <w:pPr>
              <w:keepNext/>
              <w:spacing w:before="60" w:after="60"/>
              <w:contextualSpacing/>
              <w:jc w:val="both"/>
              <w:rPr>
                <w:sz w:val="20"/>
                <w:szCs w:val="20"/>
              </w:rPr>
            </w:pPr>
            <w:r w:rsidRPr="00E81566">
              <w:rPr>
                <w:sz w:val="20"/>
                <w:szCs w:val="20"/>
              </w:rPr>
              <w:t>x) určí primerané požiadavky na zabezpečenie posúdenia potreby prevencie alebo zníženia emisií látok, ktoré spĺňajú kritériá uvedené v osobitnom predpise.</w:t>
            </w:r>
            <w:r w:rsidRPr="00E81566">
              <w:rPr>
                <w:sz w:val="20"/>
                <w:szCs w:val="20"/>
                <w:vertAlign w:val="superscript"/>
              </w:rPr>
              <w:t>47</w:t>
            </w:r>
            <w:r w:rsidR="0052470A" w:rsidRPr="00E81566">
              <w:rPr>
                <w:sz w:val="20"/>
                <w:szCs w:val="20"/>
                <w:vertAlign w:val="superscript"/>
              </w:rPr>
              <w:t>d</w:t>
            </w:r>
            <w:r w:rsidRPr="00E81566">
              <w:rPr>
                <w:sz w:val="20"/>
                <w:szCs w:val="20"/>
              </w:rPr>
              <w:t>)</w:t>
            </w:r>
          </w:p>
          <w:p w14:paraId="754B851C" w14:textId="77777777" w:rsidR="0052470A" w:rsidRPr="00E81566" w:rsidRDefault="0052470A" w:rsidP="0052470A">
            <w:pPr>
              <w:keepNext/>
              <w:spacing w:before="60" w:after="60"/>
              <w:contextualSpacing/>
              <w:jc w:val="both"/>
              <w:rPr>
                <w:sz w:val="20"/>
                <w:szCs w:val="20"/>
              </w:rPr>
            </w:pPr>
            <w:r w:rsidRPr="00E81566">
              <w:rPr>
                <w:sz w:val="20"/>
                <w:szCs w:val="20"/>
              </w:rPr>
              <w:t>_______________</w:t>
            </w:r>
          </w:p>
          <w:p w14:paraId="746D97DF" w14:textId="37A1E09F" w:rsidR="0052470A" w:rsidRPr="00E81566" w:rsidRDefault="0052470A" w:rsidP="0052470A">
            <w:pPr>
              <w:keepNext/>
              <w:spacing w:before="60" w:after="60"/>
              <w:contextualSpacing/>
              <w:jc w:val="both"/>
              <w:rPr>
                <w:sz w:val="18"/>
                <w:szCs w:val="18"/>
              </w:rPr>
            </w:pPr>
            <w:r w:rsidRPr="00E81566">
              <w:rPr>
                <w:sz w:val="18"/>
                <w:szCs w:val="18"/>
              </w:rPr>
              <w:t>Poznámka pod čiarou k odkazu 47d znie:</w:t>
            </w:r>
          </w:p>
          <w:p w14:paraId="2B683A9A" w14:textId="77777777" w:rsidR="0052470A" w:rsidRPr="00E81566" w:rsidRDefault="0052470A" w:rsidP="0052470A">
            <w:pPr>
              <w:keepNext/>
              <w:spacing w:before="60" w:after="60"/>
              <w:contextualSpacing/>
              <w:jc w:val="both"/>
              <w:rPr>
                <w:sz w:val="18"/>
                <w:szCs w:val="18"/>
              </w:rPr>
            </w:pPr>
            <w:r w:rsidRPr="00E81566">
              <w:rPr>
                <w:sz w:val="18"/>
                <w:szCs w:val="18"/>
              </w:rPr>
              <w:t xml:space="preserve">48aa)  § 17 ods. 5  zákona č. 364/2004 Z. z. </w:t>
            </w:r>
          </w:p>
          <w:p w14:paraId="47636E9D" w14:textId="22EB2DDC" w:rsidR="0052470A" w:rsidRPr="00E81566" w:rsidRDefault="0052470A" w:rsidP="00E46AF9">
            <w:pPr>
              <w:keepNext/>
              <w:spacing w:before="60" w:after="60"/>
              <w:contextualSpacing/>
              <w:jc w:val="both"/>
              <w:rPr>
                <w:sz w:val="20"/>
                <w:szCs w:val="20"/>
              </w:rPr>
            </w:pPr>
            <w:r w:rsidRPr="00E81566">
              <w:rPr>
                <w:sz w:val="18"/>
                <w:szCs w:val="18"/>
              </w:rPr>
              <w:t>Článok 57 a príloha XVII k nariadeniu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v platnom znení.</w:t>
            </w:r>
          </w:p>
        </w:tc>
        <w:tc>
          <w:tcPr>
            <w:tcW w:w="709" w:type="dxa"/>
            <w:tcBorders>
              <w:top w:val="nil"/>
              <w:left w:val="single" w:sz="4" w:space="0" w:color="auto"/>
              <w:bottom w:val="single" w:sz="4" w:space="0" w:color="auto"/>
              <w:right w:val="single" w:sz="4" w:space="0" w:color="auto"/>
            </w:tcBorders>
          </w:tcPr>
          <w:p w14:paraId="4C975287"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single" w:sz="4" w:space="0" w:color="auto"/>
              <w:right w:val="single" w:sz="4" w:space="0" w:color="auto"/>
            </w:tcBorders>
          </w:tcPr>
          <w:p w14:paraId="6445E88C" w14:textId="77777777" w:rsidR="00E46AF9" w:rsidRPr="00E81566" w:rsidRDefault="00E46AF9" w:rsidP="00E46AF9">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68F72517"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single" w:sz="4" w:space="0" w:color="auto"/>
              <w:right w:val="single" w:sz="12" w:space="0" w:color="auto"/>
            </w:tcBorders>
          </w:tcPr>
          <w:p w14:paraId="6C56C236" w14:textId="77777777" w:rsidR="00E46AF9" w:rsidRPr="00E81566" w:rsidRDefault="00E46AF9" w:rsidP="00E46AF9">
            <w:pPr>
              <w:jc w:val="both"/>
              <w:rPr>
                <w:sz w:val="20"/>
                <w:szCs w:val="20"/>
                <w:lang w:eastAsia="en-US"/>
              </w:rPr>
            </w:pPr>
          </w:p>
        </w:tc>
      </w:tr>
      <w:tr w:rsidR="00E46AF9" w:rsidRPr="00E81566" w14:paraId="253C4140" w14:textId="77777777" w:rsidTr="00502FB5">
        <w:trPr>
          <w:trHeight w:val="850"/>
        </w:trPr>
        <w:tc>
          <w:tcPr>
            <w:tcW w:w="1011" w:type="dxa"/>
            <w:tcBorders>
              <w:top w:val="single" w:sz="4" w:space="0" w:color="auto"/>
              <w:left w:val="single" w:sz="12" w:space="0" w:color="auto"/>
              <w:bottom w:val="nil"/>
              <w:right w:val="single" w:sz="4" w:space="0" w:color="auto"/>
            </w:tcBorders>
          </w:tcPr>
          <w:p w14:paraId="12E2AA22" w14:textId="67391EA0" w:rsidR="00E46AF9" w:rsidRPr="00E81566" w:rsidRDefault="00E46AF9" w:rsidP="00161A0F">
            <w:pPr>
              <w:jc w:val="both"/>
              <w:rPr>
                <w:sz w:val="20"/>
                <w:szCs w:val="20"/>
              </w:rPr>
            </w:pPr>
          </w:p>
        </w:tc>
        <w:tc>
          <w:tcPr>
            <w:tcW w:w="4119" w:type="dxa"/>
            <w:tcBorders>
              <w:top w:val="single" w:sz="4" w:space="0" w:color="auto"/>
              <w:left w:val="single" w:sz="4" w:space="0" w:color="auto"/>
              <w:bottom w:val="nil"/>
              <w:right w:val="single" w:sz="4" w:space="0" w:color="auto"/>
            </w:tcBorders>
          </w:tcPr>
          <w:p w14:paraId="1CA5A73B" w14:textId="77777777" w:rsidR="00E46AF9" w:rsidRPr="00E81566" w:rsidRDefault="00E46AF9" w:rsidP="00E46AF9">
            <w:pPr>
              <w:jc w:val="both"/>
              <w:rPr>
                <w:sz w:val="20"/>
                <w:szCs w:val="20"/>
              </w:rPr>
            </w:pPr>
            <w:r w:rsidRPr="00E81566">
              <w:rPr>
                <w:sz w:val="20"/>
                <w:szCs w:val="20"/>
              </w:rPr>
              <w:t>b) primerané požiadavky na zabezpečenie ochrany pôdy, podzemnej vody, povrchovej vody a povodí súvisiace s miestami odberu vody určenej na ľudskú spotrebu, ako sa uvádza v článku 7 smernice (EÚ) 2020/2184, a opatrenia týkajúce sa monitorovania odpadov vzniknutých v zariadení a nakladania s nimi;</w:t>
            </w:r>
          </w:p>
        </w:tc>
        <w:tc>
          <w:tcPr>
            <w:tcW w:w="417" w:type="dxa"/>
            <w:tcBorders>
              <w:top w:val="single" w:sz="4" w:space="0" w:color="auto"/>
              <w:left w:val="single" w:sz="4" w:space="0" w:color="auto"/>
              <w:bottom w:val="nil"/>
              <w:right w:val="single" w:sz="12" w:space="0" w:color="auto"/>
            </w:tcBorders>
          </w:tcPr>
          <w:p w14:paraId="1A0D43D9" w14:textId="02B4D523" w:rsidR="00E46AF9" w:rsidRPr="00E81566" w:rsidRDefault="00E46AF9" w:rsidP="00E46AF9">
            <w:pPr>
              <w:jc w:val="both"/>
              <w:rPr>
                <w:sz w:val="20"/>
                <w:szCs w:val="20"/>
                <w:lang w:eastAsia="en-US"/>
              </w:rPr>
            </w:pPr>
          </w:p>
        </w:tc>
        <w:tc>
          <w:tcPr>
            <w:tcW w:w="1012" w:type="dxa"/>
            <w:tcBorders>
              <w:top w:val="single" w:sz="4" w:space="0" w:color="auto"/>
              <w:left w:val="nil"/>
              <w:bottom w:val="nil"/>
              <w:right w:val="single" w:sz="4" w:space="0" w:color="auto"/>
            </w:tcBorders>
          </w:tcPr>
          <w:p w14:paraId="2615F97C" w14:textId="77777777" w:rsidR="00E46AF9" w:rsidRPr="00E81566" w:rsidRDefault="00E46AF9" w:rsidP="00E46AF9">
            <w:pPr>
              <w:jc w:val="both"/>
              <w:rPr>
                <w:sz w:val="20"/>
                <w:szCs w:val="20"/>
              </w:rPr>
            </w:pPr>
            <w:r w:rsidRPr="00E81566">
              <w:rPr>
                <w:sz w:val="20"/>
                <w:szCs w:val="20"/>
              </w:rPr>
              <w:t>Zákon č. 39/2013 Z. z.</w:t>
            </w:r>
          </w:p>
          <w:p w14:paraId="15721CFF" w14:textId="77777777" w:rsidR="0052470A" w:rsidRPr="00E81566" w:rsidRDefault="0052470A" w:rsidP="00E46AF9">
            <w:pPr>
              <w:jc w:val="both"/>
              <w:rPr>
                <w:sz w:val="20"/>
                <w:szCs w:val="20"/>
              </w:rPr>
            </w:pPr>
          </w:p>
          <w:p w14:paraId="1DD22BFB" w14:textId="77777777" w:rsidR="0052470A" w:rsidRPr="00E81566" w:rsidRDefault="0052470A" w:rsidP="00E46AF9">
            <w:pPr>
              <w:jc w:val="both"/>
              <w:rPr>
                <w:sz w:val="20"/>
                <w:szCs w:val="20"/>
              </w:rPr>
            </w:pPr>
          </w:p>
          <w:p w14:paraId="150D37F8" w14:textId="77777777" w:rsidR="0052470A" w:rsidRPr="00E81566" w:rsidRDefault="0052470A" w:rsidP="00E46AF9">
            <w:pPr>
              <w:jc w:val="both"/>
              <w:rPr>
                <w:sz w:val="20"/>
                <w:szCs w:val="20"/>
              </w:rPr>
            </w:pPr>
          </w:p>
          <w:p w14:paraId="7FABCC8D" w14:textId="77777777" w:rsidR="0052470A" w:rsidRPr="00E81566" w:rsidRDefault="0052470A" w:rsidP="00E46AF9">
            <w:pPr>
              <w:jc w:val="both"/>
              <w:rPr>
                <w:sz w:val="20"/>
                <w:szCs w:val="20"/>
              </w:rPr>
            </w:pPr>
          </w:p>
          <w:p w14:paraId="593DCF06" w14:textId="77777777" w:rsidR="008A21AD" w:rsidRPr="00E81566" w:rsidRDefault="008A21AD" w:rsidP="00E46AF9">
            <w:pPr>
              <w:jc w:val="both"/>
              <w:rPr>
                <w:sz w:val="20"/>
                <w:szCs w:val="20"/>
              </w:rPr>
            </w:pPr>
          </w:p>
          <w:p w14:paraId="2E8FB8C2" w14:textId="77777777" w:rsidR="0052470A" w:rsidRPr="00E81566" w:rsidRDefault="0052470A" w:rsidP="0052470A">
            <w:pPr>
              <w:jc w:val="both"/>
              <w:rPr>
                <w:sz w:val="20"/>
                <w:szCs w:val="20"/>
              </w:rPr>
            </w:pPr>
            <w:r w:rsidRPr="00E81566">
              <w:rPr>
                <w:sz w:val="20"/>
                <w:szCs w:val="20"/>
              </w:rPr>
              <w:lastRenderedPageBreak/>
              <w:t>Zákon č. 39/2013 Z. z.</w:t>
            </w:r>
          </w:p>
          <w:p w14:paraId="4C0B513F" w14:textId="77777777" w:rsidR="0052470A" w:rsidRPr="00E81566" w:rsidRDefault="0052470A" w:rsidP="00E46AF9">
            <w:pPr>
              <w:jc w:val="both"/>
              <w:rPr>
                <w:sz w:val="20"/>
                <w:szCs w:val="20"/>
              </w:rPr>
            </w:pPr>
          </w:p>
          <w:p w14:paraId="012EBB11" w14:textId="77777777" w:rsidR="0052470A" w:rsidRPr="00E81566" w:rsidRDefault="0052470A" w:rsidP="00E46AF9">
            <w:pPr>
              <w:jc w:val="both"/>
              <w:rPr>
                <w:sz w:val="20"/>
                <w:szCs w:val="20"/>
              </w:rPr>
            </w:pPr>
          </w:p>
          <w:p w14:paraId="09F0A544" w14:textId="5B236556" w:rsidR="0052470A" w:rsidRPr="00E81566" w:rsidRDefault="0052470A" w:rsidP="00E46AF9">
            <w:pPr>
              <w:jc w:val="both"/>
              <w:rPr>
                <w:sz w:val="20"/>
                <w:szCs w:val="20"/>
              </w:rPr>
            </w:pPr>
          </w:p>
        </w:tc>
        <w:tc>
          <w:tcPr>
            <w:tcW w:w="820" w:type="dxa"/>
            <w:tcBorders>
              <w:top w:val="single" w:sz="4" w:space="0" w:color="auto"/>
              <w:left w:val="single" w:sz="4" w:space="0" w:color="auto"/>
              <w:bottom w:val="nil"/>
              <w:right w:val="single" w:sz="4" w:space="0" w:color="auto"/>
            </w:tcBorders>
          </w:tcPr>
          <w:p w14:paraId="7000D57A" w14:textId="77777777" w:rsidR="00E46AF9" w:rsidRPr="00E81566" w:rsidRDefault="00E46AF9" w:rsidP="00E46AF9">
            <w:pPr>
              <w:jc w:val="both"/>
              <w:rPr>
                <w:sz w:val="20"/>
                <w:szCs w:val="20"/>
              </w:rPr>
            </w:pPr>
            <w:r w:rsidRPr="00E81566">
              <w:rPr>
                <w:sz w:val="20"/>
                <w:szCs w:val="20"/>
              </w:rPr>
              <w:lastRenderedPageBreak/>
              <w:t>§: 21</w:t>
            </w:r>
          </w:p>
          <w:p w14:paraId="6B0A96DD" w14:textId="77777777" w:rsidR="00E46AF9" w:rsidRPr="00E81566" w:rsidRDefault="00E46AF9" w:rsidP="00E46AF9">
            <w:pPr>
              <w:jc w:val="both"/>
              <w:rPr>
                <w:sz w:val="20"/>
                <w:szCs w:val="20"/>
              </w:rPr>
            </w:pPr>
            <w:r w:rsidRPr="00E81566">
              <w:rPr>
                <w:sz w:val="20"/>
                <w:szCs w:val="20"/>
              </w:rPr>
              <w:t>O: 2</w:t>
            </w:r>
          </w:p>
          <w:p w14:paraId="4845F2A5" w14:textId="77777777" w:rsidR="00E46AF9" w:rsidRPr="00E81566" w:rsidRDefault="00E46AF9" w:rsidP="00E46AF9">
            <w:pPr>
              <w:jc w:val="both"/>
              <w:rPr>
                <w:sz w:val="20"/>
                <w:szCs w:val="20"/>
              </w:rPr>
            </w:pPr>
            <w:r w:rsidRPr="00E81566">
              <w:rPr>
                <w:sz w:val="20"/>
                <w:szCs w:val="20"/>
              </w:rPr>
              <w:t>P: l</w:t>
            </w:r>
          </w:p>
          <w:p w14:paraId="7E6B99FA" w14:textId="77777777" w:rsidR="00E46AF9" w:rsidRPr="00E81566" w:rsidRDefault="00E46AF9" w:rsidP="00E46AF9">
            <w:pPr>
              <w:jc w:val="both"/>
              <w:rPr>
                <w:sz w:val="20"/>
                <w:szCs w:val="20"/>
              </w:rPr>
            </w:pPr>
          </w:p>
          <w:p w14:paraId="531B5853" w14:textId="77777777" w:rsidR="00E46AF9" w:rsidRPr="00E81566" w:rsidRDefault="00E46AF9" w:rsidP="00E46AF9">
            <w:pPr>
              <w:jc w:val="both"/>
              <w:rPr>
                <w:sz w:val="20"/>
                <w:szCs w:val="20"/>
              </w:rPr>
            </w:pPr>
          </w:p>
          <w:p w14:paraId="54032091" w14:textId="77777777" w:rsidR="002E3D6C" w:rsidRPr="00E81566" w:rsidRDefault="002E3D6C" w:rsidP="00E46AF9">
            <w:pPr>
              <w:jc w:val="both"/>
              <w:rPr>
                <w:sz w:val="20"/>
                <w:szCs w:val="20"/>
              </w:rPr>
            </w:pPr>
          </w:p>
          <w:p w14:paraId="6DDEC182" w14:textId="67AC31E6" w:rsidR="00E46AF9" w:rsidRPr="00E81566" w:rsidRDefault="00E46AF9" w:rsidP="00E46AF9">
            <w:pPr>
              <w:jc w:val="both"/>
              <w:rPr>
                <w:sz w:val="20"/>
                <w:szCs w:val="20"/>
              </w:rPr>
            </w:pPr>
            <w:r w:rsidRPr="00E81566">
              <w:rPr>
                <w:sz w:val="20"/>
                <w:szCs w:val="20"/>
              </w:rPr>
              <w:t>§: 21</w:t>
            </w:r>
          </w:p>
          <w:p w14:paraId="15B28420" w14:textId="77777777" w:rsidR="00E46AF9" w:rsidRPr="00E81566" w:rsidRDefault="00E46AF9" w:rsidP="00E46AF9">
            <w:pPr>
              <w:jc w:val="both"/>
              <w:rPr>
                <w:sz w:val="20"/>
                <w:szCs w:val="20"/>
              </w:rPr>
            </w:pPr>
            <w:r w:rsidRPr="00E81566">
              <w:rPr>
                <w:sz w:val="20"/>
                <w:szCs w:val="20"/>
              </w:rPr>
              <w:t>O: 2</w:t>
            </w:r>
          </w:p>
          <w:p w14:paraId="104A8BB5" w14:textId="16A13EF4" w:rsidR="00E46AF9" w:rsidRPr="00E81566" w:rsidRDefault="00E46AF9" w:rsidP="00E46AF9">
            <w:pPr>
              <w:jc w:val="both"/>
              <w:rPr>
                <w:sz w:val="20"/>
                <w:szCs w:val="20"/>
              </w:rPr>
            </w:pPr>
            <w:r w:rsidRPr="00E81566">
              <w:rPr>
                <w:sz w:val="20"/>
                <w:szCs w:val="20"/>
              </w:rPr>
              <w:t>P: f</w:t>
            </w:r>
          </w:p>
        </w:tc>
        <w:tc>
          <w:tcPr>
            <w:tcW w:w="4263" w:type="dxa"/>
            <w:gridSpan w:val="2"/>
            <w:tcBorders>
              <w:top w:val="single" w:sz="4" w:space="0" w:color="auto"/>
              <w:left w:val="single" w:sz="4" w:space="0" w:color="auto"/>
              <w:bottom w:val="nil"/>
              <w:right w:val="single" w:sz="4" w:space="0" w:color="auto"/>
            </w:tcBorders>
          </w:tcPr>
          <w:p w14:paraId="16DE5621" w14:textId="03837E3B" w:rsidR="00E46AF9" w:rsidRPr="00E81566" w:rsidRDefault="00E46AF9" w:rsidP="00E46AF9">
            <w:pPr>
              <w:keepNext/>
              <w:spacing w:before="60" w:after="60"/>
              <w:contextualSpacing/>
              <w:jc w:val="both"/>
              <w:rPr>
                <w:sz w:val="20"/>
                <w:szCs w:val="20"/>
              </w:rPr>
            </w:pPr>
            <w:r w:rsidRPr="007C586E">
              <w:rPr>
                <w:sz w:val="20"/>
                <w:szCs w:val="20"/>
              </w:rPr>
              <w:t>l) určí požiadavky na periodické monitorovanie pôdy, podzemných vôd, povrchových vôd  a  povodí pre miesta odberu vody určenej na ľudskú spotrebu v súvislosti s nebezpečnými látkami, ktoré sa môžu nachádzať v mieste prevádzky, a s prihliadnutím na možnosť kontaminácie pôdy a podzemných vôd v mieste prevádzky,</w:t>
            </w:r>
          </w:p>
          <w:p w14:paraId="1A4F1A2F" w14:textId="77777777" w:rsidR="002E3D6C" w:rsidRPr="00E81566" w:rsidRDefault="002E3D6C" w:rsidP="00E46AF9">
            <w:pPr>
              <w:keepNext/>
              <w:spacing w:before="60" w:after="60"/>
              <w:contextualSpacing/>
              <w:jc w:val="both"/>
              <w:rPr>
                <w:sz w:val="20"/>
                <w:szCs w:val="20"/>
              </w:rPr>
            </w:pPr>
          </w:p>
          <w:p w14:paraId="546B2E83" w14:textId="47246AD6" w:rsidR="00E46AF9" w:rsidRPr="00E81566" w:rsidRDefault="00E46AF9" w:rsidP="00E46AF9">
            <w:pPr>
              <w:keepNext/>
              <w:spacing w:before="60" w:after="60"/>
              <w:contextualSpacing/>
              <w:jc w:val="both"/>
              <w:rPr>
                <w:sz w:val="20"/>
                <w:szCs w:val="20"/>
              </w:rPr>
            </w:pPr>
            <w:r w:rsidRPr="00E81566">
              <w:rPr>
                <w:sz w:val="20"/>
                <w:szCs w:val="20"/>
              </w:rPr>
              <w:t xml:space="preserve">f) určí opatrenia na monitorovanie a nakladanie s odpadmi produkovanými v prevádzke a podmienky </w:t>
            </w:r>
            <w:r w:rsidRPr="00E81566">
              <w:rPr>
                <w:sz w:val="20"/>
                <w:szCs w:val="20"/>
              </w:rPr>
              <w:lastRenderedPageBreak/>
              <w:t xml:space="preserve">zhromažďovania nebezpečného odpadu produkovanom v prevádzke, </w:t>
            </w:r>
          </w:p>
        </w:tc>
        <w:tc>
          <w:tcPr>
            <w:tcW w:w="709" w:type="dxa"/>
            <w:tcBorders>
              <w:top w:val="single" w:sz="4" w:space="0" w:color="auto"/>
              <w:left w:val="single" w:sz="4" w:space="0" w:color="auto"/>
              <w:bottom w:val="nil"/>
              <w:right w:val="single" w:sz="4" w:space="0" w:color="auto"/>
            </w:tcBorders>
          </w:tcPr>
          <w:p w14:paraId="2EE4394C"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nil"/>
              <w:right w:val="single" w:sz="4" w:space="0" w:color="auto"/>
            </w:tcBorders>
          </w:tcPr>
          <w:p w14:paraId="0476ED0F"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617100C2"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nil"/>
              <w:right w:val="single" w:sz="12" w:space="0" w:color="auto"/>
            </w:tcBorders>
          </w:tcPr>
          <w:p w14:paraId="4737080A" w14:textId="77777777" w:rsidR="00E46AF9" w:rsidRPr="00E81566" w:rsidRDefault="00E46AF9" w:rsidP="00E46AF9">
            <w:pPr>
              <w:jc w:val="both"/>
              <w:rPr>
                <w:sz w:val="20"/>
                <w:szCs w:val="20"/>
                <w:lang w:eastAsia="en-US"/>
              </w:rPr>
            </w:pPr>
          </w:p>
        </w:tc>
      </w:tr>
      <w:tr w:rsidR="00E46AF9" w:rsidRPr="00E81566" w14:paraId="472AC7C7" w14:textId="77777777" w:rsidTr="00502FB5">
        <w:trPr>
          <w:trHeight w:val="850"/>
        </w:trPr>
        <w:tc>
          <w:tcPr>
            <w:tcW w:w="1011" w:type="dxa"/>
            <w:tcBorders>
              <w:top w:val="nil"/>
              <w:left w:val="single" w:sz="12" w:space="0" w:color="auto"/>
              <w:bottom w:val="nil"/>
              <w:right w:val="single" w:sz="4" w:space="0" w:color="auto"/>
            </w:tcBorders>
          </w:tcPr>
          <w:p w14:paraId="3C571A5B" w14:textId="7AD47C49" w:rsidR="00E46AF9" w:rsidRPr="00E81566" w:rsidRDefault="00E46AF9" w:rsidP="00894BDE">
            <w:pPr>
              <w:jc w:val="both"/>
              <w:rPr>
                <w:sz w:val="20"/>
                <w:szCs w:val="20"/>
              </w:rPr>
            </w:pPr>
          </w:p>
        </w:tc>
        <w:tc>
          <w:tcPr>
            <w:tcW w:w="4119" w:type="dxa"/>
            <w:tcBorders>
              <w:top w:val="nil"/>
              <w:left w:val="single" w:sz="4" w:space="0" w:color="auto"/>
              <w:bottom w:val="nil"/>
              <w:right w:val="single" w:sz="4" w:space="0" w:color="auto"/>
            </w:tcBorders>
          </w:tcPr>
          <w:p w14:paraId="749AEB73" w14:textId="77777777" w:rsidR="00E46AF9" w:rsidRPr="00E81566" w:rsidRDefault="00E46AF9" w:rsidP="00E46AF9">
            <w:pPr>
              <w:jc w:val="both"/>
              <w:rPr>
                <w:sz w:val="20"/>
                <w:szCs w:val="20"/>
              </w:rPr>
            </w:pPr>
            <w:r w:rsidRPr="00E81566">
              <w:rPr>
                <w:sz w:val="20"/>
                <w:szCs w:val="20"/>
              </w:rPr>
              <w:t>ba) primerané požiadavky stanovujúce vlastnosti systému environmentálneho manažérstva v súlade s článkom 14a</w:t>
            </w:r>
          </w:p>
        </w:tc>
        <w:tc>
          <w:tcPr>
            <w:tcW w:w="417" w:type="dxa"/>
            <w:tcBorders>
              <w:top w:val="nil"/>
              <w:left w:val="single" w:sz="4" w:space="0" w:color="auto"/>
              <w:bottom w:val="nil"/>
              <w:right w:val="single" w:sz="12" w:space="0" w:color="auto"/>
            </w:tcBorders>
          </w:tcPr>
          <w:p w14:paraId="7647852C"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30CCE67E" w14:textId="55249E0C"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6590B45F" w14:textId="32EB4E91" w:rsidR="008A21AD" w:rsidRPr="00E81566" w:rsidRDefault="008A21AD" w:rsidP="00E46AF9">
            <w:pPr>
              <w:jc w:val="both"/>
              <w:rPr>
                <w:sz w:val="20"/>
                <w:szCs w:val="20"/>
                <w:lang w:eastAsia="en-US"/>
              </w:rPr>
            </w:pPr>
            <w:r w:rsidRPr="00E81566">
              <w:rPr>
                <w:sz w:val="20"/>
                <w:szCs w:val="20"/>
                <w:lang w:eastAsia="en-US"/>
              </w:rPr>
              <w:t>Čl. I</w:t>
            </w:r>
          </w:p>
          <w:p w14:paraId="3FB32CD7" w14:textId="5AED883F" w:rsidR="00E46AF9" w:rsidRPr="00E81566" w:rsidRDefault="00E46AF9" w:rsidP="00E46AF9">
            <w:pPr>
              <w:jc w:val="both"/>
              <w:rPr>
                <w:sz w:val="20"/>
                <w:szCs w:val="20"/>
                <w:lang w:eastAsia="en-US"/>
              </w:rPr>
            </w:pPr>
            <w:r w:rsidRPr="00E81566">
              <w:rPr>
                <w:sz w:val="20"/>
                <w:szCs w:val="20"/>
                <w:lang w:eastAsia="en-US"/>
              </w:rPr>
              <w:t>§: 21</w:t>
            </w:r>
          </w:p>
          <w:p w14:paraId="57CC0F5E" w14:textId="77777777" w:rsidR="00E46AF9" w:rsidRPr="00E81566" w:rsidRDefault="00E46AF9" w:rsidP="00E46AF9">
            <w:pPr>
              <w:jc w:val="both"/>
              <w:rPr>
                <w:sz w:val="20"/>
                <w:szCs w:val="20"/>
                <w:lang w:eastAsia="en-US"/>
              </w:rPr>
            </w:pPr>
            <w:r w:rsidRPr="00E81566">
              <w:rPr>
                <w:sz w:val="20"/>
                <w:szCs w:val="20"/>
                <w:lang w:eastAsia="en-US"/>
              </w:rPr>
              <w:t>O: 2</w:t>
            </w:r>
          </w:p>
          <w:p w14:paraId="4A766C21" w14:textId="77777777" w:rsidR="00E46AF9" w:rsidRPr="00E81566" w:rsidRDefault="00E46AF9" w:rsidP="00E46AF9">
            <w:pPr>
              <w:jc w:val="both"/>
              <w:rPr>
                <w:b/>
                <w:sz w:val="20"/>
                <w:szCs w:val="20"/>
                <w:lang w:eastAsia="en-US"/>
              </w:rPr>
            </w:pPr>
            <w:r w:rsidRPr="00E81566">
              <w:rPr>
                <w:sz w:val="20"/>
                <w:szCs w:val="20"/>
                <w:lang w:eastAsia="en-US"/>
              </w:rPr>
              <w:t>P: w</w:t>
            </w:r>
          </w:p>
        </w:tc>
        <w:tc>
          <w:tcPr>
            <w:tcW w:w="4263" w:type="dxa"/>
            <w:gridSpan w:val="2"/>
            <w:tcBorders>
              <w:top w:val="nil"/>
              <w:left w:val="single" w:sz="4" w:space="0" w:color="auto"/>
              <w:bottom w:val="nil"/>
              <w:right w:val="single" w:sz="4" w:space="0" w:color="auto"/>
            </w:tcBorders>
          </w:tcPr>
          <w:p w14:paraId="3C1F05CE" w14:textId="77777777" w:rsidR="00E46AF9" w:rsidRPr="00E81566" w:rsidRDefault="00E46AF9" w:rsidP="00E46AF9">
            <w:pPr>
              <w:keepNext/>
              <w:spacing w:before="60" w:after="60"/>
              <w:contextualSpacing/>
              <w:jc w:val="both"/>
              <w:rPr>
                <w:sz w:val="20"/>
                <w:szCs w:val="20"/>
              </w:rPr>
            </w:pPr>
            <w:r w:rsidRPr="00E81566">
              <w:rPr>
                <w:sz w:val="20"/>
                <w:szCs w:val="20"/>
              </w:rPr>
              <w:t xml:space="preserve"> w) určí primerané požiadavky na systém environmentálneho manažérstva podľa § 18a, vrátane kontroly plnenia požiadaviek vyplývajúcich z cieľov environmentálnej politiky,</w:t>
            </w:r>
          </w:p>
          <w:p w14:paraId="0D2E852F" w14:textId="77777777" w:rsidR="00E46AF9" w:rsidRPr="00E81566" w:rsidRDefault="00E46AF9" w:rsidP="00E46AF9">
            <w:pPr>
              <w:keepNext/>
              <w:spacing w:before="60" w:after="60"/>
              <w:contextualSpacing/>
              <w:jc w:val="both"/>
              <w:rPr>
                <w:sz w:val="20"/>
                <w:szCs w:val="20"/>
              </w:rPr>
            </w:pPr>
          </w:p>
        </w:tc>
        <w:tc>
          <w:tcPr>
            <w:tcW w:w="709" w:type="dxa"/>
            <w:tcBorders>
              <w:top w:val="nil"/>
              <w:left w:val="single" w:sz="4" w:space="0" w:color="auto"/>
              <w:bottom w:val="nil"/>
              <w:right w:val="single" w:sz="4" w:space="0" w:color="auto"/>
            </w:tcBorders>
          </w:tcPr>
          <w:p w14:paraId="4CB80B47"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4B958D44"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435947D0"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5324D5CC" w14:textId="77777777" w:rsidR="00E46AF9" w:rsidRPr="00E81566" w:rsidRDefault="00E46AF9" w:rsidP="00E46AF9">
            <w:pPr>
              <w:jc w:val="both"/>
              <w:rPr>
                <w:sz w:val="20"/>
                <w:szCs w:val="20"/>
                <w:lang w:eastAsia="en-US"/>
              </w:rPr>
            </w:pPr>
          </w:p>
        </w:tc>
      </w:tr>
      <w:tr w:rsidR="00E46AF9" w:rsidRPr="00E81566" w14:paraId="05A3FEA3" w14:textId="77777777" w:rsidTr="00502FB5">
        <w:trPr>
          <w:trHeight w:val="850"/>
        </w:trPr>
        <w:tc>
          <w:tcPr>
            <w:tcW w:w="1011" w:type="dxa"/>
            <w:tcBorders>
              <w:top w:val="nil"/>
              <w:left w:val="single" w:sz="12" w:space="0" w:color="auto"/>
              <w:bottom w:val="nil"/>
              <w:right w:val="single" w:sz="4" w:space="0" w:color="auto"/>
            </w:tcBorders>
          </w:tcPr>
          <w:p w14:paraId="16D8765C" w14:textId="10F92C73" w:rsidR="00E46AF9" w:rsidRPr="00E81566" w:rsidRDefault="00E46AF9" w:rsidP="00894BDE">
            <w:pPr>
              <w:jc w:val="both"/>
              <w:rPr>
                <w:sz w:val="20"/>
                <w:szCs w:val="20"/>
              </w:rPr>
            </w:pPr>
          </w:p>
        </w:tc>
        <w:tc>
          <w:tcPr>
            <w:tcW w:w="4119" w:type="dxa"/>
            <w:tcBorders>
              <w:top w:val="nil"/>
              <w:left w:val="single" w:sz="4" w:space="0" w:color="auto"/>
              <w:bottom w:val="nil"/>
              <w:right w:val="single" w:sz="4" w:space="0" w:color="auto"/>
            </w:tcBorders>
          </w:tcPr>
          <w:p w14:paraId="094159A1" w14:textId="77777777" w:rsidR="00E46AF9" w:rsidRPr="00E81566" w:rsidRDefault="00E46AF9" w:rsidP="00E46AF9">
            <w:pPr>
              <w:jc w:val="both"/>
              <w:rPr>
                <w:sz w:val="20"/>
                <w:szCs w:val="20"/>
              </w:rPr>
            </w:pPr>
            <w:r w:rsidRPr="00E81566">
              <w:rPr>
                <w:sz w:val="20"/>
                <w:szCs w:val="20"/>
              </w:rPr>
              <w:t>bb) vhodné požiadavky na monitorovanie spotreby a opätovného používania zdrojov, ako je energia, voda a suroviny</w:t>
            </w:r>
            <w:r w:rsidRPr="00E81566">
              <w:rPr>
                <w:color w:val="231F20"/>
                <w:sz w:val="20"/>
                <w:szCs w:val="20"/>
              </w:rPr>
              <w:t>;</w:t>
            </w:r>
          </w:p>
        </w:tc>
        <w:tc>
          <w:tcPr>
            <w:tcW w:w="417" w:type="dxa"/>
            <w:tcBorders>
              <w:top w:val="nil"/>
              <w:left w:val="single" w:sz="4" w:space="0" w:color="auto"/>
              <w:bottom w:val="nil"/>
              <w:right w:val="single" w:sz="12" w:space="0" w:color="auto"/>
            </w:tcBorders>
          </w:tcPr>
          <w:p w14:paraId="2B181D6D"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572DB151" w14:textId="5F629E5B" w:rsidR="00E46AF9" w:rsidRPr="00E81566" w:rsidRDefault="00E46AF9" w:rsidP="00E46AF9">
            <w:pPr>
              <w:jc w:val="both"/>
              <w:rPr>
                <w:sz w:val="20"/>
                <w:szCs w:val="20"/>
                <w:lang w:eastAsia="en-US"/>
              </w:rPr>
            </w:pPr>
            <w:r w:rsidRPr="00E81566">
              <w:rPr>
                <w:sz w:val="20"/>
                <w:szCs w:val="20"/>
              </w:rPr>
              <w:t>NZ</w:t>
            </w:r>
            <w:r w:rsidRPr="00E81566">
              <w:rPr>
                <w:sz w:val="20"/>
                <w:szCs w:val="20"/>
                <w:lang w:eastAsia="en-US"/>
              </w:rPr>
              <w:t>.</w:t>
            </w:r>
          </w:p>
        </w:tc>
        <w:tc>
          <w:tcPr>
            <w:tcW w:w="820" w:type="dxa"/>
            <w:tcBorders>
              <w:top w:val="nil"/>
              <w:left w:val="single" w:sz="4" w:space="0" w:color="auto"/>
              <w:bottom w:val="nil"/>
              <w:right w:val="single" w:sz="4" w:space="0" w:color="auto"/>
            </w:tcBorders>
          </w:tcPr>
          <w:p w14:paraId="342CD166" w14:textId="77059F0A" w:rsidR="008A21AD" w:rsidRPr="00E81566" w:rsidRDefault="008A21AD" w:rsidP="00E46AF9">
            <w:pPr>
              <w:jc w:val="both"/>
              <w:rPr>
                <w:sz w:val="20"/>
                <w:szCs w:val="20"/>
                <w:lang w:eastAsia="en-US"/>
              </w:rPr>
            </w:pPr>
            <w:r w:rsidRPr="00E81566">
              <w:rPr>
                <w:sz w:val="20"/>
                <w:szCs w:val="20"/>
                <w:lang w:eastAsia="en-US"/>
              </w:rPr>
              <w:t>Čl. I</w:t>
            </w:r>
          </w:p>
          <w:p w14:paraId="0EF85EA6" w14:textId="038C307D" w:rsidR="00E46AF9" w:rsidRPr="00E81566" w:rsidRDefault="00E46AF9" w:rsidP="00E46AF9">
            <w:pPr>
              <w:jc w:val="both"/>
              <w:rPr>
                <w:sz w:val="20"/>
                <w:szCs w:val="20"/>
                <w:lang w:eastAsia="en-US"/>
              </w:rPr>
            </w:pPr>
            <w:r w:rsidRPr="00E81566">
              <w:rPr>
                <w:sz w:val="20"/>
                <w:szCs w:val="20"/>
                <w:lang w:eastAsia="en-US"/>
              </w:rPr>
              <w:t>§: 21</w:t>
            </w:r>
          </w:p>
          <w:p w14:paraId="6953C132" w14:textId="77777777" w:rsidR="00E46AF9" w:rsidRPr="00E81566" w:rsidRDefault="00E46AF9" w:rsidP="00E46AF9">
            <w:pPr>
              <w:jc w:val="both"/>
              <w:rPr>
                <w:sz w:val="20"/>
                <w:szCs w:val="20"/>
                <w:lang w:eastAsia="en-US"/>
              </w:rPr>
            </w:pPr>
            <w:r w:rsidRPr="00E81566">
              <w:rPr>
                <w:sz w:val="20"/>
                <w:szCs w:val="20"/>
                <w:lang w:eastAsia="en-US"/>
              </w:rPr>
              <w:t>O: 2</w:t>
            </w:r>
          </w:p>
          <w:p w14:paraId="4D279286" w14:textId="77777777" w:rsidR="00E46AF9" w:rsidRPr="00E81566" w:rsidRDefault="00E46AF9" w:rsidP="00E46AF9">
            <w:pPr>
              <w:jc w:val="both"/>
              <w:rPr>
                <w:b/>
                <w:sz w:val="20"/>
                <w:szCs w:val="20"/>
                <w:lang w:eastAsia="en-US"/>
              </w:rPr>
            </w:pPr>
            <w:r w:rsidRPr="00E81566">
              <w:rPr>
                <w:sz w:val="20"/>
                <w:szCs w:val="20"/>
                <w:lang w:eastAsia="en-US"/>
              </w:rPr>
              <w:t>P: v</w:t>
            </w:r>
          </w:p>
        </w:tc>
        <w:tc>
          <w:tcPr>
            <w:tcW w:w="4263" w:type="dxa"/>
            <w:gridSpan w:val="2"/>
            <w:tcBorders>
              <w:top w:val="nil"/>
              <w:left w:val="single" w:sz="4" w:space="0" w:color="auto"/>
              <w:bottom w:val="nil"/>
              <w:right w:val="single" w:sz="4" w:space="0" w:color="auto"/>
            </w:tcBorders>
          </w:tcPr>
          <w:p w14:paraId="2BA7ECB7" w14:textId="248F5772" w:rsidR="00E46AF9" w:rsidRPr="00E81566" w:rsidRDefault="00E46AF9" w:rsidP="00E46AF9">
            <w:pPr>
              <w:jc w:val="both"/>
              <w:rPr>
                <w:sz w:val="20"/>
                <w:szCs w:val="20"/>
              </w:rPr>
            </w:pPr>
            <w:r w:rsidRPr="00E81566">
              <w:rPr>
                <w:sz w:val="20"/>
                <w:szCs w:val="20"/>
              </w:rPr>
              <w:t>v) určí podmienky na efektívne využívanie materiálových zdrojov a vody v rámci prevádzky, vrátane ich opätovného použitia</w:t>
            </w:r>
            <w:r w:rsidRPr="00E81566">
              <w:rPr>
                <w:sz w:val="20"/>
                <w:szCs w:val="20"/>
                <w:vertAlign w:val="superscript"/>
              </w:rPr>
              <w:t>48</w:t>
            </w:r>
            <w:r w:rsidR="0052470A" w:rsidRPr="00E81566">
              <w:rPr>
                <w:sz w:val="20"/>
                <w:szCs w:val="20"/>
                <w:vertAlign w:val="superscript"/>
              </w:rPr>
              <w:t>f</w:t>
            </w:r>
            <w:r w:rsidRPr="00E81566">
              <w:rPr>
                <w:sz w:val="20"/>
                <w:szCs w:val="20"/>
              </w:rPr>
              <w:t>) a zároveň určí podmienky monitoringu efektivity využívania materiálových zdrojov a vody,</w:t>
            </w:r>
          </w:p>
          <w:p w14:paraId="027B0595" w14:textId="77777777" w:rsidR="0052470A" w:rsidRPr="00E81566" w:rsidRDefault="0052470A" w:rsidP="0052470A">
            <w:pPr>
              <w:jc w:val="both"/>
              <w:rPr>
                <w:sz w:val="20"/>
                <w:szCs w:val="20"/>
              </w:rPr>
            </w:pPr>
            <w:r w:rsidRPr="00E81566">
              <w:rPr>
                <w:sz w:val="20"/>
                <w:szCs w:val="20"/>
              </w:rPr>
              <w:t>_______________</w:t>
            </w:r>
          </w:p>
          <w:p w14:paraId="52A55FB6" w14:textId="7F93BF97" w:rsidR="0052470A" w:rsidRPr="00E81566" w:rsidRDefault="0052470A" w:rsidP="0052470A">
            <w:pPr>
              <w:keepNext/>
              <w:spacing w:before="60" w:after="60"/>
              <w:contextualSpacing/>
              <w:jc w:val="both"/>
              <w:rPr>
                <w:sz w:val="18"/>
                <w:szCs w:val="18"/>
              </w:rPr>
            </w:pPr>
            <w:r w:rsidRPr="00E81566">
              <w:rPr>
                <w:sz w:val="18"/>
                <w:szCs w:val="18"/>
              </w:rPr>
              <w:t>Poznámka pod čiarou k odkazu 48f znie:</w:t>
            </w:r>
          </w:p>
          <w:p w14:paraId="022D0616" w14:textId="56039938" w:rsidR="0052470A" w:rsidRPr="00E81566" w:rsidRDefault="0052470A" w:rsidP="0052470A">
            <w:pPr>
              <w:jc w:val="both"/>
              <w:rPr>
                <w:sz w:val="20"/>
                <w:szCs w:val="20"/>
              </w:rPr>
            </w:pPr>
            <w:r w:rsidRPr="00E81566">
              <w:rPr>
                <w:sz w:val="18"/>
                <w:szCs w:val="18"/>
                <w:vertAlign w:val="superscript"/>
              </w:rPr>
              <w:t>48f</w:t>
            </w:r>
            <w:r w:rsidRPr="00E81566">
              <w:rPr>
                <w:sz w:val="18"/>
                <w:szCs w:val="18"/>
              </w:rPr>
              <w:t>) § 17 ods. 5 zákona č. 364/2004 Z.z.</w:t>
            </w:r>
          </w:p>
        </w:tc>
        <w:tc>
          <w:tcPr>
            <w:tcW w:w="709" w:type="dxa"/>
            <w:tcBorders>
              <w:top w:val="nil"/>
              <w:left w:val="single" w:sz="4" w:space="0" w:color="auto"/>
              <w:bottom w:val="nil"/>
              <w:right w:val="single" w:sz="4" w:space="0" w:color="auto"/>
            </w:tcBorders>
          </w:tcPr>
          <w:p w14:paraId="144F2095"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3AA1BC83"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69C9C9E6"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7D53745D" w14:textId="77777777" w:rsidR="00E46AF9" w:rsidRPr="00E81566" w:rsidRDefault="00E46AF9" w:rsidP="00E46AF9">
            <w:pPr>
              <w:jc w:val="both"/>
              <w:rPr>
                <w:sz w:val="20"/>
                <w:szCs w:val="20"/>
                <w:lang w:eastAsia="en-US"/>
              </w:rPr>
            </w:pPr>
          </w:p>
        </w:tc>
      </w:tr>
      <w:tr w:rsidR="00E46AF9" w:rsidRPr="00E81566" w14:paraId="2305D6AF" w14:textId="77777777" w:rsidTr="00502FB5">
        <w:trPr>
          <w:trHeight w:val="850"/>
        </w:trPr>
        <w:tc>
          <w:tcPr>
            <w:tcW w:w="1011" w:type="dxa"/>
            <w:tcBorders>
              <w:top w:val="nil"/>
              <w:left w:val="single" w:sz="12" w:space="0" w:color="auto"/>
              <w:bottom w:val="nil"/>
              <w:right w:val="single" w:sz="4" w:space="0" w:color="auto"/>
            </w:tcBorders>
          </w:tcPr>
          <w:p w14:paraId="1B02074F" w14:textId="57F22EBE" w:rsidR="00E46AF9" w:rsidRPr="00E81566" w:rsidRDefault="00E46AF9" w:rsidP="00894BDE">
            <w:pPr>
              <w:jc w:val="both"/>
              <w:rPr>
                <w:sz w:val="20"/>
                <w:szCs w:val="20"/>
              </w:rPr>
            </w:pPr>
          </w:p>
        </w:tc>
        <w:tc>
          <w:tcPr>
            <w:tcW w:w="4119" w:type="dxa"/>
            <w:tcBorders>
              <w:top w:val="nil"/>
              <w:left w:val="single" w:sz="4" w:space="0" w:color="auto"/>
              <w:bottom w:val="nil"/>
              <w:right w:val="single" w:sz="4" w:space="0" w:color="auto"/>
            </w:tcBorders>
          </w:tcPr>
          <w:p w14:paraId="37DF2848" w14:textId="77777777" w:rsidR="00E46AF9" w:rsidRPr="00E81566" w:rsidRDefault="00E46AF9" w:rsidP="00E46AF9">
            <w:pPr>
              <w:jc w:val="both"/>
              <w:rPr>
                <w:sz w:val="20"/>
                <w:szCs w:val="20"/>
              </w:rPr>
            </w:pPr>
            <w:r w:rsidRPr="00E81566">
              <w:rPr>
                <w:sz w:val="20"/>
                <w:szCs w:val="20"/>
              </w:rPr>
              <w:t>iii) informácie o pokroku pri dosahovaní cieľov environmentálnej politiky, ako sa uvádza v článku 14a;</w:t>
            </w:r>
          </w:p>
        </w:tc>
        <w:tc>
          <w:tcPr>
            <w:tcW w:w="417" w:type="dxa"/>
            <w:tcBorders>
              <w:top w:val="nil"/>
              <w:left w:val="single" w:sz="4" w:space="0" w:color="auto"/>
              <w:bottom w:val="nil"/>
              <w:right w:val="single" w:sz="12" w:space="0" w:color="auto"/>
            </w:tcBorders>
          </w:tcPr>
          <w:p w14:paraId="0719300C"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6C54E053" w14:textId="77C8DD88"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37B64991" w14:textId="4F7E9373" w:rsidR="008A21AD" w:rsidRPr="00E81566" w:rsidRDefault="008A21AD" w:rsidP="00E46AF9">
            <w:pPr>
              <w:jc w:val="both"/>
              <w:rPr>
                <w:sz w:val="20"/>
                <w:szCs w:val="20"/>
                <w:lang w:eastAsia="en-US"/>
              </w:rPr>
            </w:pPr>
            <w:r w:rsidRPr="00E81566">
              <w:rPr>
                <w:sz w:val="20"/>
                <w:szCs w:val="20"/>
                <w:lang w:eastAsia="en-US"/>
              </w:rPr>
              <w:t>Čl. I</w:t>
            </w:r>
          </w:p>
          <w:p w14:paraId="0F2EB130" w14:textId="05876EE7" w:rsidR="00E46AF9" w:rsidRPr="00E81566" w:rsidRDefault="00E46AF9" w:rsidP="00E46AF9">
            <w:pPr>
              <w:jc w:val="both"/>
              <w:rPr>
                <w:sz w:val="20"/>
                <w:szCs w:val="20"/>
                <w:lang w:eastAsia="en-US"/>
              </w:rPr>
            </w:pPr>
            <w:r w:rsidRPr="00E81566">
              <w:rPr>
                <w:sz w:val="20"/>
                <w:szCs w:val="20"/>
                <w:lang w:eastAsia="en-US"/>
              </w:rPr>
              <w:t>§: 21</w:t>
            </w:r>
          </w:p>
          <w:p w14:paraId="0D503A9C" w14:textId="77777777" w:rsidR="00E46AF9" w:rsidRPr="00E81566" w:rsidRDefault="00E46AF9" w:rsidP="00E46AF9">
            <w:pPr>
              <w:jc w:val="both"/>
              <w:rPr>
                <w:sz w:val="20"/>
                <w:szCs w:val="20"/>
                <w:lang w:eastAsia="en-US"/>
              </w:rPr>
            </w:pPr>
            <w:r w:rsidRPr="00E81566">
              <w:rPr>
                <w:sz w:val="20"/>
                <w:szCs w:val="20"/>
                <w:lang w:eastAsia="en-US"/>
              </w:rPr>
              <w:t>O: 2</w:t>
            </w:r>
          </w:p>
          <w:p w14:paraId="59E520AD" w14:textId="77777777" w:rsidR="00E46AF9" w:rsidRPr="00E81566" w:rsidRDefault="00E46AF9" w:rsidP="00E46AF9">
            <w:pPr>
              <w:jc w:val="both"/>
              <w:rPr>
                <w:b/>
                <w:sz w:val="20"/>
                <w:szCs w:val="20"/>
                <w:lang w:eastAsia="en-US"/>
              </w:rPr>
            </w:pPr>
            <w:r w:rsidRPr="00E81566">
              <w:rPr>
                <w:sz w:val="20"/>
                <w:szCs w:val="20"/>
                <w:lang w:eastAsia="en-US"/>
              </w:rPr>
              <w:t>P: w</w:t>
            </w:r>
          </w:p>
        </w:tc>
        <w:tc>
          <w:tcPr>
            <w:tcW w:w="4263" w:type="dxa"/>
            <w:gridSpan w:val="2"/>
            <w:tcBorders>
              <w:top w:val="nil"/>
              <w:left w:val="single" w:sz="4" w:space="0" w:color="auto"/>
              <w:bottom w:val="nil"/>
              <w:right w:val="single" w:sz="4" w:space="0" w:color="auto"/>
            </w:tcBorders>
          </w:tcPr>
          <w:p w14:paraId="6C26B7D9" w14:textId="77777777" w:rsidR="00E46AF9" w:rsidRPr="00E81566" w:rsidRDefault="00E46AF9" w:rsidP="00E46AF9">
            <w:pPr>
              <w:jc w:val="both"/>
              <w:rPr>
                <w:sz w:val="20"/>
                <w:szCs w:val="20"/>
              </w:rPr>
            </w:pPr>
            <w:r w:rsidRPr="00E81566">
              <w:rPr>
                <w:sz w:val="20"/>
                <w:szCs w:val="20"/>
              </w:rPr>
              <w:t>w) určí primerané požiadavky na systém environmentálneho manažérstva podľa § 18a, vrátane kontroly plnenia požiadaviek vyplývajúcich z cieľov environmentálnej politiky,</w:t>
            </w:r>
          </w:p>
          <w:p w14:paraId="46237AEB" w14:textId="77777777" w:rsidR="002E3D6C" w:rsidRPr="00E81566" w:rsidRDefault="002E3D6C" w:rsidP="00E46AF9">
            <w:pPr>
              <w:jc w:val="both"/>
              <w:rPr>
                <w:sz w:val="20"/>
                <w:szCs w:val="20"/>
              </w:rPr>
            </w:pPr>
          </w:p>
        </w:tc>
        <w:tc>
          <w:tcPr>
            <w:tcW w:w="709" w:type="dxa"/>
            <w:tcBorders>
              <w:top w:val="nil"/>
              <w:left w:val="single" w:sz="4" w:space="0" w:color="auto"/>
              <w:bottom w:val="nil"/>
              <w:right w:val="single" w:sz="4" w:space="0" w:color="auto"/>
            </w:tcBorders>
          </w:tcPr>
          <w:p w14:paraId="5A2F5CB1"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6603CB8A"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3AA453C9"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4D2F1A03" w14:textId="77777777" w:rsidR="00E46AF9" w:rsidRPr="00E81566" w:rsidRDefault="00E46AF9" w:rsidP="00E46AF9">
            <w:pPr>
              <w:jc w:val="both"/>
              <w:rPr>
                <w:sz w:val="20"/>
                <w:szCs w:val="20"/>
                <w:lang w:eastAsia="en-US"/>
              </w:rPr>
            </w:pPr>
          </w:p>
        </w:tc>
      </w:tr>
      <w:tr w:rsidR="00E46AF9" w:rsidRPr="00E81566" w14:paraId="2D1D57ED" w14:textId="77777777" w:rsidTr="00502FB5">
        <w:trPr>
          <w:trHeight w:val="850"/>
        </w:trPr>
        <w:tc>
          <w:tcPr>
            <w:tcW w:w="1011" w:type="dxa"/>
            <w:tcBorders>
              <w:top w:val="nil"/>
              <w:left w:val="single" w:sz="12" w:space="0" w:color="auto"/>
              <w:bottom w:val="nil"/>
              <w:right w:val="single" w:sz="4" w:space="0" w:color="auto"/>
            </w:tcBorders>
          </w:tcPr>
          <w:p w14:paraId="1E1D3687" w14:textId="42201620" w:rsidR="00E46AF9" w:rsidRPr="00E81566" w:rsidRDefault="00E46AF9" w:rsidP="00894BDE">
            <w:pPr>
              <w:jc w:val="both"/>
              <w:rPr>
                <w:sz w:val="20"/>
                <w:szCs w:val="20"/>
              </w:rPr>
            </w:pPr>
          </w:p>
        </w:tc>
        <w:tc>
          <w:tcPr>
            <w:tcW w:w="4119" w:type="dxa"/>
            <w:tcBorders>
              <w:top w:val="nil"/>
              <w:left w:val="single" w:sz="4" w:space="0" w:color="auto"/>
              <w:bottom w:val="nil"/>
              <w:right w:val="single" w:sz="4" w:space="0" w:color="auto"/>
            </w:tcBorders>
          </w:tcPr>
          <w:p w14:paraId="61C1A0F9" w14:textId="77777777" w:rsidR="00E46AF9" w:rsidRPr="007C586E" w:rsidRDefault="00E46AF9" w:rsidP="00E46AF9">
            <w:pPr>
              <w:jc w:val="both"/>
              <w:rPr>
                <w:sz w:val="20"/>
                <w:szCs w:val="20"/>
              </w:rPr>
            </w:pPr>
            <w:r w:rsidRPr="00E81566">
              <w:rPr>
                <w:sz w:val="20"/>
                <w:szCs w:val="20"/>
              </w:rPr>
              <w:t>e) vhodné požiadavky na pravidelnú údržbu a dohľad nad prijatými opatreniami na prevenciu emisií do pôdy, povrchových a podzemných vôd podľa písmena b) a vhodné požiadavky na periodické monitorovanie pôdy, povrchových a podzemných vôd v súvislosti s relevantnými nebezpečnými látkami, ktoré sa môžu nachádzať v lokalite, a s prihliadnutím na možnosť kontaminácie pôdy, povrchových a podzemných vôd v lokalite zariadenia.</w:t>
            </w:r>
          </w:p>
        </w:tc>
        <w:tc>
          <w:tcPr>
            <w:tcW w:w="417" w:type="dxa"/>
            <w:tcBorders>
              <w:top w:val="nil"/>
              <w:left w:val="single" w:sz="4" w:space="0" w:color="auto"/>
              <w:bottom w:val="nil"/>
              <w:right w:val="single" w:sz="12" w:space="0" w:color="auto"/>
            </w:tcBorders>
          </w:tcPr>
          <w:p w14:paraId="5C4958AE"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04DBFE74" w14:textId="270A2317"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7876CE31" w14:textId="359EC8AA" w:rsidR="008A21AD" w:rsidRPr="00E81566" w:rsidRDefault="008A21AD" w:rsidP="00E46AF9">
            <w:pPr>
              <w:jc w:val="both"/>
              <w:rPr>
                <w:sz w:val="20"/>
                <w:szCs w:val="20"/>
                <w:lang w:eastAsia="en-US"/>
              </w:rPr>
            </w:pPr>
            <w:r w:rsidRPr="00E81566">
              <w:rPr>
                <w:sz w:val="20"/>
                <w:szCs w:val="20"/>
                <w:lang w:eastAsia="en-US"/>
              </w:rPr>
              <w:t>Čl. I</w:t>
            </w:r>
          </w:p>
          <w:p w14:paraId="06BD698F" w14:textId="574E78A2" w:rsidR="00E46AF9" w:rsidRPr="00E81566" w:rsidRDefault="00E46AF9" w:rsidP="00E46AF9">
            <w:pPr>
              <w:jc w:val="both"/>
              <w:rPr>
                <w:sz w:val="20"/>
                <w:szCs w:val="20"/>
                <w:lang w:eastAsia="en-US"/>
              </w:rPr>
            </w:pPr>
            <w:r w:rsidRPr="00E81566">
              <w:rPr>
                <w:sz w:val="20"/>
                <w:szCs w:val="20"/>
                <w:lang w:eastAsia="en-US"/>
              </w:rPr>
              <w:t>§: 40</w:t>
            </w:r>
          </w:p>
          <w:p w14:paraId="2B873604" w14:textId="77777777" w:rsidR="00E46AF9" w:rsidRPr="00E81566" w:rsidRDefault="00E46AF9" w:rsidP="00E46AF9">
            <w:pPr>
              <w:jc w:val="both"/>
              <w:rPr>
                <w:sz w:val="20"/>
                <w:szCs w:val="20"/>
                <w:lang w:eastAsia="en-US"/>
              </w:rPr>
            </w:pPr>
            <w:r w:rsidRPr="00E81566">
              <w:rPr>
                <w:sz w:val="20"/>
                <w:szCs w:val="20"/>
                <w:lang w:eastAsia="en-US"/>
              </w:rPr>
              <w:t>O: 10</w:t>
            </w:r>
          </w:p>
          <w:p w14:paraId="7D301197" w14:textId="77777777" w:rsidR="00E46AF9" w:rsidRPr="00E81566" w:rsidRDefault="00E46AF9" w:rsidP="00E46AF9">
            <w:pPr>
              <w:jc w:val="both"/>
              <w:rPr>
                <w:b/>
                <w:sz w:val="20"/>
                <w:szCs w:val="20"/>
                <w:lang w:eastAsia="en-US"/>
              </w:rPr>
            </w:pPr>
          </w:p>
        </w:tc>
        <w:tc>
          <w:tcPr>
            <w:tcW w:w="4263" w:type="dxa"/>
            <w:gridSpan w:val="2"/>
            <w:tcBorders>
              <w:top w:val="nil"/>
              <w:left w:val="single" w:sz="4" w:space="0" w:color="auto"/>
              <w:bottom w:val="nil"/>
              <w:right w:val="single" w:sz="4" w:space="0" w:color="auto"/>
            </w:tcBorders>
          </w:tcPr>
          <w:p w14:paraId="3CEEE433" w14:textId="71B2294C" w:rsidR="002C3F9D" w:rsidRPr="00E81566" w:rsidRDefault="008A21AD" w:rsidP="002C3F9D">
            <w:pPr>
              <w:jc w:val="both"/>
              <w:rPr>
                <w:sz w:val="20"/>
                <w:szCs w:val="20"/>
              </w:rPr>
            </w:pPr>
            <w:r w:rsidRPr="007C586E">
              <w:rPr>
                <w:sz w:val="20"/>
                <w:szCs w:val="20"/>
              </w:rPr>
              <w:t xml:space="preserve">(10) </w:t>
            </w:r>
            <w:r w:rsidR="002C3F9D" w:rsidRPr="007C586E">
              <w:rPr>
                <w:sz w:val="20"/>
                <w:szCs w:val="20"/>
              </w:rPr>
              <w:t xml:space="preserve">Ak činnosť zahŕňa používanie, výrobu alebo vypúšťanie nebezpečných látok podľa </w:t>
            </w:r>
            <w:hyperlink w:anchor="3337093" w:history="1">
              <w:r w:rsidR="002C3F9D" w:rsidRPr="007C586E">
                <w:rPr>
                  <w:sz w:val="20"/>
                  <w:szCs w:val="20"/>
                </w:rPr>
                <w:t>§ 26 ods. 3</w:t>
              </w:r>
            </w:hyperlink>
            <w:r w:rsidR="002C3F9D" w:rsidRPr="007C586E">
              <w:rPr>
                <w:sz w:val="20"/>
                <w:szCs w:val="20"/>
              </w:rPr>
              <w:t xml:space="preserve"> a s prihliadnutím na možnosť kontaminácie pôdy, povrchových a podzemných vôd v mieste prevádzky a prevádzka má vydané povolenie pred účinnosťou tohto zákona alebo prevádzkovateľ podal žiadosť pred účinnosťou tohto zákona, prevádzkovateľ pripraví a predloží východiskovú správu orgánu štátneho dozoru pri prvej aktualizácii povolenia.</w:t>
            </w:r>
          </w:p>
          <w:p w14:paraId="381FBB67" w14:textId="724ADC35" w:rsidR="00E46AF9" w:rsidRPr="00E81566" w:rsidRDefault="00E46AF9" w:rsidP="00E46AF9">
            <w:pPr>
              <w:jc w:val="both"/>
              <w:rPr>
                <w:sz w:val="20"/>
                <w:szCs w:val="20"/>
              </w:rPr>
            </w:pPr>
          </w:p>
        </w:tc>
        <w:tc>
          <w:tcPr>
            <w:tcW w:w="709" w:type="dxa"/>
            <w:tcBorders>
              <w:top w:val="nil"/>
              <w:left w:val="single" w:sz="4" w:space="0" w:color="auto"/>
              <w:bottom w:val="nil"/>
              <w:right w:val="single" w:sz="4" w:space="0" w:color="auto"/>
            </w:tcBorders>
          </w:tcPr>
          <w:p w14:paraId="34652779"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27A82A9F"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7977CB2F"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03BAB779" w14:textId="77777777" w:rsidR="00E46AF9" w:rsidRPr="00E81566" w:rsidRDefault="00E46AF9" w:rsidP="00E46AF9">
            <w:pPr>
              <w:jc w:val="both"/>
              <w:rPr>
                <w:sz w:val="20"/>
                <w:szCs w:val="20"/>
                <w:lang w:eastAsia="en-US"/>
              </w:rPr>
            </w:pPr>
          </w:p>
        </w:tc>
      </w:tr>
      <w:tr w:rsidR="00E46AF9" w:rsidRPr="00E81566" w14:paraId="518D40C6" w14:textId="77777777" w:rsidTr="00502FB5">
        <w:trPr>
          <w:trHeight w:val="850"/>
        </w:trPr>
        <w:tc>
          <w:tcPr>
            <w:tcW w:w="1011" w:type="dxa"/>
            <w:tcBorders>
              <w:top w:val="nil"/>
              <w:left w:val="single" w:sz="12" w:space="0" w:color="auto"/>
              <w:bottom w:val="single" w:sz="4" w:space="0" w:color="auto"/>
              <w:right w:val="single" w:sz="4" w:space="0" w:color="auto"/>
            </w:tcBorders>
          </w:tcPr>
          <w:p w14:paraId="67E2DA0B" w14:textId="365FA0DA" w:rsidR="00E46AF9" w:rsidRPr="00E81566" w:rsidRDefault="00E46AF9" w:rsidP="00894BDE">
            <w:pPr>
              <w:jc w:val="both"/>
              <w:rPr>
                <w:sz w:val="20"/>
                <w:szCs w:val="20"/>
              </w:rPr>
            </w:pPr>
          </w:p>
        </w:tc>
        <w:tc>
          <w:tcPr>
            <w:tcW w:w="4119" w:type="dxa"/>
            <w:tcBorders>
              <w:top w:val="nil"/>
              <w:left w:val="single" w:sz="4" w:space="0" w:color="auto"/>
              <w:bottom w:val="single" w:sz="4" w:space="0" w:color="auto"/>
              <w:right w:val="single" w:sz="4" w:space="0" w:color="auto"/>
            </w:tcBorders>
          </w:tcPr>
          <w:p w14:paraId="04D3C339" w14:textId="77777777" w:rsidR="00E46AF9" w:rsidRPr="00E81566" w:rsidRDefault="00E46AF9" w:rsidP="00E46AF9">
            <w:pPr>
              <w:jc w:val="both"/>
              <w:rPr>
                <w:sz w:val="20"/>
                <w:szCs w:val="20"/>
              </w:rPr>
            </w:pPr>
            <w:r w:rsidRPr="00E81566">
              <w:rPr>
                <w:sz w:val="20"/>
                <w:szCs w:val="20"/>
              </w:rPr>
              <w:t>h) podmienky posudzovania dodržiavania emisných limitov a limitov environmentálnej výkonnosti alebo odkaz na uplatniteľné požiadavky špecifikované inde.</w:t>
            </w:r>
          </w:p>
        </w:tc>
        <w:tc>
          <w:tcPr>
            <w:tcW w:w="417" w:type="dxa"/>
            <w:tcBorders>
              <w:top w:val="nil"/>
              <w:left w:val="single" w:sz="4" w:space="0" w:color="auto"/>
              <w:bottom w:val="single" w:sz="4" w:space="0" w:color="auto"/>
              <w:right w:val="single" w:sz="12" w:space="0" w:color="auto"/>
            </w:tcBorders>
          </w:tcPr>
          <w:p w14:paraId="4AF51269" w14:textId="3966DAE7" w:rsidR="00E46AF9" w:rsidRPr="00E81566" w:rsidRDefault="00120854" w:rsidP="00E46AF9">
            <w:pPr>
              <w:jc w:val="both"/>
              <w:rPr>
                <w:sz w:val="20"/>
                <w:szCs w:val="20"/>
                <w:lang w:eastAsia="en-US"/>
              </w:rPr>
            </w:pPr>
            <w:r w:rsidRPr="00E81566">
              <w:rPr>
                <w:sz w:val="20"/>
                <w:szCs w:val="20"/>
                <w:lang w:eastAsia="en-US"/>
              </w:rPr>
              <w:t>N</w:t>
            </w:r>
          </w:p>
        </w:tc>
        <w:tc>
          <w:tcPr>
            <w:tcW w:w="1012" w:type="dxa"/>
            <w:tcBorders>
              <w:top w:val="nil"/>
              <w:left w:val="nil"/>
              <w:bottom w:val="single" w:sz="4" w:space="0" w:color="auto"/>
              <w:right w:val="single" w:sz="4" w:space="0" w:color="auto"/>
            </w:tcBorders>
          </w:tcPr>
          <w:p w14:paraId="36D02288" w14:textId="77777777" w:rsidR="00E46AF9" w:rsidRPr="00E81566" w:rsidRDefault="00E46AF9" w:rsidP="00E46AF9">
            <w:pPr>
              <w:jc w:val="both"/>
              <w:rPr>
                <w:sz w:val="20"/>
                <w:szCs w:val="20"/>
                <w:lang w:eastAsia="en-US"/>
              </w:rPr>
            </w:pPr>
            <w:r w:rsidRPr="00E81566">
              <w:rPr>
                <w:sz w:val="20"/>
                <w:szCs w:val="20"/>
                <w:lang w:eastAsia="en-US"/>
              </w:rPr>
              <w:t>Zákon č. 39/2013 Z.z.</w:t>
            </w:r>
          </w:p>
        </w:tc>
        <w:tc>
          <w:tcPr>
            <w:tcW w:w="820" w:type="dxa"/>
            <w:tcBorders>
              <w:top w:val="nil"/>
              <w:left w:val="single" w:sz="4" w:space="0" w:color="auto"/>
              <w:bottom w:val="single" w:sz="4" w:space="0" w:color="auto"/>
              <w:right w:val="single" w:sz="4" w:space="0" w:color="auto"/>
            </w:tcBorders>
          </w:tcPr>
          <w:p w14:paraId="69C993D2" w14:textId="77777777" w:rsidR="00E46AF9" w:rsidRPr="00E81566" w:rsidRDefault="00E46AF9" w:rsidP="00E46AF9">
            <w:pPr>
              <w:jc w:val="both"/>
              <w:rPr>
                <w:sz w:val="20"/>
                <w:szCs w:val="20"/>
                <w:lang w:eastAsia="en-US"/>
              </w:rPr>
            </w:pPr>
            <w:r w:rsidRPr="00E81566">
              <w:rPr>
                <w:sz w:val="20"/>
                <w:szCs w:val="20"/>
                <w:lang w:eastAsia="en-US"/>
              </w:rPr>
              <w:t>§: 21</w:t>
            </w:r>
          </w:p>
          <w:p w14:paraId="7538C603" w14:textId="77777777" w:rsidR="00E46AF9" w:rsidRPr="00E81566" w:rsidRDefault="00E46AF9" w:rsidP="00E46AF9">
            <w:pPr>
              <w:jc w:val="both"/>
              <w:rPr>
                <w:sz w:val="20"/>
                <w:szCs w:val="20"/>
                <w:lang w:eastAsia="en-US"/>
              </w:rPr>
            </w:pPr>
            <w:r w:rsidRPr="00E81566">
              <w:rPr>
                <w:sz w:val="20"/>
                <w:szCs w:val="20"/>
                <w:lang w:eastAsia="en-US"/>
              </w:rPr>
              <w:t>O: 1</w:t>
            </w:r>
          </w:p>
          <w:p w14:paraId="1E11626B" w14:textId="77777777" w:rsidR="00E46AF9" w:rsidRPr="00E81566" w:rsidRDefault="00E46AF9" w:rsidP="00E46AF9">
            <w:pPr>
              <w:jc w:val="both"/>
              <w:rPr>
                <w:b/>
                <w:sz w:val="20"/>
                <w:szCs w:val="20"/>
                <w:lang w:eastAsia="en-US"/>
              </w:rPr>
            </w:pPr>
            <w:r w:rsidRPr="00E81566">
              <w:rPr>
                <w:sz w:val="20"/>
                <w:szCs w:val="20"/>
                <w:lang w:eastAsia="en-US"/>
              </w:rPr>
              <w:t xml:space="preserve">P: c </w:t>
            </w:r>
          </w:p>
        </w:tc>
        <w:tc>
          <w:tcPr>
            <w:tcW w:w="4263" w:type="dxa"/>
            <w:gridSpan w:val="2"/>
            <w:tcBorders>
              <w:top w:val="nil"/>
              <w:left w:val="single" w:sz="4" w:space="0" w:color="auto"/>
              <w:bottom w:val="single" w:sz="4" w:space="0" w:color="auto"/>
              <w:right w:val="single" w:sz="4" w:space="0" w:color="auto"/>
            </w:tcBorders>
          </w:tcPr>
          <w:p w14:paraId="1BF96A21" w14:textId="77777777" w:rsidR="00E46AF9" w:rsidRPr="007C586E" w:rsidRDefault="00E46AF9" w:rsidP="00E46AF9">
            <w:pPr>
              <w:jc w:val="both"/>
              <w:rPr>
                <w:sz w:val="20"/>
                <w:szCs w:val="20"/>
              </w:rPr>
            </w:pPr>
            <w:r w:rsidRPr="007C586E">
              <w:rPr>
                <w:sz w:val="20"/>
                <w:szCs w:val="20"/>
              </w:rPr>
              <w:t>c) podmienky prevádzkovania prevádzky a jej zariadení, postupy a opatrenia zabezpečujúce plnenie týchto podmienok (ďalej len „záväzné podmienky prevádzkovania“)</w:t>
            </w:r>
          </w:p>
        </w:tc>
        <w:tc>
          <w:tcPr>
            <w:tcW w:w="709" w:type="dxa"/>
            <w:tcBorders>
              <w:top w:val="nil"/>
              <w:left w:val="single" w:sz="4" w:space="0" w:color="auto"/>
              <w:bottom w:val="single" w:sz="4" w:space="0" w:color="auto"/>
              <w:right w:val="single" w:sz="4" w:space="0" w:color="auto"/>
            </w:tcBorders>
          </w:tcPr>
          <w:p w14:paraId="4A6943DD"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single" w:sz="4" w:space="0" w:color="auto"/>
              <w:right w:val="single" w:sz="4" w:space="0" w:color="auto"/>
            </w:tcBorders>
          </w:tcPr>
          <w:p w14:paraId="435D40E3" w14:textId="77777777" w:rsidR="00E46AF9" w:rsidRPr="00E81566" w:rsidRDefault="00E46AF9" w:rsidP="00E46AF9">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6B8F28DE"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single" w:sz="4" w:space="0" w:color="auto"/>
              <w:right w:val="single" w:sz="12" w:space="0" w:color="auto"/>
            </w:tcBorders>
          </w:tcPr>
          <w:p w14:paraId="6E1FB5C5" w14:textId="77777777" w:rsidR="00E46AF9" w:rsidRPr="00E81566" w:rsidRDefault="00E46AF9" w:rsidP="00E46AF9">
            <w:pPr>
              <w:jc w:val="both"/>
              <w:rPr>
                <w:sz w:val="20"/>
                <w:szCs w:val="20"/>
                <w:lang w:eastAsia="en-US"/>
              </w:rPr>
            </w:pPr>
          </w:p>
        </w:tc>
      </w:tr>
      <w:tr w:rsidR="00E46AF9" w:rsidRPr="00E81566" w14:paraId="3333AAA1" w14:textId="77777777" w:rsidTr="00502FB5">
        <w:trPr>
          <w:trHeight w:val="850"/>
        </w:trPr>
        <w:tc>
          <w:tcPr>
            <w:tcW w:w="1011" w:type="dxa"/>
            <w:tcBorders>
              <w:top w:val="single" w:sz="4" w:space="0" w:color="auto"/>
              <w:left w:val="single" w:sz="12" w:space="0" w:color="auto"/>
              <w:bottom w:val="nil"/>
              <w:right w:val="single" w:sz="4" w:space="0" w:color="auto"/>
            </w:tcBorders>
          </w:tcPr>
          <w:p w14:paraId="32FACFA9" w14:textId="65032D87" w:rsidR="00E46AF9" w:rsidRPr="00E81566" w:rsidRDefault="00E46AF9" w:rsidP="00E46AF9">
            <w:pPr>
              <w:jc w:val="both"/>
              <w:rPr>
                <w:sz w:val="20"/>
                <w:szCs w:val="20"/>
              </w:rPr>
            </w:pPr>
            <w:r w:rsidRPr="00E81566">
              <w:rPr>
                <w:sz w:val="20"/>
                <w:szCs w:val="20"/>
              </w:rPr>
              <w:lastRenderedPageBreak/>
              <w:t>Č: 1</w:t>
            </w:r>
          </w:p>
          <w:p w14:paraId="5AFD572A" w14:textId="69393FDC" w:rsidR="00E46AF9" w:rsidRPr="00E81566" w:rsidRDefault="00894BDE" w:rsidP="00E46AF9">
            <w:pPr>
              <w:spacing w:line="276" w:lineRule="auto"/>
              <w:jc w:val="both"/>
              <w:rPr>
                <w:sz w:val="20"/>
                <w:szCs w:val="20"/>
                <w:lang w:eastAsia="en-US"/>
              </w:rPr>
            </w:pPr>
            <w:r w:rsidRPr="00E81566">
              <w:rPr>
                <w:sz w:val="20"/>
                <w:szCs w:val="20"/>
              </w:rPr>
              <w:t>B</w:t>
            </w:r>
            <w:r w:rsidR="00E46AF9" w:rsidRPr="00E81566">
              <w:rPr>
                <w:sz w:val="20"/>
                <w:szCs w:val="20"/>
              </w:rPr>
              <w:t>: 1</w:t>
            </w:r>
            <w:r w:rsidRPr="00E81566">
              <w:rPr>
                <w:sz w:val="20"/>
                <w:szCs w:val="20"/>
              </w:rPr>
              <w:t>4</w:t>
            </w:r>
          </w:p>
        </w:tc>
        <w:tc>
          <w:tcPr>
            <w:tcW w:w="4119" w:type="dxa"/>
            <w:tcBorders>
              <w:top w:val="single" w:sz="4" w:space="0" w:color="auto"/>
              <w:left w:val="single" w:sz="4" w:space="0" w:color="auto"/>
              <w:bottom w:val="nil"/>
              <w:right w:val="single" w:sz="4" w:space="0" w:color="auto"/>
            </w:tcBorders>
          </w:tcPr>
          <w:p w14:paraId="4405DF1E" w14:textId="77777777" w:rsidR="00E46AF9" w:rsidRPr="00E81566" w:rsidRDefault="00E46AF9" w:rsidP="00E46AF9">
            <w:pPr>
              <w:jc w:val="both"/>
              <w:rPr>
                <w:sz w:val="20"/>
                <w:szCs w:val="20"/>
              </w:rPr>
            </w:pPr>
            <w:r w:rsidRPr="00E81566">
              <w:rPr>
                <w:sz w:val="20"/>
                <w:szCs w:val="20"/>
              </w:rPr>
              <w:t>Systém environmentálneho manažérstva</w:t>
            </w:r>
          </w:p>
          <w:p w14:paraId="304D5B37" w14:textId="77777777" w:rsidR="00E46AF9" w:rsidRPr="00E81566" w:rsidRDefault="00E46AF9" w:rsidP="00E46AF9">
            <w:pPr>
              <w:jc w:val="both"/>
              <w:rPr>
                <w:sz w:val="20"/>
                <w:szCs w:val="20"/>
              </w:rPr>
            </w:pPr>
            <w:r w:rsidRPr="00E81566">
              <w:rPr>
                <w:sz w:val="20"/>
                <w:szCs w:val="20"/>
              </w:rPr>
              <w:t>1.Členské štáty vyžadujú, aby prevádzkovateľ pre každé zariadenie spadajúce do rozsahu tejto kapitoly vypracoval a vykonával systém environmentálneho manažérstva. Systém environmentálneho manažérstva obsahuje prvky uvedené v odseku 2 a je v súlade s relevantnými závermi o BAT, ktoré určujú aspekty, na ktoré sa systém environmentálneho manažérstva má vzťahovať.</w:t>
            </w:r>
          </w:p>
        </w:tc>
        <w:tc>
          <w:tcPr>
            <w:tcW w:w="417" w:type="dxa"/>
            <w:tcBorders>
              <w:top w:val="single" w:sz="4" w:space="0" w:color="auto"/>
              <w:left w:val="single" w:sz="4" w:space="0" w:color="auto"/>
              <w:bottom w:val="nil"/>
              <w:right w:val="single" w:sz="12" w:space="0" w:color="auto"/>
            </w:tcBorders>
          </w:tcPr>
          <w:p w14:paraId="22B1143D"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nil"/>
              <w:right w:val="single" w:sz="4" w:space="0" w:color="auto"/>
            </w:tcBorders>
          </w:tcPr>
          <w:p w14:paraId="7E623808" w14:textId="19CCB595" w:rsidR="00E46AF9" w:rsidRPr="00E81566" w:rsidRDefault="00E46AF9" w:rsidP="00E46AF9">
            <w:pPr>
              <w:jc w:val="both"/>
              <w:rPr>
                <w:sz w:val="20"/>
                <w:szCs w:val="20"/>
                <w:lang w:eastAsia="en-US"/>
              </w:rPr>
            </w:pPr>
            <w:r w:rsidRPr="00E81566">
              <w:rPr>
                <w:sz w:val="20"/>
                <w:szCs w:val="20"/>
              </w:rPr>
              <w:t>NZ</w:t>
            </w:r>
          </w:p>
        </w:tc>
        <w:tc>
          <w:tcPr>
            <w:tcW w:w="820" w:type="dxa"/>
            <w:tcBorders>
              <w:top w:val="single" w:sz="4" w:space="0" w:color="auto"/>
              <w:left w:val="single" w:sz="4" w:space="0" w:color="auto"/>
              <w:bottom w:val="nil"/>
              <w:right w:val="single" w:sz="4" w:space="0" w:color="auto"/>
            </w:tcBorders>
          </w:tcPr>
          <w:p w14:paraId="4539B5F4" w14:textId="06D2B0F6" w:rsidR="008A21AD" w:rsidRPr="00E81566" w:rsidRDefault="008A21AD" w:rsidP="00E46AF9">
            <w:pPr>
              <w:jc w:val="both"/>
              <w:rPr>
                <w:sz w:val="20"/>
                <w:szCs w:val="20"/>
                <w:lang w:eastAsia="en-US"/>
              </w:rPr>
            </w:pPr>
            <w:r w:rsidRPr="00E81566">
              <w:rPr>
                <w:sz w:val="20"/>
                <w:szCs w:val="20"/>
                <w:lang w:eastAsia="en-US"/>
              </w:rPr>
              <w:t>Čl. I</w:t>
            </w:r>
          </w:p>
          <w:p w14:paraId="190C7CE0" w14:textId="1C35563A" w:rsidR="00E46AF9" w:rsidRPr="00E81566" w:rsidRDefault="00E46AF9" w:rsidP="00E46AF9">
            <w:pPr>
              <w:jc w:val="both"/>
              <w:rPr>
                <w:sz w:val="20"/>
                <w:szCs w:val="20"/>
                <w:lang w:eastAsia="en-US"/>
              </w:rPr>
            </w:pPr>
            <w:r w:rsidRPr="00E81566">
              <w:rPr>
                <w:sz w:val="20"/>
                <w:szCs w:val="20"/>
                <w:lang w:eastAsia="en-US"/>
              </w:rPr>
              <w:t>§: 18a</w:t>
            </w:r>
          </w:p>
          <w:p w14:paraId="0F1F5B7E" w14:textId="77777777" w:rsidR="00E46AF9" w:rsidRPr="00E81566" w:rsidRDefault="00E46AF9" w:rsidP="00E46AF9">
            <w:pPr>
              <w:jc w:val="both"/>
              <w:rPr>
                <w:b/>
                <w:sz w:val="20"/>
                <w:szCs w:val="20"/>
                <w:lang w:eastAsia="en-US"/>
              </w:rPr>
            </w:pPr>
            <w:r w:rsidRPr="00E81566">
              <w:rPr>
                <w:sz w:val="20"/>
                <w:szCs w:val="20"/>
                <w:lang w:eastAsia="en-US"/>
              </w:rPr>
              <w:t>O: 1 a 2</w:t>
            </w:r>
          </w:p>
        </w:tc>
        <w:tc>
          <w:tcPr>
            <w:tcW w:w="4263" w:type="dxa"/>
            <w:gridSpan w:val="2"/>
            <w:tcBorders>
              <w:top w:val="single" w:sz="4" w:space="0" w:color="auto"/>
              <w:left w:val="single" w:sz="4" w:space="0" w:color="auto"/>
              <w:bottom w:val="nil"/>
              <w:right w:val="single" w:sz="4" w:space="0" w:color="auto"/>
            </w:tcBorders>
          </w:tcPr>
          <w:p w14:paraId="4105BA81" w14:textId="77777777" w:rsidR="00E46AF9" w:rsidRPr="00E81566" w:rsidRDefault="00E46AF9" w:rsidP="00E46AF9">
            <w:pPr>
              <w:keepNext/>
              <w:contextualSpacing/>
              <w:jc w:val="both"/>
              <w:rPr>
                <w:bCs/>
                <w:sz w:val="20"/>
                <w:szCs w:val="20"/>
              </w:rPr>
            </w:pPr>
            <w:r w:rsidRPr="00E81566">
              <w:rPr>
                <w:bCs/>
                <w:sz w:val="20"/>
                <w:szCs w:val="20"/>
              </w:rPr>
              <w:t>Systém environmentálneho manažérstva</w:t>
            </w:r>
          </w:p>
          <w:p w14:paraId="0A2A63CF" w14:textId="5598C3E8" w:rsidR="005A499B" w:rsidRPr="00E81566" w:rsidRDefault="00E46AF9" w:rsidP="005A499B">
            <w:pPr>
              <w:keepNext/>
              <w:contextualSpacing/>
              <w:jc w:val="both"/>
              <w:rPr>
                <w:sz w:val="20"/>
                <w:szCs w:val="20"/>
              </w:rPr>
            </w:pPr>
            <w:r w:rsidRPr="00E81566">
              <w:rPr>
                <w:sz w:val="20"/>
                <w:szCs w:val="20"/>
              </w:rPr>
              <w:t>(1) Prevádzkovateľ je povinný vypracovať a zaviesť systém environmentálneho manažérstva pre každú prevádzku, v ktorej sa vykonáva niektorá z činností uvedených v prílohe č. 1</w:t>
            </w:r>
            <w:r w:rsidR="005A499B" w:rsidRPr="00E81566">
              <w:rPr>
                <w:sz w:val="20"/>
                <w:szCs w:val="20"/>
              </w:rPr>
              <w:t xml:space="preserve">. </w:t>
            </w:r>
          </w:p>
          <w:p w14:paraId="2C5B1972" w14:textId="77777777" w:rsidR="00E46AF9" w:rsidRPr="00E81566" w:rsidRDefault="00E46AF9" w:rsidP="005A499B">
            <w:pPr>
              <w:keepNext/>
              <w:contextualSpacing/>
              <w:jc w:val="both"/>
              <w:rPr>
                <w:sz w:val="20"/>
                <w:szCs w:val="20"/>
              </w:rPr>
            </w:pPr>
            <w:r w:rsidRPr="00E81566">
              <w:rPr>
                <w:sz w:val="20"/>
                <w:szCs w:val="20"/>
              </w:rPr>
              <w:t>(2) Systém environmentálneho manažérstva musí zahŕňať prvky uvedené v odseku 3 a musí byť v súlade s príslušnými závermi o najlepších dostupných technikách.</w:t>
            </w:r>
          </w:p>
          <w:p w14:paraId="37E47D13" w14:textId="22E36F1D" w:rsidR="00120854" w:rsidRPr="00E81566" w:rsidRDefault="00120854" w:rsidP="005A499B">
            <w:pPr>
              <w:keepNext/>
              <w:contextualSpacing/>
              <w:jc w:val="both"/>
              <w:rPr>
                <w:sz w:val="20"/>
                <w:szCs w:val="20"/>
              </w:rPr>
            </w:pPr>
          </w:p>
        </w:tc>
        <w:tc>
          <w:tcPr>
            <w:tcW w:w="709" w:type="dxa"/>
            <w:tcBorders>
              <w:top w:val="single" w:sz="4" w:space="0" w:color="auto"/>
              <w:left w:val="single" w:sz="4" w:space="0" w:color="auto"/>
              <w:bottom w:val="nil"/>
              <w:right w:val="single" w:sz="4" w:space="0" w:color="auto"/>
            </w:tcBorders>
          </w:tcPr>
          <w:p w14:paraId="539F038A"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nil"/>
              <w:right w:val="single" w:sz="4" w:space="0" w:color="auto"/>
            </w:tcBorders>
          </w:tcPr>
          <w:p w14:paraId="1657A378"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3B27005F"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nil"/>
              <w:right w:val="single" w:sz="12" w:space="0" w:color="auto"/>
            </w:tcBorders>
          </w:tcPr>
          <w:p w14:paraId="624604D1" w14:textId="77777777" w:rsidR="00E46AF9" w:rsidRPr="00E81566" w:rsidRDefault="00E46AF9" w:rsidP="00E46AF9">
            <w:pPr>
              <w:jc w:val="both"/>
              <w:rPr>
                <w:sz w:val="20"/>
                <w:szCs w:val="20"/>
                <w:lang w:eastAsia="en-US"/>
              </w:rPr>
            </w:pPr>
          </w:p>
        </w:tc>
      </w:tr>
      <w:tr w:rsidR="00E46AF9" w:rsidRPr="00E81566" w14:paraId="695EDFF2" w14:textId="77777777" w:rsidTr="00502FB5">
        <w:trPr>
          <w:trHeight w:val="850"/>
        </w:trPr>
        <w:tc>
          <w:tcPr>
            <w:tcW w:w="1011" w:type="dxa"/>
            <w:tcBorders>
              <w:top w:val="nil"/>
              <w:left w:val="single" w:sz="12" w:space="0" w:color="auto"/>
              <w:bottom w:val="nil"/>
              <w:right w:val="single" w:sz="4" w:space="0" w:color="auto"/>
            </w:tcBorders>
          </w:tcPr>
          <w:p w14:paraId="236EABEA" w14:textId="58FEAFAF" w:rsidR="00E46AF9" w:rsidRPr="00E81566" w:rsidRDefault="00E46AF9" w:rsidP="00894BDE">
            <w:pPr>
              <w:jc w:val="both"/>
              <w:rPr>
                <w:sz w:val="20"/>
                <w:szCs w:val="20"/>
              </w:rPr>
            </w:pPr>
          </w:p>
        </w:tc>
        <w:tc>
          <w:tcPr>
            <w:tcW w:w="4119" w:type="dxa"/>
            <w:tcBorders>
              <w:top w:val="nil"/>
              <w:left w:val="single" w:sz="4" w:space="0" w:color="auto"/>
              <w:bottom w:val="nil"/>
              <w:right w:val="single" w:sz="4" w:space="0" w:color="auto"/>
            </w:tcBorders>
          </w:tcPr>
          <w:p w14:paraId="67C5E7D4" w14:textId="77777777" w:rsidR="00E46AF9" w:rsidRPr="00E81566" w:rsidRDefault="00E46AF9" w:rsidP="00E46AF9">
            <w:pPr>
              <w:jc w:val="both"/>
              <w:rPr>
                <w:sz w:val="20"/>
                <w:szCs w:val="20"/>
              </w:rPr>
            </w:pPr>
            <w:r w:rsidRPr="00E81566">
              <w:rPr>
                <w:sz w:val="20"/>
                <w:szCs w:val="20"/>
              </w:rPr>
              <w:t>2. Systém environmentálneho manažérstva musí zahŕňať aspoň:</w:t>
            </w:r>
          </w:p>
          <w:p w14:paraId="2E5B9638" w14:textId="77777777" w:rsidR="00E46AF9" w:rsidRPr="00E81566" w:rsidRDefault="00E46AF9" w:rsidP="00E46AF9">
            <w:pPr>
              <w:jc w:val="both"/>
              <w:rPr>
                <w:sz w:val="20"/>
                <w:szCs w:val="20"/>
              </w:rPr>
            </w:pPr>
            <w:r w:rsidRPr="00E81566">
              <w:rPr>
                <w:sz w:val="20"/>
                <w:szCs w:val="20"/>
              </w:rPr>
              <w:t>a) ciele environmentálnej politiky v záujme neustáleho zlepšovania environmentálneho správania a bezpečnosti zariadenia, ku ktorým patria opatrenia na:</w:t>
            </w:r>
          </w:p>
          <w:p w14:paraId="0A9EB2E5" w14:textId="77777777" w:rsidR="00E46AF9" w:rsidRPr="00E81566" w:rsidRDefault="00E46AF9" w:rsidP="00E46AF9">
            <w:pPr>
              <w:jc w:val="both"/>
              <w:rPr>
                <w:sz w:val="20"/>
                <w:szCs w:val="20"/>
              </w:rPr>
            </w:pPr>
            <w:r w:rsidRPr="00E81566">
              <w:rPr>
                <w:sz w:val="20"/>
                <w:szCs w:val="20"/>
              </w:rPr>
              <w:t>i) predchádzanie vzniku odpadov;</w:t>
            </w:r>
          </w:p>
          <w:p w14:paraId="0541B8C9" w14:textId="77777777" w:rsidR="00E46AF9" w:rsidRPr="00E81566" w:rsidRDefault="00E46AF9" w:rsidP="00E46AF9">
            <w:pPr>
              <w:jc w:val="both"/>
              <w:rPr>
                <w:sz w:val="20"/>
                <w:szCs w:val="20"/>
              </w:rPr>
            </w:pPr>
            <w:r w:rsidRPr="00E81566">
              <w:rPr>
                <w:sz w:val="20"/>
                <w:szCs w:val="20"/>
              </w:rPr>
              <w:t>ii) optimalizáciu využívania zdrojov a energie a opätovného využívania vody;</w:t>
            </w:r>
          </w:p>
          <w:p w14:paraId="455AB655" w14:textId="77777777" w:rsidR="00E46AF9" w:rsidRPr="00E81566" w:rsidRDefault="00E46AF9" w:rsidP="00E46AF9">
            <w:pPr>
              <w:jc w:val="both"/>
              <w:rPr>
                <w:sz w:val="20"/>
                <w:szCs w:val="20"/>
              </w:rPr>
            </w:pPr>
            <w:r w:rsidRPr="00E81566">
              <w:rPr>
                <w:sz w:val="20"/>
                <w:szCs w:val="20"/>
              </w:rPr>
              <w:t>iii) prevenciu alebo zníženie používania nebezpečných látok alebo emisií z nich;</w:t>
            </w:r>
          </w:p>
          <w:p w14:paraId="4411C760" w14:textId="77777777" w:rsidR="00E46AF9" w:rsidRPr="00E81566" w:rsidRDefault="00E46AF9" w:rsidP="00E46AF9">
            <w:pPr>
              <w:jc w:val="both"/>
              <w:rPr>
                <w:sz w:val="20"/>
                <w:szCs w:val="20"/>
              </w:rPr>
            </w:pPr>
            <w:r w:rsidRPr="00E81566">
              <w:rPr>
                <w:sz w:val="20"/>
                <w:szCs w:val="20"/>
              </w:rPr>
              <w:t>b) ciele a ukazovatele výkonnosti v súvislosti s významnými environmentálnymi aspektmi, v ktorých sa zohľadnia referenčné hodnoty stanovené v relevantných záveroch o BAT;</w:t>
            </w:r>
          </w:p>
          <w:p w14:paraId="791A884F" w14:textId="77777777" w:rsidR="00E46AF9" w:rsidRPr="00E81566" w:rsidRDefault="00E46AF9" w:rsidP="00E46AF9">
            <w:pPr>
              <w:jc w:val="both"/>
              <w:rPr>
                <w:sz w:val="20"/>
                <w:szCs w:val="20"/>
              </w:rPr>
            </w:pPr>
            <w:r w:rsidRPr="00E81566">
              <w:rPr>
                <w:sz w:val="20"/>
                <w:szCs w:val="20"/>
              </w:rPr>
              <w:t>c) v prípade zariadení, na ktoré sa vzťahuje povinnosť energetického auditu alebo vykonávania systému energetického manažérstva podľa článku 8 smernice 2012/27/EÚ, zahrnutie výsledkov daného auditu alebo vykonávania systému energetického manažérstva podľa článku 8 uvedenej smernice a prílohy VI k nej, ako aj opatrení na vykonanie z nich vyplývajúcich odporúčaní;</w:t>
            </w:r>
          </w:p>
          <w:p w14:paraId="09EC481F" w14:textId="77777777" w:rsidR="00E46AF9" w:rsidRPr="00E81566" w:rsidRDefault="00E46AF9" w:rsidP="00E46AF9">
            <w:pPr>
              <w:jc w:val="both"/>
              <w:rPr>
                <w:sz w:val="20"/>
                <w:szCs w:val="20"/>
              </w:rPr>
            </w:pPr>
            <w:r w:rsidRPr="00E81566">
              <w:rPr>
                <w:sz w:val="20"/>
                <w:szCs w:val="20"/>
              </w:rPr>
              <w:t xml:space="preserve">d) register nebezpečných látok prítomných v zariadeniach ako takých alebo z nich emitovaných, ako sú zložky iných látok alebo súčasti zmesí, s osobitným zreteľom na látky spĺňajúce kritériá uvedené v článku 57 nariadenia (ES) č. 1907/2006 </w:t>
            </w:r>
            <w:r w:rsidRPr="00E81566">
              <w:rPr>
                <w:sz w:val="20"/>
                <w:szCs w:val="20"/>
              </w:rPr>
              <w:lastRenderedPageBreak/>
              <w:t>a látky, na ktoré sa vzťahujú obmedzenia uvedené v prílohe XVII k nariadeniu (ES) č. 1907/2006, a posudzovanie rizika vplyvu takýchto látok na zdravie ľudí a životné prostredie, ako aj analýzu možností ich nahradenia bezpečnejšími alternatívami alebo zníženia ich používania alebo emisií;</w:t>
            </w:r>
          </w:p>
          <w:p w14:paraId="489785D5" w14:textId="77777777" w:rsidR="00E46AF9" w:rsidRPr="00E81566" w:rsidRDefault="00E46AF9" w:rsidP="00E46AF9">
            <w:pPr>
              <w:jc w:val="both"/>
              <w:rPr>
                <w:sz w:val="20"/>
                <w:szCs w:val="20"/>
              </w:rPr>
            </w:pPr>
            <w:r w:rsidRPr="00E81566">
              <w:rPr>
                <w:sz w:val="20"/>
                <w:szCs w:val="20"/>
              </w:rPr>
              <w:t>e) opatrenia prijaté na dosiahnutie environmentálnych cieľov a predchádzanie rizikám pre zdravie ľudí a životné prostredie vrátane nápravných a preventívnych opatrení, ak sú potrebné;</w:t>
            </w:r>
          </w:p>
          <w:p w14:paraId="77F61B89" w14:textId="77777777" w:rsidR="00E46AF9" w:rsidRPr="00E81566" w:rsidRDefault="00E46AF9" w:rsidP="00E46AF9">
            <w:pPr>
              <w:jc w:val="both"/>
              <w:rPr>
                <w:sz w:val="20"/>
                <w:szCs w:val="20"/>
              </w:rPr>
            </w:pPr>
            <w:r w:rsidRPr="00E81566">
              <w:rPr>
                <w:sz w:val="20"/>
                <w:szCs w:val="20"/>
              </w:rPr>
              <w:t>f) plán transformácie, ako sa uvádza v článku 27d.</w:t>
            </w:r>
          </w:p>
        </w:tc>
        <w:tc>
          <w:tcPr>
            <w:tcW w:w="417" w:type="dxa"/>
            <w:tcBorders>
              <w:top w:val="nil"/>
              <w:left w:val="single" w:sz="4" w:space="0" w:color="auto"/>
              <w:bottom w:val="nil"/>
              <w:right w:val="single" w:sz="12" w:space="0" w:color="auto"/>
            </w:tcBorders>
          </w:tcPr>
          <w:p w14:paraId="378B4AD6" w14:textId="77777777"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nil"/>
              <w:left w:val="nil"/>
              <w:bottom w:val="nil"/>
              <w:right w:val="single" w:sz="4" w:space="0" w:color="auto"/>
            </w:tcBorders>
          </w:tcPr>
          <w:p w14:paraId="75C2B527" w14:textId="199BA477"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7CB64918" w14:textId="5E99EDC4" w:rsidR="008A21AD" w:rsidRPr="00E81566" w:rsidRDefault="008A21AD" w:rsidP="00E46AF9">
            <w:pPr>
              <w:jc w:val="both"/>
              <w:rPr>
                <w:sz w:val="20"/>
                <w:szCs w:val="20"/>
                <w:lang w:eastAsia="en-US"/>
              </w:rPr>
            </w:pPr>
            <w:r w:rsidRPr="00E81566">
              <w:rPr>
                <w:sz w:val="20"/>
                <w:szCs w:val="20"/>
                <w:lang w:eastAsia="en-US"/>
              </w:rPr>
              <w:t>Čl. I</w:t>
            </w:r>
          </w:p>
          <w:p w14:paraId="49AC88F6" w14:textId="73B4DE05" w:rsidR="00E46AF9" w:rsidRPr="00E81566" w:rsidRDefault="00E46AF9" w:rsidP="00E46AF9">
            <w:pPr>
              <w:jc w:val="both"/>
              <w:rPr>
                <w:sz w:val="20"/>
                <w:szCs w:val="20"/>
                <w:lang w:eastAsia="en-US"/>
              </w:rPr>
            </w:pPr>
            <w:r w:rsidRPr="00E81566">
              <w:rPr>
                <w:sz w:val="20"/>
                <w:szCs w:val="20"/>
                <w:lang w:eastAsia="en-US"/>
              </w:rPr>
              <w:t>§: 18a</w:t>
            </w:r>
          </w:p>
          <w:p w14:paraId="7B0F1F81" w14:textId="77777777" w:rsidR="00E46AF9" w:rsidRPr="00E81566" w:rsidRDefault="00E46AF9" w:rsidP="00E46AF9">
            <w:pPr>
              <w:jc w:val="both"/>
              <w:rPr>
                <w:b/>
                <w:sz w:val="20"/>
                <w:szCs w:val="20"/>
                <w:lang w:eastAsia="en-US"/>
              </w:rPr>
            </w:pPr>
            <w:r w:rsidRPr="00E81566">
              <w:rPr>
                <w:sz w:val="20"/>
                <w:szCs w:val="20"/>
                <w:lang w:eastAsia="en-US"/>
              </w:rPr>
              <w:t>O: 3</w:t>
            </w:r>
          </w:p>
        </w:tc>
        <w:tc>
          <w:tcPr>
            <w:tcW w:w="4263" w:type="dxa"/>
            <w:gridSpan w:val="2"/>
            <w:tcBorders>
              <w:top w:val="nil"/>
              <w:left w:val="single" w:sz="4" w:space="0" w:color="auto"/>
              <w:bottom w:val="nil"/>
              <w:right w:val="single" w:sz="4" w:space="0" w:color="auto"/>
            </w:tcBorders>
          </w:tcPr>
          <w:p w14:paraId="344A8481" w14:textId="77777777" w:rsidR="0051774D" w:rsidRPr="00E81566" w:rsidRDefault="00E46AF9" w:rsidP="0051774D">
            <w:pPr>
              <w:rPr>
                <w:sz w:val="20"/>
                <w:szCs w:val="20"/>
              </w:rPr>
            </w:pPr>
            <w:r w:rsidRPr="00E81566">
              <w:rPr>
                <w:sz w:val="20"/>
                <w:szCs w:val="20"/>
              </w:rPr>
              <w:t xml:space="preserve">(3) </w:t>
            </w:r>
            <w:r w:rsidR="0051774D" w:rsidRPr="00E81566">
              <w:rPr>
                <w:sz w:val="20"/>
                <w:szCs w:val="20"/>
              </w:rPr>
              <w:t>Systém environmentálneho manažérstva musí zahŕňať najmä:</w:t>
            </w:r>
          </w:p>
          <w:p w14:paraId="29CA15BE" w14:textId="77777777" w:rsidR="0051774D" w:rsidRPr="00E81566" w:rsidRDefault="0051774D" w:rsidP="0051774D">
            <w:pPr>
              <w:numPr>
                <w:ilvl w:val="0"/>
                <w:numId w:val="13"/>
              </w:numPr>
              <w:jc w:val="both"/>
              <w:rPr>
                <w:sz w:val="20"/>
                <w:szCs w:val="20"/>
              </w:rPr>
            </w:pPr>
            <w:r w:rsidRPr="00E81566">
              <w:rPr>
                <w:sz w:val="20"/>
                <w:szCs w:val="20"/>
              </w:rPr>
              <w:t>ciele environmentálnej politiky zamerané na neustále zlepšovanie environmentálnej výkonnosti a bezpečnosti prevádzky, ktoré zahŕňajú opatrenia na:</w:t>
            </w:r>
          </w:p>
          <w:p w14:paraId="48B0DB70" w14:textId="77777777" w:rsidR="0051774D" w:rsidRPr="00E81566" w:rsidRDefault="0051774D" w:rsidP="0051774D">
            <w:pPr>
              <w:ind w:left="360"/>
              <w:jc w:val="both"/>
              <w:rPr>
                <w:sz w:val="20"/>
                <w:szCs w:val="20"/>
              </w:rPr>
            </w:pPr>
            <w:r w:rsidRPr="00E81566">
              <w:rPr>
                <w:sz w:val="20"/>
                <w:szCs w:val="20"/>
              </w:rPr>
              <w:t>1. predchádzanie vzniku odpadov,</w:t>
            </w:r>
          </w:p>
          <w:p w14:paraId="43DF211E" w14:textId="77777777" w:rsidR="0051774D" w:rsidRPr="00E81566" w:rsidRDefault="0051774D" w:rsidP="0051774D">
            <w:pPr>
              <w:ind w:left="360"/>
              <w:jc w:val="both"/>
              <w:rPr>
                <w:sz w:val="20"/>
                <w:szCs w:val="20"/>
              </w:rPr>
            </w:pPr>
            <w:r w:rsidRPr="00E81566">
              <w:rPr>
                <w:sz w:val="20"/>
                <w:szCs w:val="20"/>
              </w:rPr>
              <w:t>2. optimalizáciu využívania zdrojov a energie a opätovné využívanie vody,</w:t>
            </w:r>
          </w:p>
          <w:p w14:paraId="62065609" w14:textId="77777777" w:rsidR="0051774D" w:rsidRPr="00E81566" w:rsidRDefault="0051774D" w:rsidP="0051774D">
            <w:pPr>
              <w:ind w:left="360"/>
              <w:jc w:val="both"/>
              <w:rPr>
                <w:sz w:val="20"/>
                <w:szCs w:val="20"/>
              </w:rPr>
            </w:pPr>
            <w:r w:rsidRPr="00E81566">
              <w:rPr>
                <w:sz w:val="20"/>
                <w:szCs w:val="20"/>
              </w:rPr>
              <w:t>3. predchádzanie alebo obmedzovanie používania nebezpečných látok alebo ich emisií,</w:t>
            </w:r>
          </w:p>
          <w:p w14:paraId="281F84D1" w14:textId="77777777" w:rsidR="0051774D" w:rsidRPr="00E81566" w:rsidRDefault="0051774D" w:rsidP="0051774D">
            <w:pPr>
              <w:numPr>
                <w:ilvl w:val="0"/>
                <w:numId w:val="13"/>
              </w:numPr>
              <w:jc w:val="both"/>
              <w:rPr>
                <w:sz w:val="20"/>
                <w:szCs w:val="20"/>
              </w:rPr>
            </w:pPr>
            <w:r w:rsidRPr="00E81566">
              <w:rPr>
                <w:sz w:val="20"/>
                <w:szCs w:val="20"/>
              </w:rPr>
              <w:t>ciele a ukazovatele výkonnosti vo vzťahu k významným environmentálnym aspektom, ktoré zohľadňujú referenčné hodnoty ustanovené v príslušných záveroch o najlepších dostupných technikách,</w:t>
            </w:r>
          </w:p>
          <w:p w14:paraId="5C370ED4" w14:textId="77777777" w:rsidR="0051774D" w:rsidRPr="00E81566" w:rsidRDefault="0051774D" w:rsidP="0051774D">
            <w:pPr>
              <w:numPr>
                <w:ilvl w:val="0"/>
                <w:numId w:val="13"/>
              </w:numPr>
              <w:jc w:val="both"/>
              <w:rPr>
                <w:sz w:val="20"/>
                <w:szCs w:val="20"/>
              </w:rPr>
            </w:pPr>
            <w:r w:rsidRPr="00E81566">
              <w:rPr>
                <w:bCs/>
                <w:iCs/>
                <w:sz w:val="20"/>
                <w:szCs w:val="20"/>
              </w:rPr>
              <w:t>odporúčané opatrenia uvedené v písomnej správe z energetického auditu alebo v správe z certifikovaného systému energetického manažérstva, ak ide o prevádzku, na ktorú sa vzťahuje povinnosť vykonať energetický audit alebo zaviesť certifikovaný systém energetického manažérstva podľa osobitného predpisu,</w:t>
            </w:r>
            <w:r w:rsidRPr="00E81566">
              <w:rPr>
                <w:bCs/>
                <w:iCs/>
                <w:sz w:val="20"/>
                <w:szCs w:val="20"/>
                <w:vertAlign w:val="superscript"/>
              </w:rPr>
              <w:t>47c</w:t>
            </w:r>
            <w:r w:rsidRPr="00E81566">
              <w:rPr>
                <w:bCs/>
                <w:iCs/>
                <w:sz w:val="20"/>
                <w:szCs w:val="20"/>
              </w:rPr>
              <w:t>)</w:t>
            </w:r>
          </w:p>
          <w:p w14:paraId="4740D11A" w14:textId="77777777" w:rsidR="0051774D" w:rsidRPr="00E81566" w:rsidRDefault="0051774D" w:rsidP="0051774D">
            <w:pPr>
              <w:numPr>
                <w:ilvl w:val="0"/>
                <w:numId w:val="13"/>
              </w:numPr>
              <w:jc w:val="both"/>
              <w:rPr>
                <w:sz w:val="20"/>
                <w:szCs w:val="20"/>
              </w:rPr>
            </w:pPr>
            <w:r w:rsidRPr="00E81566">
              <w:rPr>
                <w:bCs/>
                <w:iCs/>
                <w:sz w:val="20"/>
                <w:szCs w:val="20"/>
              </w:rPr>
              <w:t xml:space="preserve">register nebezpečných látok prítomných v zariadení alebo z neho vypúšťaných, a to ako samostatné látky, ako zložky iných látok alebo ako súčasť zmesí, so zameraním na látky spĺňajúce kritériá podľa osobitného </w:t>
            </w:r>
            <w:r w:rsidRPr="00E81566">
              <w:rPr>
                <w:bCs/>
                <w:iCs/>
                <w:sz w:val="20"/>
                <w:szCs w:val="20"/>
              </w:rPr>
              <w:lastRenderedPageBreak/>
              <w:t>predpisu,</w:t>
            </w:r>
            <w:r w:rsidRPr="00E81566">
              <w:rPr>
                <w:bCs/>
                <w:iCs/>
                <w:sz w:val="20"/>
                <w:szCs w:val="20"/>
                <w:vertAlign w:val="superscript"/>
              </w:rPr>
              <w:t>47d</w:t>
            </w:r>
            <w:r w:rsidRPr="00E81566">
              <w:rPr>
                <w:bCs/>
                <w:iCs/>
                <w:sz w:val="20"/>
                <w:szCs w:val="20"/>
              </w:rPr>
              <w:t>) vrátane posúdenia rizík ich vplyvu na životné prostredie alebo zdravie ľudí a analýzy možností ich nahradenia bezpečnejšími alternatívami alebo zníženia ich používania alebo emisií,</w:t>
            </w:r>
          </w:p>
          <w:p w14:paraId="1DD8959D" w14:textId="77777777" w:rsidR="0051774D" w:rsidRPr="00E81566" w:rsidRDefault="0051774D" w:rsidP="0051774D">
            <w:pPr>
              <w:numPr>
                <w:ilvl w:val="0"/>
                <w:numId w:val="13"/>
              </w:numPr>
              <w:jc w:val="both"/>
              <w:rPr>
                <w:sz w:val="20"/>
                <w:szCs w:val="20"/>
              </w:rPr>
            </w:pPr>
            <w:r w:rsidRPr="00E81566">
              <w:rPr>
                <w:bCs/>
                <w:iCs/>
                <w:sz w:val="20"/>
                <w:szCs w:val="20"/>
              </w:rPr>
              <w:t>opatrenia prijaté na dosiahnutie environmentálnych cieľov a na predchádzanie rizikám pre životné prostredie alebo zdravie ľudí vrátane nápravných a preventívnych opatrení, ak sú potrebné</w:t>
            </w:r>
            <w:r w:rsidRPr="00E81566">
              <w:rPr>
                <w:bCs/>
                <w:i/>
                <w:sz w:val="20"/>
                <w:szCs w:val="20"/>
              </w:rPr>
              <w:t>,</w:t>
            </w:r>
          </w:p>
          <w:p w14:paraId="5C7D17B9" w14:textId="7E9E66BE" w:rsidR="00E46AF9" w:rsidRPr="00E81566" w:rsidRDefault="0051774D" w:rsidP="0051774D">
            <w:pPr>
              <w:numPr>
                <w:ilvl w:val="0"/>
                <w:numId w:val="13"/>
              </w:numPr>
              <w:jc w:val="both"/>
              <w:rPr>
                <w:sz w:val="20"/>
                <w:szCs w:val="20"/>
              </w:rPr>
            </w:pPr>
            <w:r w:rsidRPr="00E81566">
              <w:rPr>
                <w:sz w:val="20"/>
                <w:szCs w:val="20"/>
              </w:rPr>
              <w:t>orientačný plán transformácie podľa § 18b.</w:t>
            </w:r>
          </w:p>
          <w:p w14:paraId="70E6392B" w14:textId="77777777" w:rsidR="00E46AF9" w:rsidRPr="00E81566" w:rsidRDefault="00E46AF9" w:rsidP="00E46AF9">
            <w:pPr>
              <w:contextualSpacing/>
              <w:jc w:val="both"/>
              <w:rPr>
                <w:sz w:val="20"/>
                <w:szCs w:val="20"/>
                <w:vertAlign w:val="superscript"/>
              </w:rPr>
            </w:pPr>
            <w:r w:rsidRPr="00E81566">
              <w:rPr>
                <w:sz w:val="20"/>
                <w:szCs w:val="20"/>
                <w:vertAlign w:val="superscript"/>
              </w:rPr>
              <w:t>______________</w:t>
            </w:r>
          </w:p>
          <w:p w14:paraId="5E596F8C" w14:textId="041F80BC" w:rsidR="0051774D" w:rsidRPr="00E81566" w:rsidRDefault="0051774D" w:rsidP="0051774D">
            <w:pPr>
              <w:contextualSpacing/>
              <w:jc w:val="both"/>
              <w:rPr>
                <w:sz w:val="20"/>
                <w:szCs w:val="20"/>
              </w:rPr>
            </w:pPr>
            <w:r w:rsidRPr="00E81566">
              <w:rPr>
                <w:sz w:val="20"/>
                <w:szCs w:val="20"/>
                <w:vertAlign w:val="superscript"/>
              </w:rPr>
              <w:t>47c</w:t>
            </w:r>
            <w:r w:rsidRPr="00E81566">
              <w:rPr>
                <w:sz w:val="20"/>
                <w:szCs w:val="20"/>
              </w:rPr>
              <w:t xml:space="preserve">) § 14 zákona č. 321/2014 Z. z. o energetickej efektívnosti a o zmene a doplnení niektorých zákonov v znení neskorších predpisov. </w:t>
            </w:r>
          </w:p>
          <w:p w14:paraId="68787610" w14:textId="73C62FA0" w:rsidR="0051774D" w:rsidRPr="00E81566" w:rsidRDefault="0051774D" w:rsidP="00E96AA4">
            <w:pPr>
              <w:contextualSpacing/>
              <w:jc w:val="both"/>
              <w:rPr>
                <w:sz w:val="20"/>
                <w:szCs w:val="20"/>
              </w:rPr>
            </w:pPr>
            <w:r w:rsidRPr="00E81566">
              <w:rPr>
                <w:sz w:val="20"/>
                <w:szCs w:val="20"/>
                <w:vertAlign w:val="superscript"/>
              </w:rPr>
              <w:t>47d</w:t>
            </w:r>
            <w:r w:rsidRPr="00E81566">
              <w:rPr>
                <w:sz w:val="20"/>
                <w:szCs w:val="20"/>
              </w:rPr>
              <w:t xml:space="preserve">) Článok 57 </w:t>
            </w:r>
            <w:r w:rsidR="0052470A" w:rsidRPr="00E81566">
              <w:rPr>
                <w:sz w:val="20"/>
                <w:szCs w:val="20"/>
              </w:rPr>
              <w:t xml:space="preserve">a príloha XVII k </w:t>
            </w:r>
            <w:r w:rsidRPr="00E81566">
              <w:rPr>
                <w:sz w:val="20"/>
                <w:szCs w:val="20"/>
              </w:rPr>
              <w:t>nariadeni</w:t>
            </w:r>
            <w:r w:rsidR="0052470A" w:rsidRPr="00E81566">
              <w:rPr>
                <w:sz w:val="20"/>
                <w:szCs w:val="20"/>
              </w:rPr>
              <w:t>u</w:t>
            </w:r>
            <w:r w:rsidRPr="00E81566">
              <w:rPr>
                <w:sz w:val="20"/>
                <w:szCs w:val="20"/>
              </w:rPr>
              <w:t xml:space="preserv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v platnom znení</w:t>
            </w:r>
            <w:r w:rsidR="0052470A" w:rsidRPr="00E81566">
              <w:rPr>
                <w:sz w:val="20"/>
                <w:szCs w:val="20"/>
              </w:rPr>
              <w:t>.</w:t>
            </w:r>
            <w:r w:rsidRPr="00E81566">
              <w:rPr>
                <w:sz w:val="20"/>
                <w:szCs w:val="20"/>
              </w:rPr>
              <w:t xml:space="preserve"> </w:t>
            </w:r>
          </w:p>
        </w:tc>
        <w:tc>
          <w:tcPr>
            <w:tcW w:w="709" w:type="dxa"/>
            <w:tcBorders>
              <w:top w:val="nil"/>
              <w:left w:val="single" w:sz="4" w:space="0" w:color="auto"/>
              <w:bottom w:val="nil"/>
              <w:right w:val="single" w:sz="4" w:space="0" w:color="auto"/>
            </w:tcBorders>
          </w:tcPr>
          <w:p w14:paraId="70563D1E"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nil"/>
              <w:right w:val="single" w:sz="4" w:space="0" w:color="auto"/>
            </w:tcBorders>
          </w:tcPr>
          <w:p w14:paraId="3773AB06"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6B74DA39"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7CE49CC3" w14:textId="77777777" w:rsidR="00E46AF9" w:rsidRPr="00E81566" w:rsidRDefault="00E46AF9" w:rsidP="00E46AF9">
            <w:pPr>
              <w:jc w:val="both"/>
              <w:rPr>
                <w:sz w:val="20"/>
                <w:szCs w:val="20"/>
                <w:lang w:eastAsia="en-US"/>
              </w:rPr>
            </w:pPr>
          </w:p>
        </w:tc>
      </w:tr>
      <w:tr w:rsidR="00E46AF9" w:rsidRPr="00E81566" w14:paraId="49C8096E" w14:textId="77777777" w:rsidTr="00502FB5">
        <w:trPr>
          <w:trHeight w:val="850"/>
        </w:trPr>
        <w:tc>
          <w:tcPr>
            <w:tcW w:w="1011" w:type="dxa"/>
            <w:tcBorders>
              <w:top w:val="nil"/>
              <w:left w:val="single" w:sz="12" w:space="0" w:color="auto"/>
              <w:bottom w:val="nil"/>
              <w:right w:val="single" w:sz="4" w:space="0" w:color="auto"/>
            </w:tcBorders>
          </w:tcPr>
          <w:p w14:paraId="6FF340D0" w14:textId="4F4FB345" w:rsidR="00E46AF9" w:rsidRPr="00E81566" w:rsidRDefault="00E46AF9" w:rsidP="00894BDE">
            <w:pPr>
              <w:jc w:val="both"/>
              <w:rPr>
                <w:sz w:val="20"/>
                <w:szCs w:val="20"/>
              </w:rPr>
            </w:pPr>
          </w:p>
        </w:tc>
        <w:tc>
          <w:tcPr>
            <w:tcW w:w="4119" w:type="dxa"/>
            <w:tcBorders>
              <w:top w:val="nil"/>
              <w:left w:val="single" w:sz="4" w:space="0" w:color="auto"/>
              <w:bottom w:val="nil"/>
              <w:right w:val="single" w:sz="4" w:space="0" w:color="auto"/>
            </w:tcBorders>
          </w:tcPr>
          <w:p w14:paraId="620A6911" w14:textId="77777777" w:rsidR="00E46AF9" w:rsidRPr="00E81566" w:rsidRDefault="00E46AF9" w:rsidP="00E46AF9">
            <w:pPr>
              <w:jc w:val="both"/>
              <w:rPr>
                <w:sz w:val="20"/>
                <w:szCs w:val="20"/>
              </w:rPr>
            </w:pPr>
            <w:r w:rsidRPr="00E81566">
              <w:rPr>
                <w:sz w:val="20"/>
                <w:szCs w:val="20"/>
              </w:rPr>
              <w:t>3. Miera podrobnosti systému environmentálneho manažérstva musí byť v súlade s povahou, veľkosťou a zložitosťou zariadenia a rozsahom jeho prípadných environmentálnych vplyvov.</w:t>
            </w:r>
          </w:p>
          <w:p w14:paraId="446D949B" w14:textId="77777777" w:rsidR="00E46AF9" w:rsidRPr="00E81566" w:rsidRDefault="00E46AF9" w:rsidP="00E46AF9">
            <w:pPr>
              <w:jc w:val="both"/>
              <w:rPr>
                <w:sz w:val="20"/>
                <w:szCs w:val="20"/>
              </w:rPr>
            </w:pPr>
            <w:r w:rsidRPr="00E81566">
              <w:rPr>
                <w:sz w:val="20"/>
                <w:szCs w:val="20"/>
              </w:rPr>
              <w:t>Ak prvky, ktorých začlenenie do systému environmentálneho manažérstva sa vyžaduje, ako aj ciele, ukazovatele výkonnosti alebo opatrenia už boli vypracované v súlade s inými príslušnými právnymi predpismi Únie a sú v súlade s týmto článkom, v systéme environmentálneho manažérstva postačí odkaz na príslušné dokumenty.</w:t>
            </w:r>
          </w:p>
        </w:tc>
        <w:tc>
          <w:tcPr>
            <w:tcW w:w="417" w:type="dxa"/>
            <w:tcBorders>
              <w:top w:val="nil"/>
              <w:left w:val="single" w:sz="4" w:space="0" w:color="auto"/>
              <w:bottom w:val="nil"/>
              <w:right w:val="single" w:sz="12" w:space="0" w:color="auto"/>
            </w:tcBorders>
          </w:tcPr>
          <w:p w14:paraId="3AEAD992"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5EA99905" w14:textId="5D46D6F5"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38F7BF75" w14:textId="590BC7FA" w:rsidR="008A21AD" w:rsidRPr="00E81566" w:rsidRDefault="008A21AD" w:rsidP="00E46AF9">
            <w:pPr>
              <w:jc w:val="both"/>
              <w:rPr>
                <w:sz w:val="20"/>
                <w:szCs w:val="20"/>
                <w:lang w:eastAsia="en-US"/>
              </w:rPr>
            </w:pPr>
            <w:r w:rsidRPr="00E81566">
              <w:rPr>
                <w:sz w:val="20"/>
                <w:szCs w:val="20"/>
                <w:lang w:eastAsia="en-US"/>
              </w:rPr>
              <w:t>Čl. I</w:t>
            </w:r>
          </w:p>
          <w:p w14:paraId="2B602CA2" w14:textId="363F644D" w:rsidR="00E46AF9" w:rsidRPr="00E81566" w:rsidRDefault="00E46AF9" w:rsidP="00E46AF9">
            <w:pPr>
              <w:jc w:val="both"/>
              <w:rPr>
                <w:sz w:val="20"/>
                <w:szCs w:val="20"/>
                <w:lang w:eastAsia="en-US"/>
              </w:rPr>
            </w:pPr>
            <w:r w:rsidRPr="00E81566">
              <w:rPr>
                <w:sz w:val="20"/>
                <w:szCs w:val="20"/>
                <w:lang w:eastAsia="en-US"/>
              </w:rPr>
              <w:t>§: 18a</w:t>
            </w:r>
          </w:p>
          <w:p w14:paraId="239D1832" w14:textId="77777777" w:rsidR="00E46AF9" w:rsidRPr="00E81566" w:rsidRDefault="00E46AF9" w:rsidP="00E46AF9">
            <w:pPr>
              <w:jc w:val="both"/>
              <w:rPr>
                <w:sz w:val="20"/>
                <w:szCs w:val="20"/>
                <w:lang w:eastAsia="en-US"/>
              </w:rPr>
            </w:pPr>
            <w:r w:rsidRPr="00E81566">
              <w:rPr>
                <w:sz w:val="20"/>
                <w:szCs w:val="20"/>
                <w:lang w:eastAsia="en-US"/>
              </w:rPr>
              <w:t>O: 4 a 5</w:t>
            </w:r>
          </w:p>
        </w:tc>
        <w:tc>
          <w:tcPr>
            <w:tcW w:w="4263" w:type="dxa"/>
            <w:gridSpan w:val="2"/>
            <w:tcBorders>
              <w:top w:val="nil"/>
              <w:left w:val="single" w:sz="4" w:space="0" w:color="auto"/>
              <w:bottom w:val="nil"/>
              <w:right w:val="single" w:sz="4" w:space="0" w:color="auto"/>
            </w:tcBorders>
          </w:tcPr>
          <w:p w14:paraId="5CB60BBB" w14:textId="77777777" w:rsidR="00E46AF9" w:rsidRPr="00E81566" w:rsidRDefault="00E46AF9" w:rsidP="00E46AF9">
            <w:pPr>
              <w:contextualSpacing/>
              <w:jc w:val="both"/>
              <w:rPr>
                <w:sz w:val="20"/>
                <w:szCs w:val="20"/>
              </w:rPr>
            </w:pPr>
            <w:r w:rsidRPr="00E81566">
              <w:rPr>
                <w:sz w:val="20"/>
                <w:szCs w:val="20"/>
              </w:rPr>
              <w:t>(4) Miera podrobnosti systému environmentálneho manažérstva musí byť primeraná povahe, veľkosti a zložitosti prevádzky a rozsahu jej vplyvov na životné prostredie.</w:t>
            </w:r>
          </w:p>
          <w:p w14:paraId="4EECEF68" w14:textId="151E0CA8" w:rsidR="00E46AF9" w:rsidRPr="00E81566" w:rsidRDefault="00E46AF9" w:rsidP="00E46AF9">
            <w:pPr>
              <w:contextualSpacing/>
              <w:jc w:val="both"/>
              <w:rPr>
                <w:sz w:val="20"/>
                <w:szCs w:val="20"/>
              </w:rPr>
            </w:pPr>
            <w:r w:rsidRPr="00E81566">
              <w:rPr>
                <w:sz w:val="20"/>
                <w:szCs w:val="20"/>
              </w:rPr>
              <w:t xml:space="preserve">(5) Ak boli prvky, ktoré majú byť súčasťou systému environmentálneho manažérstva, vrátane cieľov, ukazovateľov </w:t>
            </w:r>
            <w:r w:rsidR="00B2554D" w:rsidRPr="00E81566">
              <w:rPr>
                <w:sz w:val="20"/>
                <w:szCs w:val="20"/>
              </w:rPr>
              <w:t xml:space="preserve">environmentálnej </w:t>
            </w:r>
            <w:r w:rsidRPr="00E81566">
              <w:rPr>
                <w:sz w:val="20"/>
                <w:szCs w:val="20"/>
              </w:rPr>
              <w:t xml:space="preserve">výkonnosti alebo opatrení, spracované podľa iných právnych predpisov a spĺňajú požiadavky ustanovené v odsekoch 2 až 4, systém environmentálneho manažérstva môže tieto prvky obsahovať formou odkazu na </w:t>
            </w:r>
            <w:r w:rsidR="0052470A" w:rsidRPr="00E81566">
              <w:rPr>
                <w:sz w:val="20"/>
                <w:szCs w:val="20"/>
              </w:rPr>
              <w:t xml:space="preserve">uvedenú </w:t>
            </w:r>
            <w:r w:rsidRPr="00E81566">
              <w:rPr>
                <w:sz w:val="20"/>
                <w:szCs w:val="20"/>
              </w:rPr>
              <w:t>dokumentáciu.</w:t>
            </w:r>
          </w:p>
        </w:tc>
        <w:tc>
          <w:tcPr>
            <w:tcW w:w="709" w:type="dxa"/>
            <w:tcBorders>
              <w:top w:val="nil"/>
              <w:left w:val="single" w:sz="4" w:space="0" w:color="auto"/>
              <w:bottom w:val="nil"/>
              <w:right w:val="single" w:sz="4" w:space="0" w:color="auto"/>
            </w:tcBorders>
          </w:tcPr>
          <w:p w14:paraId="72A946E3"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6311780F"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3037D28F"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68957C22" w14:textId="77777777" w:rsidR="00E46AF9" w:rsidRPr="00E81566" w:rsidRDefault="00E46AF9" w:rsidP="00E46AF9">
            <w:pPr>
              <w:jc w:val="both"/>
              <w:rPr>
                <w:sz w:val="20"/>
                <w:szCs w:val="20"/>
                <w:lang w:eastAsia="en-US"/>
              </w:rPr>
            </w:pPr>
          </w:p>
        </w:tc>
      </w:tr>
      <w:tr w:rsidR="00E46AF9" w:rsidRPr="00E81566" w14:paraId="7D002DA9" w14:textId="77777777" w:rsidTr="00502FB5">
        <w:trPr>
          <w:trHeight w:val="850"/>
        </w:trPr>
        <w:tc>
          <w:tcPr>
            <w:tcW w:w="1011" w:type="dxa"/>
            <w:tcBorders>
              <w:top w:val="nil"/>
              <w:left w:val="single" w:sz="12" w:space="0" w:color="auto"/>
              <w:bottom w:val="single" w:sz="4" w:space="0" w:color="auto"/>
              <w:right w:val="single" w:sz="4" w:space="0" w:color="auto"/>
            </w:tcBorders>
          </w:tcPr>
          <w:p w14:paraId="235659F3" w14:textId="0ADC61DF" w:rsidR="00E46AF9" w:rsidRPr="00E81566" w:rsidRDefault="00E46AF9" w:rsidP="00894BDE">
            <w:pPr>
              <w:jc w:val="both"/>
              <w:rPr>
                <w:sz w:val="20"/>
                <w:szCs w:val="20"/>
              </w:rPr>
            </w:pPr>
          </w:p>
        </w:tc>
        <w:tc>
          <w:tcPr>
            <w:tcW w:w="4119" w:type="dxa"/>
            <w:tcBorders>
              <w:top w:val="nil"/>
              <w:left w:val="single" w:sz="4" w:space="0" w:color="auto"/>
              <w:bottom w:val="single" w:sz="4" w:space="0" w:color="auto"/>
              <w:right w:val="single" w:sz="4" w:space="0" w:color="auto"/>
            </w:tcBorders>
          </w:tcPr>
          <w:p w14:paraId="42C578F9" w14:textId="77777777" w:rsidR="00E46AF9" w:rsidRPr="00E81566" w:rsidRDefault="00E46AF9" w:rsidP="00E46AF9">
            <w:pPr>
              <w:jc w:val="both"/>
              <w:rPr>
                <w:sz w:val="20"/>
                <w:szCs w:val="20"/>
              </w:rPr>
            </w:pPr>
            <w:r w:rsidRPr="00E81566">
              <w:rPr>
                <w:sz w:val="20"/>
                <w:szCs w:val="20"/>
              </w:rPr>
              <w:t>4. Členské štáty zaručia, aby príslušné informácie stanovené v systéme environmentálneho manažérstva uvedené v odseku 2 boli sprístupnené na internete bezplatne a bez obmedzenia prístupu na registrovaných používateľov.</w:t>
            </w:r>
          </w:p>
          <w:p w14:paraId="2CBEBD0D" w14:textId="77777777" w:rsidR="00E46AF9" w:rsidRPr="00E81566" w:rsidRDefault="00E46AF9" w:rsidP="00E46AF9">
            <w:pPr>
              <w:jc w:val="both"/>
              <w:rPr>
                <w:sz w:val="20"/>
                <w:szCs w:val="20"/>
              </w:rPr>
            </w:pPr>
            <w:r w:rsidRPr="00E81566">
              <w:rPr>
                <w:sz w:val="20"/>
                <w:szCs w:val="20"/>
              </w:rPr>
              <w:t>Komisia do 31. decembra 2025 prijme vykonávací akt o tom, ktoré informácie sú relevantné na uverejnenie. Uvedený vykonávací akt sa prijme v súlade s postupom preskúmania uvedeným v článku 75 ods. 2.</w:t>
            </w:r>
          </w:p>
          <w:p w14:paraId="2C677856" w14:textId="77777777" w:rsidR="00E46AF9" w:rsidRPr="00E81566" w:rsidRDefault="00E46AF9" w:rsidP="00E46AF9">
            <w:pPr>
              <w:jc w:val="both"/>
              <w:rPr>
                <w:sz w:val="20"/>
                <w:szCs w:val="20"/>
              </w:rPr>
            </w:pPr>
            <w:r w:rsidRPr="00E81566">
              <w:rPr>
                <w:sz w:val="20"/>
                <w:szCs w:val="20"/>
              </w:rPr>
              <w:t>Ak by zverejnenie informácií malo nepriaznivý vplyv na niektorý zo záujmov uvedených v článku 4 ods. 2 písm. a) až</w:t>
            </w:r>
          </w:p>
          <w:p w14:paraId="18804234" w14:textId="77777777" w:rsidR="00E46AF9" w:rsidRPr="00E81566" w:rsidRDefault="00E46AF9" w:rsidP="00E46AF9">
            <w:pPr>
              <w:jc w:val="both"/>
              <w:rPr>
                <w:sz w:val="20"/>
                <w:szCs w:val="20"/>
              </w:rPr>
            </w:pPr>
            <w:r w:rsidRPr="00E81566">
              <w:rPr>
                <w:sz w:val="20"/>
                <w:szCs w:val="20"/>
              </w:rPr>
              <w:t>h) smernice 2003/4/ES, informácie sa môžu pri sprístupňovaní na internete upraviť alebo vylúčiť, ak ich úprava nie je možná.</w:t>
            </w:r>
          </w:p>
          <w:p w14:paraId="0B7878E5" w14:textId="77777777" w:rsidR="00E46AF9" w:rsidRPr="00E81566" w:rsidRDefault="00E46AF9" w:rsidP="00E46AF9">
            <w:pPr>
              <w:jc w:val="both"/>
              <w:rPr>
                <w:sz w:val="20"/>
                <w:szCs w:val="20"/>
              </w:rPr>
            </w:pPr>
            <w:r w:rsidRPr="00E81566">
              <w:rPr>
                <w:sz w:val="20"/>
                <w:szCs w:val="20"/>
              </w:rPr>
              <w:t>Prevádzkovateľ pripraví a zavedie systém environmentálneho manažérstva v súlade s príslušnými závermi o BAT pre toto odvetvie do 1. júla 2027 s výnimkou zariadení uvedených v článku 3 ods. 4 smernice Európskeho parlamentu a Rady (EÚ) 2024/1785 (*).</w:t>
            </w:r>
          </w:p>
          <w:p w14:paraId="27C29EEB" w14:textId="77777777" w:rsidR="00E46AF9" w:rsidRPr="00E81566" w:rsidRDefault="00E46AF9" w:rsidP="00E46AF9">
            <w:pPr>
              <w:jc w:val="both"/>
              <w:rPr>
                <w:sz w:val="20"/>
                <w:szCs w:val="20"/>
              </w:rPr>
            </w:pPr>
            <w:r w:rsidRPr="00E81566">
              <w:rPr>
                <w:sz w:val="20"/>
                <w:szCs w:val="20"/>
              </w:rPr>
              <w:t>Systém environmentálneho manažérstva sa podrobuje pravidelnému prehodnocovaniu na zaručenie toho, že je naďalej vhodný, primeraný a efektívny.</w:t>
            </w:r>
          </w:p>
          <w:p w14:paraId="705759E9" w14:textId="77777777" w:rsidR="00E46AF9" w:rsidRPr="00E81566" w:rsidRDefault="00E46AF9" w:rsidP="00E46AF9">
            <w:pPr>
              <w:jc w:val="both"/>
              <w:rPr>
                <w:sz w:val="20"/>
                <w:szCs w:val="20"/>
              </w:rPr>
            </w:pPr>
            <w:r w:rsidRPr="00E81566">
              <w:rPr>
                <w:sz w:val="20"/>
                <w:szCs w:val="20"/>
              </w:rPr>
              <w:t>Prvý audit systému environmentálneho manažérstva sa uskutoční do 1. júla 2027 s výnimkou zariadení uvedených v článku 3 ods. 4 smernice (EÚ) 2024/1785. Systém environmentálneho manažérstva sa aspoň každé tri roky podrobuje auditu, ktorý vykonáva orgán posudzovania zhody akreditovaný v súlade s nariadením (ES) č. 765/2008 alebo environmentálny overovateľ s akreditáciou alebo licenciou v zmysle vymedzenia v článku 2 bode 20 nariadenia (ES) č. 1221/2009, ktorý overuje, či je systém environmentálneho manažérstva a jeho vykonávanie v súlade s týmto článkom.</w:t>
            </w:r>
          </w:p>
          <w:p w14:paraId="622136DB" w14:textId="77777777" w:rsidR="00E46AF9" w:rsidRPr="00E81566" w:rsidRDefault="00E46AF9" w:rsidP="00E46AF9">
            <w:pPr>
              <w:keepNext/>
              <w:spacing w:before="60" w:after="60"/>
              <w:contextualSpacing/>
              <w:jc w:val="both"/>
              <w:rPr>
                <w:sz w:val="20"/>
                <w:szCs w:val="20"/>
              </w:rPr>
            </w:pPr>
            <w:r w:rsidRPr="00E81566">
              <w:rPr>
                <w:sz w:val="20"/>
                <w:szCs w:val="20"/>
              </w:rPr>
              <w:lastRenderedPageBreak/>
              <w:t>_______________</w:t>
            </w:r>
          </w:p>
          <w:p w14:paraId="2F424919" w14:textId="77777777" w:rsidR="00E46AF9" w:rsidRPr="00E81566" w:rsidRDefault="00E46AF9" w:rsidP="00E46AF9">
            <w:pPr>
              <w:jc w:val="both"/>
              <w:rPr>
                <w:sz w:val="20"/>
                <w:szCs w:val="20"/>
              </w:rPr>
            </w:pPr>
            <w:r w:rsidRPr="00E81566">
              <w:rPr>
                <w:sz w:val="20"/>
                <w:szCs w:val="20"/>
              </w:rPr>
              <w:t>(*) Smernica Európskeho parlamentu a Rady (EÚ) 2024/1785 z 24. apríla 2024, ktorou sa mení smernica Európskeho parlamentu a Rady 2010/75/EÚ o priemyselných emisiách (integrovaná prevencia a kontrola znečisťovania životného prostredia) a smernica Rady 1999/31/ES o skládkach odpadov (Ú. v. EÚ L, 2024/1785, 15.7.2024, ELI: http://data.europa.eu/eli/dir/2024/1785/oj).“</w:t>
            </w:r>
          </w:p>
        </w:tc>
        <w:tc>
          <w:tcPr>
            <w:tcW w:w="417" w:type="dxa"/>
            <w:tcBorders>
              <w:top w:val="nil"/>
              <w:left w:val="single" w:sz="4" w:space="0" w:color="auto"/>
              <w:bottom w:val="single" w:sz="4" w:space="0" w:color="auto"/>
              <w:right w:val="single" w:sz="12" w:space="0" w:color="auto"/>
            </w:tcBorders>
          </w:tcPr>
          <w:p w14:paraId="1CFB203F" w14:textId="77777777"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nil"/>
              <w:left w:val="nil"/>
              <w:bottom w:val="single" w:sz="4" w:space="0" w:color="auto"/>
              <w:right w:val="single" w:sz="4" w:space="0" w:color="auto"/>
            </w:tcBorders>
          </w:tcPr>
          <w:p w14:paraId="6910D465" w14:textId="0DB6F448"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single" w:sz="4" w:space="0" w:color="auto"/>
              <w:right w:val="single" w:sz="4" w:space="0" w:color="auto"/>
            </w:tcBorders>
          </w:tcPr>
          <w:p w14:paraId="6E61EECA" w14:textId="5470DDC4" w:rsidR="008A21AD" w:rsidRPr="00E81566" w:rsidRDefault="008A21AD" w:rsidP="00E46AF9">
            <w:pPr>
              <w:jc w:val="both"/>
              <w:rPr>
                <w:sz w:val="20"/>
                <w:szCs w:val="20"/>
                <w:lang w:eastAsia="en-US"/>
              </w:rPr>
            </w:pPr>
            <w:r w:rsidRPr="00E81566">
              <w:rPr>
                <w:sz w:val="20"/>
                <w:szCs w:val="20"/>
                <w:lang w:eastAsia="en-US"/>
              </w:rPr>
              <w:t>Čl. I</w:t>
            </w:r>
          </w:p>
          <w:p w14:paraId="45B119C8" w14:textId="3CD84280" w:rsidR="00E46AF9" w:rsidRPr="00E81566" w:rsidRDefault="00E46AF9" w:rsidP="00E46AF9">
            <w:pPr>
              <w:jc w:val="both"/>
              <w:rPr>
                <w:sz w:val="20"/>
                <w:szCs w:val="20"/>
                <w:lang w:eastAsia="en-US"/>
              </w:rPr>
            </w:pPr>
            <w:r w:rsidRPr="00E81566">
              <w:rPr>
                <w:sz w:val="20"/>
                <w:szCs w:val="20"/>
                <w:lang w:eastAsia="en-US"/>
              </w:rPr>
              <w:t xml:space="preserve">§: </w:t>
            </w:r>
            <w:r w:rsidR="007A6E0E" w:rsidRPr="00E81566">
              <w:rPr>
                <w:sz w:val="20"/>
                <w:szCs w:val="20"/>
                <w:lang w:eastAsia="en-US"/>
              </w:rPr>
              <w:t>18a</w:t>
            </w:r>
          </w:p>
          <w:p w14:paraId="3636E77F" w14:textId="1E0079B0" w:rsidR="00E46AF9" w:rsidRPr="00E81566" w:rsidRDefault="00E46AF9" w:rsidP="00E46AF9">
            <w:pPr>
              <w:jc w:val="both"/>
              <w:rPr>
                <w:sz w:val="20"/>
                <w:szCs w:val="20"/>
                <w:lang w:eastAsia="en-US"/>
              </w:rPr>
            </w:pPr>
            <w:r w:rsidRPr="00E81566">
              <w:rPr>
                <w:sz w:val="20"/>
                <w:szCs w:val="20"/>
                <w:lang w:eastAsia="en-US"/>
              </w:rPr>
              <w:t xml:space="preserve">O: 6 až </w:t>
            </w:r>
            <w:r w:rsidR="008A50E6" w:rsidRPr="00E81566">
              <w:rPr>
                <w:sz w:val="20"/>
                <w:szCs w:val="20"/>
                <w:lang w:eastAsia="en-US"/>
              </w:rPr>
              <w:t>10</w:t>
            </w:r>
          </w:p>
          <w:p w14:paraId="735BC4CE" w14:textId="77777777" w:rsidR="00E46AF9" w:rsidRPr="00E81566" w:rsidRDefault="00E46AF9" w:rsidP="00E46AF9">
            <w:pPr>
              <w:jc w:val="both"/>
              <w:rPr>
                <w:sz w:val="20"/>
                <w:szCs w:val="20"/>
                <w:lang w:eastAsia="en-US"/>
              </w:rPr>
            </w:pPr>
          </w:p>
          <w:p w14:paraId="1FB7D584" w14:textId="77777777" w:rsidR="005B0F6A" w:rsidRPr="00E81566" w:rsidRDefault="005B0F6A" w:rsidP="00E46AF9">
            <w:pPr>
              <w:jc w:val="both"/>
              <w:rPr>
                <w:sz w:val="20"/>
                <w:szCs w:val="20"/>
                <w:lang w:eastAsia="en-US"/>
              </w:rPr>
            </w:pPr>
          </w:p>
          <w:p w14:paraId="57D0BF6F" w14:textId="77777777" w:rsidR="005B0F6A" w:rsidRPr="00E81566" w:rsidRDefault="005B0F6A" w:rsidP="00E46AF9">
            <w:pPr>
              <w:jc w:val="both"/>
              <w:rPr>
                <w:sz w:val="20"/>
                <w:szCs w:val="20"/>
                <w:lang w:eastAsia="en-US"/>
              </w:rPr>
            </w:pPr>
          </w:p>
          <w:p w14:paraId="69D474FE" w14:textId="77777777" w:rsidR="005B0F6A" w:rsidRPr="00E81566" w:rsidRDefault="005B0F6A" w:rsidP="00E46AF9">
            <w:pPr>
              <w:jc w:val="both"/>
              <w:rPr>
                <w:sz w:val="20"/>
                <w:szCs w:val="20"/>
                <w:lang w:eastAsia="en-US"/>
              </w:rPr>
            </w:pPr>
          </w:p>
          <w:p w14:paraId="0AA22A7C" w14:textId="77777777" w:rsidR="005B0F6A" w:rsidRPr="00E81566" w:rsidRDefault="005B0F6A" w:rsidP="00E46AF9">
            <w:pPr>
              <w:jc w:val="both"/>
              <w:rPr>
                <w:sz w:val="20"/>
                <w:szCs w:val="20"/>
                <w:lang w:eastAsia="en-US"/>
              </w:rPr>
            </w:pPr>
          </w:p>
          <w:p w14:paraId="022CCC3C" w14:textId="77777777" w:rsidR="005B0F6A" w:rsidRPr="00E81566" w:rsidRDefault="005B0F6A" w:rsidP="00E46AF9">
            <w:pPr>
              <w:jc w:val="both"/>
              <w:rPr>
                <w:sz w:val="20"/>
                <w:szCs w:val="20"/>
                <w:lang w:eastAsia="en-US"/>
              </w:rPr>
            </w:pPr>
          </w:p>
          <w:p w14:paraId="273D3A23" w14:textId="77777777" w:rsidR="005B0F6A" w:rsidRPr="00E81566" w:rsidRDefault="005B0F6A" w:rsidP="00E46AF9">
            <w:pPr>
              <w:jc w:val="both"/>
              <w:rPr>
                <w:sz w:val="20"/>
                <w:szCs w:val="20"/>
                <w:lang w:eastAsia="en-US"/>
              </w:rPr>
            </w:pPr>
          </w:p>
          <w:p w14:paraId="6914E030" w14:textId="77777777" w:rsidR="005B0F6A" w:rsidRPr="00E81566" w:rsidRDefault="005B0F6A" w:rsidP="00E46AF9">
            <w:pPr>
              <w:jc w:val="both"/>
              <w:rPr>
                <w:sz w:val="20"/>
                <w:szCs w:val="20"/>
                <w:lang w:eastAsia="en-US"/>
              </w:rPr>
            </w:pPr>
          </w:p>
          <w:p w14:paraId="775D8219" w14:textId="77777777" w:rsidR="005B0F6A" w:rsidRPr="00E81566" w:rsidRDefault="005B0F6A" w:rsidP="00E46AF9">
            <w:pPr>
              <w:jc w:val="both"/>
              <w:rPr>
                <w:sz w:val="20"/>
                <w:szCs w:val="20"/>
                <w:lang w:eastAsia="en-US"/>
              </w:rPr>
            </w:pPr>
          </w:p>
          <w:p w14:paraId="2A6548DB" w14:textId="77777777" w:rsidR="005B0F6A" w:rsidRPr="00E81566" w:rsidRDefault="005B0F6A" w:rsidP="00E46AF9">
            <w:pPr>
              <w:jc w:val="both"/>
              <w:rPr>
                <w:sz w:val="20"/>
                <w:szCs w:val="20"/>
                <w:lang w:eastAsia="en-US"/>
              </w:rPr>
            </w:pPr>
          </w:p>
          <w:p w14:paraId="087DF058" w14:textId="77777777" w:rsidR="005B0F6A" w:rsidRPr="00E81566" w:rsidRDefault="005B0F6A" w:rsidP="00E46AF9">
            <w:pPr>
              <w:jc w:val="both"/>
              <w:rPr>
                <w:sz w:val="20"/>
                <w:szCs w:val="20"/>
                <w:lang w:eastAsia="en-US"/>
              </w:rPr>
            </w:pPr>
          </w:p>
          <w:p w14:paraId="0103A5AF" w14:textId="77777777" w:rsidR="005B0F6A" w:rsidRPr="00E81566" w:rsidRDefault="005B0F6A" w:rsidP="00E46AF9">
            <w:pPr>
              <w:jc w:val="both"/>
              <w:rPr>
                <w:sz w:val="20"/>
                <w:szCs w:val="20"/>
                <w:lang w:eastAsia="en-US"/>
              </w:rPr>
            </w:pPr>
          </w:p>
          <w:p w14:paraId="57170A02" w14:textId="77777777" w:rsidR="005B0F6A" w:rsidRPr="00E81566" w:rsidRDefault="005B0F6A" w:rsidP="00E46AF9">
            <w:pPr>
              <w:jc w:val="both"/>
              <w:rPr>
                <w:sz w:val="20"/>
                <w:szCs w:val="20"/>
                <w:lang w:eastAsia="en-US"/>
              </w:rPr>
            </w:pPr>
          </w:p>
          <w:p w14:paraId="3BD3B8A5" w14:textId="77777777" w:rsidR="005B0F6A" w:rsidRPr="00E81566" w:rsidRDefault="005B0F6A" w:rsidP="00E46AF9">
            <w:pPr>
              <w:jc w:val="both"/>
              <w:rPr>
                <w:sz w:val="20"/>
                <w:szCs w:val="20"/>
                <w:lang w:eastAsia="en-US"/>
              </w:rPr>
            </w:pPr>
          </w:p>
          <w:p w14:paraId="18722EF7" w14:textId="77777777" w:rsidR="005B0F6A" w:rsidRPr="00E81566" w:rsidRDefault="005B0F6A" w:rsidP="00E46AF9">
            <w:pPr>
              <w:jc w:val="both"/>
              <w:rPr>
                <w:sz w:val="20"/>
                <w:szCs w:val="20"/>
                <w:lang w:eastAsia="en-US"/>
              </w:rPr>
            </w:pPr>
          </w:p>
          <w:p w14:paraId="2E576B81" w14:textId="77777777" w:rsidR="005B0F6A" w:rsidRPr="00E81566" w:rsidRDefault="005B0F6A" w:rsidP="00E46AF9">
            <w:pPr>
              <w:jc w:val="both"/>
              <w:rPr>
                <w:sz w:val="20"/>
                <w:szCs w:val="20"/>
                <w:lang w:eastAsia="en-US"/>
              </w:rPr>
            </w:pPr>
          </w:p>
          <w:p w14:paraId="7A8E6F41" w14:textId="77777777" w:rsidR="005B0F6A" w:rsidRPr="00E81566" w:rsidRDefault="005B0F6A" w:rsidP="00E46AF9">
            <w:pPr>
              <w:jc w:val="both"/>
              <w:rPr>
                <w:sz w:val="20"/>
                <w:szCs w:val="20"/>
                <w:lang w:eastAsia="en-US"/>
              </w:rPr>
            </w:pPr>
          </w:p>
          <w:p w14:paraId="04817C78" w14:textId="77777777" w:rsidR="005B0F6A" w:rsidRPr="00E81566" w:rsidRDefault="005B0F6A" w:rsidP="00E46AF9">
            <w:pPr>
              <w:jc w:val="both"/>
              <w:rPr>
                <w:sz w:val="20"/>
                <w:szCs w:val="20"/>
                <w:lang w:eastAsia="en-US"/>
              </w:rPr>
            </w:pPr>
          </w:p>
          <w:p w14:paraId="2C1FF3C9" w14:textId="77777777" w:rsidR="005B0F6A" w:rsidRPr="00E81566" w:rsidRDefault="005B0F6A" w:rsidP="00E46AF9">
            <w:pPr>
              <w:jc w:val="both"/>
              <w:rPr>
                <w:sz w:val="20"/>
                <w:szCs w:val="20"/>
                <w:lang w:eastAsia="en-US"/>
              </w:rPr>
            </w:pPr>
          </w:p>
          <w:p w14:paraId="626FF418" w14:textId="77777777" w:rsidR="005B0F6A" w:rsidRPr="00E81566" w:rsidRDefault="005B0F6A" w:rsidP="00E46AF9">
            <w:pPr>
              <w:jc w:val="both"/>
              <w:rPr>
                <w:sz w:val="20"/>
                <w:szCs w:val="20"/>
                <w:lang w:eastAsia="en-US"/>
              </w:rPr>
            </w:pPr>
          </w:p>
          <w:p w14:paraId="5F542F23" w14:textId="77777777" w:rsidR="005B0F6A" w:rsidRPr="00E81566" w:rsidRDefault="005B0F6A" w:rsidP="00E46AF9">
            <w:pPr>
              <w:jc w:val="both"/>
              <w:rPr>
                <w:sz w:val="20"/>
                <w:szCs w:val="20"/>
                <w:lang w:eastAsia="en-US"/>
              </w:rPr>
            </w:pPr>
          </w:p>
          <w:p w14:paraId="30D73AD8" w14:textId="77777777" w:rsidR="005B0F6A" w:rsidRPr="00E81566" w:rsidRDefault="005B0F6A" w:rsidP="00E46AF9">
            <w:pPr>
              <w:jc w:val="both"/>
              <w:rPr>
                <w:sz w:val="20"/>
                <w:szCs w:val="20"/>
                <w:lang w:eastAsia="en-US"/>
              </w:rPr>
            </w:pPr>
          </w:p>
          <w:p w14:paraId="366DC152" w14:textId="77777777" w:rsidR="005B0F6A" w:rsidRPr="00E81566" w:rsidRDefault="005B0F6A" w:rsidP="00E46AF9">
            <w:pPr>
              <w:jc w:val="both"/>
              <w:rPr>
                <w:sz w:val="20"/>
                <w:szCs w:val="20"/>
                <w:lang w:eastAsia="en-US"/>
              </w:rPr>
            </w:pPr>
          </w:p>
          <w:p w14:paraId="6E145556" w14:textId="77777777" w:rsidR="005B0F6A" w:rsidRPr="00E81566" w:rsidRDefault="005B0F6A" w:rsidP="00E46AF9">
            <w:pPr>
              <w:jc w:val="both"/>
              <w:rPr>
                <w:sz w:val="20"/>
                <w:szCs w:val="20"/>
                <w:lang w:eastAsia="en-US"/>
              </w:rPr>
            </w:pPr>
          </w:p>
          <w:p w14:paraId="22600FAB" w14:textId="77777777" w:rsidR="005B0F6A" w:rsidRPr="00E81566" w:rsidRDefault="005B0F6A" w:rsidP="00E46AF9">
            <w:pPr>
              <w:jc w:val="both"/>
              <w:rPr>
                <w:sz w:val="20"/>
                <w:szCs w:val="20"/>
                <w:lang w:eastAsia="en-US"/>
              </w:rPr>
            </w:pPr>
          </w:p>
          <w:p w14:paraId="46615965" w14:textId="77777777" w:rsidR="005B0F6A" w:rsidRPr="00E81566" w:rsidRDefault="005B0F6A" w:rsidP="00E46AF9">
            <w:pPr>
              <w:jc w:val="both"/>
              <w:rPr>
                <w:sz w:val="20"/>
                <w:szCs w:val="20"/>
                <w:lang w:eastAsia="en-US"/>
              </w:rPr>
            </w:pPr>
          </w:p>
          <w:p w14:paraId="235645E6" w14:textId="77777777" w:rsidR="005B0F6A" w:rsidRPr="00E81566" w:rsidRDefault="005B0F6A" w:rsidP="00E46AF9">
            <w:pPr>
              <w:jc w:val="both"/>
              <w:rPr>
                <w:sz w:val="20"/>
                <w:szCs w:val="20"/>
                <w:lang w:eastAsia="en-US"/>
              </w:rPr>
            </w:pPr>
          </w:p>
          <w:p w14:paraId="6AF9FA21" w14:textId="77777777" w:rsidR="005B0F6A" w:rsidRPr="00E81566" w:rsidRDefault="005B0F6A" w:rsidP="00E46AF9">
            <w:pPr>
              <w:jc w:val="both"/>
              <w:rPr>
                <w:sz w:val="20"/>
                <w:szCs w:val="20"/>
                <w:lang w:eastAsia="en-US"/>
              </w:rPr>
            </w:pPr>
          </w:p>
          <w:p w14:paraId="2B008D46" w14:textId="77777777" w:rsidR="005B0F6A" w:rsidRPr="00E81566" w:rsidRDefault="005B0F6A" w:rsidP="00E46AF9">
            <w:pPr>
              <w:jc w:val="both"/>
              <w:rPr>
                <w:sz w:val="20"/>
                <w:szCs w:val="20"/>
                <w:lang w:eastAsia="en-US"/>
              </w:rPr>
            </w:pPr>
          </w:p>
          <w:p w14:paraId="444643CE" w14:textId="77777777" w:rsidR="005B0F6A" w:rsidRPr="00E81566" w:rsidRDefault="005B0F6A" w:rsidP="00E46AF9">
            <w:pPr>
              <w:jc w:val="both"/>
              <w:rPr>
                <w:sz w:val="20"/>
                <w:szCs w:val="20"/>
                <w:lang w:eastAsia="en-US"/>
              </w:rPr>
            </w:pPr>
          </w:p>
          <w:p w14:paraId="6D98A16D" w14:textId="77777777" w:rsidR="005B0F6A" w:rsidRPr="00E81566" w:rsidRDefault="005B0F6A" w:rsidP="00E46AF9">
            <w:pPr>
              <w:jc w:val="both"/>
              <w:rPr>
                <w:sz w:val="20"/>
                <w:szCs w:val="20"/>
                <w:lang w:eastAsia="en-US"/>
              </w:rPr>
            </w:pPr>
          </w:p>
          <w:p w14:paraId="258D2931" w14:textId="77777777" w:rsidR="005B0F6A" w:rsidRPr="00E81566" w:rsidRDefault="005B0F6A" w:rsidP="00E46AF9">
            <w:pPr>
              <w:jc w:val="both"/>
              <w:rPr>
                <w:sz w:val="20"/>
                <w:szCs w:val="20"/>
                <w:lang w:eastAsia="en-US"/>
              </w:rPr>
            </w:pPr>
          </w:p>
          <w:p w14:paraId="36C23274" w14:textId="77777777" w:rsidR="005B0F6A" w:rsidRPr="00E81566" w:rsidRDefault="005B0F6A" w:rsidP="00E46AF9">
            <w:pPr>
              <w:jc w:val="both"/>
              <w:rPr>
                <w:sz w:val="20"/>
                <w:szCs w:val="20"/>
                <w:lang w:eastAsia="en-US"/>
              </w:rPr>
            </w:pPr>
          </w:p>
          <w:p w14:paraId="1E7572CC" w14:textId="77777777" w:rsidR="005B0F6A" w:rsidRPr="00E81566" w:rsidRDefault="005B0F6A" w:rsidP="00E46AF9">
            <w:pPr>
              <w:jc w:val="both"/>
              <w:rPr>
                <w:sz w:val="20"/>
                <w:szCs w:val="20"/>
                <w:lang w:eastAsia="en-US"/>
              </w:rPr>
            </w:pPr>
          </w:p>
          <w:p w14:paraId="1445F5FC" w14:textId="77777777" w:rsidR="005B0F6A" w:rsidRPr="00E81566" w:rsidRDefault="005B0F6A" w:rsidP="00E46AF9">
            <w:pPr>
              <w:jc w:val="both"/>
              <w:rPr>
                <w:sz w:val="20"/>
                <w:szCs w:val="20"/>
                <w:lang w:eastAsia="en-US"/>
              </w:rPr>
            </w:pPr>
          </w:p>
          <w:p w14:paraId="57EF17ED" w14:textId="77777777" w:rsidR="005B0F6A" w:rsidRPr="00E81566" w:rsidRDefault="005B0F6A" w:rsidP="00E46AF9">
            <w:pPr>
              <w:jc w:val="both"/>
              <w:rPr>
                <w:sz w:val="20"/>
                <w:szCs w:val="20"/>
                <w:lang w:eastAsia="en-US"/>
              </w:rPr>
            </w:pPr>
          </w:p>
          <w:p w14:paraId="61EE393A" w14:textId="77777777" w:rsidR="005B0F6A" w:rsidRPr="00E81566" w:rsidRDefault="005B0F6A" w:rsidP="00E46AF9">
            <w:pPr>
              <w:jc w:val="both"/>
              <w:rPr>
                <w:sz w:val="20"/>
                <w:szCs w:val="20"/>
                <w:lang w:eastAsia="en-US"/>
              </w:rPr>
            </w:pPr>
          </w:p>
          <w:p w14:paraId="735BD440" w14:textId="77777777" w:rsidR="005B0F6A" w:rsidRPr="00E81566" w:rsidRDefault="005B0F6A" w:rsidP="00E46AF9">
            <w:pPr>
              <w:jc w:val="both"/>
              <w:rPr>
                <w:sz w:val="20"/>
                <w:szCs w:val="20"/>
                <w:lang w:eastAsia="en-US"/>
              </w:rPr>
            </w:pPr>
          </w:p>
          <w:p w14:paraId="52D9D6D2" w14:textId="77777777" w:rsidR="005B0F6A" w:rsidRPr="00E81566" w:rsidRDefault="005B0F6A" w:rsidP="00E46AF9">
            <w:pPr>
              <w:jc w:val="both"/>
              <w:rPr>
                <w:sz w:val="20"/>
                <w:szCs w:val="20"/>
                <w:lang w:eastAsia="en-US"/>
              </w:rPr>
            </w:pPr>
          </w:p>
          <w:p w14:paraId="7BE9DB99" w14:textId="77777777" w:rsidR="005B0F6A" w:rsidRPr="00E81566" w:rsidRDefault="005B0F6A" w:rsidP="00E46AF9">
            <w:pPr>
              <w:jc w:val="both"/>
              <w:rPr>
                <w:sz w:val="20"/>
                <w:szCs w:val="20"/>
                <w:lang w:eastAsia="en-US"/>
              </w:rPr>
            </w:pPr>
          </w:p>
          <w:p w14:paraId="357AB75F" w14:textId="77777777" w:rsidR="005B0F6A" w:rsidRPr="00E81566" w:rsidRDefault="005B0F6A" w:rsidP="00E46AF9">
            <w:pPr>
              <w:jc w:val="both"/>
              <w:rPr>
                <w:sz w:val="20"/>
                <w:szCs w:val="20"/>
                <w:lang w:eastAsia="en-US"/>
              </w:rPr>
            </w:pPr>
          </w:p>
          <w:p w14:paraId="14C37975" w14:textId="77777777" w:rsidR="005B0F6A" w:rsidRPr="00E81566" w:rsidRDefault="005B0F6A" w:rsidP="00E46AF9">
            <w:pPr>
              <w:jc w:val="both"/>
              <w:rPr>
                <w:sz w:val="20"/>
                <w:szCs w:val="20"/>
                <w:lang w:eastAsia="en-US"/>
              </w:rPr>
            </w:pPr>
          </w:p>
          <w:p w14:paraId="005C81B6" w14:textId="77777777" w:rsidR="00F07171" w:rsidRPr="00E81566" w:rsidRDefault="00F07171" w:rsidP="00E46AF9">
            <w:pPr>
              <w:jc w:val="both"/>
              <w:rPr>
                <w:sz w:val="20"/>
                <w:szCs w:val="20"/>
                <w:lang w:eastAsia="en-US"/>
              </w:rPr>
            </w:pPr>
          </w:p>
          <w:p w14:paraId="23824D5A" w14:textId="625C23A8" w:rsidR="0052470A" w:rsidRPr="00E81566" w:rsidRDefault="007A6E0E" w:rsidP="00E46AF9">
            <w:pPr>
              <w:jc w:val="both"/>
              <w:rPr>
                <w:sz w:val="20"/>
                <w:szCs w:val="20"/>
                <w:lang w:eastAsia="en-US"/>
              </w:rPr>
            </w:pPr>
            <w:r w:rsidRPr="00E81566">
              <w:rPr>
                <w:sz w:val="20"/>
                <w:szCs w:val="20"/>
                <w:lang w:eastAsia="en-US"/>
              </w:rPr>
              <w:t>§: 26</w:t>
            </w:r>
          </w:p>
          <w:p w14:paraId="794CCBC1" w14:textId="439AB96E" w:rsidR="007A6E0E" w:rsidRPr="00E81566" w:rsidRDefault="007A6E0E" w:rsidP="00E46AF9">
            <w:pPr>
              <w:jc w:val="both"/>
              <w:rPr>
                <w:sz w:val="20"/>
                <w:szCs w:val="20"/>
                <w:lang w:eastAsia="en-US"/>
              </w:rPr>
            </w:pPr>
            <w:r w:rsidRPr="00E81566">
              <w:rPr>
                <w:sz w:val="20"/>
                <w:szCs w:val="20"/>
                <w:lang w:eastAsia="en-US"/>
              </w:rPr>
              <w:t>O: 12</w:t>
            </w:r>
          </w:p>
          <w:p w14:paraId="1AFBA7DA" w14:textId="77777777" w:rsidR="007A6E0E" w:rsidRPr="00E81566" w:rsidRDefault="007A6E0E" w:rsidP="00E46AF9">
            <w:pPr>
              <w:jc w:val="both"/>
              <w:rPr>
                <w:sz w:val="20"/>
                <w:szCs w:val="20"/>
                <w:lang w:eastAsia="en-US"/>
              </w:rPr>
            </w:pPr>
          </w:p>
          <w:p w14:paraId="4C319E6C" w14:textId="77777777" w:rsidR="007A6E0E" w:rsidRPr="00E81566" w:rsidRDefault="007A6E0E" w:rsidP="00E46AF9">
            <w:pPr>
              <w:jc w:val="both"/>
              <w:rPr>
                <w:sz w:val="20"/>
                <w:szCs w:val="20"/>
                <w:lang w:eastAsia="en-US"/>
              </w:rPr>
            </w:pPr>
          </w:p>
          <w:p w14:paraId="089F8281" w14:textId="77777777" w:rsidR="007A6E0E" w:rsidRPr="00E81566" w:rsidRDefault="007A6E0E" w:rsidP="00E46AF9">
            <w:pPr>
              <w:jc w:val="both"/>
              <w:rPr>
                <w:sz w:val="20"/>
                <w:szCs w:val="20"/>
                <w:lang w:eastAsia="en-US"/>
              </w:rPr>
            </w:pPr>
          </w:p>
          <w:p w14:paraId="5FBE8030" w14:textId="77777777" w:rsidR="007A6E0E" w:rsidRPr="00E81566" w:rsidRDefault="007A6E0E" w:rsidP="00E46AF9">
            <w:pPr>
              <w:jc w:val="both"/>
              <w:rPr>
                <w:sz w:val="20"/>
                <w:szCs w:val="20"/>
                <w:lang w:eastAsia="en-US"/>
              </w:rPr>
            </w:pPr>
          </w:p>
          <w:p w14:paraId="72927DB3" w14:textId="77777777" w:rsidR="007A6E0E" w:rsidRPr="00E81566" w:rsidRDefault="007A6E0E" w:rsidP="00E46AF9">
            <w:pPr>
              <w:jc w:val="both"/>
              <w:rPr>
                <w:sz w:val="20"/>
                <w:szCs w:val="20"/>
                <w:lang w:eastAsia="en-US"/>
              </w:rPr>
            </w:pPr>
          </w:p>
          <w:p w14:paraId="12D22E8A" w14:textId="77777777" w:rsidR="007A6E0E" w:rsidRPr="00E81566" w:rsidRDefault="007A6E0E" w:rsidP="00E46AF9">
            <w:pPr>
              <w:jc w:val="both"/>
              <w:rPr>
                <w:sz w:val="20"/>
                <w:szCs w:val="20"/>
                <w:lang w:eastAsia="en-US"/>
              </w:rPr>
            </w:pPr>
          </w:p>
          <w:p w14:paraId="413AFE41" w14:textId="77777777" w:rsidR="007A6E0E" w:rsidRPr="00E81566" w:rsidRDefault="007A6E0E" w:rsidP="00E46AF9">
            <w:pPr>
              <w:jc w:val="both"/>
              <w:rPr>
                <w:sz w:val="20"/>
                <w:szCs w:val="20"/>
                <w:lang w:eastAsia="en-US"/>
              </w:rPr>
            </w:pPr>
          </w:p>
          <w:p w14:paraId="760226A9" w14:textId="77777777" w:rsidR="007A6E0E" w:rsidRPr="00E81566" w:rsidRDefault="007A6E0E" w:rsidP="00E46AF9">
            <w:pPr>
              <w:jc w:val="both"/>
              <w:rPr>
                <w:sz w:val="20"/>
                <w:szCs w:val="20"/>
                <w:lang w:eastAsia="en-US"/>
              </w:rPr>
            </w:pPr>
          </w:p>
          <w:p w14:paraId="05279885" w14:textId="77777777" w:rsidR="007A6E0E" w:rsidRPr="00E81566" w:rsidRDefault="007A6E0E" w:rsidP="00E46AF9">
            <w:pPr>
              <w:jc w:val="both"/>
              <w:rPr>
                <w:sz w:val="20"/>
                <w:szCs w:val="20"/>
                <w:lang w:eastAsia="en-US"/>
              </w:rPr>
            </w:pPr>
          </w:p>
          <w:p w14:paraId="78D594CE" w14:textId="77777777" w:rsidR="007A6E0E" w:rsidRPr="00E81566" w:rsidRDefault="007A6E0E" w:rsidP="00E46AF9">
            <w:pPr>
              <w:jc w:val="both"/>
              <w:rPr>
                <w:sz w:val="20"/>
                <w:szCs w:val="20"/>
                <w:lang w:eastAsia="en-US"/>
              </w:rPr>
            </w:pPr>
          </w:p>
          <w:p w14:paraId="02DB3C4B" w14:textId="77777777" w:rsidR="007A6E0E" w:rsidRPr="00E81566" w:rsidRDefault="007A6E0E" w:rsidP="00E46AF9">
            <w:pPr>
              <w:jc w:val="both"/>
              <w:rPr>
                <w:sz w:val="20"/>
                <w:szCs w:val="20"/>
                <w:lang w:eastAsia="en-US"/>
              </w:rPr>
            </w:pPr>
          </w:p>
          <w:p w14:paraId="7083E369" w14:textId="77777777" w:rsidR="007A6E0E" w:rsidRPr="00E81566" w:rsidRDefault="007A6E0E" w:rsidP="00E46AF9">
            <w:pPr>
              <w:jc w:val="both"/>
              <w:rPr>
                <w:sz w:val="20"/>
                <w:szCs w:val="20"/>
                <w:lang w:eastAsia="en-US"/>
              </w:rPr>
            </w:pPr>
          </w:p>
          <w:p w14:paraId="6C919C0E" w14:textId="77777777" w:rsidR="007A6E0E" w:rsidRPr="00E81566" w:rsidRDefault="007A6E0E" w:rsidP="00E46AF9">
            <w:pPr>
              <w:jc w:val="both"/>
              <w:rPr>
                <w:sz w:val="20"/>
                <w:szCs w:val="20"/>
                <w:lang w:eastAsia="en-US"/>
              </w:rPr>
            </w:pPr>
          </w:p>
          <w:p w14:paraId="191AA26A" w14:textId="77777777" w:rsidR="007A6E0E" w:rsidRPr="00E81566" w:rsidRDefault="007A6E0E" w:rsidP="00E46AF9">
            <w:pPr>
              <w:jc w:val="both"/>
              <w:rPr>
                <w:sz w:val="20"/>
                <w:szCs w:val="20"/>
                <w:lang w:eastAsia="en-US"/>
              </w:rPr>
            </w:pPr>
          </w:p>
          <w:p w14:paraId="46A8CFA0" w14:textId="77777777" w:rsidR="007A6E0E" w:rsidRPr="00E81566" w:rsidRDefault="007A6E0E" w:rsidP="00E46AF9">
            <w:pPr>
              <w:jc w:val="both"/>
              <w:rPr>
                <w:sz w:val="20"/>
                <w:szCs w:val="20"/>
                <w:lang w:eastAsia="en-US"/>
              </w:rPr>
            </w:pPr>
          </w:p>
          <w:p w14:paraId="5AC6C37C" w14:textId="118C1907" w:rsidR="0052470A" w:rsidRPr="00E81566" w:rsidRDefault="008A21AD" w:rsidP="00E46AF9">
            <w:pPr>
              <w:jc w:val="both"/>
              <w:rPr>
                <w:sz w:val="20"/>
                <w:szCs w:val="20"/>
                <w:lang w:eastAsia="en-US"/>
              </w:rPr>
            </w:pPr>
            <w:r w:rsidRPr="00E81566">
              <w:rPr>
                <w:sz w:val="20"/>
                <w:szCs w:val="20"/>
                <w:lang w:eastAsia="en-US"/>
              </w:rPr>
              <w:t>Čl. I</w:t>
            </w:r>
          </w:p>
          <w:p w14:paraId="235015BB" w14:textId="4C8AB55D" w:rsidR="005B0F6A" w:rsidRPr="00E81566" w:rsidRDefault="005B0F6A" w:rsidP="00E46AF9">
            <w:pPr>
              <w:jc w:val="both"/>
              <w:rPr>
                <w:sz w:val="20"/>
                <w:szCs w:val="20"/>
                <w:lang w:eastAsia="en-US"/>
              </w:rPr>
            </w:pPr>
            <w:r w:rsidRPr="00E81566">
              <w:rPr>
                <w:sz w:val="20"/>
                <w:szCs w:val="20"/>
                <w:lang w:eastAsia="en-US"/>
              </w:rPr>
              <w:t>§: 40m</w:t>
            </w:r>
          </w:p>
          <w:p w14:paraId="126E64C6" w14:textId="628F685F" w:rsidR="005B0F6A" w:rsidRPr="00E81566" w:rsidRDefault="005B0F6A" w:rsidP="00E46AF9">
            <w:pPr>
              <w:jc w:val="both"/>
              <w:rPr>
                <w:sz w:val="20"/>
                <w:szCs w:val="20"/>
                <w:lang w:eastAsia="en-US"/>
              </w:rPr>
            </w:pPr>
            <w:r w:rsidRPr="00E81566">
              <w:rPr>
                <w:sz w:val="20"/>
                <w:szCs w:val="20"/>
                <w:lang w:eastAsia="en-US"/>
              </w:rPr>
              <w:t>O:</w:t>
            </w:r>
            <w:r w:rsidR="00F07171" w:rsidRPr="00E81566">
              <w:rPr>
                <w:sz w:val="20"/>
                <w:szCs w:val="20"/>
                <w:lang w:eastAsia="en-US"/>
              </w:rPr>
              <w:t xml:space="preserve"> </w:t>
            </w:r>
            <w:r w:rsidR="009A5129" w:rsidRPr="00E81566">
              <w:rPr>
                <w:sz w:val="20"/>
                <w:szCs w:val="20"/>
                <w:lang w:eastAsia="en-US"/>
              </w:rPr>
              <w:t>11 a 12</w:t>
            </w:r>
          </w:p>
          <w:p w14:paraId="229A1297" w14:textId="77777777" w:rsidR="00E46AF9" w:rsidRPr="00E81566" w:rsidRDefault="00E46AF9" w:rsidP="00E46AF9">
            <w:pPr>
              <w:jc w:val="both"/>
              <w:rPr>
                <w:sz w:val="20"/>
                <w:szCs w:val="20"/>
                <w:lang w:eastAsia="en-US"/>
              </w:rPr>
            </w:pPr>
          </w:p>
          <w:p w14:paraId="0BC7F929" w14:textId="77777777" w:rsidR="00E46AF9" w:rsidRPr="00E81566" w:rsidRDefault="00E46AF9" w:rsidP="00E46AF9">
            <w:pPr>
              <w:jc w:val="both"/>
              <w:rPr>
                <w:sz w:val="20"/>
                <w:szCs w:val="20"/>
                <w:lang w:eastAsia="en-US"/>
              </w:rPr>
            </w:pPr>
          </w:p>
          <w:p w14:paraId="11AE4641" w14:textId="77777777" w:rsidR="00E46AF9" w:rsidRPr="00E81566" w:rsidRDefault="00E46AF9" w:rsidP="00E46AF9">
            <w:pPr>
              <w:jc w:val="both"/>
              <w:rPr>
                <w:sz w:val="20"/>
                <w:szCs w:val="20"/>
                <w:lang w:eastAsia="en-US"/>
              </w:rPr>
            </w:pPr>
          </w:p>
          <w:p w14:paraId="65C9F378" w14:textId="77777777" w:rsidR="00E46AF9" w:rsidRPr="00E81566" w:rsidRDefault="00E46AF9" w:rsidP="00E46AF9">
            <w:pPr>
              <w:jc w:val="both"/>
              <w:rPr>
                <w:sz w:val="20"/>
                <w:szCs w:val="20"/>
                <w:lang w:eastAsia="en-US"/>
              </w:rPr>
            </w:pPr>
          </w:p>
          <w:p w14:paraId="0F8E23DB" w14:textId="77777777" w:rsidR="00E46AF9" w:rsidRPr="00E81566" w:rsidRDefault="00E46AF9" w:rsidP="00E46AF9">
            <w:pPr>
              <w:jc w:val="both"/>
              <w:rPr>
                <w:sz w:val="20"/>
                <w:szCs w:val="20"/>
                <w:lang w:eastAsia="en-US"/>
              </w:rPr>
            </w:pPr>
          </w:p>
          <w:p w14:paraId="5B023331" w14:textId="77777777" w:rsidR="00E46AF9" w:rsidRPr="00E81566" w:rsidRDefault="00E46AF9" w:rsidP="00E46AF9">
            <w:pPr>
              <w:jc w:val="both"/>
              <w:rPr>
                <w:sz w:val="20"/>
                <w:szCs w:val="20"/>
                <w:lang w:eastAsia="en-US"/>
              </w:rPr>
            </w:pPr>
          </w:p>
          <w:p w14:paraId="7A398CDA" w14:textId="77777777" w:rsidR="00E46AF9" w:rsidRPr="00E81566" w:rsidRDefault="00E46AF9" w:rsidP="00E46AF9">
            <w:pPr>
              <w:jc w:val="both"/>
              <w:rPr>
                <w:sz w:val="20"/>
                <w:szCs w:val="20"/>
                <w:lang w:eastAsia="en-US"/>
              </w:rPr>
            </w:pPr>
          </w:p>
          <w:p w14:paraId="28A05163" w14:textId="152B302C" w:rsidR="00E46AF9" w:rsidRPr="00E81566" w:rsidRDefault="00E46AF9" w:rsidP="00E46AF9">
            <w:pPr>
              <w:jc w:val="both"/>
              <w:rPr>
                <w:sz w:val="20"/>
                <w:szCs w:val="20"/>
                <w:lang w:eastAsia="en-US"/>
              </w:rPr>
            </w:pPr>
          </w:p>
        </w:tc>
        <w:tc>
          <w:tcPr>
            <w:tcW w:w="4263" w:type="dxa"/>
            <w:gridSpan w:val="2"/>
            <w:tcBorders>
              <w:top w:val="nil"/>
              <w:left w:val="single" w:sz="4" w:space="0" w:color="auto"/>
              <w:bottom w:val="single" w:sz="4" w:space="0" w:color="auto"/>
              <w:right w:val="single" w:sz="4" w:space="0" w:color="auto"/>
            </w:tcBorders>
          </w:tcPr>
          <w:p w14:paraId="295F196F" w14:textId="4F7C0E8D" w:rsidR="00E46AF9" w:rsidRPr="00E81566" w:rsidRDefault="00E46AF9" w:rsidP="00E46AF9">
            <w:pPr>
              <w:contextualSpacing/>
              <w:jc w:val="both"/>
              <w:rPr>
                <w:sz w:val="20"/>
                <w:szCs w:val="20"/>
              </w:rPr>
            </w:pPr>
            <w:r w:rsidRPr="00E81566">
              <w:rPr>
                <w:sz w:val="20"/>
                <w:szCs w:val="20"/>
              </w:rPr>
              <w:lastRenderedPageBreak/>
              <w:t xml:space="preserve">(6) </w:t>
            </w:r>
            <w:r w:rsidR="0052470A" w:rsidRPr="00E81566">
              <w:rPr>
                <w:sz w:val="20"/>
                <w:szCs w:val="20"/>
              </w:rPr>
              <w:t>I</w:t>
            </w:r>
            <w:r w:rsidRPr="00E81566">
              <w:rPr>
                <w:sz w:val="20"/>
                <w:szCs w:val="20"/>
              </w:rPr>
              <w:t xml:space="preserve">nformácie zo systému environmentálneho manažérstva uvedené v odseku 3 sa zverejňujú v informačnom systéme integrovanej prevencie a kontroly znečisťovania. </w:t>
            </w:r>
          </w:p>
          <w:p w14:paraId="2A558521" w14:textId="77777777" w:rsidR="00E46AF9" w:rsidRPr="00E81566" w:rsidRDefault="00E46AF9" w:rsidP="00E46AF9">
            <w:pPr>
              <w:contextualSpacing/>
              <w:jc w:val="both"/>
              <w:rPr>
                <w:sz w:val="20"/>
                <w:szCs w:val="20"/>
              </w:rPr>
            </w:pPr>
            <w:r w:rsidRPr="00E81566">
              <w:rPr>
                <w:sz w:val="20"/>
                <w:szCs w:val="20"/>
              </w:rPr>
              <w:t>(7) Pre zverejňovanie informácií podľa odseku 6 platia tieto podmienky:</w:t>
            </w:r>
          </w:p>
          <w:p w14:paraId="2DE10C45" w14:textId="071EFC28" w:rsidR="00E46AF9" w:rsidRPr="00E81566" w:rsidRDefault="00E46AF9" w:rsidP="00E96AA4">
            <w:pPr>
              <w:pStyle w:val="Odsekzoznamu"/>
              <w:numPr>
                <w:ilvl w:val="0"/>
                <w:numId w:val="14"/>
              </w:numPr>
              <w:ind w:left="389"/>
              <w:jc w:val="both"/>
              <w:rPr>
                <w:sz w:val="20"/>
                <w:szCs w:val="20"/>
              </w:rPr>
            </w:pPr>
            <w:r w:rsidRPr="00E81566">
              <w:rPr>
                <w:sz w:val="20"/>
                <w:szCs w:val="20"/>
              </w:rPr>
              <w:t>zverejňované informácie sú prístupné bezplatne a bez podmienky predchádzajúcej registrácie v informačnom systéme integrovanej prevencie a kontroly znečisťovania,</w:t>
            </w:r>
          </w:p>
          <w:p w14:paraId="2DA07F45" w14:textId="74AB0A5C" w:rsidR="00E46AF9" w:rsidRPr="00E81566" w:rsidRDefault="00E46AF9" w:rsidP="00E96AA4">
            <w:pPr>
              <w:pStyle w:val="Odsekzoznamu"/>
              <w:numPr>
                <w:ilvl w:val="0"/>
                <w:numId w:val="14"/>
              </w:numPr>
              <w:ind w:left="389"/>
              <w:jc w:val="both"/>
              <w:rPr>
                <w:sz w:val="20"/>
                <w:szCs w:val="20"/>
              </w:rPr>
            </w:pPr>
            <w:r w:rsidRPr="00E81566">
              <w:rPr>
                <w:sz w:val="20"/>
                <w:szCs w:val="20"/>
              </w:rPr>
              <w:t>na zverejňovanie informácií sa vzťahujú obmedzenia prístupu k informáciám podľa osobitného predpisu,</w:t>
            </w:r>
            <w:r w:rsidRPr="00E81566">
              <w:rPr>
                <w:sz w:val="20"/>
                <w:szCs w:val="20"/>
                <w:vertAlign w:val="superscript"/>
              </w:rPr>
              <w:t>47</w:t>
            </w:r>
            <w:r w:rsidR="0052470A" w:rsidRPr="00E81566">
              <w:rPr>
                <w:sz w:val="20"/>
                <w:szCs w:val="20"/>
                <w:vertAlign w:val="superscript"/>
              </w:rPr>
              <w:t>e</w:t>
            </w:r>
            <w:r w:rsidRPr="00E81566">
              <w:rPr>
                <w:sz w:val="20"/>
                <w:szCs w:val="20"/>
              </w:rPr>
              <w:t>)</w:t>
            </w:r>
          </w:p>
          <w:p w14:paraId="73F32EED" w14:textId="0145BFF0" w:rsidR="00E46AF9" w:rsidRPr="00E81566" w:rsidRDefault="00E46AF9" w:rsidP="00E96AA4">
            <w:pPr>
              <w:pStyle w:val="Odsekzoznamu"/>
              <w:numPr>
                <w:ilvl w:val="0"/>
                <w:numId w:val="14"/>
              </w:numPr>
              <w:ind w:left="389"/>
              <w:jc w:val="both"/>
              <w:rPr>
                <w:sz w:val="20"/>
                <w:szCs w:val="20"/>
              </w:rPr>
            </w:pPr>
            <w:r w:rsidRPr="00E81566">
              <w:rPr>
                <w:sz w:val="20"/>
                <w:szCs w:val="20"/>
              </w:rPr>
              <w:t xml:space="preserve">zverejňovanie v informačnom systéme integrovanej prevencie a kontroly znečisťovania zabezpečuje inšpekcia na základe informácii predložených prevádzkovateľom. </w:t>
            </w:r>
          </w:p>
          <w:p w14:paraId="7D2061F3" w14:textId="039E960E" w:rsidR="00E46AF9" w:rsidRPr="00E81566" w:rsidRDefault="00E46AF9" w:rsidP="00E46AF9">
            <w:pPr>
              <w:contextualSpacing/>
              <w:jc w:val="both"/>
              <w:rPr>
                <w:sz w:val="20"/>
                <w:szCs w:val="20"/>
              </w:rPr>
            </w:pPr>
            <w:r w:rsidRPr="00E81566">
              <w:rPr>
                <w:sz w:val="20"/>
                <w:szCs w:val="20"/>
              </w:rPr>
              <w:t xml:space="preserve">(8) Prevádzkovateľ je povinný systém environmentálneho manažérstva pravidelne preskúmavať v určených intervaloch tak, aby bol trvalo vyhovujúci, primeraný a účinný. Na základe výsledkov preskúmania prevádzkovateľ systém v prípade potreby aktualizuje. Ak z auditu </w:t>
            </w:r>
            <w:r w:rsidR="0052470A" w:rsidRPr="00E81566">
              <w:rPr>
                <w:sz w:val="20"/>
                <w:szCs w:val="20"/>
              </w:rPr>
              <w:t xml:space="preserve">podľa odseku 9 </w:t>
            </w:r>
            <w:r w:rsidRPr="00E81566">
              <w:rPr>
                <w:sz w:val="20"/>
                <w:szCs w:val="20"/>
              </w:rPr>
              <w:t xml:space="preserve">vyplynie potreba aktualizácie systému environmentálneho manažérstva, prevádzkovateľ zašle inšpekcii aktualizované údaje relevantné na zverejnenie do šiestich mesiacov od doručenia správy z auditu. </w:t>
            </w:r>
          </w:p>
          <w:p w14:paraId="56AFB8A3" w14:textId="08373A55" w:rsidR="00E46AF9" w:rsidRPr="00E81566" w:rsidRDefault="00E46AF9" w:rsidP="00E46AF9">
            <w:pPr>
              <w:contextualSpacing/>
              <w:jc w:val="both"/>
              <w:rPr>
                <w:sz w:val="20"/>
                <w:szCs w:val="20"/>
              </w:rPr>
            </w:pPr>
            <w:r w:rsidRPr="00E81566">
              <w:rPr>
                <w:sz w:val="20"/>
                <w:szCs w:val="20"/>
              </w:rPr>
              <w:t>(9) Prevádzkovateľ je povinný zabezpečiť vykonanie auditu systému environmentálneho manažérstva audítorom akreditovaným podľa osobitného predpisu.</w:t>
            </w:r>
            <w:r w:rsidRPr="00E81566">
              <w:rPr>
                <w:sz w:val="20"/>
                <w:szCs w:val="20"/>
                <w:vertAlign w:val="superscript"/>
              </w:rPr>
              <w:t>37b</w:t>
            </w:r>
            <w:r w:rsidRPr="00E81566">
              <w:rPr>
                <w:sz w:val="20"/>
                <w:szCs w:val="20"/>
              </w:rPr>
              <w:t xml:space="preserve">) Audit overuje súlad systému a jeho vykonávania s požiadavkami uvedenými v odsekoch 2 až 4. Audit sa vykoná najmenej raz za tri roky. </w:t>
            </w:r>
          </w:p>
          <w:p w14:paraId="369B8B2E" w14:textId="14DDB4AB" w:rsidR="00E46AF9" w:rsidRPr="00E81566" w:rsidRDefault="00E46AF9" w:rsidP="00F07171">
            <w:pPr>
              <w:contextualSpacing/>
              <w:jc w:val="both"/>
              <w:rPr>
                <w:sz w:val="20"/>
                <w:szCs w:val="20"/>
              </w:rPr>
            </w:pPr>
            <w:r w:rsidRPr="00E81566">
              <w:rPr>
                <w:sz w:val="20"/>
                <w:szCs w:val="20"/>
              </w:rPr>
              <w:t xml:space="preserve">(10) </w:t>
            </w:r>
            <w:r w:rsidR="00F07171" w:rsidRPr="00E81566">
              <w:rPr>
                <w:sz w:val="20"/>
                <w:szCs w:val="20"/>
              </w:rPr>
              <w:t xml:space="preserve">Prevádzkovateľ je povinný informovať inšpekciu o vydaní nového certifikátu,  pozastavení </w:t>
            </w:r>
            <w:r w:rsidR="00F07171" w:rsidRPr="00E81566">
              <w:rPr>
                <w:sz w:val="20"/>
                <w:szCs w:val="20"/>
              </w:rPr>
              <w:lastRenderedPageBreak/>
              <w:t>alebo zrušení certifikátu a o zmene rozsahu certifikácie.</w:t>
            </w:r>
          </w:p>
          <w:p w14:paraId="63262C0C" w14:textId="60B95059" w:rsidR="00E46AF9" w:rsidRPr="00E81566" w:rsidRDefault="00E46AF9" w:rsidP="00E46AF9">
            <w:pPr>
              <w:contextualSpacing/>
              <w:jc w:val="both"/>
              <w:rPr>
                <w:sz w:val="20"/>
                <w:szCs w:val="20"/>
              </w:rPr>
            </w:pPr>
            <w:r w:rsidRPr="00E81566">
              <w:rPr>
                <w:sz w:val="20"/>
                <w:szCs w:val="20"/>
              </w:rPr>
              <w:t>____________</w:t>
            </w:r>
          </w:p>
          <w:p w14:paraId="63870D49" w14:textId="4C237D2B" w:rsidR="00E46AF9" w:rsidRPr="00E81566" w:rsidRDefault="00E46AF9" w:rsidP="00E46AF9">
            <w:pPr>
              <w:contextualSpacing/>
              <w:jc w:val="both"/>
              <w:rPr>
                <w:sz w:val="20"/>
                <w:szCs w:val="20"/>
              </w:rPr>
            </w:pPr>
            <w:r w:rsidRPr="00E81566">
              <w:rPr>
                <w:sz w:val="20"/>
                <w:szCs w:val="20"/>
                <w:vertAlign w:val="superscript"/>
              </w:rPr>
              <w:t>47</w:t>
            </w:r>
            <w:r w:rsidR="0052470A" w:rsidRPr="00E81566">
              <w:rPr>
                <w:sz w:val="20"/>
                <w:szCs w:val="20"/>
                <w:vertAlign w:val="superscript"/>
              </w:rPr>
              <w:t>e</w:t>
            </w:r>
            <w:r w:rsidRPr="00E81566">
              <w:rPr>
                <w:sz w:val="20"/>
                <w:szCs w:val="20"/>
              </w:rPr>
              <w:t>) Zákon č. 211/2001 Z. z. o slobodnom prístupe k informáciám a o zmene a doplnení niektorých zákonov (zákon o slobode informácií)</w:t>
            </w:r>
            <w:r w:rsidR="0052470A" w:rsidRPr="00E81566">
              <w:rPr>
                <w:sz w:val="20"/>
                <w:szCs w:val="20"/>
              </w:rPr>
              <w:t xml:space="preserve">  v znení neskorších predpisov</w:t>
            </w:r>
            <w:r w:rsidRPr="00E81566">
              <w:rPr>
                <w:sz w:val="20"/>
                <w:szCs w:val="20"/>
              </w:rPr>
              <w:t>.</w:t>
            </w:r>
          </w:p>
          <w:p w14:paraId="49C5AA2C" w14:textId="77777777" w:rsidR="00F07171" w:rsidRPr="00E81566" w:rsidRDefault="00F07171" w:rsidP="00E46AF9">
            <w:pPr>
              <w:contextualSpacing/>
              <w:jc w:val="both"/>
              <w:rPr>
                <w:sz w:val="20"/>
                <w:szCs w:val="20"/>
              </w:rPr>
            </w:pPr>
          </w:p>
          <w:p w14:paraId="744D1059" w14:textId="77777777" w:rsidR="00E31506" w:rsidRPr="00E81566" w:rsidRDefault="00E31506" w:rsidP="00E46AF9">
            <w:pPr>
              <w:contextualSpacing/>
              <w:jc w:val="both"/>
              <w:rPr>
                <w:sz w:val="20"/>
                <w:szCs w:val="20"/>
              </w:rPr>
            </w:pPr>
          </w:p>
          <w:p w14:paraId="2E73AB8F" w14:textId="0D20A1BD" w:rsidR="007A6E0E" w:rsidRPr="00E81566" w:rsidRDefault="007A6E0E" w:rsidP="00E46AF9">
            <w:pPr>
              <w:contextualSpacing/>
              <w:jc w:val="both"/>
              <w:rPr>
                <w:sz w:val="20"/>
                <w:szCs w:val="20"/>
              </w:rPr>
            </w:pPr>
            <w:r w:rsidRPr="00E81566">
              <w:rPr>
                <w:sz w:val="20"/>
                <w:szCs w:val="20"/>
              </w:rPr>
              <w:t>(12) Prevádzkovateľ je povinný minimálne raz za tri roky podrobiť auditu systém environmentálneho manažérstva, ktorý vykonáva orgán posudzovania zhody akreditovaný v súlade s osobitným predpisom</w:t>
            </w:r>
            <w:r w:rsidRPr="007C586E">
              <w:rPr>
                <w:sz w:val="20"/>
                <w:szCs w:val="20"/>
                <w:vertAlign w:val="superscript"/>
              </w:rPr>
              <w:t>55c</w:t>
            </w:r>
            <w:r w:rsidRPr="00E81566">
              <w:rPr>
                <w:sz w:val="20"/>
                <w:szCs w:val="20"/>
              </w:rPr>
              <w:t>) alebo environmentálny overovateľ</w:t>
            </w:r>
            <w:r w:rsidRPr="007C586E">
              <w:rPr>
                <w:sz w:val="20"/>
                <w:szCs w:val="20"/>
                <w:vertAlign w:val="superscript"/>
              </w:rPr>
              <w:t>55d</w:t>
            </w:r>
            <w:r w:rsidRPr="00E81566">
              <w:rPr>
                <w:sz w:val="20"/>
                <w:szCs w:val="20"/>
              </w:rPr>
              <w:t>)  s akreditáciou alebo licenciou v súlade s osobitnými predpismi,</w:t>
            </w:r>
            <w:r w:rsidRPr="007C586E">
              <w:rPr>
                <w:sz w:val="20"/>
                <w:szCs w:val="20"/>
                <w:vertAlign w:val="superscript"/>
              </w:rPr>
              <w:t>55e</w:t>
            </w:r>
            <w:r w:rsidRPr="00E81566">
              <w:rPr>
                <w:sz w:val="20"/>
                <w:szCs w:val="20"/>
              </w:rPr>
              <w:t>) ktorý overuje, či je systém environmentálneho manažérstva a jeho vykonávanie v súlade s osobitnými predpismi.</w:t>
            </w:r>
            <w:r w:rsidRPr="007C586E">
              <w:rPr>
                <w:sz w:val="20"/>
                <w:szCs w:val="20"/>
                <w:vertAlign w:val="superscript"/>
              </w:rPr>
              <w:t>37b</w:t>
            </w:r>
            <w:r w:rsidRPr="00E81566">
              <w:rPr>
                <w:sz w:val="20"/>
                <w:szCs w:val="20"/>
              </w:rPr>
              <w:t>)</w:t>
            </w:r>
          </w:p>
          <w:p w14:paraId="409B788F" w14:textId="77777777" w:rsidR="007A6E0E" w:rsidRPr="00E81566" w:rsidRDefault="007A6E0E" w:rsidP="007A6E0E">
            <w:pPr>
              <w:contextualSpacing/>
              <w:jc w:val="both"/>
              <w:rPr>
                <w:sz w:val="20"/>
                <w:szCs w:val="20"/>
              </w:rPr>
            </w:pPr>
            <w:r w:rsidRPr="00E81566">
              <w:rPr>
                <w:sz w:val="20"/>
                <w:szCs w:val="20"/>
              </w:rPr>
              <w:t>____________</w:t>
            </w:r>
          </w:p>
          <w:p w14:paraId="785B11E0" w14:textId="2619EAD0" w:rsidR="007A6E0E" w:rsidRPr="00E81566" w:rsidRDefault="007A6E0E" w:rsidP="007A6E0E">
            <w:pPr>
              <w:contextualSpacing/>
              <w:jc w:val="both"/>
              <w:rPr>
                <w:sz w:val="20"/>
                <w:szCs w:val="20"/>
              </w:rPr>
            </w:pPr>
            <w:r w:rsidRPr="00E81566">
              <w:rPr>
                <w:sz w:val="20"/>
                <w:szCs w:val="20"/>
              </w:rPr>
              <w:t>Poznámky pod čiarou k odkazom 55c až 55e znejú:</w:t>
            </w:r>
          </w:p>
          <w:p w14:paraId="58C9C266" w14:textId="2F4E3DFC" w:rsidR="007A6E0E" w:rsidRPr="00E81566" w:rsidRDefault="007A6E0E" w:rsidP="007A6E0E">
            <w:pPr>
              <w:contextualSpacing/>
              <w:jc w:val="both"/>
              <w:rPr>
                <w:sz w:val="20"/>
                <w:szCs w:val="20"/>
              </w:rPr>
            </w:pPr>
            <w:r w:rsidRPr="007C586E">
              <w:rPr>
                <w:sz w:val="20"/>
                <w:szCs w:val="20"/>
                <w:vertAlign w:val="superscript"/>
              </w:rPr>
              <w:t>55c</w:t>
            </w:r>
            <w:r w:rsidRPr="00E81566">
              <w:rPr>
                <w:sz w:val="20"/>
                <w:szCs w:val="20"/>
              </w:rPr>
              <w:t>) Nariadenie (ES) č. 765/2008 v platnom znení.</w:t>
            </w:r>
          </w:p>
          <w:p w14:paraId="4F339EFE" w14:textId="77777777" w:rsidR="007A6E0E" w:rsidRPr="00E81566" w:rsidRDefault="007A6E0E" w:rsidP="007A6E0E">
            <w:pPr>
              <w:contextualSpacing/>
              <w:jc w:val="both"/>
              <w:rPr>
                <w:sz w:val="20"/>
                <w:szCs w:val="20"/>
              </w:rPr>
            </w:pPr>
            <w:r w:rsidRPr="007C586E">
              <w:rPr>
                <w:sz w:val="20"/>
                <w:szCs w:val="20"/>
                <w:vertAlign w:val="superscript"/>
              </w:rPr>
              <w:t>55d</w:t>
            </w:r>
            <w:r w:rsidRPr="00E81566">
              <w:rPr>
                <w:sz w:val="20"/>
                <w:szCs w:val="20"/>
              </w:rPr>
              <w:t>) Článok 2 bod 20 nariadenia (ES) č. 1221/2009.</w:t>
            </w:r>
          </w:p>
          <w:p w14:paraId="7C318FE3" w14:textId="515F1522" w:rsidR="007A6E0E" w:rsidRPr="00E81566" w:rsidRDefault="007A6E0E" w:rsidP="007A6E0E">
            <w:pPr>
              <w:contextualSpacing/>
              <w:jc w:val="both"/>
              <w:rPr>
                <w:sz w:val="20"/>
                <w:szCs w:val="20"/>
              </w:rPr>
            </w:pPr>
            <w:r w:rsidRPr="007C586E">
              <w:rPr>
                <w:sz w:val="20"/>
                <w:szCs w:val="20"/>
                <w:vertAlign w:val="superscript"/>
              </w:rPr>
              <w:t>55e</w:t>
            </w:r>
            <w:r w:rsidRPr="00E81566">
              <w:rPr>
                <w:sz w:val="20"/>
                <w:szCs w:val="20"/>
              </w:rPr>
              <w:t>) Napríklad nariadenie (ES) č. 1221/2009 v platnom znení, STN EN ISO 14001 (83 9001) Systémy environmentálneho manažérstva.</w:t>
            </w:r>
          </w:p>
          <w:p w14:paraId="40FBDC82" w14:textId="77777777" w:rsidR="007A6E0E" w:rsidRPr="00E81566" w:rsidRDefault="007A6E0E" w:rsidP="009A5129">
            <w:pPr>
              <w:contextualSpacing/>
              <w:jc w:val="both"/>
              <w:rPr>
                <w:sz w:val="20"/>
                <w:szCs w:val="20"/>
              </w:rPr>
            </w:pPr>
          </w:p>
          <w:p w14:paraId="70410EA5" w14:textId="17591FA0" w:rsidR="009A5129" w:rsidRPr="00E81566" w:rsidRDefault="009A5129" w:rsidP="009A5129">
            <w:pPr>
              <w:contextualSpacing/>
              <w:jc w:val="both"/>
              <w:rPr>
                <w:sz w:val="20"/>
                <w:szCs w:val="20"/>
              </w:rPr>
            </w:pPr>
            <w:r w:rsidRPr="00E81566">
              <w:rPr>
                <w:sz w:val="20"/>
                <w:szCs w:val="20"/>
              </w:rPr>
              <w:t xml:space="preserve">(11) Prevádzkovatelia prevádzok uvedených v prílohe č. 1, ktorým bolo vydané povolenie a tieto prevádzky boli uvedené do prevádzky pred 1. júlom 2027, sú povinní zaviesť systém environmentálneho manažérstva podľa § 18a ods. 1 do 1. júla 2027, s výnimkou prevádzok uvedených v odseku </w:t>
            </w:r>
            <w:r w:rsidR="00E31506" w:rsidRPr="00E81566">
              <w:rPr>
                <w:sz w:val="20"/>
                <w:szCs w:val="20"/>
              </w:rPr>
              <w:t>7</w:t>
            </w:r>
            <w:r w:rsidRPr="00E81566">
              <w:rPr>
                <w:sz w:val="20"/>
                <w:szCs w:val="20"/>
              </w:rPr>
              <w:t>.</w:t>
            </w:r>
          </w:p>
          <w:p w14:paraId="6FAD8C88" w14:textId="511EEDC1" w:rsidR="005B0F6A" w:rsidRPr="00E81566" w:rsidRDefault="009A5129" w:rsidP="009A5129">
            <w:pPr>
              <w:contextualSpacing/>
              <w:jc w:val="both"/>
              <w:rPr>
                <w:sz w:val="20"/>
                <w:szCs w:val="20"/>
              </w:rPr>
            </w:pPr>
            <w:r w:rsidRPr="00E81566">
              <w:rPr>
                <w:sz w:val="20"/>
                <w:szCs w:val="20"/>
              </w:rPr>
              <w:t xml:space="preserve">(12) Prvý audit systému environmentálneho manažérstva podľa § 18a ods. 9 sa vykoná do 1. júla 2027, s výnimkou prevádzok uvedených v odseku </w:t>
            </w:r>
            <w:r w:rsidR="00E31506" w:rsidRPr="00E81566">
              <w:rPr>
                <w:sz w:val="20"/>
                <w:szCs w:val="20"/>
              </w:rPr>
              <w:t>7</w:t>
            </w:r>
            <w:r w:rsidRPr="00E81566">
              <w:rPr>
                <w:sz w:val="20"/>
                <w:szCs w:val="20"/>
              </w:rPr>
              <w:t>.</w:t>
            </w:r>
          </w:p>
        </w:tc>
        <w:tc>
          <w:tcPr>
            <w:tcW w:w="709" w:type="dxa"/>
            <w:tcBorders>
              <w:top w:val="nil"/>
              <w:left w:val="single" w:sz="4" w:space="0" w:color="auto"/>
              <w:bottom w:val="single" w:sz="4" w:space="0" w:color="auto"/>
              <w:right w:val="single" w:sz="4" w:space="0" w:color="auto"/>
            </w:tcBorders>
          </w:tcPr>
          <w:p w14:paraId="6FF52CE6"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single" w:sz="4" w:space="0" w:color="auto"/>
              <w:right w:val="single" w:sz="4" w:space="0" w:color="auto"/>
            </w:tcBorders>
          </w:tcPr>
          <w:p w14:paraId="2BC8582F" w14:textId="77777777" w:rsidR="00E46AF9" w:rsidRPr="00E81566" w:rsidRDefault="00E46AF9" w:rsidP="00E46AF9">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3FEBDAD1"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single" w:sz="4" w:space="0" w:color="auto"/>
              <w:right w:val="single" w:sz="12" w:space="0" w:color="auto"/>
            </w:tcBorders>
          </w:tcPr>
          <w:p w14:paraId="5636524D" w14:textId="77777777" w:rsidR="00E46AF9" w:rsidRPr="00E81566" w:rsidRDefault="00E46AF9" w:rsidP="00E46AF9">
            <w:pPr>
              <w:jc w:val="both"/>
              <w:rPr>
                <w:sz w:val="20"/>
                <w:szCs w:val="20"/>
                <w:lang w:eastAsia="en-US"/>
              </w:rPr>
            </w:pPr>
          </w:p>
        </w:tc>
      </w:tr>
      <w:tr w:rsidR="00E46AF9" w:rsidRPr="00E81566" w14:paraId="66D017FD" w14:textId="77777777" w:rsidTr="00502FB5">
        <w:trPr>
          <w:trHeight w:val="850"/>
        </w:trPr>
        <w:tc>
          <w:tcPr>
            <w:tcW w:w="1011" w:type="dxa"/>
            <w:tcBorders>
              <w:top w:val="single" w:sz="4" w:space="0" w:color="auto"/>
              <w:left w:val="single" w:sz="12" w:space="0" w:color="auto"/>
              <w:bottom w:val="nil"/>
              <w:right w:val="single" w:sz="4" w:space="0" w:color="auto"/>
            </w:tcBorders>
          </w:tcPr>
          <w:p w14:paraId="0AE4967F" w14:textId="361E87D8" w:rsidR="00E46AF9" w:rsidRPr="00E81566" w:rsidRDefault="00E46AF9" w:rsidP="00E46AF9">
            <w:pPr>
              <w:jc w:val="both"/>
              <w:rPr>
                <w:sz w:val="20"/>
                <w:szCs w:val="20"/>
              </w:rPr>
            </w:pPr>
            <w:r w:rsidRPr="00E81566">
              <w:rPr>
                <w:sz w:val="20"/>
                <w:szCs w:val="20"/>
              </w:rPr>
              <w:lastRenderedPageBreak/>
              <w:t>Č: 1</w:t>
            </w:r>
          </w:p>
          <w:p w14:paraId="7E6E4167" w14:textId="0BBEE9DD" w:rsidR="00E46AF9" w:rsidRPr="00E81566" w:rsidRDefault="00894BDE" w:rsidP="00E46AF9">
            <w:pPr>
              <w:spacing w:line="276" w:lineRule="auto"/>
              <w:jc w:val="both"/>
              <w:rPr>
                <w:sz w:val="20"/>
                <w:szCs w:val="20"/>
                <w:lang w:eastAsia="en-US"/>
              </w:rPr>
            </w:pPr>
            <w:r w:rsidRPr="00E81566">
              <w:rPr>
                <w:sz w:val="20"/>
                <w:szCs w:val="20"/>
              </w:rPr>
              <w:t>B</w:t>
            </w:r>
            <w:r w:rsidR="00E46AF9" w:rsidRPr="00E81566">
              <w:rPr>
                <w:sz w:val="20"/>
                <w:szCs w:val="20"/>
              </w:rPr>
              <w:t>: 1</w:t>
            </w:r>
            <w:r w:rsidRPr="00E81566">
              <w:rPr>
                <w:sz w:val="20"/>
                <w:szCs w:val="20"/>
              </w:rPr>
              <w:t>5</w:t>
            </w:r>
          </w:p>
        </w:tc>
        <w:tc>
          <w:tcPr>
            <w:tcW w:w="4119" w:type="dxa"/>
            <w:tcBorders>
              <w:top w:val="single" w:sz="4" w:space="0" w:color="auto"/>
              <w:left w:val="single" w:sz="4" w:space="0" w:color="auto"/>
              <w:bottom w:val="nil"/>
              <w:right w:val="single" w:sz="4" w:space="0" w:color="auto"/>
            </w:tcBorders>
          </w:tcPr>
          <w:p w14:paraId="787DEF86" w14:textId="04BF13CE" w:rsidR="002D28CC" w:rsidRPr="00E81566" w:rsidRDefault="002D28CC" w:rsidP="00E46AF9">
            <w:pPr>
              <w:jc w:val="both"/>
              <w:rPr>
                <w:sz w:val="20"/>
                <w:szCs w:val="20"/>
              </w:rPr>
            </w:pPr>
            <w:r w:rsidRPr="00E81566">
              <w:rPr>
                <w:sz w:val="20"/>
                <w:szCs w:val="20"/>
              </w:rPr>
              <w:t>Článok 15</w:t>
            </w:r>
          </w:p>
          <w:p w14:paraId="66D00041" w14:textId="4E5A47B6" w:rsidR="00E46AF9" w:rsidRPr="00E81566" w:rsidRDefault="00E46AF9" w:rsidP="00E46AF9">
            <w:pPr>
              <w:jc w:val="both"/>
              <w:rPr>
                <w:sz w:val="20"/>
                <w:szCs w:val="20"/>
              </w:rPr>
            </w:pPr>
            <w:r w:rsidRPr="00E81566">
              <w:rPr>
                <w:sz w:val="20"/>
                <w:szCs w:val="20"/>
              </w:rPr>
              <w:t>Emisné limity, limity environmentálnej výkonnosti, ekvivalentné ukazovatele a technické opatrenia</w:t>
            </w:r>
          </w:p>
          <w:p w14:paraId="1AC45880" w14:textId="77777777" w:rsidR="00E46AF9" w:rsidRPr="00E81566" w:rsidRDefault="00E46AF9" w:rsidP="00E46AF9">
            <w:pPr>
              <w:jc w:val="both"/>
              <w:rPr>
                <w:sz w:val="20"/>
                <w:szCs w:val="20"/>
              </w:rPr>
            </w:pPr>
            <w:r w:rsidRPr="00E81566">
              <w:rPr>
                <w:sz w:val="20"/>
                <w:szCs w:val="20"/>
              </w:rPr>
              <w:t>1. Emisné limity pre znečisťujúce látky sa uplatňujú v mieste, kde emisie opúšťajú zariadenie, a žiadne riedenie pred týmto miestom vypúšťania sa pri určovaní týchto limitov neberie do úvahy.</w:t>
            </w:r>
          </w:p>
          <w:p w14:paraId="51906607" w14:textId="77777777" w:rsidR="00E46AF9" w:rsidRPr="00E81566" w:rsidRDefault="00E46AF9" w:rsidP="00E46AF9">
            <w:pPr>
              <w:jc w:val="both"/>
              <w:rPr>
                <w:sz w:val="20"/>
                <w:szCs w:val="20"/>
              </w:rPr>
            </w:pPr>
            <w:r w:rsidRPr="00E81566">
              <w:rPr>
                <w:sz w:val="20"/>
                <w:szCs w:val="20"/>
              </w:rPr>
              <w:t>V prípade nepriameho vypúšťania znečisťujúcich látok do vôd sa pri určovaní emisných limitov pre dotknuté zariadenie môže zohľadniť účinok čistiarne odpadových vôd mimo zariadenia za predpokladu, že to nevedie k vyšším úrovniam znečistenia životného prostredia, je zaručená rovnocenná úroveň ochrany životného prostredia ako celku a prevádzkovateľ po porade s prevádzkovateľom čistiarne odpadových vôd zaručí, že nepriame vypúšťanie neohrozí súlad s ustanoveniami povolenia čistiarne odpadových vôd podľa tejto smernice alebo osobitného povolenia podľa smernice 91/271/EHS, a že sú splnené všetky tieto požiadavky:</w:t>
            </w:r>
          </w:p>
          <w:p w14:paraId="2BA6F761" w14:textId="77777777" w:rsidR="00E46AF9" w:rsidRPr="00E81566" w:rsidRDefault="00E46AF9" w:rsidP="00E46AF9">
            <w:pPr>
              <w:jc w:val="both"/>
              <w:rPr>
                <w:sz w:val="20"/>
                <w:szCs w:val="20"/>
              </w:rPr>
            </w:pPr>
            <w:r w:rsidRPr="00E81566">
              <w:rPr>
                <w:sz w:val="20"/>
                <w:szCs w:val="20"/>
              </w:rPr>
              <w:t>a) vypúšťanie znečisťujúcich látok nenarúša prevádzku čistiarne odpadových vôd alebo schopnosť spätného získavania zdrojov z toku čistiarne odpadových vôd;</w:t>
            </w:r>
          </w:p>
          <w:p w14:paraId="3F6D201A" w14:textId="77777777" w:rsidR="00E46AF9" w:rsidRPr="00E81566" w:rsidRDefault="00E46AF9" w:rsidP="00E46AF9">
            <w:pPr>
              <w:jc w:val="both"/>
              <w:rPr>
                <w:sz w:val="20"/>
                <w:szCs w:val="20"/>
              </w:rPr>
            </w:pPr>
            <w:r w:rsidRPr="00E81566">
              <w:rPr>
                <w:sz w:val="20"/>
                <w:szCs w:val="20"/>
              </w:rPr>
              <w:t>b) vypustené znečisťujúce látky nepoškodzujú zdravie zamestnancov pracujúcich v zbernom systéme a v čistiarňach odpadových vôd;</w:t>
            </w:r>
          </w:p>
          <w:p w14:paraId="58755372" w14:textId="77777777" w:rsidR="00E46AF9" w:rsidRPr="00E81566" w:rsidRDefault="00E46AF9" w:rsidP="00E46AF9">
            <w:pPr>
              <w:jc w:val="both"/>
              <w:rPr>
                <w:sz w:val="20"/>
                <w:szCs w:val="20"/>
              </w:rPr>
            </w:pPr>
            <w:r w:rsidRPr="00E81566">
              <w:rPr>
                <w:sz w:val="20"/>
                <w:szCs w:val="20"/>
              </w:rPr>
              <w:t>c) čistiareň odpadových vôd je konštruovaná tak, aby znižovala množstvo vypustených znečisťujúcich látok, a je na to náležite vybavená;</w:t>
            </w:r>
          </w:p>
          <w:p w14:paraId="280F19A0" w14:textId="77777777" w:rsidR="00E46AF9" w:rsidRPr="00E81566" w:rsidRDefault="00E46AF9" w:rsidP="00E46AF9">
            <w:pPr>
              <w:jc w:val="both"/>
              <w:rPr>
                <w:sz w:val="20"/>
                <w:szCs w:val="20"/>
              </w:rPr>
            </w:pPr>
            <w:r w:rsidRPr="00E81566">
              <w:rPr>
                <w:sz w:val="20"/>
                <w:szCs w:val="20"/>
              </w:rPr>
              <w:t xml:space="preserve">d) celkové množstvo predmetných znečisťujúcich látok v konečnom dôsledku vypustených do vôd sa nezvyšuje v porovnaní so situáciou, keď emisie z predmetného zariadenia zostávajú v súlade s emisnými limitmi stanovenými v prípade priameho vypúšťania v súlade s odsekom 3 tohto </w:t>
            </w:r>
            <w:r w:rsidRPr="00E81566">
              <w:rPr>
                <w:sz w:val="20"/>
                <w:szCs w:val="20"/>
              </w:rPr>
              <w:lastRenderedPageBreak/>
              <w:t>článku, bez toho, aby boli dotknuté prísnejšie opatrenia požadované podľa článku 18.</w:t>
            </w:r>
          </w:p>
          <w:p w14:paraId="6656E777" w14:textId="77777777" w:rsidR="00E46AF9" w:rsidRPr="00E81566" w:rsidRDefault="00E46AF9" w:rsidP="00E46AF9">
            <w:pPr>
              <w:jc w:val="both"/>
              <w:rPr>
                <w:sz w:val="20"/>
                <w:szCs w:val="20"/>
              </w:rPr>
            </w:pPr>
            <w:r w:rsidRPr="00E81566">
              <w:rPr>
                <w:sz w:val="20"/>
                <w:szCs w:val="20"/>
              </w:rPr>
              <w:t>Príslušný orgán uvedie v prílohe k podmienkam povolenia dôvody uplatňovania druhého pododseku vrátane výsledku posúdenia, ktoré vykonal prevádzkovateľ a ktorým sa malo overiť, či boli splnené požadované podmienky.</w:t>
            </w:r>
          </w:p>
          <w:p w14:paraId="2EFA9FFD" w14:textId="77777777" w:rsidR="00E46AF9" w:rsidRPr="00E81566" w:rsidRDefault="00E46AF9" w:rsidP="00E46AF9">
            <w:pPr>
              <w:jc w:val="both"/>
              <w:rPr>
                <w:sz w:val="20"/>
                <w:szCs w:val="20"/>
              </w:rPr>
            </w:pPr>
            <w:r w:rsidRPr="00E81566">
              <w:rPr>
                <w:sz w:val="20"/>
                <w:szCs w:val="20"/>
              </w:rPr>
              <w:t>Prevádzkovateľ poskytne aktualizované posúdenie v prípadoch, keď by sa podmienky povolenia mali zmeniť, aby sa zabezpečilo plnenie požiadaviek stanovených v druhom pododseku písm. a) až d).</w:t>
            </w:r>
          </w:p>
        </w:tc>
        <w:tc>
          <w:tcPr>
            <w:tcW w:w="417" w:type="dxa"/>
            <w:tcBorders>
              <w:top w:val="single" w:sz="4" w:space="0" w:color="auto"/>
              <w:left w:val="single" w:sz="4" w:space="0" w:color="auto"/>
              <w:bottom w:val="nil"/>
              <w:right w:val="single" w:sz="12" w:space="0" w:color="auto"/>
            </w:tcBorders>
          </w:tcPr>
          <w:p w14:paraId="5FD88BFE" w14:textId="77777777"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nil"/>
              <w:right w:val="single" w:sz="4" w:space="0" w:color="auto"/>
            </w:tcBorders>
          </w:tcPr>
          <w:p w14:paraId="117F7C5F" w14:textId="50E89954" w:rsidR="00E46AF9" w:rsidRPr="00E81566" w:rsidRDefault="00E46AF9" w:rsidP="00E46AF9">
            <w:pPr>
              <w:jc w:val="both"/>
              <w:rPr>
                <w:sz w:val="20"/>
                <w:szCs w:val="20"/>
                <w:lang w:eastAsia="en-US"/>
              </w:rPr>
            </w:pPr>
            <w:r w:rsidRPr="00E81566">
              <w:rPr>
                <w:sz w:val="20"/>
                <w:szCs w:val="20"/>
              </w:rPr>
              <w:t>NZ</w:t>
            </w:r>
          </w:p>
        </w:tc>
        <w:tc>
          <w:tcPr>
            <w:tcW w:w="820" w:type="dxa"/>
            <w:tcBorders>
              <w:top w:val="single" w:sz="4" w:space="0" w:color="auto"/>
              <w:left w:val="single" w:sz="4" w:space="0" w:color="auto"/>
              <w:bottom w:val="nil"/>
              <w:right w:val="single" w:sz="4" w:space="0" w:color="auto"/>
            </w:tcBorders>
          </w:tcPr>
          <w:p w14:paraId="6F16CBDA" w14:textId="0F770BFF" w:rsidR="008A21AD" w:rsidRPr="00E81566" w:rsidRDefault="008A21AD" w:rsidP="00E46AF9">
            <w:pPr>
              <w:jc w:val="both"/>
              <w:rPr>
                <w:sz w:val="20"/>
                <w:szCs w:val="20"/>
                <w:lang w:eastAsia="en-US"/>
              </w:rPr>
            </w:pPr>
            <w:r w:rsidRPr="00E81566">
              <w:rPr>
                <w:sz w:val="20"/>
                <w:szCs w:val="20"/>
                <w:lang w:eastAsia="en-US"/>
              </w:rPr>
              <w:t>Čl. I</w:t>
            </w:r>
          </w:p>
          <w:p w14:paraId="62D30DF8" w14:textId="49EEF416" w:rsidR="00E46AF9" w:rsidRPr="00E81566" w:rsidRDefault="00E46AF9" w:rsidP="00E46AF9">
            <w:pPr>
              <w:jc w:val="both"/>
              <w:rPr>
                <w:sz w:val="20"/>
                <w:szCs w:val="20"/>
                <w:lang w:eastAsia="en-US"/>
              </w:rPr>
            </w:pPr>
            <w:r w:rsidRPr="00E81566">
              <w:rPr>
                <w:sz w:val="20"/>
                <w:szCs w:val="20"/>
                <w:lang w:eastAsia="en-US"/>
              </w:rPr>
              <w:t>§: 22</w:t>
            </w:r>
          </w:p>
          <w:p w14:paraId="55CBCB8B" w14:textId="2A93DA88" w:rsidR="00E46AF9" w:rsidRPr="00E81566" w:rsidRDefault="00E46AF9" w:rsidP="00E46AF9">
            <w:pPr>
              <w:jc w:val="both"/>
              <w:rPr>
                <w:sz w:val="20"/>
                <w:szCs w:val="20"/>
                <w:lang w:eastAsia="en-US"/>
              </w:rPr>
            </w:pPr>
            <w:r w:rsidRPr="00E81566">
              <w:rPr>
                <w:sz w:val="20"/>
                <w:szCs w:val="20"/>
                <w:lang w:eastAsia="en-US"/>
              </w:rPr>
              <w:t>O: 2, a</w:t>
            </w:r>
            <w:r w:rsidR="008A21AD" w:rsidRPr="00E81566">
              <w:rPr>
                <w:sz w:val="20"/>
                <w:szCs w:val="20"/>
                <w:lang w:eastAsia="en-US"/>
              </w:rPr>
              <w:t>ž</w:t>
            </w:r>
            <w:r w:rsidRPr="00E81566">
              <w:rPr>
                <w:sz w:val="20"/>
                <w:szCs w:val="20"/>
                <w:lang w:eastAsia="en-US"/>
              </w:rPr>
              <w:t xml:space="preserve"> 4</w:t>
            </w:r>
          </w:p>
        </w:tc>
        <w:tc>
          <w:tcPr>
            <w:tcW w:w="4263" w:type="dxa"/>
            <w:gridSpan w:val="2"/>
            <w:tcBorders>
              <w:top w:val="single" w:sz="4" w:space="0" w:color="auto"/>
              <w:left w:val="single" w:sz="4" w:space="0" w:color="auto"/>
              <w:bottom w:val="nil"/>
              <w:right w:val="single" w:sz="4" w:space="0" w:color="auto"/>
            </w:tcBorders>
          </w:tcPr>
          <w:p w14:paraId="3E8A1A09" w14:textId="77777777" w:rsidR="009A5129" w:rsidRPr="007C586E" w:rsidRDefault="009A5129" w:rsidP="009A5129">
            <w:pPr>
              <w:contextualSpacing/>
              <w:jc w:val="both"/>
              <w:rPr>
                <w:sz w:val="20"/>
                <w:szCs w:val="20"/>
              </w:rPr>
            </w:pPr>
            <w:r w:rsidRPr="007C586E">
              <w:rPr>
                <w:sz w:val="20"/>
                <w:szCs w:val="20"/>
              </w:rPr>
              <w:t>(2) Určený emisný limit sa vzťahuje na miesto v prevádzke, z ktorého emisie opúšťajú prevádzku; pri zisťovaní emisií sa nezohľadňuje prípadné riedenie emisií pred týmto miestom vypúšťania.</w:t>
            </w:r>
          </w:p>
          <w:p w14:paraId="53159419" w14:textId="77777777" w:rsidR="009A5129" w:rsidRPr="007C586E" w:rsidRDefault="009A5129" w:rsidP="009A5129">
            <w:pPr>
              <w:contextualSpacing/>
              <w:jc w:val="both"/>
              <w:rPr>
                <w:sz w:val="20"/>
                <w:szCs w:val="20"/>
              </w:rPr>
            </w:pPr>
            <w:r w:rsidRPr="007C586E">
              <w:rPr>
                <w:sz w:val="20"/>
                <w:szCs w:val="20"/>
              </w:rPr>
              <w:t xml:space="preserve"> (3) Ak sa odpadové vody vypúšťajú do verejnej kanalizácie alebo ak dochádza k nepriamemu vypúšťaniu znečisťujúcich látok do povrchových vôd alebo podzemných vôd, inšpekcia je oprávnená pri určovaní emisných limitov pre prevádzku zohľadniť čistiaci efekt čistiarne odpadových vôd nachádzajúcej sa mimo prevádzky, len ak sú splnené tieto podmienky:</w:t>
            </w:r>
          </w:p>
          <w:p w14:paraId="7DDF7232" w14:textId="77777777" w:rsidR="009A5129" w:rsidRPr="007C586E" w:rsidRDefault="009A5129" w:rsidP="009A5129">
            <w:pPr>
              <w:numPr>
                <w:ilvl w:val="0"/>
                <w:numId w:val="16"/>
              </w:numPr>
              <w:contextualSpacing/>
              <w:jc w:val="both"/>
              <w:rPr>
                <w:sz w:val="20"/>
                <w:szCs w:val="20"/>
              </w:rPr>
            </w:pPr>
            <w:r w:rsidRPr="007C586E">
              <w:rPr>
                <w:sz w:val="20"/>
                <w:szCs w:val="20"/>
              </w:rPr>
              <w:t>je zaručená rovnocenná úroveň ochrany životného prostredia ako celku a nedochádza k vyššej úrovni znečistenia životného prostredia,</w:t>
            </w:r>
          </w:p>
          <w:p w14:paraId="002CF6AF" w14:textId="77777777" w:rsidR="009A5129" w:rsidRPr="007C586E" w:rsidRDefault="009A5129" w:rsidP="009A5129">
            <w:pPr>
              <w:numPr>
                <w:ilvl w:val="0"/>
                <w:numId w:val="16"/>
              </w:numPr>
              <w:contextualSpacing/>
              <w:jc w:val="both"/>
              <w:rPr>
                <w:sz w:val="20"/>
                <w:szCs w:val="20"/>
              </w:rPr>
            </w:pPr>
            <w:r w:rsidRPr="007C586E">
              <w:rPr>
                <w:sz w:val="20"/>
                <w:szCs w:val="20"/>
              </w:rPr>
              <w:t>prevádzkovateľ po dohode s prevádzkovateľom čistiarne odpadových vôd zabezpečí, aby nepriame vypúšťanie bolo v súlade s podmienkami povolenia čistiarne odpadových vôd vydaného podľa osobitného predpisu,</w:t>
            </w:r>
            <w:r w:rsidRPr="007C586E">
              <w:rPr>
                <w:sz w:val="20"/>
                <w:szCs w:val="20"/>
                <w:vertAlign w:val="superscript"/>
              </w:rPr>
              <w:t>14</w:t>
            </w:r>
            <w:r w:rsidRPr="007C586E">
              <w:rPr>
                <w:sz w:val="20"/>
                <w:szCs w:val="20"/>
              </w:rPr>
              <w:t xml:space="preserve">) </w:t>
            </w:r>
          </w:p>
          <w:p w14:paraId="58003745" w14:textId="77777777" w:rsidR="009A5129" w:rsidRPr="007C586E" w:rsidRDefault="009A5129" w:rsidP="009A5129">
            <w:pPr>
              <w:numPr>
                <w:ilvl w:val="0"/>
                <w:numId w:val="16"/>
              </w:numPr>
              <w:contextualSpacing/>
              <w:jc w:val="both"/>
              <w:rPr>
                <w:sz w:val="20"/>
                <w:szCs w:val="20"/>
              </w:rPr>
            </w:pPr>
            <w:r w:rsidRPr="007C586E">
              <w:rPr>
                <w:sz w:val="20"/>
                <w:szCs w:val="20"/>
              </w:rPr>
              <w:t>vypúšťanie znečisťujúcich látok nenarušuje prevádzku čistiarne odpadových vôd, nezhoršuje odtokové pomery a taktiež nenarúša schopnosť spätného získavania zdrojov z toku čistiarne odpadových vôd,</w:t>
            </w:r>
          </w:p>
          <w:p w14:paraId="1B55258A" w14:textId="77777777" w:rsidR="009A5129" w:rsidRPr="007C586E" w:rsidRDefault="009A5129" w:rsidP="009A5129">
            <w:pPr>
              <w:numPr>
                <w:ilvl w:val="0"/>
                <w:numId w:val="16"/>
              </w:numPr>
              <w:contextualSpacing/>
              <w:jc w:val="both"/>
              <w:rPr>
                <w:sz w:val="20"/>
                <w:szCs w:val="20"/>
              </w:rPr>
            </w:pPr>
            <w:r w:rsidRPr="007C586E">
              <w:rPr>
                <w:sz w:val="20"/>
                <w:szCs w:val="20"/>
              </w:rPr>
              <w:t>vypustené znečisťujúce látky neohrozujú zdravie zamestnancov pracujúcich v zbernom systéme alebo v čistiarni odpadových vôd,</w:t>
            </w:r>
          </w:p>
          <w:p w14:paraId="2C8DEE55" w14:textId="77777777" w:rsidR="009A5129" w:rsidRPr="007C586E" w:rsidRDefault="009A5129" w:rsidP="009A5129">
            <w:pPr>
              <w:numPr>
                <w:ilvl w:val="0"/>
                <w:numId w:val="16"/>
              </w:numPr>
              <w:contextualSpacing/>
              <w:jc w:val="both"/>
              <w:rPr>
                <w:sz w:val="20"/>
                <w:szCs w:val="20"/>
              </w:rPr>
            </w:pPr>
            <w:r w:rsidRPr="007C586E">
              <w:rPr>
                <w:sz w:val="20"/>
                <w:szCs w:val="20"/>
              </w:rPr>
              <w:t>čistiareň odpadových vôd je technicky navrhnutá a vybavená tak, aby zabezpečovala znižovanie množstva vypúšťaných znečisťujúcich látok,</w:t>
            </w:r>
          </w:p>
          <w:p w14:paraId="5BFD0C7E" w14:textId="77777777" w:rsidR="009A5129" w:rsidRPr="007C586E" w:rsidRDefault="009A5129" w:rsidP="009A5129">
            <w:pPr>
              <w:numPr>
                <w:ilvl w:val="0"/>
                <w:numId w:val="16"/>
              </w:numPr>
              <w:contextualSpacing/>
              <w:jc w:val="both"/>
              <w:rPr>
                <w:sz w:val="20"/>
                <w:szCs w:val="20"/>
              </w:rPr>
            </w:pPr>
            <w:r w:rsidRPr="007C586E">
              <w:rPr>
                <w:sz w:val="20"/>
                <w:szCs w:val="20"/>
              </w:rPr>
              <w:t>celkové množstvo znečisťujúcich látok vypustených do vôd sa nezvyšuje v porovnaní so situáciou, ak by emisie z prevádzky zostali v súlade s emisnými limitmi určenými pre priame vypúšťanie; tým nie sú dotknuté prísnejšie opatrenia podľa osobitných predpisov o normách kvality životného prostredia.</w:t>
            </w:r>
          </w:p>
          <w:p w14:paraId="63BC1DF3" w14:textId="0F719C54" w:rsidR="00E46AF9" w:rsidRPr="007C586E" w:rsidRDefault="009A5129" w:rsidP="009A5129">
            <w:pPr>
              <w:contextualSpacing/>
              <w:jc w:val="both"/>
              <w:rPr>
                <w:sz w:val="20"/>
                <w:szCs w:val="20"/>
              </w:rPr>
            </w:pPr>
            <w:r w:rsidRPr="007C586E">
              <w:rPr>
                <w:sz w:val="20"/>
                <w:szCs w:val="20"/>
              </w:rPr>
              <w:lastRenderedPageBreak/>
              <w:t>(4) Prevádzkovateľ zabezpečí preukázanie splnenia podmienok podľa odseku 3 ako súčasť žiadosti o vydanie povolenia a vždy pri zmene v prevádzke, ktorá môže mať vplyv na splnenie podmienok uvedených v odseku 3</w:t>
            </w:r>
            <w:r w:rsidR="00E46AF9" w:rsidRPr="007C586E">
              <w:rPr>
                <w:sz w:val="20"/>
                <w:szCs w:val="20"/>
              </w:rPr>
              <w:t>.</w:t>
            </w:r>
          </w:p>
        </w:tc>
        <w:tc>
          <w:tcPr>
            <w:tcW w:w="709" w:type="dxa"/>
            <w:tcBorders>
              <w:top w:val="single" w:sz="4" w:space="0" w:color="auto"/>
              <w:left w:val="single" w:sz="4" w:space="0" w:color="auto"/>
              <w:bottom w:val="nil"/>
              <w:right w:val="single" w:sz="4" w:space="0" w:color="auto"/>
            </w:tcBorders>
          </w:tcPr>
          <w:p w14:paraId="42D5DC1A"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nil"/>
              <w:right w:val="single" w:sz="4" w:space="0" w:color="auto"/>
            </w:tcBorders>
          </w:tcPr>
          <w:p w14:paraId="2169AFB5"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6E86798F"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nil"/>
              <w:right w:val="single" w:sz="12" w:space="0" w:color="auto"/>
            </w:tcBorders>
          </w:tcPr>
          <w:p w14:paraId="37F255BD" w14:textId="77777777" w:rsidR="00E46AF9" w:rsidRPr="00E81566" w:rsidRDefault="00E46AF9" w:rsidP="00E46AF9">
            <w:pPr>
              <w:jc w:val="both"/>
              <w:rPr>
                <w:sz w:val="20"/>
                <w:szCs w:val="20"/>
                <w:lang w:eastAsia="en-US"/>
              </w:rPr>
            </w:pPr>
          </w:p>
        </w:tc>
      </w:tr>
      <w:tr w:rsidR="00E46AF9" w:rsidRPr="00E81566" w14:paraId="6F5212C1" w14:textId="77777777" w:rsidTr="00502FB5">
        <w:trPr>
          <w:trHeight w:val="850"/>
        </w:trPr>
        <w:tc>
          <w:tcPr>
            <w:tcW w:w="1011" w:type="dxa"/>
            <w:tcBorders>
              <w:top w:val="nil"/>
              <w:left w:val="single" w:sz="12" w:space="0" w:color="auto"/>
              <w:bottom w:val="nil"/>
              <w:right w:val="single" w:sz="4" w:space="0" w:color="auto"/>
            </w:tcBorders>
          </w:tcPr>
          <w:p w14:paraId="0A288F12" w14:textId="7AF9FECF" w:rsidR="00E46AF9" w:rsidRPr="00E81566" w:rsidRDefault="00E46AF9" w:rsidP="00894BDE">
            <w:pPr>
              <w:jc w:val="both"/>
              <w:rPr>
                <w:sz w:val="20"/>
                <w:szCs w:val="20"/>
              </w:rPr>
            </w:pPr>
          </w:p>
        </w:tc>
        <w:tc>
          <w:tcPr>
            <w:tcW w:w="4119" w:type="dxa"/>
            <w:tcBorders>
              <w:top w:val="nil"/>
              <w:left w:val="single" w:sz="4" w:space="0" w:color="auto"/>
              <w:bottom w:val="nil"/>
              <w:right w:val="single" w:sz="4" w:space="0" w:color="auto"/>
            </w:tcBorders>
          </w:tcPr>
          <w:p w14:paraId="51055B7D" w14:textId="77777777" w:rsidR="00E46AF9" w:rsidRPr="00E81566" w:rsidRDefault="00E46AF9" w:rsidP="00E46AF9">
            <w:pPr>
              <w:jc w:val="both"/>
              <w:rPr>
                <w:sz w:val="20"/>
                <w:szCs w:val="20"/>
              </w:rPr>
            </w:pPr>
            <w:r w:rsidRPr="00E81566">
              <w:rPr>
                <w:sz w:val="20"/>
                <w:szCs w:val="20"/>
              </w:rPr>
              <w:t>2.</w:t>
            </w:r>
            <w:r w:rsidRPr="00E81566">
              <w:rPr>
                <w:sz w:val="20"/>
                <w:szCs w:val="20"/>
              </w:rPr>
              <w:tab/>
              <w:t>Bez toho, aby bol dotknutý článok 18, emisné limity a ekvivalentné ukazovatele a technické opatrenia uvedené v článku 14 ods. 1 a 2 musia vychádzať z BAT bez toho, aby bolo predpísané použitie akejkoľvek techniky alebo konkrétnej technológie.</w:t>
            </w:r>
          </w:p>
        </w:tc>
        <w:tc>
          <w:tcPr>
            <w:tcW w:w="417" w:type="dxa"/>
            <w:tcBorders>
              <w:top w:val="nil"/>
              <w:left w:val="single" w:sz="4" w:space="0" w:color="auto"/>
              <w:bottom w:val="nil"/>
              <w:right w:val="single" w:sz="12" w:space="0" w:color="auto"/>
            </w:tcBorders>
          </w:tcPr>
          <w:p w14:paraId="40A41CC3" w14:textId="77777777" w:rsidR="00E46AF9" w:rsidRPr="00E81566" w:rsidRDefault="00E46AF9" w:rsidP="00E46AF9">
            <w:pPr>
              <w:jc w:val="both"/>
              <w:rPr>
                <w:sz w:val="20"/>
                <w:szCs w:val="20"/>
                <w:lang w:eastAsia="en-US"/>
              </w:rPr>
            </w:pPr>
            <w:r w:rsidRPr="00E81566">
              <w:rPr>
                <w:sz w:val="20"/>
                <w:szCs w:val="20"/>
                <w:lang w:eastAsia="en-US"/>
              </w:rPr>
              <w:t>N</w:t>
            </w:r>
          </w:p>
          <w:p w14:paraId="0370E41B" w14:textId="77777777" w:rsidR="009A5129" w:rsidRPr="00E81566" w:rsidRDefault="009A5129" w:rsidP="00E46AF9">
            <w:pPr>
              <w:jc w:val="both"/>
              <w:rPr>
                <w:sz w:val="20"/>
                <w:szCs w:val="20"/>
                <w:lang w:eastAsia="en-US"/>
              </w:rPr>
            </w:pPr>
          </w:p>
          <w:p w14:paraId="14222D55" w14:textId="77777777" w:rsidR="009A5129" w:rsidRPr="00E81566" w:rsidRDefault="009A5129" w:rsidP="00E46AF9">
            <w:pPr>
              <w:jc w:val="both"/>
              <w:rPr>
                <w:sz w:val="20"/>
                <w:szCs w:val="20"/>
                <w:lang w:eastAsia="en-US"/>
              </w:rPr>
            </w:pPr>
          </w:p>
          <w:p w14:paraId="59791D89" w14:textId="77777777" w:rsidR="009A5129" w:rsidRPr="00E81566" w:rsidRDefault="009A5129" w:rsidP="00E46AF9">
            <w:pPr>
              <w:jc w:val="both"/>
              <w:rPr>
                <w:sz w:val="20"/>
                <w:szCs w:val="20"/>
                <w:lang w:eastAsia="en-US"/>
              </w:rPr>
            </w:pPr>
          </w:p>
          <w:p w14:paraId="3B728E95" w14:textId="77777777" w:rsidR="009A5129" w:rsidRPr="00E81566" w:rsidRDefault="009A5129" w:rsidP="00E46AF9">
            <w:pPr>
              <w:jc w:val="both"/>
              <w:rPr>
                <w:sz w:val="20"/>
                <w:szCs w:val="20"/>
                <w:lang w:eastAsia="en-US"/>
              </w:rPr>
            </w:pPr>
          </w:p>
          <w:p w14:paraId="5F412BDA" w14:textId="77777777" w:rsidR="009A5129" w:rsidRPr="00E81566" w:rsidRDefault="009A5129" w:rsidP="00E46AF9">
            <w:pPr>
              <w:jc w:val="both"/>
              <w:rPr>
                <w:sz w:val="20"/>
                <w:szCs w:val="20"/>
                <w:lang w:eastAsia="en-US"/>
              </w:rPr>
            </w:pPr>
          </w:p>
          <w:p w14:paraId="3D02081C" w14:textId="77777777" w:rsidR="009A5129" w:rsidRPr="00E81566" w:rsidRDefault="009A5129" w:rsidP="00E46AF9">
            <w:pPr>
              <w:jc w:val="both"/>
              <w:rPr>
                <w:sz w:val="20"/>
                <w:szCs w:val="20"/>
                <w:lang w:eastAsia="en-US"/>
              </w:rPr>
            </w:pPr>
          </w:p>
          <w:p w14:paraId="55939BDB" w14:textId="11FDDE96" w:rsidR="009A5129" w:rsidRPr="00E81566" w:rsidRDefault="009A512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5403F89A" w14:textId="5F1B7D59" w:rsidR="00A412D7" w:rsidRPr="00E81566" w:rsidRDefault="003609E2" w:rsidP="00E46AF9">
            <w:pPr>
              <w:jc w:val="both"/>
              <w:rPr>
                <w:sz w:val="20"/>
                <w:szCs w:val="20"/>
              </w:rPr>
            </w:pPr>
            <w:r w:rsidRPr="00E81566">
              <w:rPr>
                <w:sz w:val="20"/>
                <w:szCs w:val="20"/>
              </w:rPr>
              <w:t>Zákon č. 39/2013 Z. z.</w:t>
            </w:r>
          </w:p>
          <w:p w14:paraId="3D02BA82" w14:textId="77777777" w:rsidR="00A412D7" w:rsidRPr="00E81566" w:rsidRDefault="00A412D7" w:rsidP="00E46AF9">
            <w:pPr>
              <w:jc w:val="both"/>
              <w:rPr>
                <w:sz w:val="20"/>
                <w:szCs w:val="20"/>
              </w:rPr>
            </w:pPr>
          </w:p>
          <w:p w14:paraId="6FA94DF6" w14:textId="77777777" w:rsidR="00A412D7" w:rsidRPr="00E81566" w:rsidRDefault="00A412D7" w:rsidP="00E46AF9">
            <w:pPr>
              <w:jc w:val="both"/>
              <w:rPr>
                <w:sz w:val="20"/>
                <w:szCs w:val="20"/>
              </w:rPr>
            </w:pPr>
          </w:p>
          <w:p w14:paraId="39923295" w14:textId="77777777" w:rsidR="00A412D7" w:rsidRPr="00E81566" w:rsidRDefault="00A412D7" w:rsidP="00E46AF9">
            <w:pPr>
              <w:jc w:val="both"/>
              <w:rPr>
                <w:sz w:val="20"/>
                <w:szCs w:val="20"/>
              </w:rPr>
            </w:pPr>
          </w:p>
          <w:p w14:paraId="1E5DCDA9" w14:textId="77777777" w:rsidR="00A412D7" w:rsidRPr="00E81566" w:rsidRDefault="00A412D7" w:rsidP="00E46AF9">
            <w:pPr>
              <w:jc w:val="both"/>
              <w:rPr>
                <w:sz w:val="20"/>
                <w:szCs w:val="20"/>
              </w:rPr>
            </w:pPr>
          </w:p>
          <w:p w14:paraId="1ACF0B69" w14:textId="38AB4AB5"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40712CC5" w14:textId="3AE9049E" w:rsidR="002F773A" w:rsidRPr="00E81566" w:rsidRDefault="002F773A" w:rsidP="00E46AF9">
            <w:pPr>
              <w:jc w:val="both"/>
              <w:rPr>
                <w:sz w:val="20"/>
                <w:szCs w:val="20"/>
                <w:lang w:eastAsia="en-US"/>
              </w:rPr>
            </w:pPr>
            <w:r w:rsidRPr="00E81566">
              <w:rPr>
                <w:sz w:val="20"/>
                <w:szCs w:val="20"/>
                <w:lang w:eastAsia="en-US"/>
              </w:rPr>
              <w:t>§</w:t>
            </w:r>
            <w:r w:rsidR="00C01A8D" w:rsidRPr="00E81566">
              <w:rPr>
                <w:sz w:val="20"/>
                <w:szCs w:val="20"/>
                <w:lang w:eastAsia="en-US"/>
              </w:rPr>
              <w:t>: 21</w:t>
            </w:r>
          </w:p>
          <w:p w14:paraId="27C8EAC8" w14:textId="5F9552DB" w:rsidR="00C01A8D" w:rsidRPr="00E81566" w:rsidRDefault="00C01A8D" w:rsidP="00E46AF9">
            <w:pPr>
              <w:jc w:val="both"/>
              <w:rPr>
                <w:sz w:val="20"/>
                <w:szCs w:val="20"/>
                <w:lang w:eastAsia="en-US"/>
              </w:rPr>
            </w:pPr>
            <w:r w:rsidRPr="00E81566">
              <w:rPr>
                <w:sz w:val="20"/>
                <w:szCs w:val="20"/>
                <w:lang w:eastAsia="en-US"/>
              </w:rPr>
              <w:t>O: 7</w:t>
            </w:r>
          </w:p>
          <w:p w14:paraId="16E49F54" w14:textId="77777777" w:rsidR="000D2F6E" w:rsidRPr="00E81566" w:rsidRDefault="000D2F6E" w:rsidP="00E46AF9">
            <w:pPr>
              <w:jc w:val="both"/>
              <w:rPr>
                <w:sz w:val="20"/>
                <w:szCs w:val="20"/>
                <w:lang w:eastAsia="en-US"/>
              </w:rPr>
            </w:pPr>
          </w:p>
          <w:p w14:paraId="1741C7C7" w14:textId="77777777" w:rsidR="000D2F6E" w:rsidRPr="00E81566" w:rsidRDefault="000D2F6E" w:rsidP="00E46AF9">
            <w:pPr>
              <w:jc w:val="both"/>
              <w:rPr>
                <w:sz w:val="20"/>
                <w:szCs w:val="20"/>
                <w:lang w:eastAsia="en-US"/>
              </w:rPr>
            </w:pPr>
          </w:p>
          <w:p w14:paraId="15CB1D27" w14:textId="77777777" w:rsidR="000D2F6E" w:rsidRPr="00E81566" w:rsidRDefault="000D2F6E" w:rsidP="00E46AF9">
            <w:pPr>
              <w:jc w:val="both"/>
              <w:rPr>
                <w:sz w:val="20"/>
                <w:szCs w:val="20"/>
                <w:lang w:eastAsia="en-US"/>
              </w:rPr>
            </w:pPr>
          </w:p>
          <w:p w14:paraId="68E7A743" w14:textId="77777777" w:rsidR="000D2F6E" w:rsidRPr="00E81566" w:rsidRDefault="000D2F6E" w:rsidP="00E46AF9">
            <w:pPr>
              <w:jc w:val="both"/>
              <w:rPr>
                <w:sz w:val="20"/>
                <w:szCs w:val="20"/>
                <w:lang w:eastAsia="en-US"/>
              </w:rPr>
            </w:pPr>
          </w:p>
          <w:p w14:paraId="58214A16" w14:textId="77777777" w:rsidR="000D2F6E" w:rsidRPr="00E81566" w:rsidRDefault="000D2F6E" w:rsidP="00E46AF9">
            <w:pPr>
              <w:jc w:val="both"/>
              <w:rPr>
                <w:sz w:val="20"/>
                <w:szCs w:val="20"/>
                <w:lang w:eastAsia="en-US"/>
              </w:rPr>
            </w:pPr>
          </w:p>
          <w:p w14:paraId="77B39A39" w14:textId="168AC419" w:rsidR="008A21AD" w:rsidRPr="00E81566" w:rsidRDefault="008A21AD" w:rsidP="00E46AF9">
            <w:pPr>
              <w:jc w:val="both"/>
              <w:rPr>
                <w:sz w:val="20"/>
                <w:szCs w:val="20"/>
                <w:lang w:eastAsia="en-US"/>
              </w:rPr>
            </w:pPr>
            <w:r w:rsidRPr="00E81566">
              <w:rPr>
                <w:sz w:val="20"/>
                <w:szCs w:val="20"/>
                <w:lang w:eastAsia="en-US"/>
              </w:rPr>
              <w:t>Čl. I</w:t>
            </w:r>
          </w:p>
          <w:p w14:paraId="13F56F5F" w14:textId="665F790B" w:rsidR="00E46AF9" w:rsidRPr="00E81566" w:rsidRDefault="00E46AF9" w:rsidP="00E46AF9">
            <w:pPr>
              <w:jc w:val="both"/>
              <w:rPr>
                <w:sz w:val="20"/>
                <w:szCs w:val="20"/>
                <w:lang w:eastAsia="en-US"/>
              </w:rPr>
            </w:pPr>
            <w:r w:rsidRPr="00E81566">
              <w:rPr>
                <w:sz w:val="20"/>
                <w:szCs w:val="20"/>
                <w:lang w:eastAsia="en-US"/>
              </w:rPr>
              <w:t>§: 22</w:t>
            </w:r>
          </w:p>
          <w:p w14:paraId="49BE5A24" w14:textId="05336FF2" w:rsidR="00E46AF9" w:rsidRPr="00E81566" w:rsidRDefault="00E46AF9" w:rsidP="00E46AF9">
            <w:pPr>
              <w:jc w:val="both"/>
              <w:rPr>
                <w:sz w:val="20"/>
                <w:szCs w:val="20"/>
                <w:lang w:eastAsia="en-US"/>
              </w:rPr>
            </w:pPr>
            <w:r w:rsidRPr="00E81566">
              <w:rPr>
                <w:sz w:val="20"/>
                <w:szCs w:val="20"/>
                <w:lang w:eastAsia="en-US"/>
              </w:rPr>
              <w:t xml:space="preserve">O: </w:t>
            </w:r>
            <w:r w:rsidR="0052470A" w:rsidRPr="00E81566">
              <w:rPr>
                <w:sz w:val="20"/>
                <w:szCs w:val="20"/>
                <w:lang w:eastAsia="en-US"/>
              </w:rPr>
              <w:t>7</w:t>
            </w:r>
          </w:p>
        </w:tc>
        <w:tc>
          <w:tcPr>
            <w:tcW w:w="4263" w:type="dxa"/>
            <w:gridSpan w:val="2"/>
            <w:tcBorders>
              <w:top w:val="nil"/>
              <w:left w:val="single" w:sz="4" w:space="0" w:color="auto"/>
              <w:bottom w:val="nil"/>
              <w:right w:val="single" w:sz="4" w:space="0" w:color="auto"/>
            </w:tcBorders>
          </w:tcPr>
          <w:p w14:paraId="0F1262AB" w14:textId="5D0163D7" w:rsidR="000D2F6E" w:rsidRPr="00E81566" w:rsidRDefault="000D2F6E" w:rsidP="000D2F6E">
            <w:pPr>
              <w:jc w:val="both"/>
              <w:rPr>
                <w:rFonts w:eastAsia="Calibri"/>
                <w:sz w:val="20"/>
                <w:szCs w:val="20"/>
                <w:lang w:eastAsia="en-US"/>
              </w:rPr>
            </w:pPr>
            <w:r w:rsidRPr="007C586E">
              <w:rPr>
                <w:rFonts w:eastAsia="Calibri"/>
                <w:sz w:val="20"/>
                <w:szCs w:val="20"/>
                <w:lang w:eastAsia="en-US"/>
              </w:rPr>
              <w:t>Ak je norma kvality životného prostredia miernejšia, než sú požiadavky, ktoré sa zvyčajne dosahujú s použitím najlepšie dostupnej techniky, záväzné podmienky prevádzkovania inšpekcia určí v povolení tak, aby zodpovedali možnosti použitia najlepších dostupných techník.</w:t>
            </w:r>
          </w:p>
          <w:p w14:paraId="3B09F7F3" w14:textId="77777777" w:rsidR="002F773A" w:rsidRPr="00E81566" w:rsidRDefault="002F773A" w:rsidP="00E46AF9">
            <w:pPr>
              <w:contextualSpacing/>
              <w:jc w:val="both"/>
              <w:rPr>
                <w:sz w:val="20"/>
                <w:szCs w:val="20"/>
              </w:rPr>
            </w:pPr>
          </w:p>
          <w:p w14:paraId="7DD30517" w14:textId="215A56E8" w:rsidR="00E46AF9" w:rsidRPr="00E81566" w:rsidRDefault="00E46AF9" w:rsidP="00E46AF9">
            <w:pPr>
              <w:contextualSpacing/>
              <w:jc w:val="both"/>
              <w:rPr>
                <w:sz w:val="20"/>
                <w:szCs w:val="20"/>
              </w:rPr>
            </w:pPr>
            <w:r w:rsidRPr="00E81566">
              <w:rPr>
                <w:sz w:val="20"/>
                <w:szCs w:val="20"/>
              </w:rPr>
              <w:t>(</w:t>
            </w:r>
            <w:r w:rsidR="0052470A" w:rsidRPr="00E81566">
              <w:rPr>
                <w:sz w:val="20"/>
                <w:szCs w:val="20"/>
              </w:rPr>
              <w:t>7</w:t>
            </w:r>
            <w:r w:rsidRPr="00E81566">
              <w:rPr>
                <w:sz w:val="20"/>
                <w:szCs w:val="20"/>
              </w:rPr>
              <w:t>) Inšpekcia vychádza pri určovaní podmienok povolenia zo záverov o najlepších dostupných technikách bez toho, aby bolo predpísané použitie konkrétnej metódy, techniky či technológie.</w:t>
            </w:r>
          </w:p>
          <w:p w14:paraId="2694ED9F" w14:textId="61CD769D" w:rsidR="008A21AD" w:rsidRPr="00E81566" w:rsidRDefault="008A21AD" w:rsidP="00E46AF9">
            <w:pPr>
              <w:contextualSpacing/>
              <w:jc w:val="both"/>
              <w:rPr>
                <w:sz w:val="20"/>
                <w:szCs w:val="20"/>
              </w:rPr>
            </w:pPr>
          </w:p>
        </w:tc>
        <w:tc>
          <w:tcPr>
            <w:tcW w:w="709" w:type="dxa"/>
            <w:tcBorders>
              <w:top w:val="nil"/>
              <w:left w:val="single" w:sz="4" w:space="0" w:color="auto"/>
              <w:bottom w:val="nil"/>
              <w:right w:val="single" w:sz="4" w:space="0" w:color="auto"/>
            </w:tcBorders>
          </w:tcPr>
          <w:p w14:paraId="3A6CBEBC"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78DE0131"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77E0BF44"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04168752" w14:textId="77777777" w:rsidR="00E46AF9" w:rsidRPr="00E81566" w:rsidRDefault="00E46AF9" w:rsidP="00E46AF9">
            <w:pPr>
              <w:jc w:val="both"/>
              <w:rPr>
                <w:sz w:val="20"/>
                <w:szCs w:val="20"/>
                <w:lang w:eastAsia="en-US"/>
              </w:rPr>
            </w:pPr>
          </w:p>
        </w:tc>
      </w:tr>
      <w:tr w:rsidR="00E46AF9" w:rsidRPr="00E81566" w14:paraId="4221C5F0" w14:textId="77777777" w:rsidTr="00502FB5">
        <w:trPr>
          <w:trHeight w:val="850"/>
        </w:trPr>
        <w:tc>
          <w:tcPr>
            <w:tcW w:w="1011" w:type="dxa"/>
            <w:tcBorders>
              <w:top w:val="nil"/>
              <w:left w:val="single" w:sz="12" w:space="0" w:color="auto"/>
              <w:bottom w:val="nil"/>
              <w:right w:val="single" w:sz="4" w:space="0" w:color="auto"/>
            </w:tcBorders>
          </w:tcPr>
          <w:p w14:paraId="1A95271C" w14:textId="0B35B2E5" w:rsidR="00E46AF9" w:rsidRPr="00E81566" w:rsidRDefault="00E46AF9" w:rsidP="00894BDE">
            <w:pPr>
              <w:jc w:val="both"/>
              <w:rPr>
                <w:sz w:val="20"/>
                <w:szCs w:val="20"/>
              </w:rPr>
            </w:pPr>
          </w:p>
        </w:tc>
        <w:tc>
          <w:tcPr>
            <w:tcW w:w="4119" w:type="dxa"/>
            <w:tcBorders>
              <w:top w:val="nil"/>
              <w:left w:val="single" w:sz="4" w:space="0" w:color="auto"/>
              <w:bottom w:val="nil"/>
              <w:right w:val="single" w:sz="4" w:space="0" w:color="auto"/>
            </w:tcBorders>
          </w:tcPr>
          <w:p w14:paraId="670A210E" w14:textId="77777777" w:rsidR="00E46AF9" w:rsidRPr="00E81566" w:rsidRDefault="00E46AF9" w:rsidP="00E46AF9">
            <w:pPr>
              <w:jc w:val="both"/>
              <w:rPr>
                <w:sz w:val="20"/>
                <w:szCs w:val="20"/>
              </w:rPr>
            </w:pPr>
            <w:r w:rsidRPr="00E81566">
              <w:rPr>
                <w:sz w:val="20"/>
                <w:szCs w:val="20"/>
              </w:rPr>
              <w:t>3.</w:t>
            </w:r>
            <w:r w:rsidRPr="00E81566">
              <w:rPr>
                <w:sz w:val="20"/>
                <w:szCs w:val="20"/>
              </w:rPr>
              <w:tab/>
              <w:t>Príslušný orgán stanoví najprísnejšie emisné limity, ktoré možno dosiahnuť v zariadení uplatňovaním BAT, pričom zváži celú škálu úrovní emisií súvisiacich s najlepšími dostupnými technikami (ďalej len ‚BAT-AEL‘) s cieľom zabezpečiť, aby za bežných prevádzkových podmienok emisie nepresahovali BAT-AEL, ako sú stanovené v rozhodnutí o záveroch o BAT uvedenom v článku 13 ods. 5. Emisné limity musia vychádzať z posúdenia celého rozsahu BAT-AEL,</w:t>
            </w:r>
          </w:p>
          <w:p w14:paraId="0AA305A8" w14:textId="77777777" w:rsidR="00E46AF9" w:rsidRPr="00E81566" w:rsidRDefault="00E46AF9" w:rsidP="00E46AF9">
            <w:pPr>
              <w:jc w:val="both"/>
              <w:rPr>
                <w:sz w:val="20"/>
                <w:szCs w:val="20"/>
              </w:rPr>
            </w:pPr>
            <w:r w:rsidRPr="00E81566">
              <w:rPr>
                <w:sz w:val="20"/>
                <w:szCs w:val="20"/>
              </w:rPr>
              <w:t xml:space="preserve">ktoré vypracuje prevádzkovateľ a v ktorom analyzuje reálnosť dosiahnutia najprísnejších hodnôt škály BAT-AEL a preukáže najlepšiu celkovú výkonnosť, ktorú zariadenie môže dosiahnuť pri uplatňovaní BAT, ako sa opisuje v záveroch o BAT, s prihliadnutím na možné </w:t>
            </w:r>
            <w:r w:rsidRPr="00E81566">
              <w:rPr>
                <w:sz w:val="20"/>
                <w:szCs w:val="20"/>
              </w:rPr>
              <w:lastRenderedPageBreak/>
              <w:t>medzizložkové vplyvy. Emisné limity sa stanovujú na základe jednej z týchto možností:</w:t>
            </w:r>
          </w:p>
          <w:p w14:paraId="2B1CC344" w14:textId="77777777" w:rsidR="00E46AF9" w:rsidRPr="00E81566" w:rsidRDefault="00E46AF9" w:rsidP="00E46AF9">
            <w:pPr>
              <w:jc w:val="both"/>
              <w:rPr>
                <w:sz w:val="20"/>
                <w:szCs w:val="20"/>
              </w:rPr>
            </w:pPr>
          </w:p>
          <w:p w14:paraId="097BDB40" w14:textId="77777777" w:rsidR="00E46AF9" w:rsidRPr="00E81566" w:rsidRDefault="00E46AF9" w:rsidP="00E46AF9">
            <w:pPr>
              <w:jc w:val="both"/>
              <w:rPr>
                <w:sz w:val="20"/>
                <w:szCs w:val="20"/>
              </w:rPr>
            </w:pPr>
            <w:r w:rsidRPr="00E81566">
              <w:rPr>
                <w:sz w:val="20"/>
                <w:szCs w:val="20"/>
              </w:rPr>
              <w:t>a) stanovenie emisných limitov vyjadrených pre rovnaké alebo kratšie obdobie a v rovnakých referenčných podmienkach ako BAT-AEL, alebo</w:t>
            </w:r>
          </w:p>
          <w:p w14:paraId="6F96EE07" w14:textId="77777777" w:rsidR="00E46AF9" w:rsidRPr="00E81566" w:rsidRDefault="00E46AF9" w:rsidP="00E46AF9">
            <w:pPr>
              <w:jc w:val="both"/>
              <w:rPr>
                <w:sz w:val="20"/>
                <w:szCs w:val="20"/>
              </w:rPr>
            </w:pPr>
          </w:p>
          <w:p w14:paraId="0C368333" w14:textId="77777777" w:rsidR="00E46AF9" w:rsidRPr="00E81566" w:rsidRDefault="00E46AF9" w:rsidP="00E46AF9">
            <w:pPr>
              <w:jc w:val="both"/>
              <w:rPr>
                <w:sz w:val="20"/>
                <w:szCs w:val="20"/>
              </w:rPr>
            </w:pPr>
            <w:r w:rsidRPr="00E81566">
              <w:rPr>
                <w:sz w:val="20"/>
                <w:szCs w:val="20"/>
              </w:rPr>
              <w:t>b) stanovenie iných emisných limitov, než limitov uvedených v písmene a) v zmysle hodnôt, období a referenčných podmienok.</w:t>
            </w:r>
          </w:p>
          <w:p w14:paraId="2253EA5C" w14:textId="77777777" w:rsidR="00E46AF9" w:rsidRPr="00E81566" w:rsidRDefault="00E46AF9" w:rsidP="00E46AF9">
            <w:pPr>
              <w:jc w:val="both"/>
              <w:rPr>
                <w:sz w:val="20"/>
                <w:szCs w:val="20"/>
              </w:rPr>
            </w:pPr>
          </w:p>
          <w:p w14:paraId="0852930F" w14:textId="77777777" w:rsidR="00E46AF9" w:rsidRPr="00E81566" w:rsidRDefault="00E46AF9" w:rsidP="00E46AF9">
            <w:pPr>
              <w:jc w:val="both"/>
              <w:rPr>
                <w:sz w:val="20"/>
                <w:szCs w:val="20"/>
              </w:rPr>
            </w:pPr>
            <w:r w:rsidRPr="00E81566">
              <w:rPr>
                <w:sz w:val="20"/>
                <w:szCs w:val="20"/>
              </w:rPr>
              <w:t>Ak sa emisné limity stanovujú podľa písmena b), príslušný orgán aspoň raz ročne zhodnotí výsledky monitorovania emisií, aby sa zabezpečilo, že emisie za bežných prevádzkových podmienok nepresiahli BAT-AEL.</w:t>
            </w:r>
          </w:p>
          <w:p w14:paraId="62E04C70" w14:textId="77777777" w:rsidR="00E46AF9" w:rsidRPr="00E81566" w:rsidRDefault="00E46AF9" w:rsidP="00E46AF9">
            <w:pPr>
              <w:jc w:val="both"/>
              <w:rPr>
                <w:sz w:val="20"/>
                <w:szCs w:val="20"/>
              </w:rPr>
            </w:pPr>
            <w:r w:rsidRPr="00E81566">
              <w:rPr>
                <w:sz w:val="20"/>
                <w:szCs w:val="20"/>
              </w:rPr>
              <w:t>Pri určovaní príslušných emisných limitov v súlade s týmto článkom sa môžu uplatňovať všeobecne záväzné pravidlá uvedené v článku 6.</w:t>
            </w:r>
          </w:p>
          <w:p w14:paraId="51E1420C" w14:textId="77777777" w:rsidR="00E46AF9" w:rsidRPr="00E81566" w:rsidRDefault="00E46AF9" w:rsidP="00E46AF9">
            <w:pPr>
              <w:jc w:val="both"/>
              <w:rPr>
                <w:sz w:val="20"/>
                <w:szCs w:val="20"/>
              </w:rPr>
            </w:pPr>
            <w:r w:rsidRPr="00E81566">
              <w:rPr>
                <w:sz w:val="20"/>
                <w:szCs w:val="20"/>
              </w:rPr>
              <w:t>Ak sa prijmú všeobecne záväzné pravidlá, stanovia sa najprísnejšie emisné limity dosiahnuteľné uplatňovaním BAT pre kategórie zariadení s podobnými charakteristikami, ktoré sú relevantné pri určovaní najnižších dosiahnuteľných úrovní emisií, s ohľadom na celú škálu BAT-AEL. Všeobecne záväzné pravidlá stanoví členský štát na základe informácií v záveroch o BAT, pričom analyzuje reálnosť dosiahnutia najprísnejších hodnôt škály BAT-AEL a preukáže najlepšiu výkonnosť, ktorú sú uvedené kategórie zariadení schopné dosiahnuť pri uplatňovaní BAT, ako sa uvádza v záveroch o BAT.</w:t>
            </w:r>
          </w:p>
        </w:tc>
        <w:tc>
          <w:tcPr>
            <w:tcW w:w="417" w:type="dxa"/>
            <w:tcBorders>
              <w:top w:val="nil"/>
              <w:left w:val="single" w:sz="4" w:space="0" w:color="auto"/>
              <w:bottom w:val="nil"/>
              <w:right w:val="single" w:sz="12" w:space="0" w:color="auto"/>
            </w:tcBorders>
          </w:tcPr>
          <w:p w14:paraId="49AFACA3" w14:textId="77777777"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nil"/>
              <w:left w:val="nil"/>
              <w:bottom w:val="nil"/>
              <w:right w:val="single" w:sz="4" w:space="0" w:color="auto"/>
            </w:tcBorders>
          </w:tcPr>
          <w:p w14:paraId="737EC0BA" w14:textId="6CEE7686"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453F410E" w14:textId="38946CBA" w:rsidR="008A21AD" w:rsidRPr="00E81566" w:rsidRDefault="008A21AD" w:rsidP="00E46AF9">
            <w:pPr>
              <w:jc w:val="both"/>
              <w:rPr>
                <w:sz w:val="20"/>
                <w:szCs w:val="20"/>
                <w:lang w:eastAsia="en-US"/>
              </w:rPr>
            </w:pPr>
            <w:r w:rsidRPr="00E81566">
              <w:rPr>
                <w:sz w:val="20"/>
                <w:szCs w:val="20"/>
                <w:lang w:eastAsia="en-US"/>
              </w:rPr>
              <w:t>Čl. I</w:t>
            </w:r>
          </w:p>
          <w:p w14:paraId="60B4A5C4" w14:textId="0EE012D5" w:rsidR="00E46AF9" w:rsidRPr="00E81566" w:rsidRDefault="00E46AF9" w:rsidP="00E46AF9">
            <w:pPr>
              <w:jc w:val="both"/>
              <w:rPr>
                <w:sz w:val="20"/>
                <w:szCs w:val="20"/>
                <w:lang w:eastAsia="en-US"/>
              </w:rPr>
            </w:pPr>
            <w:r w:rsidRPr="00E81566">
              <w:rPr>
                <w:sz w:val="20"/>
                <w:szCs w:val="20"/>
                <w:lang w:eastAsia="en-US"/>
              </w:rPr>
              <w:t>§: 22a</w:t>
            </w:r>
          </w:p>
          <w:p w14:paraId="0D483655" w14:textId="77777777" w:rsidR="00E46AF9" w:rsidRPr="00E81566" w:rsidRDefault="00E46AF9" w:rsidP="00E46AF9">
            <w:pPr>
              <w:jc w:val="both"/>
              <w:rPr>
                <w:sz w:val="20"/>
                <w:szCs w:val="20"/>
                <w:lang w:eastAsia="en-US"/>
              </w:rPr>
            </w:pPr>
            <w:r w:rsidRPr="00E81566">
              <w:rPr>
                <w:sz w:val="20"/>
                <w:szCs w:val="20"/>
                <w:lang w:eastAsia="en-US"/>
              </w:rPr>
              <w:t>O: 1 až 4</w:t>
            </w:r>
          </w:p>
        </w:tc>
        <w:tc>
          <w:tcPr>
            <w:tcW w:w="4263" w:type="dxa"/>
            <w:gridSpan w:val="2"/>
            <w:tcBorders>
              <w:top w:val="nil"/>
              <w:left w:val="single" w:sz="4" w:space="0" w:color="auto"/>
              <w:bottom w:val="nil"/>
              <w:right w:val="single" w:sz="4" w:space="0" w:color="auto"/>
            </w:tcBorders>
          </w:tcPr>
          <w:p w14:paraId="44D88494" w14:textId="079F4864" w:rsidR="00E46AF9" w:rsidRPr="00E81566" w:rsidRDefault="009A5129" w:rsidP="00E46AF9">
            <w:pPr>
              <w:contextualSpacing/>
              <w:jc w:val="both"/>
              <w:rPr>
                <w:bCs/>
                <w:sz w:val="20"/>
                <w:szCs w:val="20"/>
              </w:rPr>
            </w:pPr>
            <w:r w:rsidRPr="00E81566">
              <w:rPr>
                <w:bCs/>
                <w:sz w:val="20"/>
                <w:szCs w:val="20"/>
              </w:rPr>
              <w:t>Určenie emisného limitu a environmentálnej výkonnosti</w:t>
            </w:r>
          </w:p>
          <w:p w14:paraId="3EE5026B" w14:textId="77777777" w:rsidR="009A5129" w:rsidRPr="00E81566" w:rsidRDefault="009A5129" w:rsidP="00E46AF9">
            <w:pPr>
              <w:contextualSpacing/>
              <w:jc w:val="both"/>
              <w:rPr>
                <w:sz w:val="20"/>
                <w:szCs w:val="20"/>
              </w:rPr>
            </w:pPr>
          </w:p>
          <w:p w14:paraId="1F1D47D9" w14:textId="21C4BA68" w:rsidR="009A5129" w:rsidRPr="00E81566" w:rsidRDefault="009A5129" w:rsidP="009A5129">
            <w:pPr>
              <w:contextualSpacing/>
              <w:jc w:val="both"/>
              <w:rPr>
                <w:sz w:val="20"/>
                <w:szCs w:val="20"/>
              </w:rPr>
            </w:pPr>
            <w:r w:rsidRPr="00E81566">
              <w:rPr>
                <w:sz w:val="20"/>
                <w:szCs w:val="20"/>
              </w:rPr>
              <w:t>(1) Inšpekcia v povolení určí najprísnejšie dosiahnuteľné emisné limity v rozsahu úrovní</w:t>
            </w:r>
            <w:r w:rsidRPr="00E81566" w:rsidDel="00A50433">
              <w:rPr>
                <w:sz w:val="20"/>
                <w:szCs w:val="20"/>
              </w:rPr>
              <w:t xml:space="preserve"> </w:t>
            </w:r>
            <w:r w:rsidRPr="00E81566">
              <w:rPr>
                <w:sz w:val="20"/>
                <w:szCs w:val="20"/>
              </w:rPr>
              <w:t xml:space="preserve"> emisií súvisiacich s najlepšími dostupnými technikami</w:t>
            </w:r>
            <w:r w:rsidR="00E31506" w:rsidRPr="00E81566">
              <w:rPr>
                <w:sz w:val="20"/>
                <w:szCs w:val="20"/>
              </w:rPr>
              <w:t>,</w:t>
            </w:r>
            <w:r w:rsidRPr="00E81566">
              <w:rPr>
                <w:sz w:val="20"/>
                <w:szCs w:val="20"/>
              </w:rPr>
              <w:t xml:space="preserve"> ktoré sú uvedené v záveroch o najlepších dostupných technikách s cieľom zabezpečiť, aby za bežných prevádzkových podmienok neboli úrovne emisií súvisiacich s najlepšími dostupnými technikami prekračované. Emisné limity musia vychádzať z posúdenia celého rozsahu úrovní emisií súvisiacich s najlepšími dostupnými technikami uvedených v záveroch o najlepších dostupných technikách. Pri ich určení </w:t>
            </w:r>
            <w:r w:rsidRPr="00E81566">
              <w:rPr>
                <w:sz w:val="20"/>
                <w:szCs w:val="20"/>
              </w:rPr>
              <w:lastRenderedPageBreak/>
              <w:t>inšpekcia vychádza z podkladov predložených prevádzkovateľom.</w:t>
            </w:r>
          </w:p>
          <w:p w14:paraId="415A1E49" w14:textId="77777777" w:rsidR="009A5129" w:rsidRPr="00E81566" w:rsidRDefault="009A5129" w:rsidP="009A5129">
            <w:pPr>
              <w:contextualSpacing/>
              <w:jc w:val="both"/>
              <w:rPr>
                <w:sz w:val="20"/>
                <w:szCs w:val="20"/>
              </w:rPr>
            </w:pPr>
          </w:p>
          <w:p w14:paraId="39489F33" w14:textId="77777777" w:rsidR="009A5129" w:rsidRPr="00E81566" w:rsidRDefault="009A5129" w:rsidP="009A5129">
            <w:pPr>
              <w:contextualSpacing/>
              <w:jc w:val="both"/>
              <w:rPr>
                <w:sz w:val="20"/>
                <w:szCs w:val="20"/>
              </w:rPr>
            </w:pPr>
            <w:r w:rsidRPr="00E81566">
              <w:rPr>
                <w:sz w:val="20"/>
                <w:szCs w:val="20"/>
              </w:rPr>
              <w:t>(2) Podklady podľa odseku 1 musia obsahovať</w:t>
            </w:r>
          </w:p>
          <w:p w14:paraId="321048B6" w14:textId="77777777" w:rsidR="009A5129" w:rsidRPr="00E81566" w:rsidRDefault="009A5129" w:rsidP="00E96AA4">
            <w:pPr>
              <w:numPr>
                <w:ilvl w:val="0"/>
                <w:numId w:val="18"/>
              </w:numPr>
              <w:ind w:left="389"/>
              <w:contextualSpacing/>
              <w:jc w:val="both"/>
              <w:rPr>
                <w:sz w:val="20"/>
                <w:szCs w:val="20"/>
              </w:rPr>
            </w:pPr>
            <w:r w:rsidRPr="00E81566">
              <w:rPr>
                <w:sz w:val="20"/>
                <w:szCs w:val="20"/>
              </w:rPr>
              <w:t>analýzu reálnosti dosiahnutia najprísnejších hodnôt rozsahu úrovní emisií súvisiacich s najlepšími dostupnými technikami,</w:t>
            </w:r>
          </w:p>
          <w:p w14:paraId="35C23826" w14:textId="77777777" w:rsidR="009A5129" w:rsidRPr="00E81566" w:rsidRDefault="009A5129" w:rsidP="00E96AA4">
            <w:pPr>
              <w:numPr>
                <w:ilvl w:val="0"/>
                <w:numId w:val="18"/>
              </w:numPr>
              <w:ind w:left="389"/>
              <w:contextualSpacing/>
              <w:jc w:val="both"/>
              <w:rPr>
                <w:sz w:val="20"/>
                <w:szCs w:val="20"/>
              </w:rPr>
            </w:pPr>
            <w:r w:rsidRPr="00E81566">
              <w:rPr>
                <w:sz w:val="20"/>
                <w:szCs w:val="20"/>
              </w:rPr>
              <w:t>preukázanie najlepšej celkovej environmentálnej výkonnosti dosiahnuteľnej uplatňovaním najlepších dostupných techník a</w:t>
            </w:r>
          </w:p>
          <w:p w14:paraId="76F0CEF6" w14:textId="77777777" w:rsidR="009A5129" w:rsidRPr="00E81566" w:rsidRDefault="009A5129" w:rsidP="00E96AA4">
            <w:pPr>
              <w:numPr>
                <w:ilvl w:val="0"/>
                <w:numId w:val="18"/>
              </w:numPr>
              <w:ind w:left="389"/>
              <w:contextualSpacing/>
              <w:jc w:val="both"/>
              <w:rPr>
                <w:sz w:val="20"/>
                <w:szCs w:val="20"/>
              </w:rPr>
            </w:pPr>
            <w:r w:rsidRPr="00E81566">
              <w:rPr>
                <w:sz w:val="20"/>
                <w:szCs w:val="20"/>
              </w:rPr>
              <w:t>zohľadnenie možných vplyvov na jednotlivé zložky životného prostredia.</w:t>
            </w:r>
          </w:p>
          <w:p w14:paraId="0F40A64F" w14:textId="77777777" w:rsidR="009A5129" w:rsidRPr="00E81566" w:rsidRDefault="009A5129" w:rsidP="009A5129">
            <w:pPr>
              <w:contextualSpacing/>
              <w:jc w:val="both"/>
              <w:rPr>
                <w:sz w:val="20"/>
                <w:szCs w:val="20"/>
              </w:rPr>
            </w:pPr>
          </w:p>
          <w:p w14:paraId="3E38F0C0" w14:textId="77777777" w:rsidR="009A5129" w:rsidRPr="00E81566" w:rsidRDefault="009A5129" w:rsidP="009A5129">
            <w:pPr>
              <w:contextualSpacing/>
              <w:jc w:val="both"/>
              <w:rPr>
                <w:sz w:val="20"/>
                <w:szCs w:val="20"/>
              </w:rPr>
            </w:pPr>
            <w:r w:rsidRPr="00E81566">
              <w:rPr>
                <w:sz w:val="20"/>
                <w:szCs w:val="20"/>
              </w:rPr>
              <w:t>(3) Inšpekcia určí emisné limity zabezpečujúce, že emisie za bežných prevádzkových podmienok neprevyšujú úrovne znečisťovania zodpovedajúce najlepším dostupným technikám, ktoré sú určené v rozhodnutiach o záveroch o najlepších dostupných technikách prostredníctvom</w:t>
            </w:r>
          </w:p>
          <w:p w14:paraId="2978DD9A" w14:textId="77777777" w:rsidR="009A5129" w:rsidRPr="00E81566" w:rsidRDefault="009A5129" w:rsidP="00E96AA4">
            <w:pPr>
              <w:numPr>
                <w:ilvl w:val="0"/>
                <w:numId w:val="17"/>
              </w:numPr>
              <w:ind w:left="389"/>
              <w:contextualSpacing/>
              <w:jc w:val="both"/>
              <w:rPr>
                <w:sz w:val="20"/>
                <w:szCs w:val="20"/>
              </w:rPr>
            </w:pPr>
            <w:r w:rsidRPr="00E81566">
              <w:rPr>
                <w:sz w:val="20"/>
                <w:szCs w:val="20"/>
              </w:rPr>
              <w:t>určenia emisných limitov, ktoré neprevyšujú úrovne znečisťovania súvisiace s najlepšími dostupnými technikami; tieto emisné limity sa vyjadrujú pre rovnaké alebo kratšie obdobie a za rovnakých referenčných podmienok ako úrovne znečisťovania súvisiace s najlepšími dostupnými technikami, alebo</w:t>
            </w:r>
          </w:p>
          <w:p w14:paraId="1CDA2D59" w14:textId="77777777" w:rsidR="009A5129" w:rsidRPr="00E81566" w:rsidRDefault="009A5129" w:rsidP="00E96AA4">
            <w:pPr>
              <w:numPr>
                <w:ilvl w:val="0"/>
                <w:numId w:val="17"/>
              </w:numPr>
              <w:ind w:left="389"/>
              <w:contextualSpacing/>
              <w:jc w:val="both"/>
              <w:rPr>
                <w:sz w:val="20"/>
                <w:szCs w:val="20"/>
              </w:rPr>
            </w:pPr>
            <w:r w:rsidRPr="00E81566">
              <w:rPr>
                <w:sz w:val="20"/>
                <w:szCs w:val="20"/>
              </w:rPr>
              <w:t>určenia iných emisných limitov ako sú uvedené v písmene a) z hľadiska číselných hodnôt, časových období alebo referenčných podmienok.</w:t>
            </w:r>
          </w:p>
          <w:p w14:paraId="790A5EFC" w14:textId="77777777" w:rsidR="009A5129" w:rsidRPr="00E81566" w:rsidRDefault="009A5129" w:rsidP="009A5129">
            <w:pPr>
              <w:contextualSpacing/>
              <w:jc w:val="both"/>
              <w:rPr>
                <w:sz w:val="20"/>
                <w:szCs w:val="20"/>
              </w:rPr>
            </w:pPr>
          </w:p>
          <w:p w14:paraId="3E542269" w14:textId="77777777" w:rsidR="00E46AF9" w:rsidRPr="00E81566" w:rsidRDefault="009A5129" w:rsidP="009A5129">
            <w:pPr>
              <w:contextualSpacing/>
              <w:jc w:val="both"/>
              <w:rPr>
                <w:sz w:val="20"/>
                <w:szCs w:val="20"/>
              </w:rPr>
            </w:pPr>
            <w:r w:rsidRPr="00E81566">
              <w:rPr>
                <w:sz w:val="20"/>
                <w:szCs w:val="20"/>
              </w:rPr>
              <w:t>(4) Ak sú určené emisné limity podľa odseku 3 písm. b), inšpekcia aspoň raz ročne zhodnotí výsledky monitorovania emisií na základe informácií predložených prevádzkovateľom podľa </w:t>
            </w:r>
            <w:hyperlink r:id="rId10" w:anchor="paragraf-33.odsek-4.pismeno-i" w:tooltip="Odkaz na predpis alebo ustanovenie" w:history="1">
              <w:r w:rsidRPr="00E81566">
                <w:rPr>
                  <w:rStyle w:val="Hypertextovprepojenie"/>
                  <w:sz w:val="20"/>
                  <w:szCs w:val="20"/>
                </w:rPr>
                <w:t>§ 33 ods. 4 písm. i)</w:t>
              </w:r>
            </w:hyperlink>
            <w:r w:rsidRPr="00E81566">
              <w:rPr>
                <w:sz w:val="20"/>
                <w:szCs w:val="20"/>
              </w:rPr>
              <w:t>, aby sa zabezpečilo, že emisie za bežných prevádzkových podmienok nepresiahnu úrovne znečisťovania súvisiace s najlepšími dostupnými technikami.</w:t>
            </w:r>
          </w:p>
          <w:p w14:paraId="561D6C19" w14:textId="1DEAD778" w:rsidR="009A5129" w:rsidRPr="00E81566" w:rsidRDefault="009A5129" w:rsidP="009A5129">
            <w:pPr>
              <w:contextualSpacing/>
              <w:jc w:val="both"/>
              <w:rPr>
                <w:sz w:val="20"/>
                <w:szCs w:val="20"/>
              </w:rPr>
            </w:pPr>
          </w:p>
        </w:tc>
        <w:tc>
          <w:tcPr>
            <w:tcW w:w="709" w:type="dxa"/>
            <w:tcBorders>
              <w:top w:val="nil"/>
              <w:left w:val="single" w:sz="4" w:space="0" w:color="auto"/>
              <w:bottom w:val="nil"/>
              <w:right w:val="single" w:sz="4" w:space="0" w:color="auto"/>
            </w:tcBorders>
          </w:tcPr>
          <w:p w14:paraId="41C8D05A"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nil"/>
              <w:right w:val="single" w:sz="4" w:space="0" w:color="auto"/>
            </w:tcBorders>
          </w:tcPr>
          <w:p w14:paraId="4FEDDB4B"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7302BAD6"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4AC6A7D7" w14:textId="77777777" w:rsidR="00E46AF9" w:rsidRPr="00E81566" w:rsidRDefault="00E46AF9" w:rsidP="00E46AF9">
            <w:pPr>
              <w:jc w:val="both"/>
              <w:rPr>
                <w:sz w:val="20"/>
                <w:szCs w:val="20"/>
                <w:lang w:eastAsia="en-US"/>
              </w:rPr>
            </w:pPr>
          </w:p>
        </w:tc>
      </w:tr>
      <w:tr w:rsidR="00E46AF9" w:rsidRPr="00E81566" w14:paraId="2B9A7666" w14:textId="77777777" w:rsidTr="00502FB5">
        <w:trPr>
          <w:trHeight w:val="850"/>
        </w:trPr>
        <w:tc>
          <w:tcPr>
            <w:tcW w:w="1011" w:type="dxa"/>
            <w:tcBorders>
              <w:top w:val="nil"/>
              <w:left w:val="single" w:sz="12" w:space="0" w:color="auto"/>
              <w:bottom w:val="nil"/>
              <w:right w:val="single" w:sz="4" w:space="0" w:color="auto"/>
            </w:tcBorders>
          </w:tcPr>
          <w:p w14:paraId="0E6033C4" w14:textId="0B51F476" w:rsidR="00E46AF9" w:rsidRPr="00E81566" w:rsidRDefault="00E46AF9" w:rsidP="00894BDE">
            <w:pPr>
              <w:jc w:val="both"/>
              <w:rPr>
                <w:sz w:val="20"/>
                <w:szCs w:val="20"/>
              </w:rPr>
            </w:pPr>
          </w:p>
        </w:tc>
        <w:tc>
          <w:tcPr>
            <w:tcW w:w="4119" w:type="dxa"/>
            <w:tcBorders>
              <w:top w:val="nil"/>
              <w:left w:val="single" w:sz="4" w:space="0" w:color="auto"/>
              <w:bottom w:val="nil"/>
              <w:right w:val="single" w:sz="4" w:space="0" w:color="auto"/>
            </w:tcBorders>
          </w:tcPr>
          <w:p w14:paraId="1BAE94A9" w14:textId="77777777" w:rsidR="00E46AF9" w:rsidRPr="00E81566" w:rsidRDefault="00E46AF9" w:rsidP="00E46AF9">
            <w:pPr>
              <w:jc w:val="both"/>
              <w:rPr>
                <w:sz w:val="20"/>
                <w:szCs w:val="20"/>
              </w:rPr>
            </w:pPr>
            <w:r w:rsidRPr="00E81566">
              <w:rPr>
                <w:sz w:val="20"/>
                <w:szCs w:val="20"/>
              </w:rPr>
              <w:t>4. Bez toho, aby bol dotknutý článok 9 ods. 2, príslušný orgán stanoví pre bežné prevádzkové podmienky záväzné rozsahy environmentálnej výkonnosti, ktoré sa nesmú prekročiť počas jedného alebo viacerých období, ako sa stanovuje v rozhodnutiach o záveroch o BAT uvedených v článku 13 ods. 5.</w:t>
            </w:r>
          </w:p>
          <w:p w14:paraId="1389E28D" w14:textId="77777777" w:rsidR="00E46AF9" w:rsidRPr="00E81566" w:rsidRDefault="00E46AF9" w:rsidP="00E46AF9">
            <w:pPr>
              <w:jc w:val="both"/>
              <w:rPr>
                <w:sz w:val="20"/>
                <w:szCs w:val="20"/>
              </w:rPr>
            </w:pPr>
          </w:p>
          <w:p w14:paraId="2BC4F5D1" w14:textId="77777777" w:rsidR="00E46AF9" w:rsidRPr="00E81566" w:rsidRDefault="00E46AF9" w:rsidP="00E46AF9">
            <w:pPr>
              <w:jc w:val="both"/>
              <w:rPr>
                <w:sz w:val="20"/>
                <w:szCs w:val="20"/>
              </w:rPr>
            </w:pPr>
            <w:r w:rsidRPr="00E81566">
              <w:rPr>
                <w:sz w:val="20"/>
                <w:szCs w:val="20"/>
              </w:rPr>
              <w:t>Okrem toho príslušný orgán:</w:t>
            </w:r>
          </w:p>
          <w:p w14:paraId="3E172E6A" w14:textId="77777777" w:rsidR="00E46AF9" w:rsidRPr="00E81566" w:rsidRDefault="00E46AF9" w:rsidP="00E46AF9">
            <w:pPr>
              <w:jc w:val="both"/>
              <w:rPr>
                <w:sz w:val="20"/>
                <w:szCs w:val="20"/>
              </w:rPr>
            </w:pPr>
          </w:p>
          <w:p w14:paraId="1A5C6A08" w14:textId="77777777" w:rsidR="00E46AF9" w:rsidRPr="00E81566" w:rsidRDefault="00E46AF9" w:rsidP="00E46AF9">
            <w:pPr>
              <w:jc w:val="both"/>
              <w:rPr>
                <w:sz w:val="20"/>
                <w:szCs w:val="20"/>
              </w:rPr>
            </w:pPr>
            <w:r w:rsidRPr="00E81566">
              <w:rPr>
                <w:sz w:val="20"/>
                <w:szCs w:val="20"/>
              </w:rPr>
              <w:t>a) stanoví limity environmentálnej výkonnosti v bežných prevádzkových podmienkach pre vodu so zreteľom na možné vplyvy na iné zložky životného prostredia, ktoré sa nesmú prekročiť počas jedného alebo viacerých období a nie sú menej prísne ako záväzné rozsahy uvedené v prvom pododseku;</w:t>
            </w:r>
          </w:p>
          <w:p w14:paraId="665C805B" w14:textId="77777777" w:rsidR="00E46AF9" w:rsidRPr="00E81566" w:rsidRDefault="00E46AF9" w:rsidP="00E46AF9">
            <w:pPr>
              <w:jc w:val="both"/>
              <w:rPr>
                <w:sz w:val="20"/>
                <w:szCs w:val="20"/>
              </w:rPr>
            </w:pPr>
            <w:r w:rsidRPr="00E81566">
              <w:rPr>
                <w:sz w:val="20"/>
                <w:szCs w:val="20"/>
              </w:rPr>
              <w:t>b) stanoví orientačné úrovne environmentálnej výkonnosti v bežných prevádzkových podmienkach pre odpady a zdroje iné ako voda nie menej prísne ako záväzné rozsahy uvedené v prvom pododseku</w:t>
            </w:r>
          </w:p>
        </w:tc>
        <w:tc>
          <w:tcPr>
            <w:tcW w:w="417" w:type="dxa"/>
            <w:tcBorders>
              <w:top w:val="nil"/>
              <w:left w:val="single" w:sz="4" w:space="0" w:color="auto"/>
              <w:bottom w:val="nil"/>
              <w:right w:val="single" w:sz="12" w:space="0" w:color="auto"/>
            </w:tcBorders>
          </w:tcPr>
          <w:p w14:paraId="05B51FE5"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109538D6" w14:textId="7A647DCC"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nil"/>
              <w:right w:val="single" w:sz="4" w:space="0" w:color="auto"/>
            </w:tcBorders>
          </w:tcPr>
          <w:p w14:paraId="02E7301D" w14:textId="0A8C007E" w:rsidR="008A21AD" w:rsidRPr="00E81566" w:rsidRDefault="008A21AD" w:rsidP="00E46AF9">
            <w:pPr>
              <w:jc w:val="both"/>
              <w:rPr>
                <w:sz w:val="20"/>
                <w:szCs w:val="20"/>
                <w:lang w:eastAsia="en-US"/>
              </w:rPr>
            </w:pPr>
            <w:r w:rsidRPr="00E81566">
              <w:rPr>
                <w:sz w:val="20"/>
                <w:szCs w:val="20"/>
                <w:lang w:eastAsia="en-US"/>
              </w:rPr>
              <w:t>Čl. I</w:t>
            </w:r>
          </w:p>
          <w:p w14:paraId="47B21666" w14:textId="4FB8E2F2" w:rsidR="00E46AF9" w:rsidRPr="00E81566" w:rsidRDefault="00E46AF9" w:rsidP="00E46AF9">
            <w:pPr>
              <w:jc w:val="both"/>
              <w:rPr>
                <w:sz w:val="20"/>
                <w:szCs w:val="20"/>
                <w:lang w:eastAsia="en-US"/>
              </w:rPr>
            </w:pPr>
            <w:r w:rsidRPr="00E81566">
              <w:rPr>
                <w:sz w:val="20"/>
                <w:szCs w:val="20"/>
                <w:lang w:eastAsia="en-US"/>
              </w:rPr>
              <w:t>§: 22a</w:t>
            </w:r>
          </w:p>
          <w:p w14:paraId="16122ACA" w14:textId="77777777" w:rsidR="00E46AF9" w:rsidRPr="00E81566" w:rsidRDefault="00E46AF9" w:rsidP="00E46AF9">
            <w:pPr>
              <w:jc w:val="both"/>
              <w:rPr>
                <w:sz w:val="20"/>
                <w:szCs w:val="20"/>
                <w:lang w:eastAsia="en-US"/>
              </w:rPr>
            </w:pPr>
            <w:r w:rsidRPr="00E81566">
              <w:rPr>
                <w:sz w:val="20"/>
                <w:szCs w:val="20"/>
                <w:lang w:eastAsia="en-US"/>
              </w:rPr>
              <w:t>O: 5 a 6</w:t>
            </w:r>
          </w:p>
        </w:tc>
        <w:tc>
          <w:tcPr>
            <w:tcW w:w="4263" w:type="dxa"/>
            <w:gridSpan w:val="2"/>
            <w:tcBorders>
              <w:top w:val="nil"/>
              <w:left w:val="single" w:sz="4" w:space="0" w:color="auto"/>
              <w:bottom w:val="nil"/>
              <w:right w:val="single" w:sz="4" w:space="0" w:color="auto"/>
            </w:tcBorders>
          </w:tcPr>
          <w:p w14:paraId="3108720D" w14:textId="77777777" w:rsidR="009A5129" w:rsidRPr="00E81566" w:rsidRDefault="009A5129" w:rsidP="009A5129">
            <w:pPr>
              <w:contextualSpacing/>
              <w:jc w:val="both"/>
              <w:rPr>
                <w:sz w:val="20"/>
                <w:szCs w:val="20"/>
              </w:rPr>
            </w:pPr>
            <w:r w:rsidRPr="00E81566">
              <w:rPr>
                <w:sz w:val="20"/>
                <w:szCs w:val="20"/>
              </w:rPr>
              <w:t>(5) Inšpekcia v povolení určí pre bežné prevádzkové podmienky záväzné rozsahy environmentálnej výkonnosti, ktoré sa nesmú prekročiť počas jedného alebo viacerých období, tak ako sú určené v rozhodnutiach o záveroch o najlepších dostupných technikách. Záväzné rozsahy environmentálnej výkonnosti sa určujú na základe úrovní environmentálnej výkonnosti súvisiacich s najlepšími dostupnými technikami.</w:t>
            </w:r>
          </w:p>
          <w:p w14:paraId="2C0C294D" w14:textId="77777777" w:rsidR="009A5129" w:rsidRPr="00E81566" w:rsidRDefault="009A5129" w:rsidP="009A5129">
            <w:pPr>
              <w:contextualSpacing/>
              <w:jc w:val="both"/>
              <w:rPr>
                <w:sz w:val="20"/>
                <w:szCs w:val="20"/>
              </w:rPr>
            </w:pPr>
          </w:p>
          <w:p w14:paraId="69993ADF" w14:textId="77777777" w:rsidR="009A5129" w:rsidRPr="00E81566" w:rsidRDefault="009A5129" w:rsidP="009A5129">
            <w:pPr>
              <w:contextualSpacing/>
              <w:jc w:val="both"/>
              <w:rPr>
                <w:sz w:val="20"/>
                <w:szCs w:val="20"/>
              </w:rPr>
            </w:pPr>
            <w:r w:rsidRPr="00E81566">
              <w:rPr>
                <w:sz w:val="20"/>
                <w:szCs w:val="20"/>
              </w:rPr>
              <w:t>(6) Inšpekcia v povolení ďalej určí</w:t>
            </w:r>
          </w:p>
          <w:p w14:paraId="751BA817" w14:textId="77777777" w:rsidR="009A5129" w:rsidRPr="00E81566" w:rsidRDefault="009A5129" w:rsidP="00E96AA4">
            <w:pPr>
              <w:numPr>
                <w:ilvl w:val="0"/>
                <w:numId w:val="26"/>
              </w:numPr>
              <w:ind w:left="389"/>
              <w:contextualSpacing/>
              <w:jc w:val="both"/>
              <w:rPr>
                <w:sz w:val="20"/>
                <w:szCs w:val="20"/>
              </w:rPr>
            </w:pPr>
            <w:r w:rsidRPr="00E81566">
              <w:rPr>
                <w:sz w:val="20"/>
                <w:szCs w:val="20"/>
              </w:rPr>
              <w:t>limity environmentálnej výkonnosti pre vodu v bežných prevádzkových podmienkach so zreteľom na možné vplyvy na iné zložky životného prostredia, ktoré sa nesmú prekročiť počas jedného alebo viacerých období a ktoré sú aspoň tak prísne ako záväzné rozsahy environmentálnej výkonnosti určené v § 21 ods. 2 písm. s),</w:t>
            </w:r>
          </w:p>
          <w:p w14:paraId="787E28AB" w14:textId="0F1A0AC4" w:rsidR="00E46AF9" w:rsidRPr="00E81566" w:rsidRDefault="009A5129" w:rsidP="00E96AA4">
            <w:pPr>
              <w:numPr>
                <w:ilvl w:val="0"/>
                <w:numId w:val="26"/>
              </w:numPr>
              <w:ind w:left="389"/>
              <w:contextualSpacing/>
              <w:jc w:val="both"/>
              <w:rPr>
                <w:sz w:val="20"/>
                <w:szCs w:val="20"/>
              </w:rPr>
            </w:pPr>
            <w:r w:rsidRPr="00E81566">
              <w:rPr>
                <w:sz w:val="20"/>
                <w:szCs w:val="20"/>
              </w:rPr>
              <w:t>orientačné úrovne environmentálnej výkonnosti v bežných prevádzkových podmienkach pre odpady a pre zdroje iné ako voda, ktoré sú aspoň tak prísne ako záväzné rozsahy environmentálnej výkonnosti určené v § 21 ods. 2 písm. s).</w:t>
            </w:r>
          </w:p>
          <w:p w14:paraId="626C595C" w14:textId="2DF75886" w:rsidR="009A5129" w:rsidRPr="00E81566" w:rsidRDefault="009A5129" w:rsidP="009A5129">
            <w:pPr>
              <w:contextualSpacing/>
              <w:jc w:val="both"/>
              <w:rPr>
                <w:sz w:val="20"/>
                <w:szCs w:val="20"/>
              </w:rPr>
            </w:pPr>
          </w:p>
        </w:tc>
        <w:tc>
          <w:tcPr>
            <w:tcW w:w="709" w:type="dxa"/>
            <w:tcBorders>
              <w:top w:val="nil"/>
              <w:left w:val="single" w:sz="4" w:space="0" w:color="auto"/>
              <w:bottom w:val="nil"/>
              <w:right w:val="single" w:sz="4" w:space="0" w:color="auto"/>
            </w:tcBorders>
          </w:tcPr>
          <w:p w14:paraId="71AD14BB"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180142DF"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036F1F16"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590839B3" w14:textId="77777777" w:rsidR="00E46AF9" w:rsidRPr="00E81566" w:rsidRDefault="00E46AF9" w:rsidP="00E46AF9">
            <w:pPr>
              <w:jc w:val="both"/>
              <w:rPr>
                <w:sz w:val="20"/>
                <w:szCs w:val="20"/>
                <w:lang w:eastAsia="en-US"/>
              </w:rPr>
            </w:pPr>
          </w:p>
        </w:tc>
      </w:tr>
      <w:tr w:rsidR="00E46AF9" w:rsidRPr="00E81566" w14:paraId="5DA67129" w14:textId="77777777" w:rsidTr="00502FB5">
        <w:trPr>
          <w:trHeight w:val="850"/>
        </w:trPr>
        <w:tc>
          <w:tcPr>
            <w:tcW w:w="1011" w:type="dxa"/>
            <w:tcBorders>
              <w:top w:val="nil"/>
              <w:left w:val="single" w:sz="12" w:space="0" w:color="auto"/>
              <w:bottom w:val="nil"/>
              <w:right w:val="single" w:sz="4" w:space="0" w:color="auto"/>
            </w:tcBorders>
          </w:tcPr>
          <w:p w14:paraId="6E4BA038" w14:textId="25479B3B" w:rsidR="00E46AF9" w:rsidRPr="00E81566" w:rsidRDefault="00E46AF9" w:rsidP="00894BDE">
            <w:pPr>
              <w:jc w:val="both"/>
              <w:rPr>
                <w:sz w:val="20"/>
                <w:szCs w:val="20"/>
              </w:rPr>
            </w:pPr>
          </w:p>
        </w:tc>
        <w:tc>
          <w:tcPr>
            <w:tcW w:w="4119" w:type="dxa"/>
            <w:tcBorders>
              <w:top w:val="nil"/>
              <w:left w:val="single" w:sz="4" w:space="0" w:color="auto"/>
              <w:bottom w:val="nil"/>
              <w:right w:val="single" w:sz="4" w:space="0" w:color="auto"/>
            </w:tcBorders>
          </w:tcPr>
          <w:p w14:paraId="664E6C7E" w14:textId="77777777" w:rsidR="00E46AF9" w:rsidRPr="00E81566" w:rsidRDefault="00E46AF9" w:rsidP="00E46AF9">
            <w:pPr>
              <w:jc w:val="both"/>
              <w:rPr>
                <w:sz w:val="20"/>
                <w:szCs w:val="20"/>
              </w:rPr>
            </w:pPr>
            <w:r w:rsidRPr="00E81566">
              <w:rPr>
                <w:sz w:val="20"/>
                <w:szCs w:val="20"/>
              </w:rPr>
              <w:t>5. Odchylne od odseku 3 a bez toho, aby bol dotknutý článok 18, môže príslušný orgán v určitých prípadoch stanoviť emisné limity vyššie ako BAT-AEL. Takáto výnimka sa môže uplatňovať iba vtedy, ak sa posúdením preukáže, že dosiahnutie BAT-AEL opísaných v záveroch o BAT by vyvolalo neúmerne vysoké náklady v porovnaní s environmentálnym prínosom z dôvodov:</w:t>
            </w:r>
          </w:p>
          <w:p w14:paraId="7B84F3A2" w14:textId="77777777" w:rsidR="00E46AF9" w:rsidRPr="00E81566" w:rsidRDefault="00E46AF9" w:rsidP="00E46AF9">
            <w:pPr>
              <w:jc w:val="both"/>
              <w:rPr>
                <w:sz w:val="20"/>
                <w:szCs w:val="20"/>
              </w:rPr>
            </w:pPr>
            <w:r w:rsidRPr="00E81566">
              <w:rPr>
                <w:sz w:val="20"/>
                <w:szCs w:val="20"/>
              </w:rPr>
              <w:lastRenderedPageBreak/>
              <w:t>a) geografickej polohy alebo miestnych environmentálnych podmienok dotknutého zariadenia, alebo</w:t>
            </w:r>
          </w:p>
          <w:p w14:paraId="36837507" w14:textId="77777777" w:rsidR="00E46AF9" w:rsidRPr="00E81566" w:rsidRDefault="00E46AF9" w:rsidP="00E46AF9">
            <w:pPr>
              <w:jc w:val="both"/>
              <w:rPr>
                <w:sz w:val="20"/>
                <w:szCs w:val="20"/>
              </w:rPr>
            </w:pPr>
          </w:p>
          <w:p w14:paraId="6C2D6C06" w14:textId="77777777" w:rsidR="00E46AF9" w:rsidRPr="00E81566" w:rsidRDefault="00E46AF9" w:rsidP="00E46AF9">
            <w:pPr>
              <w:jc w:val="both"/>
              <w:rPr>
                <w:sz w:val="20"/>
                <w:szCs w:val="20"/>
              </w:rPr>
            </w:pPr>
            <w:r w:rsidRPr="00E81566">
              <w:rPr>
                <w:sz w:val="20"/>
                <w:szCs w:val="20"/>
              </w:rPr>
              <w:t>b)technických vlastností dotknutého zariadenia.</w:t>
            </w:r>
          </w:p>
          <w:p w14:paraId="25962442" w14:textId="77777777" w:rsidR="00E46AF9" w:rsidRPr="00E81566" w:rsidRDefault="00E46AF9" w:rsidP="00E46AF9">
            <w:pPr>
              <w:jc w:val="both"/>
              <w:rPr>
                <w:sz w:val="20"/>
                <w:szCs w:val="20"/>
              </w:rPr>
            </w:pPr>
          </w:p>
          <w:p w14:paraId="0BF9B80B" w14:textId="77777777" w:rsidR="00E46AF9" w:rsidRPr="00E81566" w:rsidRDefault="00E46AF9" w:rsidP="00E46AF9">
            <w:pPr>
              <w:jc w:val="both"/>
              <w:rPr>
                <w:sz w:val="20"/>
                <w:szCs w:val="20"/>
              </w:rPr>
            </w:pPr>
            <w:r w:rsidRPr="00E81566">
              <w:rPr>
                <w:sz w:val="20"/>
                <w:szCs w:val="20"/>
              </w:rPr>
              <w:t>V prílohe k podmienkam povolenia uvedie príslušný orgán dôvody odchýlenia sa od odseku 3 a výsledok posúdenia uvedený v prvom pododseku tohto odseku, ako aj odôvodnenie uložených podmienok.</w:t>
            </w:r>
          </w:p>
          <w:p w14:paraId="1A314B22" w14:textId="77777777" w:rsidR="00E46AF9" w:rsidRPr="00E81566" w:rsidRDefault="00E46AF9" w:rsidP="00E46AF9">
            <w:pPr>
              <w:jc w:val="both"/>
              <w:rPr>
                <w:sz w:val="20"/>
                <w:szCs w:val="20"/>
              </w:rPr>
            </w:pPr>
          </w:p>
          <w:p w14:paraId="06163D17" w14:textId="5AF23D94" w:rsidR="00E46AF9" w:rsidRPr="00E81566" w:rsidRDefault="00E46AF9" w:rsidP="00E46AF9">
            <w:pPr>
              <w:jc w:val="both"/>
              <w:rPr>
                <w:sz w:val="20"/>
                <w:szCs w:val="20"/>
              </w:rPr>
            </w:pPr>
            <w:r w:rsidRPr="00E81566">
              <w:rPr>
                <w:sz w:val="20"/>
                <w:szCs w:val="20"/>
              </w:rPr>
              <w:t>Emisné limity stanovené v súlade s prvým pododsekom však nesmú v príslušných prípadoch prekročiť emisné limity stanovené v prílohách k tejto smernici.</w:t>
            </w:r>
          </w:p>
          <w:p w14:paraId="369A5D18" w14:textId="77777777" w:rsidR="00E46AF9" w:rsidRPr="00E81566" w:rsidRDefault="00E46AF9" w:rsidP="00E46AF9">
            <w:pPr>
              <w:jc w:val="both"/>
              <w:rPr>
                <w:sz w:val="20"/>
                <w:szCs w:val="20"/>
              </w:rPr>
            </w:pPr>
          </w:p>
          <w:p w14:paraId="5AA2F510" w14:textId="2626B92B" w:rsidR="00E46AF9" w:rsidRPr="00E81566" w:rsidRDefault="00E46AF9" w:rsidP="00E46AF9">
            <w:pPr>
              <w:jc w:val="both"/>
              <w:rPr>
                <w:sz w:val="20"/>
                <w:szCs w:val="20"/>
              </w:rPr>
            </w:pPr>
            <w:r w:rsidRPr="00E81566">
              <w:rPr>
                <w:sz w:val="20"/>
                <w:szCs w:val="20"/>
              </w:rPr>
              <w:t xml:space="preserve">Výnimky udelené v súlade s týmto odsekom musia byť v súlade so zásadami stanovenými v prílohe II. </w:t>
            </w:r>
          </w:p>
          <w:p w14:paraId="7ABFAB97" w14:textId="77777777" w:rsidR="00E46AF9" w:rsidRPr="00E81566" w:rsidRDefault="00E46AF9" w:rsidP="00E46AF9">
            <w:pPr>
              <w:jc w:val="both"/>
              <w:rPr>
                <w:sz w:val="20"/>
                <w:szCs w:val="20"/>
              </w:rPr>
            </w:pPr>
          </w:p>
          <w:p w14:paraId="7F5992DD" w14:textId="77777777" w:rsidR="00E46AF9" w:rsidRPr="00E81566" w:rsidRDefault="00E46AF9" w:rsidP="00E46AF9">
            <w:pPr>
              <w:jc w:val="both"/>
              <w:rPr>
                <w:sz w:val="20"/>
                <w:szCs w:val="20"/>
              </w:rPr>
            </w:pPr>
            <w:r w:rsidRPr="00E81566">
              <w:rPr>
                <w:sz w:val="20"/>
                <w:szCs w:val="20"/>
              </w:rPr>
              <w:t>Príslušný orgán zabezpečí, aby prevádzkovateľ poskytol posúdenie vplyvu výnimky na koncentráciu príslušných znečisťujúcich látok v prijímajúcom prostredí, a v každom prípade zabezpečí, aby nedošlo k žiadnemu významnému znečisteniu a aby sa dosiahla vysoká úroveň ochrany životného prostredia ako celku.</w:t>
            </w:r>
          </w:p>
          <w:p w14:paraId="2CA39725" w14:textId="77777777" w:rsidR="00E46AF9" w:rsidRPr="00E81566" w:rsidRDefault="00E46AF9" w:rsidP="00E46AF9">
            <w:pPr>
              <w:jc w:val="both"/>
              <w:rPr>
                <w:sz w:val="20"/>
                <w:szCs w:val="20"/>
              </w:rPr>
            </w:pPr>
          </w:p>
          <w:p w14:paraId="1E324C96" w14:textId="60580ACF" w:rsidR="00E46AF9" w:rsidRPr="00E81566" w:rsidRDefault="00E46AF9" w:rsidP="00E46AF9">
            <w:pPr>
              <w:jc w:val="both"/>
              <w:rPr>
                <w:sz w:val="20"/>
                <w:szCs w:val="20"/>
              </w:rPr>
            </w:pPr>
            <w:r w:rsidRPr="00E81566">
              <w:rPr>
                <w:sz w:val="20"/>
                <w:szCs w:val="20"/>
              </w:rPr>
              <w:t>Výnimky sa neudelia, ak by mohli ohroziť súlad s normami kvality životného prostredia uvedenými v článku 18.</w:t>
            </w:r>
          </w:p>
          <w:p w14:paraId="0AB0D6EF" w14:textId="77777777" w:rsidR="00E46AF9" w:rsidRPr="00E81566" w:rsidRDefault="00E46AF9" w:rsidP="00E46AF9">
            <w:pPr>
              <w:jc w:val="both"/>
              <w:rPr>
                <w:sz w:val="20"/>
                <w:szCs w:val="20"/>
              </w:rPr>
            </w:pPr>
          </w:p>
          <w:p w14:paraId="3D324A65" w14:textId="77777777" w:rsidR="00E46AF9" w:rsidRPr="00E81566" w:rsidRDefault="00E46AF9" w:rsidP="00E46AF9">
            <w:pPr>
              <w:jc w:val="both"/>
              <w:rPr>
                <w:sz w:val="20"/>
                <w:szCs w:val="20"/>
              </w:rPr>
            </w:pPr>
            <w:r w:rsidRPr="00E81566">
              <w:rPr>
                <w:sz w:val="20"/>
                <w:szCs w:val="20"/>
              </w:rPr>
              <w:t>Príslušný orgán opätovne posúdi, či výnimky udelené v súlade s týmto odsekom sú oprávnené, a to každé štyri roky alebo ako súčasť každého prehodnotenia podmienok povolenia podľa článku 21, ak sa takéto prehodnotenie vykoná skôr než štyri roky od udelenia výnimky.</w:t>
            </w:r>
          </w:p>
          <w:p w14:paraId="4D5CC7AD" w14:textId="77777777" w:rsidR="00E46AF9" w:rsidRPr="00E81566" w:rsidRDefault="00E46AF9" w:rsidP="00E46AF9">
            <w:pPr>
              <w:jc w:val="both"/>
              <w:rPr>
                <w:sz w:val="20"/>
                <w:szCs w:val="20"/>
              </w:rPr>
            </w:pPr>
          </w:p>
          <w:p w14:paraId="1BBF579A" w14:textId="77777777" w:rsidR="00237A4E" w:rsidRPr="00E81566" w:rsidRDefault="00237A4E" w:rsidP="00E46AF9">
            <w:pPr>
              <w:jc w:val="both"/>
              <w:rPr>
                <w:sz w:val="20"/>
                <w:szCs w:val="20"/>
              </w:rPr>
            </w:pPr>
          </w:p>
          <w:p w14:paraId="40B06EA9" w14:textId="77777777" w:rsidR="00237A4E" w:rsidRPr="00E81566" w:rsidRDefault="00237A4E" w:rsidP="00E46AF9">
            <w:pPr>
              <w:jc w:val="both"/>
              <w:rPr>
                <w:sz w:val="20"/>
                <w:szCs w:val="20"/>
              </w:rPr>
            </w:pPr>
          </w:p>
          <w:p w14:paraId="3F2797DC" w14:textId="6CF9A80A" w:rsidR="00E46AF9" w:rsidRPr="00E81566" w:rsidRDefault="00E46AF9" w:rsidP="00E46AF9">
            <w:pPr>
              <w:jc w:val="both"/>
              <w:rPr>
                <w:sz w:val="20"/>
                <w:szCs w:val="20"/>
              </w:rPr>
            </w:pPr>
            <w:r w:rsidRPr="00E81566">
              <w:rPr>
                <w:sz w:val="20"/>
                <w:szCs w:val="20"/>
              </w:rPr>
              <w:t>Komisia prijme vykonávací akt s cieľom stanoviť štandardizovanú metodiku posudzovania nepomeru medzi nákladmi na vykonávanie záverov o BAT a potenciálnymi environmentálnymi prínosmi uvedenými v prvom pododseku. Uvedený vykonávací akt sa prijme v súlade s postupom preskúmania uvedeným v článku 75 ods. 2.</w:t>
            </w:r>
          </w:p>
          <w:p w14:paraId="7B652085" w14:textId="77777777" w:rsidR="00237A4E" w:rsidRPr="00E81566" w:rsidRDefault="00237A4E" w:rsidP="00E46AF9">
            <w:pPr>
              <w:jc w:val="both"/>
              <w:rPr>
                <w:sz w:val="20"/>
                <w:szCs w:val="20"/>
              </w:rPr>
            </w:pPr>
          </w:p>
        </w:tc>
        <w:tc>
          <w:tcPr>
            <w:tcW w:w="417" w:type="dxa"/>
            <w:tcBorders>
              <w:top w:val="nil"/>
              <w:left w:val="single" w:sz="4" w:space="0" w:color="auto"/>
              <w:bottom w:val="nil"/>
              <w:right w:val="single" w:sz="12" w:space="0" w:color="auto"/>
            </w:tcBorders>
          </w:tcPr>
          <w:p w14:paraId="2BC67A45" w14:textId="77777777" w:rsidR="00E46AF9" w:rsidRPr="00E81566" w:rsidRDefault="00E46AF9" w:rsidP="00E46AF9">
            <w:pPr>
              <w:jc w:val="both"/>
              <w:rPr>
                <w:sz w:val="20"/>
                <w:szCs w:val="20"/>
                <w:lang w:eastAsia="en-US"/>
              </w:rPr>
            </w:pPr>
            <w:r w:rsidRPr="00E81566">
              <w:rPr>
                <w:sz w:val="20"/>
                <w:szCs w:val="20"/>
                <w:lang w:eastAsia="en-US"/>
              </w:rPr>
              <w:lastRenderedPageBreak/>
              <w:t>N</w:t>
            </w:r>
          </w:p>
          <w:p w14:paraId="4C7C3FCE" w14:textId="77777777" w:rsidR="00E46AF9" w:rsidRPr="00E81566" w:rsidRDefault="00E46AF9" w:rsidP="00E46AF9">
            <w:pPr>
              <w:jc w:val="both"/>
              <w:rPr>
                <w:sz w:val="20"/>
                <w:szCs w:val="20"/>
                <w:lang w:eastAsia="en-US"/>
              </w:rPr>
            </w:pPr>
          </w:p>
          <w:p w14:paraId="3EE21F1C" w14:textId="77777777" w:rsidR="00E46AF9" w:rsidRPr="00E81566" w:rsidRDefault="00E46AF9" w:rsidP="00E46AF9">
            <w:pPr>
              <w:jc w:val="both"/>
              <w:rPr>
                <w:sz w:val="20"/>
                <w:szCs w:val="20"/>
                <w:lang w:eastAsia="en-US"/>
              </w:rPr>
            </w:pPr>
          </w:p>
          <w:p w14:paraId="6723D267" w14:textId="77777777" w:rsidR="00E46AF9" w:rsidRPr="00E81566" w:rsidRDefault="00E46AF9" w:rsidP="00E46AF9">
            <w:pPr>
              <w:jc w:val="both"/>
              <w:rPr>
                <w:sz w:val="20"/>
                <w:szCs w:val="20"/>
                <w:lang w:eastAsia="en-US"/>
              </w:rPr>
            </w:pPr>
          </w:p>
          <w:p w14:paraId="430994E4" w14:textId="77777777" w:rsidR="00E46AF9" w:rsidRPr="00E81566" w:rsidRDefault="00E46AF9" w:rsidP="00E46AF9">
            <w:pPr>
              <w:jc w:val="both"/>
              <w:rPr>
                <w:sz w:val="20"/>
                <w:szCs w:val="20"/>
                <w:lang w:eastAsia="en-US"/>
              </w:rPr>
            </w:pPr>
          </w:p>
          <w:p w14:paraId="13FB780F" w14:textId="77777777" w:rsidR="00E46AF9" w:rsidRPr="00E81566" w:rsidRDefault="00E46AF9" w:rsidP="00E46AF9">
            <w:pPr>
              <w:jc w:val="both"/>
              <w:rPr>
                <w:sz w:val="20"/>
                <w:szCs w:val="20"/>
                <w:lang w:eastAsia="en-US"/>
              </w:rPr>
            </w:pPr>
          </w:p>
          <w:p w14:paraId="084B6F7F" w14:textId="77777777" w:rsidR="00E46AF9" w:rsidRPr="00E81566" w:rsidRDefault="00E46AF9" w:rsidP="00E46AF9">
            <w:pPr>
              <w:jc w:val="both"/>
              <w:rPr>
                <w:sz w:val="20"/>
                <w:szCs w:val="20"/>
                <w:lang w:eastAsia="en-US"/>
              </w:rPr>
            </w:pPr>
          </w:p>
          <w:p w14:paraId="31412735" w14:textId="77777777" w:rsidR="00E46AF9" w:rsidRPr="00E81566" w:rsidRDefault="00E46AF9" w:rsidP="00E46AF9">
            <w:pPr>
              <w:jc w:val="both"/>
              <w:rPr>
                <w:sz w:val="20"/>
                <w:szCs w:val="20"/>
                <w:lang w:eastAsia="en-US"/>
              </w:rPr>
            </w:pPr>
          </w:p>
          <w:p w14:paraId="654E586D" w14:textId="77777777" w:rsidR="00E46AF9" w:rsidRPr="00E81566" w:rsidRDefault="00E46AF9" w:rsidP="00E46AF9">
            <w:pPr>
              <w:jc w:val="both"/>
              <w:rPr>
                <w:sz w:val="20"/>
                <w:szCs w:val="20"/>
                <w:lang w:eastAsia="en-US"/>
              </w:rPr>
            </w:pPr>
          </w:p>
          <w:p w14:paraId="54F2F0ED" w14:textId="77777777" w:rsidR="00E46AF9" w:rsidRPr="00E81566" w:rsidRDefault="00E46AF9" w:rsidP="00E46AF9">
            <w:pPr>
              <w:jc w:val="both"/>
              <w:rPr>
                <w:sz w:val="20"/>
                <w:szCs w:val="20"/>
                <w:lang w:eastAsia="en-US"/>
              </w:rPr>
            </w:pPr>
          </w:p>
          <w:p w14:paraId="479600D3" w14:textId="77777777" w:rsidR="00E46AF9" w:rsidRPr="00E81566" w:rsidRDefault="00E46AF9" w:rsidP="00E46AF9">
            <w:pPr>
              <w:jc w:val="both"/>
              <w:rPr>
                <w:sz w:val="20"/>
                <w:szCs w:val="20"/>
                <w:lang w:eastAsia="en-US"/>
              </w:rPr>
            </w:pPr>
          </w:p>
          <w:p w14:paraId="079B02EA" w14:textId="77777777" w:rsidR="00E46AF9" w:rsidRPr="00E81566" w:rsidRDefault="00E46AF9" w:rsidP="00E46AF9">
            <w:pPr>
              <w:jc w:val="both"/>
              <w:rPr>
                <w:sz w:val="20"/>
                <w:szCs w:val="20"/>
                <w:lang w:eastAsia="en-US"/>
              </w:rPr>
            </w:pPr>
          </w:p>
          <w:p w14:paraId="792AB371" w14:textId="77777777" w:rsidR="00E46AF9" w:rsidRPr="00E81566" w:rsidRDefault="00E46AF9" w:rsidP="00E46AF9">
            <w:pPr>
              <w:jc w:val="both"/>
              <w:rPr>
                <w:sz w:val="20"/>
                <w:szCs w:val="20"/>
                <w:lang w:eastAsia="en-US"/>
              </w:rPr>
            </w:pPr>
          </w:p>
          <w:p w14:paraId="19AB498E" w14:textId="77777777" w:rsidR="00E46AF9" w:rsidRPr="00E81566" w:rsidRDefault="00E46AF9" w:rsidP="00E46AF9">
            <w:pPr>
              <w:jc w:val="both"/>
              <w:rPr>
                <w:sz w:val="20"/>
                <w:szCs w:val="20"/>
                <w:lang w:eastAsia="en-US"/>
              </w:rPr>
            </w:pPr>
          </w:p>
          <w:p w14:paraId="186ED06E" w14:textId="77777777" w:rsidR="00E46AF9" w:rsidRPr="00E81566" w:rsidRDefault="00E46AF9" w:rsidP="00E46AF9">
            <w:pPr>
              <w:jc w:val="both"/>
              <w:rPr>
                <w:sz w:val="20"/>
                <w:szCs w:val="20"/>
                <w:lang w:eastAsia="en-US"/>
              </w:rPr>
            </w:pPr>
          </w:p>
          <w:p w14:paraId="7B67D925" w14:textId="77777777" w:rsidR="00E46AF9" w:rsidRPr="00E81566" w:rsidRDefault="00E46AF9" w:rsidP="00E46AF9">
            <w:pPr>
              <w:jc w:val="both"/>
              <w:rPr>
                <w:sz w:val="20"/>
                <w:szCs w:val="20"/>
                <w:lang w:eastAsia="en-US"/>
              </w:rPr>
            </w:pPr>
          </w:p>
          <w:p w14:paraId="27C3F161" w14:textId="77777777" w:rsidR="00E46AF9" w:rsidRPr="00E81566" w:rsidRDefault="00E46AF9" w:rsidP="00E46AF9">
            <w:pPr>
              <w:jc w:val="both"/>
              <w:rPr>
                <w:sz w:val="20"/>
                <w:szCs w:val="20"/>
                <w:lang w:eastAsia="en-US"/>
              </w:rPr>
            </w:pPr>
          </w:p>
          <w:p w14:paraId="34E1A7CB" w14:textId="77777777" w:rsidR="00E46AF9" w:rsidRPr="00E81566" w:rsidRDefault="00E46AF9" w:rsidP="00E46AF9">
            <w:pPr>
              <w:jc w:val="both"/>
              <w:rPr>
                <w:sz w:val="20"/>
                <w:szCs w:val="20"/>
                <w:lang w:eastAsia="en-US"/>
              </w:rPr>
            </w:pPr>
          </w:p>
          <w:p w14:paraId="1ABBF13F" w14:textId="77777777" w:rsidR="00E46AF9" w:rsidRPr="00E81566" w:rsidRDefault="00E46AF9" w:rsidP="00E46AF9">
            <w:pPr>
              <w:jc w:val="both"/>
              <w:rPr>
                <w:sz w:val="20"/>
                <w:szCs w:val="20"/>
                <w:lang w:eastAsia="en-US"/>
              </w:rPr>
            </w:pPr>
          </w:p>
          <w:p w14:paraId="4BD80D7A" w14:textId="77777777" w:rsidR="00E46AF9" w:rsidRPr="00E81566" w:rsidRDefault="00E46AF9" w:rsidP="00E46AF9">
            <w:pPr>
              <w:jc w:val="both"/>
              <w:rPr>
                <w:sz w:val="20"/>
                <w:szCs w:val="20"/>
                <w:lang w:eastAsia="en-US"/>
              </w:rPr>
            </w:pPr>
          </w:p>
          <w:p w14:paraId="59163E1F" w14:textId="77777777" w:rsidR="00E46AF9" w:rsidRPr="00E81566" w:rsidRDefault="00E46AF9" w:rsidP="00E46AF9">
            <w:pPr>
              <w:jc w:val="both"/>
              <w:rPr>
                <w:sz w:val="20"/>
                <w:szCs w:val="20"/>
                <w:lang w:eastAsia="en-US"/>
              </w:rPr>
            </w:pPr>
          </w:p>
          <w:p w14:paraId="2ACD193F" w14:textId="77777777" w:rsidR="00E46AF9" w:rsidRPr="00E81566" w:rsidRDefault="00E46AF9" w:rsidP="00E46AF9">
            <w:pPr>
              <w:jc w:val="both"/>
              <w:rPr>
                <w:sz w:val="20"/>
                <w:szCs w:val="20"/>
                <w:lang w:eastAsia="en-US"/>
              </w:rPr>
            </w:pPr>
          </w:p>
          <w:p w14:paraId="6CA1AC6C" w14:textId="77777777" w:rsidR="00E46AF9" w:rsidRPr="00E81566" w:rsidRDefault="00E46AF9" w:rsidP="00E46AF9">
            <w:pPr>
              <w:jc w:val="both"/>
              <w:rPr>
                <w:sz w:val="20"/>
                <w:szCs w:val="20"/>
                <w:lang w:eastAsia="en-US"/>
              </w:rPr>
            </w:pPr>
          </w:p>
          <w:p w14:paraId="450DD477" w14:textId="77777777" w:rsidR="00E46AF9" w:rsidRPr="00E81566" w:rsidRDefault="00E46AF9" w:rsidP="00E46AF9">
            <w:pPr>
              <w:jc w:val="both"/>
              <w:rPr>
                <w:sz w:val="20"/>
                <w:szCs w:val="20"/>
                <w:lang w:eastAsia="en-US"/>
              </w:rPr>
            </w:pPr>
          </w:p>
          <w:p w14:paraId="1D7D207B" w14:textId="77777777" w:rsidR="00E46AF9" w:rsidRPr="00E81566" w:rsidRDefault="00E46AF9" w:rsidP="00E46AF9">
            <w:pPr>
              <w:jc w:val="both"/>
              <w:rPr>
                <w:sz w:val="20"/>
                <w:szCs w:val="20"/>
                <w:lang w:eastAsia="en-US"/>
              </w:rPr>
            </w:pPr>
          </w:p>
          <w:p w14:paraId="7CB6CBC7" w14:textId="77777777" w:rsidR="00E46AF9" w:rsidRPr="00E81566" w:rsidRDefault="00E46AF9" w:rsidP="00E46AF9">
            <w:pPr>
              <w:jc w:val="both"/>
              <w:rPr>
                <w:sz w:val="20"/>
                <w:szCs w:val="20"/>
                <w:lang w:eastAsia="en-US"/>
              </w:rPr>
            </w:pPr>
          </w:p>
          <w:p w14:paraId="2952A60E" w14:textId="77777777" w:rsidR="00E46AF9" w:rsidRPr="00E81566" w:rsidRDefault="00E46AF9" w:rsidP="00E46AF9">
            <w:pPr>
              <w:jc w:val="both"/>
              <w:rPr>
                <w:sz w:val="20"/>
                <w:szCs w:val="20"/>
                <w:lang w:eastAsia="en-US"/>
              </w:rPr>
            </w:pPr>
          </w:p>
          <w:p w14:paraId="75AF5047" w14:textId="77777777" w:rsidR="00E46AF9" w:rsidRPr="00E81566" w:rsidRDefault="00E46AF9" w:rsidP="00E46AF9">
            <w:pPr>
              <w:jc w:val="both"/>
              <w:rPr>
                <w:sz w:val="20"/>
                <w:szCs w:val="20"/>
                <w:lang w:eastAsia="en-US"/>
              </w:rPr>
            </w:pPr>
          </w:p>
          <w:p w14:paraId="79BF6EA9" w14:textId="77777777" w:rsidR="00E46AF9" w:rsidRPr="00E81566" w:rsidRDefault="00E46AF9" w:rsidP="00E46AF9">
            <w:pPr>
              <w:jc w:val="both"/>
              <w:rPr>
                <w:sz w:val="20"/>
                <w:szCs w:val="20"/>
                <w:lang w:eastAsia="en-US"/>
              </w:rPr>
            </w:pPr>
          </w:p>
          <w:p w14:paraId="22BD88BF" w14:textId="77777777" w:rsidR="00E46AF9" w:rsidRPr="00E81566" w:rsidRDefault="00E46AF9" w:rsidP="00E46AF9">
            <w:pPr>
              <w:jc w:val="both"/>
              <w:rPr>
                <w:sz w:val="20"/>
                <w:szCs w:val="20"/>
                <w:lang w:eastAsia="en-US"/>
              </w:rPr>
            </w:pPr>
          </w:p>
          <w:p w14:paraId="4AAAFE64" w14:textId="77777777" w:rsidR="00E46AF9" w:rsidRPr="00E81566" w:rsidRDefault="00E46AF9" w:rsidP="00E46AF9">
            <w:pPr>
              <w:jc w:val="both"/>
              <w:rPr>
                <w:sz w:val="20"/>
                <w:szCs w:val="20"/>
                <w:lang w:eastAsia="en-US"/>
              </w:rPr>
            </w:pPr>
          </w:p>
          <w:p w14:paraId="784DB1AD" w14:textId="77777777" w:rsidR="00E46AF9" w:rsidRPr="00E81566" w:rsidRDefault="00E46AF9" w:rsidP="00E46AF9">
            <w:pPr>
              <w:jc w:val="both"/>
              <w:rPr>
                <w:sz w:val="20"/>
                <w:szCs w:val="20"/>
                <w:lang w:eastAsia="en-US"/>
              </w:rPr>
            </w:pPr>
          </w:p>
          <w:p w14:paraId="1B8A1F07" w14:textId="77777777" w:rsidR="00E46AF9" w:rsidRPr="00E81566" w:rsidRDefault="00E46AF9" w:rsidP="00E46AF9">
            <w:pPr>
              <w:jc w:val="both"/>
              <w:rPr>
                <w:sz w:val="20"/>
                <w:szCs w:val="20"/>
                <w:lang w:eastAsia="en-US"/>
              </w:rPr>
            </w:pPr>
          </w:p>
          <w:p w14:paraId="32BC4A2C" w14:textId="77777777" w:rsidR="00E46AF9" w:rsidRPr="00E81566" w:rsidRDefault="00E46AF9" w:rsidP="00E46AF9">
            <w:pPr>
              <w:jc w:val="both"/>
              <w:rPr>
                <w:sz w:val="20"/>
                <w:szCs w:val="20"/>
                <w:lang w:eastAsia="en-US"/>
              </w:rPr>
            </w:pPr>
          </w:p>
          <w:p w14:paraId="5EF1200F" w14:textId="77777777" w:rsidR="00E46AF9" w:rsidRPr="00E81566" w:rsidRDefault="00E46AF9" w:rsidP="00E46AF9">
            <w:pPr>
              <w:jc w:val="both"/>
              <w:rPr>
                <w:sz w:val="20"/>
                <w:szCs w:val="20"/>
                <w:lang w:eastAsia="en-US"/>
              </w:rPr>
            </w:pPr>
          </w:p>
          <w:p w14:paraId="21FEE6B9" w14:textId="77777777" w:rsidR="00E46AF9" w:rsidRPr="00E81566" w:rsidRDefault="00E46AF9" w:rsidP="00E46AF9">
            <w:pPr>
              <w:jc w:val="both"/>
              <w:rPr>
                <w:sz w:val="20"/>
                <w:szCs w:val="20"/>
                <w:lang w:eastAsia="en-US"/>
              </w:rPr>
            </w:pPr>
          </w:p>
          <w:p w14:paraId="76588004" w14:textId="77777777" w:rsidR="00E46AF9" w:rsidRPr="00E81566" w:rsidRDefault="00E46AF9" w:rsidP="00E46AF9">
            <w:pPr>
              <w:jc w:val="both"/>
              <w:rPr>
                <w:sz w:val="20"/>
                <w:szCs w:val="20"/>
                <w:lang w:eastAsia="en-US"/>
              </w:rPr>
            </w:pPr>
          </w:p>
          <w:p w14:paraId="341FA6EB" w14:textId="77777777" w:rsidR="00E46AF9" w:rsidRPr="00E81566" w:rsidRDefault="00E46AF9" w:rsidP="00E46AF9">
            <w:pPr>
              <w:jc w:val="both"/>
              <w:rPr>
                <w:sz w:val="20"/>
                <w:szCs w:val="20"/>
                <w:lang w:eastAsia="en-US"/>
              </w:rPr>
            </w:pPr>
          </w:p>
          <w:p w14:paraId="42DD07C3" w14:textId="77777777" w:rsidR="00E46AF9" w:rsidRPr="00E81566" w:rsidRDefault="00E46AF9" w:rsidP="00E46AF9">
            <w:pPr>
              <w:jc w:val="both"/>
              <w:rPr>
                <w:sz w:val="20"/>
                <w:szCs w:val="20"/>
                <w:lang w:eastAsia="en-US"/>
              </w:rPr>
            </w:pPr>
          </w:p>
          <w:p w14:paraId="20213EC1" w14:textId="77777777" w:rsidR="00E46AF9" w:rsidRPr="00E81566" w:rsidRDefault="00E46AF9" w:rsidP="00E46AF9">
            <w:pPr>
              <w:jc w:val="both"/>
              <w:rPr>
                <w:sz w:val="20"/>
                <w:szCs w:val="20"/>
                <w:lang w:eastAsia="en-US"/>
              </w:rPr>
            </w:pPr>
          </w:p>
          <w:p w14:paraId="3025E7B9" w14:textId="77777777" w:rsidR="00E46AF9" w:rsidRPr="00E81566" w:rsidRDefault="00E46AF9" w:rsidP="00E46AF9">
            <w:pPr>
              <w:jc w:val="both"/>
              <w:rPr>
                <w:sz w:val="20"/>
                <w:szCs w:val="20"/>
                <w:lang w:eastAsia="en-US"/>
              </w:rPr>
            </w:pPr>
          </w:p>
          <w:p w14:paraId="204D4B25" w14:textId="77777777" w:rsidR="00E46AF9" w:rsidRPr="00E81566" w:rsidRDefault="00E46AF9" w:rsidP="00E46AF9">
            <w:pPr>
              <w:jc w:val="both"/>
              <w:rPr>
                <w:sz w:val="20"/>
                <w:szCs w:val="20"/>
                <w:lang w:eastAsia="en-US"/>
              </w:rPr>
            </w:pPr>
          </w:p>
          <w:p w14:paraId="0D3AD6B0" w14:textId="77777777" w:rsidR="00E46AF9" w:rsidRPr="00E81566" w:rsidRDefault="00E46AF9" w:rsidP="00E46AF9">
            <w:pPr>
              <w:jc w:val="both"/>
              <w:rPr>
                <w:sz w:val="20"/>
                <w:szCs w:val="20"/>
                <w:lang w:eastAsia="en-US"/>
              </w:rPr>
            </w:pPr>
          </w:p>
          <w:p w14:paraId="407C1643" w14:textId="77777777" w:rsidR="00E46AF9" w:rsidRPr="00E81566" w:rsidRDefault="00E46AF9" w:rsidP="00E46AF9">
            <w:pPr>
              <w:jc w:val="both"/>
              <w:rPr>
                <w:sz w:val="20"/>
                <w:szCs w:val="20"/>
                <w:lang w:eastAsia="en-US"/>
              </w:rPr>
            </w:pPr>
          </w:p>
          <w:p w14:paraId="7D05119E" w14:textId="77777777" w:rsidR="00E46AF9" w:rsidRPr="00E81566" w:rsidRDefault="00E46AF9" w:rsidP="00E46AF9">
            <w:pPr>
              <w:jc w:val="both"/>
              <w:rPr>
                <w:sz w:val="20"/>
                <w:szCs w:val="20"/>
                <w:lang w:eastAsia="en-US"/>
              </w:rPr>
            </w:pPr>
          </w:p>
          <w:p w14:paraId="7C5BF254" w14:textId="77777777" w:rsidR="00E46AF9" w:rsidRPr="00E81566" w:rsidRDefault="00E46AF9" w:rsidP="00E46AF9">
            <w:pPr>
              <w:jc w:val="both"/>
              <w:rPr>
                <w:sz w:val="20"/>
                <w:szCs w:val="20"/>
                <w:lang w:eastAsia="en-US"/>
              </w:rPr>
            </w:pPr>
          </w:p>
          <w:p w14:paraId="554AB0BA" w14:textId="77777777" w:rsidR="00E46AF9" w:rsidRPr="00E81566" w:rsidRDefault="00E46AF9" w:rsidP="00E46AF9">
            <w:pPr>
              <w:jc w:val="both"/>
              <w:rPr>
                <w:sz w:val="20"/>
                <w:szCs w:val="20"/>
                <w:lang w:eastAsia="en-US"/>
              </w:rPr>
            </w:pPr>
          </w:p>
          <w:p w14:paraId="73224E16" w14:textId="77777777" w:rsidR="00E46AF9" w:rsidRPr="00E81566" w:rsidRDefault="00E46AF9" w:rsidP="00E46AF9">
            <w:pPr>
              <w:jc w:val="both"/>
              <w:rPr>
                <w:sz w:val="20"/>
                <w:szCs w:val="20"/>
                <w:lang w:eastAsia="en-US"/>
              </w:rPr>
            </w:pPr>
          </w:p>
          <w:p w14:paraId="184EFFAE" w14:textId="77777777" w:rsidR="0052470A" w:rsidRPr="00E81566" w:rsidRDefault="0052470A" w:rsidP="00E46AF9">
            <w:pPr>
              <w:jc w:val="both"/>
              <w:rPr>
                <w:sz w:val="20"/>
                <w:szCs w:val="20"/>
                <w:lang w:eastAsia="en-US"/>
              </w:rPr>
            </w:pPr>
          </w:p>
          <w:p w14:paraId="43D08C50" w14:textId="77777777" w:rsidR="00E46AF9" w:rsidRPr="00E81566" w:rsidRDefault="00E46AF9" w:rsidP="00E46AF9">
            <w:pPr>
              <w:jc w:val="both"/>
              <w:rPr>
                <w:sz w:val="20"/>
                <w:szCs w:val="20"/>
                <w:lang w:eastAsia="en-US"/>
              </w:rPr>
            </w:pPr>
          </w:p>
          <w:p w14:paraId="4B9A8A88" w14:textId="77777777" w:rsidR="00E46AF9" w:rsidRPr="00E81566" w:rsidRDefault="00E46AF9" w:rsidP="00E46AF9">
            <w:pPr>
              <w:jc w:val="both"/>
              <w:rPr>
                <w:sz w:val="20"/>
                <w:szCs w:val="20"/>
                <w:lang w:eastAsia="en-US"/>
              </w:rPr>
            </w:pPr>
          </w:p>
          <w:p w14:paraId="719D8500" w14:textId="4D7EA2DD"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nil"/>
              <w:left w:val="nil"/>
              <w:bottom w:val="nil"/>
              <w:right w:val="single" w:sz="4" w:space="0" w:color="auto"/>
            </w:tcBorders>
          </w:tcPr>
          <w:p w14:paraId="4304466A" w14:textId="7DF8DB88" w:rsidR="00E46AF9" w:rsidRPr="00E81566" w:rsidRDefault="00E46AF9" w:rsidP="00E46AF9">
            <w:pPr>
              <w:jc w:val="both"/>
              <w:rPr>
                <w:sz w:val="20"/>
                <w:szCs w:val="20"/>
                <w:lang w:eastAsia="en-US"/>
              </w:rPr>
            </w:pPr>
            <w:r w:rsidRPr="00E81566">
              <w:rPr>
                <w:sz w:val="20"/>
                <w:szCs w:val="20"/>
              </w:rPr>
              <w:lastRenderedPageBreak/>
              <w:t>NZ</w:t>
            </w:r>
          </w:p>
        </w:tc>
        <w:tc>
          <w:tcPr>
            <w:tcW w:w="820" w:type="dxa"/>
            <w:tcBorders>
              <w:top w:val="nil"/>
              <w:left w:val="single" w:sz="4" w:space="0" w:color="auto"/>
              <w:bottom w:val="nil"/>
              <w:right w:val="single" w:sz="4" w:space="0" w:color="auto"/>
            </w:tcBorders>
          </w:tcPr>
          <w:p w14:paraId="52B4834C" w14:textId="59242E13" w:rsidR="008A21AD" w:rsidRPr="00E81566" w:rsidRDefault="008A21AD" w:rsidP="00E46AF9">
            <w:pPr>
              <w:jc w:val="both"/>
              <w:rPr>
                <w:sz w:val="20"/>
                <w:szCs w:val="20"/>
                <w:lang w:eastAsia="en-US"/>
              </w:rPr>
            </w:pPr>
            <w:r w:rsidRPr="00E81566">
              <w:rPr>
                <w:sz w:val="20"/>
                <w:szCs w:val="20"/>
                <w:lang w:eastAsia="en-US"/>
              </w:rPr>
              <w:t>Čl. I</w:t>
            </w:r>
          </w:p>
          <w:p w14:paraId="160E1C43" w14:textId="4644A681" w:rsidR="00E46AF9" w:rsidRPr="00E81566" w:rsidRDefault="00E46AF9" w:rsidP="00E46AF9">
            <w:pPr>
              <w:jc w:val="both"/>
              <w:rPr>
                <w:sz w:val="20"/>
                <w:szCs w:val="20"/>
                <w:lang w:eastAsia="en-US"/>
              </w:rPr>
            </w:pPr>
            <w:r w:rsidRPr="00E81566">
              <w:rPr>
                <w:sz w:val="20"/>
                <w:szCs w:val="20"/>
                <w:lang w:eastAsia="en-US"/>
              </w:rPr>
              <w:t>§: 22b</w:t>
            </w:r>
          </w:p>
          <w:p w14:paraId="365F0251" w14:textId="77777777" w:rsidR="00E46AF9" w:rsidRPr="00E81566" w:rsidRDefault="00E46AF9" w:rsidP="00E46AF9">
            <w:pPr>
              <w:jc w:val="both"/>
              <w:rPr>
                <w:sz w:val="20"/>
                <w:szCs w:val="20"/>
                <w:lang w:eastAsia="en-US"/>
              </w:rPr>
            </w:pPr>
            <w:r w:rsidRPr="00E81566">
              <w:rPr>
                <w:sz w:val="20"/>
                <w:szCs w:val="20"/>
                <w:lang w:eastAsia="en-US"/>
              </w:rPr>
              <w:t>O: 1 až 7</w:t>
            </w:r>
          </w:p>
          <w:p w14:paraId="75E8BE4E" w14:textId="77777777" w:rsidR="00E46AF9" w:rsidRPr="00E81566" w:rsidRDefault="00E46AF9" w:rsidP="00E46AF9">
            <w:pPr>
              <w:jc w:val="both"/>
              <w:rPr>
                <w:sz w:val="20"/>
                <w:szCs w:val="20"/>
                <w:lang w:eastAsia="en-US"/>
              </w:rPr>
            </w:pPr>
          </w:p>
          <w:p w14:paraId="7CD9B137" w14:textId="77777777" w:rsidR="00E46AF9" w:rsidRPr="00E81566" w:rsidRDefault="00E46AF9" w:rsidP="00E46AF9">
            <w:pPr>
              <w:jc w:val="both"/>
              <w:rPr>
                <w:sz w:val="20"/>
                <w:szCs w:val="20"/>
                <w:lang w:eastAsia="en-US"/>
              </w:rPr>
            </w:pPr>
          </w:p>
          <w:p w14:paraId="7FDB7B78" w14:textId="77777777" w:rsidR="00E46AF9" w:rsidRPr="00E81566" w:rsidRDefault="00E46AF9" w:rsidP="00E46AF9">
            <w:pPr>
              <w:jc w:val="both"/>
              <w:rPr>
                <w:sz w:val="20"/>
                <w:szCs w:val="20"/>
                <w:lang w:eastAsia="en-US"/>
              </w:rPr>
            </w:pPr>
          </w:p>
          <w:p w14:paraId="3F5B76AB" w14:textId="77777777" w:rsidR="00E46AF9" w:rsidRPr="00E81566" w:rsidRDefault="00E46AF9" w:rsidP="00E46AF9">
            <w:pPr>
              <w:jc w:val="both"/>
              <w:rPr>
                <w:sz w:val="20"/>
                <w:szCs w:val="20"/>
                <w:lang w:eastAsia="en-US"/>
              </w:rPr>
            </w:pPr>
          </w:p>
          <w:p w14:paraId="7DD5A11D" w14:textId="77777777" w:rsidR="00E46AF9" w:rsidRPr="00E81566" w:rsidRDefault="00E46AF9" w:rsidP="00E46AF9">
            <w:pPr>
              <w:jc w:val="both"/>
              <w:rPr>
                <w:sz w:val="20"/>
                <w:szCs w:val="20"/>
                <w:lang w:eastAsia="en-US"/>
              </w:rPr>
            </w:pPr>
          </w:p>
          <w:p w14:paraId="24AEC18C" w14:textId="77777777" w:rsidR="00E46AF9" w:rsidRPr="00E81566" w:rsidRDefault="00E46AF9" w:rsidP="00E46AF9">
            <w:pPr>
              <w:jc w:val="both"/>
              <w:rPr>
                <w:sz w:val="20"/>
                <w:szCs w:val="20"/>
                <w:lang w:eastAsia="en-US"/>
              </w:rPr>
            </w:pPr>
          </w:p>
          <w:p w14:paraId="4AAAE812" w14:textId="77777777" w:rsidR="00E46AF9" w:rsidRPr="00E81566" w:rsidRDefault="00E46AF9" w:rsidP="00E46AF9">
            <w:pPr>
              <w:jc w:val="both"/>
              <w:rPr>
                <w:sz w:val="20"/>
                <w:szCs w:val="20"/>
                <w:lang w:eastAsia="en-US"/>
              </w:rPr>
            </w:pPr>
          </w:p>
          <w:p w14:paraId="274B9905" w14:textId="77777777" w:rsidR="00E46AF9" w:rsidRPr="00E81566" w:rsidRDefault="00E46AF9" w:rsidP="00E46AF9">
            <w:pPr>
              <w:jc w:val="both"/>
              <w:rPr>
                <w:sz w:val="20"/>
                <w:szCs w:val="20"/>
                <w:lang w:eastAsia="en-US"/>
              </w:rPr>
            </w:pPr>
          </w:p>
          <w:p w14:paraId="4250F4E8" w14:textId="77777777" w:rsidR="00E46AF9" w:rsidRPr="00E81566" w:rsidRDefault="00E46AF9" w:rsidP="00E46AF9">
            <w:pPr>
              <w:jc w:val="both"/>
              <w:rPr>
                <w:sz w:val="20"/>
                <w:szCs w:val="20"/>
                <w:lang w:eastAsia="en-US"/>
              </w:rPr>
            </w:pPr>
          </w:p>
          <w:p w14:paraId="6D016264" w14:textId="77777777" w:rsidR="00E46AF9" w:rsidRPr="00E81566" w:rsidRDefault="00E46AF9" w:rsidP="00E46AF9">
            <w:pPr>
              <w:jc w:val="both"/>
              <w:rPr>
                <w:sz w:val="20"/>
                <w:szCs w:val="20"/>
                <w:lang w:eastAsia="en-US"/>
              </w:rPr>
            </w:pPr>
          </w:p>
          <w:p w14:paraId="523572FB" w14:textId="77777777" w:rsidR="00E46AF9" w:rsidRPr="00E81566" w:rsidRDefault="00E46AF9" w:rsidP="00E46AF9">
            <w:pPr>
              <w:jc w:val="both"/>
              <w:rPr>
                <w:sz w:val="20"/>
                <w:szCs w:val="20"/>
                <w:lang w:eastAsia="en-US"/>
              </w:rPr>
            </w:pPr>
          </w:p>
          <w:p w14:paraId="0B697B1F" w14:textId="77777777" w:rsidR="00E46AF9" w:rsidRPr="00E81566" w:rsidRDefault="00E46AF9" w:rsidP="00E46AF9">
            <w:pPr>
              <w:jc w:val="both"/>
              <w:rPr>
                <w:sz w:val="20"/>
                <w:szCs w:val="20"/>
                <w:lang w:eastAsia="en-US"/>
              </w:rPr>
            </w:pPr>
          </w:p>
          <w:p w14:paraId="1BEAA912" w14:textId="77777777" w:rsidR="00E46AF9" w:rsidRPr="00E81566" w:rsidRDefault="00E46AF9" w:rsidP="00E46AF9">
            <w:pPr>
              <w:jc w:val="both"/>
              <w:rPr>
                <w:sz w:val="20"/>
                <w:szCs w:val="20"/>
                <w:lang w:eastAsia="en-US"/>
              </w:rPr>
            </w:pPr>
          </w:p>
          <w:p w14:paraId="7BE6B1F0" w14:textId="77777777" w:rsidR="00E46AF9" w:rsidRPr="00E81566" w:rsidRDefault="00E46AF9" w:rsidP="00E46AF9">
            <w:pPr>
              <w:jc w:val="both"/>
              <w:rPr>
                <w:sz w:val="20"/>
                <w:szCs w:val="20"/>
                <w:lang w:eastAsia="en-US"/>
              </w:rPr>
            </w:pPr>
          </w:p>
          <w:p w14:paraId="67CAE898" w14:textId="77777777" w:rsidR="00E46AF9" w:rsidRPr="00E81566" w:rsidRDefault="00E46AF9" w:rsidP="00E46AF9">
            <w:pPr>
              <w:jc w:val="both"/>
              <w:rPr>
                <w:sz w:val="20"/>
                <w:szCs w:val="20"/>
                <w:lang w:eastAsia="en-US"/>
              </w:rPr>
            </w:pPr>
          </w:p>
          <w:p w14:paraId="272DB737" w14:textId="77777777" w:rsidR="00E46AF9" w:rsidRPr="00E81566" w:rsidRDefault="00E46AF9" w:rsidP="00E46AF9">
            <w:pPr>
              <w:jc w:val="both"/>
              <w:rPr>
                <w:sz w:val="20"/>
                <w:szCs w:val="20"/>
                <w:lang w:eastAsia="en-US"/>
              </w:rPr>
            </w:pPr>
          </w:p>
          <w:p w14:paraId="1B51413A" w14:textId="77777777" w:rsidR="00E46AF9" w:rsidRPr="00E81566" w:rsidRDefault="00E46AF9" w:rsidP="00E46AF9">
            <w:pPr>
              <w:jc w:val="both"/>
              <w:rPr>
                <w:sz w:val="20"/>
                <w:szCs w:val="20"/>
                <w:lang w:eastAsia="en-US"/>
              </w:rPr>
            </w:pPr>
          </w:p>
          <w:p w14:paraId="10E682BD" w14:textId="77777777" w:rsidR="00E46AF9" w:rsidRPr="00E81566" w:rsidRDefault="00E46AF9" w:rsidP="00E46AF9">
            <w:pPr>
              <w:jc w:val="both"/>
              <w:rPr>
                <w:sz w:val="20"/>
                <w:szCs w:val="20"/>
                <w:lang w:eastAsia="en-US"/>
              </w:rPr>
            </w:pPr>
          </w:p>
          <w:p w14:paraId="7F74A029" w14:textId="77777777" w:rsidR="00E46AF9" w:rsidRPr="00E81566" w:rsidRDefault="00E46AF9" w:rsidP="00E46AF9">
            <w:pPr>
              <w:jc w:val="both"/>
              <w:rPr>
                <w:sz w:val="20"/>
                <w:szCs w:val="20"/>
                <w:lang w:eastAsia="en-US"/>
              </w:rPr>
            </w:pPr>
          </w:p>
          <w:p w14:paraId="55BE9B9F" w14:textId="77777777" w:rsidR="00E46AF9" w:rsidRPr="00E81566" w:rsidRDefault="00E46AF9" w:rsidP="00E46AF9">
            <w:pPr>
              <w:jc w:val="both"/>
              <w:rPr>
                <w:sz w:val="20"/>
                <w:szCs w:val="20"/>
                <w:lang w:eastAsia="en-US"/>
              </w:rPr>
            </w:pPr>
          </w:p>
          <w:p w14:paraId="194F90B7" w14:textId="77777777" w:rsidR="00E46AF9" w:rsidRPr="00E81566" w:rsidRDefault="00E46AF9" w:rsidP="00E46AF9">
            <w:pPr>
              <w:jc w:val="both"/>
              <w:rPr>
                <w:sz w:val="20"/>
                <w:szCs w:val="20"/>
                <w:lang w:eastAsia="en-US"/>
              </w:rPr>
            </w:pPr>
          </w:p>
          <w:p w14:paraId="7B82AC06" w14:textId="77777777" w:rsidR="00E46AF9" w:rsidRPr="00E81566" w:rsidRDefault="00E46AF9" w:rsidP="00E46AF9">
            <w:pPr>
              <w:jc w:val="both"/>
              <w:rPr>
                <w:sz w:val="20"/>
                <w:szCs w:val="20"/>
                <w:lang w:eastAsia="en-US"/>
              </w:rPr>
            </w:pPr>
          </w:p>
          <w:p w14:paraId="45D2BC12" w14:textId="77777777" w:rsidR="00E46AF9" w:rsidRPr="00E81566" w:rsidRDefault="00E46AF9" w:rsidP="00E46AF9">
            <w:pPr>
              <w:jc w:val="both"/>
              <w:rPr>
                <w:sz w:val="20"/>
                <w:szCs w:val="20"/>
                <w:lang w:eastAsia="en-US"/>
              </w:rPr>
            </w:pPr>
          </w:p>
          <w:p w14:paraId="6926FA48" w14:textId="77777777" w:rsidR="00E46AF9" w:rsidRPr="00E81566" w:rsidRDefault="00E46AF9" w:rsidP="00E46AF9">
            <w:pPr>
              <w:jc w:val="both"/>
              <w:rPr>
                <w:sz w:val="20"/>
                <w:szCs w:val="20"/>
                <w:lang w:eastAsia="en-US"/>
              </w:rPr>
            </w:pPr>
          </w:p>
          <w:p w14:paraId="51CB61F0" w14:textId="77777777" w:rsidR="00E46AF9" w:rsidRPr="00E81566" w:rsidRDefault="00E46AF9" w:rsidP="00E46AF9">
            <w:pPr>
              <w:jc w:val="both"/>
              <w:rPr>
                <w:sz w:val="20"/>
                <w:szCs w:val="20"/>
                <w:lang w:eastAsia="en-US"/>
              </w:rPr>
            </w:pPr>
          </w:p>
          <w:p w14:paraId="78559D23" w14:textId="77777777" w:rsidR="00E46AF9" w:rsidRPr="00E81566" w:rsidRDefault="00E46AF9" w:rsidP="00E46AF9">
            <w:pPr>
              <w:jc w:val="both"/>
              <w:rPr>
                <w:sz w:val="20"/>
                <w:szCs w:val="20"/>
                <w:lang w:eastAsia="en-US"/>
              </w:rPr>
            </w:pPr>
          </w:p>
          <w:p w14:paraId="75B372D2" w14:textId="77777777" w:rsidR="00E46AF9" w:rsidRPr="00E81566" w:rsidRDefault="00E46AF9" w:rsidP="00E46AF9">
            <w:pPr>
              <w:jc w:val="both"/>
              <w:rPr>
                <w:sz w:val="20"/>
                <w:szCs w:val="20"/>
                <w:lang w:eastAsia="en-US"/>
              </w:rPr>
            </w:pPr>
          </w:p>
          <w:p w14:paraId="06A4736B" w14:textId="77777777" w:rsidR="00E46AF9" w:rsidRPr="00E81566" w:rsidRDefault="00E46AF9" w:rsidP="00E46AF9">
            <w:pPr>
              <w:jc w:val="both"/>
              <w:rPr>
                <w:sz w:val="20"/>
                <w:szCs w:val="20"/>
                <w:lang w:eastAsia="en-US"/>
              </w:rPr>
            </w:pPr>
          </w:p>
          <w:p w14:paraId="2688E118" w14:textId="77777777" w:rsidR="00E46AF9" w:rsidRPr="00E81566" w:rsidRDefault="00E46AF9" w:rsidP="00E46AF9">
            <w:pPr>
              <w:jc w:val="both"/>
              <w:rPr>
                <w:sz w:val="20"/>
                <w:szCs w:val="20"/>
                <w:lang w:eastAsia="en-US"/>
              </w:rPr>
            </w:pPr>
          </w:p>
          <w:p w14:paraId="0A3990B3" w14:textId="77777777" w:rsidR="00E46AF9" w:rsidRPr="00E81566" w:rsidRDefault="00E46AF9" w:rsidP="00E46AF9">
            <w:pPr>
              <w:jc w:val="both"/>
              <w:rPr>
                <w:sz w:val="20"/>
                <w:szCs w:val="20"/>
                <w:lang w:eastAsia="en-US"/>
              </w:rPr>
            </w:pPr>
          </w:p>
          <w:p w14:paraId="50123FCE" w14:textId="77777777" w:rsidR="00E46AF9" w:rsidRPr="00E81566" w:rsidRDefault="00E46AF9" w:rsidP="00E46AF9">
            <w:pPr>
              <w:jc w:val="both"/>
              <w:rPr>
                <w:sz w:val="20"/>
                <w:szCs w:val="20"/>
                <w:lang w:eastAsia="en-US"/>
              </w:rPr>
            </w:pPr>
          </w:p>
          <w:p w14:paraId="51F22DB4" w14:textId="77777777" w:rsidR="00E46AF9" w:rsidRPr="00E81566" w:rsidRDefault="00E46AF9" w:rsidP="00E46AF9">
            <w:pPr>
              <w:jc w:val="both"/>
              <w:rPr>
                <w:sz w:val="20"/>
                <w:szCs w:val="20"/>
                <w:lang w:eastAsia="en-US"/>
              </w:rPr>
            </w:pPr>
          </w:p>
          <w:p w14:paraId="1A797FDD" w14:textId="77777777" w:rsidR="00E46AF9" w:rsidRPr="00E81566" w:rsidRDefault="00E46AF9" w:rsidP="00E46AF9">
            <w:pPr>
              <w:jc w:val="both"/>
              <w:rPr>
                <w:sz w:val="20"/>
                <w:szCs w:val="20"/>
                <w:lang w:eastAsia="en-US"/>
              </w:rPr>
            </w:pPr>
          </w:p>
          <w:p w14:paraId="05476B27" w14:textId="77777777" w:rsidR="00E46AF9" w:rsidRPr="00E81566" w:rsidRDefault="00E46AF9" w:rsidP="00E46AF9">
            <w:pPr>
              <w:jc w:val="both"/>
              <w:rPr>
                <w:sz w:val="20"/>
                <w:szCs w:val="20"/>
                <w:lang w:eastAsia="en-US"/>
              </w:rPr>
            </w:pPr>
          </w:p>
          <w:p w14:paraId="66B580AE" w14:textId="77777777" w:rsidR="00E46AF9" w:rsidRPr="00E81566" w:rsidRDefault="00E46AF9" w:rsidP="00E46AF9">
            <w:pPr>
              <w:jc w:val="both"/>
              <w:rPr>
                <w:sz w:val="20"/>
                <w:szCs w:val="20"/>
                <w:lang w:eastAsia="en-US"/>
              </w:rPr>
            </w:pPr>
          </w:p>
          <w:p w14:paraId="64CC8D19" w14:textId="77777777" w:rsidR="00E46AF9" w:rsidRPr="00E81566" w:rsidRDefault="00E46AF9" w:rsidP="00E46AF9">
            <w:pPr>
              <w:jc w:val="both"/>
              <w:rPr>
                <w:sz w:val="20"/>
                <w:szCs w:val="20"/>
                <w:lang w:eastAsia="en-US"/>
              </w:rPr>
            </w:pPr>
          </w:p>
          <w:p w14:paraId="4515FE67" w14:textId="77777777" w:rsidR="00E46AF9" w:rsidRPr="00E81566" w:rsidRDefault="00E46AF9" w:rsidP="00E46AF9">
            <w:pPr>
              <w:jc w:val="both"/>
              <w:rPr>
                <w:sz w:val="20"/>
                <w:szCs w:val="20"/>
                <w:lang w:eastAsia="en-US"/>
              </w:rPr>
            </w:pPr>
          </w:p>
          <w:p w14:paraId="245F6441" w14:textId="77777777" w:rsidR="00E46AF9" w:rsidRPr="00E81566" w:rsidRDefault="00E46AF9" w:rsidP="00E46AF9">
            <w:pPr>
              <w:jc w:val="both"/>
              <w:rPr>
                <w:sz w:val="20"/>
                <w:szCs w:val="20"/>
                <w:lang w:eastAsia="en-US"/>
              </w:rPr>
            </w:pPr>
          </w:p>
          <w:p w14:paraId="60A53EC8" w14:textId="77777777" w:rsidR="00E46AF9" w:rsidRPr="00E81566" w:rsidRDefault="00E46AF9" w:rsidP="00E46AF9">
            <w:pPr>
              <w:jc w:val="both"/>
              <w:rPr>
                <w:sz w:val="20"/>
                <w:szCs w:val="20"/>
                <w:lang w:eastAsia="en-US"/>
              </w:rPr>
            </w:pPr>
          </w:p>
          <w:p w14:paraId="7A54AFAA" w14:textId="77777777" w:rsidR="00E46AF9" w:rsidRPr="00E81566" w:rsidRDefault="00E46AF9" w:rsidP="00E46AF9">
            <w:pPr>
              <w:jc w:val="both"/>
              <w:rPr>
                <w:sz w:val="20"/>
                <w:szCs w:val="20"/>
                <w:lang w:eastAsia="en-US"/>
              </w:rPr>
            </w:pPr>
          </w:p>
          <w:p w14:paraId="4EAFE3AF" w14:textId="77777777" w:rsidR="00E46AF9" w:rsidRPr="00E81566" w:rsidRDefault="00E46AF9" w:rsidP="00E46AF9">
            <w:pPr>
              <w:jc w:val="both"/>
              <w:rPr>
                <w:sz w:val="20"/>
                <w:szCs w:val="20"/>
                <w:lang w:eastAsia="en-US"/>
              </w:rPr>
            </w:pPr>
          </w:p>
          <w:p w14:paraId="48268FC5" w14:textId="77777777" w:rsidR="00E46AF9" w:rsidRPr="00E81566" w:rsidRDefault="00E46AF9" w:rsidP="00E46AF9">
            <w:pPr>
              <w:jc w:val="both"/>
              <w:rPr>
                <w:sz w:val="20"/>
                <w:szCs w:val="20"/>
                <w:lang w:eastAsia="en-US"/>
              </w:rPr>
            </w:pPr>
          </w:p>
          <w:p w14:paraId="12EFCBE5" w14:textId="77777777" w:rsidR="00E46AF9" w:rsidRPr="00E81566" w:rsidRDefault="00E46AF9" w:rsidP="00E46AF9">
            <w:pPr>
              <w:jc w:val="both"/>
              <w:rPr>
                <w:sz w:val="20"/>
                <w:szCs w:val="20"/>
                <w:lang w:eastAsia="en-US"/>
              </w:rPr>
            </w:pPr>
          </w:p>
          <w:p w14:paraId="54179059" w14:textId="77777777" w:rsidR="00E46AF9" w:rsidRPr="00E81566" w:rsidRDefault="00E46AF9" w:rsidP="00E46AF9">
            <w:pPr>
              <w:jc w:val="both"/>
              <w:rPr>
                <w:sz w:val="20"/>
                <w:szCs w:val="20"/>
                <w:lang w:eastAsia="en-US"/>
              </w:rPr>
            </w:pPr>
          </w:p>
          <w:p w14:paraId="3677DC44" w14:textId="77777777" w:rsidR="00E46AF9" w:rsidRPr="00E81566" w:rsidRDefault="00E46AF9" w:rsidP="00E46AF9">
            <w:pPr>
              <w:jc w:val="both"/>
              <w:rPr>
                <w:sz w:val="20"/>
                <w:szCs w:val="20"/>
                <w:lang w:eastAsia="en-US"/>
              </w:rPr>
            </w:pPr>
          </w:p>
          <w:p w14:paraId="3F6513A2" w14:textId="77777777" w:rsidR="00E46AF9" w:rsidRPr="00E81566" w:rsidRDefault="00E46AF9" w:rsidP="00E46AF9">
            <w:pPr>
              <w:jc w:val="both"/>
              <w:rPr>
                <w:sz w:val="20"/>
                <w:szCs w:val="20"/>
                <w:lang w:eastAsia="en-US"/>
              </w:rPr>
            </w:pPr>
          </w:p>
          <w:p w14:paraId="467086FD" w14:textId="77777777" w:rsidR="00E46AF9" w:rsidRPr="00E81566" w:rsidRDefault="00E46AF9" w:rsidP="00E46AF9">
            <w:pPr>
              <w:jc w:val="both"/>
              <w:rPr>
                <w:sz w:val="20"/>
                <w:szCs w:val="20"/>
                <w:lang w:eastAsia="en-US"/>
              </w:rPr>
            </w:pPr>
          </w:p>
          <w:p w14:paraId="65F76310" w14:textId="77777777" w:rsidR="00E46AF9" w:rsidRPr="00E81566" w:rsidRDefault="00E46AF9" w:rsidP="00E46AF9">
            <w:pPr>
              <w:jc w:val="both"/>
              <w:rPr>
                <w:sz w:val="20"/>
                <w:szCs w:val="20"/>
                <w:lang w:eastAsia="en-US"/>
              </w:rPr>
            </w:pPr>
          </w:p>
          <w:p w14:paraId="5EA03DC5" w14:textId="77777777" w:rsidR="00E46AF9" w:rsidRPr="00E81566" w:rsidRDefault="00E46AF9" w:rsidP="00E46AF9">
            <w:pPr>
              <w:jc w:val="both"/>
              <w:rPr>
                <w:sz w:val="20"/>
                <w:szCs w:val="20"/>
                <w:lang w:eastAsia="en-US"/>
              </w:rPr>
            </w:pPr>
          </w:p>
          <w:p w14:paraId="446E8A0E" w14:textId="77777777" w:rsidR="00E46AF9" w:rsidRPr="00E81566" w:rsidRDefault="00E46AF9" w:rsidP="00E46AF9">
            <w:pPr>
              <w:jc w:val="both"/>
              <w:rPr>
                <w:sz w:val="20"/>
                <w:szCs w:val="20"/>
                <w:lang w:eastAsia="en-US"/>
              </w:rPr>
            </w:pPr>
          </w:p>
          <w:p w14:paraId="5FB30C9B" w14:textId="77777777" w:rsidR="00E46AF9" w:rsidRPr="00E81566" w:rsidRDefault="00E46AF9" w:rsidP="00E46AF9">
            <w:pPr>
              <w:jc w:val="both"/>
              <w:rPr>
                <w:sz w:val="20"/>
                <w:szCs w:val="20"/>
                <w:lang w:eastAsia="en-US"/>
              </w:rPr>
            </w:pPr>
          </w:p>
          <w:p w14:paraId="72F7881F" w14:textId="77777777" w:rsidR="00E46AF9" w:rsidRPr="00E81566" w:rsidRDefault="00E46AF9" w:rsidP="00E46AF9">
            <w:pPr>
              <w:jc w:val="both"/>
              <w:rPr>
                <w:sz w:val="20"/>
                <w:szCs w:val="20"/>
                <w:lang w:eastAsia="en-US"/>
              </w:rPr>
            </w:pPr>
          </w:p>
          <w:p w14:paraId="1D2E0A18" w14:textId="77777777" w:rsidR="00E46AF9" w:rsidRPr="00E81566" w:rsidRDefault="00E46AF9" w:rsidP="00E46AF9">
            <w:pPr>
              <w:jc w:val="both"/>
              <w:rPr>
                <w:sz w:val="20"/>
                <w:szCs w:val="20"/>
                <w:lang w:eastAsia="en-US"/>
              </w:rPr>
            </w:pPr>
          </w:p>
          <w:p w14:paraId="0A4605E0" w14:textId="77777777" w:rsidR="00E46AF9" w:rsidRPr="00E81566" w:rsidRDefault="00E46AF9" w:rsidP="00E46AF9">
            <w:pPr>
              <w:jc w:val="both"/>
              <w:rPr>
                <w:sz w:val="20"/>
                <w:szCs w:val="20"/>
                <w:lang w:eastAsia="en-US"/>
              </w:rPr>
            </w:pPr>
          </w:p>
          <w:p w14:paraId="2FE35B45" w14:textId="2472CE96" w:rsidR="00E46AF9" w:rsidRPr="00E81566" w:rsidRDefault="00E46AF9" w:rsidP="00E46AF9">
            <w:pPr>
              <w:jc w:val="both"/>
              <w:rPr>
                <w:sz w:val="20"/>
                <w:szCs w:val="20"/>
                <w:lang w:eastAsia="en-US"/>
              </w:rPr>
            </w:pPr>
          </w:p>
        </w:tc>
        <w:tc>
          <w:tcPr>
            <w:tcW w:w="4263" w:type="dxa"/>
            <w:gridSpan w:val="2"/>
            <w:tcBorders>
              <w:top w:val="nil"/>
              <w:left w:val="single" w:sz="4" w:space="0" w:color="auto"/>
              <w:bottom w:val="nil"/>
              <w:right w:val="single" w:sz="4" w:space="0" w:color="auto"/>
            </w:tcBorders>
          </w:tcPr>
          <w:p w14:paraId="40314407" w14:textId="1B05DA90" w:rsidR="00E46AF9" w:rsidRPr="00E81566" w:rsidRDefault="00E46AF9" w:rsidP="00E46AF9">
            <w:pPr>
              <w:jc w:val="both"/>
              <w:rPr>
                <w:sz w:val="20"/>
                <w:szCs w:val="20"/>
                <w:lang w:eastAsia="en-US"/>
              </w:rPr>
            </w:pPr>
            <w:r w:rsidRPr="00E81566">
              <w:rPr>
                <w:sz w:val="20"/>
                <w:szCs w:val="20"/>
                <w:lang w:eastAsia="en-US"/>
              </w:rPr>
              <w:lastRenderedPageBreak/>
              <w:t>Určenie odchylných hodnôt</w:t>
            </w:r>
            <w:r w:rsidR="0052470A" w:rsidRPr="00E81566">
              <w:rPr>
                <w:sz w:val="20"/>
                <w:szCs w:val="20"/>
                <w:lang w:eastAsia="en-US"/>
              </w:rPr>
              <w:t xml:space="preserve"> emisných limitov a environmentálnej výkonnosti</w:t>
            </w:r>
          </w:p>
          <w:p w14:paraId="3D0B91D7" w14:textId="77777777" w:rsidR="00E46AF9" w:rsidRPr="00E81566" w:rsidRDefault="00E46AF9" w:rsidP="00E46AF9">
            <w:pPr>
              <w:jc w:val="both"/>
              <w:rPr>
                <w:sz w:val="20"/>
                <w:szCs w:val="20"/>
                <w:lang w:eastAsia="en-US"/>
              </w:rPr>
            </w:pPr>
          </w:p>
          <w:p w14:paraId="68AF334F" w14:textId="132FDD22" w:rsidR="009A5129" w:rsidRPr="00E81566" w:rsidRDefault="009A5129" w:rsidP="009A5129">
            <w:pPr>
              <w:jc w:val="both"/>
              <w:rPr>
                <w:sz w:val="20"/>
                <w:szCs w:val="20"/>
                <w:lang w:eastAsia="en-US"/>
              </w:rPr>
            </w:pPr>
            <w:r w:rsidRPr="00E81566">
              <w:rPr>
                <w:sz w:val="20"/>
                <w:szCs w:val="20"/>
                <w:lang w:eastAsia="en-US"/>
              </w:rPr>
              <w:t xml:space="preserve">(1) Odchylne od § 22a ods. 1 a bez toho aby bol dotknutý § 23 ods. 2, môže inšpekcia rozhodnutím na základe náležitého odôvodnenia určiť emisné limity menej prísne, ako sú emisné limity vyplývajúce z uplatňovania úrovní znečisťovania súvisiacich s najlepšími dostupnými technikami. </w:t>
            </w:r>
          </w:p>
          <w:p w14:paraId="24504B52" w14:textId="77777777" w:rsidR="009A5129" w:rsidRPr="00E81566" w:rsidRDefault="009A5129" w:rsidP="009A5129">
            <w:pPr>
              <w:jc w:val="both"/>
              <w:rPr>
                <w:sz w:val="20"/>
                <w:szCs w:val="20"/>
                <w:lang w:eastAsia="en-US"/>
              </w:rPr>
            </w:pPr>
          </w:p>
          <w:p w14:paraId="376658AA" w14:textId="77777777" w:rsidR="009A5129" w:rsidRPr="00E81566" w:rsidRDefault="009A5129" w:rsidP="009A5129">
            <w:pPr>
              <w:jc w:val="both"/>
              <w:rPr>
                <w:sz w:val="20"/>
                <w:szCs w:val="20"/>
                <w:lang w:eastAsia="en-US"/>
              </w:rPr>
            </w:pPr>
            <w:r w:rsidRPr="00E81566">
              <w:rPr>
                <w:sz w:val="20"/>
                <w:szCs w:val="20"/>
                <w:lang w:eastAsia="en-US"/>
              </w:rPr>
              <w:t xml:space="preserve">(2) Určenie odchylnej hodnoty podľa odseku 1 je možné uplatniť iba vtedy, ak sa preukáže, že dosiahnutie úrovní znečisťovania súvisiacich s najlepšími dostupnými technikami uvedených v záveroch o najlepších dostupných technikách by viedlo k neúmerne vysokým nákladom v porovnaní s environmentálnym prínosom z dôvodov </w:t>
            </w:r>
          </w:p>
          <w:p w14:paraId="6C643D5C" w14:textId="77777777" w:rsidR="009A5129" w:rsidRPr="00E81566" w:rsidRDefault="009A5129" w:rsidP="00E96AA4">
            <w:pPr>
              <w:numPr>
                <w:ilvl w:val="0"/>
                <w:numId w:val="27"/>
              </w:numPr>
              <w:ind w:left="389"/>
              <w:contextualSpacing/>
              <w:jc w:val="both"/>
              <w:rPr>
                <w:sz w:val="20"/>
                <w:szCs w:val="20"/>
              </w:rPr>
            </w:pPr>
            <w:r w:rsidRPr="00E81566">
              <w:rPr>
                <w:sz w:val="20"/>
                <w:szCs w:val="20"/>
              </w:rPr>
              <w:t xml:space="preserve">geografickej polohy alebo miestnych environmentálnych podmienok prevádzky, alebo </w:t>
            </w:r>
          </w:p>
          <w:p w14:paraId="5C92D6D3" w14:textId="77777777" w:rsidR="009A5129" w:rsidRPr="00E81566" w:rsidRDefault="009A5129" w:rsidP="00E96AA4">
            <w:pPr>
              <w:numPr>
                <w:ilvl w:val="0"/>
                <w:numId w:val="27"/>
              </w:numPr>
              <w:ind w:left="389"/>
              <w:contextualSpacing/>
              <w:jc w:val="both"/>
              <w:rPr>
                <w:sz w:val="20"/>
                <w:szCs w:val="20"/>
              </w:rPr>
            </w:pPr>
            <w:r w:rsidRPr="00E81566">
              <w:rPr>
                <w:sz w:val="20"/>
                <w:szCs w:val="20"/>
              </w:rPr>
              <w:t>technických charakteristík prevádzky.</w:t>
            </w:r>
          </w:p>
          <w:p w14:paraId="084845C8" w14:textId="77777777" w:rsidR="009A5129" w:rsidRPr="00E81566" w:rsidRDefault="009A5129" w:rsidP="009A5129">
            <w:pPr>
              <w:jc w:val="both"/>
              <w:rPr>
                <w:sz w:val="20"/>
                <w:szCs w:val="20"/>
                <w:lang w:eastAsia="en-US"/>
              </w:rPr>
            </w:pPr>
          </w:p>
          <w:p w14:paraId="57A9B710" w14:textId="77777777" w:rsidR="009A5129" w:rsidRPr="00E81566" w:rsidRDefault="009A5129" w:rsidP="009A5129">
            <w:pPr>
              <w:jc w:val="both"/>
              <w:rPr>
                <w:sz w:val="20"/>
                <w:szCs w:val="20"/>
                <w:lang w:eastAsia="en-US"/>
              </w:rPr>
            </w:pPr>
            <w:r w:rsidRPr="00E81566">
              <w:rPr>
                <w:sz w:val="20"/>
                <w:szCs w:val="20"/>
                <w:lang w:eastAsia="en-US"/>
              </w:rPr>
              <w:t>(3) Inšpekcia v povolení uvedie odôvodnenie podľa odseku 1 a  výsledok vyhodnotenia. Emisné limity stanovené v súlade s odsekom 1 nesmú prekročiť emisné limity ustanovené v osobitných predpisoch.</w:t>
            </w:r>
            <w:r w:rsidRPr="00E81566">
              <w:rPr>
                <w:sz w:val="20"/>
                <w:szCs w:val="20"/>
                <w:vertAlign w:val="superscript"/>
                <w:lang w:eastAsia="en-US"/>
              </w:rPr>
              <w:t>52</w:t>
            </w:r>
            <w:r w:rsidRPr="00E81566">
              <w:rPr>
                <w:sz w:val="20"/>
                <w:szCs w:val="20"/>
                <w:lang w:eastAsia="en-US"/>
              </w:rPr>
              <w:t>)</w:t>
            </w:r>
          </w:p>
          <w:p w14:paraId="24E0BD80" w14:textId="77777777" w:rsidR="009A5129" w:rsidRPr="00E81566" w:rsidRDefault="009A5129" w:rsidP="009A5129">
            <w:pPr>
              <w:jc w:val="both"/>
              <w:rPr>
                <w:sz w:val="20"/>
                <w:szCs w:val="20"/>
                <w:lang w:eastAsia="en-US"/>
              </w:rPr>
            </w:pPr>
          </w:p>
          <w:p w14:paraId="5CD2A56D" w14:textId="77777777" w:rsidR="009A5129" w:rsidRPr="00E81566" w:rsidRDefault="009A5129" w:rsidP="009A5129">
            <w:pPr>
              <w:jc w:val="both"/>
              <w:rPr>
                <w:sz w:val="20"/>
                <w:szCs w:val="20"/>
                <w:lang w:eastAsia="en-US"/>
              </w:rPr>
            </w:pPr>
            <w:r w:rsidRPr="00E81566">
              <w:rPr>
                <w:sz w:val="20"/>
                <w:szCs w:val="20"/>
                <w:lang w:eastAsia="en-US"/>
              </w:rPr>
              <w:t>(4) Odchylné hodnoty podľa odseku 1 musia spĺňať podmienky ustanovené v prílohe č. 3.</w:t>
            </w:r>
          </w:p>
          <w:p w14:paraId="18211CD8" w14:textId="77777777" w:rsidR="009A5129" w:rsidRPr="00E81566" w:rsidRDefault="009A5129" w:rsidP="009A5129">
            <w:pPr>
              <w:jc w:val="both"/>
              <w:rPr>
                <w:sz w:val="20"/>
                <w:szCs w:val="20"/>
                <w:lang w:eastAsia="en-US"/>
              </w:rPr>
            </w:pPr>
          </w:p>
          <w:p w14:paraId="495C4091" w14:textId="77777777" w:rsidR="009A5129" w:rsidRPr="00E81566" w:rsidRDefault="009A5129" w:rsidP="009A5129">
            <w:pPr>
              <w:jc w:val="both"/>
              <w:rPr>
                <w:sz w:val="20"/>
                <w:szCs w:val="20"/>
                <w:lang w:eastAsia="en-US"/>
              </w:rPr>
            </w:pPr>
            <w:r w:rsidRPr="00E81566">
              <w:rPr>
                <w:sz w:val="20"/>
                <w:szCs w:val="20"/>
                <w:lang w:eastAsia="en-US"/>
              </w:rPr>
              <w:t>(5) Prevádzkovateľ predloží inšpekcii posúdenie vplyvu odchylnej hodnoty na koncentráciu znečisťujúcich látok v prijímajúcom prostredí k zabezpečeniu predchádzania významného znečistenia pri zachovaní vysokej úrovne ochrany životného prostredia ako celku.</w:t>
            </w:r>
          </w:p>
          <w:p w14:paraId="7325DA0F" w14:textId="77777777" w:rsidR="009A5129" w:rsidRPr="00E81566" w:rsidRDefault="009A5129" w:rsidP="009A5129">
            <w:pPr>
              <w:jc w:val="both"/>
              <w:rPr>
                <w:sz w:val="20"/>
                <w:szCs w:val="20"/>
                <w:lang w:eastAsia="en-US"/>
              </w:rPr>
            </w:pPr>
          </w:p>
          <w:p w14:paraId="0E2B540F" w14:textId="77777777" w:rsidR="009A5129" w:rsidRPr="00E81566" w:rsidRDefault="009A5129" w:rsidP="009A5129">
            <w:pPr>
              <w:jc w:val="both"/>
              <w:rPr>
                <w:sz w:val="20"/>
                <w:szCs w:val="20"/>
                <w:lang w:eastAsia="en-US"/>
              </w:rPr>
            </w:pPr>
            <w:r w:rsidRPr="00E81566">
              <w:rPr>
                <w:sz w:val="20"/>
                <w:szCs w:val="20"/>
                <w:lang w:eastAsia="en-US"/>
              </w:rPr>
              <w:t>(6) Odchylnú hodnotu nemožno udeliť, ak by mohla ohroziť súlad s normami kvality životného prostredia podľa § 23 ods. 2.</w:t>
            </w:r>
          </w:p>
          <w:p w14:paraId="2F44786D" w14:textId="77777777" w:rsidR="009A5129" w:rsidRPr="00E81566" w:rsidRDefault="009A5129" w:rsidP="009A5129">
            <w:pPr>
              <w:jc w:val="both"/>
              <w:rPr>
                <w:sz w:val="20"/>
                <w:szCs w:val="20"/>
                <w:lang w:eastAsia="en-US"/>
              </w:rPr>
            </w:pPr>
          </w:p>
          <w:p w14:paraId="2DF2FE6A" w14:textId="70CCB12E" w:rsidR="00E46AF9" w:rsidRPr="00E81566" w:rsidRDefault="009A5129" w:rsidP="009A5129">
            <w:pPr>
              <w:jc w:val="both"/>
              <w:rPr>
                <w:sz w:val="20"/>
                <w:szCs w:val="20"/>
                <w:lang w:eastAsia="en-US"/>
              </w:rPr>
            </w:pPr>
            <w:r w:rsidRPr="00E81566">
              <w:rPr>
                <w:sz w:val="20"/>
                <w:szCs w:val="20"/>
                <w:lang w:eastAsia="en-US"/>
              </w:rPr>
              <w:t>(7) Inšpekcia každé štyri roky, alebo pri prehodnotení podmienok povolenia podľa § 33, ak sa vykoná skôr a ak sa toto prehodnotenie týka podmienok, ktoré sú rozhodujúce pre jej udelenie, opätovne posúdi oprávnenosť udelenej odchylnej hodnoty.</w:t>
            </w:r>
          </w:p>
          <w:p w14:paraId="5E16F216" w14:textId="77777777" w:rsidR="00E46AF9" w:rsidRPr="00E81566" w:rsidRDefault="00E46AF9" w:rsidP="00E46AF9">
            <w:pPr>
              <w:jc w:val="both"/>
              <w:rPr>
                <w:sz w:val="20"/>
                <w:szCs w:val="20"/>
                <w:lang w:eastAsia="en-US"/>
              </w:rPr>
            </w:pPr>
          </w:p>
          <w:p w14:paraId="31521E12" w14:textId="23AEF124" w:rsidR="00E46AF9" w:rsidRPr="00E81566" w:rsidRDefault="00E46AF9" w:rsidP="00E46AF9">
            <w:pPr>
              <w:jc w:val="both"/>
              <w:rPr>
                <w:sz w:val="20"/>
                <w:szCs w:val="20"/>
                <w:lang w:eastAsia="en-US"/>
              </w:rPr>
            </w:pPr>
          </w:p>
        </w:tc>
        <w:tc>
          <w:tcPr>
            <w:tcW w:w="709" w:type="dxa"/>
            <w:tcBorders>
              <w:top w:val="nil"/>
              <w:left w:val="single" w:sz="4" w:space="0" w:color="auto"/>
              <w:bottom w:val="nil"/>
              <w:right w:val="single" w:sz="4" w:space="0" w:color="auto"/>
            </w:tcBorders>
          </w:tcPr>
          <w:p w14:paraId="3658577B"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nil"/>
              <w:right w:val="single" w:sz="4" w:space="0" w:color="auto"/>
            </w:tcBorders>
          </w:tcPr>
          <w:p w14:paraId="7620D356"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64587949"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3131C6DA" w14:textId="77777777" w:rsidR="00E46AF9" w:rsidRPr="00E81566" w:rsidRDefault="00E46AF9" w:rsidP="00E46AF9">
            <w:pPr>
              <w:jc w:val="both"/>
              <w:rPr>
                <w:sz w:val="20"/>
                <w:szCs w:val="20"/>
                <w:lang w:eastAsia="en-US"/>
              </w:rPr>
            </w:pPr>
          </w:p>
        </w:tc>
      </w:tr>
      <w:tr w:rsidR="00E46AF9" w:rsidRPr="00E81566" w14:paraId="446ED1AE" w14:textId="77777777" w:rsidTr="00502FB5">
        <w:trPr>
          <w:trHeight w:val="850"/>
        </w:trPr>
        <w:tc>
          <w:tcPr>
            <w:tcW w:w="1011" w:type="dxa"/>
            <w:tcBorders>
              <w:top w:val="nil"/>
              <w:left w:val="single" w:sz="12" w:space="0" w:color="auto"/>
              <w:bottom w:val="nil"/>
              <w:right w:val="single" w:sz="4" w:space="0" w:color="auto"/>
            </w:tcBorders>
          </w:tcPr>
          <w:p w14:paraId="7C492CAC" w14:textId="34F744BD" w:rsidR="00E46AF9" w:rsidRPr="00E81566" w:rsidRDefault="00E46AF9" w:rsidP="00E46AF9">
            <w:pPr>
              <w:spacing w:line="276" w:lineRule="auto"/>
              <w:jc w:val="both"/>
              <w:rPr>
                <w:sz w:val="20"/>
                <w:szCs w:val="20"/>
              </w:rPr>
            </w:pPr>
          </w:p>
        </w:tc>
        <w:tc>
          <w:tcPr>
            <w:tcW w:w="4119" w:type="dxa"/>
            <w:tcBorders>
              <w:top w:val="nil"/>
              <w:left w:val="single" w:sz="4" w:space="0" w:color="auto"/>
              <w:bottom w:val="nil"/>
              <w:right w:val="single" w:sz="4" w:space="0" w:color="auto"/>
            </w:tcBorders>
          </w:tcPr>
          <w:p w14:paraId="1E43ADB6" w14:textId="77777777" w:rsidR="00E46AF9" w:rsidRPr="00E81566" w:rsidRDefault="00E46AF9" w:rsidP="00E46AF9">
            <w:pPr>
              <w:jc w:val="both"/>
              <w:rPr>
                <w:sz w:val="20"/>
                <w:szCs w:val="20"/>
              </w:rPr>
            </w:pPr>
            <w:r w:rsidRPr="00E81566">
              <w:rPr>
                <w:sz w:val="20"/>
                <w:szCs w:val="20"/>
              </w:rPr>
              <w:t>6. Odchylne od odseku 4 môže príslušný orgán v určitých prípadoch stanoviť menej prísne záväzné rozsahy environmentálnej výkonnosti alebo menej prísne limity environmentálnej výkonnosti. Takáto výnimka sa môže uplatniť iba vtedy, ak posúdenie preukáže, že dosiahnutie úrovní výkonnosti súvisiacich s najlepšími dostupnými technikami opísanými v záveroch o BAT povedie k značnému negatívnemu environmentálnemu vplyvu vrátane medzizložkových vplyvov alebo k značnému hospodárskemu vplyvu z dôvodov:</w:t>
            </w:r>
          </w:p>
          <w:p w14:paraId="256BCFE6" w14:textId="77777777" w:rsidR="00E46AF9" w:rsidRPr="00E81566" w:rsidRDefault="00E46AF9" w:rsidP="00E46AF9">
            <w:pPr>
              <w:jc w:val="both"/>
              <w:rPr>
                <w:sz w:val="20"/>
                <w:szCs w:val="20"/>
              </w:rPr>
            </w:pPr>
          </w:p>
          <w:p w14:paraId="3413678C" w14:textId="77777777" w:rsidR="00E46AF9" w:rsidRPr="00E81566" w:rsidRDefault="00E46AF9" w:rsidP="00E46AF9">
            <w:pPr>
              <w:jc w:val="both"/>
              <w:rPr>
                <w:sz w:val="20"/>
                <w:szCs w:val="20"/>
              </w:rPr>
            </w:pPr>
            <w:r w:rsidRPr="00E81566">
              <w:rPr>
                <w:sz w:val="20"/>
                <w:szCs w:val="20"/>
              </w:rPr>
              <w:t>a) geografickej polohy alebo miestnych environmentálnych podmienok dotknutého zariadenia, alebo</w:t>
            </w:r>
          </w:p>
          <w:p w14:paraId="67783A27" w14:textId="77777777" w:rsidR="00E46AF9" w:rsidRPr="00E81566" w:rsidRDefault="00E46AF9" w:rsidP="00E46AF9">
            <w:pPr>
              <w:jc w:val="both"/>
              <w:rPr>
                <w:sz w:val="20"/>
                <w:szCs w:val="20"/>
              </w:rPr>
            </w:pPr>
          </w:p>
          <w:p w14:paraId="0A5BD146" w14:textId="77777777" w:rsidR="00E46AF9" w:rsidRPr="00E81566" w:rsidRDefault="00E46AF9" w:rsidP="00E46AF9">
            <w:pPr>
              <w:jc w:val="both"/>
              <w:rPr>
                <w:sz w:val="20"/>
                <w:szCs w:val="20"/>
              </w:rPr>
            </w:pPr>
            <w:r w:rsidRPr="00E81566">
              <w:rPr>
                <w:sz w:val="20"/>
                <w:szCs w:val="20"/>
              </w:rPr>
              <w:t>b) technických vlastností dotknutého zariadenia.</w:t>
            </w:r>
          </w:p>
          <w:p w14:paraId="7F781B81" w14:textId="77777777" w:rsidR="00E46AF9" w:rsidRPr="00E81566" w:rsidRDefault="00E46AF9" w:rsidP="00E46AF9">
            <w:pPr>
              <w:jc w:val="both"/>
              <w:rPr>
                <w:sz w:val="20"/>
                <w:szCs w:val="20"/>
              </w:rPr>
            </w:pPr>
          </w:p>
          <w:p w14:paraId="3DC42318" w14:textId="77777777" w:rsidR="00E46AF9" w:rsidRPr="00E81566" w:rsidRDefault="00E46AF9" w:rsidP="00E46AF9">
            <w:pPr>
              <w:jc w:val="both"/>
              <w:rPr>
                <w:sz w:val="20"/>
                <w:szCs w:val="20"/>
              </w:rPr>
            </w:pPr>
            <w:r w:rsidRPr="00E81566">
              <w:rPr>
                <w:sz w:val="20"/>
                <w:szCs w:val="20"/>
              </w:rPr>
              <w:t>Príslušný orgán uvedie v prílohe k podmienkam povolenia dôvody odchýlenia sa od odseku 4 a výsledok posúdenia uvedený v prvom pododseku tohto odseku, ako aj odôvodnenie uložených podmienok.</w:t>
            </w:r>
          </w:p>
          <w:p w14:paraId="288313AE" w14:textId="77777777" w:rsidR="00E46AF9" w:rsidRPr="00E81566" w:rsidRDefault="00E46AF9" w:rsidP="00E46AF9">
            <w:pPr>
              <w:jc w:val="both"/>
              <w:rPr>
                <w:sz w:val="20"/>
                <w:szCs w:val="20"/>
              </w:rPr>
            </w:pPr>
          </w:p>
          <w:p w14:paraId="4796CA62" w14:textId="77777777" w:rsidR="00E46AF9" w:rsidRPr="00E81566" w:rsidRDefault="00E46AF9" w:rsidP="00E46AF9">
            <w:pPr>
              <w:jc w:val="both"/>
              <w:rPr>
                <w:sz w:val="20"/>
                <w:szCs w:val="20"/>
              </w:rPr>
            </w:pPr>
            <w:r w:rsidRPr="00E81566">
              <w:rPr>
                <w:sz w:val="20"/>
                <w:szCs w:val="20"/>
              </w:rPr>
              <w:t xml:space="preserve">Príslušný orgán zabezpečí, aby prevádzka pri menej prísnych záväzných rozsahoch environmentálnej výkonnosti alebo menej prísnych limitoch environmentálnej výkonnosti </w:t>
            </w:r>
            <w:r w:rsidRPr="00E81566">
              <w:rPr>
                <w:sz w:val="20"/>
                <w:szCs w:val="20"/>
              </w:rPr>
              <w:lastRenderedPageBreak/>
              <w:t>nemala významný vplyv na životné prostredie vrátane úbytku zdrojov vody a aby sa dosiahla vysoká úroveň ochrany životného prostredia ako celku.</w:t>
            </w:r>
          </w:p>
          <w:p w14:paraId="21B03A90" w14:textId="77777777" w:rsidR="00237A4E" w:rsidRPr="00E81566" w:rsidRDefault="00237A4E" w:rsidP="00E46AF9">
            <w:pPr>
              <w:jc w:val="both"/>
              <w:rPr>
                <w:sz w:val="20"/>
                <w:szCs w:val="20"/>
              </w:rPr>
            </w:pPr>
          </w:p>
          <w:p w14:paraId="42C34703" w14:textId="77777777" w:rsidR="00E46AF9" w:rsidRPr="00E81566" w:rsidRDefault="00E46AF9" w:rsidP="00E46AF9">
            <w:pPr>
              <w:jc w:val="both"/>
              <w:rPr>
                <w:sz w:val="20"/>
                <w:szCs w:val="20"/>
              </w:rPr>
            </w:pPr>
            <w:r w:rsidRPr="00E81566">
              <w:rPr>
                <w:sz w:val="20"/>
                <w:szCs w:val="20"/>
              </w:rPr>
              <w:t>Komisia prostredníctvom vykonávacích aktov stanoví štandardizovanú metodiku na vykonanie posúdenia uvedeného v prvom pododseku. Uvedené vykonávacie akty sa prijmú v súlade s postupom preskúmania uvedeným v článku 75 ods. 2.</w:t>
            </w:r>
          </w:p>
          <w:p w14:paraId="7EDEF913" w14:textId="77777777" w:rsidR="00237A4E" w:rsidRPr="00E81566" w:rsidRDefault="00237A4E" w:rsidP="00E46AF9">
            <w:pPr>
              <w:jc w:val="both"/>
              <w:rPr>
                <w:sz w:val="20"/>
                <w:szCs w:val="20"/>
              </w:rPr>
            </w:pPr>
          </w:p>
        </w:tc>
        <w:tc>
          <w:tcPr>
            <w:tcW w:w="417" w:type="dxa"/>
            <w:tcBorders>
              <w:top w:val="nil"/>
              <w:left w:val="single" w:sz="4" w:space="0" w:color="auto"/>
              <w:bottom w:val="nil"/>
              <w:right w:val="single" w:sz="12" w:space="0" w:color="auto"/>
            </w:tcBorders>
          </w:tcPr>
          <w:p w14:paraId="62807EBB" w14:textId="77777777" w:rsidR="00E46AF9" w:rsidRPr="00E81566" w:rsidRDefault="00E46AF9" w:rsidP="00E46AF9">
            <w:pPr>
              <w:jc w:val="both"/>
              <w:rPr>
                <w:sz w:val="20"/>
                <w:szCs w:val="20"/>
                <w:lang w:eastAsia="en-US"/>
              </w:rPr>
            </w:pPr>
            <w:r w:rsidRPr="00E81566">
              <w:rPr>
                <w:sz w:val="20"/>
                <w:szCs w:val="20"/>
                <w:lang w:eastAsia="en-US"/>
              </w:rPr>
              <w:lastRenderedPageBreak/>
              <w:t>N</w:t>
            </w:r>
          </w:p>
          <w:p w14:paraId="45561CE5" w14:textId="77777777" w:rsidR="00237A4E" w:rsidRPr="00E81566" w:rsidRDefault="00237A4E" w:rsidP="00E46AF9">
            <w:pPr>
              <w:jc w:val="both"/>
              <w:rPr>
                <w:sz w:val="20"/>
                <w:szCs w:val="20"/>
                <w:lang w:eastAsia="en-US"/>
              </w:rPr>
            </w:pPr>
          </w:p>
          <w:p w14:paraId="62ACA1A5" w14:textId="77777777" w:rsidR="00237A4E" w:rsidRPr="00E81566" w:rsidRDefault="00237A4E" w:rsidP="00E46AF9">
            <w:pPr>
              <w:jc w:val="both"/>
              <w:rPr>
                <w:sz w:val="20"/>
                <w:szCs w:val="20"/>
                <w:lang w:eastAsia="en-US"/>
              </w:rPr>
            </w:pPr>
          </w:p>
          <w:p w14:paraId="1B1B2B84" w14:textId="77777777" w:rsidR="00237A4E" w:rsidRPr="00E81566" w:rsidRDefault="00237A4E" w:rsidP="00E46AF9">
            <w:pPr>
              <w:jc w:val="both"/>
              <w:rPr>
                <w:sz w:val="20"/>
                <w:szCs w:val="20"/>
                <w:lang w:eastAsia="en-US"/>
              </w:rPr>
            </w:pPr>
          </w:p>
          <w:p w14:paraId="34D538E9" w14:textId="77777777" w:rsidR="00237A4E" w:rsidRPr="00E81566" w:rsidRDefault="00237A4E" w:rsidP="00E46AF9">
            <w:pPr>
              <w:jc w:val="both"/>
              <w:rPr>
                <w:sz w:val="20"/>
                <w:szCs w:val="20"/>
                <w:lang w:eastAsia="en-US"/>
              </w:rPr>
            </w:pPr>
          </w:p>
          <w:p w14:paraId="3CE8BA09" w14:textId="77777777" w:rsidR="00237A4E" w:rsidRPr="00E81566" w:rsidRDefault="00237A4E" w:rsidP="00E46AF9">
            <w:pPr>
              <w:jc w:val="both"/>
              <w:rPr>
                <w:sz w:val="20"/>
                <w:szCs w:val="20"/>
                <w:lang w:eastAsia="en-US"/>
              </w:rPr>
            </w:pPr>
          </w:p>
          <w:p w14:paraId="72D22C1F" w14:textId="77777777" w:rsidR="00237A4E" w:rsidRPr="00E81566" w:rsidRDefault="00237A4E" w:rsidP="00E46AF9">
            <w:pPr>
              <w:jc w:val="both"/>
              <w:rPr>
                <w:sz w:val="20"/>
                <w:szCs w:val="20"/>
                <w:lang w:eastAsia="en-US"/>
              </w:rPr>
            </w:pPr>
          </w:p>
          <w:p w14:paraId="30A390BA" w14:textId="77777777" w:rsidR="00237A4E" w:rsidRPr="00E81566" w:rsidRDefault="00237A4E" w:rsidP="00E46AF9">
            <w:pPr>
              <w:jc w:val="both"/>
              <w:rPr>
                <w:sz w:val="20"/>
                <w:szCs w:val="20"/>
                <w:lang w:eastAsia="en-US"/>
              </w:rPr>
            </w:pPr>
          </w:p>
          <w:p w14:paraId="624B5EA8" w14:textId="77777777" w:rsidR="00237A4E" w:rsidRPr="00E81566" w:rsidRDefault="00237A4E" w:rsidP="00E46AF9">
            <w:pPr>
              <w:jc w:val="both"/>
              <w:rPr>
                <w:sz w:val="20"/>
                <w:szCs w:val="20"/>
                <w:lang w:eastAsia="en-US"/>
              </w:rPr>
            </w:pPr>
          </w:p>
          <w:p w14:paraId="12C83DEB" w14:textId="77777777" w:rsidR="00237A4E" w:rsidRPr="00E81566" w:rsidRDefault="00237A4E" w:rsidP="00E46AF9">
            <w:pPr>
              <w:jc w:val="both"/>
              <w:rPr>
                <w:sz w:val="20"/>
                <w:szCs w:val="20"/>
                <w:lang w:eastAsia="en-US"/>
              </w:rPr>
            </w:pPr>
          </w:p>
          <w:p w14:paraId="2E25396E" w14:textId="77777777" w:rsidR="00237A4E" w:rsidRPr="00E81566" w:rsidRDefault="00237A4E" w:rsidP="00E46AF9">
            <w:pPr>
              <w:jc w:val="both"/>
              <w:rPr>
                <w:sz w:val="20"/>
                <w:szCs w:val="20"/>
                <w:lang w:eastAsia="en-US"/>
              </w:rPr>
            </w:pPr>
          </w:p>
          <w:p w14:paraId="0CD2DB4F" w14:textId="77777777" w:rsidR="00237A4E" w:rsidRPr="00E81566" w:rsidRDefault="00237A4E" w:rsidP="00E46AF9">
            <w:pPr>
              <w:jc w:val="both"/>
              <w:rPr>
                <w:sz w:val="20"/>
                <w:szCs w:val="20"/>
                <w:lang w:eastAsia="en-US"/>
              </w:rPr>
            </w:pPr>
          </w:p>
          <w:p w14:paraId="388312DC" w14:textId="77777777" w:rsidR="00237A4E" w:rsidRPr="00E81566" w:rsidRDefault="00237A4E" w:rsidP="00E46AF9">
            <w:pPr>
              <w:jc w:val="both"/>
              <w:rPr>
                <w:sz w:val="20"/>
                <w:szCs w:val="20"/>
                <w:lang w:eastAsia="en-US"/>
              </w:rPr>
            </w:pPr>
          </w:p>
          <w:p w14:paraId="560E5BC8" w14:textId="77777777" w:rsidR="00237A4E" w:rsidRPr="00E81566" w:rsidRDefault="00237A4E" w:rsidP="00E46AF9">
            <w:pPr>
              <w:jc w:val="both"/>
              <w:rPr>
                <w:sz w:val="20"/>
                <w:szCs w:val="20"/>
                <w:lang w:eastAsia="en-US"/>
              </w:rPr>
            </w:pPr>
          </w:p>
          <w:p w14:paraId="66EC58AC" w14:textId="77777777" w:rsidR="00237A4E" w:rsidRPr="00E81566" w:rsidRDefault="00237A4E" w:rsidP="00E46AF9">
            <w:pPr>
              <w:jc w:val="both"/>
              <w:rPr>
                <w:sz w:val="20"/>
                <w:szCs w:val="20"/>
                <w:lang w:eastAsia="en-US"/>
              </w:rPr>
            </w:pPr>
          </w:p>
          <w:p w14:paraId="2DF0BA33" w14:textId="77777777" w:rsidR="00237A4E" w:rsidRPr="00E81566" w:rsidRDefault="00237A4E" w:rsidP="00E46AF9">
            <w:pPr>
              <w:jc w:val="both"/>
              <w:rPr>
                <w:sz w:val="20"/>
                <w:szCs w:val="20"/>
                <w:lang w:eastAsia="en-US"/>
              </w:rPr>
            </w:pPr>
          </w:p>
          <w:p w14:paraId="089E30FC" w14:textId="77777777" w:rsidR="00237A4E" w:rsidRPr="00E81566" w:rsidRDefault="00237A4E" w:rsidP="00E46AF9">
            <w:pPr>
              <w:jc w:val="both"/>
              <w:rPr>
                <w:sz w:val="20"/>
                <w:szCs w:val="20"/>
                <w:lang w:eastAsia="en-US"/>
              </w:rPr>
            </w:pPr>
          </w:p>
          <w:p w14:paraId="5A6283D0" w14:textId="77777777" w:rsidR="00237A4E" w:rsidRPr="00E81566" w:rsidRDefault="00237A4E" w:rsidP="00E46AF9">
            <w:pPr>
              <w:jc w:val="both"/>
              <w:rPr>
                <w:sz w:val="20"/>
                <w:szCs w:val="20"/>
                <w:lang w:eastAsia="en-US"/>
              </w:rPr>
            </w:pPr>
          </w:p>
          <w:p w14:paraId="73189F61" w14:textId="77777777" w:rsidR="00237A4E" w:rsidRPr="00E81566" w:rsidRDefault="00237A4E" w:rsidP="00E46AF9">
            <w:pPr>
              <w:jc w:val="both"/>
              <w:rPr>
                <w:sz w:val="20"/>
                <w:szCs w:val="20"/>
                <w:lang w:eastAsia="en-US"/>
              </w:rPr>
            </w:pPr>
          </w:p>
          <w:p w14:paraId="34E1F72E" w14:textId="77777777" w:rsidR="00237A4E" w:rsidRPr="00E81566" w:rsidRDefault="00237A4E" w:rsidP="00E46AF9">
            <w:pPr>
              <w:jc w:val="both"/>
              <w:rPr>
                <w:sz w:val="20"/>
                <w:szCs w:val="20"/>
                <w:lang w:eastAsia="en-US"/>
              </w:rPr>
            </w:pPr>
          </w:p>
          <w:p w14:paraId="01C38256" w14:textId="77777777" w:rsidR="00237A4E" w:rsidRPr="00E81566" w:rsidRDefault="00237A4E" w:rsidP="00E46AF9">
            <w:pPr>
              <w:jc w:val="both"/>
              <w:rPr>
                <w:sz w:val="20"/>
                <w:szCs w:val="20"/>
                <w:lang w:eastAsia="en-US"/>
              </w:rPr>
            </w:pPr>
          </w:p>
          <w:p w14:paraId="79523C12" w14:textId="77777777" w:rsidR="00237A4E" w:rsidRPr="00E81566" w:rsidRDefault="00237A4E" w:rsidP="00E46AF9">
            <w:pPr>
              <w:jc w:val="both"/>
              <w:rPr>
                <w:sz w:val="20"/>
                <w:szCs w:val="20"/>
                <w:lang w:eastAsia="en-US"/>
              </w:rPr>
            </w:pPr>
          </w:p>
          <w:p w14:paraId="01C9BDE5" w14:textId="77777777" w:rsidR="00237A4E" w:rsidRPr="00E81566" w:rsidRDefault="00237A4E" w:rsidP="00E46AF9">
            <w:pPr>
              <w:jc w:val="both"/>
              <w:rPr>
                <w:sz w:val="20"/>
                <w:szCs w:val="20"/>
                <w:lang w:eastAsia="en-US"/>
              </w:rPr>
            </w:pPr>
          </w:p>
          <w:p w14:paraId="4DCD4CCF" w14:textId="77777777" w:rsidR="00237A4E" w:rsidRPr="00E81566" w:rsidRDefault="00237A4E" w:rsidP="00E46AF9">
            <w:pPr>
              <w:jc w:val="both"/>
              <w:rPr>
                <w:sz w:val="20"/>
                <w:szCs w:val="20"/>
                <w:lang w:eastAsia="en-US"/>
              </w:rPr>
            </w:pPr>
          </w:p>
          <w:p w14:paraId="57794AE9" w14:textId="77777777" w:rsidR="00237A4E" w:rsidRPr="00E81566" w:rsidRDefault="00237A4E" w:rsidP="00E46AF9">
            <w:pPr>
              <w:jc w:val="both"/>
              <w:rPr>
                <w:sz w:val="20"/>
                <w:szCs w:val="20"/>
                <w:lang w:eastAsia="en-US"/>
              </w:rPr>
            </w:pPr>
          </w:p>
          <w:p w14:paraId="0143C22C" w14:textId="77777777" w:rsidR="00237A4E" w:rsidRPr="00E81566" w:rsidRDefault="00237A4E" w:rsidP="00E46AF9">
            <w:pPr>
              <w:jc w:val="both"/>
              <w:rPr>
                <w:sz w:val="20"/>
                <w:szCs w:val="20"/>
                <w:lang w:eastAsia="en-US"/>
              </w:rPr>
            </w:pPr>
          </w:p>
          <w:p w14:paraId="119BC6F0" w14:textId="77777777" w:rsidR="00237A4E" w:rsidRPr="00E81566" w:rsidRDefault="00237A4E" w:rsidP="00E46AF9">
            <w:pPr>
              <w:jc w:val="both"/>
              <w:rPr>
                <w:sz w:val="20"/>
                <w:szCs w:val="20"/>
                <w:lang w:eastAsia="en-US"/>
              </w:rPr>
            </w:pPr>
          </w:p>
          <w:p w14:paraId="464E33AE" w14:textId="77777777" w:rsidR="00237A4E" w:rsidRPr="00E81566" w:rsidRDefault="00237A4E" w:rsidP="00E46AF9">
            <w:pPr>
              <w:jc w:val="both"/>
              <w:rPr>
                <w:sz w:val="20"/>
                <w:szCs w:val="20"/>
                <w:lang w:eastAsia="en-US"/>
              </w:rPr>
            </w:pPr>
          </w:p>
          <w:p w14:paraId="3C18F0BD" w14:textId="77777777" w:rsidR="00237A4E" w:rsidRPr="00E81566" w:rsidRDefault="00237A4E" w:rsidP="00E46AF9">
            <w:pPr>
              <w:jc w:val="both"/>
              <w:rPr>
                <w:sz w:val="20"/>
                <w:szCs w:val="20"/>
                <w:lang w:eastAsia="en-US"/>
              </w:rPr>
            </w:pPr>
          </w:p>
          <w:p w14:paraId="3C9580DD" w14:textId="77777777" w:rsidR="00237A4E" w:rsidRPr="00E81566" w:rsidRDefault="00237A4E" w:rsidP="00E46AF9">
            <w:pPr>
              <w:jc w:val="both"/>
              <w:rPr>
                <w:sz w:val="20"/>
                <w:szCs w:val="20"/>
                <w:lang w:eastAsia="en-US"/>
              </w:rPr>
            </w:pPr>
          </w:p>
          <w:p w14:paraId="3F78E9A8" w14:textId="77777777" w:rsidR="00237A4E" w:rsidRPr="00E81566" w:rsidRDefault="00237A4E" w:rsidP="00E46AF9">
            <w:pPr>
              <w:jc w:val="both"/>
              <w:rPr>
                <w:sz w:val="20"/>
                <w:szCs w:val="20"/>
                <w:lang w:eastAsia="en-US"/>
              </w:rPr>
            </w:pPr>
          </w:p>
          <w:p w14:paraId="0FADC67A" w14:textId="77777777" w:rsidR="00237A4E" w:rsidRPr="00E81566" w:rsidRDefault="00237A4E" w:rsidP="00E46AF9">
            <w:pPr>
              <w:jc w:val="both"/>
              <w:rPr>
                <w:sz w:val="20"/>
                <w:szCs w:val="20"/>
                <w:lang w:eastAsia="en-US"/>
              </w:rPr>
            </w:pPr>
          </w:p>
          <w:p w14:paraId="5BB73AC6" w14:textId="77777777" w:rsidR="0052470A" w:rsidRPr="00E81566" w:rsidRDefault="0052470A" w:rsidP="00E46AF9">
            <w:pPr>
              <w:jc w:val="both"/>
              <w:rPr>
                <w:sz w:val="20"/>
                <w:szCs w:val="20"/>
                <w:lang w:eastAsia="en-US"/>
              </w:rPr>
            </w:pPr>
          </w:p>
          <w:p w14:paraId="018368F7" w14:textId="77777777" w:rsidR="0052470A" w:rsidRPr="00E81566" w:rsidRDefault="0052470A" w:rsidP="00E46AF9">
            <w:pPr>
              <w:jc w:val="both"/>
              <w:rPr>
                <w:sz w:val="20"/>
                <w:szCs w:val="20"/>
                <w:lang w:eastAsia="en-US"/>
              </w:rPr>
            </w:pPr>
          </w:p>
          <w:p w14:paraId="656F3035" w14:textId="77777777" w:rsidR="00237A4E" w:rsidRPr="00E81566" w:rsidRDefault="00237A4E" w:rsidP="00E46AF9">
            <w:pPr>
              <w:jc w:val="both"/>
              <w:rPr>
                <w:sz w:val="20"/>
                <w:szCs w:val="20"/>
                <w:lang w:eastAsia="en-US"/>
              </w:rPr>
            </w:pPr>
          </w:p>
          <w:p w14:paraId="4B06482F" w14:textId="7D609ED3" w:rsidR="00237A4E" w:rsidRPr="00E81566" w:rsidRDefault="00237A4E" w:rsidP="00E46AF9">
            <w:pPr>
              <w:jc w:val="both"/>
              <w:rPr>
                <w:sz w:val="20"/>
                <w:szCs w:val="20"/>
                <w:lang w:eastAsia="en-US"/>
              </w:rPr>
            </w:pPr>
            <w:r w:rsidRPr="00E81566">
              <w:rPr>
                <w:sz w:val="20"/>
                <w:szCs w:val="20"/>
                <w:lang w:eastAsia="en-US"/>
              </w:rPr>
              <w:t>n.a.</w:t>
            </w:r>
          </w:p>
        </w:tc>
        <w:tc>
          <w:tcPr>
            <w:tcW w:w="1012" w:type="dxa"/>
            <w:tcBorders>
              <w:top w:val="nil"/>
              <w:left w:val="nil"/>
              <w:bottom w:val="nil"/>
              <w:right w:val="single" w:sz="4" w:space="0" w:color="auto"/>
            </w:tcBorders>
          </w:tcPr>
          <w:p w14:paraId="4B0C1DB2" w14:textId="72AED78D" w:rsidR="00E46AF9" w:rsidRPr="00E81566" w:rsidRDefault="00E46AF9" w:rsidP="00E46AF9">
            <w:pPr>
              <w:jc w:val="both"/>
              <w:rPr>
                <w:sz w:val="20"/>
                <w:szCs w:val="20"/>
                <w:lang w:eastAsia="en-US"/>
              </w:rPr>
            </w:pPr>
            <w:r w:rsidRPr="00E81566">
              <w:rPr>
                <w:sz w:val="20"/>
                <w:szCs w:val="20"/>
              </w:rPr>
              <w:lastRenderedPageBreak/>
              <w:t>NZ</w:t>
            </w:r>
          </w:p>
        </w:tc>
        <w:tc>
          <w:tcPr>
            <w:tcW w:w="820" w:type="dxa"/>
            <w:tcBorders>
              <w:top w:val="nil"/>
              <w:left w:val="single" w:sz="4" w:space="0" w:color="auto"/>
              <w:bottom w:val="nil"/>
              <w:right w:val="single" w:sz="4" w:space="0" w:color="auto"/>
            </w:tcBorders>
          </w:tcPr>
          <w:p w14:paraId="646EBF28" w14:textId="21C693B0" w:rsidR="008A21AD" w:rsidRPr="00E81566" w:rsidRDefault="008A21AD" w:rsidP="00E46AF9">
            <w:pPr>
              <w:jc w:val="both"/>
              <w:rPr>
                <w:sz w:val="20"/>
                <w:szCs w:val="20"/>
                <w:lang w:eastAsia="en-US"/>
              </w:rPr>
            </w:pPr>
            <w:r w:rsidRPr="00E81566">
              <w:rPr>
                <w:sz w:val="20"/>
                <w:szCs w:val="20"/>
                <w:lang w:eastAsia="en-US"/>
              </w:rPr>
              <w:t>Čl. I</w:t>
            </w:r>
          </w:p>
          <w:p w14:paraId="2ADC21B6" w14:textId="69510662" w:rsidR="00E46AF9" w:rsidRPr="00E81566" w:rsidRDefault="00E46AF9" w:rsidP="00E46AF9">
            <w:pPr>
              <w:jc w:val="both"/>
              <w:rPr>
                <w:sz w:val="20"/>
                <w:szCs w:val="20"/>
                <w:lang w:eastAsia="en-US"/>
              </w:rPr>
            </w:pPr>
            <w:r w:rsidRPr="00E81566">
              <w:rPr>
                <w:sz w:val="20"/>
                <w:szCs w:val="20"/>
                <w:lang w:eastAsia="en-US"/>
              </w:rPr>
              <w:t>§: 22b</w:t>
            </w:r>
          </w:p>
          <w:p w14:paraId="5A061A1C" w14:textId="77777777" w:rsidR="00E46AF9" w:rsidRPr="00E81566" w:rsidRDefault="00E46AF9" w:rsidP="00E46AF9">
            <w:pPr>
              <w:jc w:val="both"/>
              <w:rPr>
                <w:sz w:val="20"/>
                <w:szCs w:val="20"/>
                <w:lang w:eastAsia="en-US"/>
              </w:rPr>
            </w:pPr>
            <w:r w:rsidRPr="00E81566">
              <w:rPr>
                <w:sz w:val="20"/>
                <w:szCs w:val="20"/>
                <w:lang w:eastAsia="en-US"/>
              </w:rPr>
              <w:t>O: 9 a 10</w:t>
            </w:r>
          </w:p>
          <w:p w14:paraId="37247997" w14:textId="77777777" w:rsidR="00E46AF9" w:rsidRPr="00E81566" w:rsidRDefault="00E46AF9" w:rsidP="00E46AF9">
            <w:pPr>
              <w:jc w:val="both"/>
              <w:rPr>
                <w:sz w:val="20"/>
                <w:szCs w:val="20"/>
                <w:lang w:eastAsia="en-US"/>
              </w:rPr>
            </w:pPr>
          </w:p>
          <w:p w14:paraId="0D597265" w14:textId="77777777" w:rsidR="00E46AF9" w:rsidRPr="00E81566" w:rsidRDefault="00E46AF9" w:rsidP="00E46AF9">
            <w:pPr>
              <w:jc w:val="both"/>
              <w:rPr>
                <w:sz w:val="20"/>
                <w:szCs w:val="20"/>
                <w:lang w:eastAsia="en-US"/>
              </w:rPr>
            </w:pPr>
          </w:p>
          <w:p w14:paraId="3B864CAE" w14:textId="77777777" w:rsidR="00E46AF9" w:rsidRPr="00E81566" w:rsidRDefault="00E46AF9" w:rsidP="00E46AF9">
            <w:pPr>
              <w:jc w:val="both"/>
              <w:rPr>
                <w:sz w:val="20"/>
                <w:szCs w:val="20"/>
                <w:lang w:eastAsia="en-US"/>
              </w:rPr>
            </w:pPr>
          </w:p>
          <w:p w14:paraId="2A388DB2" w14:textId="77777777" w:rsidR="00E46AF9" w:rsidRPr="00E81566" w:rsidRDefault="00E46AF9" w:rsidP="00E46AF9">
            <w:pPr>
              <w:jc w:val="both"/>
              <w:rPr>
                <w:sz w:val="20"/>
                <w:szCs w:val="20"/>
                <w:lang w:eastAsia="en-US"/>
              </w:rPr>
            </w:pPr>
          </w:p>
          <w:p w14:paraId="56A0C160" w14:textId="77777777" w:rsidR="00E46AF9" w:rsidRPr="00E81566" w:rsidRDefault="00E46AF9" w:rsidP="00E46AF9">
            <w:pPr>
              <w:jc w:val="both"/>
              <w:rPr>
                <w:sz w:val="20"/>
                <w:szCs w:val="20"/>
                <w:lang w:eastAsia="en-US"/>
              </w:rPr>
            </w:pPr>
          </w:p>
          <w:p w14:paraId="7027664D" w14:textId="77777777" w:rsidR="00E46AF9" w:rsidRPr="00E81566" w:rsidRDefault="00E46AF9" w:rsidP="00E46AF9">
            <w:pPr>
              <w:jc w:val="both"/>
              <w:rPr>
                <w:sz w:val="20"/>
                <w:szCs w:val="20"/>
                <w:lang w:eastAsia="en-US"/>
              </w:rPr>
            </w:pPr>
          </w:p>
          <w:p w14:paraId="328C7D6D" w14:textId="77777777" w:rsidR="00E46AF9" w:rsidRPr="00E81566" w:rsidRDefault="00E46AF9" w:rsidP="00E46AF9">
            <w:pPr>
              <w:jc w:val="both"/>
              <w:rPr>
                <w:sz w:val="20"/>
                <w:szCs w:val="20"/>
                <w:lang w:eastAsia="en-US"/>
              </w:rPr>
            </w:pPr>
          </w:p>
          <w:p w14:paraId="52B49656" w14:textId="77777777" w:rsidR="00E46AF9" w:rsidRPr="00E81566" w:rsidRDefault="00E46AF9" w:rsidP="00E46AF9">
            <w:pPr>
              <w:jc w:val="both"/>
              <w:rPr>
                <w:sz w:val="20"/>
                <w:szCs w:val="20"/>
                <w:lang w:eastAsia="en-US"/>
              </w:rPr>
            </w:pPr>
          </w:p>
        </w:tc>
        <w:tc>
          <w:tcPr>
            <w:tcW w:w="4263" w:type="dxa"/>
            <w:gridSpan w:val="2"/>
            <w:tcBorders>
              <w:top w:val="nil"/>
              <w:left w:val="single" w:sz="4" w:space="0" w:color="auto"/>
              <w:bottom w:val="nil"/>
              <w:right w:val="single" w:sz="4" w:space="0" w:color="auto"/>
            </w:tcBorders>
          </w:tcPr>
          <w:p w14:paraId="4143533E" w14:textId="77777777" w:rsidR="00237A4E" w:rsidRPr="00E81566" w:rsidRDefault="00237A4E" w:rsidP="00237A4E">
            <w:pPr>
              <w:contextualSpacing/>
              <w:jc w:val="both"/>
              <w:rPr>
                <w:sz w:val="20"/>
                <w:szCs w:val="20"/>
              </w:rPr>
            </w:pPr>
            <w:r w:rsidRPr="00E81566">
              <w:rPr>
                <w:bCs/>
                <w:sz w:val="20"/>
                <w:szCs w:val="20"/>
              </w:rPr>
              <w:t>(9)</w:t>
            </w:r>
            <w:r w:rsidRPr="00E81566">
              <w:rPr>
                <w:sz w:val="20"/>
                <w:szCs w:val="20"/>
              </w:rPr>
              <w:t xml:space="preserve"> Odchylne od § 22a ods. 5 alebo 6 môže inšpekcia v náležite odôvodnených prípadoch určiť menej prísne záväzné rozsahy environmentálnej výkonnosti alebo menej prísne limity environmentálnej výkonnosti, ak sa preukáže, že dosiahnutie úrovní environmentálnej výkonnosti súvisiacich s najlepšími dostupnými technikami opísaných v záveroch o najlepších dostupných technikách by viedlo k značnému negatívnemu environmentálnemu vplyvu vrátane vplyvov jednotlivých zložiek životného prostredia, alebo k značnému hospodárskemu vplyvu z dôvodov</w:t>
            </w:r>
          </w:p>
          <w:p w14:paraId="4EDD4FEF" w14:textId="77777777" w:rsidR="00237A4E" w:rsidRPr="00E81566" w:rsidRDefault="00237A4E" w:rsidP="00E96AA4">
            <w:pPr>
              <w:numPr>
                <w:ilvl w:val="0"/>
                <w:numId w:val="28"/>
              </w:numPr>
              <w:ind w:left="389"/>
              <w:contextualSpacing/>
              <w:jc w:val="both"/>
              <w:rPr>
                <w:sz w:val="20"/>
                <w:szCs w:val="20"/>
              </w:rPr>
            </w:pPr>
            <w:r w:rsidRPr="00E81566">
              <w:rPr>
                <w:sz w:val="20"/>
                <w:szCs w:val="20"/>
              </w:rPr>
              <w:t xml:space="preserve">geografickej polohy alebo miestnych environmentálnych podmienok prevádzky, alebo </w:t>
            </w:r>
          </w:p>
          <w:p w14:paraId="1B505892" w14:textId="77777777" w:rsidR="00237A4E" w:rsidRPr="00E81566" w:rsidRDefault="00237A4E" w:rsidP="00E96AA4">
            <w:pPr>
              <w:numPr>
                <w:ilvl w:val="0"/>
                <w:numId w:val="28"/>
              </w:numPr>
              <w:ind w:left="389"/>
              <w:contextualSpacing/>
              <w:jc w:val="both"/>
              <w:rPr>
                <w:sz w:val="20"/>
                <w:szCs w:val="20"/>
              </w:rPr>
            </w:pPr>
            <w:r w:rsidRPr="00E81566">
              <w:rPr>
                <w:sz w:val="20"/>
                <w:szCs w:val="20"/>
              </w:rPr>
              <w:t>technických charakteristík prevádzky.</w:t>
            </w:r>
          </w:p>
          <w:p w14:paraId="74629D39" w14:textId="77777777" w:rsidR="00237A4E" w:rsidRPr="00E81566" w:rsidRDefault="00237A4E" w:rsidP="00237A4E">
            <w:pPr>
              <w:contextualSpacing/>
              <w:jc w:val="both"/>
              <w:rPr>
                <w:sz w:val="20"/>
                <w:szCs w:val="20"/>
              </w:rPr>
            </w:pPr>
          </w:p>
          <w:p w14:paraId="1DB94D13" w14:textId="063678CA" w:rsidR="00E46AF9" w:rsidRPr="00E81566" w:rsidRDefault="00237A4E" w:rsidP="00237A4E">
            <w:pPr>
              <w:contextualSpacing/>
              <w:jc w:val="both"/>
              <w:rPr>
                <w:sz w:val="20"/>
                <w:szCs w:val="20"/>
              </w:rPr>
            </w:pPr>
            <w:r w:rsidRPr="00E81566">
              <w:rPr>
                <w:sz w:val="20"/>
                <w:szCs w:val="20"/>
              </w:rPr>
              <w:t>(10) Inšpekcia v povolení uvedie odôvodnenie podľa odseku 9 a výsledok vyhodnotenia. Inšpekcia zabezpečí, aby prevádzka pri menej prísnych záväzných rozsahoch environmentálnej výkonnosti alebo menej prísnych limitoch environmentálnej výkonnosti nemala významný vplyv na životné prostredie vrátane úbytku zdrojov vody a aby sa dosiahla vysoká úroveň ochrany životného prostredia ako celku.</w:t>
            </w:r>
          </w:p>
        </w:tc>
        <w:tc>
          <w:tcPr>
            <w:tcW w:w="709" w:type="dxa"/>
            <w:tcBorders>
              <w:top w:val="nil"/>
              <w:left w:val="single" w:sz="4" w:space="0" w:color="auto"/>
              <w:bottom w:val="nil"/>
              <w:right w:val="single" w:sz="4" w:space="0" w:color="auto"/>
            </w:tcBorders>
          </w:tcPr>
          <w:p w14:paraId="68CEA0F3"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5A017C51"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060B1ACD"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nil"/>
              <w:right w:val="single" w:sz="12" w:space="0" w:color="auto"/>
            </w:tcBorders>
          </w:tcPr>
          <w:p w14:paraId="730FE91C" w14:textId="77777777" w:rsidR="00E46AF9" w:rsidRPr="00E81566" w:rsidRDefault="00E46AF9" w:rsidP="00E46AF9">
            <w:pPr>
              <w:jc w:val="both"/>
              <w:rPr>
                <w:sz w:val="20"/>
                <w:szCs w:val="20"/>
                <w:lang w:eastAsia="en-US"/>
              </w:rPr>
            </w:pPr>
          </w:p>
        </w:tc>
      </w:tr>
      <w:tr w:rsidR="00E46AF9" w:rsidRPr="00E81566" w14:paraId="588258D9" w14:textId="77777777" w:rsidTr="00502FB5">
        <w:trPr>
          <w:trHeight w:val="850"/>
        </w:trPr>
        <w:tc>
          <w:tcPr>
            <w:tcW w:w="1011" w:type="dxa"/>
            <w:tcBorders>
              <w:top w:val="nil"/>
              <w:left w:val="single" w:sz="12" w:space="0" w:color="auto"/>
              <w:bottom w:val="single" w:sz="4" w:space="0" w:color="auto"/>
              <w:right w:val="single" w:sz="4" w:space="0" w:color="auto"/>
            </w:tcBorders>
          </w:tcPr>
          <w:p w14:paraId="3998F76E" w14:textId="5440A4BD" w:rsidR="00E46AF9" w:rsidRPr="00E81566" w:rsidRDefault="00E46AF9" w:rsidP="00894BDE">
            <w:pPr>
              <w:jc w:val="both"/>
              <w:rPr>
                <w:sz w:val="20"/>
                <w:szCs w:val="20"/>
              </w:rPr>
            </w:pPr>
          </w:p>
        </w:tc>
        <w:tc>
          <w:tcPr>
            <w:tcW w:w="4119" w:type="dxa"/>
            <w:tcBorders>
              <w:top w:val="nil"/>
              <w:left w:val="single" w:sz="4" w:space="0" w:color="auto"/>
              <w:bottom w:val="single" w:sz="4" w:space="0" w:color="auto"/>
              <w:right w:val="single" w:sz="4" w:space="0" w:color="auto"/>
            </w:tcBorders>
          </w:tcPr>
          <w:p w14:paraId="3C590AF5" w14:textId="77777777" w:rsidR="00E46AF9" w:rsidRPr="00E81566" w:rsidRDefault="00E46AF9" w:rsidP="00E46AF9">
            <w:pPr>
              <w:jc w:val="both"/>
              <w:rPr>
                <w:sz w:val="20"/>
                <w:szCs w:val="20"/>
              </w:rPr>
            </w:pPr>
            <w:r w:rsidRPr="00E81566">
              <w:rPr>
                <w:sz w:val="20"/>
                <w:szCs w:val="20"/>
              </w:rPr>
              <w:t>7. Odchylne od odsekov 3 a 4 a za predpokladu, že nedôjde k významnému znečisteniu a že sa vyčerpali všetky opatrenia vedúce k menšiemu znečisteniu, môže príslušný orgán stanoviť menej prísne emisné limity alebo limity environmentálnej výkonnosti v prípade krízy v dôsledku mimoriadnych okolností mimo kontroly prevádzkovateľa a členských štátov vedúcich k vážnemu narušeniu alebo nedostatku:</w:t>
            </w:r>
          </w:p>
          <w:p w14:paraId="3F06243B" w14:textId="77777777" w:rsidR="00E46AF9" w:rsidRPr="00E81566" w:rsidRDefault="00E46AF9" w:rsidP="00E46AF9">
            <w:pPr>
              <w:jc w:val="both"/>
              <w:rPr>
                <w:sz w:val="20"/>
                <w:szCs w:val="20"/>
              </w:rPr>
            </w:pPr>
            <w:r w:rsidRPr="00E81566">
              <w:rPr>
                <w:sz w:val="20"/>
                <w:szCs w:val="20"/>
              </w:rPr>
              <w:t>a) dodávok energie za predpokladu prevažujúceho verejného záujmu na bezpečnosti dodávok energie;</w:t>
            </w:r>
          </w:p>
          <w:p w14:paraId="69A8D35B" w14:textId="77777777" w:rsidR="00E46AF9" w:rsidRPr="00E81566" w:rsidRDefault="00E46AF9" w:rsidP="00E46AF9">
            <w:pPr>
              <w:jc w:val="both"/>
              <w:rPr>
                <w:sz w:val="20"/>
                <w:szCs w:val="20"/>
              </w:rPr>
            </w:pPr>
            <w:r w:rsidRPr="00E81566">
              <w:rPr>
                <w:sz w:val="20"/>
                <w:szCs w:val="20"/>
              </w:rPr>
              <w:t>b) zdrojov, materiálov alebo zariadení nevyhnutných pre prevádzkovateľa na výkon jeho činnosti vo verejnom záujme v súlade s príslušnými emisnými limitmi alebo limitmi environmentálnej výkonnosti, alebo</w:t>
            </w:r>
          </w:p>
          <w:p w14:paraId="0CC147CB" w14:textId="77777777" w:rsidR="00E46AF9" w:rsidRPr="00E81566" w:rsidRDefault="00E46AF9" w:rsidP="00E46AF9">
            <w:pPr>
              <w:jc w:val="both"/>
              <w:rPr>
                <w:sz w:val="20"/>
                <w:szCs w:val="20"/>
              </w:rPr>
            </w:pPr>
            <w:r w:rsidRPr="00E81566">
              <w:rPr>
                <w:sz w:val="20"/>
                <w:szCs w:val="20"/>
              </w:rPr>
              <w:t>c) základných zdrojov, materiálov alebo zariadení, ak sa takýto nedostatok alebo prerušenie kompenzuje výrobnou kapacitou z dôvodov verejného zdravia alebo verejnej bezpečnosti alebo z iných naliehavých dôvodov prevažujúceho verejného záujmu.</w:t>
            </w:r>
          </w:p>
          <w:p w14:paraId="6DEBE247" w14:textId="77777777" w:rsidR="00E46AF9" w:rsidRPr="00E81566" w:rsidRDefault="00E46AF9" w:rsidP="00E46AF9">
            <w:pPr>
              <w:jc w:val="both"/>
              <w:rPr>
                <w:sz w:val="20"/>
                <w:szCs w:val="20"/>
              </w:rPr>
            </w:pPr>
            <w:r w:rsidRPr="00E81566">
              <w:rPr>
                <w:sz w:val="20"/>
                <w:szCs w:val="20"/>
              </w:rPr>
              <w:t>Výnimka sa neudelí na viac ako tri mesiace. Ak okolnosti oprávňujúce udelenie výnimky pretrvávajú, možno predĺžiť výnimku najviac na obdobie troch mesiacov.</w:t>
            </w:r>
          </w:p>
          <w:p w14:paraId="0D54AC17" w14:textId="77777777" w:rsidR="00E46AF9" w:rsidRPr="00E81566" w:rsidRDefault="00E46AF9" w:rsidP="00E46AF9">
            <w:pPr>
              <w:jc w:val="both"/>
              <w:rPr>
                <w:sz w:val="20"/>
                <w:szCs w:val="20"/>
              </w:rPr>
            </w:pPr>
            <w:r w:rsidRPr="00E81566">
              <w:rPr>
                <w:sz w:val="20"/>
                <w:szCs w:val="20"/>
              </w:rPr>
              <w:lastRenderedPageBreak/>
              <w:t>Hneď po obnovení podmienok pre dodávky, alebo ak existuje alternatíva dodávok energie, zdrojov, materiálov alebo zariadení, členský štát zabezpečí, aby rozhodnutie o stanovení menej prísnych emisných limitov a limitov environmentálnej výkonnosti stratilo účinnosť a zariadenie bolo povinné spĺňať podmienky povolenia stanovené v súlade s odsekmi 3 a 4.</w:t>
            </w:r>
          </w:p>
          <w:p w14:paraId="045AB039" w14:textId="77777777" w:rsidR="00E46AF9" w:rsidRPr="00E81566" w:rsidRDefault="00E46AF9" w:rsidP="00E46AF9">
            <w:pPr>
              <w:jc w:val="both"/>
              <w:rPr>
                <w:sz w:val="20"/>
                <w:szCs w:val="20"/>
              </w:rPr>
            </w:pPr>
            <w:r w:rsidRPr="00E81566">
              <w:rPr>
                <w:sz w:val="20"/>
                <w:szCs w:val="20"/>
              </w:rPr>
              <w:t>Členské štáty prijmú opatrenia na zabezpečenie monitorovania emisií vyplývajúcich z výnimky uvedenej v prvom pododseku.</w:t>
            </w:r>
          </w:p>
          <w:p w14:paraId="26272139" w14:textId="77777777" w:rsidR="00E46AF9" w:rsidRPr="00E81566" w:rsidRDefault="00E46AF9" w:rsidP="00E46AF9">
            <w:pPr>
              <w:jc w:val="both"/>
              <w:rPr>
                <w:sz w:val="20"/>
                <w:szCs w:val="20"/>
              </w:rPr>
            </w:pPr>
            <w:r w:rsidRPr="00E81566">
              <w:rPr>
                <w:sz w:val="20"/>
                <w:szCs w:val="20"/>
              </w:rPr>
              <w:t>Príslušný orgán zverejní informácie o výnimke a uložené podmienky v súlade s článkom 24 ods. 2.</w:t>
            </w:r>
          </w:p>
          <w:p w14:paraId="4632491F" w14:textId="77777777" w:rsidR="00E46AF9" w:rsidRPr="00E81566" w:rsidRDefault="00E46AF9" w:rsidP="00E46AF9">
            <w:pPr>
              <w:jc w:val="both"/>
              <w:rPr>
                <w:sz w:val="20"/>
                <w:szCs w:val="20"/>
              </w:rPr>
            </w:pPr>
            <w:r w:rsidRPr="00E81566">
              <w:rPr>
                <w:sz w:val="20"/>
                <w:szCs w:val="20"/>
              </w:rPr>
              <w:t>Komisia môže v prípade potreby prostredníctvom usmernení posúdiť a ďalej objasniť kritériá, ktoré sa majú zohľadniť pri uplatňovaní tohto odseku.</w:t>
            </w:r>
          </w:p>
          <w:p w14:paraId="122BF3B2" w14:textId="77777777" w:rsidR="00E46AF9" w:rsidRPr="00E81566" w:rsidRDefault="00E46AF9" w:rsidP="00E46AF9">
            <w:pPr>
              <w:jc w:val="both"/>
              <w:rPr>
                <w:sz w:val="20"/>
                <w:szCs w:val="20"/>
              </w:rPr>
            </w:pPr>
            <w:r w:rsidRPr="00E81566">
              <w:rPr>
                <w:sz w:val="20"/>
                <w:szCs w:val="20"/>
              </w:rPr>
              <w:t>Členské štáty oznámia Komisii každú výnimku udelenú podľa tohto odseku, ako aj dôvod jej udelenia a uložených podmienok.</w:t>
            </w:r>
          </w:p>
          <w:p w14:paraId="3B30A771" w14:textId="77777777" w:rsidR="00E46AF9" w:rsidRPr="00E81566" w:rsidRDefault="00E46AF9" w:rsidP="00E46AF9">
            <w:pPr>
              <w:jc w:val="both"/>
              <w:rPr>
                <w:sz w:val="20"/>
                <w:szCs w:val="20"/>
              </w:rPr>
            </w:pPr>
            <w:r w:rsidRPr="00E81566">
              <w:rPr>
                <w:sz w:val="20"/>
                <w:szCs w:val="20"/>
              </w:rPr>
              <w:t>Komisia posúdi, či je výnimka udelená oprávnene, pričom náležite zohľadní kritériá stanovené v tomto odseku. Ak Komisia vznesie námietky do dvoch mesiacov od oznámenia členského štátu, členské štáty výnimku bezodkladne primerane upravia.</w:t>
            </w:r>
          </w:p>
        </w:tc>
        <w:tc>
          <w:tcPr>
            <w:tcW w:w="417" w:type="dxa"/>
            <w:tcBorders>
              <w:top w:val="nil"/>
              <w:left w:val="single" w:sz="4" w:space="0" w:color="auto"/>
              <w:bottom w:val="single" w:sz="4" w:space="0" w:color="auto"/>
              <w:right w:val="single" w:sz="12" w:space="0" w:color="auto"/>
            </w:tcBorders>
          </w:tcPr>
          <w:p w14:paraId="5494613B" w14:textId="77777777"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nil"/>
              <w:left w:val="nil"/>
              <w:bottom w:val="single" w:sz="4" w:space="0" w:color="auto"/>
              <w:right w:val="single" w:sz="4" w:space="0" w:color="auto"/>
            </w:tcBorders>
          </w:tcPr>
          <w:p w14:paraId="5B6303B3" w14:textId="114289B9" w:rsidR="00E46AF9" w:rsidRPr="00E81566" w:rsidRDefault="00E46AF9" w:rsidP="00E46AF9">
            <w:pPr>
              <w:jc w:val="both"/>
              <w:rPr>
                <w:sz w:val="20"/>
                <w:szCs w:val="20"/>
                <w:lang w:eastAsia="en-US"/>
              </w:rPr>
            </w:pPr>
            <w:r w:rsidRPr="00E81566">
              <w:rPr>
                <w:sz w:val="20"/>
                <w:szCs w:val="20"/>
              </w:rPr>
              <w:t>NZ</w:t>
            </w:r>
          </w:p>
        </w:tc>
        <w:tc>
          <w:tcPr>
            <w:tcW w:w="820" w:type="dxa"/>
            <w:tcBorders>
              <w:top w:val="nil"/>
              <w:left w:val="single" w:sz="4" w:space="0" w:color="auto"/>
              <w:bottom w:val="single" w:sz="4" w:space="0" w:color="auto"/>
              <w:right w:val="single" w:sz="4" w:space="0" w:color="auto"/>
            </w:tcBorders>
          </w:tcPr>
          <w:p w14:paraId="73B02B85" w14:textId="77777777" w:rsidR="008A21AD" w:rsidRPr="00E81566" w:rsidRDefault="008A21AD" w:rsidP="008A21AD">
            <w:pPr>
              <w:jc w:val="both"/>
              <w:rPr>
                <w:sz w:val="20"/>
                <w:szCs w:val="20"/>
                <w:lang w:eastAsia="en-US"/>
              </w:rPr>
            </w:pPr>
            <w:r w:rsidRPr="00E81566">
              <w:rPr>
                <w:sz w:val="20"/>
                <w:szCs w:val="20"/>
                <w:lang w:eastAsia="en-US"/>
              </w:rPr>
              <w:t>Čl. I</w:t>
            </w:r>
          </w:p>
          <w:p w14:paraId="0091E01E" w14:textId="35FE33D8" w:rsidR="00E46AF9" w:rsidRPr="00E81566" w:rsidRDefault="00E46AF9" w:rsidP="00E46AF9">
            <w:pPr>
              <w:jc w:val="both"/>
              <w:rPr>
                <w:sz w:val="20"/>
                <w:szCs w:val="20"/>
                <w:lang w:eastAsia="en-US"/>
              </w:rPr>
            </w:pPr>
            <w:r w:rsidRPr="00E81566">
              <w:rPr>
                <w:sz w:val="20"/>
                <w:szCs w:val="20"/>
                <w:lang w:eastAsia="en-US"/>
              </w:rPr>
              <w:t>§: 22b</w:t>
            </w:r>
          </w:p>
          <w:p w14:paraId="774F9C90" w14:textId="04671926" w:rsidR="00E46AF9" w:rsidRPr="00E81566" w:rsidRDefault="00E46AF9" w:rsidP="00E46AF9">
            <w:pPr>
              <w:jc w:val="both"/>
              <w:rPr>
                <w:sz w:val="20"/>
                <w:szCs w:val="20"/>
                <w:lang w:eastAsia="en-US"/>
              </w:rPr>
            </w:pPr>
            <w:r w:rsidRPr="00E81566">
              <w:rPr>
                <w:sz w:val="20"/>
                <w:szCs w:val="20"/>
                <w:lang w:eastAsia="en-US"/>
              </w:rPr>
              <w:t>O: 11 až a 14</w:t>
            </w:r>
          </w:p>
        </w:tc>
        <w:tc>
          <w:tcPr>
            <w:tcW w:w="4263" w:type="dxa"/>
            <w:gridSpan w:val="2"/>
            <w:tcBorders>
              <w:top w:val="nil"/>
              <w:left w:val="single" w:sz="4" w:space="0" w:color="auto"/>
              <w:bottom w:val="single" w:sz="4" w:space="0" w:color="auto"/>
              <w:right w:val="single" w:sz="4" w:space="0" w:color="auto"/>
            </w:tcBorders>
          </w:tcPr>
          <w:p w14:paraId="74B93942" w14:textId="77777777" w:rsidR="00237A4E" w:rsidRPr="00E81566" w:rsidRDefault="00237A4E" w:rsidP="00237A4E">
            <w:pPr>
              <w:contextualSpacing/>
              <w:jc w:val="both"/>
              <w:rPr>
                <w:bCs/>
                <w:sz w:val="20"/>
                <w:szCs w:val="20"/>
              </w:rPr>
            </w:pPr>
            <w:r w:rsidRPr="00E81566">
              <w:rPr>
                <w:sz w:val="20"/>
                <w:szCs w:val="20"/>
              </w:rPr>
              <w:t>(11)</w:t>
            </w:r>
            <w:r w:rsidRPr="00E81566">
              <w:rPr>
                <w:bCs/>
                <w:sz w:val="20"/>
                <w:szCs w:val="20"/>
              </w:rPr>
              <w:t xml:space="preserve"> Inšpekcia môže určiť odchylnú hodnotu inak ako podľa § 22a ods. 1, 5 alebo 6, ak dôjde k závažnému narušeniu alebo nedostatku</w:t>
            </w:r>
            <w:r w:rsidRPr="00E81566" w:rsidDel="00930C9B">
              <w:rPr>
                <w:bCs/>
                <w:sz w:val="20"/>
                <w:szCs w:val="20"/>
              </w:rPr>
              <w:t xml:space="preserve"> </w:t>
            </w:r>
          </w:p>
          <w:p w14:paraId="00D694EA" w14:textId="77777777" w:rsidR="00237A4E" w:rsidRPr="00E81566" w:rsidRDefault="00237A4E" w:rsidP="00E96AA4">
            <w:pPr>
              <w:numPr>
                <w:ilvl w:val="0"/>
                <w:numId w:val="3"/>
              </w:numPr>
              <w:ind w:left="389"/>
              <w:contextualSpacing/>
              <w:jc w:val="both"/>
              <w:rPr>
                <w:bCs/>
                <w:sz w:val="20"/>
                <w:szCs w:val="20"/>
              </w:rPr>
            </w:pPr>
            <w:r w:rsidRPr="00E81566">
              <w:rPr>
                <w:bCs/>
                <w:sz w:val="20"/>
                <w:szCs w:val="20"/>
              </w:rPr>
              <w:t>dodávok energie a je prevažujúci verejný záujem</w:t>
            </w:r>
            <w:r w:rsidRPr="00E81566">
              <w:rPr>
                <w:bCs/>
                <w:sz w:val="20"/>
                <w:szCs w:val="20"/>
                <w:vertAlign w:val="superscript"/>
              </w:rPr>
              <w:t>52a</w:t>
            </w:r>
            <w:r w:rsidRPr="00E81566">
              <w:rPr>
                <w:bCs/>
                <w:sz w:val="20"/>
                <w:szCs w:val="20"/>
              </w:rPr>
              <w:t>) na bezpečnosti alebo obnovení dodávok energie,</w:t>
            </w:r>
          </w:p>
          <w:p w14:paraId="431B72E8" w14:textId="77777777" w:rsidR="00237A4E" w:rsidRPr="00E81566" w:rsidRDefault="00237A4E" w:rsidP="00E96AA4">
            <w:pPr>
              <w:numPr>
                <w:ilvl w:val="0"/>
                <w:numId w:val="3"/>
              </w:numPr>
              <w:ind w:left="389"/>
              <w:contextualSpacing/>
              <w:jc w:val="both"/>
              <w:rPr>
                <w:bCs/>
                <w:sz w:val="20"/>
                <w:szCs w:val="20"/>
              </w:rPr>
            </w:pPr>
            <w:r w:rsidRPr="00E81566">
              <w:rPr>
                <w:bCs/>
                <w:sz w:val="20"/>
                <w:szCs w:val="20"/>
              </w:rPr>
              <w:t>zdrojov, materiálov alebo zariadení nevyhnutných pre prevádzkovateľa na výkon jeho činnosti vo verejnom záujme v súlade s určenými emisnými limitmi alebo limitmi environmentálnej výkonnosti, alebo</w:t>
            </w:r>
          </w:p>
          <w:p w14:paraId="0F13F3F8" w14:textId="77777777" w:rsidR="00237A4E" w:rsidRPr="00E81566" w:rsidRDefault="00237A4E" w:rsidP="00E96AA4">
            <w:pPr>
              <w:numPr>
                <w:ilvl w:val="0"/>
                <w:numId w:val="3"/>
              </w:numPr>
              <w:ind w:left="389"/>
              <w:contextualSpacing/>
              <w:jc w:val="both"/>
              <w:rPr>
                <w:bCs/>
                <w:sz w:val="20"/>
                <w:szCs w:val="20"/>
              </w:rPr>
            </w:pPr>
            <w:r w:rsidRPr="00E81566">
              <w:rPr>
                <w:bCs/>
                <w:sz w:val="20"/>
                <w:szCs w:val="20"/>
              </w:rPr>
              <w:t>základných zdrojov, materiálov alebo zariadení, ak sa takýto nedostatok alebo prerušenie kompenzuje výrobnou kapacitou z dôvodov ochrany verejného zdravia, verejnej bezpečnosti alebo z iných naliehavých dôvodov prevažujúceho verejného záujmu.</w:t>
            </w:r>
            <w:r w:rsidRPr="00E81566">
              <w:rPr>
                <w:bCs/>
                <w:sz w:val="20"/>
                <w:szCs w:val="20"/>
                <w:vertAlign w:val="superscript"/>
              </w:rPr>
              <w:t>52a</w:t>
            </w:r>
            <w:r w:rsidRPr="00E81566">
              <w:rPr>
                <w:bCs/>
                <w:sz w:val="20"/>
                <w:szCs w:val="20"/>
              </w:rPr>
              <w:t xml:space="preserve">) </w:t>
            </w:r>
          </w:p>
          <w:p w14:paraId="1F5C9F6B" w14:textId="75AF107E" w:rsidR="0052470A" w:rsidRPr="00E81566" w:rsidRDefault="0052470A" w:rsidP="0052470A">
            <w:pPr>
              <w:contextualSpacing/>
              <w:jc w:val="both"/>
              <w:rPr>
                <w:bCs/>
                <w:sz w:val="20"/>
                <w:szCs w:val="20"/>
              </w:rPr>
            </w:pPr>
            <w:r w:rsidRPr="00E81566">
              <w:rPr>
                <w:bCs/>
                <w:sz w:val="20"/>
                <w:szCs w:val="20"/>
              </w:rPr>
              <w:t>____________</w:t>
            </w:r>
          </w:p>
          <w:p w14:paraId="52E8F14B" w14:textId="15C77192" w:rsidR="0052470A" w:rsidRPr="00E81566" w:rsidRDefault="0052470A" w:rsidP="0052470A">
            <w:pPr>
              <w:contextualSpacing/>
              <w:jc w:val="both"/>
              <w:rPr>
                <w:bCs/>
                <w:sz w:val="20"/>
                <w:szCs w:val="20"/>
              </w:rPr>
            </w:pPr>
            <w:r w:rsidRPr="00E81566">
              <w:rPr>
                <w:bCs/>
                <w:sz w:val="20"/>
                <w:szCs w:val="20"/>
              </w:rPr>
              <w:t>Poznámka pod čiarou k odkazu 52a znie:</w:t>
            </w:r>
          </w:p>
          <w:p w14:paraId="0B832D31" w14:textId="49B26228" w:rsidR="00237A4E" w:rsidRPr="00E81566" w:rsidRDefault="0052470A" w:rsidP="0052470A">
            <w:pPr>
              <w:contextualSpacing/>
              <w:jc w:val="both"/>
              <w:rPr>
                <w:bCs/>
                <w:sz w:val="20"/>
                <w:szCs w:val="20"/>
              </w:rPr>
            </w:pPr>
            <w:r w:rsidRPr="00E81566">
              <w:rPr>
                <w:bCs/>
                <w:sz w:val="20"/>
                <w:szCs w:val="20"/>
                <w:vertAlign w:val="superscript"/>
              </w:rPr>
              <w:t>52a</w:t>
            </w:r>
            <w:r w:rsidRPr="00E81566">
              <w:rPr>
                <w:bCs/>
                <w:sz w:val="20"/>
                <w:szCs w:val="20"/>
              </w:rPr>
              <w:t>) § 4c zákona č. 309/2009 Z. z. v znení zákona č. 259/2025 Z. z</w:t>
            </w:r>
          </w:p>
          <w:p w14:paraId="37D14F45" w14:textId="77777777" w:rsidR="00E31506" w:rsidRPr="00E81566" w:rsidRDefault="00E31506" w:rsidP="00237A4E">
            <w:pPr>
              <w:contextualSpacing/>
              <w:jc w:val="both"/>
              <w:rPr>
                <w:bCs/>
                <w:sz w:val="20"/>
                <w:szCs w:val="20"/>
              </w:rPr>
            </w:pPr>
          </w:p>
          <w:p w14:paraId="426957D7" w14:textId="2CBBB311" w:rsidR="00237A4E" w:rsidRPr="00E81566" w:rsidRDefault="00237A4E" w:rsidP="00237A4E">
            <w:pPr>
              <w:contextualSpacing/>
              <w:jc w:val="both"/>
              <w:rPr>
                <w:bCs/>
                <w:sz w:val="20"/>
                <w:szCs w:val="20"/>
              </w:rPr>
            </w:pPr>
            <w:r w:rsidRPr="00E81566">
              <w:rPr>
                <w:bCs/>
                <w:sz w:val="20"/>
                <w:szCs w:val="20"/>
              </w:rPr>
              <w:t>(12) Inšpekcia je oprávnená postupovať podľa odseku 11, ak činnosťou prevádzky nedôjde k  významnému znečisteniu a zároveň sa vyčerpali všetky možnosti a opatrenia smerujúce k zníženiu znečistenia vplyvom činnosti prevádzky.</w:t>
            </w:r>
          </w:p>
          <w:p w14:paraId="5E5B9EEE" w14:textId="2E43216B" w:rsidR="00237A4E" w:rsidRPr="00E81566" w:rsidRDefault="00237A4E" w:rsidP="00237A4E">
            <w:pPr>
              <w:contextualSpacing/>
              <w:jc w:val="both"/>
              <w:rPr>
                <w:bCs/>
                <w:sz w:val="20"/>
                <w:szCs w:val="20"/>
              </w:rPr>
            </w:pPr>
          </w:p>
          <w:p w14:paraId="7BED09C4" w14:textId="77777777" w:rsidR="00237A4E" w:rsidRPr="00E81566" w:rsidRDefault="00237A4E" w:rsidP="00237A4E">
            <w:pPr>
              <w:contextualSpacing/>
              <w:jc w:val="both"/>
              <w:rPr>
                <w:bCs/>
                <w:sz w:val="20"/>
                <w:szCs w:val="20"/>
              </w:rPr>
            </w:pPr>
            <w:r w:rsidRPr="00E81566">
              <w:rPr>
                <w:bCs/>
                <w:sz w:val="20"/>
                <w:szCs w:val="20"/>
              </w:rPr>
              <w:t xml:space="preserve">(13) Odchylnú hodnotu stanovenú podľa odseku 11 nemožno určiť na dlhšie obdobie ako tri mesiace; ak okolnosti odôvodňujúce určenie odchylnej hodnoty pretrvávajú, možno odchylnú hodnotu predĺžiť najviac o ďalšie tri mesiace. </w:t>
            </w:r>
          </w:p>
          <w:p w14:paraId="4F9CA754" w14:textId="77777777" w:rsidR="00237A4E" w:rsidRPr="00E81566" w:rsidRDefault="00237A4E" w:rsidP="00237A4E">
            <w:pPr>
              <w:contextualSpacing/>
              <w:jc w:val="both"/>
              <w:rPr>
                <w:bCs/>
                <w:sz w:val="20"/>
                <w:szCs w:val="20"/>
              </w:rPr>
            </w:pPr>
          </w:p>
          <w:p w14:paraId="47CC168F" w14:textId="77777777" w:rsidR="00237A4E" w:rsidRPr="00E81566" w:rsidRDefault="00237A4E" w:rsidP="00237A4E">
            <w:pPr>
              <w:contextualSpacing/>
              <w:jc w:val="both"/>
              <w:rPr>
                <w:bCs/>
                <w:sz w:val="20"/>
                <w:szCs w:val="20"/>
              </w:rPr>
            </w:pPr>
            <w:r w:rsidRPr="00E81566">
              <w:rPr>
                <w:bCs/>
                <w:sz w:val="20"/>
                <w:szCs w:val="20"/>
              </w:rPr>
              <w:t>(14) Rozhodnutie inšpekcie o určení odchýlnej hodnoty podľa odseku 11 stráca účinnosť a prevádzkovateľ je povinný dodržiavať podmienky povolenia určené podľa § 22a ods. 1 a 6 ihneď</w:t>
            </w:r>
          </w:p>
          <w:p w14:paraId="7B8A4C01" w14:textId="77777777" w:rsidR="00237A4E" w:rsidRPr="00E81566" w:rsidRDefault="00237A4E" w:rsidP="00237A4E">
            <w:pPr>
              <w:numPr>
                <w:ilvl w:val="0"/>
                <w:numId w:val="4"/>
              </w:numPr>
              <w:contextualSpacing/>
              <w:jc w:val="both"/>
              <w:rPr>
                <w:bCs/>
                <w:sz w:val="20"/>
                <w:szCs w:val="20"/>
              </w:rPr>
            </w:pPr>
            <w:r w:rsidRPr="00E81566">
              <w:rPr>
                <w:bCs/>
                <w:sz w:val="20"/>
                <w:szCs w:val="20"/>
              </w:rPr>
              <w:t xml:space="preserve">po obnovení podmienok dodávok energie, zdrojov, materiálov alebo zariadení alebo ak je k dispozícii alternatíva týchto dodávok, </w:t>
            </w:r>
          </w:p>
          <w:p w14:paraId="46C82073" w14:textId="0392BD53" w:rsidR="00A96B72" w:rsidRPr="00E81566" w:rsidRDefault="00237A4E" w:rsidP="00237A4E">
            <w:pPr>
              <w:numPr>
                <w:ilvl w:val="0"/>
                <w:numId w:val="4"/>
              </w:numPr>
              <w:ind w:left="357" w:hanging="357"/>
              <w:contextualSpacing/>
              <w:jc w:val="both"/>
              <w:rPr>
                <w:sz w:val="20"/>
                <w:szCs w:val="20"/>
              </w:rPr>
            </w:pPr>
            <w:r w:rsidRPr="00E81566">
              <w:rPr>
                <w:bCs/>
                <w:sz w:val="20"/>
                <w:szCs w:val="20"/>
              </w:rPr>
              <w:t>po rozhodnutí inšpekcie na základe vznesenej námietky zo strany Európskej komisie, ktorá musí byť vznesená do dvoch mesiacov od oznámenia o jej určení.</w:t>
            </w:r>
          </w:p>
          <w:p w14:paraId="6600FA2D" w14:textId="3B93CD5C" w:rsidR="00E46AF9" w:rsidRPr="00E81566" w:rsidRDefault="00E46AF9" w:rsidP="00E46AF9">
            <w:pPr>
              <w:contextualSpacing/>
              <w:jc w:val="both"/>
              <w:rPr>
                <w:sz w:val="20"/>
                <w:szCs w:val="20"/>
              </w:rPr>
            </w:pPr>
          </w:p>
        </w:tc>
        <w:tc>
          <w:tcPr>
            <w:tcW w:w="709" w:type="dxa"/>
            <w:tcBorders>
              <w:top w:val="nil"/>
              <w:left w:val="single" w:sz="4" w:space="0" w:color="auto"/>
              <w:bottom w:val="single" w:sz="4" w:space="0" w:color="auto"/>
              <w:right w:val="single" w:sz="4" w:space="0" w:color="auto"/>
            </w:tcBorders>
          </w:tcPr>
          <w:p w14:paraId="4E8A7A39"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single" w:sz="4" w:space="0" w:color="auto"/>
              <w:right w:val="single" w:sz="4" w:space="0" w:color="auto"/>
            </w:tcBorders>
          </w:tcPr>
          <w:p w14:paraId="317FA96F" w14:textId="77777777" w:rsidR="00E46AF9" w:rsidRPr="00E81566" w:rsidRDefault="00E46AF9" w:rsidP="00E46AF9">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0993E12B"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nil"/>
              <w:left w:val="single" w:sz="4" w:space="0" w:color="auto"/>
              <w:bottom w:val="single" w:sz="4" w:space="0" w:color="auto"/>
              <w:right w:val="single" w:sz="12" w:space="0" w:color="auto"/>
            </w:tcBorders>
          </w:tcPr>
          <w:p w14:paraId="0931D9EF" w14:textId="77777777" w:rsidR="00E46AF9" w:rsidRPr="00E81566" w:rsidRDefault="00E46AF9" w:rsidP="00E46AF9">
            <w:pPr>
              <w:jc w:val="both"/>
              <w:rPr>
                <w:sz w:val="20"/>
                <w:szCs w:val="20"/>
                <w:lang w:eastAsia="en-US"/>
              </w:rPr>
            </w:pPr>
          </w:p>
        </w:tc>
      </w:tr>
      <w:tr w:rsidR="00E46AF9" w:rsidRPr="00E81566" w14:paraId="6E4913A5"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B97716C" w14:textId="7E59FD2B" w:rsidR="00E46AF9" w:rsidRPr="00E81566" w:rsidRDefault="00E46AF9" w:rsidP="00E46AF9">
            <w:pPr>
              <w:jc w:val="both"/>
              <w:rPr>
                <w:sz w:val="20"/>
                <w:szCs w:val="20"/>
              </w:rPr>
            </w:pPr>
            <w:r w:rsidRPr="00E81566">
              <w:rPr>
                <w:sz w:val="20"/>
                <w:szCs w:val="20"/>
              </w:rPr>
              <w:t>Č: 1</w:t>
            </w:r>
          </w:p>
          <w:p w14:paraId="384E469C" w14:textId="2FFC6E83" w:rsidR="00883DB3" w:rsidRPr="00E81566" w:rsidRDefault="00883DB3" w:rsidP="00E46AF9">
            <w:pPr>
              <w:jc w:val="both"/>
              <w:rPr>
                <w:sz w:val="20"/>
                <w:szCs w:val="20"/>
              </w:rPr>
            </w:pPr>
            <w:r w:rsidRPr="00E81566">
              <w:rPr>
                <w:sz w:val="20"/>
                <w:szCs w:val="20"/>
              </w:rPr>
              <w:t>B: 16</w:t>
            </w:r>
          </w:p>
          <w:p w14:paraId="1BE707FD" w14:textId="77777777"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614740A7" w14:textId="0F629A1D" w:rsidR="00883DB3" w:rsidRPr="00E81566" w:rsidRDefault="00883DB3" w:rsidP="00E46AF9">
            <w:pPr>
              <w:jc w:val="both"/>
              <w:rPr>
                <w:sz w:val="20"/>
                <w:szCs w:val="20"/>
              </w:rPr>
            </w:pPr>
            <w:r w:rsidRPr="00E81566">
              <w:rPr>
                <w:sz w:val="20"/>
                <w:szCs w:val="20"/>
              </w:rPr>
              <w:t>Článok 15a</w:t>
            </w:r>
          </w:p>
          <w:p w14:paraId="092A40E4" w14:textId="02285B67" w:rsidR="00E46AF9" w:rsidRPr="00E81566" w:rsidRDefault="00E46AF9" w:rsidP="00E46AF9">
            <w:pPr>
              <w:jc w:val="both"/>
              <w:rPr>
                <w:sz w:val="20"/>
                <w:szCs w:val="20"/>
              </w:rPr>
            </w:pPr>
            <w:r w:rsidRPr="00E81566">
              <w:rPr>
                <w:sz w:val="20"/>
                <w:szCs w:val="20"/>
              </w:rPr>
              <w:t>Posudzovanie súladu</w:t>
            </w:r>
          </w:p>
          <w:p w14:paraId="35082559" w14:textId="77777777" w:rsidR="00E46AF9" w:rsidRPr="00E81566" w:rsidRDefault="00E46AF9" w:rsidP="00E46AF9">
            <w:pPr>
              <w:jc w:val="both"/>
              <w:rPr>
                <w:sz w:val="20"/>
                <w:szCs w:val="20"/>
              </w:rPr>
            </w:pPr>
            <w:r w:rsidRPr="00E81566">
              <w:rPr>
                <w:sz w:val="20"/>
                <w:szCs w:val="20"/>
              </w:rPr>
              <w:t>1. Na účely posúdenia súladu s emisnými limitmi v súlade s článkom 14 ods. 1 písm. h) za bežných prevádzkových podmienok nesmie korekcia meraní na určenie validovaných priemerných hodnôt emisií presiahnuť neistotu merania danej metódy merania.</w:t>
            </w:r>
          </w:p>
          <w:p w14:paraId="148D9BDB" w14:textId="77777777" w:rsidR="00E46AF9" w:rsidRPr="00E81566" w:rsidRDefault="00E46AF9" w:rsidP="00E46AF9">
            <w:pPr>
              <w:jc w:val="both"/>
              <w:rPr>
                <w:sz w:val="20"/>
                <w:szCs w:val="20"/>
              </w:rPr>
            </w:pPr>
            <w:r w:rsidRPr="00E81566">
              <w:rPr>
                <w:sz w:val="20"/>
                <w:szCs w:val="20"/>
              </w:rPr>
              <w:t xml:space="preserve">2. Komisia do 1. septembra 2026 prijme vykonávací akt, v ktorom stanoví metódu na posudzovanie dodržiavania emisných limitov pre emisie do ovzdušia a vôd stanovených v povolení za bežných prevádzkových podmienok. Uvedený </w:t>
            </w:r>
            <w:r w:rsidRPr="00E81566">
              <w:rPr>
                <w:sz w:val="20"/>
                <w:szCs w:val="20"/>
              </w:rPr>
              <w:lastRenderedPageBreak/>
              <w:t>vykonávací akt sa prijme v súlade s postupom preskúmania uvedeným v článku 75 ods. 2.</w:t>
            </w:r>
          </w:p>
          <w:p w14:paraId="0F523630" w14:textId="54BF1191" w:rsidR="00E46AF9" w:rsidRPr="00E81566" w:rsidRDefault="00E46AF9" w:rsidP="00E46AF9">
            <w:pPr>
              <w:jc w:val="both"/>
              <w:rPr>
                <w:sz w:val="20"/>
                <w:szCs w:val="20"/>
              </w:rPr>
            </w:pPr>
            <w:r w:rsidRPr="00E81566">
              <w:rPr>
                <w:sz w:val="20"/>
                <w:szCs w:val="20"/>
              </w:rPr>
              <w:t>Metódou uvedenou v prvom pododseku sa pri posudzovaní súladu prinajmenšom stanovujú validované priemerné hodnoty emisií a určuje spôsob zohľadnenia neistoty merania a počtu prekročení emisných limitov.</w:t>
            </w:r>
          </w:p>
          <w:p w14:paraId="5FF58310" w14:textId="77777777" w:rsidR="00E46AF9" w:rsidRPr="00E81566" w:rsidRDefault="00E46AF9" w:rsidP="00E46AF9">
            <w:pPr>
              <w:jc w:val="both"/>
              <w:rPr>
                <w:sz w:val="20"/>
                <w:szCs w:val="20"/>
              </w:rPr>
            </w:pPr>
            <w:r w:rsidRPr="00E81566">
              <w:rPr>
                <w:sz w:val="20"/>
                <w:szCs w:val="20"/>
              </w:rPr>
              <w:t>3. Ak zariadenie v rozsahu pôsobnosti tejto kapitoly patrí aj do rozsahu pôsobnosti kapitoly III alebo IV a dodržiavanie emisných limitov stanovených v súlade s touto kapitolou sa preukáže podľa odseku 1 tohto článku, vychádza sa automaticky z predpokladu, že zariadenie spĺňa aj emisné limity stanovené v súlade s kapitolou III alebo IV v prípade dotknutých znečisťujúcich látok za bežných prevádzkových podmienok.</w:t>
            </w:r>
          </w:p>
        </w:tc>
        <w:tc>
          <w:tcPr>
            <w:tcW w:w="417" w:type="dxa"/>
            <w:tcBorders>
              <w:top w:val="single" w:sz="4" w:space="0" w:color="auto"/>
              <w:left w:val="single" w:sz="4" w:space="0" w:color="auto"/>
              <w:bottom w:val="single" w:sz="4" w:space="0" w:color="auto"/>
              <w:right w:val="single" w:sz="12" w:space="0" w:color="auto"/>
            </w:tcBorders>
          </w:tcPr>
          <w:p w14:paraId="66AA5804" w14:textId="77777777" w:rsidR="00E46AF9" w:rsidRPr="00E81566" w:rsidRDefault="00E46AF9" w:rsidP="00E46AF9">
            <w:pPr>
              <w:jc w:val="both"/>
              <w:rPr>
                <w:sz w:val="20"/>
                <w:szCs w:val="20"/>
                <w:lang w:eastAsia="en-US"/>
              </w:rPr>
            </w:pPr>
          </w:p>
          <w:p w14:paraId="78F6FD8C" w14:textId="77777777" w:rsidR="00E46AF9" w:rsidRPr="00E81566" w:rsidRDefault="00E46AF9" w:rsidP="00E46AF9">
            <w:pPr>
              <w:jc w:val="both"/>
              <w:rPr>
                <w:sz w:val="20"/>
                <w:szCs w:val="20"/>
                <w:lang w:eastAsia="en-US"/>
              </w:rPr>
            </w:pPr>
          </w:p>
          <w:p w14:paraId="164B17FA" w14:textId="77777777" w:rsidR="00E46AF9" w:rsidRPr="00E81566" w:rsidRDefault="00E46AF9" w:rsidP="00E46AF9">
            <w:pPr>
              <w:jc w:val="both"/>
              <w:rPr>
                <w:sz w:val="20"/>
                <w:szCs w:val="20"/>
                <w:lang w:eastAsia="en-US"/>
              </w:rPr>
            </w:pPr>
          </w:p>
          <w:p w14:paraId="0B438657" w14:textId="77777777" w:rsidR="00E46AF9" w:rsidRPr="00E81566" w:rsidRDefault="00E46AF9" w:rsidP="00E46AF9">
            <w:pPr>
              <w:jc w:val="both"/>
              <w:rPr>
                <w:sz w:val="20"/>
                <w:szCs w:val="20"/>
                <w:lang w:eastAsia="en-US"/>
              </w:rPr>
            </w:pPr>
          </w:p>
          <w:p w14:paraId="7407982A" w14:textId="77777777" w:rsidR="00E46AF9" w:rsidRPr="00E81566" w:rsidRDefault="00E46AF9" w:rsidP="00E46AF9">
            <w:pPr>
              <w:jc w:val="both"/>
              <w:rPr>
                <w:sz w:val="20"/>
                <w:szCs w:val="20"/>
                <w:lang w:eastAsia="en-US"/>
              </w:rPr>
            </w:pPr>
          </w:p>
          <w:p w14:paraId="6B34BA67" w14:textId="77777777" w:rsidR="00E46AF9" w:rsidRPr="00E81566" w:rsidRDefault="00E46AF9" w:rsidP="00E46AF9">
            <w:pPr>
              <w:jc w:val="both"/>
              <w:rPr>
                <w:sz w:val="20"/>
                <w:szCs w:val="20"/>
                <w:lang w:eastAsia="en-US"/>
              </w:rPr>
            </w:pPr>
          </w:p>
          <w:p w14:paraId="483F9222" w14:textId="77777777" w:rsidR="00C73EE5" w:rsidRPr="00E81566" w:rsidRDefault="00C73EE5" w:rsidP="00E46AF9">
            <w:pPr>
              <w:jc w:val="both"/>
              <w:rPr>
                <w:sz w:val="20"/>
                <w:szCs w:val="20"/>
                <w:lang w:eastAsia="en-US"/>
              </w:rPr>
            </w:pPr>
          </w:p>
          <w:p w14:paraId="0A693C95" w14:textId="77777777" w:rsidR="00E46AF9" w:rsidRPr="00E81566" w:rsidRDefault="00E46AF9" w:rsidP="00E46AF9">
            <w:pPr>
              <w:jc w:val="both"/>
              <w:rPr>
                <w:sz w:val="20"/>
                <w:szCs w:val="20"/>
                <w:lang w:eastAsia="en-US"/>
              </w:rPr>
            </w:pPr>
          </w:p>
          <w:p w14:paraId="68B1DC6B" w14:textId="0B85559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0A61EC63" w14:textId="77777777" w:rsidR="00E46AF9" w:rsidRPr="00E81566" w:rsidRDefault="00E46AF9" w:rsidP="00E46AF9">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69B63A93"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0EF2047A" w14:textId="77777777" w:rsidR="00E46AF9" w:rsidRPr="00E81566" w:rsidRDefault="00E46AF9" w:rsidP="00E46AF9">
            <w:pPr>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1416C78" w14:textId="77777777" w:rsidR="00716007" w:rsidRPr="00E81566" w:rsidRDefault="00716007" w:rsidP="00716007">
            <w:pPr>
              <w:jc w:val="both"/>
              <w:rPr>
                <w:sz w:val="20"/>
                <w:szCs w:val="20"/>
                <w:lang w:eastAsia="en-US"/>
              </w:rPr>
            </w:pPr>
            <w:r w:rsidRPr="00E81566">
              <w:rPr>
                <w:sz w:val="20"/>
                <w:szCs w:val="20"/>
                <w:lang w:eastAsia="en-US"/>
              </w:rPr>
              <w:t>Ž</w:t>
            </w:r>
          </w:p>
          <w:p w14:paraId="75A28573"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76E67167" w14:textId="3B41E8F5" w:rsidR="00E46AF9" w:rsidRPr="00E81566" w:rsidRDefault="00E46AF9" w:rsidP="00E46AF9">
            <w:pPr>
              <w:jc w:val="both"/>
              <w:rPr>
                <w:sz w:val="20"/>
                <w:szCs w:val="20"/>
                <w:lang w:eastAsia="en-US"/>
              </w:rPr>
            </w:pPr>
            <w:r w:rsidRPr="00E81566">
              <w:rPr>
                <w:color w:val="000000" w:themeColor="text1"/>
                <w:sz w:val="20"/>
                <w:szCs w:val="20"/>
              </w:rPr>
              <w:t>V príprave novela vyhlášok č. 248/2023 Z. z. a</w:t>
            </w:r>
            <w:r w:rsidR="0052470A" w:rsidRPr="00E81566">
              <w:rPr>
                <w:color w:val="000000" w:themeColor="text1"/>
                <w:sz w:val="20"/>
                <w:szCs w:val="20"/>
              </w:rPr>
              <w:t xml:space="preserve"> č. </w:t>
            </w:r>
            <w:r w:rsidRPr="00E81566">
              <w:rPr>
                <w:color w:val="000000" w:themeColor="text1"/>
                <w:sz w:val="20"/>
                <w:szCs w:val="20"/>
              </w:rPr>
              <w:t>249/2023 Z.z.</w:t>
            </w:r>
          </w:p>
        </w:tc>
        <w:tc>
          <w:tcPr>
            <w:tcW w:w="992" w:type="dxa"/>
            <w:tcBorders>
              <w:top w:val="single" w:sz="4" w:space="0" w:color="auto"/>
              <w:left w:val="single" w:sz="4" w:space="0" w:color="auto"/>
              <w:bottom w:val="single" w:sz="4" w:space="0" w:color="auto"/>
              <w:right w:val="single" w:sz="4" w:space="0" w:color="auto"/>
            </w:tcBorders>
          </w:tcPr>
          <w:p w14:paraId="01997A87"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77FE3520" w14:textId="77777777" w:rsidR="00E46AF9" w:rsidRPr="00E81566" w:rsidRDefault="00E46AF9" w:rsidP="00E46AF9">
            <w:pPr>
              <w:jc w:val="both"/>
              <w:rPr>
                <w:sz w:val="20"/>
                <w:szCs w:val="20"/>
                <w:lang w:eastAsia="en-US"/>
              </w:rPr>
            </w:pPr>
          </w:p>
        </w:tc>
      </w:tr>
      <w:tr w:rsidR="00E46AF9" w:rsidRPr="00E81566" w14:paraId="085B521E"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4839276" w14:textId="4111C902" w:rsidR="00E46AF9" w:rsidRPr="00E81566" w:rsidRDefault="00E46AF9" w:rsidP="00E46AF9">
            <w:pPr>
              <w:jc w:val="both"/>
              <w:rPr>
                <w:sz w:val="20"/>
                <w:szCs w:val="20"/>
              </w:rPr>
            </w:pPr>
            <w:r w:rsidRPr="00E81566">
              <w:rPr>
                <w:sz w:val="20"/>
                <w:szCs w:val="20"/>
              </w:rPr>
              <w:t>Č: 1</w:t>
            </w:r>
          </w:p>
          <w:p w14:paraId="46967389" w14:textId="78932EEC" w:rsidR="00E46AF9" w:rsidRPr="00E81566" w:rsidRDefault="00883DB3" w:rsidP="00E46AF9">
            <w:pPr>
              <w:spacing w:line="276" w:lineRule="auto"/>
              <w:jc w:val="both"/>
              <w:rPr>
                <w:sz w:val="20"/>
                <w:szCs w:val="20"/>
                <w:lang w:eastAsia="en-US"/>
              </w:rPr>
            </w:pPr>
            <w:r w:rsidRPr="00E81566">
              <w:rPr>
                <w:sz w:val="20"/>
                <w:szCs w:val="20"/>
              </w:rPr>
              <w:t>B</w:t>
            </w:r>
            <w:r w:rsidR="00E46AF9" w:rsidRPr="00E81566">
              <w:rPr>
                <w:sz w:val="20"/>
                <w:szCs w:val="20"/>
              </w:rPr>
              <w:t xml:space="preserve">: </w:t>
            </w:r>
            <w:r w:rsidRPr="00E81566">
              <w:rPr>
                <w:sz w:val="20"/>
                <w:szCs w:val="20"/>
              </w:rPr>
              <w:t>17</w:t>
            </w:r>
          </w:p>
        </w:tc>
        <w:tc>
          <w:tcPr>
            <w:tcW w:w="4119" w:type="dxa"/>
            <w:tcBorders>
              <w:top w:val="single" w:sz="4" w:space="0" w:color="auto"/>
              <w:left w:val="single" w:sz="4" w:space="0" w:color="auto"/>
              <w:bottom w:val="single" w:sz="4" w:space="0" w:color="auto"/>
              <w:right w:val="single" w:sz="4" w:space="0" w:color="auto"/>
            </w:tcBorders>
          </w:tcPr>
          <w:p w14:paraId="14DB313A" w14:textId="77777777" w:rsidR="00E46AF9" w:rsidRPr="00E81566" w:rsidRDefault="00E46AF9" w:rsidP="00E46AF9">
            <w:pPr>
              <w:jc w:val="both"/>
              <w:rPr>
                <w:sz w:val="20"/>
                <w:szCs w:val="20"/>
              </w:rPr>
            </w:pPr>
            <w:r w:rsidRPr="00E81566">
              <w:rPr>
                <w:sz w:val="20"/>
                <w:szCs w:val="20"/>
              </w:rPr>
              <w:t>2. Frekvenciu periodického monitorovania uvedeného v článku 14 ods. 1 písm. e) určí príslušný orgán v povolení vydanom pre každé jednotlivé zariadenie alebo vo všeobecne záväzných pravidlách.</w:t>
            </w:r>
          </w:p>
          <w:p w14:paraId="37FC4B79" w14:textId="77777777" w:rsidR="00E46AF9" w:rsidRPr="00E81566" w:rsidRDefault="00E46AF9" w:rsidP="00E46AF9">
            <w:pPr>
              <w:jc w:val="both"/>
              <w:rPr>
                <w:sz w:val="20"/>
                <w:szCs w:val="20"/>
              </w:rPr>
            </w:pPr>
          </w:p>
          <w:p w14:paraId="64E82CC8" w14:textId="77777777" w:rsidR="00E46AF9" w:rsidRPr="00E81566" w:rsidRDefault="00E46AF9" w:rsidP="00E46AF9">
            <w:pPr>
              <w:jc w:val="both"/>
              <w:rPr>
                <w:sz w:val="20"/>
                <w:szCs w:val="20"/>
              </w:rPr>
            </w:pPr>
            <w:r w:rsidRPr="00E81566">
              <w:rPr>
                <w:sz w:val="20"/>
                <w:szCs w:val="20"/>
              </w:rPr>
              <w:t>Bez toho, aby bol dotknutý prvý pododsek, periodické monitorovanie sa v náležitých prípadoch uskutoční, ako je stanovené v záveroch o BAT, a aspoň každé štyri roky v prípade podzemnej vody a každých deväť rokov v prípade pôdy, s výnimkou prípadov, keď takéto monitorovanie vychádza zo systematického hodnotenia rizika kontaminácie.</w:t>
            </w:r>
          </w:p>
        </w:tc>
        <w:tc>
          <w:tcPr>
            <w:tcW w:w="417" w:type="dxa"/>
            <w:tcBorders>
              <w:top w:val="single" w:sz="4" w:space="0" w:color="auto"/>
              <w:left w:val="single" w:sz="4" w:space="0" w:color="auto"/>
              <w:bottom w:val="single" w:sz="4" w:space="0" w:color="auto"/>
              <w:right w:val="single" w:sz="12" w:space="0" w:color="auto"/>
            </w:tcBorders>
          </w:tcPr>
          <w:p w14:paraId="3A0AEDF7"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5057F97E" w14:textId="2FBB8C06"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03F5000C" w14:textId="2F8C6A6F" w:rsidR="008A21AD" w:rsidRPr="00E81566" w:rsidRDefault="008A21AD" w:rsidP="00E46AF9">
            <w:pPr>
              <w:jc w:val="both"/>
              <w:rPr>
                <w:sz w:val="20"/>
                <w:szCs w:val="20"/>
                <w:lang w:eastAsia="en-US"/>
              </w:rPr>
            </w:pPr>
            <w:r w:rsidRPr="00E81566">
              <w:rPr>
                <w:sz w:val="20"/>
                <w:szCs w:val="20"/>
                <w:lang w:eastAsia="en-US"/>
              </w:rPr>
              <w:t>Čl. I</w:t>
            </w:r>
          </w:p>
          <w:p w14:paraId="5A0B2BAA" w14:textId="2AE08FAF" w:rsidR="00E46AF9" w:rsidRPr="00E81566" w:rsidRDefault="00E46AF9" w:rsidP="00E46AF9">
            <w:pPr>
              <w:jc w:val="both"/>
              <w:rPr>
                <w:sz w:val="20"/>
                <w:szCs w:val="20"/>
                <w:lang w:eastAsia="en-US"/>
              </w:rPr>
            </w:pPr>
            <w:r w:rsidRPr="00E81566">
              <w:rPr>
                <w:sz w:val="20"/>
                <w:szCs w:val="20"/>
                <w:lang w:eastAsia="en-US"/>
              </w:rPr>
              <w:t>§: 24</w:t>
            </w:r>
          </w:p>
          <w:p w14:paraId="7997113D" w14:textId="28930DB6" w:rsidR="00E46AF9" w:rsidRPr="00E81566" w:rsidRDefault="00E46AF9" w:rsidP="00E46AF9">
            <w:pPr>
              <w:jc w:val="both"/>
              <w:rPr>
                <w:sz w:val="20"/>
                <w:szCs w:val="20"/>
                <w:lang w:eastAsia="en-US"/>
              </w:rPr>
            </w:pPr>
            <w:r w:rsidRPr="00E81566">
              <w:rPr>
                <w:sz w:val="20"/>
                <w:szCs w:val="20"/>
                <w:lang w:eastAsia="en-US"/>
              </w:rPr>
              <w:t>O: 2</w:t>
            </w:r>
          </w:p>
        </w:tc>
        <w:tc>
          <w:tcPr>
            <w:tcW w:w="4263" w:type="dxa"/>
            <w:gridSpan w:val="2"/>
            <w:tcBorders>
              <w:top w:val="single" w:sz="4" w:space="0" w:color="auto"/>
              <w:left w:val="single" w:sz="4" w:space="0" w:color="auto"/>
              <w:bottom w:val="single" w:sz="4" w:space="0" w:color="auto"/>
              <w:right w:val="single" w:sz="4" w:space="0" w:color="auto"/>
            </w:tcBorders>
          </w:tcPr>
          <w:p w14:paraId="08B18365" w14:textId="2ACC259E" w:rsidR="00E46AF9" w:rsidRPr="007C586E" w:rsidRDefault="00E46AF9" w:rsidP="00E46AF9">
            <w:pPr>
              <w:contextualSpacing/>
              <w:jc w:val="both"/>
              <w:rPr>
                <w:sz w:val="20"/>
                <w:szCs w:val="20"/>
              </w:rPr>
            </w:pPr>
            <w:r w:rsidRPr="007C586E">
              <w:rPr>
                <w:sz w:val="20"/>
                <w:szCs w:val="20"/>
              </w:rPr>
              <w:t xml:space="preserve">(2) </w:t>
            </w:r>
            <w:r w:rsidR="00237A4E" w:rsidRPr="007C586E">
              <w:rPr>
                <w:sz w:val="20"/>
                <w:szCs w:val="20"/>
              </w:rPr>
              <w:t>Periodické monitorovanie sa uskutoční ako je stanovené v záveroch o najlepších dostupných technikách a minimálne raz za štyri roky pre podzemné vody a minimálne raz za deväť rokov pre pôdu okrem prípadov, ak takéto monitorovanie vychádza zo systematického hodnotenia rizika kontaminácie.</w:t>
            </w:r>
          </w:p>
        </w:tc>
        <w:tc>
          <w:tcPr>
            <w:tcW w:w="709" w:type="dxa"/>
            <w:tcBorders>
              <w:top w:val="single" w:sz="4" w:space="0" w:color="auto"/>
              <w:left w:val="single" w:sz="4" w:space="0" w:color="auto"/>
              <w:bottom w:val="single" w:sz="4" w:space="0" w:color="auto"/>
              <w:right w:val="single" w:sz="4" w:space="0" w:color="auto"/>
            </w:tcBorders>
          </w:tcPr>
          <w:p w14:paraId="1D0A6C6C"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33EE1D96"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0F1DFBA"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single" w:sz="4" w:space="0" w:color="auto"/>
              <w:right w:val="single" w:sz="12" w:space="0" w:color="auto"/>
            </w:tcBorders>
          </w:tcPr>
          <w:p w14:paraId="6A20D369" w14:textId="77777777" w:rsidR="00E46AF9" w:rsidRPr="00E81566" w:rsidRDefault="00E46AF9" w:rsidP="00E46AF9">
            <w:pPr>
              <w:jc w:val="both"/>
              <w:rPr>
                <w:sz w:val="20"/>
                <w:szCs w:val="20"/>
                <w:lang w:eastAsia="en-US"/>
              </w:rPr>
            </w:pPr>
          </w:p>
        </w:tc>
      </w:tr>
      <w:tr w:rsidR="00E46AF9" w:rsidRPr="00E81566" w14:paraId="15E761B7"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269FCC0" w14:textId="417C1D74" w:rsidR="00E46AF9" w:rsidRPr="00E81566" w:rsidRDefault="00E46AF9" w:rsidP="00E46AF9">
            <w:pPr>
              <w:jc w:val="both"/>
              <w:rPr>
                <w:sz w:val="20"/>
                <w:szCs w:val="20"/>
              </w:rPr>
            </w:pPr>
            <w:r w:rsidRPr="00E81566">
              <w:rPr>
                <w:sz w:val="20"/>
                <w:szCs w:val="20"/>
              </w:rPr>
              <w:t>Č: 1</w:t>
            </w:r>
          </w:p>
          <w:p w14:paraId="27121FE7" w14:textId="1E3529A4" w:rsidR="00E46AF9" w:rsidRPr="00E81566" w:rsidRDefault="00883DB3" w:rsidP="00E46AF9">
            <w:pPr>
              <w:spacing w:line="276" w:lineRule="auto"/>
              <w:jc w:val="both"/>
              <w:rPr>
                <w:sz w:val="20"/>
                <w:szCs w:val="20"/>
                <w:lang w:eastAsia="en-US"/>
              </w:rPr>
            </w:pPr>
            <w:r w:rsidRPr="00E81566">
              <w:rPr>
                <w:sz w:val="20"/>
                <w:szCs w:val="20"/>
              </w:rPr>
              <w:t>B</w:t>
            </w:r>
            <w:r w:rsidR="00E46AF9" w:rsidRPr="00E81566">
              <w:rPr>
                <w:sz w:val="20"/>
                <w:szCs w:val="20"/>
              </w:rPr>
              <w:t>:</w:t>
            </w:r>
            <w:r w:rsidRPr="00E81566">
              <w:rPr>
                <w:sz w:val="20"/>
                <w:szCs w:val="20"/>
              </w:rPr>
              <w:t xml:space="preserve"> 18</w:t>
            </w:r>
          </w:p>
        </w:tc>
        <w:tc>
          <w:tcPr>
            <w:tcW w:w="4119" w:type="dxa"/>
            <w:tcBorders>
              <w:top w:val="single" w:sz="4" w:space="0" w:color="auto"/>
              <w:left w:val="single" w:sz="4" w:space="0" w:color="auto"/>
              <w:bottom w:val="single" w:sz="4" w:space="0" w:color="auto"/>
              <w:right w:val="single" w:sz="4" w:space="0" w:color="auto"/>
            </w:tcBorders>
          </w:tcPr>
          <w:p w14:paraId="7D5EA5B3" w14:textId="77777777" w:rsidR="00E46AF9" w:rsidRPr="00E81566" w:rsidRDefault="00E46AF9" w:rsidP="00E46AF9">
            <w:pPr>
              <w:jc w:val="both"/>
              <w:rPr>
                <w:sz w:val="20"/>
                <w:szCs w:val="20"/>
              </w:rPr>
            </w:pPr>
            <w:r w:rsidRPr="00E81566">
              <w:rPr>
                <w:sz w:val="20"/>
                <w:szCs w:val="20"/>
              </w:rPr>
              <w:t>3. Základom kontroly kvality laboratórií, ktoré vykonávajú monitorovanie, sú normy CEN, alebo ak nie sú normy CEN k dispozícii, normy ISO, vnútroštátne alebo iné medzinárodné normy, na základe ktorých sa zabezpečia údaje rovnocennej odbornej kvality.</w:t>
            </w:r>
          </w:p>
        </w:tc>
        <w:tc>
          <w:tcPr>
            <w:tcW w:w="417" w:type="dxa"/>
            <w:tcBorders>
              <w:top w:val="single" w:sz="4" w:space="0" w:color="auto"/>
              <w:left w:val="single" w:sz="4" w:space="0" w:color="auto"/>
              <w:bottom w:val="single" w:sz="4" w:space="0" w:color="auto"/>
              <w:right w:val="single" w:sz="12" w:space="0" w:color="auto"/>
            </w:tcBorders>
          </w:tcPr>
          <w:p w14:paraId="3307BA7D"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4A8A2DFE" w14:textId="77777777" w:rsidR="00E46AF9" w:rsidRPr="00E81566" w:rsidRDefault="00E46AF9" w:rsidP="00E46AF9">
            <w:pPr>
              <w:jc w:val="both"/>
              <w:rPr>
                <w:sz w:val="20"/>
                <w:szCs w:val="20"/>
                <w:lang w:eastAsia="en-US"/>
              </w:rPr>
            </w:pPr>
            <w:r w:rsidRPr="00E81566">
              <w:rPr>
                <w:sz w:val="20"/>
                <w:szCs w:val="20"/>
                <w:lang w:eastAsia="en-US"/>
              </w:rPr>
              <w:t>Zákon č. 146/2023 Z. z.</w:t>
            </w:r>
          </w:p>
        </w:tc>
        <w:tc>
          <w:tcPr>
            <w:tcW w:w="820" w:type="dxa"/>
            <w:tcBorders>
              <w:top w:val="single" w:sz="4" w:space="0" w:color="auto"/>
              <w:left w:val="single" w:sz="4" w:space="0" w:color="auto"/>
              <w:bottom w:val="single" w:sz="4" w:space="0" w:color="auto"/>
              <w:right w:val="single" w:sz="4" w:space="0" w:color="auto"/>
            </w:tcBorders>
          </w:tcPr>
          <w:p w14:paraId="7FDE0DED" w14:textId="79F351F2" w:rsidR="00A04970" w:rsidRPr="00E81566" w:rsidRDefault="004832E9" w:rsidP="00E46AF9">
            <w:pPr>
              <w:jc w:val="both"/>
              <w:rPr>
                <w:sz w:val="20"/>
                <w:szCs w:val="20"/>
                <w:lang w:eastAsia="en-US"/>
              </w:rPr>
            </w:pPr>
            <w:r w:rsidRPr="00E81566">
              <w:rPr>
                <w:sz w:val="20"/>
                <w:szCs w:val="20"/>
                <w:lang w:eastAsia="en-US"/>
              </w:rPr>
              <w:t>§: 15</w:t>
            </w:r>
          </w:p>
          <w:p w14:paraId="1A320853" w14:textId="04C38E07" w:rsidR="004832E9" w:rsidRPr="00E81566" w:rsidRDefault="004832E9" w:rsidP="00E46AF9">
            <w:pPr>
              <w:jc w:val="both"/>
              <w:rPr>
                <w:sz w:val="20"/>
                <w:szCs w:val="20"/>
                <w:lang w:eastAsia="en-US"/>
              </w:rPr>
            </w:pPr>
            <w:r w:rsidRPr="00E81566">
              <w:rPr>
                <w:sz w:val="20"/>
                <w:szCs w:val="20"/>
                <w:lang w:eastAsia="en-US"/>
              </w:rPr>
              <w:t>O: 1</w:t>
            </w:r>
          </w:p>
          <w:p w14:paraId="705235EF" w14:textId="77777777" w:rsidR="006C18FB" w:rsidRPr="00E81566" w:rsidRDefault="006C18FB" w:rsidP="00E46AF9">
            <w:pPr>
              <w:jc w:val="both"/>
              <w:rPr>
                <w:sz w:val="20"/>
                <w:szCs w:val="20"/>
                <w:lang w:eastAsia="en-US"/>
              </w:rPr>
            </w:pPr>
          </w:p>
          <w:p w14:paraId="280F18B3" w14:textId="77777777" w:rsidR="006C18FB" w:rsidRPr="00E81566" w:rsidRDefault="006C18FB" w:rsidP="00E46AF9">
            <w:pPr>
              <w:jc w:val="both"/>
              <w:rPr>
                <w:sz w:val="20"/>
                <w:szCs w:val="20"/>
                <w:lang w:eastAsia="en-US"/>
              </w:rPr>
            </w:pPr>
          </w:p>
          <w:p w14:paraId="598F6E67" w14:textId="77777777" w:rsidR="006C18FB" w:rsidRPr="00E81566" w:rsidRDefault="006C18FB" w:rsidP="00E46AF9">
            <w:pPr>
              <w:jc w:val="both"/>
              <w:rPr>
                <w:sz w:val="20"/>
                <w:szCs w:val="20"/>
                <w:lang w:eastAsia="en-US"/>
              </w:rPr>
            </w:pPr>
          </w:p>
          <w:p w14:paraId="6ECA3B5D" w14:textId="77777777" w:rsidR="006C18FB" w:rsidRPr="00E81566" w:rsidRDefault="006C18FB" w:rsidP="00E46AF9">
            <w:pPr>
              <w:jc w:val="both"/>
              <w:rPr>
                <w:sz w:val="20"/>
                <w:szCs w:val="20"/>
                <w:lang w:eastAsia="en-US"/>
              </w:rPr>
            </w:pPr>
          </w:p>
          <w:p w14:paraId="3E775394" w14:textId="77777777" w:rsidR="006C18FB" w:rsidRPr="00E81566" w:rsidRDefault="006C18FB" w:rsidP="00E46AF9">
            <w:pPr>
              <w:jc w:val="both"/>
              <w:rPr>
                <w:sz w:val="20"/>
                <w:szCs w:val="20"/>
                <w:lang w:eastAsia="en-US"/>
              </w:rPr>
            </w:pPr>
          </w:p>
          <w:p w14:paraId="38C53A2A" w14:textId="77777777" w:rsidR="006C18FB" w:rsidRPr="00E81566" w:rsidRDefault="006C18FB" w:rsidP="00E46AF9">
            <w:pPr>
              <w:jc w:val="both"/>
              <w:rPr>
                <w:sz w:val="20"/>
                <w:szCs w:val="20"/>
                <w:lang w:eastAsia="en-US"/>
              </w:rPr>
            </w:pPr>
          </w:p>
          <w:p w14:paraId="3D9FBDB7" w14:textId="77777777" w:rsidR="006C18FB" w:rsidRPr="00E81566" w:rsidRDefault="006C18FB" w:rsidP="00E46AF9">
            <w:pPr>
              <w:jc w:val="both"/>
              <w:rPr>
                <w:sz w:val="20"/>
                <w:szCs w:val="20"/>
                <w:lang w:eastAsia="en-US"/>
              </w:rPr>
            </w:pPr>
          </w:p>
          <w:p w14:paraId="448F16E5" w14:textId="77777777" w:rsidR="006C18FB" w:rsidRPr="00E81566" w:rsidRDefault="006C18FB" w:rsidP="00E46AF9">
            <w:pPr>
              <w:jc w:val="both"/>
              <w:rPr>
                <w:sz w:val="20"/>
                <w:szCs w:val="20"/>
                <w:lang w:eastAsia="en-US"/>
              </w:rPr>
            </w:pPr>
          </w:p>
          <w:p w14:paraId="5C40140D" w14:textId="77777777" w:rsidR="006C18FB" w:rsidRPr="00E81566" w:rsidRDefault="006C18FB" w:rsidP="00E46AF9">
            <w:pPr>
              <w:jc w:val="both"/>
              <w:rPr>
                <w:sz w:val="20"/>
                <w:szCs w:val="20"/>
                <w:lang w:eastAsia="en-US"/>
              </w:rPr>
            </w:pPr>
          </w:p>
          <w:p w14:paraId="32134849" w14:textId="58E1E157" w:rsidR="00E46AF9" w:rsidRPr="00E81566" w:rsidRDefault="00E46AF9" w:rsidP="00E46AF9">
            <w:pPr>
              <w:jc w:val="both"/>
              <w:rPr>
                <w:sz w:val="20"/>
                <w:szCs w:val="20"/>
                <w:lang w:eastAsia="en-US"/>
              </w:rPr>
            </w:pPr>
            <w:r w:rsidRPr="00E81566">
              <w:rPr>
                <w:sz w:val="20"/>
                <w:szCs w:val="20"/>
                <w:lang w:eastAsia="en-US"/>
              </w:rPr>
              <w:t>§: 58</w:t>
            </w:r>
          </w:p>
          <w:p w14:paraId="28C8D849" w14:textId="4EC51E48" w:rsidR="00E46AF9" w:rsidRPr="00E81566" w:rsidRDefault="00E46AF9" w:rsidP="00E46AF9">
            <w:pPr>
              <w:jc w:val="both"/>
              <w:rPr>
                <w:sz w:val="20"/>
                <w:szCs w:val="20"/>
                <w:lang w:eastAsia="en-US"/>
              </w:rPr>
            </w:pPr>
            <w:r w:rsidRPr="00E81566">
              <w:rPr>
                <w:sz w:val="20"/>
                <w:szCs w:val="20"/>
                <w:lang w:eastAsia="en-US"/>
              </w:rPr>
              <w:t xml:space="preserve">O: </w:t>
            </w:r>
            <w:r w:rsidR="009F4988" w:rsidRPr="00E81566">
              <w:rPr>
                <w:sz w:val="20"/>
                <w:szCs w:val="20"/>
                <w:lang w:eastAsia="en-US"/>
              </w:rPr>
              <w:t>1</w:t>
            </w:r>
          </w:p>
          <w:p w14:paraId="3AE07634" w14:textId="5667BF10" w:rsidR="00E46AF9" w:rsidRPr="00E81566" w:rsidRDefault="00E46AF9" w:rsidP="00E46AF9">
            <w:pPr>
              <w:jc w:val="both"/>
              <w:rPr>
                <w:sz w:val="20"/>
                <w:szCs w:val="20"/>
                <w:lang w:eastAsia="en-US"/>
              </w:rPr>
            </w:pPr>
          </w:p>
          <w:p w14:paraId="7D2753EE" w14:textId="77777777" w:rsidR="009F4988" w:rsidRPr="00E81566" w:rsidRDefault="009F4988" w:rsidP="00E46AF9">
            <w:pPr>
              <w:jc w:val="both"/>
              <w:rPr>
                <w:sz w:val="20"/>
                <w:szCs w:val="20"/>
                <w:lang w:eastAsia="en-US"/>
              </w:rPr>
            </w:pPr>
          </w:p>
          <w:p w14:paraId="6533DF1C" w14:textId="77777777" w:rsidR="009F4988" w:rsidRPr="00E81566" w:rsidRDefault="009F4988" w:rsidP="009F4988">
            <w:pPr>
              <w:jc w:val="both"/>
              <w:rPr>
                <w:sz w:val="20"/>
                <w:szCs w:val="20"/>
                <w:lang w:eastAsia="en-US"/>
              </w:rPr>
            </w:pPr>
            <w:r w:rsidRPr="00E81566">
              <w:rPr>
                <w:sz w:val="20"/>
                <w:szCs w:val="20"/>
                <w:lang w:eastAsia="en-US"/>
              </w:rPr>
              <w:t>§: 58</w:t>
            </w:r>
          </w:p>
          <w:p w14:paraId="120312AF" w14:textId="03BB234D" w:rsidR="009F4988" w:rsidRPr="00E81566" w:rsidRDefault="009F4988" w:rsidP="009F4988">
            <w:pPr>
              <w:jc w:val="both"/>
              <w:rPr>
                <w:sz w:val="20"/>
                <w:szCs w:val="20"/>
                <w:lang w:eastAsia="en-US"/>
              </w:rPr>
            </w:pPr>
            <w:r w:rsidRPr="00E81566">
              <w:rPr>
                <w:sz w:val="20"/>
                <w:szCs w:val="20"/>
                <w:lang w:eastAsia="en-US"/>
              </w:rPr>
              <w:t>O: 3</w:t>
            </w:r>
          </w:p>
          <w:p w14:paraId="1AF0916D" w14:textId="77777777" w:rsidR="009F4988" w:rsidRPr="00E81566" w:rsidRDefault="009F4988" w:rsidP="009F4988">
            <w:pPr>
              <w:jc w:val="both"/>
              <w:rPr>
                <w:sz w:val="20"/>
                <w:szCs w:val="20"/>
                <w:lang w:eastAsia="en-US"/>
              </w:rPr>
            </w:pPr>
            <w:r w:rsidRPr="00E81566">
              <w:rPr>
                <w:sz w:val="20"/>
                <w:szCs w:val="20"/>
                <w:lang w:eastAsia="en-US"/>
              </w:rPr>
              <w:t>P: a</w:t>
            </w:r>
          </w:p>
          <w:p w14:paraId="5B6C4F87" w14:textId="77777777" w:rsidR="009F4988" w:rsidRPr="00E81566" w:rsidRDefault="009F4988" w:rsidP="00E46AF9">
            <w:pPr>
              <w:jc w:val="both"/>
              <w:rPr>
                <w:sz w:val="20"/>
                <w:szCs w:val="20"/>
                <w:lang w:eastAsia="en-US"/>
              </w:rPr>
            </w:pPr>
          </w:p>
          <w:p w14:paraId="3C1E321A" w14:textId="77777777" w:rsidR="009F4988" w:rsidRPr="00E81566" w:rsidRDefault="009F4988"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784B0B72" w14:textId="46E4CADB" w:rsidR="00A71830" w:rsidRPr="00E81566" w:rsidRDefault="0052470A" w:rsidP="00A71830">
            <w:pPr>
              <w:contextualSpacing/>
              <w:jc w:val="both"/>
              <w:rPr>
                <w:sz w:val="20"/>
                <w:szCs w:val="20"/>
              </w:rPr>
            </w:pPr>
            <w:r w:rsidRPr="00E81566">
              <w:rPr>
                <w:sz w:val="20"/>
                <w:szCs w:val="20"/>
              </w:rPr>
              <w:lastRenderedPageBreak/>
              <w:t xml:space="preserve">(1) </w:t>
            </w:r>
            <w:r w:rsidR="00A04970" w:rsidRPr="00E81566">
              <w:rPr>
                <w:sz w:val="20"/>
                <w:szCs w:val="20"/>
              </w:rPr>
              <w:t xml:space="preserve">Monitorovanie vplyvov znečistenia ovzdušia na ekosystémy sa vykonáva nákladovo efektívnym spôsobom založeným na posúdení rizika. Na meranie sa určí reprezentatívna sieť monitorovacích miest, ktorá zahŕňa sladkovodné biotopy, prírodné a poloprírodné biotopy a vybrané lesné ekosystémy. Monitorovanie vplyvov znečistenia ovzdušia na ekosystémy sa koordinuje s ďalšími programami monitorovania zriadenými podľa osobitného </w:t>
            </w:r>
            <w:r w:rsidR="00A04970" w:rsidRPr="00E81566">
              <w:rPr>
                <w:sz w:val="20"/>
                <w:szCs w:val="20"/>
              </w:rPr>
              <w:lastRenderedPageBreak/>
              <w:t>predpisu</w:t>
            </w:r>
            <w:hyperlink r:id="rId11" w:anchor="poznamky.poznamka-38" w:tooltip="Odkaz na predpis alebo ustanovenie" w:history="1">
              <w:r w:rsidR="00A04970" w:rsidRPr="00E81566">
                <w:rPr>
                  <w:rStyle w:val="Hypertextovprepojenie"/>
                  <w:sz w:val="20"/>
                  <w:szCs w:val="20"/>
                  <w:vertAlign w:val="superscript"/>
                </w:rPr>
                <w:t>38</w:t>
              </w:r>
              <w:r w:rsidR="00A04970" w:rsidRPr="00E81566">
                <w:rPr>
                  <w:rStyle w:val="Hypertextovprepojenie"/>
                  <w:sz w:val="20"/>
                  <w:szCs w:val="20"/>
                </w:rPr>
                <w:t>)</w:t>
              </w:r>
            </w:hyperlink>
            <w:r w:rsidR="00A04970" w:rsidRPr="00E81566">
              <w:rPr>
                <w:sz w:val="20"/>
                <w:szCs w:val="20"/>
              </w:rPr>
              <w:t xml:space="preserve"> a na základe medzinárodnej zmluvy,</w:t>
            </w:r>
            <w:hyperlink r:id="rId12" w:anchor="poznamky.poznamka-39" w:tooltip="Odkaz na predpis alebo ustanovenie" w:history="1">
              <w:r w:rsidR="00A04970" w:rsidRPr="00E81566">
                <w:rPr>
                  <w:rStyle w:val="Hypertextovprepojenie"/>
                  <w:sz w:val="20"/>
                  <w:szCs w:val="20"/>
                  <w:vertAlign w:val="superscript"/>
                </w:rPr>
                <w:t>39</w:t>
              </w:r>
              <w:r w:rsidR="00A04970" w:rsidRPr="00E81566">
                <w:rPr>
                  <w:rStyle w:val="Hypertextovprepojenie"/>
                  <w:sz w:val="20"/>
                  <w:szCs w:val="20"/>
                </w:rPr>
                <w:t>)</w:t>
              </w:r>
            </w:hyperlink>
            <w:r w:rsidR="00A04970" w:rsidRPr="00E81566">
              <w:rPr>
                <w:sz w:val="20"/>
                <w:szCs w:val="20"/>
              </w:rPr>
              <w:t xml:space="preserve"> ktorou je Slovenská republika viazaná. </w:t>
            </w:r>
          </w:p>
          <w:p w14:paraId="65929CAE" w14:textId="2041C1FC" w:rsidR="00A71830" w:rsidRPr="00E81566" w:rsidRDefault="0052470A" w:rsidP="00A71830">
            <w:pPr>
              <w:contextualSpacing/>
              <w:jc w:val="both"/>
              <w:rPr>
                <w:sz w:val="20"/>
                <w:szCs w:val="20"/>
              </w:rPr>
            </w:pPr>
            <w:r w:rsidRPr="00E81566">
              <w:rPr>
                <w:sz w:val="20"/>
                <w:szCs w:val="20"/>
              </w:rPr>
              <w:t xml:space="preserve">(1) </w:t>
            </w:r>
            <w:r w:rsidR="00A71830" w:rsidRPr="00E81566">
              <w:rPr>
                <w:sz w:val="20"/>
                <w:szCs w:val="20"/>
              </w:rPr>
              <w:t>V rámci oprávnených technických činností sa na účely konaní podľa tohto zákona a konaní podľa osobitných predpisov</w:t>
            </w:r>
            <w:r w:rsidR="00A71830" w:rsidRPr="00E81566">
              <w:rPr>
                <w:sz w:val="20"/>
                <w:szCs w:val="20"/>
                <w:vertAlign w:val="superscript"/>
              </w:rPr>
              <w:t>96</w:t>
            </w:r>
            <w:r w:rsidR="00A71830" w:rsidRPr="00E81566">
              <w:rPr>
                <w:sz w:val="20"/>
                <w:szCs w:val="20"/>
              </w:rPr>
              <w:t xml:space="preserve">) vykonávajú činnosti uvedené v prílohe č. 9. </w:t>
            </w:r>
          </w:p>
          <w:p w14:paraId="2B804733" w14:textId="6A92E5CE" w:rsidR="0052470A" w:rsidRPr="00E81566" w:rsidRDefault="0052470A" w:rsidP="00A71830">
            <w:pPr>
              <w:contextualSpacing/>
              <w:jc w:val="both"/>
              <w:rPr>
                <w:sz w:val="20"/>
                <w:szCs w:val="20"/>
              </w:rPr>
            </w:pPr>
            <w:r w:rsidRPr="00E81566">
              <w:rPr>
                <w:sz w:val="20"/>
                <w:szCs w:val="20"/>
              </w:rPr>
              <w:t xml:space="preserve">(3) </w:t>
            </w:r>
            <w:r w:rsidR="00440859" w:rsidRPr="00E81566">
              <w:rPr>
                <w:sz w:val="20"/>
                <w:szCs w:val="20"/>
              </w:rPr>
              <w:t xml:space="preserve">Oprávnenou osobou, ktorá vykonáva oprávnené technické činnosti ako podnikateľskú činnosť, je osoba, ktorá pre jednotlivé technické činnosti podľa odseku 1 </w:t>
            </w:r>
          </w:p>
          <w:p w14:paraId="6D74D128" w14:textId="31372481" w:rsidR="00E46AF9" w:rsidRPr="00E81566" w:rsidRDefault="00E46AF9" w:rsidP="00A71830">
            <w:pPr>
              <w:contextualSpacing/>
              <w:jc w:val="both"/>
              <w:rPr>
                <w:sz w:val="20"/>
                <w:szCs w:val="20"/>
              </w:rPr>
            </w:pPr>
            <w:r w:rsidRPr="00E81566">
              <w:rPr>
                <w:sz w:val="20"/>
                <w:szCs w:val="20"/>
              </w:rPr>
              <w:t>a) má platné osvedčenie o akreditácii alebo iný zodpovedajúci doklad vydaný akreditačným orgánom podľa medzinárodných noriem a európskych noriem a technických špecifikácií vo veciach akreditácie skúšobných laboratórií, kalibračných laboratórií alebo orgánov vykonávajúcich inšpekciu zhody so špecifickými požiadavkami,</w:t>
            </w:r>
          </w:p>
        </w:tc>
        <w:tc>
          <w:tcPr>
            <w:tcW w:w="709" w:type="dxa"/>
            <w:tcBorders>
              <w:top w:val="single" w:sz="4" w:space="0" w:color="auto"/>
              <w:left w:val="single" w:sz="4" w:space="0" w:color="auto"/>
              <w:bottom w:val="single" w:sz="4" w:space="0" w:color="auto"/>
              <w:right w:val="single" w:sz="4" w:space="0" w:color="auto"/>
            </w:tcBorders>
          </w:tcPr>
          <w:p w14:paraId="3588D0D6"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5CC06B65"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CE4F0BC"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single" w:sz="4" w:space="0" w:color="auto"/>
              <w:right w:val="single" w:sz="12" w:space="0" w:color="auto"/>
            </w:tcBorders>
          </w:tcPr>
          <w:p w14:paraId="55F43D7A" w14:textId="77777777" w:rsidR="00E46AF9" w:rsidRPr="00E81566" w:rsidRDefault="00E46AF9" w:rsidP="00E46AF9">
            <w:pPr>
              <w:jc w:val="both"/>
              <w:rPr>
                <w:sz w:val="20"/>
                <w:szCs w:val="20"/>
                <w:lang w:eastAsia="en-US"/>
              </w:rPr>
            </w:pPr>
          </w:p>
        </w:tc>
      </w:tr>
      <w:tr w:rsidR="00E46AF9" w:rsidRPr="00E81566" w14:paraId="240BD988"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689C6EA3" w14:textId="788B2887" w:rsidR="00E46AF9" w:rsidRPr="00E81566" w:rsidRDefault="00E46AF9" w:rsidP="00E46AF9">
            <w:pPr>
              <w:spacing w:line="276" w:lineRule="auto"/>
              <w:jc w:val="both"/>
              <w:rPr>
                <w:sz w:val="20"/>
                <w:szCs w:val="20"/>
              </w:rPr>
            </w:pPr>
            <w:r w:rsidRPr="00E81566">
              <w:rPr>
                <w:sz w:val="20"/>
                <w:szCs w:val="20"/>
              </w:rPr>
              <w:t>Č: 1</w:t>
            </w:r>
          </w:p>
          <w:p w14:paraId="544D5627" w14:textId="7578A012" w:rsidR="00E46AF9" w:rsidRPr="00E81566" w:rsidRDefault="00883DB3" w:rsidP="00E46AF9">
            <w:pPr>
              <w:spacing w:line="276" w:lineRule="auto"/>
              <w:jc w:val="both"/>
              <w:rPr>
                <w:sz w:val="20"/>
                <w:szCs w:val="20"/>
                <w:lang w:eastAsia="en-US"/>
              </w:rPr>
            </w:pPr>
            <w:r w:rsidRPr="00E81566">
              <w:rPr>
                <w:sz w:val="20"/>
                <w:szCs w:val="20"/>
              </w:rPr>
              <w:t>B</w:t>
            </w:r>
            <w:r w:rsidR="00E46AF9" w:rsidRPr="00E81566">
              <w:rPr>
                <w:sz w:val="20"/>
                <w:szCs w:val="20"/>
              </w:rPr>
              <w:t xml:space="preserve">: </w:t>
            </w:r>
            <w:r w:rsidRPr="00E81566">
              <w:rPr>
                <w:sz w:val="20"/>
                <w:szCs w:val="20"/>
              </w:rPr>
              <w:t>19</w:t>
            </w:r>
          </w:p>
        </w:tc>
        <w:tc>
          <w:tcPr>
            <w:tcW w:w="4119" w:type="dxa"/>
            <w:tcBorders>
              <w:top w:val="single" w:sz="4" w:space="0" w:color="auto"/>
              <w:left w:val="single" w:sz="4" w:space="0" w:color="auto"/>
              <w:bottom w:val="single" w:sz="4" w:space="0" w:color="auto"/>
              <w:right w:val="single" w:sz="4" w:space="0" w:color="auto"/>
            </w:tcBorders>
          </w:tcPr>
          <w:p w14:paraId="35EF086F" w14:textId="77777777" w:rsidR="00E46AF9" w:rsidRPr="00E81566" w:rsidRDefault="00E46AF9" w:rsidP="00E46AF9">
            <w:pPr>
              <w:jc w:val="both"/>
              <w:rPr>
                <w:sz w:val="20"/>
                <w:szCs w:val="20"/>
              </w:rPr>
            </w:pPr>
            <w:r w:rsidRPr="00E81566">
              <w:rPr>
                <w:sz w:val="20"/>
                <w:szCs w:val="20"/>
              </w:rPr>
              <w:t>4. Ak sa posúdením uvedeným v článku 15 ods. 5 preukáže, že výnimka bude mať vyčísliteľný alebo merateľný účinok na životné prostredie, členské štáty zabezpečia, aby sa v prijímajúcom prostredí monitorovala koncentrácia príslušných znečisťujúcich látok. V relevantných prípadoch sa na účely monitorovania uvedeného v tomto odseku používajú metódy monitorovania a merania každej predmetnej znečisťujúcej látky stanovené v iných relevantných právnych predpisoch Únie.</w:t>
            </w:r>
          </w:p>
        </w:tc>
        <w:tc>
          <w:tcPr>
            <w:tcW w:w="417" w:type="dxa"/>
            <w:tcBorders>
              <w:top w:val="single" w:sz="4" w:space="0" w:color="auto"/>
              <w:left w:val="single" w:sz="4" w:space="0" w:color="auto"/>
              <w:bottom w:val="single" w:sz="4" w:space="0" w:color="auto"/>
              <w:right w:val="single" w:sz="12" w:space="0" w:color="auto"/>
            </w:tcBorders>
          </w:tcPr>
          <w:p w14:paraId="2E23643D" w14:textId="77777777" w:rsidR="00E46AF9" w:rsidRPr="00E81566" w:rsidRDefault="00E46AF9" w:rsidP="00E46AF9">
            <w:pPr>
              <w:jc w:val="both"/>
              <w:rPr>
                <w:sz w:val="20"/>
                <w:szCs w:val="20"/>
                <w:vertAlign w:val="superscript"/>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1EC950CD" w14:textId="5CF2CB74"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6786EAD7" w14:textId="77777777" w:rsidR="008A21AD" w:rsidRPr="00E81566" w:rsidRDefault="008A21AD" w:rsidP="008A21AD">
            <w:pPr>
              <w:jc w:val="both"/>
              <w:rPr>
                <w:sz w:val="20"/>
                <w:szCs w:val="20"/>
                <w:lang w:eastAsia="en-US"/>
              </w:rPr>
            </w:pPr>
            <w:r w:rsidRPr="00E81566">
              <w:rPr>
                <w:sz w:val="20"/>
                <w:szCs w:val="20"/>
                <w:lang w:eastAsia="en-US"/>
              </w:rPr>
              <w:t>Čl. I</w:t>
            </w:r>
          </w:p>
          <w:p w14:paraId="2C2D9DBE" w14:textId="48013333" w:rsidR="00E46AF9" w:rsidRPr="00E81566" w:rsidRDefault="00E46AF9" w:rsidP="00E46AF9">
            <w:pPr>
              <w:jc w:val="both"/>
              <w:rPr>
                <w:sz w:val="20"/>
                <w:szCs w:val="20"/>
                <w:lang w:eastAsia="en-US"/>
              </w:rPr>
            </w:pPr>
            <w:r w:rsidRPr="00E81566">
              <w:rPr>
                <w:sz w:val="20"/>
                <w:szCs w:val="20"/>
                <w:lang w:eastAsia="en-US"/>
              </w:rPr>
              <w:t>§: 22b</w:t>
            </w:r>
          </w:p>
          <w:p w14:paraId="6D09509F" w14:textId="77777777" w:rsidR="00E46AF9" w:rsidRPr="00E81566" w:rsidRDefault="00E46AF9" w:rsidP="00E46AF9">
            <w:pPr>
              <w:jc w:val="both"/>
              <w:rPr>
                <w:sz w:val="20"/>
                <w:szCs w:val="20"/>
                <w:lang w:eastAsia="en-US"/>
              </w:rPr>
            </w:pPr>
            <w:r w:rsidRPr="00E81566">
              <w:rPr>
                <w:sz w:val="20"/>
                <w:szCs w:val="20"/>
                <w:lang w:eastAsia="en-US"/>
              </w:rPr>
              <w:t>O: 8</w:t>
            </w:r>
          </w:p>
        </w:tc>
        <w:tc>
          <w:tcPr>
            <w:tcW w:w="4263" w:type="dxa"/>
            <w:gridSpan w:val="2"/>
            <w:tcBorders>
              <w:top w:val="single" w:sz="4" w:space="0" w:color="auto"/>
              <w:left w:val="single" w:sz="4" w:space="0" w:color="auto"/>
              <w:bottom w:val="single" w:sz="4" w:space="0" w:color="auto"/>
              <w:right w:val="single" w:sz="4" w:space="0" w:color="auto"/>
            </w:tcBorders>
          </w:tcPr>
          <w:p w14:paraId="5BDC2E88" w14:textId="77777777" w:rsidR="00E46AF9" w:rsidRPr="007C586E" w:rsidRDefault="00E46AF9" w:rsidP="00E46AF9">
            <w:pPr>
              <w:contextualSpacing/>
              <w:jc w:val="both"/>
              <w:rPr>
                <w:sz w:val="20"/>
                <w:szCs w:val="20"/>
              </w:rPr>
            </w:pPr>
            <w:r w:rsidRPr="007C586E">
              <w:rPr>
                <w:sz w:val="20"/>
                <w:szCs w:val="20"/>
              </w:rPr>
              <w:t xml:space="preserve">(8) </w:t>
            </w:r>
            <w:r w:rsidR="00237A4E" w:rsidRPr="007C586E">
              <w:rPr>
                <w:sz w:val="20"/>
                <w:szCs w:val="20"/>
              </w:rPr>
              <w:t>Ak posúdenie podľa odseku 5 preukáže, že určenie menej prísnych emisných limitov bude mať kvantifikovateľný alebo merateľný účinok na životné prostredie, inšpekcia v povolení pre prevádzku určí spôsob monitorovania koncentrácie znečisťujúcich látok v prijímajúcom prostredí, ak toto monitorovanie už nie je zabezpečené podľa osobitného predpisu.</w:t>
            </w:r>
            <w:r w:rsidR="00237A4E" w:rsidRPr="007C586E">
              <w:rPr>
                <w:sz w:val="20"/>
                <w:szCs w:val="20"/>
                <w:vertAlign w:val="superscript"/>
              </w:rPr>
              <w:t>52</w:t>
            </w:r>
            <w:r w:rsidR="00237A4E" w:rsidRPr="007C586E">
              <w:rPr>
                <w:sz w:val="20"/>
                <w:szCs w:val="20"/>
              </w:rPr>
              <w:t>)</w:t>
            </w:r>
          </w:p>
          <w:p w14:paraId="65E042A0" w14:textId="77777777" w:rsidR="00237A4E" w:rsidRPr="007C586E" w:rsidRDefault="00237A4E" w:rsidP="00E46AF9">
            <w:pPr>
              <w:pBdr>
                <w:bottom w:val="single" w:sz="6" w:space="1" w:color="auto"/>
              </w:pBdr>
              <w:contextualSpacing/>
              <w:jc w:val="both"/>
              <w:rPr>
                <w:sz w:val="20"/>
                <w:szCs w:val="20"/>
              </w:rPr>
            </w:pPr>
          </w:p>
          <w:p w14:paraId="1966D25C" w14:textId="393E1D28" w:rsidR="00237A4E" w:rsidRPr="00E81566" w:rsidRDefault="00237A4E" w:rsidP="00E46AF9">
            <w:pPr>
              <w:contextualSpacing/>
              <w:jc w:val="both"/>
              <w:rPr>
                <w:sz w:val="20"/>
                <w:szCs w:val="20"/>
              </w:rPr>
            </w:pPr>
            <w:r w:rsidRPr="007C586E">
              <w:rPr>
                <w:sz w:val="20"/>
                <w:szCs w:val="20"/>
                <w:vertAlign w:val="superscript"/>
              </w:rPr>
              <w:t>52</w:t>
            </w:r>
            <w:r w:rsidRPr="007C586E">
              <w:rPr>
                <w:sz w:val="20"/>
                <w:szCs w:val="20"/>
              </w:rPr>
              <w:t>) Napríklad zákon č. 364/2004 Z. z. v znení neskorších predpisov, zákon č. 146/2023 Z. z.</w:t>
            </w:r>
          </w:p>
        </w:tc>
        <w:tc>
          <w:tcPr>
            <w:tcW w:w="709" w:type="dxa"/>
            <w:tcBorders>
              <w:top w:val="single" w:sz="4" w:space="0" w:color="auto"/>
              <w:left w:val="single" w:sz="4" w:space="0" w:color="auto"/>
              <w:bottom w:val="single" w:sz="4" w:space="0" w:color="auto"/>
              <w:right w:val="single" w:sz="4" w:space="0" w:color="auto"/>
            </w:tcBorders>
          </w:tcPr>
          <w:p w14:paraId="18A0CACC"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6B90B080"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28D007C7" w14:textId="77777777" w:rsidR="00E46AF9" w:rsidRPr="00E81566" w:rsidRDefault="00E46AF9" w:rsidP="00E46AF9">
            <w:pPr>
              <w:jc w:val="both"/>
              <w:rPr>
                <w:sz w:val="20"/>
                <w:szCs w:val="20"/>
                <w:lang w:eastAsia="en-US"/>
              </w:rPr>
            </w:pPr>
            <w:r w:rsidRPr="00E81566">
              <w:rPr>
                <w:sz w:val="20"/>
                <w:szCs w:val="20"/>
              </w:rPr>
              <w:t xml:space="preserve">GP – N </w:t>
            </w:r>
          </w:p>
        </w:tc>
        <w:tc>
          <w:tcPr>
            <w:tcW w:w="993" w:type="dxa"/>
            <w:tcBorders>
              <w:top w:val="single" w:sz="4" w:space="0" w:color="auto"/>
              <w:left w:val="single" w:sz="4" w:space="0" w:color="auto"/>
              <w:bottom w:val="single" w:sz="4" w:space="0" w:color="auto"/>
              <w:right w:val="single" w:sz="12" w:space="0" w:color="auto"/>
            </w:tcBorders>
          </w:tcPr>
          <w:p w14:paraId="4FC718B6" w14:textId="77777777" w:rsidR="00E46AF9" w:rsidRPr="00E81566" w:rsidRDefault="00E46AF9" w:rsidP="00E46AF9">
            <w:pPr>
              <w:jc w:val="both"/>
              <w:rPr>
                <w:sz w:val="20"/>
                <w:szCs w:val="20"/>
                <w:lang w:eastAsia="en-US"/>
              </w:rPr>
            </w:pPr>
          </w:p>
        </w:tc>
      </w:tr>
      <w:tr w:rsidR="00E46AF9" w:rsidRPr="00E81566" w14:paraId="15F2CFA5"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558E8BD" w14:textId="77777777" w:rsidR="00883DB3" w:rsidRPr="00E81566" w:rsidRDefault="00883DB3" w:rsidP="00883DB3">
            <w:pPr>
              <w:spacing w:line="276" w:lineRule="auto"/>
              <w:jc w:val="both"/>
              <w:rPr>
                <w:sz w:val="20"/>
                <w:szCs w:val="20"/>
              </w:rPr>
            </w:pPr>
            <w:r w:rsidRPr="00E81566">
              <w:rPr>
                <w:sz w:val="20"/>
                <w:szCs w:val="20"/>
              </w:rPr>
              <w:t>Č: 1</w:t>
            </w:r>
          </w:p>
          <w:p w14:paraId="5622ACF1" w14:textId="28BA456D" w:rsidR="00E46AF9" w:rsidRPr="00E81566" w:rsidRDefault="00883DB3" w:rsidP="00883DB3">
            <w:pPr>
              <w:spacing w:line="276" w:lineRule="auto"/>
              <w:jc w:val="both"/>
              <w:rPr>
                <w:sz w:val="20"/>
                <w:szCs w:val="20"/>
                <w:lang w:eastAsia="en-US"/>
              </w:rPr>
            </w:pPr>
            <w:r w:rsidRPr="00E81566">
              <w:rPr>
                <w:sz w:val="20"/>
                <w:szCs w:val="20"/>
              </w:rPr>
              <w:t>B: 20</w:t>
            </w:r>
          </w:p>
        </w:tc>
        <w:tc>
          <w:tcPr>
            <w:tcW w:w="4119" w:type="dxa"/>
            <w:tcBorders>
              <w:top w:val="single" w:sz="4" w:space="0" w:color="auto"/>
              <w:left w:val="single" w:sz="4" w:space="0" w:color="auto"/>
              <w:bottom w:val="single" w:sz="4" w:space="0" w:color="auto"/>
              <w:right w:val="single" w:sz="4" w:space="0" w:color="auto"/>
            </w:tcBorders>
          </w:tcPr>
          <w:p w14:paraId="4292897E" w14:textId="79ACC4F1" w:rsidR="00883DB3" w:rsidRPr="00E81566" w:rsidRDefault="00883DB3" w:rsidP="00E46AF9">
            <w:pPr>
              <w:jc w:val="both"/>
              <w:rPr>
                <w:sz w:val="20"/>
                <w:szCs w:val="20"/>
              </w:rPr>
            </w:pPr>
            <w:r w:rsidRPr="00E81566">
              <w:rPr>
                <w:sz w:val="20"/>
                <w:szCs w:val="20"/>
              </w:rPr>
              <w:t>Článok 18</w:t>
            </w:r>
          </w:p>
          <w:p w14:paraId="1601BC0D" w14:textId="0D0637AC" w:rsidR="00E46AF9" w:rsidRPr="00E81566" w:rsidRDefault="00E46AF9" w:rsidP="00E46AF9">
            <w:pPr>
              <w:jc w:val="both"/>
              <w:rPr>
                <w:sz w:val="20"/>
                <w:szCs w:val="20"/>
              </w:rPr>
            </w:pPr>
            <w:r w:rsidRPr="00E81566">
              <w:rPr>
                <w:sz w:val="20"/>
                <w:szCs w:val="20"/>
              </w:rPr>
              <w:t>Normy kvality životného prostredia</w:t>
            </w:r>
          </w:p>
          <w:p w14:paraId="39611FA3" w14:textId="3634788E" w:rsidR="00E46AF9" w:rsidRPr="00E81566" w:rsidRDefault="00E46AF9" w:rsidP="00E46AF9">
            <w:pPr>
              <w:jc w:val="both"/>
              <w:rPr>
                <w:sz w:val="20"/>
                <w:szCs w:val="20"/>
              </w:rPr>
            </w:pPr>
            <w:r w:rsidRPr="00E81566">
              <w:rPr>
                <w:sz w:val="20"/>
                <w:szCs w:val="20"/>
              </w:rPr>
              <w:t>Ak sa v súlade s prvým odsekom do povolenia zahrnuli prísnejšie podmienky, príslušný orgán posúdi vplyv týchto prísnejších podmienok na koncentráciu dotknutých znečisťujúcich látok v prijímajúcom prostredí.</w:t>
            </w:r>
          </w:p>
          <w:p w14:paraId="5E0792D2" w14:textId="77777777" w:rsidR="00E46AF9" w:rsidRPr="00E81566" w:rsidRDefault="00E46AF9" w:rsidP="00E46AF9">
            <w:pPr>
              <w:jc w:val="both"/>
              <w:rPr>
                <w:sz w:val="20"/>
                <w:szCs w:val="20"/>
              </w:rPr>
            </w:pPr>
            <w:r w:rsidRPr="00E81566">
              <w:rPr>
                <w:sz w:val="20"/>
                <w:szCs w:val="20"/>
              </w:rPr>
              <w:t xml:space="preserve">Ak má záťaž znečisťujúcimi látkami vypúšťanými zariadením vyčísliteľný alebo merateľný účinok na životné prostredie, členské štáty zabezpečia, aby sa </w:t>
            </w:r>
            <w:r w:rsidRPr="00E81566">
              <w:rPr>
                <w:sz w:val="20"/>
                <w:szCs w:val="20"/>
              </w:rPr>
              <w:lastRenderedPageBreak/>
              <w:t>koncentrácia dotknutých znečisťujúcich látok monitorovala v prijímajúcom prostredí. Výsledky tohto monitorovania sa postúpia príslušnému orgánu.</w:t>
            </w:r>
          </w:p>
          <w:p w14:paraId="63985DA0" w14:textId="77777777" w:rsidR="00E46AF9" w:rsidRPr="00E81566" w:rsidRDefault="00E46AF9" w:rsidP="00E46AF9">
            <w:pPr>
              <w:jc w:val="both"/>
              <w:rPr>
                <w:sz w:val="20"/>
                <w:szCs w:val="20"/>
              </w:rPr>
            </w:pPr>
            <w:r w:rsidRPr="00E81566">
              <w:rPr>
                <w:sz w:val="20"/>
                <w:szCs w:val="20"/>
              </w:rPr>
              <w:t>Ak sú metódy monitorovania a merania dotknutých znečisťujúcich látok stanovené v iných príslušných právnych predpisoch Únie, tieto metódy, podľa potreby vrátane metód založených na účinkoch, sa použijú na účely monitorovania uvedeného v treťom odseku.</w:t>
            </w:r>
          </w:p>
        </w:tc>
        <w:tc>
          <w:tcPr>
            <w:tcW w:w="417" w:type="dxa"/>
            <w:tcBorders>
              <w:top w:val="single" w:sz="4" w:space="0" w:color="auto"/>
              <w:left w:val="single" w:sz="4" w:space="0" w:color="auto"/>
              <w:bottom w:val="single" w:sz="4" w:space="0" w:color="auto"/>
              <w:right w:val="single" w:sz="12" w:space="0" w:color="auto"/>
            </w:tcBorders>
          </w:tcPr>
          <w:p w14:paraId="674CAD12" w14:textId="77777777"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0398859A" w14:textId="24D459CD"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03B84E95" w14:textId="77777777" w:rsidR="008A21AD" w:rsidRPr="00E81566" w:rsidRDefault="008A21AD" w:rsidP="008A21AD">
            <w:pPr>
              <w:jc w:val="both"/>
              <w:rPr>
                <w:sz w:val="20"/>
                <w:szCs w:val="20"/>
                <w:lang w:eastAsia="en-US"/>
              </w:rPr>
            </w:pPr>
            <w:r w:rsidRPr="00E81566">
              <w:rPr>
                <w:sz w:val="20"/>
                <w:szCs w:val="20"/>
                <w:lang w:eastAsia="en-US"/>
              </w:rPr>
              <w:t>Čl. I</w:t>
            </w:r>
          </w:p>
          <w:p w14:paraId="0D4A144E" w14:textId="39D36642" w:rsidR="00E46AF9" w:rsidRPr="00E81566" w:rsidRDefault="00E46AF9" w:rsidP="00E46AF9">
            <w:pPr>
              <w:jc w:val="both"/>
              <w:rPr>
                <w:sz w:val="20"/>
                <w:szCs w:val="20"/>
                <w:lang w:eastAsia="en-US"/>
              </w:rPr>
            </w:pPr>
            <w:r w:rsidRPr="00E81566">
              <w:rPr>
                <w:sz w:val="20"/>
                <w:szCs w:val="20"/>
                <w:lang w:eastAsia="en-US"/>
              </w:rPr>
              <w:t>§: 23</w:t>
            </w:r>
          </w:p>
          <w:p w14:paraId="6DF9A004" w14:textId="4D74FDAD" w:rsidR="00E46AF9" w:rsidRPr="00E81566" w:rsidRDefault="00E46AF9" w:rsidP="00E46AF9">
            <w:pPr>
              <w:jc w:val="both"/>
              <w:rPr>
                <w:sz w:val="20"/>
                <w:szCs w:val="20"/>
                <w:lang w:eastAsia="en-US"/>
              </w:rPr>
            </w:pPr>
            <w:r w:rsidRPr="00E81566">
              <w:rPr>
                <w:sz w:val="20"/>
                <w:szCs w:val="20"/>
                <w:lang w:eastAsia="en-US"/>
              </w:rPr>
              <w:t>O: 3 a 4</w:t>
            </w:r>
          </w:p>
        </w:tc>
        <w:tc>
          <w:tcPr>
            <w:tcW w:w="4263" w:type="dxa"/>
            <w:gridSpan w:val="2"/>
            <w:tcBorders>
              <w:top w:val="single" w:sz="4" w:space="0" w:color="auto"/>
              <w:left w:val="single" w:sz="4" w:space="0" w:color="auto"/>
              <w:bottom w:val="single" w:sz="4" w:space="0" w:color="auto"/>
              <w:right w:val="single" w:sz="4" w:space="0" w:color="auto"/>
            </w:tcBorders>
          </w:tcPr>
          <w:p w14:paraId="311D060B" w14:textId="0A11470E" w:rsidR="00237A4E" w:rsidRPr="00E81566" w:rsidRDefault="00237A4E" w:rsidP="00237A4E">
            <w:pPr>
              <w:keepNext/>
              <w:spacing w:before="60" w:after="60"/>
              <w:contextualSpacing/>
              <w:jc w:val="both"/>
              <w:rPr>
                <w:sz w:val="20"/>
                <w:szCs w:val="20"/>
              </w:rPr>
            </w:pPr>
            <w:r w:rsidRPr="00E81566">
              <w:rPr>
                <w:sz w:val="20"/>
                <w:szCs w:val="20"/>
              </w:rPr>
              <w:t>(3) Ak inšpekcia zahrnie do povolenia prísnejšie podmienky, je povinná analyzovať vplyv určených prísnejších podmienok na koncentráciu znečisťujúcich látok v prijímajúcom prostredí.</w:t>
            </w:r>
          </w:p>
          <w:p w14:paraId="409D2D51" w14:textId="73F5D58D" w:rsidR="00E46AF9" w:rsidRPr="00E81566" w:rsidRDefault="00237A4E" w:rsidP="00237A4E">
            <w:pPr>
              <w:keepNext/>
              <w:spacing w:before="60" w:after="60"/>
              <w:contextualSpacing/>
              <w:jc w:val="both"/>
              <w:rPr>
                <w:sz w:val="20"/>
                <w:szCs w:val="20"/>
              </w:rPr>
            </w:pPr>
            <w:r w:rsidRPr="00E81566">
              <w:rPr>
                <w:sz w:val="20"/>
                <w:szCs w:val="20"/>
              </w:rPr>
              <w:t xml:space="preserve">(4) Ak analýza podľa odseku 3 preukáže, že určenie prísnejších podmienok podľa odseku 2 alebo dodatočných podmienok má kvantifikovateľný alebo merateľný účinok na životné prostredie, inšpekcia v povolení pre prevádzku určí spôsob monitorovania koncentrácie znečisťujúcich látok v </w:t>
            </w:r>
            <w:r w:rsidRPr="00E81566">
              <w:rPr>
                <w:sz w:val="20"/>
                <w:szCs w:val="20"/>
              </w:rPr>
              <w:lastRenderedPageBreak/>
              <w:t>prijímajúcom prostredí, ak toto monitorovanie už nie je zabezpečené podľa osobitn</w:t>
            </w:r>
            <w:r w:rsidR="0052470A" w:rsidRPr="00E81566">
              <w:rPr>
                <w:sz w:val="20"/>
                <w:szCs w:val="20"/>
              </w:rPr>
              <w:t>ých</w:t>
            </w:r>
            <w:r w:rsidRPr="00E81566">
              <w:rPr>
                <w:sz w:val="20"/>
                <w:szCs w:val="20"/>
              </w:rPr>
              <w:t xml:space="preserve"> predpis</w:t>
            </w:r>
            <w:r w:rsidR="0052470A" w:rsidRPr="00E81566">
              <w:rPr>
                <w:sz w:val="20"/>
                <w:szCs w:val="20"/>
              </w:rPr>
              <w:t>ov</w:t>
            </w:r>
            <w:r w:rsidRPr="00E81566">
              <w:rPr>
                <w:sz w:val="20"/>
                <w:szCs w:val="20"/>
                <w:vertAlign w:val="superscript"/>
              </w:rPr>
              <w:t>52</w:t>
            </w:r>
            <w:r w:rsidRPr="00E81566">
              <w:rPr>
                <w:sz w:val="20"/>
                <w:szCs w:val="20"/>
              </w:rPr>
              <w:t>) použijúc metódy monitorovania alebo merania ustanovené v osobitných predpisoch.</w:t>
            </w:r>
            <w:r w:rsidRPr="00E81566">
              <w:rPr>
                <w:sz w:val="20"/>
                <w:szCs w:val="20"/>
                <w:vertAlign w:val="superscript"/>
              </w:rPr>
              <w:t>52</w:t>
            </w:r>
            <w:r w:rsidRPr="00E81566">
              <w:rPr>
                <w:sz w:val="20"/>
                <w:szCs w:val="20"/>
              </w:rPr>
              <w:t>)</w:t>
            </w:r>
          </w:p>
          <w:p w14:paraId="0292F9C9" w14:textId="77777777" w:rsidR="00237A4E" w:rsidRPr="00E81566" w:rsidRDefault="00237A4E" w:rsidP="00237A4E">
            <w:pPr>
              <w:pBdr>
                <w:bottom w:val="single" w:sz="6" w:space="1" w:color="auto"/>
              </w:pBdr>
              <w:contextualSpacing/>
              <w:jc w:val="both"/>
              <w:rPr>
                <w:sz w:val="20"/>
                <w:szCs w:val="20"/>
              </w:rPr>
            </w:pPr>
          </w:p>
          <w:p w14:paraId="68E05510" w14:textId="5B854326" w:rsidR="00237A4E" w:rsidRPr="00E81566" w:rsidRDefault="00237A4E" w:rsidP="00237A4E">
            <w:pPr>
              <w:keepNext/>
              <w:spacing w:before="60" w:after="60"/>
              <w:contextualSpacing/>
              <w:jc w:val="both"/>
              <w:rPr>
                <w:sz w:val="20"/>
                <w:szCs w:val="20"/>
              </w:rPr>
            </w:pPr>
            <w:r w:rsidRPr="00E81566">
              <w:rPr>
                <w:sz w:val="20"/>
                <w:szCs w:val="20"/>
                <w:vertAlign w:val="superscript"/>
              </w:rPr>
              <w:t>52</w:t>
            </w:r>
            <w:r w:rsidRPr="00E81566">
              <w:rPr>
                <w:sz w:val="20"/>
                <w:szCs w:val="20"/>
              </w:rPr>
              <w:t>) Napríklad zákon č. 364/2004 Z. z. v znení neskorších predpisov, zákon č. 146/2023 Z. z.</w:t>
            </w:r>
          </w:p>
        </w:tc>
        <w:tc>
          <w:tcPr>
            <w:tcW w:w="709" w:type="dxa"/>
            <w:tcBorders>
              <w:top w:val="single" w:sz="4" w:space="0" w:color="auto"/>
              <w:left w:val="single" w:sz="4" w:space="0" w:color="auto"/>
              <w:bottom w:val="single" w:sz="4" w:space="0" w:color="auto"/>
              <w:right w:val="single" w:sz="4" w:space="0" w:color="auto"/>
            </w:tcBorders>
          </w:tcPr>
          <w:p w14:paraId="012C4273"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19FDDE04"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B3B07B0"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62A2ADCF" w14:textId="77777777" w:rsidR="00E46AF9" w:rsidRPr="00E81566" w:rsidRDefault="00E46AF9" w:rsidP="00E46AF9">
            <w:pPr>
              <w:jc w:val="both"/>
              <w:rPr>
                <w:sz w:val="20"/>
                <w:szCs w:val="20"/>
                <w:lang w:eastAsia="en-US"/>
              </w:rPr>
            </w:pPr>
          </w:p>
        </w:tc>
      </w:tr>
      <w:tr w:rsidR="00E46AF9" w:rsidRPr="00E81566" w14:paraId="5975C0D9"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8D6FD35" w14:textId="77777777" w:rsidR="00883DB3" w:rsidRPr="00E81566" w:rsidRDefault="00883DB3" w:rsidP="00883DB3">
            <w:pPr>
              <w:spacing w:line="276" w:lineRule="auto"/>
              <w:jc w:val="both"/>
              <w:rPr>
                <w:sz w:val="20"/>
                <w:szCs w:val="20"/>
              </w:rPr>
            </w:pPr>
            <w:r w:rsidRPr="00E81566">
              <w:rPr>
                <w:sz w:val="20"/>
                <w:szCs w:val="20"/>
              </w:rPr>
              <w:t>Č: 1</w:t>
            </w:r>
          </w:p>
          <w:p w14:paraId="7560BA48" w14:textId="4ADC92AF" w:rsidR="00E46AF9" w:rsidRPr="00E81566" w:rsidRDefault="00883DB3" w:rsidP="00883DB3">
            <w:pPr>
              <w:spacing w:line="276" w:lineRule="auto"/>
              <w:jc w:val="both"/>
              <w:rPr>
                <w:sz w:val="20"/>
                <w:szCs w:val="20"/>
                <w:lang w:eastAsia="en-US"/>
              </w:rPr>
            </w:pPr>
            <w:r w:rsidRPr="00E81566">
              <w:rPr>
                <w:sz w:val="20"/>
                <w:szCs w:val="20"/>
              </w:rPr>
              <w:t>B: 21</w:t>
            </w:r>
          </w:p>
        </w:tc>
        <w:tc>
          <w:tcPr>
            <w:tcW w:w="4119" w:type="dxa"/>
            <w:tcBorders>
              <w:top w:val="single" w:sz="4" w:space="0" w:color="auto"/>
              <w:left w:val="single" w:sz="4" w:space="0" w:color="auto"/>
              <w:bottom w:val="single" w:sz="4" w:space="0" w:color="auto"/>
              <w:right w:val="single" w:sz="4" w:space="0" w:color="auto"/>
            </w:tcBorders>
          </w:tcPr>
          <w:p w14:paraId="1AD753AB" w14:textId="77777777" w:rsidR="00E46AF9" w:rsidRPr="00E81566" w:rsidRDefault="00E46AF9" w:rsidP="00E46AF9">
            <w:pPr>
              <w:jc w:val="both"/>
              <w:rPr>
                <w:sz w:val="20"/>
                <w:szCs w:val="20"/>
              </w:rPr>
            </w:pPr>
            <w:r w:rsidRPr="00E81566">
              <w:rPr>
                <w:sz w:val="20"/>
                <w:szCs w:val="20"/>
              </w:rPr>
              <w:t>1. Členské štáty prijmú potrebné opatrenia na zabezpečenie toho, aby prevádzkovateľ včas informoval príslušný orgán o všetkých plánovaných zmenách povahy alebo prevádzkovania zariadenia alebo o jeho rozšírení, ktoré môžu mať vplyv na životné prostredie, a v každom prípade pred realizáciou akejkoľvek takejto zmeny alebo rozšírenia. Ak je to potrebné, príslušný orgán povolenie aktualizuje. Členské štáty prijmú potrebné opatrenia na zabezpečenie včasnej reakcie príslušného orgánu na informácie od prevádzkovateľa.</w:t>
            </w:r>
          </w:p>
        </w:tc>
        <w:tc>
          <w:tcPr>
            <w:tcW w:w="417" w:type="dxa"/>
            <w:tcBorders>
              <w:top w:val="single" w:sz="4" w:space="0" w:color="auto"/>
              <w:left w:val="single" w:sz="4" w:space="0" w:color="auto"/>
              <w:bottom w:val="single" w:sz="4" w:space="0" w:color="auto"/>
              <w:right w:val="single" w:sz="12" w:space="0" w:color="auto"/>
            </w:tcBorders>
          </w:tcPr>
          <w:p w14:paraId="51B1962B"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24DAE1AA" w14:textId="066CD7BE"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20A6EC76" w14:textId="77777777" w:rsidR="008A21AD" w:rsidRPr="00E81566" w:rsidRDefault="008A21AD" w:rsidP="008A21AD">
            <w:pPr>
              <w:jc w:val="both"/>
              <w:rPr>
                <w:sz w:val="20"/>
                <w:szCs w:val="20"/>
                <w:lang w:eastAsia="en-US"/>
              </w:rPr>
            </w:pPr>
            <w:r w:rsidRPr="00E81566">
              <w:rPr>
                <w:sz w:val="20"/>
                <w:szCs w:val="20"/>
                <w:lang w:eastAsia="en-US"/>
              </w:rPr>
              <w:t>Čl. I</w:t>
            </w:r>
          </w:p>
          <w:p w14:paraId="7C0FFBC3" w14:textId="596C8D57" w:rsidR="00E46AF9" w:rsidRPr="00E81566" w:rsidRDefault="00E46AF9" w:rsidP="00E46AF9">
            <w:pPr>
              <w:jc w:val="both"/>
              <w:rPr>
                <w:sz w:val="20"/>
                <w:szCs w:val="20"/>
                <w:lang w:eastAsia="en-US"/>
              </w:rPr>
            </w:pPr>
            <w:r w:rsidRPr="00E81566">
              <w:rPr>
                <w:sz w:val="20"/>
                <w:szCs w:val="20"/>
                <w:lang w:eastAsia="en-US"/>
              </w:rPr>
              <w:t>§: 26</w:t>
            </w:r>
          </w:p>
          <w:p w14:paraId="0C3A7336" w14:textId="77777777" w:rsidR="00E46AF9" w:rsidRPr="00E81566" w:rsidRDefault="00E46AF9" w:rsidP="00E46AF9">
            <w:pPr>
              <w:jc w:val="both"/>
              <w:rPr>
                <w:sz w:val="20"/>
                <w:szCs w:val="20"/>
                <w:lang w:eastAsia="en-US"/>
              </w:rPr>
            </w:pPr>
            <w:r w:rsidRPr="00E81566">
              <w:rPr>
                <w:sz w:val="20"/>
                <w:szCs w:val="20"/>
                <w:lang w:eastAsia="en-US"/>
              </w:rPr>
              <w:t>O: 1</w:t>
            </w:r>
          </w:p>
          <w:p w14:paraId="39628C66" w14:textId="77777777" w:rsidR="00E46AF9" w:rsidRPr="00E81566" w:rsidRDefault="00E46AF9" w:rsidP="00E46AF9">
            <w:pPr>
              <w:jc w:val="both"/>
              <w:rPr>
                <w:sz w:val="20"/>
                <w:szCs w:val="20"/>
                <w:lang w:eastAsia="en-US"/>
              </w:rPr>
            </w:pPr>
            <w:r w:rsidRPr="00E81566">
              <w:rPr>
                <w:sz w:val="20"/>
                <w:szCs w:val="20"/>
                <w:lang w:eastAsia="en-US"/>
              </w:rPr>
              <w:t>P: c</w:t>
            </w:r>
          </w:p>
        </w:tc>
        <w:tc>
          <w:tcPr>
            <w:tcW w:w="4263" w:type="dxa"/>
            <w:gridSpan w:val="2"/>
            <w:tcBorders>
              <w:top w:val="single" w:sz="4" w:space="0" w:color="auto"/>
              <w:left w:val="single" w:sz="4" w:space="0" w:color="auto"/>
              <w:bottom w:val="single" w:sz="4" w:space="0" w:color="auto"/>
              <w:right w:val="single" w:sz="4" w:space="0" w:color="auto"/>
            </w:tcBorders>
          </w:tcPr>
          <w:p w14:paraId="0FC35FB4" w14:textId="77777777" w:rsidR="00875D30" w:rsidRPr="007C586E" w:rsidRDefault="00875D30" w:rsidP="00B05BD5">
            <w:pPr>
              <w:keepNext/>
              <w:spacing w:before="60" w:after="60"/>
              <w:contextualSpacing/>
              <w:jc w:val="both"/>
              <w:rPr>
                <w:sz w:val="20"/>
                <w:szCs w:val="20"/>
              </w:rPr>
            </w:pPr>
            <w:r w:rsidRPr="00E81566">
              <w:rPr>
                <w:sz w:val="20"/>
                <w:szCs w:val="20"/>
              </w:rPr>
              <w:t>(</w:t>
            </w:r>
            <w:r w:rsidRPr="007C586E">
              <w:rPr>
                <w:sz w:val="20"/>
                <w:szCs w:val="20"/>
              </w:rPr>
              <w:t>1) Prevádzkovateľ je povinný</w:t>
            </w:r>
          </w:p>
          <w:p w14:paraId="14B0FE39" w14:textId="0F6B3191" w:rsidR="00E46AF9" w:rsidRPr="00E81566" w:rsidRDefault="00E46AF9" w:rsidP="00E46AF9">
            <w:pPr>
              <w:keepNext/>
              <w:spacing w:before="60" w:after="60"/>
              <w:contextualSpacing/>
              <w:jc w:val="both"/>
              <w:rPr>
                <w:sz w:val="20"/>
                <w:szCs w:val="20"/>
              </w:rPr>
            </w:pPr>
            <w:r w:rsidRPr="007C586E">
              <w:rPr>
                <w:sz w:val="20"/>
                <w:szCs w:val="20"/>
              </w:rPr>
              <w:t>c)</w:t>
            </w:r>
            <w:r w:rsidR="00875D30" w:rsidRPr="007C586E">
              <w:rPr>
                <w:sz w:val="20"/>
                <w:szCs w:val="20"/>
              </w:rPr>
              <w:t xml:space="preserve"> </w:t>
            </w:r>
            <w:r w:rsidR="00386EE0" w:rsidRPr="007C586E">
              <w:rPr>
                <w:sz w:val="20"/>
                <w:szCs w:val="20"/>
              </w:rPr>
              <w:t>ohlásiť inšpekcii akúkoľvek plánovanú podstatnú zmenu v charaktere prevádzky, v činnosti prevádzky alebo v rozšírení prevádzky, ktorá môže mať vplyv na životné prostredie, a to pred jej realizáciou</w:t>
            </w:r>
            <w:r w:rsidRPr="00E81566">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65158A06"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065D06AA"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9D54C40"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46DAF855" w14:textId="77777777" w:rsidR="00E46AF9" w:rsidRPr="00E81566" w:rsidRDefault="00E46AF9" w:rsidP="00E46AF9">
            <w:pPr>
              <w:jc w:val="both"/>
              <w:rPr>
                <w:sz w:val="20"/>
                <w:szCs w:val="20"/>
                <w:lang w:eastAsia="en-US"/>
              </w:rPr>
            </w:pPr>
          </w:p>
        </w:tc>
      </w:tr>
      <w:tr w:rsidR="00E46AF9" w:rsidRPr="00E81566" w14:paraId="0FE2A7E6"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5743B39" w14:textId="6A729101" w:rsidR="00E46AF9" w:rsidRPr="00E81566" w:rsidRDefault="00E46AF9" w:rsidP="00E46AF9">
            <w:pPr>
              <w:jc w:val="both"/>
              <w:rPr>
                <w:sz w:val="20"/>
                <w:szCs w:val="20"/>
              </w:rPr>
            </w:pPr>
            <w:r w:rsidRPr="00E81566">
              <w:rPr>
                <w:sz w:val="20"/>
                <w:szCs w:val="20"/>
              </w:rPr>
              <w:t xml:space="preserve">Č: </w:t>
            </w:r>
            <w:r w:rsidR="00883DB3" w:rsidRPr="00E81566">
              <w:rPr>
                <w:sz w:val="20"/>
                <w:szCs w:val="20"/>
              </w:rPr>
              <w:t>1</w:t>
            </w:r>
          </w:p>
          <w:p w14:paraId="0C7194A2" w14:textId="0190DD1F" w:rsidR="00883DB3" w:rsidRPr="00E81566" w:rsidRDefault="00883DB3" w:rsidP="00E46AF9">
            <w:pPr>
              <w:spacing w:line="276" w:lineRule="auto"/>
              <w:jc w:val="both"/>
              <w:rPr>
                <w:sz w:val="20"/>
                <w:szCs w:val="20"/>
              </w:rPr>
            </w:pPr>
            <w:r w:rsidRPr="00E81566">
              <w:rPr>
                <w:sz w:val="20"/>
                <w:szCs w:val="20"/>
              </w:rPr>
              <w:t>B: 22</w:t>
            </w:r>
          </w:p>
          <w:p w14:paraId="45C53643" w14:textId="2D7F9A8C" w:rsidR="00E46AF9" w:rsidRPr="00E81566" w:rsidRDefault="00E46AF9" w:rsidP="00E46AF9">
            <w:pPr>
              <w:spacing w:line="276" w:lineRule="auto"/>
              <w:jc w:val="both"/>
              <w:rPr>
                <w:sz w:val="20"/>
                <w:szCs w:val="20"/>
                <w:lang w:eastAsia="en-US"/>
              </w:rPr>
            </w:pPr>
            <w:r w:rsidRPr="00E81566">
              <w:rPr>
                <w:sz w:val="20"/>
                <w:szCs w:val="20"/>
              </w:rPr>
              <w:t>P: a</w:t>
            </w:r>
          </w:p>
        </w:tc>
        <w:tc>
          <w:tcPr>
            <w:tcW w:w="4119" w:type="dxa"/>
            <w:tcBorders>
              <w:top w:val="single" w:sz="4" w:space="0" w:color="auto"/>
              <w:left w:val="single" w:sz="4" w:space="0" w:color="auto"/>
              <w:bottom w:val="single" w:sz="4" w:space="0" w:color="auto"/>
              <w:right w:val="single" w:sz="4" w:space="0" w:color="auto"/>
            </w:tcBorders>
          </w:tcPr>
          <w:p w14:paraId="39BF9237" w14:textId="77777777" w:rsidR="00E46AF9" w:rsidRPr="00E81566" w:rsidRDefault="00E46AF9" w:rsidP="00E46AF9">
            <w:pPr>
              <w:jc w:val="both"/>
              <w:rPr>
                <w:sz w:val="20"/>
                <w:szCs w:val="20"/>
              </w:rPr>
            </w:pPr>
            <w:r w:rsidRPr="00E81566">
              <w:rPr>
                <w:sz w:val="20"/>
                <w:szCs w:val="20"/>
              </w:rPr>
              <w:t>a) sa prehodnotili a v prípade potreby aktualizovali všetky podmienky povolenia pre dotknuté zariadenie na zabezpečenie súladu s touto smernicou, podľa potreby najmä s článkom 15 ods. 3, 4 a 5</w:t>
            </w:r>
          </w:p>
        </w:tc>
        <w:tc>
          <w:tcPr>
            <w:tcW w:w="417" w:type="dxa"/>
            <w:tcBorders>
              <w:top w:val="single" w:sz="4" w:space="0" w:color="auto"/>
              <w:left w:val="single" w:sz="4" w:space="0" w:color="auto"/>
              <w:bottom w:val="single" w:sz="4" w:space="0" w:color="auto"/>
              <w:right w:val="single" w:sz="12" w:space="0" w:color="auto"/>
            </w:tcBorders>
          </w:tcPr>
          <w:p w14:paraId="055914B6"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6A45C9EF" w14:textId="77777777" w:rsidR="00E46AF9" w:rsidRPr="00E81566" w:rsidRDefault="00E46AF9" w:rsidP="00E46AF9">
            <w:pPr>
              <w:jc w:val="both"/>
              <w:rPr>
                <w:sz w:val="20"/>
                <w:szCs w:val="20"/>
                <w:lang w:eastAsia="en-US"/>
              </w:rPr>
            </w:pPr>
            <w:r w:rsidRPr="00E81566">
              <w:rPr>
                <w:sz w:val="20"/>
                <w:szCs w:val="20"/>
                <w:lang w:eastAsia="en-US"/>
              </w:rPr>
              <w:t>NZ</w:t>
            </w:r>
          </w:p>
          <w:p w14:paraId="2633B0E9" w14:textId="77777777" w:rsidR="00642145" w:rsidRPr="00E81566" w:rsidRDefault="00642145" w:rsidP="00E46AF9">
            <w:pPr>
              <w:jc w:val="both"/>
              <w:rPr>
                <w:sz w:val="20"/>
                <w:szCs w:val="20"/>
                <w:lang w:eastAsia="en-US"/>
              </w:rPr>
            </w:pPr>
          </w:p>
          <w:p w14:paraId="0559C14C" w14:textId="77777777" w:rsidR="00642145" w:rsidRPr="00E81566" w:rsidRDefault="00642145" w:rsidP="00E46AF9">
            <w:pPr>
              <w:jc w:val="both"/>
              <w:rPr>
                <w:sz w:val="20"/>
                <w:szCs w:val="20"/>
                <w:lang w:eastAsia="en-US"/>
              </w:rPr>
            </w:pPr>
          </w:p>
          <w:p w14:paraId="7E076C73" w14:textId="77777777" w:rsidR="00642145" w:rsidRPr="00E81566" w:rsidRDefault="00642145" w:rsidP="00E46AF9">
            <w:pPr>
              <w:jc w:val="both"/>
              <w:rPr>
                <w:sz w:val="20"/>
                <w:szCs w:val="20"/>
                <w:lang w:eastAsia="en-US"/>
              </w:rPr>
            </w:pPr>
          </w:p>
          <w:p w14:paraId="76A1D15B" w14:textId="77777777" w:rsidR="00642145" w:rsidRPr="00E81566" w:rsidRDefault="00642145" w:rsidP="00E46AF9">
            <w:pPr>
              <w:jc w:val="both"/>
              <w:rPr>
                <w:sz w:val="20"/>
                <w:szCs w:val="20"/>
                <w:lang w:eastAsia="en-US"/>
              </w:rPr>
            </w:pPr>
          </w:p>
          <w:p w14:paraId="71F17BDD" w14:textId="77777777" w:rsidR="00642145" w:rsidRPr="00E81566" w:rsidRDefault="00642145" w:rsidP="00E46AF9">
            <w:pPr>
              <w:jc w:val="both"/>
              <w:rPr>
                <w:sz w:val="20"/>
                <w:szCs w:val="20"/>
                <w:lang w:eastAsia="en-US"/>
              </w:rPr>
            </w:pPr>
          </w:p>
          <w:p w14:paraId="52929610" w14:textId="77777777" w:rsidR="00642145" w:rsidRPr="00E81566" w:rsidRDefault="00642145" w:rsidP="00E46AF9">
            <w:pPr>
              <w:jc w:val="both"/>
              <w:rPr>
                <w:sz w:val="20"/>
                <w:szCs w:val="20"/>
                <w:lang w:eastAsia="en-US"/>
              </w:rPr>
            </w:pPr>
          </w:p>
          <w:p w14:paraId="29F6ABD1" w14:textId="77777777" w:rsidR="00642145" w:rsidRPr="00E81566" w:rsidRDefault="00642145" w:rsidP="00E46AF9">
            <w:pPr>
              <w:jc w:val="both"/>
              <w:rPr>
                <w:sz w:val="20"/>
                <w:szCs w:val="20"/>
                <w:lang w:eastAsia="en-US"/>
              </w:rPr>
            </w:pPr>
          </w:p>
          <w:p w14:paraId="2ABA0770" w14:textId="77777777" w:rsidR="00642145" w:rsidRPr="00E81566" w:rsidRDefault="00642145" w:rsidP="00E46AF9">
            <w:pPr>
              <w:jc w:val="both"/>
              <w:rPr>
                <w:sz w:val="20"/>
                <w:szCs w:val="20"/>
                <w:lang w:eastAsia="en-US"/>
              </w:rPr>
            </w:pPr>
          </w:p>
          <w:p w14:paraId="7792E10E" w14:textId="77777777" w:rsidR="00642145" w:rsidRPr="00E81566" w:rsidRDefault="00642145" w:rsidP="00E46AF9">
            <w:pPr>
              <w:jc w:val="both"/>
              <w:rPr>
                <w:sz w:val="20"/>
                <w:szCs w:val="20"/>
                <w:lang w:eastAsia="en-US"/>
              </w:rPr>
            </w:pPr>
          </w:p>
          <w:p w14:paraId="5F6BDE9C" w14:textId="77777777" w:rsidR="00642145" w:rsidRPr="00E81566" w:rsidRDefault="00642145" w:rsidP="00E46AF9">
            <w:pPr>
              <w:jc w:val="both"/>
              <w:rPr>
                <w:sz w:val="20"/>
                <w:szCs w:val="20"/>
                <w:lang w:eastAsia="en-US"/>
              </w:rPr>
            </w:pPr>
          </w:p>
          <w:p w14:paraId="0B6B1183" w14:textId="77777777" w:rsidR="00642145" w:rsidRPr="00E81566" w:rsidRDefault="00642145" w:rsidP="00E46AF9">
            <w:pPr>
              <w:jc w:val="both"/>
              <w:rPr>
                <w:sz w:val="20"/>
                <w:szCs w:val="20"/>
                <w:lang w:eastAsia="en-US"/>
              </w:rPr>
            </w:pPr>
          </w:p>
          <w:p w14:paraId="73C1BB14" w14:textId="77777777" w:rsidR="00642145" w:rsidRPr="00E81566" w:rsidRDefault="00642145" w:rsidP="00E46AF9">
            <w:pPr>
              <w:jc w:val="both"/>
              <w:rPr>
                <w:sz w:val="20"/>
                <w:szCs w:val="20"/>
                <w:lang w:eastAsia="en-US"/>
              </w:rPr>
            </w:pPr>
          </w:p>
          <w:p w14:paraId="3D1338DD" w14:textId="77777777" w:rsidR="00642145" w:rsidRPr="00E81566" w:rsidRDefault="00642145" w:rsidP="00E46AF9">
            <w:pPr>
              <w:jc w:val="both"/>
              <w:rPr>
                <w:sz w:val="20"/>
                <w:szCs w:val="20"/>
                <w:lang w:eastAsia="en-US"/>
              </w:rPr>
            </w:pPr>
          </w:p>
          <w:p w14:paraId="39995215" w14:textId="77777777" w:rsidR="00642145" w:rsidRPr="00E81566" w:rsidRDefault="00642145" w:rsidP="00E46AF9">
            <w:pPr>
              <w:jc w:val="both"/>
              <w:rPr>
                <w:sz w:val="20"/>
                <w:szCs w:val="20"/>
                <w:lang w:eastAsia="en-US"/>
              </w:rPr>
            </w:pPr>
          </w:p>
          <w:p w14:paraId="687D34B8" w14:textId="77777777" w:rsidR="00642145" w:rsidRPr="00E81566" w:rsidRDefault="00642145" w:rsidP="00E46AF9">
            <w:pPr>
              <w:jc w:val="both"/>
              <w:rPr>
                <w:sz w:val="20"/>
                <w:szCs w:val="20"/>
                <w:lang w:eastAsia="en-US"/>
              </w:rPr>
            </w:pPr>
          </w:p>
          <w:p w14:paraId="6482A72B" w14:textId="77777777" w:rsidR="00642145" w:rsidRPr="00E81566" w:rsidRDefault="00642145" w:rsidP="00E46AF9">
            <w:pPr>
              <w:jc w:val="both"/>
              <w:rPr>
                <w:sz w:val="20"/>
                <w:szCs w:val="20"/>
                <w:lang w:eastAsia="en-US"/>
              </w:rPr>
            </w:pPr>
          </w:p>
          <w:p w14:paraId="4ABD9506" w14:textId="77777777" w:rsidR="00642145" w:rsidRPr="00E81566" w:rsidRDefault="00642145" w:rsidP="00E46AF9">
            <w:pPr>
              <w:jc w:val="both"/>
              <w:rPr>
                <w:sz w:val="20"/>
                <w:szCs w:val="20"/>
                <w:lang w:eastAsia="en-US"/>
              </w:rPr>
            </w:pPr>
          </w:p>
          <w:p w14:paraId="4B884CE2" w14:textId="77777777" w:rsidR="00777D81" w:rsidRPr="00E81566" w:rsidRDefault="00777D81" w:rsidP="00E46AF9">
            <w:pPr>
              <w:jc w:val="both"/>
              <w:rPr>
                <w:sz w:val="20"/>
                <w:szCs w:val="20"/>
                <w:lang w:eastAsia="en-US"/>
              </w:rPr>
            </w:pPr>
          </w:p>
          <w:p w14:paraId="457C3D98" w14:textId="17D7C409" w:rsidR="00642145" w:rsidRPr="00E81566" w:rsidRDefault="00642145" w:rsidP="00E46AF9">
            <w:pPr>
              <w:jc w:val="both"/>
              <w:rPr>
                <w:sz w:val="20"/>
                <w:szCs w:val="20"/>
                <w:lang w:eastAsia="en-US"/>
              </w:rPr>
            </w:pPr>
            <w:r w:rsidRPr="00E81566">
              <w:rPr>
                <w:sz w:val="20"/>
                <w:szCs w:val="20"/>
                <w:lang w:eastAsia="en-US"/>
              </w:rPr>
              <w:t>Zákon č. 39/2013 Z. z.</w:t>
            </w:r>
          </w:p>
        </w:tc>
        <w:tc>
          <w:tcPr>
            <w:tcW w:w="820" w:type="dxa"/>
            <w:tcBorders>
              <w:top w:val="single" w:sz="4" w:space="0" w:color="auto"/>
              <w:left w:val="single" w:sz="4" w:space="0" w:color="auto"/>
              <w:bottom w:val="single" w:sz="4" w:space="0" w:color="auto"/>
              <w:right w:val="single" w:sz="4" w:space="0" w:color="auto"/>
            </w:tcBorders>
          </w:tcPr>
          <w:p w14:paraId="0D742815" w14:textId="77777777" w:rsidR="008A21AD" w:rsidRPr="00E81566" w:rsidRDefault="008A21AD" w:rsidP="008A21AD">
            <w:pPr>
              <w:jc w:val="both"/>
              <w:rPr>
                <w:sz w:val="20"/>
                <w:szCs w:val="20"/>
                <w:lang w:eastAsia="en-US"/>
              </w:rPr>
            </w:pPr>
            <w:r w:rsidRPr="00E81566">
              <w:rPr>
                <w:sz w:val="20"/>
                <w:szCs w:val="20"/>
                <w:lang w:eastAsia="en-US"/>
              </w:rPr>
              <w:lastRenderedPageBreak/>
              <w:t>Čl. I</w:t>
            </w:r>
          </w:p>
          <w:p w14:paraId="5A2B924B" w14:textId="05DA9B1A" w:rsidR="00565156" w:rsidRPr="00E81566" w:rsidRDefault="00565156" w:rsidP="00565156">
            <w:pPr>
              <w:keepNext/>
              <w:spacing w:before="60" w:after="60"/>
              <w:contextualSpacing/>
              <w:jc w:val="both"/>
              <w:rPr>
                <w:sz w:val="20"/>
                <w:szCs w:val="20"/>
              </w:rPr>
            </w:pPr>
            <w:r w:rsidRPr="00E81566">
              <w:rPr>
                <w:sz w:val="20"/>
                <w:szCs w:val="20"/>
                <w:lang w:eastAsia="en-US"/>
              </w:rPr>
              <w:lastRenderedPageBreak/>
              <w:t xml:space="preserve">§: </w:t>
            </w:r>
            <w:r w:rsidRPr="00E81566">
              <w:rPr>
                <w:sz w:val="20"/>
                <w:szCs w:val="20"/>
              </w:rPr>
              <w:t>33</w:t>
            </w:r>
          </w:p>
          <w:p w14:paraId="54983AC9" w14:textId="2F01C048" w:rsidR="00565156" w:rsidRPr="00E81566" w:rsidRDefault="00565156" w:rsidP="00565156">
            <w:pPr>
              <w:keepNext/>
              <w:spacing w:before="60" w:after="60"/>
              <w:contextualSpacing/>
              <w:jc w:val="both"/>
              <w:rPr>
                <w:sz w:val="20"/>
                <w:szCs w:val="20"/>
                <w:lang w:eastAsia="en-US"/>
              </w:rPr>
            </w:pPr>
            <w:r w:rsidRPr="00E81566">
              <w:rPr>
                <w:sz w:val="20"/>
                <w:szCs w:val="20"/>
                <w:lang w:eastAsia="en-US"/>
              </w:rPr>
              <w:t xml:space="preserve">O: </w:t>
            </w:r>
            <w:r w:rsidR="005655B4" w:rsidRPr="00E81566">
              <w:rPr>
                <w:sz w:val="20"/>
                <w:szCs w:val="20"/>
                <w:lang w:eastAsia="en-US"/>
              </w:rPr>
              <w:t>2</w:t>
            </w:r>
          </w:p>
          <w:p w14:paraId="7BAE0FF1" w14:textId="77777777" w:rsidR="00565156" w:rsidRPr="00E81566" w:rsidRDefault="00565156" w:rsidP="00565156">
            <w:pPr>
              <w:keepNext/>
              <w:spacing w:before="60" w:after="60"/>
              <w:contextualSpacing/>
              <w:jc w:val="both"/>
              <w:rPr>
                <w:sz w:val="20"/>
                <w:szCs w:val="20"/>
                <w:lang w:eastAsia="en-US"/>
              </w:rPr>
            </w:pPr>
          </w:p>
          <w:p w14:paraId="13261836" w14:textId="77777777" w:rsidR="005655B4" w:rsidRPr="00E81566" w:rsidRDefault="005655B4" w:rsidP="00565156">
            <w:pPr>
              <w:keepNext/>
              <w:spacing w:before="60" w:after="60"/>
              <w:contextualSpacing/>
              <w:jc w:val="both"/>
              <w:rPr>
                <w:sz w:val="20"/>
                <w:szCs w:val="20"/>
                <w:lang w:eastAsia="en-US"/>
              </w:rPr>
            </w:pPr>
          </w:p>
          <w:p w14:paraId="1705310B" w14:textId="77777777" w:rsidR="005655B4" w:rsidRPr="00E81566" w:rsidRDefault="005655B4" w:rsidP="00565156">
            <w:pPr>
              <w:keepNext/>
              <w:spacing w:before="60" w:after="60"/>
              <w:contextualSpacing/>
              <w:jc w:val="both"/>
              <w:rPr>
                <w:sz w:val="20"/>
                <w:szCs w:val="20"/>
                <w:lang w:eastAsia="en-US"/>
              </w:rPr>
            </w:pPr>
          </w:p>
          <w:p w14:paraId="07B7A28A" w14:textId="77777777" w:rsidR="005655B4" w:rsidRPr="00E81566" w:rsidRDefault="005655B4" w:rsidP="00565156">
            <w:pPr>
              <w:keepNext/>
              <w:spacing w:before="60" w:after="60"/>
              <w:contextualSpacing/>
              <w:jc w:val="both"/>
              <w:rPr>
                <w:sz w:val="20"/>
                <w:szCs w:val="20"/>
                <w:lang w:eastAsia="en-US"/>
              </w:rPr>
            </w:pPr>
          </w:p>
          <w:p w14:paraId="68F4528B" w14:textId="77777777" w:rsidR="005655B4" w:rsidRPr="00E81566" w:rsidRDefault="005655B4" w:rsidP="00565156">
            <w:pPr>
              <w:keepNext/>
              <w:spacing w:before="60" w:after="60"/>
              <w:contextualSpacing/>
              <w:jc w:val="both"/>
              <w:rPr>
                <w:sz w:val="20"/>
                <w:szCs w:val="20"/>
                <w:lang w:eastAsia="en-US"/>
              </w:rPr>
            </w:pPr>
          </w:p>
          <w:p w14:paraId="6E1D9AAD" w14:textId="77777777" w:rsidR="005655B4" w:rsidRPr="00E81566" w:rsidRDefault="005655B4" w:rsidP="00565156">
            <w:pPr>
              <w:keepNext/>
              <w:spacing w:before="60" w:after="60"/>
              <w:contextualSpacing/>
              <w:jc w:val="both"/>
              <w:rPr>
                <w:sz w:val="20"/>
                <w:szCs w:val="20"/>
                <w:lang w:eastAsia="en-US"/>
              </w:rPr>
            </w:pPr>
          </w:p>
          <w:p w14:paraId="7467FFA7" w14:textId="77777777" w:rsidR="005655B4" w:rsidRPr="00E81566" w:rsidRDefault="005655B4" w:rsidP="00565156">
            <w:pPr>
              <w:keepNext/>
              <w:spacing w:before="60" w:after="60"/>
              <w:contextualSpacing/>
              <w:jc w:val="both"/>
              <w:rPr>
                <w:sz w:val="20"/>
                <w:szCs w:val="20"/>
                <w:lang w:eastAsia="en-US"/>
              </w:rPr>
            </w:pPr>
          </w:p>
          <w:p w14:paraId="0B7085DB" w14:textId="77777777" w:rsidR="005655B4" w:rsidRPr="00E81566" w:rsidRDefault="005655B4" w:rsidP="00565156">
            <w:pPr>
              <w:keepNext/>
              <w:spacing w:before="60" w:after="60"/>
              <w:contextualSpacing/>
              <w:jc w:val="both"/>
              <w:rPr>
                <w:sz w:val="20"/>
                <w:szCs w:val="20"/>
                <w:lang w:eastAsia="en-US"/>
              </w:rPr>
            </w:pPr>
          </w:p>
          <w:p w14:paraId="03F053AE" w14:textId="77777777" w:rsidR="005655B4" w:rsidRPr="00E81566" w:rsidRDefault="005655B4" w:rsidP="00565156">
            <w:pPr>
              <w:keepNext/>
              <w:spacing w:before="60" w:after="60"/>
              <w:contextualSpacing/>
              <w:jc w:val="both"/>
              <w:rPr>
                <w:sz w:val="20"/>
                <w:szCs w:val="20"/>
                <w:lang w:eastAsia="en-US"/>
              </w:rPr>
            </w:pPr>
          </w:p>
          <w:p w14:paraId="2B0F50D2" w14:textId="77777777" w:rsidR="005655B4" w:rsidRPr="00E81566" w:rsidRDefault="005655B4" w:rsidP="00565156">
            <w:pPr>
              <w:keepNext/>
              <w:spacing w:before="60" w:after="60"/>
              <w:contextualSpacing/>
              <w:jc w:val="both"/>
              <w:rPr>
                <w:sz w:val="20"/>
                <w:szCs w:val="20"/>
                <w:lang w:eastAsia="en-US"/>
              </w:rPr>
            </w:pPr>
          </w:p>
          <w:p w14:paraId="5682564E" w14:textId="77777777" w:rsidR="005655B4" w:rsidRPr="00E81566" w:rsidRDefault="005655B4" w:rsidP="00565156">
            <w:pPr>
              <w:keepNext/>
              <w:spacing w:before="60" w:after="60"/>
              <w:contextualSpacing/>
              <w:jc w:val="both"/>
              <w:rPr>
                <w:sz w:val="20"/>
                <w:szCs w:val="20"/>
                <w:lang w:eastAsia="en-US"/>
              </w:rPr>
            </w:pPr>
          </w:p>
          <w:p w14:paraId="6786B56E" w14:textId="77777777" w:rsidR="005655B4" w:rsidRPr="00E81566" w:rsidRDefault="005655B4" w:rsidP="00565156">
            <w:pPr>
              <w:keepNext/>
              <w:spacing w:before="60" w:after="60"/>
              <w:contextualSpacing/>
              <w:jc w:val="both"/>
              <w:rPr>
                <w:sz w:val="20"/>
                <w:szCs w:val="20"/>
                <w:lang w:eastAsia="en-US"/>
              </w:rPr>
            </w:pPr>
          </w:p>
          <w:p w14:paraId="2EA3B7D8" w14:textId="77777777" w:rsidR="005655B4" w:rsidRPr="00E81566" w:rsidRDefault="005655B4" w:rsidP="00565156">
            <w:pPr>
              <w:keepNext/>
              <w:spacing w:before="60" w:after="60"/>
              <w:contextualSpacing/>
              <w:jc w:val="both"/>
              <w:rPr>
                <w:sz w:val="20"/>
                <w:szCs w:val="20"/>
                <w:lang w:eastAsia="en-US"/>
              </w:rPr>
            </w:pPr>
          </w:p>
          <w:p w14:paraId="61891079" w14:textId="77777777" w:rsidR="00642145" w:rsidRPr="00E81566" w:rsidRDefault="00642145" w:rsidP="00565156">
            <w:pPr>
              <w:keepNext/>
              <w:spacing w:before="60" w:after="60"/>
              <w:contextualSpacing/>
              <w:jc w:val="both"/>
              <w:rPr>
                <w:sz w:val="20"/>
                <w:szCs w:val="20"/>
                <w:lang w:eastAsia="en-US"/>
              </w:rPr>
            </w:pPr>
          </w:p>
          <w:p w14:paraId="47357F16" w14:textId="77777777" w:rsidR="00642145" w:rsidRPr="00E81566" w:rsidRDefault="00642145" w:rsidP="00565156">
            <w:pPr>
              <w:keepNext/>
              <w:spacing w:before="60" w:after="60"/>
              <w:contextualSpacing/>
              <w:jc w:val="both"/>
              <w:rPr>
                <w:sz w:val="20"/>
                <w:szCs w:val="20"/>
                <w:lang w:eastAsia="en-US"/>
              </w:rPr>
            </w:pPr>
          </w:p>
          <w:p w14:paraId="00400E8D" w14:textId="77777777" w:rsidR="00642145" w:rsidRPr="00E81566" w:rsidRDefault="00642145" w:rsidP="00565156">
            <w:pPr>
              <w:keepNext/>
              <w:spacing w:before="60" w:after="60"/>
              <w:contextualSpacing/>
              <w:jc w:val="both"/>
              <w:rPr>
                <w:sz w:val="20"/>
                <w:szCs w:val="20"/>
                <w:lang w:eastAsia="en-US"/>
              </w:rPr>
            </w:pPr>
          </w:p>
          <w:p w14:paraId="0DAC6821" w14:textId="77777777" w:rsidR="00777D81" w:rsidRPr="00E81566" w:rsidRDefault="00777D81" w:rsidP="00565156">
            <w:pPr>
              <w:keepNext/>
              <w:spacing w:before="60" w:after="60"/>
              <w:contextualSpacing/>
              <w:jc w:val="both"/>
              <w:rPr>
                <w:sz w:val="20"/>
                <w:szCs w:val="20"/>
                <w:lang w:eastAsia="en-US"/>
              </w:rPr>
            </w:pPr>
          </w:p>
          <w:p w14:paraId="76089332" w14:textId="2DC64D69" w:rsidR="00642145" w:rsidRPr="00E81566" w:rsidRDefault="00642145" w:rsidP="00565156">
            <w:pPr>
              <w:keepNext/>
              <w:spacing w:before="60" w:after="60"/>
              <w:contextualSpacing/>
              <w:jc w:val="both"/>
              <w:rPr>
                <w:sz w:val="20"/>
                <w:szCs w:val="20"/>
                <w:lang w:eastAsia="en-US"/>
              </w:rPr>
            </w:pPr>
            <w:r w:rsidRPr="00E81566">
              <w:rPr>
                <w:sz w:val="20"/>
                <w:szCs w:val="20"/>
                <w:lang w:eastAsia="en-US"/>
              </w:rPr>
              <w:t>§: 33</w:t>
            </w:r>
          </w:p>
          <w:p w14:paraId="26012F92" w14:textId="2A23782E" w:rsidR="00642145" w:rsidRPr="00E81566" w:rsidRDefault="00642145" w:rsidP="00565156">
            <w:pPr>
              <w:keepNext/>
              <w:spacing w:before="60" w:after="60"/>
              <w:contextualSpacing/>
              <w:jc w:val="both"/>
              <w:rPr>
                <w:sz w:val="20"/>
                <w:szCs w:val="20"/>
              </w:rPr>
            </w:pPr>
            <w:r w:rsidRPr="00E81566">
              <w:rPr>
                <w:sz w:val="20"/>
                <w:szCs w:val="20"/>
                <w:lang w:eastAsia="en-US"/>
              </w:rPr>
              <w:t>O:</w:t>
            </w:r>
            <w:r w:rsidR="00777D81" w:rsidRPr="00E81566">
              <w:rPr>
                <w:sz w:val="20"/>
                <w:szCs w:val="20"/>
                <w:lang w:eastAsia="en-US"/>
              </w:rPr>
              <w:t xml:space="preserve"> </w:t>
            </w:r>
            <w:r w:rsidRPr="00E81566">
              <w:rPr>
                <w:sz w:val="20"/>
                <w:szCs w:val="20"/>
                <w:lang w:eastAsia="en-US"/>
              </w:rPr>
              <w:t>3</w:t>
            </w:r>
          </w:p>
        </w:tc>
        <w:tc>
          <w:tcPr>
            <w:tcW w:w="4263" w:type="dxa"/>
            <w:gridSpan w:val="2"/>
            <w:tcBorders>
              <w:top w:val="single" w:sz="4" w:space="0" w:color="auto"/>
              <w:left w:val="single" w:sz="4" w:space="0" w:color="auto"/>
              <w:bottom w:val="single" w:sz="4" w:space="0" w:color="auto"/>
              <w:right w:val="single" w:sz="4" w:space="0" w:color="auto"/>
            </w:tcBorders>
          </w:tcPr>
          <w:p w14:paraId="7A127239" w14:textId="5C1DA8D8" w:rsidR="00565156" w:rsidRPr="00E81566" w:rsidRDefault="00777D81" w:rsidP="00565156">
            <w:pPr>
              <w:keepNext/>
              <w:spacing w:before="60" w:after="60"/>
              <w:contextualSpacing/>
              <w:jc w:val="both"/>
              <w:rPr>
                <w:sz w:val="20"/>
                <w:szCs w:val="20"/>
              </w:rPr>
            </w:pPr>
            <w:r w:rsidRPr="007C586E">
              <w:rPr>
                <w:sz w:val="20"/>
                <w:szCs w:val="20"/>
              </w:rPr>
              <w:lastRenderedPageBreak/>
              <w:t xml:space="preserve">Inšpekcia povolenie prehodnotí, a ak je to potrebné, aktualizuje rozhodnutie podľa odseku 1 písm. f) do štyroch rokov od uverejnenia rozhodnutia o záveroch o najlepších dostupných technikách a zabezpečí, aby prevádzkovateľ dodržiaval podmienky povolenia. Pri prehodnocovaní sa zohľadňujú všetky nové alebo aktualizované závery o najlepších dostupných technikách, ktoré sa vzťahujú na prevádzku od udelenia alebo posledného prehodnotenia povolenia. Keď sa na základe opätovného preskúmania a aktualizácie povolenia zistí, že na zavedenie nových najlepších dostupných technik bude potrebná dlhšia doba ako štyri roky od uverejnenia právne záväzného aktu Európskej únie o záveroch o najlepších dostupných technikách, príslušná inšpekcia môže stanoviť v </w:t>
            </w:r>
            <w:r w:rsidRPr="007C586E">
              <w:rPr>
                <w:sz w:val="20"/>
                <w:szCs w:val="20"/>
              </w:rPr>
              <w:lastRenderedPageBreak/>
              <w:t xml:space="preserve">podmienkach povolenia dlhšiu dobu, ak je to opodstatnené na základe kritérií podľa </w:t>
            </w:r>
            <w:r w:rsidR="009234BC" w:rsidRPr="007C586E">
              <w:rPr>
                <w:sz w:val="20"/>
                <w:szCs w:val="20"/>
              </w:rPr>
              <w:t xml:space="preserve">§ 22a a </w:t>
            </w:r>
            <w:r w:rsidRPr="007C586E">
              <w:rPr>
                <w:sz w:val="20"/>
                <w:szCs w:val="20"/>
              </w:rPr>
              <w:t>§ 22b</w:t>
            </w:r>
            <w:r w:rsidRPr="00E81566">
              <w:rPr>
                <w:sz w:val="20"/>
                <w:szCs w:val="20"/>
              </w:rPr>
              <w:t>.</w:t>
            </w:r>
          </w:p>
          <w:p w14:paraId="0BD57AE1" w14:textId="77777777" w:rsidR="00777D81" w:rsidRPr="00E81566" w:rsidRDefault="00777D81" w:rsidP="00565156">
            <w:pPr>
              <w:keepNext/>
              <w:spacing w:before="60" w:after="60"/>
              <w:contextualSpacing/>
              <w:jc w:val="both"/>
              <w:rPr>
                <w:sz w:val="20"/>
                <w:szCs w:val="20"/>
              </w:rPr>
            </w:pPr>
          </w:p>
          <w:p w14:paraId="168ABFCB" w14:textId="4C91B130" w:rsidR="003D2D30" w:rsidRPr="00E81566" w:rsidRDefault="00565156" w:rsidP="00E46AF9">
            <w:pPr>
              <w:keepNext/>
              <w:spacing w:before="60" w:after="60"/>
              <w:contextualSpacing/>
              <w:jc w:val="both"/>
              <w:rPr>
                <w:sz w:val="20"/>
                <w:szCs w:val="20"/>
              </w:rPr>
            </w:pPr>
            <w:bookmarkStart w:id="0" w:name="3337179"/>
            <w:bookmarkEnd w:id="0"/>
            <w:r w:rsidRPr="00E81566">
              <w:rPr>
                <w:bCs/>
                <w:sz w:val="20"/>
                <w:szCs w:val="20"/>
              </w:rPr>
              <w:t>(3)</w:t>
            </w:r>
            <w:r w:rsidRPr="00E81566">
              <w:rPr>
                <w:sz w:val="20"/>
                <w:szCs w:val="20"/>
              </w:rPr>
              <w:t xml:space="preserve"> </w:t>
            </w:r>
            <w:r w:rsidRPr="007C586E">
              <w:rPr>
                <w:sz w:val="20"/>
                <w:szCs w:val="20"/>
              </w:rPr>
              <w:t>Inšpekcia pri prehodnocovaní podmienok povolenia použije všetky informácie vyplývajúce z monitorovania alebo kontrol.</w:t>
            </w:r>
          </w:p>
        </w:tc>
        <w:tc>
          <w:tcPr>
            <w:tcW w:w="709" w:type="dxa"/>
            <w:tcBorders>
              <w:top w:val="single" w:sz="4" w:space="0" w:color="auto"/>
              <w:left w:val="single" w:sz="4" w:space="0" w:color="auto"/>
              <w:bottom w:val="single" w:sz="4" w:space="0" w:color="auto"/>
              <w:right w:val="single" w:sz="4" w:space="0" w:color="auto"/>
            </w:tcBorders>
          </w:tcPr>
          <w:p w14:paraId="63EC9AB9"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06F88C18"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82322E1"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46FDC105" w14:textId="77777777" w:rsidR="00E46AF9" w:rsidRPr="00E81566" w:rsidRDefault="00E46AF9" w:rsidP="00E46AF9">
            <w:pPr>
              <w:jc w:val="both"/>
              <w:rPr>
                <w:sz w:val="20"/>
                <w:szCs w:val="20"/>
                <w:lang w:eastAsia="en-US"/>
              </w:rPr>
            </w:pPr>
          </w:p>
        </w:tc>
      </w:tr>
      <w:tr w:rsidR="00E46AF9" w:rsidRPr="00E81566" w14:paraId="724CDA0A"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54FD62F" w14:textId="1358ADC0" w:rsidR="00E46AF9" w:rsidRPr="00E81566" w:rsidRDefault="00E46AF9" w:rsidP="00E46AF9">
            <w:pPr>
              <w:jc w:val="both"/>
              <w:rPr>
                <w:sz w:val="20"/>
                <w:szCs w:val="20"/>
              </w:rPr>
            </w:pPr>
            <w:r w:rsidRPr="00E81566">
              <w:rPr>
                <w:sz w:val="20"/>
                <w:szCs w:val="20"/>
              </w:rPr>
              <w:t>Č: 1</w:t>
            </w:r>
          </w:p>
          <w:p w14:paraId="62D88251" w14:textId="1D9BE255" w:rsidR="00E46AF9" w:rsidRPr="00E81566" w:rsidRDefault="00883DB3" w:rsidP="00E46AF9">
            <w:pPr>
              <w:spacing w:line="276" w:lineRule="auto"/>
              <w:jc w:val="both"/>
              <w:rPr>
                <w:sz w:val="20"/>
                <w:szCs w:val="20"/>
              </w:rPr>
            </w:pPr>
            <w:r w:rsidRPr="00E81566">
              <w:rPr>
                <w:sz w:val="20"/>
                <w:szCs w:val="20"/>
              </w:rPr>
              <w:t>B</w:t>
            </w:r>
            <w:r w:rsidR="00E46AF9" w:rsidRPr="00E81566">
              <w:rPr>
                <w:sz w:val="20"/>
                <w:szCs w:val="20"/>
              </w:rPr>
              <w:t xml:space="preserve">: </w:t>
            </w:r>
            <w:r w:rsidRPr="00E81566">
              <w:rPr>
                <w:sz w:val="20"/>
                <w:szCs w:val="20"/>
              </w:rPr>
              <w:t>23</w:t>
            </w:r>
          </w:p>
          <w:p w14:paraId="270C54F0" w14:textId="4C0E6944" w:rsidR="00E46AF9" w:rsidRPr="00E81566" w:rsidRDefault="00E46AF9" w:rsidP="00E46AF9">
            <w:pPr>
              <w:spacing w:line="276" w:lineRule="auto"/>
              <w:jc w:val="both"/>
              <w:rPr>
                <w:sz w:val="20"/>
                <w:szCs w:val="20"/>
                <w:lang w:eastAsia="en-US"/>
              </w:rPr>
            </w:pPr>
            <w:r w:rsidRPr="00E81566">
              <w:rPr>
                <w:sz w:val="20"/>
                <w:szCs w:val="20"/>
              </w:rPr>
              <w:t>P: c</w:t>
            </w:r>
          </w:p>
        </w:tc>
        <w:tc>
          <w:tcPr>
            <w:tcW w:w="4119" w:type="dxa"/>
            <w:tcBorders>
              <w:top w:val="single" w:sz="4" w:space="0" w:color="auto"/>
              <w:left w:val="single" w:sz="4" w:space="0" w:color="auto"/>
              <w:bottom w:val="single" w:sz="4" w:space="0" w:color="auto"/>
              <w:right w:val="single" w:sz="4" w:space="0" w:color="auto"/>
            </w:tcBorders>
          </w:tcPr>
          <w:p w14:paraId="1F234A2A" w14:textId="77777777" w:rsidR="00E46AF9" w:rsidRPr="00E81566" w:rsidRDefault="00E46AF9" w:rsidP="00E46AF9">
            <w:pPr>
              <w:jc w:val="both"/>
              <w:rPr>
                <w:sz w:val="20"/>
                <w:szCs w:val="20"/>
              </w:rPr>
            </w:pPr>
            <w:r w:rsidRPr="00E81566">
              <w:rPr>
                <w:sz w:val="20"/>
                <w:szCs w:val="20"/>
              </w:rPr>
              <w:t>c) ak je to potrebné na súlad s normou kvality životného prostredia uvedenou v článku 18, a to aj v prípade novej alebo revidovanej normy kvality, alebo ak si stav prijímajúceho prostredia vyžaduje revíziu povolenia na dosiahnutie súladu s plánmi a programami stanovenými v právnych predpisoch Únie.</w:t>
            </w:r>
          </w:p>
        </w:tc>
        <w:tc>
          <w:tcPr>
            <w:tcW w:w="417" w:type="dxa"/>
            <w:tcBorders>
              <w:top w:val="single" w:sz="4" w:space="0" w:color="auto"/>
              <w:left w:val="single" w:sz="4" w:space="0" w:color="auto"/>
              <w:bottom w:val="single" w:sz="4" w:space="0" w:color="auto"/>
              <w:right w:val="single" w:sz="12" w:space="0" w:color="auto"/>
            </w:tcBorders>
          </w:tcPr>
          <w:p w14:paraId="27E0F1F8"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45B94985" w14:textId="77777777" w:rsidR="00E46AF9" w:rsidRPr="00E81566" w:rsidRDefault="00E46AF9" w:rsidP="00E46AF9">
            <w:pPr>
              <w:jc w:val="both"/>
              <w:rPr>
                <w:sz w:val="20"/>
                <w:szCs w:val="20"/>
                <w:lang w:eastAsia="en-US"/>
              </w:rPr>
            </w:pPr>
            <w:r w:rsidRPr="00E81566">
              <w:rPr>
                <w:sz w:val="20"/>
                <w:szCs w:val="20"/>
                <w:lang w:eastAsia="en-US"/>
              </w:rPr>
              <w:t>NZ</w:t>
            </w:r>
          </w:p>
          <w:p w14:paraId="567A8D23" w14:textId="77777777" w:rsidR="00642145" w:rsidRPr="00E81566" w:rsidRDefault="00642145" w:rsidP="00E46AF9">
            <w:pPr>
              <w:jc w:val="both"/>
              <w:rPr>
                <w:sz w:val="20"/>
                <w:szCs w:val="20"/>
                <w:lang w:eastAsia="en-US"/>
              </w:rPr>
            </w:pPr>
          </w:p>
          <w:p w14:paraId="377ED941" w14:textId="77777777" w:rsidR="00642145" w:rsidRPr="00E81566" w:rsidRDefault="00642145" w:rsidP="00E46AF9">
            <w:pPr>
              <w:jc w:val="both"/>
              <w:rPr>
                <w:sz w:val="20"/>
                <w:szCs w:val="20"/>
                <w:lang w:eastAsia="en-US"/>
              </w:rPr>
            </w:pPr>
          </w:p>
          <w:p w14:paraId="7BAF8038" w14:textId="20397D62" w:rsidR="00642145" w:rsidRPr="00E81566" w:rsidRDefault="00642145" w:rsidP="00E46AF9">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44EEE1B2" w14:textId="77777777" w:rsidR="008A21AD" w:rsidRPr="00E81566" w:rsidRDefault="008A21AD" w:rsidP="008A21AD">
            <w:pPr>
              <w:jc w:val="both"/>
              <w:rPr>
                <w:sz w:val="20"/>
                <w:szCs w:val="20"/>
                <w:lang w:eastAsia="en-US"/>
              </w:rPr>
            </w:pPr>
            <w:r w:rsidRPr="00E81566">
              <w:rPr>
                <w:sz w:val="20"/>
                <w:szCs w:val="20"/>
                <w:lang w:eastAsia="en-US"/>
              </w:rPr>
              <w:t>Čl. I</w:t>
            </w:r>
          </w:p>
          <w:p w14:paraId="16D6EF57" w14:textId="0C268497" w:rsidR="00E46AF9" w:rsidRPr="00E81566" w:rsidRDefault="00E46AF9" w:rsidP="00E46AF9">
            <w:pPr>
              <w:keepNext/>
              <w:spacing w:before="60" w:after="60"/>
              <w:contextualSpacing/>
              <w:jc w:val="both"/>
              <w:rPr>
                <w:sz w:val="20"/>
                <w:szCs w:val="20"/>
              </w:rPr>
            </w:pPr>
            <w:r w:rsidRPr="00E81566">
              <w:rPr>
                <w:sz w:val="20"/>
                <w:szCs w:val="20"/>
                <w:lang w:eastAsia="en-US"/>
              </w:rPr>
              <w:t xml:space="preserve">§: </w:t>
            </w:r>
            <w:r w:rsidRPr="00E81566">
              <w:rPr>
                <w:sz w:val="20"/>
                <w:szCs w:val="20"/>
              </w:rPr>
              <w:t>33</w:t>
            </w:r>
          </w:p>
          <w:p w14:paraId="4EA88DFC" w14:textId="77777777" w:rsidR="00E46AF9" w:rsidRPr="00E81566" w:rsidRDefault="00E46AF9" w:rsidP="00E46AF9">
            <w:pPr>
              <w:keepNext/>
              <w:spacing w:before="60" w:after="60"/>
              <w:contextualSpacing/>
              <w:jc w:val="both"/>
              <w:rPr>
                <w:sz w:val="20"/>
                <w:szCs w:val="20"/>
                <w:lang w:eastAsia="en-US"/>
              </w:rPr>
            </w:pPr>
            <w:r w:rsidRPr="00E81566">
              <w:rPr>
                <w:sz w:val="20"/>
                <w:szCs w:val="20"/>
                <w:lang w:eastAsia="en-US"/>
              </w:rPr>
              <w:t>O: 1</w:t>
            </w:r>
          </w:p>
          <w:p w14:paraId="335BCAEC" w14:textId="77777777" w:rsidR="00E46AF9" w:rsidRPr="00E81566" w:rsidRDefault="00E46AF9" w:rsidP="00E46AF9">
            <w:pPr>
              <w:keepNext/>
              <w:spacing w:before="60" w:after="60"/>
              <w:contextualSpacing/>
              <w:jc w:val="both"/>
              <w:rPr>
                <w:sz w:val="20"/>
                <w:szCs w:val="20"/>
              </w:rPr>
            </w:pPr>
            <w:r w:rsidRPr="00E81566">
              <w:rPr>
                <w:sz w:val="20"/>
                <w:szCs w:val="20"/>
                <w:lang w:eastAsia="en-US"/>
              </w:rPr>
              <w:t>P: d</w:t>
            </w:r>
          </w:p>
        </w:tc>
        <w:tc>
          <w:tcPr>
            <w:tcW w:w="4263" w:type="dxa"/>
            <w:gridSpan w:val="2"/>
            <w:tcBorders>
              <w:top w:val="single" w:sz="4" w:space="0" w:color="auto"/>
              <w:left w:val="single" w:sz="4" w:space="0" w:color="auto"/>
              <w:bottom w:val="single" w:sz="4" w:space="0" w:color="auto"/>
              <w:right w:val="single" w:sz="4" w:space="0" w:color="auto"/>
            </w:tcBorders>
          </w:tcPr>
          <w:p w14:paraId="54CEFA02" w14:textId="5E5454B3" w:rsidR="006053EE" w:rsidRPr="007C586E" w:rsidRDefault="006053EE" w:rsidP="00E46AF9">
            <w:pPr>
              <w:keepNext/>
              <w:spacing w:before="60" w:after="60"/>
              <w:contextualSpacing/>
              <w:jc w:val="both"/>
              <w:rPr>
                <w:sz w:val="20"/>
                <w:szCs w:val="20"/>
              </w:rPr>
            </w:pPr>
            <w:r w:rsidRPr="007C586E">
              <w:rPr>
                <w:sz w:val="20"/>
                <w:szCs w:val="20"/>
              </w:rPr>
              <w:t>Inšpekcia prehodnotí, a ak je to potrebné, aktualizuje podmienky určené v povolení, ak</w:t>
            </w:r>
          </w:p>
          <w:p w14:paraId="6384996C" w14:textId="0657910E" w:rsidR="00E46AF9" w:rsidRPr="00E81566" w:rsidRDefault="00E46AF9" w:rsidP="00E46AF9">
            <w:pPr>
              <w:keepNext/>
              <w:spacing w:before="60" w:after="60"/>
              <w:contextualSpacing/>
              <w:jc w:val="both"/>
              <w:rPr>
                <w:sz w:val="20"/>
                <w:szCs w:val="20"/>
              </w:rPr>
            </w:pPr>
            <w:r w:rsidRPr="007C586E">
              <w:rPr>
                <w:sz w:val="20"/>
                <w:szCs w:val="20"/>
              </w:rPr>
              <w:t xml:space="preserve">d) </w:t>
            </w:r>
            <w:r w:rsidR="009234BC" w:rsidRPr="007C586E">
              <w:rPr>
                <w:sz w:val="20"/>
                <w:szCs w:val="20"/>
              </w:rPr>
              <w:t>je nevyhnutné určiť nové emisné limity a limity environmentálnej výkonnosti v dôsledku novej alebo zmenenej normy kvality životného prostredia alebo zmeny právnych predpisov, alebo ak si to stav prijímajúceho prostredia vyžaduje na dosiahnutie súladu s plánmi a programami stanovenými v právne záväzných aktoch Európskej únie</w:t>
            </w:r>
            <w:r w:rsidRPr="007C586E">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70FEAE55"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7572D482"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14F7324"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700105EA" w14:textId="77777777" w:rsidR="00E46AF9" w:rsidRPr="00E81566" w:rsidRDefault="00E46AF9" w:rsidP="00E46AF9">
            <w:pPr>
              <w:jc w:val="both"/>
              <w:rPr>
                <w:sz w:val="20"/>
                <w:szCs w:val="20"/>
                <w:lang w:eastAsia="en-US"/>
              </w:rPr>
            </w:pPr>
          </w:p>
        </w:tc>
      </w:tr>
      <w:tr w:rsidR="00E46AF9" w:rsidRPr="00E81566" w14:paraId="47D3AADF"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955B18A" w14:textId="7676C9C9" w:rsidR="00E46AF9" w:rsidRPr="00E81566" w:rsidRDefault="00E46AF9" w:rsidP="00E46AF9">
            <w:pPr>
              <w:jc w:val="both"/>
              <w:rPr>
                <w:sz w:val="20"/>
                <w:szCs w:val="20"/>
              </w:rPr>
            </w:pPr>
            <w:r w:rsidRPr="00E81566">
              <w:rPr>
                <w:sz w:val="20"/>
                <w:szCs w:val="20"/>
              </w:rPr>
              <w:t xml:space="preserve">Č: </w:t>
            </w:r>
            <w:r w:rsidR="00883DB3" w:rsidRPr="00E81566">
              <w:rPr>
                <w:sz w:val="20"/>
                <w:szCs w:val="20"/>
              </w:rPr>
              <w:t>1</w:t>
            </w:r>
          </w:p>
          <w:p w14:paraId="3788B102" w14:textId="1FDFD570" w:rsidR="00E46AF9" w:rsidRPr="00E81566" w:rsidRDefault="00883DB3" w:rsidP="00E46AF9">
            <w:pPr>
              <w:spacing w:line="276" w:lineRule="auto"/>
              <w:jc w:val="both"/>
              <w:rPr>
                <w:sz w:val="20"/>
                <w:szCs w:val="20"/>
              </w:rPr>
            </w:pPr>
            <w:r w:rsidRPr="00E81566">
              <w:rPr>
                <w:sz w:val="20"/>
                <w:szCs w:val="20"/>
              </w:rPr>
              <w:t>B</w:t>
            </w:r>
            <w:r w:rsidR="00E46AF9" w:rsidRPr="00E81566">
              <w:rPr>
                <w:sz w:val="20"/>
                <w:szCs w:val="20"/>
              </w:rPr>
              <w:t xml:space="preserve">: </w:t>
            </w:r>
            <w:r w:rsidRPr="00E81566">
              <w:rPr>
                <w:sz w:val="20"/>
                <w:szCs w:val="20"/>
              </w:rPr>
              <w:t>24</w:t>
            </w:r>
          </w:p>
          <w:p w14:paraId="11FB6435" w14:textId="004693BA" w:rsidR="00E46AF9" w:rsidRPr="00E81566" w:rsidRDefault="00E46AF9" w:rsidP="00E46AF9">
            <w:pPr>
              <w:spacing w:line="276" w:lineRule="auto"/>
              <w:jc w:val="both"/>
              <w:rPr>
                <w:sz w:val="20"/>
                <w:szCs w:val="20"/>
                <w:lang w:eastAsia="en-US"/>
              </w:rPr>
            </w:pPr>
            <w:r w:rsidRPr="00E81566">
              <w:rPr>
                <w:sz w:val="20"/>
                <w:szCs w:val="20"/>
              </w:rPr>
              <w:t>P: d</w:t>
            </w:r>
          </w:p>
        </w:tc>
        <w:tc>
          <w:tcPr>
            <w:tcW w:w="4119" w:type="dxa"/>
            <w:tcBorders>
              <w:top w:val="single" w:sz="4" w:space="0" w:color="auto"/>
              <w:left w:val="single" w:sz="4" w:space="0" w:color="auto"/>
              <w:bottom w:val="single" w:sz="4" w:space="0" w:color="auto"/>
              <w:right w:val="single" w:sz="4" w:space="0" w:color="auto"/>
            </w:tcBorders>
          </w:tcPr>
          <w:p w14:paraId="74400DDB" w14:textId="77777777" w:rsidR="00E46AF9" w:rsidRPr="00E81566" w:rsidRDefault="00E46AF9" w:rsidP="00E46AF9">
            <w:pPr>
              <w:jc w:val="both"/>
              <w:rPr>
                <w:sz w:val="20"/>
                <w:szCs w:val="20"/>
              </w:rPr>
            </w:pPr>
            <w:r w:rsidRPr="00E81566">
              <w:rPr>
                <w:sz w:val="20"/>
                <w:szCs w:val="20"/>
              </w:rPr>
              <w:t>d) v prípade žiadosti prevádzkovateľa o predĺženie trvania prevádzky zariadenia, ktoré vykonáva činnosť uvedenú v bode 5.4 prílohy I.</w:t>
            </w:r>
          </w:p>
        </w:tc>
        <w:tc>
          <w:tcPr>
            <w:tcW w:w="417" w:type="dxa"/>
            <w:tcBorders>
              <w:top w:val="single" w:sz="4" w:space="0" w:color="auto"/>
              <w:left w:val="single" w:sz="4" w:space="0" w:color="auto"/>
              <w:bottom w:val="single" w:sz="4" w:space="0" w:color="auto"/>
              <w:right w:val="single" w:sz="12" w:space="0" w:color="auto"/>
            </w:tcBorders>
          </w:tcPr>
          <w:p w14:paraId="58608B22"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0AC68BDE" w14:textId="0AE695FA"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1706FF0F" w14:textId="35772A75" w:rsidR="008A21AD" w:rsidRPr="00E81566" w:rsidRDefault="008A21AD" w:rsidP="00E96AA4">
            <w:pPr>
              <w:jc w:val="both"/>
              <w:rPr>
                <w:sz w:val="20"/>
                <w:szCs w:val="20"/>
                <w:lang w:eastAsia="en-US"/>
              </w:rPr>
            </w:pPr>
            <w:r w:rsidRPr="00E81566">
              <w:rPr>
                <w:sz w:val="20"/>
                <w:szCs w:val="20"/>
                <w:lang w:eastAsia="en-US"/>
              </w:rPr>
              <w:t>Čl. I</w:t>
            </w:r>
          </w:p>
          <w:p w14:paraId="7DF0886E" w14:textId="2D9DBA76" w:rsidR="00E46AF9" w:rsidRPr="00E81566" w:rsidRDefault="00E46AF9" w:rsidP="00E46AF9">
            <w:pPr>
              <w:keepNext/>
              <w:spacing w:before="60" w:after="60"/>
              <w:contextualSpacing/>
              <w:jc w:val="both"/>
              <w:rPr>
                <w:sz w:val="20"/>
                <w:szCs w:val="20"/>
              </w:rPr>
            </w:pPr>
            <w:r w:rsidRPr="00E81566">
              <w:rPr>
                <w:sz w:val="20"/>
                <w:szCs w:val="20"/>
                <w:lang w:eastAsia="en-US"/>
              </w:rPr>
              <w:t xml:space="preserve">§: </w:t>
            </w:r>
            <w:r w:rsidRPr="00E81566">
              <w:rPr>
                <w:sz w:val="20"/>
                <w:szCs w:val="20"/>
              </w:rPr>
              <w:t>33</w:t>
            </w:r>
          </w:p>
          <w:p w14:paraId="0FAEDA6D" w14:textId="77777777" w:rsidR="00E46AF9" w:rsidRPr="00E81566" w:rsidRDefault="00E46AF9" w:rsidP="00E46AF9">
            <w:pPr>
              <w:keepNext/>
              <w:spacing w:before="60" w:after="60"/>
              <w:contextualSpacing/>
              <w:jc w:val="both"/>
              <w:rPr>
                <w:sz w:val="20"/>
                <w:szCs w:val="20"/>
                <w:lang w:eastAsia="en-US"/>
              </w:rPr>
            </w:pPr>
            <w:r w:rsidRPr="00E81566">
              <w:rPr>
                <w:sz w:val="20"/>
                <w:szCs w:val="20"/>
                <w:lang w:eastAsia="en-US"/>
              </w:rPr>
              <w:t>O: 1</w:t>
            </w:r>
          </w:p>
          <w:p w14:paraId="41FE41D1" w14:textId="77777777" w:rsidR="00E46AF9" w:rsidRPr="00E81566" w:rsidRDefault="00E46AF9" w:rsidP="00E46AF9">
            <w:pPr>
              <w:jc w:val="both"/>
              <w:rPr>
                <w:sz w:val="20"/>
                <w:szCs w:val="20"/>
                <w:lang w:eastAsia="en-US"/>
              </w:rPr>
            </w:pPr>
            <w:r w:rsidRPr="00E81566">
              <w:rPr>
                <w:sz w:val="20"/>
                <w:szCs w:val="20"/>
                <w:lang w:eastAsia="en-US"/>
              </w:rPr>
              <w:t>P: h</w:t>
            </w:r>
          </w:p>
        </w:tc>
        <w:tc>
          <w:tcPr>
            <w:tcW w:w="4263" w:type="dxa"/>
            <w:gridSpan w:val="2"/>
            <w:tcBorders>
              <w:top w:val="single" w:sz="4" w:space="0" w:color="auto"/>
              <w:left w:val="single" w:sz="4" w:space="0" w:color="auto"/>
              <w:bottom w:val="single" w:sz="4" w:space="0" w:color="auto"/>
              <w:right w:val="single" w:sz="4" w:space="0" w:color="auto"/>
            </w:tcBorders>
          </w:tcPr>
          <w:p w14:paraId="0B93C7C9" w14:textId="77777777" w:rsidR="0028001F" w:rsidRPr="007C586E" w:rsidRDefault="0028001F" w:rsidP="0028001F">
            <w:pPr>
              <w:keepNext/>
              <w:spacing w:before="60" w:after="60"/>
              <w:contextualSpacing/>
              <w:jc w:val="both"/>
              <w:rPr>
                <w:sz w:val="20"/>
                <w:szCs w:val="20"/>
              </w:rPr>
            </w:pPr>
            <w:r w:rsidRPr="007C586E">
              <w:rPr>
                <w:sz w:val="20"/>
                <w:szCs w:val="20"/>
              </w:rPr>
              <w:t>Inšpekcia prehodnotí, a ak je to potrebné, aktualizuje podmienky určené v povolení, ak</w:t>
            </w:r>
          </w:p>
          <w:p w14:paraId="522FCDEF" w14:textId="3139AD0B" w:rsidR="00E46AF9" w:rsidRPr="00E81566" w:rsidRDefault="00E46AF9" w:rsidP="00E46AF9">
            <w:pPr>
              <w:jc w:val="both"/>
              <w:rPr>
                <w:sz w:val="20"/>
                <w:szCs w:val="20"/>
              </w:rPr>
            </w:pPr>
            <w:r w:rsidRPr="007C586E">
              <w:rPr>
                <w:sz w:val="20"/>
                <w:szCs w:val="20"/>
              </w:rPr>
              <w:t xml:space="preserve">h) </w:t>
            </w:r>
            <w:r w:rsidR="000B74B1" w:rsidRPr="007C586E">
              <w:rPr>
                <w:sz w:val="20"/>
                <w:szCs w:val="20"/>
              </w:rPr>
              <w:t>prevádzkovateľ požiadal o predĺženie činnosti v prevádzke, v ktorej vykonáva činnosť uvedenú v prílohe č. 1 bode 5.4</w:t>
            </w:r>
            <w:r w:rsidRPr="007C586E">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EFC2FF4"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7BC86D38"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312E56B"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16F81F40" w14:textId="77777777" w:rsidR="00E46AF9" w:rsidRPr="00E81566" w:rsidRDefault="00E46AF9" w:rsidP="00E46AF9">
            <w:pPr>
              <w:jc w:val="both"/>
              <w:rPr>
                <w:sz w:val="20"/>
                <w:szCs w:val="20"/>
                <w:lang w:eastAsia="en-US"/>
              </w:rPr>
            </w:pPr>
          </w:p>
        </w:tc>
      </w:tr>
      <w:tr w:rsidR="00E46AF9" w:rsidRPr="00E81566" w14:paraId="1A304D6A"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E4F17F0" w14:textId="3B7DDE45" w:rsidR="00E46AF9" w:rsidRPr="00E81566" w:rsidRDefault="00E46AF9" w:rsidP="00E46AF9">
            <w:pPr>
              <w:jc w:val="both"/>
              <w:rPr>
                <w:sz w:val="20"/>
                <w:szCs w:val="20"/>
              </w:rPr>
            </w:pPr>
            <w:r w:rsidRPr="00E81566">
              <w:rPr>
                <w:sz w:val="20"/>
                <w:szCs w:val="20"/>
              </w:rPr>
              <w:t xml:space="preserve">Č: </w:t>
            </w:r>
            <w:r w:rsidR="00883DB3" w:rsidRPr="00E81566">
              <w:rPr>
                <w:sz w:val="20"/>
                <w:szCs w:val="20"/>
              </w:rPr>
              <w:t>1</w:t>
            </w:r>
          </w:p>
          <w:p w14:paraId="5B560D61" w14:textId="7D392D4D" w:rsidR="00E46AF9" w:rsidRPr="00E81566" w:rsidRDefault="00883DB3" w:rsidP="00E46AF9">
            <w:pPr>
              <w:jc w:val="both"/>
              <w:rPr>
                <w:sz w:val="20"/>
                <w:szCs w:val="20"/>
              </w:rPr>
            </w:pPr>
            <w:r w:rsidRPr="00E81566">
              <w:rPr>
                <w:sz w:val="20"/>
                <w:szCs w:val="20"/>
              </w:rPr>
              <w:t>B</w:t>
            </w:r>
            <w:r w:rsidR="00E46AF9" w:rsidRPr="00E81566">
              <w:rPr>
                <w:sz w:val="20"/>
                <w:szCs w:val="20"/>
              </w:rPr>
              <w:t>:</w:t>
            </w:r>
            <w:r w:rsidRPr="00E81566">
              <w:rPr>
                <w:sz w:val="20"/>
                <w:szCs w:val="20"/>
              </w:rPr>
              <w:t xml:space="preserve"> 25</w:t>
            </w:r>
          </w:p>
          <w:p w14:paraId="0F4C2F1D" w14:textId="77777777"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78B81C16" w14:textId="77777777" w:rsidR="00E46AF9" w:rsidRPr="00E81566" w:rsidRDefault="00E46AF9" w:rsidP="00E46AF9">
            <w:pPr>
              <w:jc w:val="both"/>
              <w:rPr>
                <w:sz w:val="20"/>
                <w:szCs w:val="20"/>
              </w:rPr>
            </w:pPr>
            <w:r w:rsidRPr="00E81566">
              <w:rPr>
                <w:sz w:val="20"/>
                <w:szCs w:val="20"/>
              </w:rPr>
              <w:t>Komisia prijme usmernenia ku kritériám vyhodnocovania rizík pre životné prostredie a v prípade potreby ich pravidelne aktualizuje.</w:t>
            </w:r>
          </w:p>
        </w:tc>
        <w:tc>
          <w:tcPr>
            <w:tcW w:w="417" w:type="dxa"/>
            <w:tcBorders>
              <w:top w:val="single" w:sz="4" w:space="0" w:color="auto"/>
              <w:left w:val="single" w:sz="4" w:space="0" w:color="auto"/>
              <w:bottom w:val="single" w:sz="4" w:space="0" w:color="auto"/>
              <w:right w:val="single" w:sz="12" w:space="0" w:color="auto"/>
            </w:tcBorders>
          </w:tcPr>
          <w:p w14:paraId="4A1A6CCE"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72CCFB91" w14:textId="77777777" w:rsidR="00E46AF9" w:rsidRPr="00E81566" w:rsidRDefault="00E46AF9" w:rsidP="00E46AF9">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3CDBD69F"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58C56FCC"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95EBD60"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3293E4AB"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EB830F6"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2B3B3A17" w14:textId="77777777" w:rsidR="00E46AF9" w:rsidRPr="00E81566" w:rsidRDefault="00E46AF9" w:rsidP="00E46AF9">
            <w:pPr>
              <w:jc w:val="both"/>
              <w:rPr>
                <w:sz w:val="20"/>
                <w:szCs w:val="20"/>
                <w:lang w:eastAsia="en-US"/>
              </w:rPr>
            </w:pPr>
          </w:p>
        </w:tc>
      </w:tr>
      <w:tr w:rsidR="00E46AF9" w:rsidRPr="00E81566" w14:paraId="7780049A" w14:textId="77777777" w:rsidTr="00502FB5">
        <w:trPr>
          <w:trHeight w:val="850"/>
        </w:trPr>
        <w:tc>
          <w:tcPr>
            <w:tcW w:w="1011" w:type="dxa"/>
            <w:tcBorders>
              <w:top w:val="single" w:sz="4" w:space="0" w:color="auto"/>
              <w:left w:val="single" w:sz="12" w:space="0" w:color="auto"/>
              <w:bottom w:val="nil"/>
              <w:right w:val="single" w:sz="4" w:space="0" w:color="auto"/>
            </w:tcBorders>
          </w:tcPr>
          <w:p w14:paraId="4A1692CE" w14:textId="105E16B4" w:rsidR="00E46AF9" w:rsidRPr="00E81566" w:rsidRDefault="00E46AF9" w:rsidP="00E46AF9">
            <w:pPr>
              <w:spacing w:line="276" w:lineRule="auto"/>
              <w:jc w:val="both"/>
              <w:rPr>
                <w:sz w:val="20"/>
                <w:szCs w:val="20"/>
              </w:rPr>
            </w:pPr>
            <w:r w:rsidRPr="00E81566">
              <w:rPr>
                <w:sz w:val="20"/>
                <w:szCs w:val="20"/>
              </w:rPr>
              <w:lastRenderedPageBreak/>
              <w:t xml:space="preserve">Č: </w:t>
            </w:r>
            <w:r w:rsidR="00883DB3" w:rsidRPr="00E81566">
              <w:rPr>
                <w:sz w:val="20"/>
                <w:szCs w:val="20"/>
              </w:rPr>
              <w:t>1</w:t>
            </w:r>
          </w:p>
          <w:p w14:paraId="5F0AC49F" w14:textId="06A13D1A" w:rsidR="00E46AF9" w:rsidRPr="00E81566" w:rsidRDefault="00883DB3" w:rsidP="00E46AF9">
            <w:pPr>
              <w:spacing w:line="276" w:lineRule="auto"/>
              <w:jc w:val="both"/>
              <w:rPr>
                <w:sz w:val="20"/>
                <w:szCs w:val="20"/>
              </w:rPr>
            </w:pPr>
            <w:r w:rsidRPr="00E81566">
              <w:rPr>
                <w:sz w:val="20"/>
                <w:szCs w:val="20"/>
              </w:rPr>
              <w:t>B</w:t>
            </w:r>
            <w:r w:rsidR="00E46AF9" w:rsidRPr="00E81566">
              <w:rPr>
                <w:sz w:val="20"/>
                <w:szCs w:val="20"/>
              </w:rPr>
              <w:t xml:space="preserve">: </w:t>
            </w:r>
            <w:r w:rsidRPr="00E81566">
              <w:rPr>
                <w:sz w:val="20"/>
                <w:szCs w:val="20"/>
              </w:rPr>
              <w:t>26</w:t>
            </w:r>
          </w:p>
          <w:p w14:paraId="3B25F528" w14:textId="006AA3B3" w:rsidR="00E46AF9" w:rsidRPr="00E81566" w:rsidRDefault="00E46AF9" w:rsidP="00E46AF9">
            <w:pPr>
              <w:spacing w:line="276" w:lineRule="auto"/>
              <w:jc w:val="both"/>
              <w:rPr>
                <w:sz w:val="20"/>
                <w:szCs w:val="20"/>
                <w:lang w:eastAsia="en-US"/>
              </w:rPr>
            </w:pPr>
            <w:r w:rsidRPr="00E81566">
              <w:rPr>
                <w:sz w:val="20"/>
                <w:szCs w:val="20"/>
              </w:rPr>
              <w:t xml:space="preserve">P: </w:t>
            </w:r>
            <w:r w:rsidR="00883DB3" w:rsidRPr="00E81566">
              <w:rPr>
                <w:sz w:val="20"/>
                <w:szCs w:val="20"/>
              </w:rPr>
              <w:t>a</w:t>
            </w:r>
          </w:p>
        </w:tc>
        <w:tc>
          <w:tcPr>
            <w:tcW w:w="4119" w:type="dxa"/>
            <w:tcBorders>
              <w:top w:val="single" w:sz="4" w:space="0" w:color="auto"/>
              <w:left w:val="single" w:sz="4" w:space="0" w:color="auto"/>
              <w:bottom w:val="nil"/>
              <w:right w:val="single" w:sz="4" w:space="0" w:color="auto"/>
            </w:tcBorders>
          </w:tcPr>
          <w:p w14:paraId="3A3AE0DD" w14:textId="77777777" w:rsidR="00E46AF9" w:rsidRPr="00E81566" w:rsidRDefault="00E46AF9" w:rsidP="00E46AF9">
            <w:pPr>
              <w:jc w:val="both"/>
              <w:rPr>
                <w:sz w:val="20"/>
                <w:szCs w:val="20"/>
              </w:rPr>
            </w:pPr>
            <w:r w:rsidRPr="00E81566">
              <w:rPr>
                <w:sz w:val="20"/>
                <w:szCs w:val="20"/>
              </w:rPr>
              <w:t>d) aktualizácia povolenia alebo podmienok povolenia pre zariadenie v súlade s článkom 21 ods. 5;</w:t>
            </w:r>
          </w:p>
        </w:tc>
        <w:tc>
          <w:tcPr>
            <w:tcW w:w="417" w:type="dxa"/>
            <w:tcBorders>
              <w:top w:val="single" w:sz="4" w:space="0" w:color="auto"/>
              <w:left w:val="single" w:sz="4" w:space="0" w:color="auto"/>
              <w:bottom w:val="nil"/>
              <w:right w:val="single" w:sz="12" w:space="0" w:color="auto"/>
            </w:tcBorders>
          </w:tcPr>
          <w:p w14:paraId="7FD1563F"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nil"/>
              <w:right w:val="single" w:sz="4" w:space="0" w:color="auto"/>
            </w:tcBorders>
          </w:tcPr>
          <w:p w14:paraId="1CE6B888" w14:textId="6684FE2A"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nil"/>
              <w:right w:val="single" w:sz="4" w:space="0" w:color="auto"/>
            </w:tcBorders>
          </w:tcPr>
          <w:p w14:paraId="168FD2A6" w14:textId="77777777" w:rsidR="008A21AD" w:rsidRPr="00E81566" w:rsidRDefault="008A21AD" w:rsidP="008A21AD">
            <w:pPr>
              <w:jc w:val="both"/>
              <w:rPr>
                <w:sz w:val="20"/>
                <w:szCs w:val="20"/>
                <w:lang w:eastAsia="en-US"/>
              </w:rPr>
            </w:pPr>
            <w:r w:rsidRPr="00E81566">
              <w:rPr>
                <w:sz w:val="20"/>
                <w:szCs w:val="20"/>
                <w:lang w:eastAsia="en-US"/>
              </w:rPr>
              <w:t>Čl. I</w:t>
            </w:r>
          </w:p>
          <w:p w14:paraId="5A4206CE" w14:textId="6F35F6DB" w:rsidR="00E46AF9" w:rsidRPr="00E81566" w:rsidRDefault="00E46AF9" w:rsidP="00E46AF9">
            <w:pPr>
              <w:jc w:val="both"/>
              <w:rPr>
                <w:sz w:val="20"/>
                <w:szCs w:val="20"/>
                <w:lang w:eastAsia="en-US"/>
              </w:rPr>
            </w:pPr>
            <w:r w:rsidRPr="00E81566">
              <w:rPr>
                <w:sz w:val="20"/>
                <w:szCs w:val="20"/>
                <w:lang w:eastAsia="en-US"/>
              </w:rPr>
              <w:t>§: 11</w:t>
            </w:r>
          </w:p>
          <w:p w14:paraId="320BFF07" w14:textId="2B3B9E7B" w:rsidR="00E46AF9" w:rsidRPr="00E81566" w:rsidRDefault="00E46AF9" w:rsidP="00E46AF9">
            <w:pPr>
              <w:jc w:val="both"/>
              <w:rPr>
                <w:sz w:val="20"/>
                <w:szCs w:val="20"/>
                <w:lang w:eastAsia="en-US"/>
              </w:rPr>
            </w:pPr>
            <w:r w:rsidRPr="00E81566">
              <w:rPr>
                <w:sz w:val="20"/>
                <w:szCs w:val="20"/>
                <w:lang w:eastAsia="en-US"/>
              </w:rPr>
              <w:t>O: 10</w:t>
            </w:r>
          </w:p>
          <w:p w14:paraId="1143827E" w14:textId="77777777" w:rsidR="00E46AF9" w:rsidRPr="00E81566" w:rsidRDefault="00E46AF9" w:rsidP="00E46AF9">
            <w:pPr>
              <w:jc w:val="both"/>
              <w:rPr>
                <w:sz w:val="20"/>
                <w:szCs w:val="20"/>
                <w:lang w:eastAsia="en-US"/>
              </w:rPr>
            </w:pPr>
            <w:r w:rsidRPr="00E81566">
              <w:rPr>
                <w:sz w:val="20"/>
                <w:szCs w:val="20"/>
                <w:lang w:eastAsia="en-US"/>
              </w:rPr>
              <w:t>P: d</w:t>
            </w:r>
          </w:p>
        </w:tc>
        <w:tc>
          <w:tcPr>
            <w:tcW w:w="4263" w:type="dxa"/>
            <w:gridSpan w:val="2"/>
            <w:tcBorders>
              <w:top w:val="single" w:sz="4" w:space="0" w:color="auto"/>
              <w:left w:val="single" w:sz="4" w:space="0" w:color="auto"/>
              <w:bottom w:val="nil"/>
              <w:right w:val="single" w:sz="4" w:space="0" w:color="auto"/>
            </w:tcBorders>
          </w:tcPr>
          <w:p w14:paraId="5AAF5839" w14:textId="7ED2D069" w:rsidR="00904843" w:rsidRPr="007C586E" w:rsidRDefault="00904843" w:rsidP="00904843">
            <w:pPr>
              <w:keepNext/>
              <w:spacing w:before="60" w:after="60"/>
              <w:contextualSpacing/>
              <w:jc w:val="both"/>
              <w:rPr>
                <w:sz w:val="20"/>
                <w:szCs w:val="20"/>
              </w:rPr>
            </w:pPr>
            <w:r w:rsidRPr="007C586E">
              <w:rPr>
                <w:bCs/>
                <w:sz w:val="20"/>
                <w:szCs w:val="20"/>
              </w:rPr>
              <w:t>10)</w:t>
            </w:r>
            <w:r w:rsidRPr="007C586E">
              <w:rPr>
                <w:b/>
                <w:sz w:val="20"/>
                <w:szCs w:val="20"/>
              </w:rPr>
              <w:t xml:space="preserve"> </w:t>
            </w:r>
            <w:r w:rsidRPr="007C586E">
              <w:rPr>
                <w:sz w:val="20"/>
                <w:szCs w:val="20"/>
              </w:rPr>
              <w:t>Postup podľa odsekov 5 a 6 sa uplatní vždy, ak ide o konanie o</w:t>
            </w:r>
            <w:bookmarkStart w:id="1" w:name="5628472"/>
            <w:bookmarkStart w:id="2" w:name="5628475"/>
            <w:bookmarkEnd w:id="1"/>
            <w:bookmarkEnd w:id="2"/>
          </w:p>
          <w:p w14:paraId="5FA9B0D3" w14:textId="77777777" w:rsidR="00E46AF9" w:rsidRPr="007C586E" w:rsidRDefault="00904843" w:rsidP="00904843">
            <w:pPr>
              <w:keepNext/>
              <w:spacing w:before="60" w:after="60"/>
              <w:contextualSpacing/>
              <w:jc w:val="both"/>
              <w:rPr>
                <w:sz w:val="20"/>
                <w:szCs w:val="20"/>
              </w:rPr>
            </w:pPr>
            <w:r w:rsidRPr="007C586E">
              <w:rPr>
                <w:bCs/>
                <w:sz w:val="20"/>
                <w:szCs w:val="20"/>
              </w:rPr>
              <w:t>d)</w:t>
            </w:r>
            <w:r w:rsidRPr="007C586E">
              <w:rPr>
                <w:sz w:val="20"/>
                <w:szCs w:val="20"/>
              </w:rPr>
              <w:t xml:space="preserve"> zmenu povolenia alebo podmienok povolenia pre prevádzky podľa § 33 ods. 1 písm. a) až </w:t>
            </w:r>
            <w:r w:rsidRPr="007C586E">
              <w:rPr>
                <w:sz w:val="20"/>
                <w:szCs w:val="20"/>
                <w:u w:val="single"/>
              </w:rPr>
              <w:t>g)</w:t>
            </w:r>
            <w:r w:rsidRPr="007C586E">
              <w:rPr>
                <w:sz w:val="20"/>
                <w:szCs w:val="20"/>
              </w:rPr>
              <w:t>.</w:t>
            </w:r>
          </w:p>
          <w:p w14:paraId="65F1D22B" w14:textId="2B86652C" w:rsidR="000B74B1" w:rsidRPr="007C586E" w:rsidRDefault="000B74B1" w:rsidP="00904843">
            <w:pPr>
              <w:keepNext/>
              <w:spacing w:before="60" w:after="60"/>
              <w:contextualSpacing/>
              <w:jc w:val="both"/>
              <w:rPr>
                <w:sz w:val="20"/>
                <w:szCs w:val="20"/>
              </w:rPr>
            </w:pPr>
          </w:p>
        </w:tc>
        <w:tc>
          <w:tcPr>
            <w:tcW w:w="709" w:type="dxa"/>
            <w:tcBorders>
              <w:top w:val="single" w:sz="4" w:space="0" w:color="auto"/>
              <w:left w:val="single" w:sz="4" w:space="0" w:color="auto"/>
              <w:bottom w:val="nil"/>
              <w:right w:val="single" w:sz="4" w:space="0" w:color="auto"/>
            </w:tcBorders>
          </w:tcPr>
          <w:p w14:paraId="0918B6E2"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nil"/>
              <w:right w:val="single" w:sz="4" w:space="0" w:color="auto"/>
            </w:tcBorders>
          </w:tcPr>
          <w:p w14:paraId="142CA7DD"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10307FC3"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nil"/>
              <w:right w:val="single" w:sz="12" w:space="0" w:color="auto"/>
            </w:tcBorders>
          </w:tcPr>
          <w:p w14:paraId="2FA21157" w14:textId="77777777" w:rsidR="00E46AF9" w:rsidRPr="00E81566" w:rsidRDefault="00E46AF9" w:rsidP="00E46AF9">
            <w:pPr>
              <w:jc w:val="both"/>
              <w:rPr>
                <w:sz w:val="20"/>
                <w:szCs w:val="20"/>
                <w:lang w:eastAsia="en-US"/>
              </w:rPr>
            </w:pPr>
          </w:p>
        </w:tc>
      </w:tr>
      <w:tr w:rsidR="00E46AF9" w:rsidRPr="00E81566" w14:paraId="18336D08" w14:textId="77777777" w:rsidTr="00502FB5">
        <w:trPr>
          <w:trHeight w:val="850"/>
        </w:trPr>
        <w:tc>
          <w:tcPr>
            <w:tcW w:w="1011" w:type="dxa"/>
            <w:tcBorders>
              <w:top w:val="nil"/>
              <w:left w:val="single" w:sz="12" w:space="0" w:color="auto"/>
              <w:bottom w:val="single" w:sz="4" w:space="0" w:color="auto"/>
              <w:right w:val="single" w:sz="4" w:space="0" w:color="auto"/>
            </w:tcBorders>
          </w:tcPr>
          <w:p w14:paraId="15631DCB" w14:textId="525A39D2" w:rsidR="00E46AF9" w:rsidRPr="00E81566" w:rsidRDefault="00E46AF9" w:rsidP="00E46AF9">
            <w:pPr>
              <w:spacing w:line="276" w:lineRule="auto"/>
              <w:jc w:val="both"/>
              <w:rPr>
                <w:sz w:val="20"/>
                <w:szCs w:val="20"/>
              </w:rPr>
            </w:pPr>
          </w:p>
        </w:tc>
        <w:tc>
          <w:tcPr>
            <w:tcW w:w="4119" w:type="dxa"/>
            <w:tcBorders>
              <w:top w:val="nil"/>
              <w:left w:val="single" w:sz="4" w:space="0" w:color="auto"/>
              <w:bottom w:val="single" w:sz="4" w:space="0" w:color="auto"/>
              <w:right w:val="single" w:sz="4" w:space="0" w:color="auto"/>
            </w:tcBorders>
          </w:tcPr>
          <w:p w14:paraId="167AAD78" w14:textId="77777777" w:rsidR="00E46AF9" w:rsidRPr="00E81566" w:rsidRDefault="00E46AF9" w:rsidP="00E46AF9">
            <w:pPr>
              <w:jc w:val="both"/>
              <w:rPr>
                <w:sz w:val="20"/>
                <w:szCs w:val="20"/>
              </w:rPr>
            </w:pPr>
            <w:r w:rsidRPr="00E81566">
              <w:rPr>
                <w:sz w:val="20"/>
                <w:szCs w:val="20"/>
              </w:rPr>
              <w:t>e) aktualizácia povolenia v súlade s článkom 21 ods. 3 alebo článkom 21 ods. 4.</w:t>
            </w:r>
          </w:p>
        </w:tc>
        <w:tc>
          <w:tcPr>
            <w:tcW w:w="417" w:type="dxa"/>
            <w:tcBorders>
              <w:top w:val="nil"/>
              <w:left w:val="single" w:sz="4" w:space="0" w:color="auto"/>
              <w:bottom w:val="single" w:sz="4" w:space="0" w:color="auto"/>
              <w:right w:val="single" w:sz="12" w:space="0" w:color="auto"/>
            </w:tcBorders>
          </w:tcPr>
          <w:p w14:paraId="7B5D9B53"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single" w:sz="4" w:space="0" w:color="auto"/>
              <w:right w:val="single" w:sz="4" w:space="0" w:color="auto"/>
            </w:tcBorders>
          </w:tcPr>
          <w:p w14:paraId="511CAAF9" w14:textId="7C03A6C1"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nil"/>
              <w:left w:val="single" w:sz="4" w:space="0" w:color="auto"/>
              <w:bottom w:val="single" w:sz="4" w:space="0" w:color="auto"/>
              <w:right w:val="single" w:sz="4" w:space="0" w:color="auto"/>
            </w:tcBorders>
          </w:tcPr>
          <w:p w14:paraId="53D7FAFB" w14:textId="77777777" w:rsidR="00E46AF9" w:rsidRPr="00E81566" w:rsidRDefault="00E46AF9" w:rsidP="00E46AF9">
            <w:pPr>
              <w:jc w:val="both"/>
              <w:rPr>
                <w:sz w:val="20"/>
                <w:szCs w:val="20"/>
                <w:lang w:eastAsia="en-US"/>
              </w:rPr>
            </w:pPr>
            <w:r w:rsidRPr="00E81566">
              <w:rPr>
                <w:sz w:val="20"/>
                <w:szCs w:val="20"/>
                <w:lang w:eastAsia="en-US"/>
              </w:rPr>
              <w:t>§: 11</w:t>
            </w:r>
          </w:p>
          <w:p w14:paraId="1FC457F0" w14:textId="77777777" w:rsidR="00E46AF9" w:rsidRPr="00E81566" w:rsidRDefault="00E46AF9" w:rsidP="00E46AF9">
            <w:pPr>
              <w:jc w:val="both"/>
              <w:rPr>
                <w:sz w:val="20"/>
                <w:szCs w:val="20"/>
                <w:lang w:eastAsia="en-US"/>
              </w:rPr>
            </w:pPr>
            <w:r w:rsidRPr="00E81566">
              <w:rPr>
                <w:sz w:val="20"/>
                <w:szCs w:val="20"/>
                <w:lang w:eastAsia="en-US"/>
              </w:rPr>
              <w:t>O: 10</w:t>
            </w:r>
          </w:p>
          <w:p w14:paraId="4A6E431E" w14:textId="77777777" w:rsidR="00E46AF9" w:rsidRPr="00E81566" w:rsidRDefault="00E46AF9" w:rsidP="00E46AF9">
            <w:pPr>
              <w:jc w:val="both"/>
              <w:rPr>
                <w:sz w:val="20"/>
                <w:szCs w:val="20"/>
                <w:lang w:eastAsia="en-US"/>
              </w:rPr>
            </w:pPr>
            <w:r w:rsidRPr="00E81566">
              <w:rPr>
                <w:sz w:val="20"/>
                <w:szCs w:val="20"/>
                <w:lang w:eastAsia="en-US"/>
              </w:rPr>
              <w:t>P: d</w:t>
            </w:r>
          </w:p>
        </w:tc>
        <w:tc>
          <w:tcPr>
            <w:tcW w:w="4263" w:type="dxa"/>
            <w:gridSpan w:val="2"/>
            <w:tcBorders>
              <w:top w:val="nil"/>
              <w:left w:val="single" w:sz="4" w:space="0" w:color="auto"/>
              <w:bottom w:val="single" w:sz="4" w:space="0" w:color="auto"/>
              <w:right w:val="single" w:sz="4" w:space="0" w:color="auto"/>
            </w:tcBorders>
          </w:tcPr>
          <w:p w14:paraId="2FEDF8C1" w14:textId="77777777" w:rsidR="00F051B9" w:rsidRPr="007C586E" w:rsidRDefault="00F051B9" w:rsidP="00F051B9">
            <w:pPr>
              <w:keepNext/>
              <w:spacing w:before="60" w:after="60"/>
              <w:contextualSpacing/>
              <w:jc w:val="both"/>
              <w:rPr>
                <w:sz w:val="20"/>
                <w:szCs w:val="20"/>
              </w:rPr>
            </w:pPr>
            <w:r w:rsidRPr="007C586E">
              <w:rPr>
                <w:sz w:val="20"/>
                <w:szCs w:val="20"/>
              </w:rPr>
              <w:t>10) Postup podľa odsekov 5 a 6 sa uplatní vždy, ak ide o konanie o</w:t>
            </w:r>
          </w:p>
          <w:p w14:paraId="0311A0D5" w14:textId="576CD496" w:rsidR="00E46AF9" w:rsidRPr="007C586E" w:rsidRDefault="00F051B9" w:rsidP="00F051B9">
            <w:pPr>
              <w:keepNext/>
              <w:spacing w:before="60" w:after="60"/>
              <w:contextualSpacing/>
              <w:jc w:val="both"/>
              <w:rPr>
                <w:sz w:val="20"/>
                <w:szCs w:val="20"/>
              </w:rPr>
            </w:pPr>
            <w:r w:rsidRPr="007C586E">
              <w:rPr>
                <w:sz w:val="20"/>
                <w:szCs w:val="20"/>
              </w:rPr>
              <w:t xml:space="preserve">d) zmenu povolenia alebo podmienok povolenia pre prevádzky podľa § 33 ods. 1 písm. a) až </w:t>
            </w:r>
            <w:r w:rsidRPr="007C586E">
              <w:rPr>
                <w:sz w:val="20"/>
                <w:szCs w:val="20"/>
                <w:u w:val="single"/>
              </w:rPr>
              <w:t>g)</w:t>
            </w:r>
            <w:r w:rsidRPr="007C586E">
              <w:rPr>
                <w:sz w:val="20"/>
                <w:szCs w:val="20"/>
              </w:rPr>
              <w:t>.</w:t>
            </w:r>
          </w:p>
        </w:tc>
        <w:tc>
          <w:tcPr>
            <w:tcW w:w="709" w:type="dxa"/>
            <w:tcBorders>
              <w:top w:val="nil"/>
              <w:left w:val="single" w:sz="4" w:space="0" w:color="auto"/>
              <w:bottom w:val="single" w:sz="4" w:space="0" w:color="auto"/>
              <w:right w:val="single" w:sz="4" w:space="0" w:color="auto"/>
            </w:tcBorders>
          </w:tcPr>
          <w:p w14:paraId="5653B111"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single" w:sz="4" w:space="0" w:color="auto"/>
              <w:right w:val="single" w:sz="4" w:space="0" w:color="auto"/>
            </w:tcBorders>
          </w:tcPr>
          <w:p w14:paraId="63BCC107" w14:textId="77777777" w:rsidR="00E46AF9" w:rsidRPr="00E81566" w:rsidRDefault="00E46AF9" w:rsidP="00E46AF9">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5B4610F1"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single" w:sz="4" w:space="0" w:color="auto"/>
              <w:right w:val="single" w:sz="12" w:space="0" w:color="auto"/>
            </w:tcBorders>
          </w:tcPr>
          <w:p w14:paraId="2A04E0DE" w14:textId="77777777" w:rsidR="00E46AF9" w:rsidRPr="00E81566" w:rsidRDefault="00E46AF9" w:rsidP="00E46AF9">
            <w:pPr>
              <w:jc w:val="both"/>
              <w:rPr>
                <w:sz w:val="20"/>
                <w:szCs w:val="20"/>
                <w:lang w:eastAsia="en-US"/>
              </w:rPr>
            </w:pPr>
          </w:p>
        </w:tc>
      </w:tr>
      <w:tr w:rsidR="00E46AF9" w:rsidRPr="00E81566" w14:paraId="2D9F712A" w14:textId="77777777" w:rsidTr="00502FB5">
        <w:trPr>
          <w:trHeight w:val="850"/>
        </w:trPr>
        <w:tc>
          <w:tcPr>
            <w:tcW w:w="1011" w:type="dxa"/>
            <w:tcBorders>
              <w:top w:val="single" w:sz="4" w:space="0" w:color="auto"/>
              <w:left w:val="single" w:sz="12" w:space="0" w:color="auto"/>
              <w:bottom w:val="nil"/>
              <w:right w:val="single" w:sz="4" w:space="0" w:color="auto"/>
            </w:tcBorders>
          </w:tcPr>
          <w:p w14:paraId="35F7987E" w14:textId="77777777" w:rsidR="00883DB3" w:rsidRPr="00E81566" w:rsidRDefault="00883DB3" w:rsidP="00883DB3">
            <w:pPr>
              <w:spacing w:line="276" w:lineRule="auto"/>
              <w:jc w:val="both"/>
              <w:rPr>
                <w:sz w:val="20"/>
                <w:szCs w:val="20"/>
              </w:rPr>
            </w:pPr>
            <w:r w:rsidRPr="00E81566">
              <w:rPr>
                <w:sz w:val="20"/>
                <w:szCs w:val="20"/>
              </w:rPr>
              <w:t>Č: 1</w:t>
            </w:r>
          </w:p>
          <w:p w14:paraId="76A1EFCA" w14:textId="77777777" w:rsidR="00883DB3" w:rsidRPr="00E81566" w:rsidRDefault="00883DB3" w:rsidP="00883DB3">
            <w:pPr>
              <w:spacing w:line="276" w:lineRule="auto"/>
              <w:jc w:val="both"/>
              <w:rPr>
                <w:sz w:val="20"/>
                <w:szCs w:val="20"/>
              </w:rPr>
            </w:pPr>
            <w:r w:rsidRPr="00E81566">
              <w:rPr>
                <w:sz w:val="20"/>
                <w:szCs w:val="20"/>
              </w:rPr>
              <w:t>B: 26</w:t>
            </w:r>
          </w:p>
          <w:p w14:paraId="4CD1C57E" w14:textId="2BDF8B33" w:rsidR="00E46AF9" w:rsidRPr="00E81566" w:rsidRDefault="00883DB3" w:rsidP="00883DB3">
            <w:pPr>
              <w:spacing w:line="276" w:lineRule="auto"/>
              <w:jc w:val="both"/>
              <w:rPr>
                <w:sz w:val="20"/>
                <w:szCs w:val="20"/>
                <w:lang w:eastAsia="en-US"/>
              </w:rPr>
            </w:pPr>
            <w:r w:rsidRPr="00E81566">
              <w:rPr>
                <w:sz w:val="20"/>
                <w:szCs w:val="20"/>
              </w:rPr>
              <w:t>P: b</w:t>
            </w:r>
          </w:p>
        </w:tc>
        <w:tc>
          <w:tcPr>
            <w:tcW w:w="4119" w:type="dxa"/>
            <w:tcBorders>
              <w:top w:val="single" w:sz="4" w:space="0" w:color="auto"/>
              <w:left w:val="single" w:sz="4" w:space="0" w:color="auto"/>
              <w:bottom w:val="nil"/>
              <w:right w:val="single" w:sz="4" w:space="0" w:color="auto"/>
            </w:tcBorders>
          </w:tcPr>
          <w:p w14:paraId="26925CCD" w14:textId="77777777" w:rsidR="00E46AF9" w:rsidRPr="00E81566" w:rsidRDefault="00E46AF9" w:rsidP="00E46AF9">
            <w:pPr>
              <w:jc w:val="both"/>
              <w:rPr>
                <w:sz w:val="20"/>
                <w:szCs w:val="20"/>
              </w:rPr>
            </w:pPr>
            <w:r w:rsidRPr="00E81566">
              <w:rPr>
                <w:sz w:val="20"/>
                <w:szCs w:val="20"/>
              </w:rPr>
              <w:t>2. Po prijatí rozhodnutia o vydaní alebo prehodnotení či aktualizácii povolenia príslušný orgán sprístupňuje verejnosti, a to aj systematicky na internete na ľahko vyhľadateľnom webovom sídle bezplatne a bez obmedzenia prístupu na registrovaných užívateľov tieto informácie v súvislosti s písmenami a), b) a f):</w:t>
            </w:r>
          </w:p>
        </w:tc>
        <w:tc>
          <w:tcPr>
            <w:tcW w:w="417" w:type="dxa"/>
            <w:tcBorders>
              <w:top w:val="single" w:sz="4" w:space="0" w:color="auto"/>
              <w:left w:val="single" w:sz="4" w:space="0" w:color="auto"/>
              <w:bottom w:val="nil"/>
              <w:right w:val="single" w:sz="12" w:space="0" w:color="auto"/>
            </w:tcBorders>
          </w:tcPr>
          <w:p w14:paraId="57FED8C5" w14:textId="7C652C07" w:rsidR="00E46AF9" w:rsidRPr="00E81566" w:rsidRDefault="00E46AF9" w:rsidP="00E46AF9">
            <w:pPr>
              <w:jc w:val="both"/>
              <w:rPr>
                <w:sz w:val="20"/>
                <w:szCs w:val="20"/>
                <w:lang w:eastAsia="en-US"/>
              </w:rPr>
            </w:pPr>
          </w:p>
        </w:tc>
        <w:tc>
          <w:tcPr>
            <w:tcW w:w="1012" w:type="dxa"/>
            <w:tcBorders>
              <w:top w:val="single" w:sz="4" w:space="0" w:color="auto"/>
              <w:left w:val="nil"/>
              <w:bottom w:val="nil"/>
              <w:right w:val="single" w:sz="4" w:space="0" w:color="auto"/>
            </w:tcBorders>
          </w:tcPr>
          <w:p w14:paraId="7C9446FD" w14:textId="77777777" w:rsidR="00E46AF9" w:rsidRPr="00E81566" w:rsidRDefault="00E46AF9" w:rsidP="00E46AF9">
            <w:pPr>
              <w:jc w:val="both"/>
              <w:rPr>
                <w:sz w:val="20"/>
                <w:szCs w:val="20"/>
                <w:lang w:eastAsia="en-US"/>
              </w:rPr>
            </w:pPr>
            <w:r w:rsidRPr="00E81566">
              <w:rPr>
                <w:sz w:val="20"/>
                <w:szCs w:val="20"/>
                <w:lang w:eastAsia="en-US"/>
              </w:rPr>
              <w:t>Zákon č. 39/2013 z. z.</w:t>
            </w:r>
          </w:p>
          <w:p w14:paraId="494AC409" w14:textId="77777777" w:rsidR="000B74B1" w:rsidRPr="00E81566" w:rsidRDefault="000B74B1" w:rsidP="00E46AF9">
            <w:pPr>
              <w:jc w:val="both"/>
              <w:rPr>
                <w:sz w:val="20"/>
                <w:szCs w:val="20"/>
                <w:lang w:eastAsia="en-US"/>
              </w:rPr>
            </w:pPr>
          </w:p>
          <w:p w14:paraId="08556AC4" w14:textId="77777777" w:rsidR="000B74B1" w:rsidRPr="00E81566" w:rsidRDefault="000B74B1" w:rsidP="00E46AF9">
            <w:pPr>
              <w:jc w:val="both"/>
              <w:rPr>
                <w:sz w:val="20"/>
                <w:szCs w:val="20"/>
                <w:lang w:eastAsia="en-US"/>
              </w:rPr>
            </w:pPr>
          </w:p>
          <w:p w14:paraId="688787B7" w14:textId="77777777" w:rsidR="000B74B1" w:rsidRPr="00E81566" w:rsidRDefault="000B74B1" w:rsidP="00E46AF9">
            <w:pPr>
              <w:jc w:val="both"/>
              <w:rPr>
                <w:sz w:val="20"/>
                <w:szCs w:val="20"/>
                <w:lang w:eastAsia="en-US"/>
              </w:rPr>
            </w:pPr>
          </w:p>
          <w:p w14:paraId="5311E4D3" w14:textId="77777777" w:rsidR="000B74B1" w:rsidRPr="00E81566" w:rsidRDefault="000B74B1" w:rsidP="00E46AF9">
            <w:pPr>
              <w:jc w:val="both"/>
              <w:rPr>
                <w:sz w:val="20"/>
                <w:szCs w:val="20"/>
                <w:lang w:eastAsia="en-US"/>
              </w:rPr>
            </w:pPr>
          </w:p>
          <w:p w14:paraId="1D5ABC40" w14:textId="77777777" w:rsidR="000B74B1" w:rsidRPr="00E81566" w:rsidRDefault="000B74B1" w:rsidP="00E46AF9">
            <w:pPr>
              <w:jc w:val="both"/>
              <w:rPr>
                <w:sz w:val="20"/>
                <w:szCs w:val="20"/>
                <w:lang w:eastAsia="en-US"/>
              </w:rPr>
            </w:pPr>
          </w:p>
          <w:p w14:paraId="11DF05DC" w14:textId="77777777" w:rsidR="000B74B1" w:rsidRPr="00E81566" w:rsidRDefault="000B74B1" w:rsidP="00E46AF9">
            <w:pPr>
              <w:jc w:val="both"/>
              <w:rPr>
                <w:sz w:val="20"/>
                <w:szCs w:val="20"/>
                <w:lang w:eastAsia="en-US"/>
              </w:rPr>
            </w:pPr>
          </w:p>
          <w:p w14:paraId="6D47F5A0" w14:textId="77777777" w:rsidR="000B74B1" w:rsidRPr="00E81566" w:rsidRDefault="000B74B1" w:rsidP="00E46AF9">
            <w:pPr>
              <w:jc w:val="both"/>
              <w:rPr>
                <w:sz w:val="20"/>
                <w:szCs w:val="20"/>
                <w:lang w:eastAsia="en-US"/>
              </w:rPr>
            </w:pPr>
          </w:p>
          <w:p w14:paraId="76C7BD15" w14:textId="77777777" w:rsidR="000B74B1" w:rsidRPr="00E81566" w:rsidRDefault="000B74B1" w:rsidP="00E46AF9">
            <w:pPr>
              <w:jc w:val="both"/>
              <w:rPr>
                <w:sz w:val="20"/>
                <w:szCs w:val="20"/>
                <w:lang w:eastAsia="en-US"/>
              </w:rPr>
            </w:pPr>
          </w:p>
          <w:p w14:paraId="0F9A2D83" w14:textId="77777777" w:rsidR="000B74B1" w:rsidRPr="00E81566" w:rsidRDefault="000B74B1" w:rsidP="00E46AF9">
            <w:pPr>
              <w:jc w:val="both"/>
              <w:rPr>
                <w:sz w:val="20"/>
                <w:szCs w:val="20"/>
                <w:lang w:eastAsia="en-US"/>
              </w:rPr>
            </w:pPr>
          </w:p>
          <w:p w14:paraId="692E2E49" w14:textId="77777777" w:rsidR="000B74B1" w:rsidRPr="00E81566" w:rsidRDefault="000B74B1" w:rsidP="00E46AF9">
            <w:pPr>
              <w:jc w:val="both"/>
              <w:rPr>
                <w:sz w:val="20"/>
                <w:szCs w:val="20"/>
                <w:lang w:eastAsia="en-US"/>
              </w:rPr>
            </w:pPr>
          </w:p>
          <w:p w14:paraId="7C1262A6" w14:textId="77777777" w:rsidR="000B74B1" w:rsidRPr="00E81566" w:rsidRDefault="000B74B1" w:rsidP="00E46AF9">
            <w:pPr>
              <w:jc w:val="both"/>
              <w:rPr>
                <w:sz w:val="20"/>
                <w:szCs w:val="20"/>
                <w:lang w:eastAsia="en-US"/>
              </w:rPr>
            </w:pPr>
          </w:p>
          <w:p w14:paraId="301CD3DF" w14:textId="77777777" w:rsidR="000B74B1" w:rsidRPr="00E81566" w:rsidRDefault="000B74B1" w:rsidP="00E46AF9">
            <w:pPr>
              <w:jc w:val="both"/>
              <w:rPr>
                <w:sz w:val="20"/>
                <w:szCs w:val="20"/>
                <w:lang w:eastAsia="en-US"/>
              </w:rPr>
            </w:pPr>
          </w:p>
          <w:p w14:paraId="52749346" w14:textId="77777777" w:rsidR="000B74B1" w:rsidRPr="00E81566" w:rsidRDefault="000B74B1" w:rsidP="00E46AF9">
            <w:pPr>
              <w:jc w:val="both"/>
              <w:rPr>
                <w:sz w:val="20"/>
                <w:szCs w:val="20"/>
                <w:lang w:eastAsia="en-US"/>
              </w:rPr>
            </w:pPr>
          </w:p>
          <w:p w14:paraId="67057228" w14:textId="77777777" w:rsidR="000B74B1" w:rsidRPr="00E81566" w:rsidRDefault="000B74B1" w:rsidP="00E46AF9">
            <w:pPr>
              <w:jc w:val="both"/>
              <w:rPr>
                <w:sz w:val="20"/>
                <w:szCs w:val="20"/>
                <w:lang w:eastAsia="en-US"/>
              </w:rPr>
            </w:pPr>
          </w:p>
          <w:p w14:paraId="34E117C3" w14:textId="77777777" w:rsidR="000B74B1" w:rsidRPr="00E81566" w:rsidRDefault="000B74B1" w:rsidP="00E46AF9">
            <w:pPr>
              <w:jc w:val="both"/>
              <w:rPr>
                <w:sz w:val="20"/>
                <w:szCs w:val="20"/>
                <w:lang w:eastAsia="en-US"/>
              </w:rPr>
            </w:pPr>
          </w:p>
          <w:p w14:paraId="100E8936" w14:textId="77777777" w:rsidR="000B74B1" w:rsidRPr="00E81566" w:rsidRDefault="000B74B1" w:rsidP="00E46AF9">
            <w:pPr>
              <w:jc w:val="both"/>
              <w:rPr>
                <w:sz w:val="20"/>
                <w:szCs w:val="20"/>
                <w:lang w:eastAsia="en-US"/>
              </w:rPr>
            </w:pPr>
          </w:p>
          <w:p w14:paraId="15295C13" w14:textId="77777777" w:rsidR="000B74B1" w:rsidRPr="00E81566" w:rsidRDefault="000B74B1" w:rsidP="00E46AF9">
            <w:pPr>
              <w:jc w:val="both"/>
              <w:rPr>
                <w:sz w:val="20"/>
                <w:szCs w:val="20"/>
                <w:lang w:eastAsia="en-US"/>
              </w:rPr>
            </w:pPr>
          </w:p>
          <w:p w14:paraId="0B24B970" w14:textId="77777777" w:rsidR="000B74B1" w:rsidRPr="00E81566" w:rsidRDefault="000B74B1" w:rsidP="00E46AF9">
            <w:pPr>
              <w:jc w:val="both"/>
              <w:rPr>
                <w:sz w:val="20"/>
                <w:szCs w:val="20"/>
                <w:lang w:eastAsia="en-US"/>
              </w:rPr>
            </w:pPr>
          </w:p>
          <w:p w14:paraId="379E7550" w14:textId="77777777" w:rsidR="000B74B1" w:rsidRPr="00E81566" w:rsidRDefault="000B74B1" w:rsidP="00E46AF9">
            <w:pPr>
              <w:jc w:val="both"/>
              <w:rPr>
                <w:sz w:val="20"/>
                <w:szCs w:val="20"/>
                <w:lang w:eastAsia="en-US"/>
              </w:rPr>
            </w:pPr>
          </w:p>
          <w:p w14:paraId="128DEF95" w14:textId="77777777" w:rsidR="000B74B1" w:rsidRPr="00E81566" w:rsidRDefault="000B74B1" w:rsidP="00E46AF9">
            <w:pPr>
              <w:jc w:val="both"/>
              <w:rPr>
                <w:sz w:val="20"/>
                <w:szCs w:val="20"/>
                <w:lang w:eastAsia="en-US"/>
              </w:rPr>
            </w:pPr>
          </w:p>
          <w:p w14:paraId="5421D11F" w14:textId="77777777" w:rsidR="000B74B1" w:rsidRPr="00E81566" w:rsidRDefault="000B74B1" w:rsidP="00E46AF9">
            <w:pPr>
              <w:jc w:val="both"/>
              <w:rPr>
                <w:sz w:val="20"/>
                <w:szCs w:val="20"/>
                <w:lang w:eastAsia="en-US"/>
              </w:rPr>
            </w:pPr>
          </w:p>
          <w:p w14:paraId="7D793A9D" w14:textId="77777777" w:rsidR="000B74B1" w:rsidRPr="00E81566" w:rsidRDefault="000B74B1" w:rsidP="00E46AF9">
            <w:pPr>
              <w:jc w:val="both"/>
              <w:rPr>
                <w:sz w:val="20"/>
                <w:szCs w:val="20"/>
                <w:lang w:eastAsia="en-US"/>
              </w:rPr>
            </w:pPr>
          </w:p>
          <w:p w14:paraId="2EA77C6C" w14:textId="77777777" w:rsidR="000B74B1" w:rsidRPr="00E81566" w:rsidRDefault="000B74B1" w:rsidP="00E46AF9">
            <w:pPr>
              <w:jc w:val="both"/>
              <w:rPr>
                <w:sz w:val="20"/>
                <w:szCs w:val="20"/>
                <w:lang w:eastAsia="en-US"/>
              </w:rPr>
            </w:pPr>
          </w:p>
          <w:p w14:paraId="10CA6265" w14:textId="77777777" w:rsidR="000B74B1" w:rsidRPr="00E81566" w:rsidRDefault="000B74B1" w:rsidP="00E46AF9">
            <w:pPr>
              <w:jc w:val="both"/>
              <w:rPr>
                <w:sz w:val="20"/>
                <w:szCs w:val="20"/>
                <w:lang w:eastAsia="en-US"/>
              </w:rPr>
            </w:pPr>
          </w:p>
          <w:p w14:paraId="66CEF586" w14:textId="6A5D1A64" w:rsidR="00CD15EC" w:rsidRPr="00E81566" w:rsidRDefault="00375AA1" w:rsidP="00E46AF9">
            <w:pPr>
              <w:jc w:val="both"/>
              <w:rPr>
                <w:sz w:val="20"/>
                <w:szCs w:val="20"/>
                <w:lang w:eastAsia="en-US"/>
              </w:rPr>
            </w:pPr>
            <w:r w:rsidRPr="00E81566">
              <w:rPr>
                <w:sz w:val="20"/>
                <w:szCs w:val="20"/>
                <w:lang w:eastAsia="en-US"/>
              </w:rPr>
              <w:t>Vyhláška č. 11/2016 Z. z.</w:t>
            </w:r>
          </w:p>
        </w:tc>
        <w:tc>
          <w:tcPr>
            <w:tcW w:w="820" w:type="dxa"/>
            <w:tcBorders>
              <w:top w:val="single" w:sz="4" w:space="0" w:color="auto"/>
              <w:left w:val="single" w:sz="4" w:space="0" w:color="auto"/>
              <w:bottom w:val="nil"/>
              <w:right w:val="single" w:sz="4" w:space="0" w:color="auto"/>
            </w:tcBorders>
          </w:tcPr>
          <w:p w14:paraId="2CAE0E77" w14:textId="77777777" w:rsidR="00E46AF9" w:rsidRPr="00E81566" w:rsidRDefault="00E46AF9" w:rsidP="00E46AF9">
            <w:pPr>
              <w:jc w:val="both"/>
              <w:rPr>
                <w:sz w:val="20"/>
                <w:szCs w:val="20"/>
                <w:lang w:eastAsia="en-US"/>
              </w:rPr>
            </w:pPr>
            <w:r w:rsidRPr="00E81566">
              <w:rPr>
                <w:sz w:val="20"/>
                <w:szCs w:val="20"/>
                <w:lang w:eastAsia="en-US"/>
              </w:rPr>
              <w:t>§: 25</w:t>
            </w:r>
          </w:p>
          <w:p w14:paraId="2C6DBD94" w14:textId="32ECBA82" w:rsidR="00E46AF9" w:rsidRPr="00E81566" w:rsidRDefault="00E46AF9" w:rsidP="00E46AF9">
            <w:pPr>
              <w:jc w:val="both"/>
              <w:rPr>
                <w:sz w:val="20"/>
                <w:szCs w:val="20"/>
                <w:lang w:eastAsia="en-US"/>
              </w:rPr>
            </w:pPr>
            <w:r w:rsidRPr="00E81566">
              <w:rPr>
                <w:sz w:val="20"/>
                <w:szCs w:val="20"/>
                <w:lang w:eastAsia="en-US"/>
              </w:rPr>
              <w:t>O: 2</w:t>
            </w:r>
            <w:r w:rsidR="000B74B1" w:rsidRPr="00E81566">
              <w:rPr>
                <w:sz w:val="20"/>
                <w:szCs w:val="20"/>
                <w:lang w:eastAsia="en-US"/>
              </w:rPr>
              <w:t xml:space="preserve"> a 3</w:t>
            </w:r>
          </w:p>
          <w:p w14:paraId="6B48F9F3" w14:textId="77777777" w:rsidR="000B74B1" w:rsidRPr="00E81566" w:rsidRDefault="000B74B1" w:rsidP="00E46AF9">
            <w:pPr>
              <w:jc w:val="both"/>
              <w:rPr>
                <w:sz w:val="20"/>
                <w:szCs w:val="20"/>
                <w:lang w:eastAsia="en-US"/>
              </w:rPr>
            </w:pPr>
          </w:p>
          <w:p w14:paraId="451B9CB5" w14:textId="77777777" w:rsidR="000B74B1" w:rsidRPr="00E81566" w:rsidRDefault="000B74B1" w:rsidP="00E46AF9">
            <w:pPr>
              <w:jc w:val="both"/>
              <w:rPr>
                <w:sz w:val="20"/>
                <w:szCs w:val="20"/>
                <w:lang w:eastAsia="en-US"/>
              </w:rPr>
            </w:pPr>
          </w:p>
          <w:p w14:paraId="70D7659F" w14:textId="77777777" w:rsidR="000B74B1" w:rsidRPr="00E81566" w:rsidRDefault="000B74B1" w:rsidP="00E46AF9">
            <w:pPr>
              <w:jc w:val="both"/>
              <w:rPr>
                <w:sz w:val="20"/>
                <w:szCs w:val="20"/>
                <w:lang w:eastAsia="en-US"/>
              </w:rPr>
            </w:pPr>
          </w:p>
          <w:p w14:paraId="65608E68" w14:textId="77777777" w:rsidR="000B74B1" w:rsidRPr="00E81566" w:rsidRDefault="000B74B1" w:rsidP="00E46AF9">
            <w:pPr>
              <w:jc w:val="both"/>
              <w:rPr>
                <w:sz w:val="20"/>
                <w:szCs w:val="20"/>
                <w:lang w:eastAsia="en-US"/>
              </w:rPr>
            </w:pPr>
          </w:p>
          <w:p w14:paraId="0627566C" w14:textId="77777777" w:rsidR="000B74B1" w:rsidRPr="00E81566" w:rsidRDefault="000B74B1" w:rsidP="00E46AF9">
            <w:pPr>
              <w:jc w:val="both"/>
              <w:rPr>
                <w:sz w:val="20"/>
                <w:szCs w:val="20"/>
                <w:lang w:eastAsia="en-US"/>
              </w:rPr>
            </w:pPr>
          </w:p>
          <w:p w14:paraId="4681A413" w14:textId="77777777" w:rsidR="000B74B1" w:rsidRPr="00E81566" w:rsidRDefault="000B74B1" w:rsidP="00E46AF9">
            <w:pPr>
              <w:jc w:val="both"/>
              <w:rPr>
                <w:sz w:val="20"/>
                <w:szCs w:val="20"/>
                <w:lang w:eastAsia="en-US"/>
              </w:rPr>
            </w:pPr>
          </w:p>
          <w:p w14:paraId="33434BE5" w14:textId="77777777" w:rsidR="000B74B1" w:rsidRPr="00E81566" w:rsidRDefault="000B74B1" w:rsidP="00E46AF9">
            <w:pPr>
              <w:jc w:val="both"/>
              <w:rPr>
                <w:sz w:val="20"/>
                <w:szCs w:val="20"/>
                <w:lang w:eastAsia="en-US"/>
              </w:rPr>
            </w:pPr>
          </w:p>
          <w:p w14:paraId="5B12F141" w14:textId="77777777" w:rsidR="000B74B1" w:rsidRPr="00E81566" w:rsidRDefault="000B74B1" w:rsidP="00E46AF9">
            <w:pPr>
              <w:jc w:val="both"/>
              <w:rPr>
                <w:sz w:val="20"/>
                <w:szCs w:val="20"/>
                <w:lang w:eastAsia="en-US"/>
              </w:rPr>
            </w:pPr>
          </w:p>
          <w:p w14:paraId="1C0D2AD9" w14:textId="77777777" w:rsidR="000B74B1" w:rsidRPr="00E81566" w:rsidRDefault="000B74B1" w:rsidP="00E46AF9">
            <w:pPr>
              <w:jc w:val="both"/>
              <w:rPr>
                <w:sz w:val="20"/>
                <w:szCs w:val="20"/>
                <w:lang w:eastAsia="en-US"/>
              </w:rPr>
            </w:pPr>
          </w:p>
          <w:p w14:paraId="44C0CAC9" w14:textId="77777777" w:rsidR="000B74B1" w:rsidRPr="00E81566" w:rsidRDefault="000B74B1" w:rsidP="00E46AF9">
            <w:pPr>
              <w:jc w:val="both"/>
              <w:rPr>
                <w:sz w:val="20"/>
                <w:szCs w:val="20"/>
                <w:lang w:eastAsia="en-US"/>
              </w:rPr>
            </w:pPr>
          </w:p>
          <w:p w14:paraId="63B27DB8" w14:textId="77777777" w:rsidR="000B74B1" w:rsidRPr="00E81566" w:rsidRDefault="000B74B1" w:rsidP="00E46AF9">
            <w:pPr>
              <w:jc w:val="both"/>
              <w:rPr>
                <w:sz w:val="20"/>
                <w:szCs w:val="20"/>
                <w:lang w:eastAsia="en-US"/>
              </w:rPr>
            </w:pPr>
          </w:p>
          <w:p w14:paraId="4A4B40BC" w14:textId="77777777" w:rsidR="000B74B1" w:rsidRPr="00E81566" w:rsidRDefault="000B74B1" w:rsidP="00E46AF9">
            <w:pPr>
              <w:jc w:val="both"/>
              <w:rPr>
                <w:sz w:val="20"/>
                <w:szCs w:val="20"/>
                <w:lang w:eastAsia="en-US"/>
              </w:rPr>
            </w:pPr>
          </w:p>
          <w:p w14:paraId="35A80211" w14:textId="77777777" w:rsidR="000B74B1" w:rsidRPr="00E81566" w:rsidRDefault="000B74B1" w:rsidP="00E46AF9">
            <w:pPr>
              <w:jc w:val="both"/>
              <w:rPr>
                <w:sz w:val="20"/>
                <w:szCs w:val="20"/>
                <w:lang w:eastAsia="en-US"/>
              </w:rPr>
            </w:pPr>
          </w:p>
          <w:p w14:paraId="5E168EB0" w14:textId="77777777" w:rsidR="000B74B1" w:rsidRPr="00E81566" w:rsidRDefault="000B74B1" w:rsidP="00E46AF9">
            <w:pPr>
              <w:jc w:val="both"/>
              <w:rPr>
                <w:sz w:val="20"/>
                <w:szCs w:val="20"/>
                <w:lang w:eastAsia="en-US"/>
              </w:rPr>
            </w:pPr>
          </w:p>
          <w:p w14:paraId="4676D3EB" w14:textId="77777777" w:rsidR="000B74B1" w:rsidRPr="00E81566" w:rsidRDefault="000B74B1" w:rsidP="00E46AF9">
            <w:pPr>
              <w:jc w:val="both"/>
              <w:rPr>
                <w:sz w:val="20"/>
                <w:szCs w:val="20"/>
                <w:lang w:eastAsia="en-US"/>
              </w:rPr>
            </w:pPr>
          </w:p>
          <w:p w14:paraId="176EA970" w14:textId="77777777" w:rsidR="000B74B1" w:rsidRPr="00E81566" w:rsidRDefault="000B74B1" w:rsidP="00E46AF9">
            <w:pPr>
              <w:jc w:val="both"/>
              <w:rPr>
                <w:sz w:val="20"/>
                <w:szCs w:val="20"/>
                <w:lang w:eastAsia="en-US"/>
              </w:rPr>
            </w:pPr>
          </w:p>
          <w:p w14:paraId="093147E2" w14:textId="77777777" w:rsidR="000B74B1" w:rsidRPr="00E81566" w:rsidRDefault="000B74B1" w:rsidP="00E46AF9">
            <w:pPr>
              <w:jc w:val="both"/>
              <w:rPr>
                <w:sz w:val="20"/>
                <w:szCs w:val="20"/>
                <w:lang w:eastAsia="en-US"/>
              </w:rPr>
            </w:pPr>
          </w:p>
          <w:p w14:paraId="7913AFE3" w14:textId="77777777" w:rsidR="000B74B1" w:rsidRPr="00E81566" w:rsidRDefault="000B74B1" w:rsidP="00E46AF9">
            <w:pPr>
              <w:jc w:val="both"/>
              <w:rPr>
                <w:sz w:val="20"/>
                <w:szCs w:val="20"/>
                <w:lang w:eastAsia="en-US"/>
              </w:rPr>
            </w:pPr>
          </w:p>
          <w:p w14:paraId="201865D5" w14:textId="77777777" w:rsidR="000B74B1" w:rsidRPr="00E81566" w:rsidRDefault="000B74B1" w:rsidP="00E46AF9">
            <w:pPr>
              <w:jc w:val="both"/>
              <w:rPr>
                <w:sz w:val="20"/>
                <w:szCs w:val="20"/>
                <w:lang w:eastAsia="en-US"/>
              </w:rPr>
            </w:pPr>
          </w:p>
          <w:p w14:paraId="2D1BEFE1" w14:textId="77777777" w:rsidR="000B74B1" w:rsidRPr="00E81566" w:rsidRDefault="000B74B1" w:rsidP="00E46AF9">
            <w:pPr>
              <w:jc w:val="both"/>
              <w:rPr>
                <w:sz w:val="20"/>
                <w:szCs w:val="20"/>
                <w:lang w:eastAsia="en-US"/>
              </w:rPr>
            </w:pPr>
          </w:p>
          <w:p w14:paraId="3C51FD57" w14:textId="77777777" w:rsidR="000B74B1" w:rsidRPr="00E81566" w:rsidRDefault="000B74B1" w:rsidP="00E46AF9">
            <w:pPr>
              <w:jc w:val="both"/>
              <w:rPr>
                <w:sz w:val="20"/>
                <w:szCs w:val="20"/>
                <w:lang w:eastAsia="en-US"/>
              </w:rPr>
            </w:pPr>
          </w:p>
          <w:p w14:paraId="712F50CB" w14:textId="77777777" w:rsidR="000B74B1" w:rsidRPr="00E81566" w:rsidRDefault="000B74B1" w:rsidP="00E46AF9">
            <w:pPr>
              <w:jc w:val="both"/>
              <w:rPr>
                <w:sz w:val="20"/>
                <w:szCs w:val="20"/>
                <w:lang w:eastAsia="en-US"/>
              </w:rPr>
            </w:pPr>
          </w:p>
          <w:p w14:paraId="64771468" w14:textId="77777777" w:rsidR="000B74B1" w:rsidRPr="00E81566" w:rsidRDefault="000B74B1" w:rsidP="00E46AF9">
            <w:pPr>
              <w:jc w:val="both"/>
              <w:rPr>
                <w:sz w:val="20"/>
                <w:szCs w:val="20"/>
                <w:lang w:eastAsia="en-US"/>
              </w:rPr>
            </w:pPr>
          </w:p>
          <w:p w14:paraId="6757A859" w14:textId="77777777" w:rsidR="000B74B1" w:rsidRPr="00E81566" w:rsidRDefault="000B74B1" w:rsidP="00E46AF9">
            <w:pPr>
              <w:jc w:val="both"/>
              <w:rPr>
                <w:sz w:val="20"/>
                <w:szCs w:val="20"/>
                <w:lang w:eastAsia="en-US"/>
              </w:rPr>
            </w:pPr>
          </w:p>
          <w:p w14:paraId="0F6B5E48" w14:textId="77777777" w:rsidR="000B74B1" w:rsidRPr="00E81566" w:rsidRDefault="000B74B1" w:rsidP="00E46AF9">
            <w:pPr>
              <w:jc w:val="both"/>
              <w:rPr>
                <w:sz w:val="20"/>
                <w:szCs w:val="20"/>
                <w:lang w:eastAsia="en-US"/>
              </w:rPr>
            </w:pPr>
          </w:p>
          <w:p w14:paraId="710DEE19" w14:textId="472505D9" w:rsidR="000B74B1" w:rsidRPr="00E81566" w:rsidRDefault="000B74B1" w:rsidP="00E46AF9">
            <w:pPr>
              <w:jc w:val="both"/>
              <w:rPr>
                <w:sz w:val="20"/>
                <w:szCs w:val="20"/>
                <w:lang w:eastAsia="en-US"/>
              </w:rPr>
            </w:pPr>
            <w:r w:rsidRPr="00E81566">
              <w:rPr>
                <w:sz w:val="20"/>
                <w:szCs w:val="20"/>
                <w:lang w:eastAsia="en-US"/>
              </w:rPr>
              <w:t>§: 5</w:t>
            </w:r>
          </w:p>
          <w:p w14:paraId="245D13E1" w14:textId="6AF812CD" w:rsidR="000B74B1" w:rsidRPr="00E81566" w:rsidRDefault="000B74B1" w:rsidP="00E46AF9">
            <w:pPr>
              <w:jc w:val="both"/>
              <w:rPr>
                <w:sz w:val="20"/>
                <w:szCs w:val="20"/>
                <w:lang w:eastAsia="en-US"/>
              </w:rPr>
            </w:pPr>
            <w:r w:rsidRPr="00E81566">
              <w:rPr>
                <w:sz w:val="20"/>
                <w:szCs w:val="20"/>
                <w:lang w:eastAsia="en-US"/>
              </w:rPr>
              <w:t>O: 1</w:t>
            </w:r>
          </w:p>
          <w:p w14:paraId="090EA226" w14:textId="77777777" w:rsidR="00E46AF9" w:rsidRPr="00E81566" w:rsidRDefault="00E46AF9" w:rsidP="00E46AF9">
            <w:pPr>
              <w:jc w:val="both"/>
              <w:rPr>
                <w:sz w:val="20"/>
                <w:szCs w:val="20"/>
                <w:lang w:eastAsia="en-US"/>
              </w:rPr>
            </w:pPr>
          </w:p>
        </w:tc>
        <w:tc>
          <w:tcPr>
            <w:tcW w:w="4263" w:type="dxa"/>
            <w:gridSpan w:val="2"/>
            <w:tcBorders>
              <w:top w:val="single" w:sz="4" w:space="0" w:color="auto"/>
              <w:left w:val="single" w:sz="4" w:space="0" w:color="auto"/>
              <w:bottom w:val="nil"/>
              <w:right w:val="single" w:sz="4" w:space="0" w:color="auto"/>
            </w:tcBorders>
          </w:tcPr>
          <w:p w14:paraId="116F34F2" w14:textId="2AE26FD6" w:rsidR="00E46AF9" w:rsidRPr="007C586E" w:rsidRDefault="00E46AF9" w:rsidP="00E46AF9">
            <w:pPr>
              <w:keepNext/>
              <w:spacing w:before="60" w:after="60"/>
              <w:contextualSpacing/>
              <w:jc w:val="both"/>
              <w:rPr>
                <w:sz w:val="20"/>
                <w:szCs w:val="20"/>
              </w:rPr>
            </w:pPr>
            <w:r w:rsidRPr="00E81566">
              <w:rPr>
                <w:sz w:val="20"/>
                <w:szCs w:val="20"/>
              </w:rPr>
              <w:t>(</w:t>
            </w:r>
            <w:r w:rsidRPr="007C586E">
              <w:rPr>
                <w:sz w:val="20"/>
                <w:szCs w:val="20"/>
              </w:rPr>
              <w:t>2) Rozhodnutie sa zverejňuje na webovom sídle inšpekcie a ministerstva a na úradnej tabuli inšpekcie po dobu najmenej 60 dní odo dňa nadobudnutia právoplatnosti rozhodnutia. Po uplynutí 60 dní sa rozhodnutie zverejní v informačnom systéme integrovanej prevencie a kontroly znečisťovania. Obec, ktorá je účastníkom konania, je povinná na základe požiadania inšpekcie najneskôr v lehote do troch pracovných dní odo dňa požiadania inšpekciou</w:t>
            </w:r>
            <w:r w:rsidR="000B74B1" w:rsidRPr="007C586E">
              <w:rPr>
                <w:sz w:val="20"/>
                <w:szCs w:val="20"/>
              </w:rPr>
              <w:t xml:space="preserve"> </w:t>
            </w:r>
            <w:r w:rsidRPr="007C586E">
              <w:rPr>
                <w:sz w:val="20"/>
                <w:szCs w:val="20"/>
              </w:rPr>
              <w:t>zverejniť rozhodnutie na svojej úradnej tabuli alebo aj iným v mieste obvyklým spôsobom.</w:t>
            </w:r>
          </w:p>
          <w:p w14:paraId="3FD7F178" w14:textId="77777777" w:rsidR="00E46AF9" w:rsidRPr="007C586E" w:rsidRDefault="00E46AF9" w:rsidP="00E46AF9">
            <w:pPr>
              <w:keepNext/>
              <w:spacing w:before="60" w:after="60"/>
              <w:contextualSpacing/>
              <w:jc w:val="both"/>
              <w:rPr>
                <w:sz w:val="20"/>
                <w:szCs w:val="20"/>
              </w:rPr>
            </w:pPr>
            <w:r w:rsidRPr="007C586E">
              <w:rPr>
                <w:sz w:val="20"/>
                <w:szCs w:val="20"/>
              </w:rPr>
              <w:t>(3) Rozhodnutie musí byť prístupné na nahliadnutie na inšpekcii v obci, ktorá bola účastníkom konania, a u prevádzkovateľa.</w:t>
            </w:r>
          </w:p>
          <w:p w14:paraId="4BAB877A" w14:textId="77777777" w:rsidR="000B74B1" w:rsidRPr="007C586E" w:rsidRDefault="000B74B1" w:rsidP="00E46AF9">
            <w:pPr>
              <w:keepNext/>
              <w:spacing w:before="60" w:after="60"/>
              <w:contextualSpacing/>
              <w:jc w:val="both"/>
              <w:rPr>
                <w:sz w:val="20"/>
                <w:szCs w:val="20"/>
              </w:rPr>
            </w:pPr>
          </w:p>
          <w:p w14:paraId="69EF9EF5" w14:textId="4F48BB5E" w:rsidR="00B73E82" w:rsidRPr="007C586E" w:rsidRDefault="00B73E82" w:rsidP="00B73E82">
            <w:pPr>
              <w:keepNext/>
              <w:spacing w:before="60" w:after="60"/>
              <w:contextualSpacing/>
              <w:jc w:val="both"/>
              <w:rPr>
                <w:sz w:val="20"/>
                <w:szCs w:val="20"/>
              </w:rPr>
            </w:pPr>
            <w:r w:rsidRPr="007C586E">
              <w:rPr>
                <w:sz w:val="20"/>
                <w:szCs w:val="20"/>
              </w:rPr>
              <w:t>(1)</w:t>
            </w:r>
            <w:r w:rsidR="000B74B1" w:rsidRPr="007C586E">
              <w:rPr>
                <w:sz w:val="20"/>
                <w:szCs w:val="20"/>
              </w:rPr>
              <w:t xml:space="preserve"> </w:t>
            </w:r>
            <w:r w:rsidRPr="007C586E">
              <w:rPr>
                <w:sz w:val="20"/>
                <w:szCs w:val="20"/>
              </w:rPr>
              <w:t>Register prevádzok vyžadujúcich integrovanú prevenciu a kontrolu znečisťovania a vydaných integrovaných povolení obsahuje</w:t>
            </w:r>
          </w:p>
          <w:p w14:paraId="04E720FE" w14:textId="77777777" w:rsidR="000B74B1" w:rsidRPr="007C586E" w:rsidRDefault="000B74B1" w:rsidP="000B74B1">
            <w:pPr>
              <w:keepNext/>
              <w:spacing w:before="60" w:after="60"/>
              <w:jc w:val="both"/>
              <w:rPr>
                <w:sz w:val="20"/>
                <w:szCs w:val="20"/>
              </w:rPr>
            </w:pPr>
            <w:r w:rsidRPr="007C586E">
              <w:rPr>
                <w:sz w:val="20"/>
                <w:szCs w:val="20"/>
              </w:rPr>
              <w:t>Register prevádzok vyžadujúcich integrovanú prevenciu a kontrolu znečisťovania a vydaných integrovaných povolení obsahuje</w:t>
            </w:r>
          </w:p>
          <w:p w14:paraId="6228C879" w14:textId="42FA17E5" w:rsidR="000B74B1" w:rsidRPr="007C586E" w:rsidRDefault="000B74B1" w:rsidP="000B74B1">
            <w:pPr>
              <w:keepNext/>
              <w:spacing w:before="60" w:after="60"/>
              <w:jc w:val="both"/>
              <w:rPr>
                <w:sz w:val="20"/>
                <w:szCs w:val="20"/>
              </w:rPr>
            </w:pPr>
            <w:r w:rsidRPr="007C586E">
              <w:rPr>
                <w:sz w:val="20"/>
                <w:szCs w:val="20"/>
              </w:rPr>
              <w:t>a) texty žiadostí (§ 7 ods. 1 zákona) okrem príloh, ktoré nie sú dostupné v elektronickej podobe,</w:t>
            </w:r>
          </w:p>
          <w:p w14:paraId="74A097AD" w14:textId="5B770EC5" w:rsidR="000B74B1" w:rsidRPr="007C586E" w:rsidRDefault="000B74B1" w:rsidP="000B74B1">
            <w:pPr>
              <w:keepNext/>
              <w:spacing w:before="60" w:after="60"/>
              <w:jc w:val="both"/>
              <w:rPr>
                <w:sz w:val="20"/>
                <w:szCs w:val="20"/>
              </w:rPr>
            </w:pPr>
            <w:r w:rsidRPr="007C586E">
              <w:rPr>
                <w:sz w:val="20"/>
                <w:szCs w:val="20"/>
              </w:rPr>
              <w:t xml:space="preserve">b) výzvy dotknutej verejnosti na písomné prihlásenie sa za účastníka konania, výzvy dotknutej verejnosti </w:t>
            </w:r>
            <w:r w:rsidRPr="007C586E">
              <w:rPr>
                <w:sz w:val="20"/>
                <w:szCs w:val="20"/>
              </w:rPr>
              <w:lastRenderedPageBreak/>
              <w:t>a výzvy verejnosti s možnosťou vyjadrenia sa k začatiu konania [§ 11 ods. 4 písm. d) zákona],</w:t>
            </w:r>
          </w:p>
          <w:p w14:paraId="068E5388" w14:textId="6DC0CD8D" w:rsidR="000B74B1" w:rsidRPr="007C586E" w:rsidRDefault="000B74B1" w:rsidP="000B74B1">
            <w:pPr>
              <w:keepNext/>
              <w:spacing w:before="60" w:after="60"/>
              <w:jc w:val="both"/>
              <w:rPr>
                <w:sz w:val="20"/>
                <w:szCs w:val="20"/>
              </w:rPr>
            </w:pPr>
            <w:r w:rsidRPr="007C586E">
              <w:rPr>
                <w:sz w:val="20"/>
                <w:szCs w:val="20"/>
              </w:rPr>
              <w:t>c) integrované povolenia, ktorými sa vydávajú povolenia, vrátane ich zmien a oznámení o zmenách spolu s odôvodnením,</w:t>
            </w:r>
          </w:p>
          <w:p w14:paraId="02F51883" w14:textId="7C17FC6B" w:rsidR="000B74B1" w:rsidRPr="007C586E" w:rsidRDefault="000B74B1" w:rsidP="000B74B1">
            <w:pPr>
              <w:keepNext/>
              <w:spacing w:before="60" w:after="60"/>
              <w:jc w:val="both"/>
              <w:rPr>
                <w:sz w:val="20"/>
                <w:szCs w:val="20"/>
              </w:rPr>
            </w:pPr>
            <w:r w:rsidRPr="007C586E">
              <w:rPr>
                <w:sz w:val="20"/>
                <w:szCs w:val="20"/>
              </w:rPr>
              <w:t>d) informácie o opatreniach, ktoré prevádzkovateľ prijal po definitívnom ukončení činnosti v prevádzke v súlade so zákonom,</w:t>
            </w:r>
          </w:p>
          <w:p w14:paraId="71AD9EAA" w14:textId="6A0F8007" w:rsidR="000B74B1" w:rsidRPr="007C586E" w:rsidRDefault="000B74B1" w:rsidP="000B74B1">
            <w:pPr>
              <w:keepNext/>
              <w:spacing w:before="60" w:after="60"/>
              <w:jc w:val="both"/>
              <w:rPr>
                <w:sz w:val="20"/>
                <w:szCs w:val="20"/>
              </w:rPr>
            </w:pPr>
            <w:r w:rsidRPr="007C586E">
              <w:rPr>
                <w:sz w:val="20"/>
                <w:szCs w:val="20"/>
              </w:rPr>
              <w:t>e) prepojenie na webové sídlo národného registra znečisťovania,</w:t>
            </w:r>
          </w:p>
          <w:p w14:paraId="7C38D338" w14:textId="3836A0EB" w:rsidR="000B74B1" w:rsidRPr="007C586E" w:rsidRDefault="000B74B1" w:rsidP="000B74B1">
            <w:pPr>
              <w:keepNext/>
              <w:spacing w:before="60" w:after="60"/>
              <w:jc w:val="both"/>
              <w:rPr>
                <w:sz w:val="20"/>
                <w:szCs w:val="20"/>
              </w:rPr>
            </w:pPr>
            <w:r w:rsidRPr="007C586E">
              <w:rPr>
                <w:sz w:val="20"/>
                <w:szCs w:val="20"/>
              </w:rPr>
              <w:t>f) prepojenie na výsledky monitorovania emisií na základe podmienok povolenia uvedených v § 21 zákona a uskutočneného podľa osobitného predpisu,3)</w:t>
            </w:r>
          </w:p>
          <w:p w14:paraId="063E018A" w14:textId="1B85F3CE" w:rsidR="000B74B1" w:rsidRPr="007C586E" w:rsidRDefault="000B74B1" w:rsidP="000B74B1">
            <w:pPr>
              <w:keepNext/>
              <w:spacing w:before="60" w:after="60"/>
              <w:jc w:val="both"/>
              <w:rPr>
                <w:sz w:val="20"/>
                <w:szCs w:val="20"/>
              </w:rPr>
            </w:pPr>
            <w:r w:rsidRPr="007C586E">
              <w:rPr>
                <w:sz w:val="20"/>
                <w:szCs w:val="20"/>
              </w:rPr>
              <w:t>g) záväzné stanoviská k uskutočneným konzultáciám pred začatím konania podľa § 4 ods. 3 zákona,</w:t>
            </w:r>
          </w:p>
          <w:p w14:paraId="59FEB6D9" w14:textId="3AE91C2E" w:rsidR="000B74B1" w:rsidRPr="007C586E" w:rsidRDefault="000B74B1" w:rsidP="000B74B1">
            <w:pPr>
              <w:keepNext/>
              <w:spacing w:before="60" w:after="60"/>
              <w:jc w:val="both"/>
              <w:rPr>
                <w:sz w:val="20"/>
                <w:szCs w:val="20"/>
              </w:rPr>
            </w:pPr>
            <w:r w:rsidRPr="007C586E">
              <w:rPr>
                <w:sz w:val="20"/>
                <w:szCs w:val="20"/>
              </w:rPr>
              <w:t>h) názov referenčných dokumentov o najlepšej dostupnej technike, ktoré sa vzťahujú na prevádzku,</w:t>
            </w:r>
          </w:p>
          <w:p w14:paraId="36E4F92A" w14:textId="6A153911" w:rsidR="000B74B1" w:rsidRPr="007C586E" w:rsidRDefault="000B74B1" w:rsidP="000B74B1">
            <w:pPr>
              <w:keepNext/>
              <w:spacing w:before="60" w:after="60"/>
              <w:jc w:val="both"/>
              <w:rPr>
                <w:sz w:val="20"/>
                <w:szCs w:val="20"/>
              </w:rPr>
            </w:pPr>
            <w:r w:rsidRPr="007C586E">
              <w:rPr>
                <w:sz w:val="20"/>
                <w:szCs w:val="20"/>
              </w:rPr>
              <w:t>i) spôsob určenia záväzných podmienok integrovaného povolenia vrátane spôsobu určenia emisných limitov v súvislosti s najlepšími dostupnými technikami a úrovňami znečisťovania súvisiacimi s najlepšími dostupnými technikami,</w:t>
            </w:r>
          </w:p>
          <w:p w14:paraId="327EE74A" w14:textId="2BD4E5FB" w:rsidR="00596B79" w:rsidRPr="00E81566" w:rsidRDefault="000B74B1" w:rsidP="000B74B1">
            <w:pPr>
              <w:keepNext/>
              <w:spacing w:before="60" w:after="60"/>
              <w:jc w:val="both"/>
              <w:rPr>
                <w:sz w:val="20"/>
                <w:szCs w:val="20"/>
              </w:rPr>
            </w:pPr>
            <w:r w:rsidRPr="007C586E">
              <w:rPr>
                <w:sz w:val="20"/>
                <w:szCs w:val="20"/>
              </w:rPr>
              <w:t>j) dôvody udelenia výnimky z emisných limitov a uložené podmienky prevádzky v prípade udelenia výnimky podľa § 22 ods. 6 zákona.</w:t>
            </w:r>
          </w:p>
          <w:p w14:paraId="724ED0AC" w14:textId="344DAC32" w:rsidR="000B74B1" w:rsidRPr="007C586E" w:rsidRDefault="000B74B1" w:rsidP="000B74B1">
            <w:pPr>
              <w:keepNext/>
              <w:spacing w:before="60" w:after="60"/>
              <w:jc w:val="both"/>
              <w:rPr>
                <w:sz w:val="20"/>
                <w:szCs w:val="20"/>
              </w:rPr>
            </w:pPr>
          </w:p>
        </w:tc>
        <w:tc>
          <w:tcPr>
            <w:tcW w:w="709" w:type="dxa"/>
            <w:tcBorders>
              <w:top w:val="single" w:sz="4" w:space="0" w:color="auto"/>
              <w:left w:val="single" w:sz="4" w:space="0" w:color="auto"/>
              <w:bottom w:val="nil"/>
              <w:right w:val="single" w:sz="4" w:space="0" w:color="auto"/>
            </w:tcBorders>
          </w:tcPr>
          <w:p w14:paraId="54A84F7E"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nil"/>
              <w:right w:val="single" w:sz="4" w:space="0" w:color="auto"/>
            </w:tcBorders>
          </w:tcPr>
          <w:p w14:paraId="57FE7C19" w14:textId="7735AE56" w:rsidR="00E46AF9" w:rsidRPr="00E81566" w:rsidRDefault="00D63DDA" w:rsidP="00D63DDA">
            <w:pPr>
              <w:keepNext/>
              <w:spacing w:before="60" w:after="60"/>
              <w:contextualSpacing/>
              <w:jc w:val="both"/>
              <w:rPr>
                <w:sz w:val="20"/>
                <w:szCs w:val="20"/>
                <w:lang w:eastAsia="en-US"/>
              </w:rPr>
            </w:pPr>
            <w:r w:rsidRPr="00E81566">
              <w:rPr>
                <w:sz w:val="20"/>
                <w:szCs w:val="20"/>
              </w:rPr>
              <w:t>výsledky konzultácii sú tiež súčasťou rozhodnutia</w:t>
            </w:r>
          </w:p>
        </w:tc>
        <w:tc>
          <w:tcPr>
            <w:tcW w:w="992" w:type="dxa"/>
            <w:tcBorders>
              <w:top w:val="single" w:sz="4" w:space="0" w:color="auto"/>
              <w:left w:val="single" w:sz="4" w:space="0" w:color="auto"/>
              <w:bottom w:val="nil"/>
              <w:right w:val="single" w:sz="4" w:space="0" w:color="auto"/>
            </w:tcBorders>
          </w:tcPr>
          <w:p w14:paraId="58EBB76D"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nil"/>
              <w:right w:val="single" w:sz="12" w:space="0" w:color="auto"/>
            </w:tcBorders>
          </w:tcPr>
          <w:p w14:paraId="65E8C376" w14:textId="77777777" w:rsidR="00E46AF9" w:rsidRPr="00E81566" w:rsidRDefault="00E46AF9" w:rsidP="00E46AF9">
            <w:pPr>
              <w:jc w:val="both"/>
              <w:rPr>
                <w:sz w:val="20"/>
                <w:szCs w:val="20"/>
                <w:lang w:eastAsia="en-US"/>
              </w:rPr>
            </w:pPr>
          </w:p>
        </w:tc>
      </w:tr>
      <w:tr w:rsidR="00E46AF9" w:rsidRPr="00E81566" w14:paraId="13767E94" w14:textId="77777777" w:rsidTr="00502FB5">
        <w:trPr>
          <w:trHeight w:val="850"/>
        </w:trPr>
        <w:tc>
          <w:tcPr>
            <w:tcW w:w="1011" w:type="dxa"/>
            <w:tcBorders>
              <w:top w:val="nil"/>
              <w:left w:val="single" w:sz="12" w:space="0" w:color="auto"/>
              <w:bottom w:val="nil"/>
              <w:right w:val="single" w:sz="4" w:space="0" w:color="auto"/>
            </w:tcBorders>
          </w:tcPr>
          <w:p w14:paraId="1BB38162" w14:textId="58545CCD" w:rsidR="00E46AF9" w:rsidRPr="00E81566" w:rsidRDefault="00E46AF9" w:rsidP="00883DB3">
            <w:pPr>
              <w:jc w:val="both"/>
              <w:rPr>
                <w:sz w:val="20"/>
                <w:szCs w:val="20"/>
              </w:rPr>
            </w:pPr>
          </w:p>
        </w:tc>
        <w:tc>
          <w:tcPr>
            <w:tcW w:w="4119" w:type="dxa"/>
            <w:tcBorders>
              <w:top w:val="nil"/>
              <w:left w:val="single" w:sz="4" w:space="0" w:color="auto"/>
              <w:bottom w:val="nil"/>
              <w:right w:val="single" w:sz="4" w:space="0" w:color="auto"/>
            </w:tcBorders>
          </w:tcPr>
          <w:p w14:paraId="50774971" w14:textId="77777777" w:rsidR="00E46AF9" w:rsidRPr="00E81566" w:rsidRDefault="00E46AF9" w:rsidP="00E46AF9">
            <w:pPr>
              <w:jc w:val="both"/>
              <w:rPr>
                <w:sz w:val="20"/>
                <w:szCs w:val="20"/>
              </w:rPr>
            </w:pPr>
            <w:r w:rsidRPr="00E81566">
              <w:rPr>
                <w:sz w:val="20"/>
                <w:szCs w:val="20"/>
              </w:rPr>
              <w:t>a) obsah rozhodnutia vrátane kópie povolenia a všetkých následných aktualizácií a v náležitých prípadoch vrátane konsolidovaných podmienok povolenia;</w:t>
            </w:r>
          </w:p>
          <w:p w14:paraId="0B4960C6" w14:textId="77777777" w:rsidR="00E46AF9" w:rsidRPr="00E81566" w:rsidRDefault="00E46AF9" w:rsidP="00E46AF9">
            <w:pPr>
              <w:jc w:val="both"/>
              <w:rPr>
                <w:sz w:val="20"/>
                <w:szCs w:val="20"/>
              </w:rPr>
            </w:pPr>
            <w:r w:rsidRPr="00E81566">
              <w:rPr>
                <w:sz w:val="20"/>
                <w:szCs w:val="20"/>
              </w:rPr>
              <w:t xml:space="preserve">c) výsledky konzultácií uskutočnených pred prijatím rozhodnutia vrátane konzultácií uskutočnených podľa článku 26, ako aj vysvetlenie </w:t>
            </w:r>
            <w:r w:rsidRPr="00E81566">
              <w:rPr>
                <w:sz w:val="20"/>
                <w:szCs w:val="20"/>
              </w:rPr>
              <w:lastRenderedPageBreak/>
              <w:t>spôsobu zohľadnenia týchto konzultácií v danom rozhodnutí;</w:t>
            </w:r>
          </w:p>
        </w:tc>
        <w:tc>
          <w:tcPr>
            <w:tcW w:w="417" w:type="dxa"/>
            <w:tcBorders>
              <w:top w:val="nil"/>
              <w:left w:val="single" w:sz="4" w:space="0" w:color="auto"/>
              <w:bottom w:val="nil"/>
              <w:right w:val="single" w:sz="12" w:space="0" w:color="auto"/>
            </w:tcBorders>
          </w:tcPr>
          <w:p w14:paraId="191254EA" w14:textId="77777777" w:rsidR="00E46AF9" w:rsidRPr="00E81566" w:rsidRDefault="00E46AF9" w:rsidP="00E46AF9">
            <w:pPr>
              <w:jc w:val="both"/>
              <w:rPr>
                <w:sz w:val="20"/>
                <w:szCs w:val="20"/>
                <w:lang w:eastAsia="en-US"/>
              </w:rPr>
            </w:pPr>
            <w:r w:rsidRPr="00E81566">
              <w:rPr>
                <w:sz w:val="20"/>
                <w:szCs w:val="20"/>
                <w:lang w:eastAsia="en-US"/>
              </w:rPr>
              <w:lastRenderedPageBreak/>
              <w:t>N</w:t>
            </w:r>
          </w:p>
          <w:p w14:paraId="6F504556" w14:textId="77777777" w:rsidR="00E46AF9" w:rsidRPr="00E81566" w:rsidRDefault="00E46AF9" w:rsidP="00E46AF9">
            <w:pPr>
              <w:jc w:val="both"/>
              <w:rPr>
                <w:sz w:val="20"/>
                <w:szCs w:val="20"/>
                <w:lang w:eastAsia="en-US"/>
              </w:rPr>
            </w:pPr>
          </w:p>
          <w:p w14:paraId="7580D426" w14:textId="77777777" w:rsidR="00E46AF9" w:rsidRPr="00E81566" w:rsidRDefault="00E46AF9" w:rsidP="00E46AF9">
            <w:pPr>
              <w:jc w:val="both"/>
              <w:rPr>
                <w:sz w:val="20"/>
                <w:szCs w:val="20"/>
                <w:lang w:eastAsia="en-US"/>
              </w:rPr>
            </w:pPr>
          </w:p>
        </w:tc>
        <w:tc>
          <w:tcPr>
            <w:tcW w:w="1012" w:type="dxa"/>
            <w:tcBorders>
              <w:top w:val="nil"/>
              <w:left w:val="nil"/>
              <w:bottom w:val="nil"/>
              <w:right w:val="single" w:sz="4" w:space="0" w:color="auto"/>
            </w:tcBorders>
          </w:tcPr>
          <w:p w14:paraId="6A57A2D3" w14:textId="1C682B85"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nil"/>
              <w:left w:val="single" w:sz="4" w:space="0" w:color="auto"/>
              <w:bottom w:val="nil"/>
              <w:right w:val="single" w:sz="4" w:space="0" w:color="auto"/>
            </w:tcBorders>
          </w:tcPr>
          <w:p w14:paraId="6CD0DC9F" w14:textId="77777777" w:rsidR="008A21AD" w:rsidRPr="00E81566" w:rsidRDefault="008A21AD" w:rsidP="008A21AD">
            <w:pPr>
              <w:jc w:val="both"/>
              <w:rPr>
                <w:sz w:val="20"/>
                <w:szCs w:val="20"/>
                <w:lang w:eastAsia="en-US"/>
              </w:rPr>
            </w:pPr>
            <w:r w:rsidRPr="00E81566">
              <w:rPr>
                <w:sz w:val="20"/>
                <w:szCs w:val="20"/>
                <w:lang w:eastAsia="en-US"/>
              </w:rPr>
              <w:t>Čl. I</w:t>
            </w:r>
          </w:p>
          <w:p w14:paraId="3F0E5D95" w14:textId="3A286DB5" w:rsidR="00E46AF9" w:rsidRPr="00E81566" w:rsidRDefault="00E46AF9" w:rsidP="00E46AF9">
            <w:pPr>
              <w:jc w:val="both"/>
              <w:rPr>
                <w:sz w:val="20"/>
                <w:szCs w:val="20"/>
                <w:lang w:eastAsia="en-US"/>
              </w:rPr>
            </w:pPr>
            <w:r w:rsidRPr="00E81566">
              <w:rPr>
                <w:sz w:val="20"/>
                <w:szCs w:val="20"/>
                <w:lang w:eastAsia="en-US"/>
              </w:rPr>
              <w:t>§: 33</w:t>
            </w:r>
            <w:r w:rsidR="00B1721B" w:rsidRPr="00E81566">
              <w:rPr>
                <w:sz w:val="20"/>
                <w:szCs w:val="20"/>
                <w:lang w:eastAsia="en-US"/>
              </w:rPr>
              <w:t>a</w:t>
            </w:r>
          </w:p>
          <w:p w14:paraId="2528EA4F" w14:textId="77777777" w:rsidR="00E46AF9" w:rsidRPr="00E81566" w:rsidRDefault="00E46AF9" w:rsidP="00E46AF9">
            <w:pPr>
              <w:jc w:val="both"/>
              <w:rPr>
                <w:sz w:val="20"/>
                <w:szCs w:val="20"/>
                <w:lang w:eastAsia="en-US"/>
              </w:rPr>
            </w:pPr>
            <w:r w:rsidRPr="00E81566">
              <w:rPr>
                <w:sz w:val="20"/>
                <w:szCs w:val="20"/>
                <w:lang w:eastAsia="en-US"/>
              </w:rPr>
              <w:t>O: 1 a 2</w:t>
            </w:r>
          </w:p>
        </w:tc>
        <w:tc>
          <w:tcPr>
            <w:tcW w:w="4263" w:type="dxa"/>
            <w:gridSpan w:val="2"/>
            <w:tcBorders>
              <w:top w:val="nil"/>
              <w:left w:val="single" w:sz="4" w:space="0" w:color="auto"/>
              <w:bottom w:val="nil"/>
              <w:right w:val="single" w:sz="4" w:space="0" w:color="auto"/>
            </w:tcBorders>
          </w:tcPr>
          <w:p w14:paraId="2DB18FA0" w14:textId="77777777" w:rsidR="00E46AF9" w:rsidRPr="00E81566" w:rsidRDefault="00E46AF9" w:rsidP="00E46AF9">
            <w:pPr>
              <w:keepNext/>
              <w:spacing w:before="60" w:after="60"/>
              <w:contextualSpacing/>
              <w:jc w:val="both"/>
              <w:rPr>
                <w:sz w:val="20"/>
                <w:szCs w:val="20"/>
              </w:rPr>
            </w:pPr>
            <w:r w:rsidRPr="00E81566">
              <w:rPr>
                <w:sz w:val="20"/>
                <w:szCs w:val="20"/>
              </w:rPr>
              <w:t>§ 33a</w:t>
            </w:r>
          </w:p>
          <w:p w14:paraId="0FDFA613" w14:textId="3DB08975" w:rsidR="00E46AF9" w:rsidRPr="00E81566" w:rsidRDefault="00E46AF9" w:rsidP="00E46AF9">
            <w:pPr>
              <w:keepNext/>
              <w:spacing w:before="60" w:after="60"/>
              <w:contextualSpacing/>
              <w:jc w:val="both"/>
              <w:rPr>
                <w:sz w:val="20"/>
                <w:szCs w:val="20"/>
              </w:rPr>
            </w:pPr>
            <w:r w:rsidRPr="00E81566">
              <w:rPr>
                <w:sz w:val="20"/>
                <w:szCs w:val="20"/>
              </w:rPr>
              <w:t>(1) Pri každej zmene povolenia a</w:t>
            </w:r>
            <w:r w:rsidR="0052470A" w:rsidRPr="00E81566">
              <w:rPr>
                <w:sz w:val="20"/>
                <w:szCs w:val="20"/>
              </w:rPr>
              <w:t>lebo</w:t>
            </w:r>
            <w:r w:rsidRPr="00E81566">
              <w:rPr>
                <w:sz w:val="20"/>
                <w:szCs w:val="20"/>
              </w:rPr>
              <w:t xml:space="preserve"> zjednoteného povolenia inšpekcia spolu s rozhodnutím o jeho zmene vydá aj konsolidované znenie časti výroku </w:t>
            </w:r>
            <w:r w:rsidRPr="00E81566">
              <w:rPr>
                <w:sz w:val="20"/>
                <w:szCs w:val="20"/>
              </w:rPr>
              <w:lastRenderedPageBreak/>
              <w:t>povolenia a</w:t>
            </w:r>
            <w:r w:rsidR="0052470A" w:rsidRPr="00E81566">
              <w:rPr>
                <w:sz w:val="20"/>
                <w:szCs w:val="20"/>
              </w:rPr>
              <w:t>lebo</w:t>
            </w:r>
            <w:r w:rsidRPr="00E81566">
              <w:rPr>
                <w:sz w:val="20"/>
                <w:szCs w:val="20"/>
              </w:rPr>
              <w:t xml:space="preserve"> zjednoteného povolenia, ktoré zahŕňa</w:t>
            </w:r>
          </w:p>
          <w:p w14:paraId="11F2DC2E" w14:textId="77777777" w:rsidR="00E46AF9" w:rsidRPr="00E81566" w:rsidRDefault="00E46AF9" w:rsidP="00E46AF9">
            <w:pPr>
              <w:keepNext/>
              <w:spacing w:before="60" w:after="60"/>
              <w:contextualSpacing/>
              <w:jc w:val="both"/>
              <w:rPr>
                <w:sz w:val="20"/>
                <w:szCs w:val="20"/>
              </w:rPr>
            </w:pPr>
            <w:r w:rsidRPr="00E81566">
              <w:rPr>
                <w:sz w:val="20"/>
                <w:szCs w:val="20"/>
              </w:rPr>
              <w:t>a) opis prevádzky,</w:t>
            </w:r>
          </w:p>
          <w:p w14:paraId="2CF589CF" w14:textId="77777777" w:rsidR="00E46AF9" w:rsidRPr="00E81566" w:rsidRDefault="00E46AF9" w:rsidP="00E46AF9">
            <w:pPr>
              <w:keepNext/>
              <w:spacing w:before="60" w:after="60"/>
              <w:contextualSpacing/>
              <w:jc w:val="both"/>
              <w:rPr>
                <w:sz w:val="20"/>
                <w:szCs w:val="20"/>
              </w:rPr>
            </w:pPr>
            <w:r w:rsidRPr="00E81566">
              <w:rPr>
                <w:sz w:val="20"/>
                <w:szCs w:val="20"/>
              </w:rPr>
              <w:t>b) opis činností vykonávaných v prevádzke a</w:t>
            </w:r>
          </w:p>
          <w:p w14:paraId="62B48D68" w14:textId="77777777" w:rsidR="00E46AF9" w:rsidRPr="00E81566" w:rsidRDefault="00E46AF9" w:rsidP="00E46AF9">
            <w:pPr>
              <w:keepNext/>
              <w:spacing w:before="60" w:after="60"/>
              <w:contextualSpacing/>
              <w:jc w:val="both"/>
              <w:rPr>
                <w:sz w:val="20"/>
                <w:szCs w:val="20"/>
              </w:rPr>
            </w:pPr>
            <w:r w:rsidRPr="00E81566">
              <w:rPr>
                <w:sz w:val="20"/>
                <w:szCs w:val="20"/>
              </w:rPr>
              <w:t>c) záväzné podmienky prevádzkovania.</w:t>
            </w:r>
          </w:p>
          <w:p w14:paraId="6A9B7F7E" w14:textId="4F83D1FE" w:rsidR="00E46AF9" w:rsidRPr="00E81566" w:rsidRDefault="00E46AF9" w:rsidP="00E46AF9">
            <w:pPr>
              <w:keepNext/>
              <w:spacing w:before="60" w:after="60"/>
              <w:contextualSpacing/>
              <w:jc w:val="both"/>
              <w:rPr>
                <w:sz w:val="20"/>
                <w:szCs w:val="20"/>
              </w:rPr>
            </w:pPr>
            <w:r w:rsidRPr="00E81566">
              <w:rPr>
                <w:sz w:val="20"/>
                <w:szCs w:val="20"/>
              </w:rPr>
              <w:t>(2) Záväzné  je znenie výrokových častí povolenia a</w:t>
            </w:r>
            <w:r w:rsidR="0052470A" w:rsidRPr="00E81566">
              <w:rPr>
                <w:sz w:val="20"/>
                <w:szCs w:val="20"/>
              </w:rPr>
              <w:t>lebo</w:t>
            </w:r>
            <w:r w:rsidRPr="00E81566">
              <w:rPr>
                <w:sz w:val="20"/>
                <w:szCs w:val="20"/>
              </w:rPr>
              <w:t xml:space="preserve"> zjednoteného povolenia vydaných podľa tohto zákona a jednotlivých rozhodnutí o ich zmene, konsolidované znenie časti výroku povolenia a</w:t>
            </w:r>
            <w:r w:rsidR="0052470A" w:rsidRPr="00E81566">
              <w:rPr>
                <w:sz w:val="20"/>
                <w:szCs w:val="20"/>
              </w:rPr>
              <w:t>lebo</w:t>
            </w:r>
            <w:r w:rsidRPr="00E81566">
              <w:rPr>
                <w:sz w:val="20"/>
                <w:szCs w:val="20"/>
              </w:rPr>
              <w:t xml:space="preserve"> zjednoteného povolenia má len informatívny charakter. Konsolidované znenie časti výroku povolenia a zjednoteného povolenia sa zverejňuje v informačnom systéme integrovanej prevencie a kontroly znečisťovania.</w:t>
            </w:r>
          </w:p>
          <w:p w14:paraId="43A1CC5C" w14:textId="58980BF2" w:rsidR="00A108D9" w:rsidRPr="00E81566" w:rsidRDefault="00A108D9" w:rsidP="00E46AF9">
            <w:pPr>
              <w:keepNext/>
              <w:spacing w:before="60" w:after="60"/>
              <w:contextualSpacing/>
              <w:jc w:val="both"/>
              <w:rPr>
                <w:sz w:val="20"/>
                <w:szCs w:val="20"/>
              </w:rPr>
            </w:pPr>
          </w:p>
        </w:tc>
        <w:tc>
          <w:tcPr>
            <w:tcW w:w="709" w:type="dxa"/>
            <w:tcBorders>
              <w:top w:val="nil"/>
              <w:left w:val="single" w:sz="4" w:space="0" w:color="auto"/>
              <w:bottom w:val="nil"/>
              <w:right w:val="single" w:sz="4" w:space="0" w:color="auto"/>
            </w:tcBorders>
          </w:tcPr>
          <w:p w14:paraId="3129CFBF"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nil"/>
              <w:right w:val="single" w:sz="4" w:space="0" w:color="auto"/>
            </w:tcBorders>
          </w:tcPr>
          <w:p w14:paraId="2C13A290"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08502F6E"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07383C85" w14:textId="77777777" w:rsidR="00E46AF9" w:rsidRPr="00E81566" w:rsidRDefault="00E46AF9" w:rsidP="00E46AF9">
            <w:pPr>
              <w:jc w:val="both"/>
              <w:rPr>
                <w:sz w:val="20"/>
                <w:szCs w:val="20"/>
                <w:lang w:eastAsia="en-US"/>
              </w:rPr>
            </w:pPr>
          </w:p>
        </w:tc>
      </w:tr>
      <w:tr w:rsidR="00E46AF9" w:rsidRPr="00E81566" w14:paraId="207D6248" w14:textId="77777777" w:rsidTr="00502FB5">
        <w:trPr>
          <w:trHeight w:val="850"/>
        </w:trPr>
        <w:tc>
          <w:tcPr>
            <w:tcW w:w="1011" w:type="dxa"/>
            <w:tcBorders>
              <w:top w:val="nil"/>
              <w:left w:val="single" w:sz="12" w:space="0" w:color="auto"/>
              <w:bottom w:val="single" w:sz="4" w:space="0" w:color="auto"/>
              <w:right w:val="single" w:sz="4" w:space="0" w:color="auto"/>
            </w:tcBorders>
          </w:tcPr>
          <w:p w14:paraId="225B25FD" w14:textId="0F2D9182" w:rsidR="00E46AF9" w:rsidRPr="00E81566" w:rsidRDefault="00E46AF9" w:rsidP="00883DB3">
            <w:pPr>
              <w:jc w:val="both"/>
              <w:rPr>
                <w:sz w:val="20"/>
                <w:szCs w:val="20"/>
              </w:rPr>
            </w:pPr>
          </w:p>
        </w:tc>
        <w:tc>
          <w:tcPr>
            <w:tcW w:w="4119" w:type="dxa"/>
            <w:tcBorders>
              <w:top w:val="nil"/>
              <w:left w:val="single" w:sz="4" w:space="0" w:color="auto"/>
              <w:bottom w:val="single" w:sz="4" w:space="0" w:color="auto"/>
              <w:right w:val="single" w:sz="4" w:space="0" w:color="auto"/>
            </w:tcBorders>
          </w:tcPr>
          <w:p w14:paraId="1DCD1116" w14:textId="77777777" w:rsidR="00E46AF9" w:rsidRPr="00E81566" w:rsidRDefault="00E46AF9" w:rsidP="00E46AF9">
            <w:pPr>
              <w:jc w:val="both"/>
              <w:rPr>
                <w:sz w:val="20"/>
                <w:szCs w:val="20"/>
              </w:rPr>
            </w:pPr>
            <w:r w:rsidRPr="00E81566">
              <w:rPr>
                <w:sz w:val="20"/>
                <w:szCs w:val="20"/>
              </w:rPr>
              <w:t>e) spôsob stanovenia podmienok povolenia uvedených v článku 14 vrátane emisných limitov a limitov environmentálnej výkonnosti súvisiacich s najlepšími dostupnými technikami a úrovní emisií a úrovní environmentálnej výkonnosti súvisiacich s najlepšími dostupnými technikami;</w:t>
            </w:r>
          </w:p>
          <w:p w14:paraId="5F1538FB" w14:textId="77777777" w:rsidR="00E46AF9" w:rsidRPr="00E81566" w:rsidRDefault="00E46AF9" w:rsidP="00E46AF9">
            <w:pPr>
              <w:jc w:val="both"/>
              <w:rPr>
                <w:sz w:val="20"/>
                <w:szCs w:val="20"/>
              </w:rPr>
            </w:pPr>
            <w:r w:rsidRPr="00E81566">
              <w:rPr>
                <w:sz w:val="20"/>
                <w:szCs w:val="20"/>
              </w:rPr>
              <w:t>f) v prípade udelenia výnimky v súlade s článkom 15 konkrétne dôvody tejto výnimky podľa kritérií stanovených v uvedenom odseku a uložené podmienky.</w:t>
            </w:r>
          </w:p>
        </w:tc>
        <w:tc>
          <w:tcPr>
            <w:tcW w:w="417" w:type="dxa"/>
            <w:tcBorders>
              <w:top w:val="nil"/>
              <w:left w:val="single" w:sz="4" w:space="0" w:color="auto"/>
              <w:bottom w:val="single" w:sz="4" w:space="0" w:color="auto"/>
              <w:right w:val="single" w:sz="12" w:space="0" w:color="auto"/>
            </w:tcBorders>
          </w:tcPr>
          <w:p w14:paraId="4C37D3AB" w14:textId="77777777" w:rsidR="00E46AF9" w:rsidRPr="00E81566" w:rsidRDefault="00E46AF9" w:rsidP="00E46AF9">
            <w:pPr>
              <w:jc w:val="both"/>
              <w:rPr>
                <w:sz w:val="20"/>
                <w:szCs w:val="20"/>
                <w:lang w:eastAsia="en-US"/>
              </w:rPr>
            </w:pPr>
            <w:r w:rsidRPr="00E81566">
              <w:rPr>
                <w:sz w:val="20"/>
                <w:szCs w:val="20"/>
                <w:lang w:eastAsia="en-US"/>
              </w:rPr>
              <w:t>N</w:t>
            </w:r>
          </w:p>
          <w:p w14:paraId="14C022D6" w14:textId="77777777" w:rsidR="00E46AF9" w:rsidRPr="00E81566" w:rsidRDefault="00E46AF9" w:rsidP="00E46AF9">
            <w:pPr>
              <w:jc w:val="both"/>
              <w:rPr>
                <w:sz w:val="20"/>
                <w:szCs w:val="20"/>
                <w:lang w:eastAsia="en-US"/>
              </w:rPr>
            </w:pPr>
          </w:p>
          <w:p w14:paraId="4E65AD53" w14:textId="77777777" w:rsidR="00A108D9" w:rsidRPr="00E81566" w:rsidRDefault="00A108D9" w:rsidP="00E46AF9">
            <w:pPr>
              <w:jc w:val="both"/>
              <w:rPr>
                <w:sz w:val="20"/>
                <w:szCs w:val="20"/>
                <w:lang w:eastAsia="en-US"/>
              </w:rPr>
            </w:pPr>
          </w:p>
          <w:p w14:paraId="658CBE88" w14:textId="77777777" w:rsidR="00A108D9" w:rsidRPr="00E81566" w:rsidRDefault="00A108D9" w:rsidP="00E46AF9">
            <w:pPr>
              <w:jc w:val="both"/>
              <w:rPr>
                <w:sz w:val="20"/>
                <w:szCs w:val="20"/>
                <w:lang w:eastAsia="en-US"/>
              </w:rPr>
            </w:pPr>
          </w:p>
          <w:p w14:paraId="4B7B1681" w14:textId="77777777" w:rsidR="00A108D9" w:rsidRPr="00E81566" w:rsidRDefault="00A108D9" w:rsidP="00E46AF9">
            <w:pPr>
              <w:jc w:val="both"/>
              <w:rPr>
                <w:sz w:val="20"/>
                <w:szCs w:val="20"/>
                <w:lang w:eastAsia="en-US"/>
              </w:rPr>
            </w:pPr>
          </w:p>
          <w:p w14:paraId="4C40A806" w14:textId="77777777" w:rsidR="00A108D9" w:rsidRPr="00E81566" w:rsidRDefault="00A108D9" w:rsidP="00E46AF9">
            <w:pPr>
              <w:jc w:val="both"/>
              <w:rPr>
                <w:sz w:val="20"/>
                <w:szCs w:val="20"/>
                <w:lang w:eastAsia="en-US"/>
              </w:rPr>
            </w:pPr>
          </w:p>
          <w:p w14:paraId="6D88EBC7" w14:textId="77777777" w:rsidR="00A108D9" w:rsidRPr="00E81566" w:rsidRDefault="00A108D9" w:rsidP="00E46AF9">
            <w:pPr>
              <w:jc w:val="both"/>
              <w:rPr>
                <w:sz w:val="20"/>
                <w:szCs w:val="20"/>
                <w:lang w:eastAsia="en-US"/>
              </w:rPr>
            </w:pPr>
          </w:p>
          <w:p w14:paraId="3D8F4144" w14:textId="77777777" w:rsidR="00A108D9" w:rsidRPr="00E81566" w:rsidRDefault="00A108D9" w:rsidP="00E46AF9">
            <w:pPr>
              <w:jc w:val="both"/>
              <w:rPr>
                <w:sz w:val="20"/>
                <w:szCs w:val="20"/>
                <w:lang w:eastAsia="en-US"/>
              </w:rPr>
            </w:pPr>
          </w:p>
          <w:p w14:paraId="75EEEB9B" w14:textId="77777777" w:rsidR="00A108D9" w:rsidRPr="00E81566" w:rsidRDefault="00A108D9" w:rsidP="00E46AF9">
            <w:pPr>
              <w:jc w:val="both"/>
              <w:rPr>
                <w:sz w:val="20"/>
                <w:szCs w:val="20"/>
                <w:lang w:eastAsia="en-US"/>
              </w:rPr>
            </w:pPr>
          </w:p>
          <w:p w14:paraId="255A9209" w14:textId="77777777" w:rsidR="00A108D9" w:rsidRPr="00E81566" w:rsidRDefault="00A108D9" w:rsidP="00E46AF9">
            <w:pPr>
              <w:jc w:val="both"/>
              <w:rPr>
                <w:sz w:val="20"/>
                <w:szCs w:val="20"/>
                <w:lang w:eastAsia="en-US"/>
              </w:rPr>
            </w:pPr>
          </w:p>
          <w:p w14:paraId="28E361AB" w14:textId="77777777" w:rsidR="00A108D9" w:rsidRPr="00E81566" w:rsidRDefault="00A108D9" w:rsidP="00E46AF9">
            <w:pPr>
              <w:jc w:val="both"/>
              <w:rPr>
                <w:sz w:val="20"/>
                <w:szCs w:val="20"/>
                <w:lang w:eastAsia="en-US"/>
              </w:rPr>
            </w:pPr>
          </w:p>
          <w:p w14:paraId="0226DC81" w14:textId="77777777" w:rsidR="00A108D9" w:rsidRPr="00E81566" w:rsidRDefault="00A108D9" w:rsidP="00E46AF9">
            <w:pPr>
              <w:jc w:val="both"/>
              <w:rPr>
                <w:sz w:val="20"/>
                <w:szCs w:val="20"/>
                <w:lang w:eastAsia="en-US"/>
              </w:rPr>
            </w:pPr>
          </w:p>
          <w:p w14:paraId="3E3A03FE" w14:textId="77777777" w:rsidR="00A108D9" w:rsidRPr="00E81566" w:rsidRDefault="00A108D9" w:rsidP="00E46AF9">
            <w:pPr>
              <w:jc w:val="both"/>
              <w:rPr>
                <w:sz w:val="20"/>
                <w:szCs w:val="20"/>
                <w:lang w:eastAsia="en-US"/>
              </w:rPr>
            </w:pPr>
          </w:p>
          <w:p w14:paraId="779C8C61" w14:textId="77777777" w:rsidR="00A108D9" w:rsidRPr="00E81566" w:rsidRDefault="00A108D9" w:rsidP="00E46AF9">
            <w:pPr>
              <w:jc w:val="both"/>
              <w:rPr>
                <w:sz w:val="20"/>
                <w:szCs w:val="20"/>
                <w:lang w:eastAsia="en-US"/>
              </w:rPr>
            </w:pPr>
          </w:p>
          <w:p w14:paraId="779E6121" w14:textId="77777777" w:rsidR="00A108D9" w:rsidRPr="00E81566" w:rsidRDefault="00A108D9" w:rsidP="00E46AF9">
            <w:pPr>
              <w:jc w:val="both"/>
              <w:rPr>
                <w:sz w:val="20"/>
                <w:szCs w:val="20"/>
                <w:lang w:eastAsia="en-US"/>
              </w:rPr>
            </w:pPr>
          </w:p>
          <w:p w14:paraId="4F883E7C" w14:textId="77777777" w:rsidR="00A108D9" w:rsidRPr="00E81566" w:rsidRDefault="00A108D9" w:rsidP="00E46AF9">
            <w:pPr>
              <w:jc w:val="both"/>
              <w:rPr>
                <w:sz w:val="20"/>
                <w:szCs w:val="20"/>
                <w:lang w:eastAsia="en-US"/>
              </w:rPr>
            </w:pPr>
          </w:p>
          <w:p w14:paraId="6B0E0A3A" w14:textId="77777777" w:rsidR="00A108D9" w:rsidRPr="00E81566" w:rsidRDefault="00A108D9" w:rsidP="00E46AF9">
            <w:pPr>
              <w:jc w:val="both"/>
              <w:rPr>
                <w:sz w:val="20"/>
                <w:szCs w:val="20"/>
                <w:lang w:eastAsia="en-US"/>
              </w:rPr>
            </w:pPr>
          </w:p>
          <w:p w14:paraId="0A5BE4FA" w14:textId="77777777" w:rsidR="00A108D9" w:rsidRPr="00E81566" w:rsidRDefault="00A108D9" w:rsidP="00E46AF9">
            <w:pPr>
              <w:jc w:val="both"/>
              <w:rPr>
                <w:sz w:val="20"/>
                <w:szCs w:val="20"/>
                <w:lang w:eastAsia="en-US"/>
              </w:rPr>
            </w:pPr>
          </w:p>
          <w:p w14:paraId="05FE84A7" w14:textId="77777777" w:rsidR="00A108D9" w:rsidRPr="00E81566" w:rsidRDefault="00A108D9" w:rsidP="00E46AF9">
            <w:pPr>
              <w:jc w:val="both"/>
              <w:rPr>
                <w:sz w:val="20"/>
                <w:szCs w:val="20"/>
                <w:lang w:eastAsia="en-US"/>
              </w:rPr>
            </w:pPr>
          </w:p>
          <w:p w14:paraId="2AC37D90" w14:textId="77777777" w:rsidR="00A108D9" w:rsidRPr="00E81566" w:rsidRDefault="00A108D9" w:rsidP="00E46AF9">
            <w:pPr>
              <w:jc w:val="both"/>
              <w:rPr>
                <w:sz w:val="20"/>
                <w:szCs w:val="20"/>
                <w:lang w:eastAsia="en-US"/>
              </w:rPr>
            </w:pPr>
          </w:p>
          <w:p w14:paraId="3C4E792C" w14:textId="77777777" w:rsidR="00A108D9" w:rsidRPr="00E81566" w:rsidRDefault="00A108D9" w:rsidP="00E46AF9">
            <w:pPr>
              <w:jc w:val="both"/>
              <w:rPr>
                <w:sz w:val="20"/>
                <w:szCs w:val="20"/>
                <w:lang w:eastAsia="en-US"/>
              </w:rPr>
            </w:pPr>
          </w:p>
          <w:p w14:paraId="64746888" w14:textId="77777777" w:rsidR="00A108D9" w:rsidRPr="00E81566" w:rsidRDefault="00A108D9" w:rsidP="00E46AF9">
            <w:pPr>
              <w:jc w:val="both"/>
              <w:rPr>
                <w:sz w:val="20"/>
                <w:szCs w:val="20"/>
                <w:lang w:eastAsia="en-US"/>
              </w:rPr>
            </w:pPr>
          </w:p>
          <w:p w14:paraId="4DC4D1CC" w14:textId="4E82C845" w:rsidR="00A108D9" w:rsidRPr="00E81566" w:rsidRDefault="00A108D9" w:rsidP="00E46AF9">
            <w:pPr>
              <w:jc w:val="both"/>
              <w:rPr>
                <w:sz w:val="20"/>
                <w:szCs w:val="20"/>
                <w:lang w:eastAsia="en-US"/>
              </w:rPr>
            </w:pPr>
            <w:r w:rsidRPr="00E81566">
              <w:rPr>
                <w:sz w:val="20"/>
                <w:szCs w:val="20"/>
                <w:lang w:eastAsia="en-US"/>
              </w:rPr>
              <w:t>N</w:t>
            </w:r>
          </w:p>
          <w:p w14:paraId="3BCD4FFF" w14:textId="77777777" w:rsidR="00A108D9" w:rsidRPr="00E81566" w:rsidRDefault="00A108D9" w:rsidP="00E46AF9">
            <w:pPr>
              <w:jc w:val="both"/>
              <w:rPr>
                <w:sz w:val="20"/>
                <w:szCs w:val="20"/>
                <w:lang w:eastAsia="en-US"/>
              </w:rPr>
            </w:pPr>
          </w:p>
          <w:p w14:paraId="2A052BCF" w14:textId="77777777" w:rsidR="00E46AF9" w:rsidRPr="00E81566" w:rsidRDefault="00E46AF9" w:rsidP="00E46AF9">
            <w:pPr>
              <w:jc w:val="both"/>
              <w:rPr>
                <w:sz w:val="20"/>
                <w:szCs w:val="20"/>
                <w:lang w:eastAsia="en-US"/>
              </w:rPr>
            </w:pPr>
          </w:p>
        </w:tc>
        <w:tc>
          <w:tcPr>
            <w:tcW w:w="1012" w:type="dxa"/>
            <w:tcBorders>
              <w:top w:val="nil"/>
              <w:left w:val="nil"/>
              <w:bottom w:val="single" w:sz="4" w:space="0" w:color="auto"/>
              <w:right w:val="single" w:sz="4" w:space="0" w:color="auto"/>
            </w:tcBorders>
          </w:tcPr>
          <w:p w14:paraId="63CC6656" w14:textId="77777777" w:rsidR="00E46AF9" w:rsidRPr="00E81566" w:rsidRDefault="00E46AF9" w:rsidP="00E46AF9">
            <w:pPr>
              <w:jc w:val="both"/>
              <w:rPr>
                <w:sz w:val="20"/>
                <w:szCs w:val="20"/>
                <w:lang w:eastAsia="en-US"/>
              </w:rPr>
            </w:pPr>
            <w:r w:rsidRPr="00E81566">
              <w:rPr>
                <w:sz w:val="20"/>
                <w:szCs w:val="20"/>
                <w:lang w:eastAsia="en-US"/>
              </w:rPr>
              <w:lastRenderedPageBreak/>
              <w:t>Zákon č. 39/2013 Z.</w:t>
            </w:r>
            <w:r w:rsidR="00A108D9" w:rsidRPr="00E81566">
              <w:rPr>
                <w:sz w:val="20"/>
                <w:szCs w:val="20"/>
                <w:lang w:eastAsia="en-US"/>
              </w:rPr>
              <w:t xml:space="preserve"> </w:t>
            </w:r>
            <w:r w:rsidRPr="00E81566">
              <w:rPr>
                <w:sz w:val="20"/>
                <w:szCs w:val="20"/>
                <w:lang w:eastAsia="en-US"/>
              </w:rPr>
              <w:t>z.</w:t>
            </w:r>
          </w:p>
          <w:p w14:paraId="269A2441" w14:textId="77777777" w:rsidR="00A108D9" w:rsidRPr="00E81566" w:rsidRDefault="00A108D9" w:rsidP="00E46AF9">
            <w:pPr>
              <w:jc w:val="both"/>
              <w:rPr>
                <w:sz w:val="20"/>
                <w:szCs w:val="20"/>
                <w:lang w:eastAsia="en-US"/>
              </w:rPr>
            </w:pPr>
          </w:p>
          <w:p w14:paraId="40FBD97B" w14:textId="77777777" w:rsidR="00A108D9" w:rsidRPr="00E81566" w:rsidRDefault="00A108D9" w:rsidP="00E46AF9">
            <w:pPr>
              <w:jc w:val="both"/>
              <w:rPr>
                <w:sz w:val="20"/>
                <w:szCs w:val="20"/>
                <w:lang w:eastAsia="en-US"/>
              </w:rPr>
            </w:pPr>
          </w:p>
          <w:p w14:paraId="76BE9F3D" w14:textId="77777777" w:rsidR="00A108D9" w:rsidRPr="00E81566" w:rsidRDefault="00A108D9" w:rsidP="00E46AF9">
            <w:pPr>
              <w:jc w:val="both"/>
              <w:rPr>
                <w:sz w:val="20"/>
                <w:szCs w:val="20"/>
                <w:lang w:eastAsia="en-US"/>
              </w:rPr>
            </w:pPr>
          </w:p>
          <w:p w14:paraId="52A5B6E1" w14:textId="77777777" w:rsidR="00A108D9" w:rsidRPr="00E81566" w:rsidRDefault="00A108D9" w:rsidP="00E46AF9">
            <w:pPr>
              <w:jc w:val="both"/>
              <w:rPr>
                <w:sz w:val="20"/>
                <w:szCs w:val="20"/>
                <w:lang w:eastAsia="en-US"/>
              </w:rPr>
            </w:pPr>
          </w:p>
          <w:p w14:paraId="68B1C215" w14:textId="77777777" w:rsidR="00A108D9" w:rsidRPr="00E81566" w:rsidRDefault="00A108D9" w:rsidP="00E46AF9">
            <w:pPr>
              <w:jc w:val="both"/>
              <w:rPr>
                <w:sz w:val="20"/>
                <w:szCs w:val="20"/>
                <w:lang w:eastAsia="en-US"/>
              </w:rPr>
            </w:pPr>
          </w:p>
          <w:p w14:paraId="033F60F6" w14:textId="77777777" w:rsidR="00A108D9" w:rsidRPr="00E81566" w:rsidRDefault="00A108D9" w:rsidP="00E46AF9">
            <w:pPr>
              <w:jc w:val="both"/>
              <w:rPr>
                <w:sz w:val="20"/>
                <w:szCs w:val="20"/>
                <w:lang w:eastAsia="en-US"/>
              </w:rPr>
            </w:pPr>
          </w:p>
          <w:p w14:paraId="4CB29158" w14:textId="77777777" w:rsidR="00A108D9" w:rsidRPr="00E81566" w:rsidRDefault="00A108D9" w:rsidP="00E46AF9">
            <w:pPr>
              <w:jc w:val="both"/>
              <w:rPr>
                <w:sz w:val="20"/>
                <w:szCs w:val="20"/>
                <w:lang w:eastAsia="en-US"/>
              </w:rPr>
            </w:pPr>
          </w:p>
          <w:p w14:paraId="0C7FFD27" w14:textId="77777777" w:rsidR="00A108D9" w:rsidRPr="00E81566" w:rsidRDefault="00A108D9" w:rsidP="00E46AF9">
            <w:pPr>
              <w:jc w:val="both"/>
              <w:rPr>
                <w:sz w:val="20"/>
                <w:szCs w:val="20"/>
                <w:lang w:eastAsia="en-US"/>
              </w:rPr>
            </w:pPr>
          </w:p>
          <w:p w14:paraId="42073868" w14:textId="77777777" w:rsidR="00A108D9" w:rsidRPr="00E81566" w:rsidRDefault="00A108D9" w:rsidP="00E46AF9">
            <w:pPr>
              <w:jc w:val="both"/>
              <w:rPr>
                <w:sz w:val="20"/>
                <w:szCs w:val="20"/>
                <w:lang w:eastAsia="en-US"/>
              </w:rPr>
            </w:pPr>
          </w:p>
          <w:p w14:paraId="22A51D09" w14:textId="77777777" w:rsidR="00A108D9" w:rsidRPr="00E81566" w:rsidRDefault="00A108D9" w:rsidP="00E46AF9">
            <w:pPr>
              <w:jc w:val="both"/>
              <w:rPr>
                <w:sz w:val="20"/>
                <w:szCs w:val="20"/>
                <w:lang w:eastAsia="en-US"/>
              </w:rPr>
            </w:pPr>
          </w:p>
          <w:p w14:paraId="4720581F" w14:textId="77777777" w:rsidR="00A108D9" w:rsidRPr="00E81566" w:rsidRDefault="00A108D9" w:rsidP="00E46AF9">
            <w:pPr>
              <w:jc w:val="both"/>
              <w:rPr>
                <w:sz w:val="20"/>
                <w:szCs w:val="20"/>
                <w:lang w:eastAsia="en-US"/>
              </w:rPr>
            </w:pPr>
          </w:p>
          <w:p w14:paraId="69D9BB2B" w14:textId="77777777" w:rsidR="00A108D9" w:rsidRPr="00E81566" w:rsidRDefault="00A108D9" w:rsidP="00E46AF9">
            <w:pPr>
              <w:jc w:val="both"/>
              <w:rPr>
                <w:sz w:val="20"/>
                <w:szCs w:val="20"/>
                <w:lang w:eastAsia="en-US"/>
              </w:rPr>
            </w:pPr>
          </w:p>
          <w:p w14:paraId="3130F0EA" w14:textId="77777777" w:rsidR="00A108D9" w:rsidRPr="00E81566" w:rsidRDefault="00A108D9" w:rsidP="00E46AF9">
            <w:pPr>
              <w:jc w:val="both"/>
              <w:rPr>
                <w:sz w:val="20"/>
                <w:szCs w:val="20"/>
                <w:lang w:eastAsia="en-US"/>
              </w:rPr>
            </w:pPr>
          </w:p>
          <w:p w14:paraId="6944049F" w14:textId="77777777" w:rsidR="00A108D9" w:rsidRPr="00E81566" w:rsidRDefault="00A108D9" w:rsidP="00E46AF9">
            <w:pPr>
              <w:jc w:val="both"/>
              <w:rPr>
                <w:sz w:val="20"/>
                <w:szCs w:val="20"/>
                <w:lang w:eastAsia="en-US"/>
              </w:rPr>
            </w:pPr>
          </w:p>
          <w:p w14:paraId="46E6AFEC" w14:textId="77777777" w:rsidR="00A108D9" w:rsidRPr="00E81566" w:rsidRDefault="00A108D9" w:rsidP="00E46AF9">
            <w:pPr>
              <w:jc w:val="both"/>
              <w:rPr>
                <w:sz w:val="20"/>
                <w:szCs w:val="20"/>
                <w:lang w:eastAsia="en-US"/>
              </w:rPr>
            </w:pPr>
          </w:p>
          <w:p w14:paraId="2E76C2D6" w14:textId="77777777" w:rsidR="00A108D9" w:rsidRPr="00E81566" w:rsidRDefault="00A108D9" w:rsidP="00E46AF9">
            <w:pPr>
              <w:jc w:val="both"/>
              <w:rPr>
                <w:sz w:val="20"/>
                <w:szCs w:val="20"/>
                <w:lang w:eastAsia="en-US"/>
              </w:rPr>
            </w:pPr>
          </w:p>
          <w:p w14:paraId="088D3C4F" w14:textId="77777777" w:rsidR="00A108D9" w:rsidRPr="00E81566" w:rsidRDefault="00A108D9" w:rsidP="00E46AF9">
            <w:pPr>
              <w:jc w:val="both"/>
              <w:rPr>
                <w:sz w:val="20"/>
                <w:szCs w:val="20"/>
                <w:lang w:eastAsia="en-US"/>
              </w:rPr>
            </w:pPr>
          </w:p>
          <w:p w14:paraId="5878C4B5" w14:textId="77777777" w:rsidR="00A108D9" w:rsidRPr="00E81566" w:rsidRDefault="00A108D9" w:rsidP="00E46AF9">
            <w:pPr>
              <w:jc w:val="both"/>
              <w:rPr>
                <w:sz w:val="20"/>
                <w:szCs w:val="20"/>
                <w:lang w:eastAsia="en-US"/>
              </w:rPr>
            </w:pPr>
          </w:p>
          <w:p w14:paraId="449AA114" w14:textId="77777777" w:rsidR="00A108D9" w:rsidRPr="00E81566" w:rsidRDefault="00A108D9" w:rsidP="00E46AF9">
            <w:pPr>
              <w:jc w:val="both"/>
              <w:rPr>
                <w:sz w:val="20"/>
                <w:szCs w:val="20"/>
                <w:lang w:eastAsia="en-US"/>
              </w:rPr>
            </w:pPr>
          </w:p>
          <w:p w14:paraId="6F7099ED" w14:textId="74F88460" w:rsidR="00A108D9" w:rsidRPr="00E81566" w:rsidRDefault="00A108D9" w:rsidP="00E46AF9">
            <w:pPr>
              <w:jc w:val="both"/>
              <w:rPr>
                <w:sz w:val="20"/>
                <w:szCs w:val="20"/>
                <w:lang w:eastAsia="en-US"/>
              </w:rPr>
            </w:pPr>
            <w:r w:rsidRPr="00E81566">
              <w:rPr>
                <w:sz w:val="20"/>
                <w:szCs w:val="20"/>
                <w:lang w:eastAsia="en-US"/>
              </w:rPr>
              <w:lastRenderedPageBreak/>
              <w:t>Zákon č. 39/2013 Z. z.</w:t>
            </w:r>
          </w:p>
          <w:p w14:paraId="236E634A" w14:textId="0960111B" w:rsidR="00A108D9" w:rsidRPr="00E81566" w:rsidRDefault="00A108D9" w:rsidP="00E46AF9">
            <w:pPr>
              <w:jc w:val="both"/>
              <w:rPr>
                <w:sz w:val="20"/>
                <w:szCs w:val="20"/>
                <w:lang w:eastAsia="en-US"/>
              </w:rPr>
            </w:pPr>
          </w:p>
        </w:tc>
        <w:tc>
          <w:tcPr>
            <w:tcW w:w="820" w:type="dxa"/>
            <w:tcBorders>
              <w:top w:val="nil"/>
              <w:left w:val="single" w:sz="4" w:space="0" w:color="auto"/>
              <w:bottom w:val="single" w:sz="4" w:space="0" w:color="auto"/>
              <w:right w:val="single" w:sz="4" w:space="0" w:color="auto"/>
            </w:tcBorders>
          </w:tcPr>
          <w:p w14:paraId="5CE3E579" w14:textId="77777777" w:rsidR="00E46AF9" w:rsidRPr="00E81566" w:rsidRDefault="00E46AF9" w:rsidP="00E46AF9">
            <w:pPr>
              <w:jc w:val="both"/>
              <w:rPr>
                <w:sz w:val="20"/>
                <w:szCs w:val="20"/>
                <w:lang w:eastAsia="en-US"/>
              </w:rPr>
            </w:pPr>
            <w:r w:rsidRPr="00E81566">
              <w:rPr>
                <w:sz w:val="20"/>
                <w:szCs w:val="20"/>
                <w:lang w:eastAsia="en-US"/>
              </w:rPr>
              <w:lastRenderedPageBreak/>
              <w:t>§: 25</w:t>
            </w:r>
          </w:p>
          <w:p w14:paraId="70809D97" w14:textId="77777777" w:rsidR="00E46AF9" w:rsidRPr="00E81566" w:rsidRDefault="00E46AF9" w:rsidP="00E46AF9">
            <w:pPr>
              <w:jc w:val="both"/>
              <w:rPr>
                <w:sz w:val="20"/>
                <w:szCs w:val="20"/>
                <w:lang w:eastAsia="en-US"/>
              </w:rPr>
            </w:pPr>
            <w:r w:rsidRPr="00E81566">
              <w:rPr>
                <w:sz w:val="20"/>
                <w:szCs w:val="20"/>
                <w:lang w:eastAsia="en-US"/>
              </w:rPr>
              <w:t>O: 1 až 4</w:t>
            </w:r>
          </w:p>
          <w:p w14:paraId="2CBC73EB" w14:textId="77777777" w:rsidR="003D4670" w:rsidRPr="00E81566" w:rsidRDefault="003D4670" w:rsidP="00E46AF9">
            <w:pPr>
              <w:jc w:val="both"/>
              <w:rPr>
                <w:sz w:val="20"/>
                <w:szCs w:val="20"/>
                <w:lang w:eastAsia="en-US"/>
              </w:rPr>
            </w:pPr>
          </w:p>
          <w:p w14:paraId="2B4A88AA" w14:textId="77777777" w:rsidR="003D4670" w:rsidRPr="00E81566" w:rsidRDefault="003D4670" w:rsidP="00E46AF9">
            <w:pPr>
              <w:jc w:val="both"/>
              <w:rPr>
                <w:sz w:val="20"/>
                <w:szCs w:val="20"/>
                <w:lang w:eastAsia="en-US"/>
              </w:rPr>
            </w:pPr>
          </w:p>
          <w:p w14:paraId="1F32C919" w14:textId="77777777" w:rsidR="003D4670" w:rsidRPr="00E81566" w:rsidRDefault="003D4670" w:rsidP="00E46AF9">
            <w:pPr>
              <w:jc w:val="both"/>
              <w:rPr>
                <w:sz w:val="20"/>
                <w:szCs w:val="20"/>
                <w:lang w:eastAsia="en-US"/>
              </w:rPr>
            </w:pPr>
          </w:p>
          <w:p w14:paraId="5A45E154" w14:textId="77777777" w:rsidR="003D4670" w:rsidRPr="00E81566" w:rsidRDefault="003D4670" w:rsidP="00E46AF9">
            <w:pPr>
              <w:jc w:val="both"/>
              <w:rPr>
                <w:sz w:val="20"/>
                <w:szCs w:val="20"/>
                <w:lang w:eastAsia="en-US"/>
              </w:rPr>
            </w:pPr>
          </w:p>
          <w:p w14:paraId="1342F318" w14:textId="77777777" w:rsidR="003D4670" w:rsidRPr="00E81566" w:rsidRDefault="003D4670" w:rsidP="00E46AF9">
            <w:pPr>
              <w:jc w:val="both"/>
              <w:rPr>
                <w:sz w:val="20"/>
                <w:szCs w:val="20"/>
                <w:lang w:eastAsia="en-US"/>
              </w:rPr>
            </w:pPr>
          </w:p>
          <w:p w14:paraId="3470C026" w14:textId="77777777" w:rsidR="003D4670" w:rsidRPr="00E81566" w:rsidRDefault="003D4670" w:rsidP="00E46AF9">
            <w:pPr>
              <w:jc w:val="both"/>
              <w:rPr>
                <w:sz w:val="20"/>
                <w:szCs w:val="20"/>
                <w:lang w:eastAsia="en-US"/>
              </w:rPr>
            </w:pPr>
          </w:p>
          <w:p w14:paraId="5A329CFA" w14:textId="77777777" w:rsidR="003D4670" w:rsidRPr="00E81566" w:rsidRDefault="003D4670" w:rsidP="00E46AF9">
            <w:pPr>
              <w:jc w:val="both"/>
              <w:rPr>
                <w:sz w:val="20"/>
                <w:szCs w:val="20"/>
                <w:lang w:eastAsia="en-US"/>
              </w:rPr>
            </w:pPr>
          </w:p>
          <w:p w14:paraId="089A2109" w14:textId="77777777" w:rsidR="003D4670" w:rsidRPr="00E81566" w:rsidRDefault="003D4670" w:rsidP="00E46AF9">
            <w:pPr>
              <w:jc w:val="both"/>
              <w:rPr>
                <w:sz w:val="20"/>
                <w:szCs w:val="20"/>
                <w:lang w:eastAsia="en-US"/>
              </w:rPr>
            </w:pPr>
          </w:p>
          <w:p w14:paraId="2D840C0C" w14:textId="77777777" w:rsidR="003D4670" w:rsidRPr="00E81566" w:rsidRDefault="003D4670" w:rsidP="00E46AF9">
            <w:pPr>
              <w:jc w:val="both"/>
              <w:rPr>
                <w:sz w:val="20"/>
                <w:szCs w:val="20"/>
                <w:lang w:eastAsia="en-US"/>
              </w:rPr>
            </w:pPr>
          </w:p>
          <w:p w14:paraId="454461DC" w14:textId="77777777" w:rsidR="003D4670" w:rsidRPr="00E81566" w:rsidRDefault="003D4670" w:rsidP="00E46AF9">
            <w:pPr>
              <w:jc w:val="both"/>
              <w:rPr>
                <w:sz w:val="20"/>
                <w:szCs w:val="20"/>
                <w:lang w:eastAsia="en-US"/>
              </w:rPr>
            </w:pPr>
          </w:p>
          <w:p w14:paraId="0680D0BD" w14:textId="77777777" w:rsidR="003D4670" w:rsidRPr="00E81566" w:rsidRDefault="003D4670" w:rsidP="00E46AF9">
            <w:pPr>
              <w:jc w:val="both"/>
              <w:rPr>
                <w:sz w:val="20"/>
                <w:szCs w:val="20"/>
                <w:lang w:eastAsia="en-US"/>
              </w:rPr>
            </w:pPr>
          </w:p>
          <w:p w14:paraId="73E41625" w14:textId="77777777" w:rsidR="003D4670" w:rsidRPr="00E81566" w:rsidRDefault="003D4670" w:rsidP="00E46AF9">
            <w:pPr>
              <w:jc w:val="both"/>
              <w:rPr>
                <w:sz w:val="20"/>
                <w:szCs w:val="20"/>
                <w:lang w:eastAsia="en-US"/>
              </w:rPr>
            </w:pPr>
          </w:p>
          <w:p w14:paraId="7A95B630" w14:textId="77777777" w:rsidR="003D4670" w:rsidRPr="00E81566" w:rsidRDefault="003D4670" w:rsidP="00E46AF9">
            <w:pPr>
              <w:jc w:val="both"/>
              <w:rPr>
                <w:sz w:val="20"/>
                <w:szCs w:val="20"/>
                <w:lang w:eastAsia="en-US"/>
              </w:rPr>
            </w:pPr>
          </w:p>
          <w:p w14:paraId="038562EA" w14:textId="77777777" w:rsidR="003D4670" w:rsidRPr="00E81566" w:rsidRDefault="003D4670" w:rsidP="00E46AF9">
            <w:pPr>
              <w:jc w:val="both"/>
              <w:rPr>
                <w:sz w:val="20"/>
                <w:szCs w:val="20"/>
                <w:lang w:eastAsia="en-US"/>
              </w:rPr>
            </w:pPr>
          </w:p>
          <w:p w14:paraId="6F299B42" w14:textId="77777777" w:rsidR="003D4670" w:rsidRPr="00E81566" w:rsidRDefault="003D4670" w:rsidP="00E46AF9">
            <w:pPr>
              <w:jc w:val="both"/>
              <w:rPr>
                <w:sz w:val="20"/>
                <w:szCs w:val="20"/>
                <w:lang w:eastAsia="en-US"/>
              </w:rPr>
            </w:pPr>
          </w:p>
          <w:p w14:paraId="79623F64" w14:textId="77777777" w:rsidR="003D4670" w:rsidRPr="00E81566" w:rsidRDefault="003D4670" w:rsidP="00E46AF9">
            <w:pPr>
              <w:jc w:val="both"/>
              <w:rPr>
                <w:sz w:val="20"/>
                <w:szCs w:val="20"/>
                <w:lang w:eastAsia="en-US"/>
              </w:rPr>
            </w:pPr>
          </w:p>
          <w:p w14:paraId="74BBC651" w14:textId="77777777" w:rsidR="003D4670" w:rsidRPr="00E81566" w:rsidRDefault="003D4670" w:rsidP="00E46AF9">
            <w:pPr>
              <w:jc w:val="both"/>
              <w:rPr>
                <w:sz w:val="20"/>
                <w:szCs w:val="20"/>
                <w:lang w:eastAsia="en-US"/>
              </w:rPr>
            </w:pPr>
          </w:p>
          <w:p w14:paraId="31E13621" w14:textId="77777777" w:rsidR="003D4670" w:rsidRPr="00E81566" w:rsidRDefault="003D4670" w:rsidP="00E46AF9">
            <w:pPr>
              <w:jc w:val="both"/>
              <w:rPr>
                <w:sz w:val="20"/>
                <w:szCs w:val="20"/>
                <w:lang w:eastAsia="en-US"/>
              </w:rPr>
            </w:pPr>
          </w:p>
          <w:p w14:paraId="4BE16DEC" w14:textId="77777777" w:rsidR="003D4670" w:rsidRPr="00E81566" w:rsidRDefault="003D4670" w:rsidP="00E46AF9">
            <w:pPr>
              <w:jc w:val="both"/>
              <w:rPr>
                <w:sz w:val="20"/>
                <w:szCs w:val="20"/>
                <w:lang w:eastAsia="en-US"/>
              </w:rPr>
            </w:pPr>
          </w:p>
          <w:p w14:paraId="4281CDE8" w14:textId="77777777" w:rsidR="00A108D9" w:rsidRPr="00E81566" w:rsidRDefault="00A108D9" w:rsidP="00E46AF9">
            <w:pPr>
              <w:jc w:val="both"/>
              <w:rPr>
                <w:sz w:val="20"/>
                <w:szCs w:val="20"/>
                <w:lang w:eastAsia="en-US"/>
              </w:rPr>
            </w:pPr>
          </w:p>
          <w:p w14:paraId="016041AB" w14:textId="1DF1060C" w:rsidR="003D4670" w:rsidRPr="00E81566" w:rsidRDefault="003D4670" w:rsidP="00E46AF9">
            <w:pPr>
              <w:jc w:val="both"/>
              <w:rPr>
                <w:sz w:val="20"/>
                <w:szCs w:val="20"/>
                <w:lang w:eastAsia="en-US"/>
              </w:rPr>
            </w:pPr>
            <w:r w:rsidRPr="00E81566">
              <w:rPr>
                <w:sz w:val="20"/>
                <w:szCs w:val="20"/>
                <w:lang w:eastAsia="en-US"/>
              </w:rPr>
              <w:t>§: 19</w:t>
            </w:r>
          </w:p>
          <w:p w14:paraId="2DE739C3" w14:textId="6AFC839C" w:rsidR="003D4670" w:rsidRPr="00E81566" w:rsidRDefault="003D4670" w:rsidP="00E46AF9">
            <w:pPr>
              <w:jc w:val="both"/>
              <w:rPr>
                <w:sz w:val="20"/>
                <w:szCs w:val="20"/>
                <w:lang w:eastAsia="en-US"/>
              </w:rPr>
            </w:pPr>
            <w:r w:rsidRPr="00E81566">
              <w:rPr>
                <w:sz w:val="20"/>
                <w:szCs w:val="20"/>
                <w:lang w:eastAsia="en-US"/>
              </w:rPr>
              <w:t>O: 1</w:t>
            </w:r>
          </w:p>
        </w:tc>
        <w:tc>
          <w:tcPr>
            <w:tcW w:w="4263" w:type="dxa"/>
            <w:gridSpan w:val="2"/>
            <w:tcBorders>
              <w:top w:val="nil"/>
              <w:left w:val="single" w:sz="4" w:space="0" w:color="auto"/>
              <w:bottom w:val="single" w:sz="4" w:space="0" w:color="auto"/>
              <w:right w:val="single" w:sz="4" w:space="0" w:color="auto"/>
            </w:tcBorders>
          </w:tcPr>
          <w:p w14:paraId="0D66AEAB" w14:textId="77777777" w:rsidR="00E46AF9" w:rsidRPr="007C586E" w:rsidRDefault="00E46AF9" w:rsidP="00E46AF9">
            <w:pPr>
              <w:keepNext/>
              <w:spacing w:before="60" w:after="60"/>
              <w:contextualSpacing/>
              <w:jc w:val="both"/>
              <w:rPr>
                <w:sz w:val="20"/>
                <w:szCs w:val="20"/>
              </w:rPr>
            </w:pPr>
            <w:r w:rsidRPr="007C586E">
              <w:rPr>
                <w:sz w:val="20"/>
                <w:szCs w:val="20"/>
              </w:rPr>
              <w:t>Oznámenie povolenia</w:t>
            </w:r>
          </w:p>
          <w:p w14:paraId="4D0C548C" w14:textId="197DFF25" w:rsidR="00E46AF9" w:rsidRPr="007C586E" w:rsidRDefault="00E46AF9" w:rsidP="00E46AF9">
            <w:pPr>
              <w:keepNext/>
              <w:spacing w:before="60" w:after="60"/>
              <w:contextualSpacing/>
              <w:jc w:val="both"/>
              <w:rPr>
                <w:sz w:val="20"/>
                <w:szCs w:val="20"/>
              </w:rPr>
            </w:pPr>
            <w:r w:rsidRPr="007C586E">
              <w:rPr>
                <w:sz w:val="20"/>
                <w:szCs w:val="20"/>
              </w:rPr>
              <w:t>(1)Povolenie sa oznamuje dotknutým orgánom a cudziemu dotknutému orgánu doručením jeho písomného vyhotovenia.</w:t>
            </w:r>
          </w:p>
          <w:p w14:paraId="439DFA0A" w14:textId="11B1F819" w:rsidR="00E46AF9" w:rsidRPr="007C586E" w:rsidRDefault="00E46AF9" w:rsidP="00E46AF9">
            <w:pPr>
              <w:keepNext/>
              <w:spacing w:before="60" w:after="60"/>
              <w:contextualSpacing/>
              <w:jc w:val="both"/>
              <w:rPr>
                <w:sz w:val="20"/>
                <w:szCs w:val="20"/>
              </w:rPr>
            </w:pPr>
            <w:r w:rsidRPr="007C586E">
              <w:rPr>
                <w:sz w:val="20"/>
                <w:szCs w:val="20"/>
              </w:rPr>
              <w:t>(2)Rozhodnutie sa zverejňuje na webovom sídle inšpekcie a ministerstva a na úradnej tabuli inšpekcie po dobu najmenej 60 dní odo dňa nadobudnutia právoplatnosti rozhodnutia. Po uplynutí 60 dní sa rozhodnutie zverejní v informačnom systéme integrovanej prevencie a kontroly znečisťovania. Obec, ktorá je účastníkom konania, je povinná na základe požiadania inšpekcie najneskôr v lehote do troch pracovných dní odo dňa požiadania inšpekciou zverejniť rozhodnutie na svojej úradnej tabuli alebo aj iným v mieste obvyklým spôsobom.</w:t>
            </w:r>
          </w:p>
          <w:p w14:paraId="5051852E" w14:textId="13B448AA" w:rsidR="00E46AF9" w:rsidRPr="007C586E" w:rsidRDefault="00E46AF9" w:rsidP="00E46AF9">
            <w:pPr>
              <w:keepNext/>
              <w:spacing w:before="60" w:after="60"/>
              <w:contextualSpacing/>
              <w:jc w:val="both"/>
              <w:rPr>
                <w:sz w:val="20"/>
                <w:szCs w:val="20"/>
              </w:rPr>
            </w:pPr>
            <w:r w:rsidRPr="007C586E">
              <w:rPr>
                <w:sz w:val="20"/>
                <w:szCs w:val="20"/>
              </w:rPr>
              <w:t>(3) Rozhodnutie musí byť prístupné na nahliadnutie na inšpekcii v obci, ktorá bola účastníkom konania, a u prevádzkovateľa.</w:t>
            </w:r>
          </w:p>
          <w:p w14:paraId="796E8860" w14:textId="77777777" w:rsidR="00E46AF9" w:rsidRPr="007C586E" w:rsidRDefault="00E46AF9" w:rsidP="00E46AF9">
            <w:pPr>
              <w:keepNext/>
              <w:spacing w:before="60" w:after="60"/>
              <w:contextualSpacing/>
              <w:jc w:val="both"/>
              <w:rPr>
                <w:sz w:val="20"/>
                <w:szCs w:val="20"/>
              </w:rPr>
            </w:pPr>
            <w:r w:rsidRPr="007C586E">
              <w:rPr>
                <w:sz w:val="20"/>
                <w:szCs w:val="20"/>
              </w:rPr>
              <w:t>(4) Účastníkom konania sa oznamuje rozhodnutie verejnou vyhláškou, ak je ich počet vyšší ako 20.</w:t>
            </w:r>
          </w:p>
          <w:p w14:paraId="70E1B531" w14:textId="77777777" w:rsidR="00A108D9" w:rsidRPr="007C586E" w:rsidRDefault="00A108D9" w:rsidP="00E46AF9">
            <w:pPr>
              <w:keepNext/>
              <w:spacing w:before="60" w:after="60"/>
              <w:contextualSpacing/>
              <w:jc w:val="both"/>
              <w:rPr>
                <w:sz w:val="20"/>
                <w:szCs w:val="20"/>
              </w:rPr>
            </w:pPr>
          </w:p>
          <w:p w14:paraId="58A6320D" w14:textId="7F4BDBBD" w:rsidR="003D4670" w:rsidRPr="00E81566" w:rsidRDefault="003D4670" w:rsidP="00E46AF9">
            <w:pPr>
              <w:keepNext/>
              <w:spacing w:before="60" w:after="60"/>
              <w:contextualSpacing/>
              <w:jc w:val="both"/>
              <w:rPr>
                <w:sz w:val="20"/>
                <w:szCs w:val="20"/>
              </w:rPr>
            </w:pPr>
            <w:r w:rsidRPr="007C586E">
              <w:rPr>
                <w:sz w:val="20"/>
                <w:szCs w:val="20"/>
              </w:rPr>
              <w:t xml:space="preserve">(1) Inšpekcia vydá povolenie, ktorým sa povoľuje činnosť v prevádzke, ak znečisťovanie z nej nespôsobí prekročenie normy kvality životného </w:t>
            </w:r>
            <w:r w:rsidRPr="007C586E">
              <w:rPr>
                <w:sz w:val="20"/>
                <w:szCs w:val="20"/>
              </w:rPr>
              <w:lastRenderedPageBreak/>
              <w:t>prostredia a ak sú súčasne splnené aj ostatné podmienky podľa tohto zákona a osobitných predpisov upravujúcich konania,</w:t>
            </w:r>
            <w:hyperlink w:anchor="5628571" w:history="1">
              <w:r w:rsidRPr="007C586E">
                <w:rPr>
                  <w:sz w:val="20"/>
                  <w:szCs w:val="20"/>
                  <w:vertAlign w:val="superscript"/>
                </w:rPr>
                <w:t>47b</w:t>
              </w:r>
              <w:r w:rsidRPr="007C586E">
                <w:rPr>
                  <w:sz w:val="20"/>
                  <w:szCs w:val="20"/>
                </w:rPr>
                <w:t>)</w:t>
              </w:r>
            </w:hyperlink>
            <w:r w:rsidRPr="007C586E">
              <w:rPr>
                <w:sz w:val="20"/>
                <w:szCs w:val="20"/>
              </w:rPr>
              <w:t xml:space="preserve"> ktoré sú súčasťou integrovaného povoľovania.</w:t>
            </w:r>
            <w:r w:rsidRPr="00E81566">
              <w:rPr>
                <w:sz w:val="20"/>
                <w:szCs w:val="20"/>
              </w:rPr>
              <w:t xml:space="preserve"> </w:t>
            </w:r>
            <w:bookmarkStart w:id="3" w:name="3337009"/>
            <w:bookmarkEnd w:id="3"/>
          </w:p>
        </w:tc>
        <w:tc>
          <w:tcPr>
            <w:tcW w:w="709" w:type="dxa"/>
            <w:tcBorders>
              <w:top w:val="nil"/>
              <w:left w:val="single" w:sz="4" w:space="0" w:color="auto"/>
              <w:bottom w:val="single" w:sz="4" w:space="0" w:color="auto"/>
              <w:right w:val="single" w:sz="4" w:space="0" w:color="auto"/>
            </w:tcBorders>
          </w:tcPr>
          <w:p w14:paraId="7ADAF9DB"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single" w:sz="4" w:space="0" w:color="auto"/>
              <w:right w:val="single" w:sz="4" w:space="0" w:color="auto"/>
            </w:tcBorders>
          </w:tcPr>
          <w:p w14:paraId="3DB03E4B" w14:textId="288D7029" w:rsidR="00E46AF9" w:rsidRPr="00E81566" w:rsidRDefault="00E46AF9" w:rsidP="00E46AF9">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2D52A747"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single" w:sz="4" w:space="0" w:color="auto"/>
              <w:right w:val="single" w:sz="12" w:space="0" w:color="auto"/>
            </w:tcBorders>
          </w:tcPr>
          <w:p w14:paraId="56E81513" w14:textId="77777777" w:rsidR="00E46AF9" w:rsidRPr="00E81566" w:rsidRDefault="00E46AF9" w:rsidP="00E46AF9">
            <w:pPr>
              <w:jc w:val="both"/>
              <w:rPr>
                <w:sz w:val="20"/>
                <w:szCs w:val="20"/>
                <w:lang w:eastAsia="en-US"/>
              </w:rPr>
            </w:pPr>
          </w:p>
        </w:tc>
      </w:tr>
      <w:tr w:rsidR="00E46AF9" w:rsidRPr="00E81566" w14:paraId="2B5F0016"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9C24D55" w14:textId="77777777" w:rsidR="00AF483E" w:rsidRPr="00E81566" w:rsidRDefault="00AF483E" w:rsidP="00AF483E">
            <w:pPr>
              <w:spacing w:line="276" w:lineRule="auto"/>
              <w:jc w:val="both"/>
              <w:rPr>
                <w:sz w:val="20"/>
                <w:szCs w:val="20"/>
              </w:rPr>
            </w:pPr>
            <w:r w:rsidRPr="00E81566">
              <w:rPr>
                <w:sz w:val="20"/>
                <w:szCs w:val="20"/>
              </w:rPr>
              <w:t>Č: 1</w:t>
            </w:r>
          </w:p>
          <w:p w14:paraId="3E1D9710" w14:textId="77777777" w:rsidR="00AF483E" w:rsidRPr="00E81566" w:rsidRDefault="00AF483E" w:rsidP="00AF483E">
            <w:pPr>
              <w:spacing w:line="276" w:lineRule="auto"/>
              <w:jc w:val="both"/>
              <w:rPr>
                <w:sz w:val="20"/>
                <w:szCs w:val="20"/>
              </w:rPr>
            </w:pPr>
            <w:r w:rsidRPr="00E81566">
              <w:rPr>
                <w:sz w:val="20"/>
                <w:szCs w:val="20"/>
              </w:rPr>
              <w:t>B: 26</w:t>
            </w:r>
          </w:p>
          <w:p w14:paraId="212CD1D8" w14:textId="7CE77E10" w:rsidR="00E46AF9" w:rsidRPr="00E81566" w:rsidRDefault="00AF483E" w:rsidP="00AF483E">
            <w:pPr>
              <w:spacing w:line="276" w:lineRule="auto"/>
              <w:jc w:val="both"/>
              <w:rPr>
                <w:sz w:val="20"/>
                <w:szCs w:val="20"/>
                <w:lang w:eastAsia="en-US"/>
              </w:rPr>
            </w:pPr>
            <w:r w:rsidRPr="00E81566">
              <w:rPr>
                <w:sz w:val="20"/>
                <w:szCs w:val="20"/>
              </w:rPr>
              <w:t>P: c</w:t>
            </w:r>
          </w:p>
        </w:tc>
        <w:tc>
          <w:tcPr>
            <w:tcW w:w="4119" w:type="dxa"/>
            <w:tcBorders>
              <w:top w:val="single" w:sz="4" w:space="0" w:color="auto"/>
              <w:left w:val="single" w:sz="4" w:space="0" w:color="auto"/>
              <w:bottom w:val="single" w:sz="4" w:space="0" w:color="auto"/>
              <w:right w:val="single" w:sz="4" w:space="0" w:color="auto"/>
            </w:tcBorders>
          </w:tcPr>
          <w:p w14:paraId="4F7B15A6" w14:textId="77777777" w:rsidR="00E46AF9" w:rsidRPr="00E81566" w:rsidRDefault="00E46AF9" w:rsidP="00E46AF9">
            <w:pPr>
              <w:jc w:val="both"/>
              <w:rPr>
                <w:sz w:val="20"/>
                <w:szCs w:val="20"/>
              </w:rPr>
            </w:pPr>
            <w:r w:rsidRPr="00E81566">
              <w:rPr>
                <w:sz w:val="20"/>
                <w:szCs w:val="20"/>
              </w:rPr>
              <w:t>3. Príslušný orgán sprístupní verejnosti, a to aj systematicky na internete na ľahko vyhľadateľnom webovom sídle bezplatne a bez obmedzovania prístupu na registrovaných používateľov, tieto informácie:</w:t>
            </w:r>
          </w:p>
          <w:p w14:paraId="3FFA5467" w14:textId="77777777" w:rsidR="00E46AF9" w:rsidRPr="00E81566" w:rsidRDefault="00E46AF9" w:rsidP="00E46AF9">
            <w:pPr>
              <w:jc w:val="both"/>
              <w:rPr>
                <w:sz w:val="20"/>
                <w:szCs w:val="20"/>
              </w:rPr>
            </w:pPr>
            <w:r w:rsidRPr="00E81566">
              <w:rPr>
                <w:sz w:val="20"/>
                <w:szCs w:val="20"/>
              </w:rPr>
              <w:t>a) relevantné informácie o opatreniach, ktoré prevádzkovateľ prijal po definitívnom ukončení činností v súlade s článkom 22;</w:t>
            </w:r>
          </w:p>
          <w:p w14:paraId="0184B7C2" w14:textId="77777777" w:rsidR="00E46AF9" w:rsidRPr="00E81566" w:rsidRDefault="00E46AF9" w:rsidP="00E46AF9">
            <w:pPr>
              <w:jc w:val="both"/>
              <w:rPr>
                <w:sz w:val="20"/>
                <w:szCs w:val="20"/>
              </w:rPr>
            </w:pPr>
            <w:r w:rsidRPr="00E81566">
              <w:rPr>
                <w:sz w:val="20"/>
                <w:szCs w:val="20"/>
              </w:rPr>
              <w:t>b) výsledky monitorovania emisií na základe podmienok povolenia, ktoré má príslušný orgán k dispozícii;</w:t>
            </w:r>
          </w:p>
          <w:p w14:paraId="5B8A33C3" w14:textId="77777777" w:rsidR="00E46AF9" w:rsidRPr="00E81566" w:rsidRDefault="00E46AF9" w:rsidP="00E46AF9">
            <w:pPr>
              <w:jc w:val="both"/>
              <w:rPr>
                <w:sz w:val="20"/>
                <w:szCs w:val="20"/>
              </w:rPr>
            </w:pPr>
            <w:r w:rsidRPr="00E81566">
              <w:rPr>
                <w:sz w:val="20"/>
                <w:szCs w:val="20"/>
              </w:rPr>
              <w:t>c) výsledky monitorovania uvedeného v článku 16 ods. 4 a v článku 18.</w:t>
            </w:r>
          </w:p>
        </w:tc>
        <w:tc>
          <w:tcPr>
            <w:tcW w:w="417" w:type="dxa"/>
            <w:tcBorders>
              <w:top w:val="single" w:sz="4" w:space="0" w:color="auto"/>
              <w:left w:val="single" w:sz="4" w:space="0" w:color="auto"/>
              <w:bottom w:val="single" w:sz="4" w:space="0" w:color="auto"/>
              <w:right w:val="single" w:sz="12" w:space="0" w:color="auto"/>
            </w:tcBorders>
          </w:tcPr>
          <w:p w14:paraId="5FF0B913" w14:textId="77777777" w:rsidR="00E46AF9" w:rsidRPr="00E81566" w:rsidRDefault="00E46AF9" w:rsidP="00E46AF9">
            <w:pPr>
              <w:jc w:val="both"/>
              <w:rPr>
                <w:sz w:val="20"/>
                <w:szCs w:val="20"/>
                <w:lang w:eastAsia="en-US"/>
              </w:rPr>
            </w:pPr>
            <w:r w:rsidRPr="00E81566">
              <w:rPr>
                <w:sz w:val="20"/>
                <w:szCs w:val="20"/>
                <w:lang w:eastAsia="en-US"/>
              </w:rPr>
              <w:t>N</w:t>
            </w:r>
          </w:p>
          <w:p w14:paraId="30F8EF29" w14:textId="77777777" w:rsidR="00E46AF9" w:rsidRPr="00E81566" w:rsidRDefault="00E46AF9" w:rsidP="00E46AF9">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78787C53" w14:textId="0DF6516C" w:rsidR="00E46AF9" w:rsidRPr="00E81566" w:rsidRDefault="00E46AF9" w:rsidP="00E46AF9">
            <w:pPr>
              <w:jc w:val="both"/>
              <w:rPr>
                <w:sz w:val="20"/>
                <w:szCs w:val="20"/>
                <w:lang w:eastAsia="en-US"/>
              </w:rPr>
            </w:pPr>
            <w:r w:rsidRPr="00E81566">
              <w:rPr>
                <w:sz w:val="20"/>
                <w:szCs w:val="20"/>
                <w:lang w:eastAsia="en-US"/>
              </w:rPr>
              <w:t>Zákon č. 39/2013 Z.</w:t>
            </w:r>
            <w:r w:rsidR="00A108D9" w:rsidRPr="00E81566">
              <w:rPr>
                <w:sz w:val="20"/>
                <w:szCs w:val="20"/>
                <w:lang w:eastAsia="en-US"/>
              </w:rPr>
              <w:t xml:space="preserve"> </w:t>
            </w:r>
            <w:r w:rsidRPr="00E81566">
              <w:rPr>
                <w:sz w:val="20"/>
                <w:szCs w:val="20"/>
                <w:lang w:eastAsia="en-US"/>
              </w:rPr>
              <w:t>z.</w:t>
            </w:r>
          </w:p>
          <w:p w14:paraId="45885E8D" w14:textId="77777777" w:rsidR="003D4670" w:rsidRPr="00E81566" w:rsidRDefault="003D4670" w:rsidP="00E46AF9">
            <w:pPr>
              <w:jc w:val="both"/>
              <w:rPr>
                <w:sz w:val="20"/>
                <w:szCs w:val="20"/>
                <w:lang w:eastAsia="en-US"/>
              </w:rPr>
            </w:pPr>
          </w:p>
          <w:p w14:paraId="686C1CA1" w14:textId="77777777" w:rsidR="003D4670" w:rsidRPr="00E81566" w:rsidRDefault="003D4670" w:rsidP="00E46AF9">
            <w:pPr>
              <w:jc w:val="both"/>
              <w:rPr>
                <w:sz w:val="20"/>
                <w:szCs w:val="20"/>
                <w:lang w:eastAsia="en-US"/>
              </w:rPr>
            </w:pPr>
          </w:p>
          <w:p w14:paraId="2A8AA424" w14:textId="77777777" w:rsidR="003D4670" w:rsidRPr="00E81566" w:rsidRDefault="003D4670" w:rsidP="00E46AF9">
            <w:pPr>
              <w:jc w:val="both"/>
              <w:rPr>
                <w:sz w:val="20"/>
                <w:szCs w:val="20"/>
                <w:lang w:eastAsia="en-US"/>
              </w:rPr>
            </w:pPr>
          </w:p>
          <w:p w14:paraId="4097D9B6" w14:textId="77777777" w:rsidR="003D4670" w:rsidRPr="00E81566" w:rsidRDefault="003D4670" w:rsidP="00E46AF9">
            <w:pPr>
              <w:jc w:val="both"/>
              <w:rPr>
                <w:sz w:val="20"/>
                <w:szCs w:val="20"/>
                <w:lang w:eastAsia="en-US"/>
              </w:rPr>
            </w:pPr>
          </w:p>
          <w:p w14:paraId="276B4591" w14:textId="77777777" w:rsidR="003D4670" w:rsidRPr="00E81566" w:rsidRDefault="003D4670" w:rsidP="00E46AF9">
            <w:pPr>
              <w:jc w:val="both"/>
              <w:rPr>
                <w:sz w:val="20"/>
                <w:szCs w:val="20"/>
                <w:lang w:eastAsia="en-US"/>
              </w:rPr>
            </w:pPr>
          </w:p>
          <w:p w14:paraId="3388A78A" w14:textId="77777777" w:rsidR="003D4670" w:rsidRPr="00E81566" w:rsidRDefault="003D4670" w:rsidP="00E46AF9">
            <w:pPr>
              <w:jc w:val="both"/>
              <w:rPr>
                <w:sz w:val="20"/>
                <w:szCs w:val="20"/>
                <w:lang w:eastAsia="en-US"/>
              </w:rPr>
            </w:pPr>
          </w:p>
          <w:p w14:paraId="609C07AC" w14:textId="77777777" w:rsidR="003D4670" w:rsidRPr="00E81566" w:rsidRDefault="003D4670" w:rsidP="00E46AF9">
            <w:pPr>
              <w:jc w:val="both"/>
              <w:rPr>
                <w:sz w:val="20"/>
                <w:szCs w:val="20"/>
                <w:lang w:eastAsia="en-US"/>
              </w:rPr>
            </w:pPr>
          </w:p>
          <w:p w14:paraId="1A31D2EB" w14:textId="77777777" w:rsidR="00A108D9" w:rsidRPr="00E81566" w:rsidRDefault="00A108D9" w:rsidP="00E46AF9">
            <w:pPr>
              <w:jc w:val="both"/>
              <w:rPr>
                <w:sz w:val="20"/>
                <w:szCs w:val="20"/>
                <w:lang w:eastAsia="en-US"/>
              </w:rPr>
            </w:pPr>
          </w:p>
          <w:p w14:paraId="58FBC8E4" w14:textId="2FE8177E" w:rsidR="003D4670" w:rsidRPr="00E81566" w:rsidRDefault="003D4670" w:rsidP="00E46AF9">
            <w:pPr>
              <w:jc w:val="both"/>
              <w:rPr>
                <w:sz w:val="20"/>
                <w:szCs w:val="20"/>
                <w:lang w:eastAsia="en-US"/>
              </w:rPr>
            </w:pPr>
            <w:r w:rsidRPr="00E81566">
              <w:rPr>
                <w:sz w:val="20"/>
                <w:szCs w:val="20"/>
                <w:lang w:eastAsia="en-US"/>
              </w:rPr>
              <w:t>Vyhláška č. 11/2016 Z.</w:t>
            </w:r>
            <w:r w:rsidR="00A108D9" w:rsidRPr="00E81566">
              <w:rPr>
                <w:sz w:val="20"/>
                <w:szCs w:val="20"/>
                <w:lang w:eastAsia="en-US"/>
              </w:rPr>
              <w:t xml:space="preserve"> </w:t>
            </w:r>
            <w:r w:rsidRPr="00E81566">
              <w:rPr>
                <w:sz w:val="20"/>
                <w:szCs w:val="20"/>
                <w:lang w:eastAsia="en-US"/>
              </w:rPr>
              <w:t>z.</w:t>
            </w:r>
          </w:p>
        </w:tc>
        <w:tc>
          <w:tcPr>
            <w:tcW w:w="820" w:type="dxa"/>
            <w:tcBorders>
              <w:top w:val="single" w:sz="4" w:space="0" w:color="auto"/>
              <w:left w:val="single" w:sz="4" w:space="0" w:color="auto"/>
              <w:bottom w:val="single" w:sz="4" w:space="0" w:color="auto"/>
              <w:right w:val="single" w:sz="4" w:space="0" w:color="auto"/>
            </w:tcBorders>
          </w:tcPr>
          <w:p w14:paraId="4E56BA3B" w14:textId="77C9FFCB" w:rsidR="00E46AF9" w:rsidRPr="00E81566" w:rsidRDefault="00E46AF9" w:rsidP="00E46AF9">
            <w:pPr>
              <w:jc w:val="both"/>
              <w:rPr>
                <w:sz w:val="20"/>
                <w:szCs w:val="20"/>
                <w:lang w:eastAsia="en-US"/>
              </w:rPr>
            </w:pPr>
            <w:r w:rsidRPr="00E81566">
              <w:rPr>
                <w:sz w:val="20"/>
                <w:szCs w:val="20"/>
                <w:lang w:eastAsia="en-US"/>
              </w:rPr>
              <w:t xml:space="preserve">§: 38 </w:t>
            </w:r>
          </w:p>
          <w:p w14:paraId="6F4B69AC" w14:textId="77777777" w:rsidR="00E46AF9" w:rsidRPr="00E81566" w:rsidRDefault="00E46AF9" w:rsidP="00E46AF9">
            <w:pPr>
              <w:jc w:val="both"/>
              <w:rPr>
                <w:sz w:val="20"/>
                <w:szCs w:val="20"/>
                <w:lang w:eastAsia="en-US"/>
              </w:rPr>
            </w:pPr>
            <w:r w:rsidRPr="00E81566">
              <w:rPr>
                <w:sz w:val="20"/>
                <w:szCs w:val="20"/>
                <w:lang w:eastAsia="en-US"/>
              </w:rPr>
              <w:t>O: 1</w:t>
            </w:r>
          </w:p>
          <w:p w14:paraId="1B6D7DF3" w14:textId="77777777" w:rsidR="003D4670" w:rsidRPr="00E81566" w:rsidRDefault="003D4670" w:rsidP="00E46AF9">
            <w:pPr>
              <w:jc w:val="both"/>
              <w:rPr>
                <w:sz w:val="20"/>
                <w:szCs w:val="20"/>
                <w:lang w:eastAsia="en-US"/>
              </w:rPr>
            </w:pPr>
          </w:p>
          <w:p w14:paraId="6BF918F5" w14:textId="77777777" w:rsidR="003D4670" w:rsidRPr="00E81566" w:rsidRDefault="003D4670" w:rsidP="00E46AF9">
            <w:pPr>
              <w:jc w:val="both"/>
              <w:rPr>
                <w:sz w:val="20"/>
                <w:szCs w:val="20"/>
                <w:lang w:eastAsia="en-US"/>
              </w:rPr>
            </w:pPr>
          </w:p>
          <w:p w14:paraId="7149C534" w14:textId="77777777" w:rsidR="003D4670" w:rsidRPr="00E81566" w:rsidRDefault="003D4670" w:rsidP="00E46AF9">
            <w:pPr>
              <w:jc w:val="both"/>
              <w:rPr>
                <w:sz w:val="20"/>
                <w:szCs w:val="20"/>
                <w:lang w:eastAsia="en-US"/>
              </w:rPr>
            </w:pPr>
          </w:p>
          <w:p w14:paraId="6BA6FBD7" w14:textId="77777777" w:rsidR="003D4670" w:rsidRPr="00E81566" w:rsidRDefault="003D4670" w:rsidP="00E46AF9">
            <w:pPr>
              <w:jc w:val="both"/>
              <w:rPr>
                <w:sz w:val="20"/>
                <w:szCs w:val="20"/>
                <w:lang w:eastAsia="en-US"/>
              </w:rPr>
            </w:pPr>
          </w:p>
          <w:p w14:paraId="41D8C3B0" w14:textId="77777777" w:rsidR="003D4670" w:rsidRPr="00E81566" w:rsidRDefault="003D4670" w:rsidP="00E46AF9">
            <w:pPr>
              <w:jc w:val="both"/>
              <w:rPr>
                <w:sz w:val="20"/>
                <w:szCs w:val="20"/>
                <w:lang w:eastAsia="en-US"/>
              </w:rPr>
            </w:pPr>
          </w:p>
          <w:p w14:paraId="01C3B038" w14:textId="77777777" w:rsidR="003D4670" w:rsidRPr="00E81566" w:rsidRDefault="003D4670" w:rsidP="00E46AF9">
            <w:pPr>
              <w:jc w:val="both"/>
              <w:rPr>
                <w:sz w:val="20"/>
                <w:szCs w:val="20"/>
                <w:lang w:eastAsia="en-US"/>
              </w:rPr>
            </w:pPr>
          </w:p>
          <w:p w14:paraId="3FE5E8AD" w14:textId="77777777" w:rsidR="003D4670" w:rsidRPr="00E81566" w:rsidRDefault="003D4670" w:rsidP="00E46AF9">
            <w:pPr>
              <w:jc w:val="both"/>
              <w:rPr>
                <w:sz w:val="20"/>
                <w:szCs w:val="20"/>
                <w:lang w:eastAsia="en-US"/>
              </w:rPr>
            </w:pPr>
          </w:p>
          <w:p w14:paraId="3B9FAE43" w14:textId="77777777" w:rsidR="003D4670" w:rsidRPr="00E81566" w:rsidRDefault="003D4670" w:rsidP="00E46AF9">
            <w:pPr>
              <w:jc w:val="both"/>
              <w:rPr>
                <w:sz w:val="20"/>
                <w:szCs w:val="20"/>
                <w:lang w:eastAsia="en-US"/>
              </w:rPr>
            </w:pPr>
          </w:p>
          <w:p w14:paraId="20FD490C" w14:textId="77777777" w:rsidR="00A108D9" w:rsidRPr="00E81566" w:rsidRDefault="00A108D9" w:rsidP="00E46AF9">
            <w:pPr>
              <w:jc w:val="both"/>
              <w:rPr>
                <w:sz w:val="20"/>
                <w:szCs w:val="20"/>
                <w:lang w:eastAsia="en-US"/>
              </w:rPr>
            </w:pPr>
          </w:p>
          <w:p w14:paraId="762B3CFD" w14:textId="04753EF7" w:rsidR="003D4670" w:rsidRPr="00E81566" w:rsidRDefault="003D4670" w:rsidP="00E46AF9">
            <w:pPr>
              <w:jc w:val="both"/>
              <w:rPr>
                <w:sz w:val="20"/>
                <w:szCs w:val="20"/>
                <w:lang w:eastAsia="en-US"/>
              </w:rPr>
            </w:pPr>
            <w:r w:rsidRPr="00E81566">
              <w:rPr>
                <w:sz w:val="20"/>
                <w:szCs w:val="20"/>
                <w:lang w:eastAsia="en-US"/>
              </w:rPr>
              <w:t>§: 5</w:t>
            </w:r>
          </w:p>
          <w:p w14:paraId="70333662" w14:textId="76A8FEEA" w:rsidR="003D4670" w:rsidRPr="00E81566" w:rsidRDefault="00CA3FFF" w:rsidP="00E46AF9">
            <w:pPr>
              <w:jc w:val="both"/>
              <w:rPr>
                <w:sz w:val="20"/>
                <w:szCs w:val="20"/>
                <w:lang w:eastAsia="en-US"/>
              </w:rPr>
            </w:pPr>
            <w:r w:rsidRPr="00E81566">
              <w:rPr>
                <w:sz w:val="20"/>
                <w:szCs w:val="20"/>
                <w:lang w:eastAsia="en-US"/>
              </w:rPr>
              <w:t>O:1</w:t>
            </w:r>
          </w:p>
        </w:tc>
        <w:tc>
          <w:tcPr>
            <w:tcW w:w="4263" w:type="dxa"/>
            <w:gridSpan w:val="2"/>
            <w:tcBorders>
              <w:top w:val="single" w:sz="4" w:space="0" w:color="auto"/>
              <w:left w:val="single" w:sz="4" w:space="0" w:color="auto"/>
              <w:bottom w:val="single" w:sz="4" w:space="0" w:color="auto"/>
              <w:right w:val="single" w:sz="4" w:space="0" w:color="auto"/>
            </w:tcBorders>
          </w:tcPr>
          <w:p w14:paraId="2ED609AA" w14:textId="77777777" w:rsidR="00E46AF9" w:rsidRPr="007C586E" w:rsidRDefault="00E46AF9" w:rsidP="00E46AF9">
            <w:pPr>
              <w:keepNext/>
              <w:spacing w:before="60" w:after="60"/>
              <w:contextualSpacing/>
              <w:jc w:val="both"/>
              <w:rPr>
                <w:sz w:val="20"/>
                <w:szCs w:val="20"/>
              </w:rPr>
            </w:pPr>
            <w:r w:rsidRPr="00E81566">
              <w:rPr>
                <w:sz w:val="20"/>
                <w:szCs w:val="20"/>
              </w:rPr>
              <w:t>(</w:t>
            </w:r>
            <w:r w:rsidRPr="007C586E">
              <w:rPr>
                <w:sz w:val="20"/>
                <w:szCs w:val="20"/>
              </w:rPr>
              <w:t>1) Ministerstvo zriaďuje informačný systém integrovanej prevencie a kontroly znečisťovania (ďalej len „informačný systém“) na zabezpečenie</w:t>
            </w:r>
          </w:p>
          <w:p w14:paraId="141AF992" w14:textId="77777777" w:rsidR="00E46AF9" w:rsidRPr="007C586E" w:rsidRDefault="00E46AF9" w:rsidP="00E46AF9">
            <w:pPr>
              <w:keepNext/>
              <w:spacing w:before="60" w:after="60"/>
              <w:contextualSpacing/>
              <w:jc w:val="both"/>
              <w:rPr>
                <w:sz w:val="20"/>
                <w:szCs w:val="20"/>
              </w:rPr>
            </w:pPr>
            <w:r w:rsidRPr="007C586E">
              <w:rPr>
                <w:sz w:val="20"/>
                <w:szCs w:val="20"/>
              </w:rPr>
              <w:t>a) komplexného zberu údajov a informácií o integrovanej prevencii a kontrole znečisťovania okrem údajov, ktoré sa zhromažďujú podľa osobitného predpisu,</w:t>
            </w:r>
            <w:r w:rsidRPr="007C586E">
              <w:rPr>
                <w:sz w:val="20"/>
                <w:szCs w:val="20"/>
                <w:vertAlign w:val="superscript"/>
              </w:rPr>
              <w:t>68</w:t>
            </w:r>
            <w:r w:rsidRPr="007C586E">
              <w:rPr>
                <w:sz w:val="20"/>
                <w:szCs w:val="20"/>
              </w:rPr>
              <w:t>) a</w:t>
            </w:r>
          </w:p>
          <w:p w14:paraId="1909A247" w14:textId="675D85F2" w:rsidR="00E46AF9" w:rsidRPr="007C586E" w:rsidRDefault="00E46AF9" w:rsidP="00E46AF9">
            <w:pPr>
              <w:keepNext/>
              <w:spacing w:before="60" w:after="60"/>
              <w:contextualSpacing/>
              <w:jc w:val="both"/>
              <w:rPr>
                <w:sz w:val="20"/>
                <w:szCs w:val="20"/>
              </w:rPr>
            </w:pPr>
            <w:r w:rsidRPr="007C586E">
              <w:rPr>
                <w:sz w:val="20"/>
                <w:szCs w:val="20"/>
              </w:rPr>
              <w:t>b) zverejnenia údajov a informácií na webovom sídle ministerstva,</w:t>
            </w:r>
          </w:p>
          <w:p w14:paraId="3EA9E7CA" w14:textId="672D6BD6" w:rsidR="00E46AF9" w:rsidRPr="007C586E" w:rsidRDefault="00E46AF9" w:rsidP="00E46AF9">
            <w:pPr>
              <w:keepNext/>
              <w:spacing w:before="60" w:after="60"/>
              <w:contextualSpacing/>
              <w:jc w:val="both"/>
              <w:rPr>
                <w:sz w:val="20"/>
                <w:szCs w:val="20"/>
              </w:rPr>
            </w:pPr>
            <w:r w:rsidRPr="007C586E">
              <w:rPr>
                <w:sz w:val="20"/>
                <w:szCs w:val="20"/>
              </w:rPr>
              <w:t>c) poskytovania údajov orgánom Európskej únie,</w:t>
            </w:r>
          </w:p>
          <w:p w14:paraId="507192AA" w14:textId="77777777" w:rsidR="00A108D9" w:rsidRPr="007C586E" w:rsidRDefault="00A108D9" w:rsidP="00E46AF9">
            <w:pPr>
              <w:keepNext/>
              <w:spacing w:before="60" w:after="60"/>
              <w:contextualSpacing/>
              <w:jc w:val="both"/>
              <w:rPr>
                <w:sz w:val="20"/>
                <w:szCs w:val="20"/>
              </w:rPr>
            </w:pPr>
          </w:p>
          <w:p w14:paraId="792C19E9" w14:textId="77777777" w:rsidR="00E46AF9" w:rsidRPr="007C586E" w:rsidRDefault="00CA3FFF" w:rsidP="00E46AF9">
            <w:pPr>
              <w:keepNext/>
              <w:spacing w:before="60" w:after="60"/>
              <w:contextualSpacing/>
              <w:jc w:val="both"/>
              <w:rPr>
                <w:sz w:val="20"/>
                <w:szCs w:val="20"/>
              </w:rPr>
            </w:pPr>
            <w:r w:rsidRPr="007C586E">
              <w:rPr>
                <w:sz w:val="20"/>
                <w:szCs w:val="20"/>
              </w:rPr>
              <w:t>(1)Register prevádzok vyžadujúcich integrovanú prevenciu a kontrolu znečisťovania a vydaných integrovaných povolení obsahuje</w:t>
            </w:r>
          </w:p>
          <w:p w14:paraId="4E077A57" w14:textId="77777777" w:rsidR="00CA3FFF" w:rsidRPr="007C586E" w:rsidRDefault="00CA3FFF" w:rsidP="00E46AF9">
            <w:pPr>
              <w:keepNext/>
              <w:spacing w:before="60" w:after="60"/>
              <w:contextualSpacing/>
              <w:jc w:val="both"/>
              <w:rPr>
                <w:sz w:val="20"/>
                <w:szCs w:val="20"/>
              </w:rPr>
            </w:pPr>
            <w:r w:rsidRPr="007C586E">
              <w:rPr>
                <w:sz w:val="20"/>
                <w:szCs w:val="20"/>
              </w:rPr>
              <w:t>d) informácie o opatreniach, ktoré prevádzkovateľ prijal po definitívnom ukončení činnosti v prevádzke v súlade so zákonom,</w:t>
            </w:r>
          </w:p>
          <w:p w14:paraId="2F88727F" w14:textId="77777777" w:rsidR="00CA3FFF" w:rsidRPr="007C586E" w:rsidRDefault="00CA3FFF" w:rsidP="00E46AF9">
            <w:pPr>
              <w:keepNext/>
              <w:spacing w:before="60" w:after="60"/>
              <w:contextualSpacing/>
              <w:jc w:val="both"/>
              <w:rPr>
                <w:sz w:val="20"/>
                <w:szCs w:val="20"/>
              </w:rPr>
            </w:pPr>
            <w:r w:rsidRPr="007C586E">
              <w:rPr>
                <w:sz w:val="20"/>
                <w:szCs w:val="20"/>
              </w:rPr>
              <w:t>e) prepojenie na webové sídlo národného registra znečisťovania,</w:t>
            </w:r>
          </w:p>
          <w:p w14:paraId="5E7E6508" w14:textId="12709321" w:rsidR="00CA3FFF" w:rsidRPr="00E81566" w:rsidRDefault="00CA3FFF" w:rsidP="00CA3FFF">
            <w:pPr>
              <w:keepNext/>
              <w:spacing w:before="60" w:after="60"/>
              <w:contextualSpacing/>
              <w:jc w:val="both"/>
              <w:rPr>
                <w:sz w:val="20"/>
                <w:szCs w:val="20"/>
              </w:rPr>
            </w:pPr>
            <w:r w:rsidRPr="007C586E">
              <w:rPr>
                <w:sz w:val="20"/>
                <w:szCs w:val="20"/>
              </w:rPr>
              <w:t>f) prepojenie na výsledky monitorovania emisií na základe podmienok povolenia uvedených v § 21 zákona a uskutočneného podľa osobitného predpisu,</w:t>
            </w:r>
            <w:r w:rsidRPr="007C586E">
              <w:rPr>
                <w:sz w:val="20"/>
                <w:szCs w:val="20"/>
                <w:vertAlign w:val="superscript"/>
              </w:rPr>
              <w:t>3</w:t>
            </w:r>
            <w:r w:rsidRPr="007C586E">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31F6BB33"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61785E74" w14:textId="059E2B61" w:rsidR="00E46AF9" w:rsidRPr="00E81566" w:rsidRDefault="00E46AF9" w:rsidP="00E46AF9">
            <w:pPr>
              <w:jc w:val="both"/>
              <w:rPr>
                <w:color w:val="FF0000"/>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1CC7A8E" w14:textId="77777777" w:rsidR="00E46AF9" w:rsidRPr="00E81566" w:rsidRDefault="00E46AF9" w:rsidP="00E46AF9">
            <w:pPr>
              <w:jc w:val="both"/>
              <w:rPr>
                <w:sz w:val="20"/>
                <w:szCs w:val="20"/>
                <w:lang w:eastAsia="en-US"/>
              </w:rPr>
            </w:pPr>
            <w:r w:rsidRPr="00E81566">
              <w:rPr>
                <w:sz w:val="20"/>
                <w:szCs w:val="20"/>
                <w:lang w:eastAsia="en-US"/>
              </w:rPr>
              <w:t>GP – N</w:t>
            </w:r>
          </w:p>
          <w:p w14:paraId="7C86816F"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4F207616" w14:textId="77777777" w:rsidR="00E46AF9" w:rsidRPr="00E81566" w:rsidRDefault="00E46AF9" w:rsidP="00E46AF9">
            <w:pPr>
              <w:jc w:val="both"/>
              <w:rPr>
                <w:sz w:val="20"/>
                <w:szCs w:val="20"/>
                <w:lang w:eastAsia="en-US"/>
              </w:rPr>
            </w:pPr>
          </w:p>
        </w:tc>
      </w:tr>
      <w:tr w:rsidR="00E46AF9" w:rsidRPr="00E81566" w14:paraId="470A93AB"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76931A84" w14:textId="0694D402" w:rsidR="00E46AF9" w:rsidRPr="00E81566" w:rsidRDefault="00E46AF9" w:rsidP="00E46AF9">
            <w:pPr>
              <w:jc w:val="both"/>
              <w:rPr>
                <w:sz w:val="20"/>
                <w:szCs w:val="20"/>
              </w:rPr>
            </w:pPr>
            <w:r w:rsidRPr="00E81566">
              <w:rPr>
                <w:sz w:val="20"/>
                <w:szCs w:val="20"/>
              </w:rPr>
              <w:t xml:space="preserve">Č: </w:t>
            </w:r>
            <w:r w:rsidR="00AF483E" w:rsidRPr="00E81566">
              <w:rPr>
                <w:sz w:val="20"/>
                <w:szCs w:val="20"/>
              </w:rPr>
              <w:t>1</w:t>
            </w:r>
          </w:p>
          <w:p w14:paraId="046D2195" w14:textId="2E657C0A" w:rsidR="00E46AF9" w:rsidRPr="00E81566" w:rsidRDefault="00AF483E" w:rsidP="00E46AF9">
            <w:pPr>
              <w:spacing w:line="276" w:lineRule="auto"/>
              <w:jc w:val="both"/>
              <w:rPr>
                <w:sz w:val="20"/>
                <w:szCs w:val="20"/>
                <w:lang w:eastAsia="en-US"/>
              </w:rPr>
            </w:pPr>
            <w:r w:rsidRPr="00E81566">
              <w:rPr>
                <w:sz w:val="20"/>
                <w:szCs w:val="20"/>
              </w:rPr>
              <w:t>B</w:t>
            </w:r>
            <w:r w:rsidR="00E46AF9" w:rsidRPr="00E81566">
              <w:rPr>
                <w:sz w:val="20"/>
                <w:szCs w:val="20"/>
              </w:rPr>
              <w:t xml:space="preserve">: </w:t>
            </w:r>
            <w:r w:rsidRPr="00E81566">
              <w:rPr>
                <w:sz w:val="20"/>
                <w:szCs w:val="20"/>
              </w:rPr>
              <w:t>27</w:t>
            </w:r>
          </w:p>
        </w:tc>
        <w:tc>
          <w:tcPr>
            <w:tcW w:w="4119" w:type="dxa"/>
            <w:tcBorders>
              <w:top w:val="single" w:sz="4" w:space="0" w:color="auto"/>
              <w:left w:val="single" w:sz="4" w:space="0" w:color="auto"/>
              <w:bottom w:val="single" w:sz="4" w:space="0" w:color="auto"/>
              <w:right w:val="single" w:sz="4" w:space="0" w:color="auto"/>
            </w:tcBorders>
          </w:tcPr>
          <w:p w14:paraId="69AE0CB2" w14:textId="77777777" w:rsidR="00E46AF9" w:rsidRPr="00E81566" w:rsidRDefault="00E46AF9" w:rsidP="00E46AF9">
            <w:pPr>
              <w:jc w:val="both"/>
              <w:rPr>
                <w:sz w:val="20"/>
                <w:szCs w:val="20"/>
              </w:rPr>
            </w:pPr>
            <w:r w:rsidRPr="00E81566">
              <w:rPr>
                <w:sz w:val="20"/>
                <w:szCs w:val="20"/>
              </w:rPr>
              <w:t>Spôsobilosť v postupe preskúmania nesmie závisieť od úlohy, ktorú mal člen dotknutej verejnosti vo fáze účasti na rozhodovacích postupoch podľa tejto smernice.</w:t>
            </w:r>
          </w:p>
          <w:p w14:paraId="5529F203" w14:textId="77777777" w:rsidR="00E46AF9" w:rsidRPr="00E81566" w:rsidRDefault="00E46AF9" w:rsidP="00E46AF9">
            <w:pPr>
              <w:jc w:val="both"/>
              <w:rPr>
                <w:sz w:val="20"/>
                <w:szCs w:val="20"/>
              </w:rPr>
            </w:pPr>
            <w:r w:rsidRPr="00E81566">
              <w:rPr>
                <w:sz w:val="20"/>
                <w:szCs w:val="20"/>
              </w:rPr>
              <w:t>Postup preskúmania musí byť spravodlivý, nestranný a načas, nesmie byť neúnosne nákladný a musí sa ním zabezpečiť primeraná a účinná náprava vrátane prípadných súdnych príkazov ukladajúcich povinnosť zdržať sa určitého konania.</w:t>
            </w:r>
          </w:p>
        </w:tc>
        <w:tc>
          <w:tcPr>
            <w:tcW w:w="417" w:type="dxa"/>
            <w:tcBorders>
              <w:top w:val="single" w:sz="4" w:space="0" w:color="auto"/>
              <w:left w:val="single" w:sz="4" w:space="0" w:color="auto"/>
              <w:bottom w:val="single" w:sz="4" w:space="0" w:color="auto"/>
              <w:right w:val="single" w:sz="12" w:space="0" w:color="auto"/>
            </w:tcBorders>
          </w:tcPr>
          <w:p w14:paraId="16C17A5C" w14:textId="77777777" w:rsidR="00E46AF9" w:rsidRPr="00E81566" w:rsidRDefault="00E46AF9" w:rsidP="00E46AF9">
            <w:pPr>
              <w:jc w:val="both"/>
              <w:rPr>
                <w:color w:val="000000" w:themeColor="text1"/>
                <w:sz w:val="20"/>
                <w:szCs w:val="20"/>
                <w:lang w:eastAsia="en-US"/>
              </w:rPr>
            </w:pPr>
            <w:r w:rsidRPr="00E81566">
              <w:rPr>
                <w:color w:val="000000" w:themeColor="text1"/>
                <w:sz w:val="20"/>
                <w:szCs w:val="20"/>
                <w:lang w:eastAsia="en-US"/>
              </w:rPr>
              <w:t>N</w:t>
            </w:r>
          </w:p>
          <w:p w14:paraId="1E02F5CA" w14:textId="77777777" w:rsidR="00890F11" w:rsidRPr="00E81566" w:rsidRDefault="00890F11" w:rsidP="00E46AF9">
            <w:pPr>
              <w:jc w:val="both"/>
              <w:rPr>
                <w:color w:val="000000" w:themeColor="text1"/>
                <w:sz w:val="20"/>
                <w:szCs w:val="20"/>
                <w:lang w:eastAsia="en-US"/>
              </w:rPr>
            </w:pPr>
          </w:p>
          <w:p w14:paraId="65A4D4E4" w14:textId="77777777" w:rsidR="00890F11" w:rsidRPr="00E81566" w:rsidRDefault="00890F11" w:rsidP="00E46AF9">
            <w:pPr>
              <w:jc w:val="both"/>
              <w:rPr>
                <w:color w:val="000000" w:themeColor="text1"/>
                <w:sz w:val="20"/>
                <w:szCs w:val="20"/>
                <w:lang w:eastAsia="en-US"/>
              </w:rPr>
            </w:pPr>
          </w:p>
          <w:p w14:paraId="261F5BFA" w14:textId="77777777" w:rsidR="00890F11" w:rsidRPr="00E81566" w:rsidRDefault="00890F11" w:rsidP="00E46AF9">
            <w:pPr>
              <w:jc w:val="both"/>
              <w:rPr>
                <w:color w:val="000000" w:themeColor="text1"/>
                <w:sz w:val="20"/>
                <w:szCs w:val="20"/>
                <w:lang w:eastAsia="en-US"/>
              </w:rPr>
            </w:pPr>
          </w:p>
          <w:p w14:paraId="6C09BFDC" w14:textId="77777777" w:rsidR="00890F11" w:rsidRPr="00E81566" w:rsidRDefault="00890F11" w:rsidP="00E46AF9">
            <w:pPr>
              <w:jc w:val="both"/>
              <w:rPr>
                <w:color w:val="000000" w:themeColor="text1"/>
                <w:sz w:val="20"/>
                <w:szCs w:val="20"/>
                <w:lang w:eastAsia="en-US"/>
              </w:rPr>
            </w:pPr>
          </w:p>
          <w:p w14:paraId="52D47CAA" w14:textId="77777777" w:rsidR="00890F11" w:rsidRPr="00E81566" w:rsidRDefault="00890F11" w:rsidP="00E46AF9">
            <w:pPr>
              <w:jc w:val="both"/>
              <w:rPr>
                <w:color w:val="000000" w:themeColor="text1"/>
                <w:sz w:val="20"/>
                <w:szCs w:val="20"/>
                <w:lang w:eastAsia="en-US"/>
              </w:rPr>
            </w:pPr>
          </w:p>
          <w:p w14:paraId="18D0F392" w14:textId="77777777" w:rsidR="00890F11" w:rsidRPr="00E81566" w:rsidRDefault="00890F11" w:rsidP="00E46AF9">
            <w:pPr>
              <w:jc w:val="both"/>
              <w:rPr>
                <w:color w:val="000000" w:themeColor="text1"/>
                <w:sz w:val="20"/>
                <w:szCs w:val="20"/>
                <w:lang w:eastAsia="en-US"/>
              </w:rPr>
            </w:pPr>
          </w:p>
          <w:p w14:paraId="453645C4" w14:textId="565AB136" w:rsidR="00890F11" w:rsidRPr="00E81566" w:rsidRDefault="00890F11" w:rsidP="00E46AF9">
            <w:pPr>
              <w:jc w:val="both"/>
              <w:rPr>
                <w:color w:val="FF0000"/>
                <w:sz w:val="20"/>
                <w:szCs w:val="20"/>
                <w:lang w:eastAsia="en-US"/>
              </w:rPr>
            </w:pPr>
          </w:p>
        </w:tc>
        <w:tc>
          <w:tcPr>
            <w:tcW w:w="1012" w:type="dxa"/>
            <w:tcBorders>
              <w:top w:val="single" w:sz="4" w:space="0" w:color="auto"/>
              <w:left w:val="nil"/>
              <w:bottom w:val="single" w:sz="4" w:space="0" w:color="auto"/>
              <w:right w:val="single" w:sz="4" w:space="0" w:color="auto"/>
            </w:tcBorders>
          </w:tcPr>
          <w:p w14:paraId="0FEC90F9" w14:textId="75DA1735" w:rsidR="00E46AF9" w:rsidRPr="00E81566" w:rsidRDefault="00E46AF9" w:rsidP="00E46AF9">
            <w:pPr>
              <w:jc w:val="both"/>
              <w:rPr>
                <w:sz w:val="20"/>
                <w:szCs w:val="20"/>
                <w:lang w:eastAsia="en-US"/>
              </w:rPr>
            </w:pPr>
            <w:r w:rsidRPr="00E81566">
              <w:rPr>
                <w:sz w:val="20"/>
                <w:szCs w:val="20"/>
                <w:lang w:eastAsia="en-US"/>
              </w:rPr>
              <w:t>Zákon č. 162/2015 Z.</w:t>
            </w:r>
            <w:r w:rsidR="00A108D9" w:rsidRPr="00E81566">
              <w:rPr>
                <w:sz w:val="20"/>
                <w:szCs w:val="20"/>
                <w:lang w:eastAsia="en-US"/>
              </w:rPr>
              <w:t xml:space="preserve"> </w:t>
            </w:r>
            <w:r w:rsidRPr="00E81566">
              <w:rPr>
                <w:sz w:val="20"/>
                <w:szCs w:val="20"/>
                <w:lang w:eastAsia="en-US"/>
              </w:rPr>
              <w:t>z.</w:t>
            </w:r>
          </w:p>
          <w:p w14:paraId="0067A32A" w14:textId="77777777" w:rsidR="00E46AF9" w:rsidRPr="00E81566" w:rsidRDefault="00E46AF9" w:rsidP="00E46AF9">
            <w:pPr>
              <w:jc w:val="both"/>
              <w:rPr>
                <w:sz w:val="20"/>
                <w:szCs w:val="20"/>
                <w:lang w:eastAsia="en-US"/>
              </w:rPr>
            </w:pPr>
          </w:p>
          <w:p w14:paraId="32E3FCB4" w14:textId="77777777" w:rsidR="00E46AF9" w:rsidRPr="00E81566" w:rsidRDefault="00E46AF9" w:rsidP="00E46AF9">
            <w:pPr>
              <w:jc w:val="both"/>
              <w:rPr>
                <w:sz w:val="20"/>
                <w:szCs w:val="20"/>
                <w:lang w:eastAsia="en-US"/>
              </w:rPr>
            </w:pPr>
          </w:p>
          <w:p w14:paraId="2BE0ACA0" w14:textId="77777777" w:rsidR="00E46AF9" w:rsidRPr="00E81566" w:rsidRDefault="00E46AF9" w:rsidP="00E46AF9">
            <w:pPr>
              <w:jc w:val="both"/>
              <w:rPr>
                <w:sz w:val="20"/>
                <w:szCs w:val="20"/>
                <w:lang w:eastAsia="en-US"/>
              </w:rPr>
            </w:pPr>
          </w:p>
          <w:p w14:paraId="11F4AEB0" w14:textId="77777777" w:rsidR="00E46AF9" w:rsidRPr="00E81566" w:rsidRDefault="00E46AF9" w:rsidP="00E46AF9">
            <w:pPr>
              <w:jc w:val="both"/>
              <w:rPr>
                <w:sz w:val="20"/>
                <w:szCs w:val="20"/>
                <w:lang w:eastAsia="en-US"/>
              </w:rPr>
            </w:pPr>
          </w:p>
          <w:p w14:paraId="1863F321" w14:textId="77777777" w:rsidR="00E46AF9" w:rsidRPr="00E81566" w:rsidRDefault="00E46AF9" w:rsidP="00E46AF9">
            <w:pPr>
              <w:jc w:val="both"/>
              <w:rPr>
                <w:sz w:val="20"/>
                <w:szCs w:val="20"/>
                <w:lang w:eastAsia="en-US"/>
              </w:rPr>
            </w:pPr>
            <w:r w:rsidRPr="00E81566">
              <w:rPr>
                <w:sz w:val="20"/>
                <w:szCs w:val="20"/>
                <w:lang w:eastAsia="en-US"/>
              </w:rPr>
              <w:t>Zákon č. 162/2015 Z.z.</w:t>
            </w:r>
          </w:p>
          <w:p w14:paraId="507B59A6" w14:textId="77777777" w:rsidR="00E46AF9" w:rsidRPr="00E81566" w:rsidRDefault="00E46AF9" w:rsidP="00E46AF9">
            <w:pPr>
              <w:jc w:val="both"/>
              <w:rPr>
                <w:sz w:val="20"/>
                <w:szCs w:val="20"/>
                <w:lang w:eastAsia="en-US"/>
              </w:rPr>
            </w:pPr>
          </w:p>
          <w:p w14:paraId="3855C29C" w14:textId="77777777" w:rsidR="00E46AF9" w:rsidRPr="00E81566" w:rsidRDefault="00E46AF9" w:rsidP="00E46AF9">
            <w:pPr>
              <w:jc w:val="both"/>
              <w:rPr>
                <w:sz w:val="20"/>
                <w:szCs w:val="20"/>
                <w:lang w:eastAsia="en-US"/>
              </w:rPr>
            </w:pPr>
          </w:p>
          <w:p w14:paraId="1DB7A254" w14:textId="77777777" w:rsidR="00E46AF9" w:rsidRPr="00E81566" w:rsidRDefault="00E46AF9" w:rsidP="00E46AF9">
            <w:pPr>
              <w:jc w:val="both"/>
              <w:rPr>
                <w:sz w:val="20"/>
                <w:szCs w:val="20"/>
                <w:lang w:eastAsia="en-US"/>
              </w:rPr>
            </w:pPr>
          </w:p>
          <w:p w14:paraId="7E5EC6A2" w14:textId="77777777" w:rsidR="00E46AF9" w:rsidRPr="00E81566" w:rsidRDefault="00E46AF9" w:rsidP="00E46AF9">
            <w:pPr>
              <w:jc w:val="both"/>
              <w:rPr>
                <w:sz w:val="20"/>
                <w:szCs w:val="20"/>
                <w:lang w:eastAsia="en-US"/>
              </w:rPr>
            </w:pPr>
          </w:p>
          <w:p w14:paraId="085515DA" w14:textId="77777777" w:rsidR="00A108D9" w:rsidRPr="00E81566" w:rsidRDefault="00A108D9" w:rsidP="00E46AF9">
            <w:pPr>
              <w:jc w:val="both"/>
              <w:rPr>
                <w:sz w:val="20"/>
                <w:szCs w:val="20"/>
                <w:lang w:eastAsia="en-US"/>
              </w:rPr>
            </w:pPr>
          </w:p>
          <w:p w14:paraId="18AC136E" w14:textId="05257062" w:rsidR="00E46AF9" w:rsidRPr="00E81566" w:rsidRDefault="00E46AF9" w:rsidP="00E46AF9">
            <w:pPr>
              <w:jc w:val="both"/>
              <w:rPr>
                <w:sz w:val="20"/>
                <w:szCs w:val="20"/>
                <w:lang w:eastAsia="en-US"/>
              </w:rPr>
            </w:pPr>
            <w:r w:rsidRPr="00E81566">
              <w:rPr>
                <w:sz w:val="20"/>
                <w:szCs w:val="20"/>
                <w:lang w:eastAsia="en-US"/>
              </w:rPr>
              <w:t>Zákon č. 71/1967 Zb.</w:t>
            </w:r>
          </w:p>
          <w:p w14:paraId="5FA2BA8E" w14:textId="77777777" w:rsidR="00E46AF9" w:rsidRPr="00E81566" w:rsidRDefault="00E46AF9" w:rsidP="00E46AF9">
            <w:pPr>
              <w:jc w:val="both"/>
              <w:rPr>
                <w:sz w:val="20"/>
                <w:szCs w:val="20"/>
                <w:lang w:eastAsia="en-US"/>
              </w:rPr>
            </w:pPr>
          </w:p>
          <w:p w14:paraId="0C2DD858" w14:textId="77777777" w:rsidR="00E46AF9" w:rsidRPr="00E81566" w:rsidRDefault="00E46AF9" w:rsidP="00E46AF9">
            <w:pPr>
              <w:jc w:val="both"/>
              <w:rPr>
                <w:sz w:val="20"/>
                <w:szCs w:val="20"/>
                <w:lang w:eastAsia="en-US"/>
              </w:rPr>
            </w:pPr>
          </w:p>
          <w:p w14:paraId="5CCA94C8" w14:textId="77777777" w:rsidR="00E46AF9" w:rsidRPr="00E81566" w:rsidRDefault="00E46AF9" w:rsidP="00E46AF9">
            <w:pPr>
              <w:jc w:val="both"/>
              <w:rPr>
                <w:sz w:val="20"/>
                <w:szCs w:val="20"/>
                <w:lang w:eastAsia="en-US"/>
              </w:rPr>
            </w:pPr>
          </w:p>
          <w:p w14:paraId="2F68070E" w14:textId="77777777" w:rsidR="00E46AF9" w:rsidRPr="00E81566" w:rsidRDefault="00E46AF9" w:rsidP="00E46AF9">
            <w:pPr>
              <w:jc w:val="both"/>
              <w:rPr>
                <w:sz w:val="20"/>
                <w:szCs w:val="20"/>
                <w:lang w:eastAsia="en-US"/>
              </w:rPr>
            </w:pPr>
          </w:p>
          <w:p w14:paraId="63748086" w14:textId="77777777" w:rsidR="00E46AF9" w:rsidRPr="00E81566" w:rsidRDefault="00E46AF9" w:rsidP="00E46AF9">
            <w:pPr>
              <w:jc w:val="both"/>
              <w:rPr>
                <w:sz w:val="20"/>
                <w:szCs w:val="20"/>
                <w:lang w:eastAsia="en-US"/>
              </w:rPr>
            </w:pPr>
          </w:p>
          <w:p w14:paraId="7289144E" w14:textId="77777777" w:rsidR="00E46AF9" w:rsidRPr="00E81566" w:rsidRDefault="00E46AF9" w:rsidP="00E46AF9">
            <w:pPr>
              <w:jc w:val="both"/>
              <w:rPr>
                <w:sz w:val="20"/>
                <w:szCs w:val="20"/>
                <w:lang w:eastAsia="en-US"/>
              </w:rPr>
            </w:pPr>
          </w:p>
          <w:p w14:paraId="28455EFC" w14:textId="77777777" w:rsidR="00E46AF9" w:rsidRPr="00E81566" w:rsidRDefault="00E46AF9" w:rsidP="00E46AF9">
            <w:pPr>
              <w:jc w:val="both"/>
              <w:rPr>
                <w:sz w:val="20"/>
                <w:szCs w:val="20"/>
                <w:lang w:eastAsia="en-US"/>
              </w:rPr>
            </w:pPr>
          </w:p>
          <w:p w14:paraId="75872BB2" w14:textId="77777777" w:rsidR="00E46AF9" w:rsidRPr="00E81566" w:rsidRDefault="00E46AF9" w:rsidP="00E46AF9">
            <w:pPr>
              <w:jc w:val="both"/>
              <w:rPr>
                <w:sz w:val="20"/>
                <w:szCs w:val="20"/>
                <w:lang w:eastAsia="en-US"/>
              </w:rPr>
            </w:pPr>
          </w:p>
          <w:p w14:paraId="0210C00F" w14:textId="77777777" w:rsidR="00E46AF9" w:rsidRPr="00E81566" w:rsidRDefault="00E46AF9" w:rsidP="00E46AF9">
            <w:pPr>
              <w:jc w:val="both"/>
              <w:rPr>
                <w:sz w:val="20"/>
                <w:szCs w:val="20"/>
                <w:lang w:eastAsia="en-US"/>
              </w:rPr>
            </w:pPr>
          </w:p>
          <w:p w14:paraId="4E1F4087" w14:textId="57A4AF41" w:rsidR="00E46AF9" w:rsidRPr="00E81566" w:rsidRDefault="00E46AF9" w:rsidP="00E46AF9">
            <w:pPr>
              <w:jc w:val="both"/>
              <w:rPr>
                <w:color w:val="FF0000"/>
                <w:sz w:val="20"/>
                <w:szCs w:val="20"/>
                <w:lang w:eastAsia="en-US"/>
              </w:rPr>
            </w:pPr>
            <w:r w:rsidRPr="00E81566">
              <w:rPr>
                <w:sz w:val="20"/>
                <w:szCs w:val="20"/>
                <w:lang w:eastAsia="en-US"/>
              </w:rPr>
              <w:t>Zákon č. 71/1967 Zb.</w:t>
            </w:r>
          </w:p>
        </w:tc>
        <w:tc>
          <w:tcPr>
            <w:tcW w:w="820" w:type="dxa"/>
            <w:tcBorders>
              <w:top w:val="single" w:sz="4" w:space="0" w:color="auto"/>
              <w:left w:val="single" w:sz="4" w:space="0" w:color="auto"/>
              <w:bottom w:val="single" w:sz="4" w:space="0" w:color="auto"/>
              <w:right w:val="single" w:sz="4" w:space="0" w:color="auto"/>
            </w:tcBorders>
          </w:tcPr>
          <w:p w14:paraId="08DD4DEB" w14:textId="77777777" w:rsidR="00E46AF9" w:rsidRPr="00E81566" w:rsidRDefault="00E46AF9" w:rsidP="00E46AF9">
            <w:pPr>
              <w:jc w:val="both"/>
              <w:rPr>
                <w:sz w:val="20"/>
                <w:szCs w:val="20"/>
              </w:rPr>
            </w:pPr>
            <w:r w:rsidRPr="00E81566">
              <w:rPr>
                <w:sz w:val="20"/>
                <w:szCs w:val="20"/>
              </w:rPr>
              <w:lastRenderedPageBreak/>
              <w:t>§: 2</w:t>
            </w:r>
          </w:p>
          <w:p w14:paraId="2D02D683" w14:textId="77777777" w:rsidR="00E46AF9" w:rsidRPr="00E81566" w:rsidRDefault="00E46AF9" w:rsidP="00E46AF9">
            <w:pPr>
              <w:jc w:val="both"/>
              <w:rPr>
                <w:sz w:val="20"/>
                <w:szCs w:val="20"/>
              </w:rPr>
            </w:pPr>
            <w:r w:rsidRPr="00E81566">
              <w:rPr>
                <w:sz w:val="20"/>
                <w:szCs w:val="20"/>
              </w:rPr>
              <w:t>O: 1</w:t>
            </w:r>
          </w:p>
          <w:p w14:paraId="5E4206B7" w14:textId="77777777" w:rsidR="00E46AF9" w:rsidRPr="00E81566" w:rsidRDefault="00E46AF9" w:rsidP="00E46AF9">
            <w:pPr>
              <w:jc w:val="both"/>
              <w:rPr>
                <w:b/>
                <w:sz w:val="20"/>
                <w:szCs w:val="20"/>
                <w:lang w:eastAsia="en-US"/>
              </w:rPr>
            </w:pPr>
          </w:p>
          <w:p w14:paraId="2D26E22E" w14:textId="77777777" w:rsidR="00E46AF9" w:rsidRPr="00E81566" w:rsidRDefault="00E46AF9" w:rsidP="00E46AF9">
            <w:pPr>
              <w:jc w:val="both"/>
              <w:rPr>
                <w:b/>
                <w:sz w:val="20"/>
                <w:szCs w:val="20"/>
                <w:lang w:eastAsia="en-US"/>
              </w:rPr>
            </w:pPr>
          </w:p>
          <w:p w14:paraId="218AFCF2" w14:textId="77777777" w:rsidR="00E46AF9" w:rsidRPr="00E81566" w:rsidRDefault="00E46AF9" w:rsidP="00E46AF9">
            <w:pPr>
              <w:jc w:val="both"/>
              <w:rPr>
                <w:b/>
                <w:sz w:val="20"/>
                <w:szCs w:val="20"/>
                <w:lang w:eastAsia="en-US"/>
              </w:rPr>
            </w:pPr>
          </w:p>
          <w:p w14:paraId="39F45FE2" w14:textId="77777777" w:rsidR="00E46AF9" w:rsidRPr="00E81566" w:rsidRDefault="00E46AF9" w:rsidP="00E46AF9">
            <w:pPr>
              <w:jc w:val="both"/>
              <w:rPr>
                <w:b/>
                <w:sz w:val="20"/>
                <w:szCs w:val="20"/>
                <w:lang w:eastAsia="en-US"/>
              </w:rPr>
            </w:pPr>
          </w:p>
          <w:p w14:paraId="569A5AEF" w14:textId="77777777" w:rsidR="00E46AF9" w:rsidRPr="00E81566" w:rsidRDefault="00E46AF9" w:rsidP="00E46AF9">
            <w:pPr>
              <w:jc w:val="both"/>
              <w:rPr>
                <w:b/>
                <w:sz w:val="20"/>
                <w:szCs w:val="20"/>
                <w:lang w:eastAsia="en-US"/>
              </w:rPr>
            </w:pPr>
          </w:p>
          <w:p w14:paraId="7A9F60B5" w14:textId="45E5C5DF" w:rsidR="00E46AF9" w:rsidRPr="00E81566" w:rsidRDefault="00E46AF9" w:rsidP="00E46AF9">
            <w:pPr>
              <w:jc w:val="both"/>
              <w:rPr>
                <w:sz w:val="20"/>
                <w:szCs w:val="20"/>
              </w:rPr>
            </w:pPr>
            <w:r w:rsidRPr="00E81566">
              <w:rPr>
                <w:sz w:val="20"/>
                <w:szCs w:val="20"/>
              </w:rPr>
              <w:t>§: 6</w:t>
            </w:r>
          </w:p>
          <w:p w14:paraId="4F4DF072" w14:textId="77777777" w:rsidR="00E46AF9" w:rsidRPr="00E81566" w:rsidRDefault="00E46AF9" w:rsidP="00E46AF9">
            <w:pPr>
              <w:jc w:val="both"/>
              <w:rPr>
                <w:sz w:val="20"/>
                <w:szCs w:val="20"/>
              </w:rPr>
            </w:pPr>
            <w:r w:rsidRPr="00E81566">
              <w:rPr>
                <w:sz w:val="20"/>
                <w:szCs w:val="20"/>
              </w:rPr>
              <w:t>O: 1</w:t>
            </w:r>
          </w:p>
          <w:p w14:paraId="0563078E" w14:textId="77777777" w:rsidR="00E46AF9" w:rsidRPr="00E81566" w:rsidRDefault="00E46AF9" w:rsidP="00E46AF9">
            <w:pPr>
              <w:jc w:val="both"/>
              <w:rPr>
                <w:sz w:val="20"/>
                <w:szCs w:val="20"/>
              </w:rPr>
            </w:pPr>
          </w:p>
          <w:p w14:paraId="10EB4D1E" w14:textId="77777777" w:rsidR="00E46AF9" w:rsidRPr="00E81566" w:rsidRDefault="00E46AF9" w:rsidP="00E46AF9">
            <w:pPr>
              <w:jc w:val="both"/>
              <w:rPr>
                <w:sz w:val="20"/>
                <w:szCs w:val="20"/>
              </w:rPr>
            </w:pPr>
          </w:p>
          <w:p w14:paraId="733EDDF2" w14:textId="77777777" w:rsidR="00E46AF9" w:rsidRPr="00E81566" w:rsidRDefault="00E46AF9" w:rsidP="00E46AF9">
            <w:pPr>
              <w:jc w:val="both"/>
              <w:rPr>
                <w:sz w:val="20"/>
                <w:szCs w:val="20"/>
              </w:rPr>
            </w:pPr>
          </w:p>
          <w:p w14:paraId="14DB6657" w14:textId="77777777" w:rsidR="00E46AF9" w:rsidRPr="00E81566" w:rsidRDefault="00E46AF9" w:rsidP="00E46AF9">
            <w:pPr>
              <w:jc w:val="both"/>
              <w:rPr>
                <w:sz w:val="20"/>
                <w:szCs w:val="20"/>
              </w:rPr>
            </w:pPr>
          </w:p>
          <w:p w14:paraId="3BC64241" w14:textId="77777777" w:rsidR="00E46AF9" w:rsidRPr="00E81566" w:rsidRDefault="00E46AF9" w:rsidP="00E46AF9">
            <w:pPr>
              <w:jc w:val="both"/>
              <w:rPr>
                <w:sz w:val="20"/>
                <w:szCs w:val="20"/>
              </w:rPr>
            </w:pPr>
          </w:p>
          <w:p w14:paraId="5EB29C5C" w14:textId="77777777" w:rsidR="00A108D9" w:rsidRPr="00E81566" w:rsidRDefault="00A108D9" w:rsidP="00E46AF9">
            <w:pPr>
              <w:jc w:val="both"/>
              <w:rPr>
                <w:sz w:val="20"/>
                <w:szCs w:val="20"/>
              </w:rPr>
            </w:pPr>
          </w:p>
          <w:p w14:paraId="5A122A70" w14:textId="1BBA8CA7" w:rsidR="00E46AF9" w:rsidRPr="00E81566" w:rsidRDefault="00E46AF9" w:rsidP="00E46AF9">
            <w:pPr>
              <w:jc w:val="both"/>
              <w:rPr>
                <w:sz w:val="20"/>
                <w:szCs w:val="20"/>
              </w:rPr>
            </w:pPr>
            <w:r w:rsidRPr="00E81566">
              <w:rPr>
                <w:sz w:val="20"/>
                <w:szCs w:val="20"/>
              </w:rPr>
              <w:t>§: 3</w:t>
            </w:r>
          </w:p>
          <w:p w14:paraId="647EC39E" w14:textId="123248E1" w:rsidR="00E46AF9" w:rsidRPr="00E81566" w:rsidRDefault="00E46AF9" w:rsidP="00E46AF9">
            <w:pPr>
              <w:jc w:val="both"/>
              <w:rPr>
                <w:sz w:val="20"/>
                <w:szCs w:val="20"/>
              </w:rPr>
            </w:pPr>
            <w:r w:rsidRPr="00E81566">
              <w:rPr>
                <w:sz w:val="20"/>
                <w:szCs w:val="20"/>
              </w:rPr>
              <w:t>O: 2</w:t>
            </w:r>
          </w:p>
          <w:p w14:paraId="4E042D2D" w14:textId="77777777" w:rsidR="00E46AF9" w:rsidRPr="00E81566" w:rsidRDefault="00E46AF9" w:rsidP="00E46AF9">
            <w:pPr>
              <w:jc w:val="both"/>
              <w:rPr>
                <w:sz w:val="20"/>
                <w:szCs w:val="20"/>
              </w:rPr>
            </w:pPr>
          </w:p>
          <w:p w14:paraId="4398E33C" w14:textId="77777777" w:rsidR="00E46AF9" w:rsidRPr="00E81566" w:rsidRDefault="00E46AF9" w:rsidP="00E46AF9">
            <w:pPr>
              <w:jc w:val="both"/>
              <w:rPr>
                <w:sz w:val="20"/>
                <w:szCs w:val="20"/>
              </w:rPr>
            </w:pPr>
          </w:p>
          <w:p w14:paraId="7CEAD40D" w14:textId="77777777" w:rsidR="00E46AF9" w:rsidRPr="00E81566" w:rsidRDefault="00E46AF9" w:rsidP="00E46AF9">
            <w:pPr>
              <w:jc w:val="both"/>
              <w:rPr>
                <w:sz w:val="20"/>
                <w:szCs w:val="20"/>
              </w:rPr>
            </w:pPr>
          </w:p>
          <w:p w14:paraId="45B99BEB" w14:textId="77777777" w:rsidR="00E46AF9" w:rsidRPr="00E81566" w:rsidRDefault="00E46AF9" w:rsidP="00E46AF9">
            <w:pPr>
              <w:jc w:val="both"/>
              <w:rPr>
                <w:sz w:val="20"/>
                <w:szCs w:val="20"/>
              </w:rPr>
            </w:pPr>
          </w:p>
          <w:p w14:paraId="07D37975" w14:textId="77777777" w:rsidR="00E46AF9" w:rsidRPr="00E81566" w:rsidRDefault="00E46AF9" w:rsidP="00E46AF9">
            <w:pPr>
              <w:jc w:val="both"/>
              <w:rPr>
                <w:sz w:val="20"/>
                <w:szCs w:val="20"/>
              </w:rPr>
            </w:pPr>
          </w:p>
          <w:p w14:paraId="00B6032F" w14:textId="77777777" w:rsidR="00E46AF9" w:rsidRPr="00E81566" w:rsidRDefault="00E46AF9" w:rsidP="00E46AF9">
            <w:pPr>
              <w:jc w:val="both"/>
              <w:rPr>
                <w:sz w:val="20"/>
                <w:szCs w:val="20"/>
              </w:rPr>
            </w:pPr>
          </w:p>
          <w:p w14:paraId="0BA153E6" w14:textId="77777777" w:rsidR="00E46AF9" w:rsidRPr="00E81566" w:rsidRDefault="00E46AF9" w:rsidP="00E46AF9">
            <w:pPr>
              <w:jc w:val="both"/>
              <w:rPr>
                <w:sz w:val="20"/>
                <w:szCs w:val="20"/>
              </w:rPr>
            </w:pPr>
          </w:p>
          <w:p w14:paraId="262A5B92" w14:textId="77777777" w:rsidR="00E46AF9" w:rsidRPr="00E81566" w:rsidRDefault="00E46AF9" w:rsidP="00E46AF9">
            <w:pPr>
              <w:jc w:val="both"/>
              <w:rPr>
                <w:sz w:val="20"/>
                <w:szCs w:val="20"/>
              </w:rPr>
            </w:pPr>
          </w:p>
          <w:p w14:paraId="3B3B2390" w14:textId="77777777" w:rsidR="00E46AF9" w:rsidRPr="00E81566" w:rsidRDefault="00E46AF9" w:rsidP="00E46AF9">
            <w:pPr>
              <w:jc w:val="both"/>
              <w:rPr>
                <w:sz w:val="20"/>
                <w:szCs w:val="20"/>
              </w:rPr>
            </w:pPr>
          </w:p>
          <w:p w14:paraId="5AFA31A8" w14:textId="77777777" w:rsidR="00E46AF9" w:rsidRPr="00E81566" w:rsidRDefault="00E46AF9" w:rsidP="00E46AF9">
            <w:pPr>
              <w:jc w:val="both"/>
              <w:rPr>
                <w:sz w:val="20"/>
                <w:szCs w:val="20"/>
              </w:rPr>
            </w:pPr>
          </w:p>
          <w:p w14:paraId="585AA405" w14:textId="77777777" w:rsidR="00E46AF9" w:rsidRPr="00E81566" w:rsidRDefault="00E46AF9" w:rsidP="00E46AF9">
            <w:pPr>
              <w:jc w:val="both"/>
              <w:rPr>
                <w:sz w:val="20"/>
                <w:szCs w:val="20"/>
              </w:rPr>
            </w:pPr>
            <w:r w:rsidRPr="00E81566">
              <w:rPr>
                <w:sz w:val="20"/>
                <w:szCs w:val="20"/>
              </w:rPr>
              <w:t>§: 3</w:t>
            </w:r>
          </w:p>
          <w:p w14:paraId="23358C78" w14:textId="5CAD626B" w:rsidR="00E46AF9" w:rsidRPr="00E81566" w:rsidRDefault="00E46AF9" w:rsidP="00E46AF9">
            <w:pPr>
              <w:jc w:val="both"/>
              <w:rPr>
                <w:sz w:val="20"/>
                <w:szCs w:val="20"/>
              </w:rPr>
            </w:pPr>
            <w:r w:rsidRPr="00E81566">
              <w:rPr>
                <w:sz w:val="20"/>
                <w:szCs w:val="20"/>
              </w:rPr>
              <w:t>O: 4</w:t>
            </w:r>
          </w:p>
          <w:p w14:paraId="1FFB4A18"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345F2116" w14:textId="77777777" w:rsidR="00E46AF9" w:rsidRPr="007C586E" w:rsidRDefault="00E46AF9" w:rsidP="00E46AF9">
            <w:pPr>
              <w:keepNext/>
              <w:spacing w:before="60" w:after="60"/>
              <w:contextualSpacing/>
              <w:jc w:val="both"/>
              <w:rPr>
                <w:sz w:val="20"/>
                <w:szCs w:val="20"/>
                <w:lang w:eastAsia="en-US"/>
              </w:rPr>
            </w:pPr>
            <w:r w:rsidRPr="007C586E">
              <w:rPr>
                <w:sz w:val="20"/>
                <w:szCs w:val="20"/>
                <w:lang w:eastAsia="en-US"/>
              </w:rPr>
              <w:lastRenderedPageBreak/>
              <w:t>Správny súdny poriadok správnom súdnictve poskytuje správny súd ochranu právam alebo právom chráneným záujmom fyzickej osoby a právnickej osoby v oblasti verejnej správy a rozhoduje v ďalších veciach ustanovených týmto zákonom.</w:t>
            </w:r>
          </w:p>
          <w:p w14:paraId="4DB5E123" w14:textId="77777777" w:rsidR="00E46AF9" w:rsidRPr="007C586E" w:rsidRDefault="00E46AF9" w:rsidP="00E46AF9">
            <w:pPr>
              <w:keepNext/>
              <w:spacing w:before="60" w:after="60"/>
              <w:contextualSpacing/>
              <w:jc w:val="both"/>
              <w:rPr>
                <w:sz w:val="20"/>
                <w:szCs w:val="20"/>
                <w:lang w:eastAsia="en-US"/>
              </w:rPr>
            </w:pPr>
          </w:p>
          <w:p w14:paraId="558AE3A4" w14:textId="77777777" w:rsidR="00E46AF9" w:rsidRPr="007C586E" w:rsidRDefault="00E46AF9" w:rsidP="00E46AF9">
            <w:pPr>
              <w:jc w:val="both"/>
              <w:rPr>
                <w:sz w:val="20"/>
                <w:szCs w:val="20"/>
                <w:lang w:eastAsia="en-US"/>
              </w:rPr>
            </w:pPr>
            <w:r w:rsidRPr="007C586E">
              <w:rPr>
                <w:sz w:val="20"/>
                <w:szCs w:val="20"/>
                <w:lang w:eastAsia="en-US"/>
              </w:rPr>
              <w:t xml:space="preserve">Správne súdy v správnom súdnictve preskúmavajú na základe žalôb zákonnosť rozhodnutí orgánov verejnej správy, opatrení orgánov verejnej správy a iných zásahov orgánov verejnej správy, poskytujú ochranu pred nečinnosťou orgánov verejnej správy a </w:t>
            </w:r>
            <w:r w:rsidRPr="007C586E">
              <w:rPr>
                <w:sz w:val="20"/>
                <w:szCs w:val="20"/>
                <w:lang w:eastAsia="en-US"/>
              </w:rPr>
              <w:lastRenderedPageBreak/>
              <w:t>rozhodujú v ďalších veciach ustanovených týmto zákonom.</w:t>
            </w:r>
          </w:p>
          <w:p w14:paraId="3DFC8657" w14:textId="77777777" w:rsidR="00A108D9" w:rsidRPr="007C586E" w:rsidRDefault="00A108D9" w:rsidP="00E46AF9">
            <w:pPr>
              <w:jc w:val="both"/>
              <w:rPr>
                <w:sz w:val="20"/>
                <w:szCs w:val="20"/>
                <w:lang w:eastAsia="en-US"/>
              </w:rPr>
            </w:pPr>
          </w:p>
          <w:p w14:paraId="21F869A9" w14:textId="26A32ACB" w:rsidR="00E46AF9" w:rsidRPr="007C586E" w:rsidRDefault="00E46AF9" w:rsidP="00E46AF9">
            <w:pPr>
              <w:keepNext/>
              <w:spacing w:before="60" w:after="60"/>
              <w:contextualSpacing/>
              <w:jc w:val="both"/>
              <w:rPr>
                <w:sz w:val="20"/>
                <w:szCs w:val="20"/>
              </w:rPr>
            </w:pPr>
            <w:r w:rsidRPr="007C586E">
              <w:rPr>
                <w:sz w:val="20"/>
                <w:szCs w:val="20"/>
              </w:rPr>
              <w:t>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w:t>
            </w:r>
          </w:p>
          <w:p w14:paraId="7EF458CF" w14:textId="77777777" w:rsidR="00A108D9" w:rsidRPr="007C586E" w:rsidRDefault="00A108D9" w:rsidP="00E46AF9">
            <w:pPr>
              <w:keepNext/>
              <w:spacing w:before="60" w:after="60"/>
              <w:contextualSpacing/>
              <w:jc w:val="both"/>
              <w:rPr>
                <w:sz w:val="20"/>
                <w:szCs w:val="20"/>
              </w:rPr>
            </w:pPr>
          </w:p>
          <w:p w14:paraId="03BF56D2" w14:textId="3D9E5A20" w:rsidR="00E46AF9" w:rsidRPr="007C586E" w:rsidRDefault="00E46AF9" w:rsidP="00E46AF9">
            <w:pPr>
              <w:keepNext/>
              <w:spacing w:before="60" w:after="60"/>
              <w:contextualSpacing/>
              <w:jc w:val="both"/>
              <w:rPr>
                <w:sz w:val="20"/>
                <w:szCs w:val="20"/>
              </w:rPr>
            </w:pPr>
            <w:r w:rsidRPr="007C586E">
              <w:rPr>
                <w:sz w:val="20"/>
                <w:szCs w:val="20"/>
              </w:rPr>
              <w:t>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w:t>
            </w:r>
          </w:p>
        </w:tc>
        <w:tc>
          <w:tcPr>
            <w:tcW w:w="709" w:type="dxa"/>
            <w:tcBorders>
              <w:top w:val="single" w:sz="4" w:space="0" w:color="auto"/>
              <w:left w:val="single" w:sz="4" w:space="0" w:color="auto"/>
              <w:bottom w:val="single" w:sz="4" w:space="0" w:color="auto"/>
              <w:right w:val="single" w:sz="4" w:space="0" w:color="auto"/>
            </w:tcBorders>
          </w:tcPr>
          <w:p w14:paraId="5E726412" w14:textId="15681E2F"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0C2B0524" w14:textId="70BF262C" w:rsidR="00E46AF9" w:rsidRPr="00E81566" w:rsidRDefault="00890F11" w:rsidP="00E46AF9">
            <w:pPr>
              <w:jc w:val="both"/>
              <w:rPr>
                <w:sz w:val="20"/>
                <w:szCs w:val="20"/>
                <w:lang w:eastAsia="en-US"/>
              </w:rPr>
            </w:pPr>
            <w:r w:rsidRPr="00E81566">
              <w:rPr>
                <w:sz w:val="20"/>
                <w:szCs w:val="20"/>
                <w:lang w:eastAsia="en-US"/>
              </w:rPr>
              <w:t xml:space="preserve">Predmetná problematika je riešená v osobitných predpisoch. </w:t>
            </w:r>
            <w:r w:rsidR="00E46AF9" w:rsidRPr="00E81566">
              <w:rPr>
                <w:sz w:val="20"/>
                <w:szCs w:val="20"/>
                <w:lang w:eastAsia="en-US"/>
              </w:rPr>
              <w:t>Z uvedeného</w:t>
            </w:r>
          </w:p>
          <w:p w14:paraId="6970DC84" w14:textId="77777777" w:rsidR="00E46AF9" w:rsidRPr="00E81566" w:rsidRDefault="00E46AF9" w:rsidP="00E46AF9">
            <w:pPr>
              <w:jc w:val="both"/>
              <w:rPr>
                <w:sz w:val="20"/>
                <w:szCs w:val="20"/>
                <w:lang w:eastAsia="en-US"/>
              </w:rPr>
            </w:pPr>
            <w:r w:rsidRPr="00E81566">
              <w:rPr>
                <w:sz w:val="20"/>
                <w:szCs w:val="20"/>
                <w:lang w:eastAsia="en-US"/>
              </w:rPr>
              <w:t>dôvodu nie</w:t>
            </w:r>
          </w:p>
          <w:p w14:paraId="29C894C3" w14:textId="77777777" w:rsidR="00E46AF9" w:rsidRPr="00E81566" w:rsidRDefault="00E46AF9" w:rsidP="00E46AF9">
            <w:pPr>
              <w:jc w:val="both"/>
              <w:rPr>
                <w:sz w:val="20"/>
                <w:szCs w:val="20"/>
                <w:lang w:eastAsia="en-US"/>
              </w:rPr>
            </w:pPr>
            <w:r w:rsidRPr="00E81566">
              <w:rPr>
                <w:sz w:val="20"/>
                <w:szCs w:val="20"/>
                <w:lang w:eastAsia="en-US"/>
              </w:rPr>
              <w:t>je potrebné</w:t>
            </w:r>
          </w:p>
          <w:p w14:paraId="0EFFCA65" w14:textId="71BA5B67" w:rsidR="00E46AF9" w:rsidRPr="00E81566" w:rsidRDefault="00E46AF9" w:rsidP="00E46AF9">
            <w:pPr>
              <w:jc w:val="both"/>
              <w:rPr>
                <w:sz w:val="20"/>
                <w:szCs w:val="20"/>
                <w:lang w:eastAsia="en-US"/>
              </w:rPr>
            </w:pPr>
            <w:r w:rsidRPr="00E81566">
              <w:rPr>
                <w:sz w:val="20"/>
                <w:szCs w:val="20"/>
                <w:lang w:eastAsia="en-US"/>
              </w:rPr>
              <w:t xml:space="preserve">čl. </w:t>
            </w:r>
            <w:r w:rsidR="00890F11" w:rsidRPr="00E81566">
              <w:rPr>
                <w:sz w:val="20"/>
                <w:szCs w:val="20"/>
                <w:lang w:eastAsia="en-US"/>
              </w:rPr>
              <w:t>1 bod</w:t>
            </w:r>
            <w:r w:rsidR="00A108D9" w:rsidRPr="00E81566">
              <w:rPr>
                <w:sz w:val="20"/>
                <w:szCs w:val="20"/>
                <w:lang w:eastAsia="en-US"/>
              </w:rPr>
              <w:t xml:space="preserve"> </w:t>
            </w:r>
            <w:r w:rsidR="00890F11" w:rsidRPr="00E81566">
              <w:rPr>
                <w:sz w:val="20"/>
                <w:szCs w:val="20"/>
                <w:lang w:eastAsia="en-US"/>
              </w:rPr>
              <w:t>27</w:t>
            </w:r>
          </w:p>
          <w:p w14:paraId="06043819" w14:textId="77777777" w:rsidR="00E46AF9" w:rsidRPr="00E81566" w:rsidRDefault="00E46AF9" w:rsidP="00E46AF9">
            <w:pPr>
              <w:jc w:val="both"/>
              <w:rPr>
                <w:sz w:val="20"/>
                <w:szCs w:val="20"/>
                <w:lang w:eastAsia="en-US"/>
              </w:rPr>
            </w:pPr>
            <w:r w:rsidRPr="00E81566">
              <w:rPr>
                <w:sz w:val="20"/>
                <w:szCs w:val="20"/>
                <w:lang w:eastAsia="en-US"/>
              </w:rPr>
              <w:t xml:space="preserve"> smernice</w:t>
            </w:r>
          </w:p>
          <w:p w14:paraId="6AE8BB6C" w14:textId="77777777" w:rsidR="00E46AF9" w:rsidRPr="00E81566" w:rsidRDefault="00E46AF9" w:rsidP="00E46AF9">
            <w:pPr>
              <w:jc w:val="both"/>
              <w:rPr>
                <w:sz w:val="20"/>
                <w:szCs w:val="20"/>
                <w:lang w:eastAsia="en-US"/>
              </w:rPr>
            </w:pPr>
            <w:r w:rsidRPr="00E81566">
              <w:rPr>
                <w:sz w:val="20"/>
                <w:szCs w:val="20"/>
                <w:lang w:eastAsia="en-US"/>
              </w:rPr>
              <w:t>(EÚ)</w:t>
            </w:r>
          </w:p>
          <w:p w14:paraId="7D6AFBBE" w14:textId="77777777" w:rsidR="00E46AF9" w:rsidRPr="00E81566" w:rsidRDefault="00E46AF9" w:rsidP="00E46AF9">
            <w:pPr>
              <w:jc w:val="both"/>
              <w:rPr>
                <w:sz w:val="20"/>
                <w:szCs w:val="20"/>
                <w:lang w:eastAsia="en-US"/>
              </w:rPr>
            </w:pPr>
            <w:r w:rsidRPr="00E81566">
              <w:rPr>
                <w:sz w:val="20"/>
                <w:szCs w:val="20"/>
                <w:lang w:eastAsia="en-US"/>
              </w:rPr>
              <w:t>2024/1785</w:t>
            </w:r>
          </w:p>
          <w:p w14:paraId="0C489C3E" w14:textId="77777777" w:rsidR="00E46AF9" w:rsidRPr="00E81566" w:rsidRDefault="00E46AF9" w:rsidP="00E46AF9">
            <w:pPr>
              <w:jc w:val="both"/>
              <w:rPr>
                <w:sz w:val="20"/>
                <w:szCs w:val="20"/>
                <w:lang w:eastAsia="en-US"/>
              </w:rPr>
            </w:pPr>
            <w:r w:rsidRPr="00E81566">
              <w:rPr>
                <w:sz w:val="20"/>
                <w:szCs w:val="20"/>
                <w:lang w:eastAsia="en-US"/>
              </w:rPr>
              <w:lastRenderedPageBreak/>
              <w:t>osobitne</w:t>
            </w:r>
          </w:p>
          <w:p w14:paraId="6575DFB4" w14:textId="589E9F82" w:rsidR="00E46AF9" w:rsidRPr="00E81566" w:rsidRDefault="00E46AF9" w:rsidP="00E46AF9">
            <w:pPr>
              <w:jc w:val="both"/>
              <w:rPr>
                <w:sz w:val="20"/>
                <w:szCs w:val="20"/>
              </w:rPr>
            </w:pPr>
            <w:r w:rsidRPr="00E81566">
              <w:rPr>
                <w:sz w:val="20"/>
                <w:szCs w:val="20"/>
                <w:lang w:eastAsia="en-US"/>
              </w:rPr>
              <w:t>transponovať.</w:t>
            </w:r>
          </w:p>
        </w:tc>
        <w:tc>
          <w:tcPr>
            <w:tcW w:w="992" w:type="dxa"/>
            <w:tcBorders>
              <w:top w:val="single" w:sz="4" w:space="0" w:color="auto"/>
              <w:left w:val="single" w:sz="4" w:space="0" w:color="auto"/>
              <w:bottom w:val="single" w:sz="4" w:space="0" w:color="auto"/>
              <w:right w:val="single" w:sz="4" w:space="0" w:color="auto"/>
            </w:tcBorders>
          </w:tcPr>
          <w:p w14:paraId="7613DC12"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72EE9D04" w14:textId="77777777" w:rsidR="00E46AF9" w:rsidRPr="00E81566" w:rsidRDefault="00E46AF9" w:rsidP="00E46AF9">
            <w:pPr>
              <w:jc w:val="both"/>
              <w:rPr>
                <w:sz w:val="20"/>
                <w:szCs w:val="20"/>
                <w:lang w:eastAsia="en-US"/>
              </w:rPr>
            </w:pPr>
          </w:p>
        </w:tc>
      </w:tr>
      <w:tr w:rsidR="00E46AF9" w:rsidRPr="00E81566" w14:paraId="359C4CB4"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7BCFF2A4" w14:textId="590CF7D2" w:rsidR="00E46AF9" w:rsidRPr="00E81566" w:rsidRDefault="00E46AF9" w:rsidP="00E46AF9">
            <w:pPr>
              <w:jc w:val="both"/>
              <w:rPr>
                <w:sz w:val="20"/>
                <w:szCs w:val="20"/>
              </w:rPr>
            </w:pPr>
            <w:r w:rsidRPr="00E81566">
              <w:rPr>
                <w:sz w:val="20"/>
                <w:szCs w:val="20"/>
              </w:rPr>
              <w:t xml:space="preserve">Č: </w:t>
            </w:r>
            <w:r w:rsidR="00AF483E" w:rsidRPr="00E81566">
              <w:rPr>
                <w:sz w:val="20"/>
                <w:szCs w:val="20"/>
              </w:rPr>
              <w:t>1</w:t>
            </w:r>
          </w:p>
          <w:p w14:paraId="739C7084" w14:textId="6A2E63F3" w:rsidR="00E46AF9" w:rsidRPr="00E81566" w:rsidRDefault="00AF483E" w:rsidP="00E46AF9">
            <w:pPr>
              <w:spacing w:line="276" w:lineRule="auto"/>
              <w:jc w:val="both"/>
              <w:rPr>
                <w:sz w:val="20"/>
                <w:szCs w:val="20"/>
                <w:lang w:eastAsia="en-US"/>
              </w:rPr>
            </w:pPr>
            <w:r w:rsidRPr="00E81566">
              <w:rPr>
                <w:sz w:val="20"/>
                <w:szCs w:val="20"/>
              </w:rPr>
              <w:t>B</w:t>
            </w:r>
            <w:r w:rsidR="00E46AF9" w:rsidRPr="00E81566">
              <w:rPr>
                <w:sz w:val="20"/>
                <w:szCs w:val="20"/>
              </w:rPr>
              <w:t xml:space="preserve">: </w:t>
            </w:r>
            <w:r w:rsidRPr="00E81566">
              <w:rPr>
                <w:sz w:val="20"/>
                <w:szCs w:val="20"/>
              </w:rPr>
              <w:t>28</w:t>
            </w:r>
          </w:p>
        </w:tc>
        <w:tc>
          <w:tcPr>
            <w:tcW w:w="4119" w:type="dxa"/>
            <w:tcBorders>
              <w:top w:val="single" w:sz="4" w:space="0" w:color="auto"/>
              <w:left w:val="single" w:sz="4" w:space="0" w:color="auto"/>
              <w:bottom w:val="single" w:sz="4" w:space="0" w:color="auto"/>
              <w:right w:val="single" w:sz="4" w:space="0" w:color="auto"/>
            </w:tcBorders>
          </w:tcPr>
          <w:p w14:paraId="53956A5E" w14:textId="77777777" w:rsidR="00E46AF9" w:rsidRPr="00E81566" w:rsidRDefault="00E46AF9" w:rsidP="00E46AF9">
            <w:pPr>
              <w:jc w:val="both"/>
              <w:rPr>
                <w:sz w:val="20"/>
                <w:szCs w:val="20"/>
              </w:rPr>
            </w:pPr>
            <w:r w:rsidRPr="00E81566">
              <w:rPr>
                <w:sz w:val="20"/>
                <w:szCs w:val="20"/>
              </w:rPr>
              <w:t xml:space="preserve">1. Ak má členský štát vedomosť, že prevádzkovanie zariadenia by mohlo mať významné nepriaznivé účinky na životné prostredie iného členského štátu, alebo ak o to požiada členský štát, ktorý by mohol byť významne dotknutý, zašle členský štát, na území ktorého bola podaná žiadosť o povolenie podľa článku 4 alebo článku 20 ods. 2, druhému členskému štátu všetky informácie, ktoré má poskytnúť alebo sprístupniť podľa prílohy IV v rovnakom čase, ako ich sprístupní verejnosti. Na základe uvedených informácií sa medzi týmito dvoma členskými štátmi uskutočnia konzultácie, pričom sa zabezpečí, aby pripomienky členského štátu, ktorý by mohol byť významne ovplyvnený, </w:t>
            </w:r>
            <w:r w:rsidRPr="00E81566">
              <w:rPr>
                <w:sz w:val="20"/>
                <w:szCs w:val="20"/>
              </w:rPr>
              <w:lastRenderedPageBreak/>
              <w:t>boli poskytnuté ešte predtým, než príslušný orgán členského štátu, na ktorého území bola podaná žiadosť o povolenie, dospeje k rozhodnutiu. Ak členský štát, ktorý by mohol byť významne dotknutý, neposkytne v lehote na konzultáciu s dotknutou verejnosťou žiadne pripomienky, príslušný orgán pristúpi k povoľovaciemu konaniu.</w:t>
            </w:r>
          </w:p>
          <w:p w14:paraId="261E8013" w14:textId="77777777" w:rsidR="00E46AF9" w:rsidRPr="00E81566" w:rsidRDefault="00E46AF9" w:rsidP="00E46AF9">
            <w:pPr>
              <w:jc w:val="both"/>
              <w:rPr>
                <w:sz w:val="20"/>
                <w:szCs w:val="20"/>
              </w:rPr>
            </w:pPr>
          </w:p>
          <w:p w14:paraId="7B243044" w14:textId="77777777" w:rsidR="00E46AF9" w:rsidRPr="00E81566" w:rsidRDefault="00E46AF9" w:rsidP="00E46AF9">
            <w:pPr>
              <w:jc w:val="both"/>
              <w:rPr>
                <w:sz w:val="20"/>
                <w:szCs w:val="20"/>
              </w:rPr>
            </w:pPr>
            <w:r w:rsidRPr="00E81566">
              <w:rPr>
                <w:sz w:val="20"/>
                <w:szCs w:val="20"/>
              </w:rPr>
              <w:t>2. Členské štáty zabezpečia, aby sa v prípadoch uvedených v odseku 1 žiadosť o povolenie sprístupnila na pripomienkovanie aj verejnosti členského štátu, ktorý by mohol byť významne dotknutý, a že zostane k dispozícii na rovnako dlhé obdobie, ako bola k dispozícii v členskom štáte, v ktorom bola žiadosť podaná.</w:t>
            </w:r>
          </w:p>
        </w:tc>
        <w:tc>
          <w:tcPr>
            <w:tcW w:w="417" w:type="dxa"/>
            <w:tcBorders>
              <w:top w:val="single" w:sz="4" w:space="0" w:color="auto"/>
              <w:left w:val="single" w:sz="4" w:space="0" w:color="auto"/>
              <w:bottom w:val="single" w:sz="4" w:space="0" w:color="auto"/>
              <w:right w:val="single" w:sz="12" w:space="0" w:color="auto"/>
            </w:tcBorders>
          </w:tcPr>
          <w:p w14:paraId="365C98F7" w14:textId="4479CE85" w:rsidR="00E46AF9" w:rsidRPr="00E81566" w:rsidRDefault="00890F11" w:rsidP="00E46AF9">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458A8D8A" w14:textId="77777777" w:rsidR="00E46AF9" w:rsidRDefault="00E46AF9" w:rsidP="00E46AF9">
            <w:pPr>
              <w:jc w:val="both"/>
              <w:rPr>
                <w:sz w:val="20"/>
                <w:szCs w:val="20"/>
                <w:lang w:eastAsia="en-US"/>
              </w:rPr>
            </w:pPr>
            <w:r w:rsidRPr="00E81566">
              <w:rPr>
                <w:sz w:val="20"/>
                <w:szCs w:val="20"/>
                <w:lang w:eastAsia="en-US"/>
              </w:rPr>
              <w:t>Zákon č. 39/2013 Z. z</w:t>
            </w:r>
            <w:r w:rsidR="00214E7B">
              <w:rPr>
                <w:sz w:val="20"/>
                <w:szCs w:val="20"/>
                <w:lang w:eastAsia="en-US"/>
              </w:rPr>
              <w:t>.</w:t>
            </w:r>
          </w:p>
          <w:p w14:paraId="660ACCB8" w14:textId="77777777" w:rsidR="00214E7B" w:rsidRDefault="00214E7B" w:rsidP="00E46AF9">
            <w:pPr>
              <w:jc w:val="both"/>
              <w:rPr>
                <w:sz w:val="20"/>
                <w:szCs w:val="20"/>
                <w:lang w:eastAsia="en-US"/>
              </w:rPr>
            </w:pPr>
          </w:p>
          <w:p w14:paraId="631336CF" w14:textId="77777777" w:rsidR="00214E7B" w:rsidRDefault="00214E7B" w:rsidP="00E46AF9">
            <w:pPr>
              <w:jc w:val="both"/>
              <w:rPr>
                <w:sz w:val="20"/>
                <w:szCs w:val="20"/>
                <w:lang w:eastAsia="en-US"/>
              </w:rPr>
            </w:pPr>
          </w:p>
          <w:p w14:paraId="49CEB149" w14:textId="77777777" w:rsidR="00214E7B" w:rsidRDefault="00214E7B" w:rsidP="00E46AF9">
            <w:pPr>
              <w:jc w:val="both"/>
              <w:rPr>
                <w:sz w:val="20"/>
                <w:szCs w:val="20"/>
                <w:lang w:eastAsia="en-US"/>
              </w:rPr>
            </w:pPr>
          </w:p>
          <w:p w14:paraId="10DCADB1" w14:textId="77777777" w:rsidR="00214E7B" w:rsidRDefault="00214E7B" w:rsidP="00E46AF9">
            <w:pPr>
              <w:jc w:val="both"/>
              <w:rPr>
                <w:sz w:val="20"/>
                <w:szCs w:val="20"/>
                <w:lang w:eastAsia="en-US"/>
              </w:rPr>
            </w:pPr>
          </w:p>
          <w:p w14:paraId="4A368371" w14:textId="77777777" w:rsidR="00214E7B" w:rsidRDefault="00214E7B" w:rsidP="00E46AF9">
            <w:pPr>
              <w:jc w:val="both"/>
              <w:rPr>
                <w:sz w:val="20"/>
                <w:szCs w:val="20"/>
                <w:lang w:eastAsia="en-US"/>
              </w:rPr>
            </w:pPr>
          </w:p>
          <w:p w14:paraId="5292010B" w14:textId="77777777" w:rsidR="00214E7B" w:rsidRDefault="00214E7B" w:rsidP="00E46AF9">
            <w:pPr>
              <w:jc w:val="both"/>
              <w:rPr>
                <w:sz w:val="20"/>
                <w:szCs w:val="20"/>
                <w:lang w:eastAsia="en-US"/>
              </w:rPr>
            </w:pPr>
          </w:p>
          <w:p w14:paraId="76E0E02F" w14:textId="77777777" w:rsidR="00214E7B" w:rsidRDefault="00214E7B" w:rsidP="00E46AF9">
            <w:pPr>
              <w:jc w:val="both"/>
              <w:rPr>
                <w:sz w:val="20"/>
                <w:szCs w:val="20"/>
                <w:lang w:eastAsia="en-US"/>
              </w:rPr>
            </w:pPr>
          </w:p>
          <w:p w14:paraId="038EA897" w14:textId="77777777" w:rsidR="00214E7B" w:rsidRDefault="00214E7B" w:rsidP="00E46AF9">
            <w:pPr>
              <w:jc w:val="both"/>
              <w:rPr>
                <w:sz w:val="20"/>
                <w:szCs w:val="20"/>
                <w:lang w:eastAsia="en-US"/>
              </w:rPr>
            </w:pPr>
          </w:p>
          <w:p w14:paraId="47523DF3" w14:textId="77777777" w:rsidR="00214E7B" w:rsidRDefault="00214E7B" w:rsidP="00E46AF9">
            <w:pPr>
              <w:jc w:val="both"/>
              <w:rPr>
                <w:sz w:val="20"/>
                <w:szCs w:val="20"/>
                <w:lang w:eastAsia="en-US"/>
              </w:rPr>
            </w:pPr>
          </w:p>
          <w:p w14:paraId="1F80FC59" w14:textId="77777777" w:rsidR="00214E7B" w:rsidRDefault="00214E7B" w:rsidP="00E46AF9">
            <w:pPr>
              <w:jc w:val="both"/>
              <w:rPr>
                <w:sz w:val="20"/>
                <w:szCs w:val="20"/>
                <w:lang w:eastAsia="en-US"/>
              </w:rPr>
            </w:pPr>
          </w:p>
          <w:p w14:paraId="12E2A023" w14:textId="77777777" w:rsidR="00214E7B" w:rsidRDefault="00214E7B" w:rsidP="00E46AF9">
            <w:pPr>
              <w:jc w:val="both"/>
              <w:rPr>
                <w:sz w:val="20"/>
                <w:szCs w:val="20"/>
                <w:lang w:eastAsia="en-US"/>
              </w:rPr>
            </w:pPr>
          </w:p>
          <w:p w14:paraId="7ED27DD8" w14:textId="77777777" w:rsidR="00214E7B" w:rsidRDefault="00214E7B" w:rsidP="00E46AF9">
            <w:pPr>
              <w:jc w:val="both"/>
              <w:rPr>
                <w:sz w:val="20"/>
                <w:szCs w:val="20"/>
                <w:lang w:eastAsia="en-US"/>
              </w:rPr>
            </w:pPr>
          </w:p>
          <w:p w14:paraId="5A7B4882" w14:textId="77777777" w:rsidR="00214E7B" w:rsidRDefault="00214E7B" w:rsidP="00E46AF9">
            <w:pPr>
              <w:jc w:val="both"/>
              <w:rPr>
                <w:sz w:val="20"/>
                <w:szCs w:val="20"/>
                <w:lang w:eastAsia="en-US"/>
              </w:rPr>
            </w:pPr>
          </w:p>
          <w:p w14:paraId="5AD21A94" w14:textId="77777777" w:rsidR="00214E7B" w:rsidRDefault="00214E7B" w:rsidP="00E46AF9">
            <w:pPr>
              <w:jc w:val="both"/>
              <w:rPr>
                <w:sz w:val="20"/>
                <w:szCs w:val="20"/>
                <w:lang w:eastAsia="en-US"/>
              </w:rPr>
            </w:pPr>
          </w:p>
          <w:p w14:paraId="2F1CE5DF" w14:textId="77777777" w:rsidR="00214E7B" w:rsidRDefault="00214E7B" w:rsidP="00E46AF9">
            <w:pPr>
              <w:jc w:val="both"/>
              <w:rPr>
                <w:sz w:val="20"/>
                <w:szCs w:val="20"/>
                <w:lang w:eastAsia="en-US"/>
              </w:rPr>
            </w:pPr>
          </w:p>
          <w:p w14:paraId="2A7A89B5" w14:textId="77777777" w:rsidR="00214E7B" w:rsidRDefault="00214E7B" w:rsidP="00E46AF9">
            <w:pPr>
              <w:jc w:val="both"/>
              <w:rPr>
                <w:sz w:val="20"/>
                <w:szCs w:val="20"/>
                <w:lang w:eastAsia="en-US"/>
              </w:rPr>
            </w:pPr>
          </w:p>
          <w:p w14:paraId="2C2108C3" w14:textId="77777777" w:rsidR="00214E7B" w:rsidRDefault="00214E7B" w:rsidP="00E46AF9">
            <w:pPr>
              <w:jc w:val="both"/>
              <w:rPr>
                <w:sz w:val="20"/>
                <w:szCs w:val="20"/>
                <w:lang w:eastAsia="en-US"/>
              </w:rPr>
            </w:pPr>
          </w:p>
          <w:p w14:paraId="07FBA86D" w14:textId="77777777" w:rsidR="00214E7B" w:rsidRDefault="00214E7B" w:rsidP="00E46AF9">
            <w:pPr>
              <w:jc w:val="both"/>
              <w:rPr>
                <w:sz w:val="20"/>
                <w:szCs w:val="20"/>
                <w:lang w:eastAsia="en-US"/>
              </w:rPr>
            </w:pPr>
          </w:p>
          <w:p w14:paraId="64E7656A" w14:textId="77777777" w:rsidR="00214E7B" w:rsidRDefault="00214E7B" w:rsidP="00E46AF9">
            <w:pPr>
              <w:jc w:val="both"/>
              <w:rPr>
                <w:sz w:val="20"/>
                <w:szCs w:val="20"/>
                <w:lang w:eastAsia="en-US"/>
              </w:rPr>
            </w:pPr>
          </w:p>
          <w:p w14:paraId="523F07E6" w14:textId="77777777" w:rsidR="00214E7B" w:rsidRDefault="00214E7B" w:rsidP="00E46AF9">
            <w:pPr>
              <w:jc w:val="both"/>
              <w:rPr>
                <w:sz w:val="20"/>
                <w:szCs w:val="20"/>
                <w:lang w:eastAsia="en-US"/>
              </w:rPr>
            </w:pPr>
          </w:p>
          <w:p w14:paraId="0C9BC59A" w14:textId="77777777" w:rsidR="00214E7B" w:rsidRDefault="00214E7B" w:rsidP="00E46AF9">
            <w:pPr>
              <w:jc w:val="both"/>
              <w:rPr>
                <w:sz w:val="20"/>
                <w:szCs w:val="20"/>
                <w:lang w:eastAsia="en-US"/>
              </w:rPr>
            </w:pPr>
          </w:p>
          <w:p w14:paraId="709B1404" w14:textId="77777777" w:rsidR="00214E7B" w:rsidRDefault="00214E7B" w:rsidP="00E46AF9">
            <w:pPr>
              <w:jc w:val="both"/>
              <w:rPr>
                <w:sz w:val="20"/>
                <w:szCs w:val="20"/>
                <w:lang w:eastAsia="en-US"/>
              </w:rPr>
            </w:pPr>
          </w:p>
          <w:p w14:paraId="66E8FD44" w14:textId="77777777" w:rsidR="00214E7B" w:rsidRDefault="00214E7B" w:rsidP="00E46AF9">
            <w:pPr>
              <w:jc w:val="both"/>
              <w:rPr>
                <w:sz w:val="20"/>
                <w:szCs w:val="20"/>
                <w:lang w:eastAsia="en-US"/>
              </w:rPr>
            </w:pPr>
          </w:p>
          <w:p w14:paraId="4289F803" w14:textId="77777777" w:rsidR="00214E7B" w:rsidRDefault="00214E7B" w:rsidP="00E46AF9">
            <w:pPr>
              <w:jc w:val="both"/>
              <w:rPr>
                <w:sz w:val="20"/>
                <w:szCs w:val="20"/>
                <w:lang w:eastAsia="en-US"/>
              </w:rPr>
            </w:pPr>
          </w:p>
          <w:p w14:paraId="60BEB4C4" w14:textId="77777777" w:rsidR="00214E7B" w:rsidRDefault="00214E7B" w:rsidP="00E46AF9">
            <w:pPr>
              <w:jc w:val="both"/>
              <w:rPr>
                <w:sz w:val="20"/>
                <w:szCs w:val="20"/>
                <w:lang w:eastAsia="en-US"/>
              </w:rPr>
            </w:pPr>
          </w:p>
          <w:p w14:paraId="02FA3FFB" w14:textId="77777777" w:rsidR="00214E7B" w:rsidRDefault="00214E7B" w:rsidP="00E46AF9">
            <w:pPr>
              <w:jc w:val="both"/>
              <w:rPr>
                <w:sz w:val="20"/>
                <w:szCs w:val="20"/>
                <w:lang w:eastAsia="en-US"/>
              </w:rPr>
            </w:pPr>
          </w:p>
          <w:p w14:paraId="75EC1942" w14:textId="77777777" w:rsidR="00214E7B" w:rsidRDefault="00214E7B" w:rsidP="00E46AF9">
            <w:pPr>
              <w:jc w:val="both"/>
              <w:rPr>
                <w:sz w:val="20"/>
                <w:szCs w:val="20"/>
                <w:lang w:eastAsia="en-US"/>
              </w:rPr>
            </w:pPr>
          </w:p>
          <w:p w14:paraId="2572E959" w14:textId="77777777" w:rsidR="00214E7B" w:rsidRDefault="00214E7B" w:rsidP="00E46AF9">
            <w:pPr>
              <w:jc w:val="both"/>
              <w:rPr>
                <w:sz w:val="20"/>
                <w:szCs w:val="20"/>
                <w:lang w:eastAsia="en-US"/>
              </w:rPr>
            </w:pPr>
          </w:p>
          <w:p w14:paraId="40CBB225" w14:textId="77777777" w:rsidR="00214E7B" w:rsidRDefault="00214E7B" w:rsidP="00E46AF9">
            <w:pPr>
              <w:jc w:val="both"/>
              <w:rPr>
                <w:sz w:val="20"/>
                <w:szCs w:val="20"/>
                <w:lang w:eastAsia="en-US"/>
              </w:rPr>
            </w:pPr>
          </w:p>
          <w:p w14:paraId="5A0950BB" w14:textId="77777777" w:rsidR="00214E7B" w:rsidRDefault="00214E7B" w:rsidP="00E46AF9">
            <w:pPr>
              <w:jc w:val="both"/>
              <w:rPr>
                <w:sz w:val="20"/>
                <w:szCs w:val="20"/>
                <w:lang w:eastAsia="en-US"/>
              </w:rPr>
            </w:pPr>
          </w:p>
          <w:p w14:paraId="77D473A6" w14:textId="77777777" w:rsidR="00214E7B" w:rsidRDefault="00214E7B" w:rsidP="00E46AF9">
            <w:pPr>
              <w:jc w:val="both"/>
              <w:rPr>
                <w:sz w:val="20"/>
                <w:szCs w:val="20"/>
                <w:lang w:eastAsia="en-US"/>
              </w:rPr>
            </w:pPr>
          </w:p>
          <w:p w14:paraId="1FB1D4AE" w14:textId="77777777" w:rsidR="00214E7B" w:rsidRDefault="00214E7B" w:rsidP="00E46AF9">
            <w:pPr>
              <w:jc w:val="both"/>
              <w:rPr>
                <w:sz w:val="20"/>
                <w:szCs w:val="20"/>
                <w:lang w:eastAsia="en-US"/>
              </w:rPr>
            </w:pPr>
          </w:p>
          <w:p w14:paraId="22D403F1" w14:textId="77777777" w:rsidR="00214E7B" w:rsidRDefault="00214E7B" w:rsidP="00E46AF9">
            <w:pPr>
              <w:jc w:val="both"/>
              <w:rPr>
                <w:sz w:val="20"/>
                <w:szCs w:val="20"/>
                <w:lang w:eastAsia="en-US"/>
              </w:rPr>
            </w:pPr>
          </w:p>
          <w:p w14:paraId="6BA74275" w14:textId="77777777" w:rsidR="00214E7B" w:rsidRDefault="00214E7B" w:rsidP="00E46AF9">
            <w:pPr>
              <w:jc w:val="both"/>
              <w:rPr>
                <w:sz w:val="20"/>
                <w:szCs w:val="20"/>
                <w:lang w:eastAsia="en-US"/>
              </w:rPr>
            </w:pPr>
          </w:p>
          <w:p w14:paraId="2565A1F9" w14:textId="77777777" w:rsidR="00214E7B" w:rsidRDefault="00214E7B" w:rsidP="00E46AF9">
            <w:pPr>
              <w:jc w:val="both"/>
              <w:rPr>
                <w:sz w:val="20"/>
                <w:szCs w:val="20"/>
                <w:lang w:eastAsia="en-US"/>
              </w:rPr>
            </w:pPr>
          </w:p>
          <w:p w14:paraId="183AD012" w14:textId="77777777" w:rsidR="00214E7B" w:rsidRDefault="00214E7B" w:rsidP="00E46AF9">
            <w:pPr>
              <w:jc w:val="both"/>
              <w:rPr>
                <w:sz w:val="20"/>
                <w:szCs w:val="20"/>
                <w:lang w:eastAsia="en-US"/>
              </w:rPr>
            </w:pPr>
          </w:p>
          <w:p w14:paraId="5C5F8F5D" w14:textId="77777777" w:rsidR="00214E7B" w:rsidRDefault="00214E7B" w:rsidP="00E46AF9">
            <w:pPr>
              <w:jc w:val="both"/>
              <w:rPr>
                <w:sz w:val="20"/>
                <w:szCs w:val="20"/>
                <w:lang w:eastAsia="en-US"/>
              </w:rPr>
            </w:pPr>
          </w:p>
          <w:p w14:paraId="394A075B" w14:textId="77777777" w:rsidR="00214E7B" w:rsidRDefault="00214E7B" w:rsidP="00E46AF9">
            <w:pPr>
              <w:jc w:val="both"/>
              <w:rPr>
                <w:sz w:val="20"/>
                <w:szCs w:val="20"/>
                <w:lang w:eastAsia="en-US"/>
              </w:rPr>
            </w:pPr>
          </w:p>
          <w:p w14:paraId="65329568" w14:textId="77777777" w:rsidR="00214E7B" w:rsidRDefault="00214E7B" w:rsidP="00E46AF9">
            <w:pPr>
              <w:jc w:val="both"/>
              <w:rPr>
                <w:sz w:val="20"/>
                <w:szCs w:val="20"/>
                <w:lang w:eastAsia="en-US"/>
              </w:rPr>
            </w:pPr>
          </w:p>
          <w:p w14:paraId="5A2AF77C" w14:textId="77777777" w:rsidR="00214E7B" w:rsidRDefault="00214E7B" w:rsidP="00E46AF9">
            <w:pPr>
              <w:jc w:val="both"/>
              <w:rPr>
                <w:sz w:val="20"/>
                <w:szCs w:val="20"/>
                <w:lang w:eastAsia="en-US"/>
              </w:rPr>
            </w:pPr>
          </w:p>
          <w:p w14:paraId="589F6092" w14:textId="77777777" w:rsidR="00214E7B" w:rsidRDefault="00214E7B" w:rsidP="00E46AF9">
            <w:pPr>
              <w:jc w:val="both"/>
              <w:rPr>
                <w:sz w:val="20"/>
                <w:szCs w:val="20"/>
                <w:lang w:eastAsia="en-US"/>
              </w:rPr>
            </w:pPr>
          </w:p>
          <w:p w14:paraId="2606B063" w14:textId="77777777" w:rsidR="00214E7B" w:rsidRDefault="00214E7B" w:rsidP="00E46AF9">
            <w:pPr>
              <w:jc w:val="both"/>
              <w:rPr>
                <w:sz w:val="20"/>
                <w:szCs w:val="20"/>
                <w:lang w:eastAsia="en-US"/>
              </w:rPr>
            </w:pPr>
          </w:p>
          <w:p w14:paraId="04EAE1FF" w14:textId="77777777" w:rsidR="00214E7B" w:rsidRDefault="00214E7B" w:rsidP="00E46AF9">
            <w:pPr>
              <w:jc w:val="both"/>
              <w:rPr>
                <w:sz w:val="20"/>
                <w:szCs w:val="20"/>
                <w:lang w:eastAsia="en-US"/>
              </w:rPr>
            </w:pPr>
          </w:p>
          <w:p w14:paraId="098A289C" w14:textId="77777777" w:rsidR="00214E7B" w:rsidRDefault="00214E7B" w:rsidP="00E46AF9">
            <w:pPr>
              <w:jc w:val="both"/>
              <w:rPr>
                <w:sz w:val="20"/>
                <w:szCs w:val="20"/>
                <w:lang w:eastAsia="en-US"/>
              </w:rPr>
            </w:pPr>
          </w:p>
          <w:p w14:paraId="101EA968" w14:textId="77777777" w:rsidR="00214E7B" w:rsidRDefault="00214E7B" w:rsidP="00E46AF9">
            <w:pPr>
              <w:jc w:val="both"/>
              <w:rPr>
                <w:sz w:val="20"/>
                <w:szCs w:val="20"/>
                <w:lang w:eastAsia="en-US"/>
              </w:rPr>
            </w:pPr>
          </w:p>
          <w:p w14:paraId="0E03D17C" w14:textId="77777777" w:rsidR="00214E7B" w:rsidRDefault="00214E7B" w:rsidP="00E46AF9">
            <w:pPr>
              <w:jc w:val="both"/>
              <w:rPr>
                <w:sz w:val="20"/>
                <w:szCs w:val="20"/>
                <w:lang w:eastAsia="en-US"/>
              </w:rPr>
            </w:pPr>
          </w:p>
          <w:p w14:paraId="65231107" w14:textId="77777777" w:rsidR="00214E7B" w:rsidRDefault="00214E7B" w:rsidP="00E46AF9">
            <w:pPr>
              <w:jc w:val="both"/>
              <w:rPr>
                <w:sz w:val="20"/>
                <w:szCs w:val="20"/>
                <w:lang w:eastAsia="en-US"/>
              </w:rPr>
            </w:pPr>
          </w:p>
          <w:p w14:paraId="68B536D1" w14:textId="77777777" w:rsidR="00214E7B" w:rsidRDefault="00214E7B" w:rsidP="00E46AF9">
            <w:pPr>
              <w:jc w:val="both"/>
              <w:rPr>
                <w:sz w:val="20"/>
                <w:szCs w:val="20"/>
                <w:lang w:eastAsia="en-US"/>
              </w:rPr>
            </w:pPr>
          </w:p>
          <w:p w14:paraId="512A011A" w14:textId="77777777" w:rsidR="00214E7B" w:rsidRDefault="00214E7B" w:rsidP="00E46AF9">
            <w:pPr>
              <w:jc w:val="both"/>
              <w:rPr>
                <w:sz w:val="20"/>
                <w:szCs w:val="20"/>
                <w:lang w:eastAsia="en-US"/>
              </w:rPr>
            </w:pPr>
          </w:p>
          <w:p w14:paraId="65A09B61" w14:textId="77777777" w:rsidR="00214E7B" w:rsidRDefault="00214E7B" w:rsidP="00E46AF9">
            <w:pPr>
              <w:jc w:val="both"/>
              <w:rPr>
                <w:sz w:val="20"/>
                <w:szCs w:val="20"/>
                <w:lang w:eastAsia="en-US"/>
              </w:rPr>
            </w:pPr>
          </w:p>
          <w:p w14:paraId="7398F6B8" w14:textId="77777777" w:rsidR="00214E7B" w:rsidRDefault="00214E7B" w:rsidP="00E46AF9">
            <w:pPr>
              <w:jc w:val="both"/>
              <w:rPr>
                <w:sz w:val="20"/>
                <w:szCs w:val="20"/>
                <w:lang w:eastAsia="en-US"/>
              </w:rPr>
            </w:pPr>
          </w:p>
          <w:p w14:paraId="1D1FCD7F" w14:textId="77777777" w:rsidR="00214E7B" w:rsidRDefault="00214E7B" w:rsidP="00E46AF9">
            <w:pPr>
              <w:jc w:val="both"/>
              <w:rPr>
                <w:sz w:val="20"/>
                <w:szCs w:val="20"/>
                <w:lang w:eastAsia="en-US"/>
              </w:rPr>
            </w:pPr>
          </w:p>
          <w:p w14:paraId="18BB6C32" w14:textId="77777777" w:rsidR="00214E7B" w:rsidRDefault="00214E7B" w:rsidP="00E46AF9">
            <w:pPr>
              <w:jc w:val="both"/>
              <w:rPr>
                <w:sz w:val="20"/>
                <w:szCs w:val="20"/>
                <w:lang w:eastAsia="en-US"/>
              </w:rPr>
            </w:pPr>
          </w:p>
          <w:p w14:paraId="02DC0C41" w14:textId="77777777" w:rsidR="00214E7B" w:rsidRDefault="00214E7B" w:rsidP="00E46AF9">
            <w:pPr>
              <w:jc w:val="both"/>
              <w:rPr>
                <w:sz w:val="20"/>
                <w:szCs w:val="20"/>
                <w:lang w:eastAsia="en-US"/>
              </w:rPr>
            </w:pPr>
          </w:p>
          <w:p w14:paraId="2991B1B4" w14:textId="77777777" w:rsidR="00214E7B" w:rsidRDefault="00214E7B" w:rsidP="00E46AF9">
            <w:pPr>
              <w:jc w:val="both"/>
              <w:rPr>
                <w:sz w:val="20"/>
                <w:szCs w:val="20"/>
                <w:lang w:eastAsia="en-US"/>
              </w:rPr>
            </w:pPr>
          </w:p>
          <w:p w14:paraId="2FDB1F2A" w14:textId="77777777" w:rsidR="00214E7B" w:rsidRDefault="00214E7B" w:rsidP="00E46AF9">
            <w:pPr>
              <w:jc w:val="both"/>
              <w:rPr>
                <w:sz w:val="20"/>
                <w:szCs w:val="20"/>
                <w:lang w:eastAsia="en-US"/>
              </w:rPr>
            </w:pPr>
          </w:p>
          <w:p w14:paraId="37AF28EA" w14:textId="77777777" w:rsidR="00214E7B" w:rsidRDefault="00214E7B" w:rsidP="00E46AF9">
            <w:pPr>
              <w:jc w:val="both"/>
              <w:rPr>
                <w:sz w:val="20"/>
                <w:szCs w:val="20"/>
                <w:lang w:eastAsia="en-US"/>
              </w:rPr>
            </w:pPr>
          </w:p>
          <w:p w14:paraId="631BDE8A" w14:textId="77777777" w:rsidR="00214E7B" w:rsidRDefault="00214E7B" w:rsidP="00E46AF9">
            <w:pPr>
              <w:jc w:val="both"/>
              <w:rPr>
                <w:sz w:val="20"/>
                <w:szCs w:val="20"/>
                <w:lang w:eastAsia="en-US"/>
              </w:rPr>
            </w:pPr>
          </w:p>
          <w:p w14:paraId="714D8DD8" w14:textId="77777777" w:rsidR="00214E7B" w:rsidRDefault="00214E7B" w:rsidP="00E46AF9">
            <w:pPr>
              <w:jc w:val="both"/>
              <w:rPr>
                <w:sz w:val="20"/>
                <w:szCs w:val="20"/>
                <w:lang w:eastAsia="en-US"/>
              </w:rPr>
            </w:pPr>
          </w:p>
          <w:p w14:paraId="171342F1" w14:textId="77777777" w:rsidR="00214E7B" w:rsidRDefault="00214E7B" w:rsidP="00E46AF9">
            <w:pPr>
              <w:jc w:val="both"/>
              <w:rPr>
                <w:sz w:val="20"/>
                <w:szCs w:val="20"/>
                <w:lang w:eastAsia="en-US"/>
              </w:rPr>
            </w:pPr>
          </w:p>
          <w:p w14:paraId="0ECCBAA1" w14:textId="77777777" w:rsidR="00214E7B" w:rsidRDefault="00214E7B" w:rsidP="00E46AF9">
            <w:pPr>
              <w:jc w:val="both"/>
              <w:rPr>
                <w:sz w:val="20"/>
                <w:szCs w:val="20"/>
                <w:lang w:eastAsia="en-US"/>
              </w:rPr>
            </w:pPr>
          </w:p>
          <w:p w14:paraId="75F13DB4" w14:textId="77777777" w:rsidR="00214E7B" w:rsidRDefault="00214E7B" w:rsidP="00E46AF9">
            <w:pPr>
              <w:jc w:val="both"/>
              <w:rPr>
                <w:sz w:val="20"/>
                <w:szCs w:val="20"/>
                <w:lang w:eastAsia="en-US"/>
              </w:rPr>
            </w:pPr>
          </w:p>
          <w:p w14:paraId="5987E8F5" w14:textId="77777777" w:rsidR="00214E7B" w:rsidRDefault="00214E7B" w:rsidP="00E46AF9">
            <w:pPr>
              <w:jc w:val="both"/>
              <w:rPr>
                <w:sz w:val="20"/>
                <w:szCs w:val="20"/>
                <w:lang w:eastAsia="en-US"/>
              </w:rPr>
            </w:pPr>
          </w:p>
          <w:p w14:paraId="3C8DB8CC" w14:textId="77777777" w:rsidR="00214E7B" w:rsidRDefault="00214E7B" w:rsidP="00E46AF9">
            <w:pPr>
              <w:jc w:val="both"/>
              <w:rPr>
                <w:sz w:val="20"/>
                <w:szCs w:val="20"/>
                <w:lang w:eastAsia="en-US"/>
              </w:rPr>
            </w:pPr>
          </w:p>
          <w:p w14:paraId="29770223" w14:textId="77777777" w:rsidR="00214E7B" w:rsidRDefault="00214E7B" w:rsidP="00E46AF9">
            <w:pPr>
              <w:jc w:val="both"/>
              <w:rPr>
                <w:sz w:val="20"/>
                <w:szCs w:val="20"/>
                <w:lang w:eastAsia="en-US"/>
              </w:rPr>
            </w:pPr>
          </w:p>
          <w:p w14:paraId="5B52A96E" w14:textId="77777777" w:rsidR="00214E7B" w:rsidRDefault="00214E7B" w:rsidP="00E46AF9">
            <w:pPr>
              <w:jc w:val="both"/>
              <w:rPr>
                <w:sz w:val="20"/>
                <w:szCs w:val="20"/>
                <w:lang w:eastAsia="en-US"/>
              </w:rPr>
            </w:pPr>
          </w:p>
          <w:p w14:paraId="1444E403" w14:textId="77777777" w:rsidR="00214E7B" w:rsidRDefault="00214E7B" w:rsidP="00E46AF9">
            <w:pPr>
              <w:jc w:val="both"/>
              <w:rPr>
                <w:sz w:val="20"/>
                <w:szCs w:val="20"/>
                <w:lang w:eastAsia="en-US"/>
              </w:rPr>
            </w:pPr>
          </w:p>
          <w:p w14:paraId="07E0F2A7" w14:textId="77777777" w:rsidR="00214E7B" w:rsidRDefault="00214E7B" w:rsidP="00E46AF9">
            <w:pPr>
              <w:jc w:val="both"/>
              <w:rPr>
                <w:sz w:val="20"/>
                <w:szCs w:val="20"/>
                <w:lang w:eastAsia="en-US"/>
              </w:rPr>
            </w:pPr>
          </w:p>
          <w:p w14:paraId="19DE2B5E" w14:textId="77777777" w:rsidR="00214E7B" w:rsidRDefault="00214E7B" w:rsidP="00E46AF9">
            <w:pPr>
              <w:jc w:val="both"/>
              <w:rPr>
                <w:sz w:val="20"/>
                <w:szCs w:val="20"/>
                <w:lang w:eastAsia="en-US"/>
              </w:rPr>
            </w:pPr>
          </w:p>
          <w:p w14:paraId="64C6F6EA" w14:textId="77777777" w:rsidR="00214E7B" w:rsidRDefault="00214E7B" w:rsidP="00E46AF9">
            <w:pPr>
              <w:jc w:val="both"/>
              <w:rPr>
                <w:sz w:val="20"/>
                <w:szCs w:val="20"/>
                <w:lang w:eastAsia="en-US"/>
              </w:rPr>
            </w:pPr>
          </w:p>
          <w:p w14:paraId="65C33455" w14:textId="77777777" w:rsidR="00214E7B" w:rsidRDefault="00214E7B" w:rsidP="00E46AF9">
            <w:pPr>
              <w:jc w:val="both"/>
              <w:rPr>
                <w:sz w:val="20"/>
                <w:szCs w:val="20"/>
                <w:lang w:eastAsia="en-US"/>
              </w:rPr>
            </w:pPr>
          </w:p>
          <w:p w14:paraId="7A1EA0D4" w14:textId="77777777" w:rsidR="00214E7B" w:rsidRDefault="00214E7B" w:rsidP="00E46AF9">
            <w:pPr>
              <w:jc w:val="both"/>
              <w:rPr>
                <w:sz w:val="20"/>
                <w:szCs w:val="20"/>
                <w:lang w:eastAsia="en-US"/>
              </w:rPr>
            </w:pPr>
          </w:p>
          <w:p w14:paraId="550568A4" w14:textId="77777777" w:rsidR="00214E7B" w:rsidRDefault="00214E7B" w:rsidP="00E46AF9">
            <w:pPr>
              <w:jc w:val="both"/>
              <w:rPr>
                <w:sz w:val="20"/>
                <w:szCs w:val="20"/>
                <w:lang w:eastAsia="en-US"/>
              </w:rPr>
            </w:pPr>
          </w:p>
          <w:p w14:paraId="69AEC04B" w14:textId="26AAF5E6" w:rsidR="00214E7B" w:rsidRDefault="00214E7B" w:rsidP="00E46AF9">
            <w:pPr>
              <w:jc w:val="both"/>
              <w:rPr>
                <w:sz w:val="20"/>
                <w:szCs w:val="20"/>
                <w:lang w:eastAsia="en-US"/>
              </w:rPr>
            </w:pPr>
            <w:r w:rsidRPr="00E81566">
              <w:rPr>
                <w:sz w:val="20"/>
                <w:szCs w:val="20"/>
                <w:lang w:eastAsia="en-US"/>
              </w:rPr>
              <w:t>Zákon č. 39/2013 Z. z</w:t>
            </w:r>
            <w:r>
              <w:rPr>
                <w:sz w:val="20"/>
                <w:szCs w:val="20"/>
                <w:lang w:eastAsia="en-US"/>
              </w:rPr>
              <w:t>.</w:t>
            </w:r>
          </w:p>
          <w:p w14:paraId="2F86C4DE" w14:textId="77777777" w:rsidR="00214E7B" w:rsidRDefault="00214E7B" w:rsidP="00E46AF9">
            <w:pPr>
              <w:jc w:val="both"/>
              <w:rPr>
                <w:sz w:val="20"/>
                <w:szCs w:val="20"/>
                <w:lang w:eastAsia="en-US"/>
              </w:rPr>
            </w:pPr>
          </w:p>
          <w:p w14:paraId="7647756D" w14:textId="77777777" w:rsidR="00214E7B" w:rsidRDefault="00214E7B" w:rsidP="00E46AF9">
            <w:pPr>
              <w:jc w:val="both"/>
              <w:rPr>
                <w:sz w:val="20"/>
                <w:szCs w:val="20"/>
                <w:lang w:eastAsia="en-US"/>
              </w:rPr>
            </w:pPr>
          </w:p>
          <w:p w14:paraId="79981AE8" w14:textId="77777777" w:rsidR="00214E7B" w:rsidRDefault="00214E7B" w:rsidP="00E46AF9">
            <w:pPr>
              <w:jc w:val="both"/>
              <w:rPr>
                <w:sz w:val="20"/>
                <w:szCs w:val="20"/>
                <w:lang w:eastAsia="en-US"/>
              </w:rPr>
            </w:pPr>
          </w:p>
          <w:p w14:paraId="02443EF9" w14:textId="77777777" w:rsidR="00214E7B" w:rsidRDefault="00214E7B" w:rsidP="00E46AF9">
            <w:pPr>
              <w:jc w:val="both"/>
              <w:rPr>
                <w:sz w:val="20"/>
                <w:szCs w:val="20"/>
                <w:lang w:eastAsia="en-US"/>
              </w:rPr>
            </w:pPr>
          </w:p>
          <w:p w14:paraId="196503BD" w14:textId="0014BA8A" w:rsidR="00214E7B" w:rsidRPr="00E81566" w:rsidRDefault="00214E7B" w:rsidP="00E46AF9">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534D327D" w14:textId="77777777" w:rsidR="00E46AF9" w:rsidRPr="00E81566" w:rsidRDefault="00E46AF9" w:rsidP="00E46AF9">
            <w:pPr>
              <w:jc w:val="both"/>
              <w:rPr>
                <w:sz w:val="20"/>
                <w:szCs w:val="20"/>
                <w:lang w:eastAsia="en-US"/>
              </w:rPr>
            </w:pPr>
            <w:r w:rsidRPr="00E81566">
              <w:rPr>
                <w:sz w:val="20"/>
                <w:szCs w:val="20"/>
                <w:lang w:eastAsia="en-US"/>
              </w:rPr>
              <w:lastRenderedPageBreak/>
              <w:t>§: 11</w:t>
            </w:r>
          </w:p>
          <w:p w14:paraId="5396D487" w14:textId="77777777" w:rsidR="00E46AF9" w:rsidRPr="00E81566" w:rsidRDefault="00E46AF9" w:rsidP="00E46AF9">
            <w:pPr>
              <w:jc w:val="both"/>
              <w:rPr>
                <w:sz w:val="20"/>
                <w:szCs w:val="20"/>
                <w:lang w:eastAsia="en-US"/>
              </w:rPr>
            </w:pPr>
            <w:r w:rsidRPr="00E81566">
              <w:rPr>
                <w:sz w:val="20"/>
                <w:szCs w:val="20"/>
                <w:lang w:eastAsia="en-US"/>
              </w:rPr>
              <w:t xml:space="preserve">O: 5 </w:t>
            </w:r>
          </w:p>
          <w:p w14:paraId="5C642731" w14:textId="77777777" w:rsidR="00E46AF9" w:rsidRPr="00E81566" w:rsidRDefault="00E46AF9" w:rsidP="00E46AF9">
            <w:pPr>
              <w:jc w:val="both"/>
              <w:rPr>
                <w:sz w:val="20"/>
                <w:szCs w:val="20"/>
                <w:lang w:eastAsia="en-US"/>
              </w:rPr>
            </w:pPr>
          </w:p>
          <w:p w14:paraId="09406F13" w14:textId="77777777" w:rsidR="00E46AF9" w:rsidRPr="00E81566" w:rsidRDefault="00E46AF9" w:rsidP="00E46AF9">
            <w:pPr>
              <w:jc w:val="both"/>
              <w:rPr>
                <w:sz w:val="20"/>
                <w:szCs w:val="20"/>
                <w:lang w:eastAsia="en-US"/>
              </w:rPr>
            </w:pPr>
          </w:p>
          <w:p w14:paraId="07F1F171" w14:textId="77777777" w:rsidR="00E46AF9" w:rsidRPr="00E81566" w:rsidRDefault="00E46AF9" w:rsidP="00E46AF9">
            <w:pPr>
              <w:jc w:val="both"/>
              <w:rPr>
                <w:sz w:val="20"/>
                <w:szCs w:val="20"/>
                <w:lang w:eastAsia="en-US"/>
              </w:rPr>
            </w:pPr>
          </w:p>
          <w:p w14:paraId="67C81EBE" w14:textId="77777777" w:rsidR="00E46AF9" w:rsidRPr="00E81566" w:rsidRDefault="00E46AF9" w:rsidP="00E46AF9">
            <w:pPr>
              <w:jc w:val="both"/>
              <w:rPr>
                <w:sz w:val="20"/>
                <w:szCs w:val="20"/>
                <w:lang w:eastAsia="en-US"/>
              </w:rPr>
            </w:pPr>
          </w:p>
          <w:p w14:paraId="03503CB0" w14:textId="77777777" w:rsidR="00E46AF9" w:rsidRPr="00E81566" w:rsidRDefault="00E46AF9" w:rsidP="00E46AF9">
            <w:pPr>
              <w:jc w:val="both"/>
              <w:rPr>
                <w:sz w:val="20"/>
                <w:szCs w:val="20"/>
                <w:lang w:eastAsia="en-US"/>
              </w:rPr>
            </w:pPr>
          </w:p>
          <w:p w14:paraId="3834E15D" w14:textId="77777777" w:rsidR="00E46AF9" w:rsidRPr="00E81566" w:rsidRDefault="00E46AF9" w:rsidP="00E46AF9">
            <w:pPr>
              <w:jc w:val="both"/>
              <w:rPr>
                <w:sz w:val="20"/>
                <w:szCs w:val="20"/>
                <w:lang w:eastAsia="en-US"/>
              </w:rPr>
            </w:pPr>
          </w:p>
          <w:p w14:paraId="5FB673D1" w14:textId="77777777" w:rsidR="00E46AF9" w:rsidRPr="00E81566" w:rsidRDefault="00E46AF9" w:rsidP="00E46AF9">
            <w:pPr>
              <w:jc w:val="both"/>
              <w:rPr>
                <w:sz w:val="20"/>
                <w:szCs w:val="20"/>
                <w:lang w:eastAsia="en-US"/>
              </w:rPr>
            </w:pPr>
          </w:p>
          <w:p w14:paraId="75861142" w14:textId="77777777" w:rsidR="00E46AF9" w:rsidRPr="00E81566" w:rsidRDefault="00E46AF9" w:rsidP="00E46AF9">
            <w:pPr>
              <w:jc w:val="both"/>
              <w:rPr>
                <w:sz w:val="20"/>
                <w:szCs w:val="20"/>
                <w:lang w:eastAsia="en-US"/>
              </w:rPr>
            </w:pPr>
          </w:p>
          <w:p w14:paraId="3351063E" w14:textId="77777777" w:rsidR="00E46AF9" w:rsidRPr="00E81566" w:rsidRDefault="00E46AF9" w:rsidP="00E46AF9">
            <w:pPr>
              <w:jc w:val="both"/>
              <w:rPr>
                <w:sz w:val="20"/>
                <w:szCs w:val="20"/>
                <w:lang w:eastAsia="en-US"/>
              </w:rPr>
            </w:pPr>
          </w:p>
          <w:p w14:paraId="46693657" w14:textId="77777777" w:rsidR="00E46AF9" w:rsidRPr="00E81566" w:rsidRDefault="00E46AF9" w:rsidP="00E46AF9">
            <w:pPr>
              <w:jc w:val="both"/>
              <w:rPr>
                <w:sz w:val="20"/>
                <w:szCs w:val="20"/>
                <w:lang w:eastAsia="en-US"/>
              </w:rPr>
            </w:pPr>
          </w:p>
          <w:p w14:paraId="4D567BD3" w14:textId="77777777" w:rsidR="00E46AF9" w:rsidRPr="00E81566" w:rsidRDefault="00E46AF9" w:rsidP="00E46AF9">
            <w:pPr>
              <w:jc w:val="both"/>
              <w:rPr>
                <w:sz w:val="20"/>
                <w:szCs w:val="20"/>
                <w:lang w:eastAsia="en-US"/>
              </w:rPr>
            </w:pPr>
          </w:p>
          <w:p w14:paraId="3829C22B" w14:textId="77777777" w:rsidR="00E46AF9" w:rsidRPr="00E81566" w:rsidRDefault="00E46AF9" w:rsidP="00E46AF9">
            <w:pPr>
              <w:jc w:val="both"/>
              <w:rPr>
                <w:sz w:val="20"/>
                <w:szCs w:val="20"/>
                <w:lang w:eastAsia="en-US"/>
              </w:rPr>
            </w:pPr>
          </w:p>
          <w:p w14:paraId="350AC982" w14:textId="77777777" w:rsidR="00E46AF9" w:rsidRPr="00E81566" w:rsidRDefault="00E46AF9" w:rsidP="00E46AF9">
            <w:pPr>
              <w:jc w:val="both"/>
              <w:rPr>
                <w:sz w:val="20"/>
                <w:szCs w:val="20"/>
                <w:lang w:eastAsia="en-US"/>
              </w:rPr>
            </w:pPr>
          </w:p>
          <w:p w14:paraId="79E14A8D" w14:textId="77777777" w:rsidR="00E46AF9" w:rsidRPr="00E81566" w:rsidRDefault="00E46AF9" w:rsidP="00E46AF9">
            <w:pPr>
              <w:jc w:val="both"/>
              <w:rPr>
                <w:sz w:val="20"/>
                <w:szCs w:val="20"/>
                <w:lang w:eastAsia="en-US"/>
              </w:rPr>
            </w:pPr>
          </w:p>
          <w:p w14:paraId="52F60A9E" w14:textId="77777777" w:rsidR="00E46AF9" w:rsidRPr="00E81566" w:rsidRDefault="00E46AF9" w:rsidP="00E46AF9">
            <w:pPr>
              <w:jc w:val="both"/>
              <w:rPr>
                <w:sz w:val="20"/>
                <w:szCs w:val="20"/>
                <w:lang w:eastAsia="en-US"/>
              </w:rPr>
            </w:pPr>
          </w:p>
          <w:p w14:paraId="440231EE" w14:textId="77777777" w:rsidR="00E46AF9" w:rsidRPr="00E81566" w:rsidRDefault="00E46AF9" w:rsidP="00E46AF9">
            <w:pPr>
              <w:jc w:val="both"/>
              <w:rPr>
                <w:sz w:val="20"/>
                <w:szCs w:val="20"/>
                <w:lang w:eastAsia="en-US"/>
              </w:rPr>
            </w:pPr>
          </w:p>
          <w:p w14:paraId="23424BD5" w14:textId="77777777" w:rsidR="00E46AF9" w:rsidRPr="00E81566" w:rsidRDefault="00E46AF9" w:rsidP="00E46AF9">
            <w:pPr>
              <w:jc w:val="both"/>
              <w:rPr>
                <w:sz w:val="20"/>
                <w:szCs w:val="20"/>
                <w:lang w:eastAsia="en-US"/>
              </w:rPr>
            </w:pPr>
          </w:p>
          <w:p w14:paraId="4163F216" w14:textId="77777777" w:rsidR="00E46AF9" w:rsidRPr="00E81566" w:rsidRDefault="00E46AF9" w:rsidP="00E46AF9">
            <w:pPr>
              <w:jc w:val="both"/>
              <w:rPr>
                <w:sz w:val="20"/>
                <w:szCs w:val="20"/>
                <w:lang w:eastAsia="en-US"/>
              </w:rPr>
            </w:pPr>
          </w:p>
          <w:p w14:paraId="324B0950" w14:textId="77777777" w:rsidR="00E46AF9" w:rsidRPr="00E81566" w:rsidRDefault="00E46AF9" w:rsidP="00E46AF9">
            <w:pPr>
              <w:jc w:val="both"/>
              <w:rPr>
                <w:sz w:val="20"/>
                <w:szCs w:val="20"/>
                <w:lang w:eastAsia="en-US"/>
              </w:rPr>
            </w:pPr>
          </w:p>
          <w:p w14:paraId="03B11B4E" w14:textId="77777777" w:rsidR="00E46AF9" w:rsidRPr="00E81566" w:rsidRDefault="00E46AF9" w:rsidP="00E46AF9">
            <w:pPr>
              <w:jc w:val="both"/>
              <w:rPr>
                <w:sz w:val="20"/>
                <w:szCs w:val="20"/>
                <w:lang w:eastAsia="en-US"/>
              </w:rPr>
            </w:pPr>
          </w:p>
          <w:p w14:paraId="3C713FA0" w14:textId="77777777" w:rsidR="00E46AF9" w:rsidRPr="00E81566" w:rsidRDefault="00E46AF9" w:rsidP="00E46AF9">
            <w:pPr>
              <w:jc w:val="both"/>
              <w:rPr>
                <w:sz w:val="20"/>
                <w:szCs w:val="20"/>
                <w:lang w:eastAsia="en-US"/>
              </w:rPr>
            </w:pPr>
          </w:p>
          <w:p w14:paraId="5FA2B11E" w14:textId="77777777" w:rsidR="00E46AF9" w:rsidRPr="00E81566" w:rsidRDefault="00E46AF9" w:rsidP="00E46AF9">
            <w:pPr>
              <w:jc w:val="both"/>
              <w:rPr>
                <w:sz w:val="20"/>
                <w:szCs w:val="20"/>
                <w:lang w:eastAsia="en-US"/>
              </w:rPr>
            </w:pPr>
          </w:p>
          <w:p w14:paraId="7F71BD7C" w14:textId="77777777" w:rsidR="00E46AF9" w:rsidRPr="00E81566" w:rsidRDefault="00E46AF9" w:rsidP="00E46AF9">
            <w:pPr>
              <w:jc w:val="both"/>
              <w:rPr>
                <w:sz w:val="20"/>
                <w:szCs w:val="20"/>
                <w:lang w:eastAsia="en-US"/>
              </w:rPr>
            </w:pPr>
          </w:p>
          <w:p w14:paraId="497F4C56" w14:textId="77777777" w:rsidR="00E46AF9" w:rsidRPr="00E81566" w:rsidRDefault="00E46AF9" w:rsidP="00E46AF9">
            <w:pPr>
              <w:jc w:val="both"/>
              <w:rPr>
                <w:sz w:val="20"/>
                <w:szCs w:val="20"/>
                <w:lang w:eastAsia="en-US"/>
              </w:rPr>
            </w:pPr>
          </w:p>
          <w:p w14:paraId="33A056AF" w14:textId="77777777" w:rsidR="00E46AF9" w:rsidRPr="00E81566" w:rsidRDefault="00E46AF9" w:rsidP="00E46AF9">
            <w:pPr>
              <w:jc w:val="both"/>
              <w:rPr>
                <w:sz w:val="20"/>
                <w:szCs w:val="20"/>
                <w:lang w:eastAsia="en-US"/>
              </w:rPr>
            </w:pPr>
          </w:p>
          <w:p w14:paraId="292A5071" w14:textId="77777777" w:rsidR="00E46AF9" w:rsidRPr="00E81566" w:rsidRDefault="00E46AF9" w:rsidP="00E46AF9">
            <w:pPr>
              <w:jc w:val="both"/>
              <w:rPr>
                <w:sz w:val="20"/>
                <w:szCs w:val="20"/>
                <w:lang w:eastAsia="en-US"/>
              </w:rPr>
            </w:pPr>
          </w:p>
          <w:p w14:paraId="575CC2DC" w14:textId="77777777" w:rsidR="00E46AF9" w:rsidRPr="00E81566" w:rsidRDefault="00E46AF9" w:rsidP="00E46AF9">
            <w:pPr>
              <w:jc w:val="both"/>
              <w:rPr>
                <w:sz w:val="20"/>
                <w:szCs w:val="20"/>
                <w:lang w:eastAsia="en-US"/>
              </w:rPr>
            </w:pPr>
          </w:p>
          <w:p w14:paraId="1CAC5A86" w14:textId="77777777" w:rsidR="00E46AF9" w:rsidRPr="00E81566" w:rsidRDefault="00E46AF9" w:rsidP="00E46AF9">
            <w:pPr>
              <w:jc w:val="both"/>
              <w:rPr>
                <w:sz w:val="20"/>
                <w:szCs w:val="20"/>
                <w:lang w:eastAsia="en-US"/>
              </w:rPr>
            </w:pPr>
          </w:p>
          <w:p w14:paraId="1B199009" w14:textId="77777777" w:rsidR="00E46AF9" w:rsidRPr="00E81566" w:rsidRDefault="00E46AF9" w:rsidP="00E46AF9">
            <w:pPr>
              <w:jc w:val="both"/>
              <w:rPr>
                <w:sz w:val="20"/>
                <w:szCs w:val="20"/>
                <w:lang w:eastAsia="en-US"/>
              </w:rPr>
            </w:pPr>
          </w:p>
          <w:p w14:paraId="3EB77C71" w14:textId="77777777" w:rsidR="00E46AF9" w:rsidRPr="00E81566" w:rsidRDefault="00E46AF9" w:rsidP="00E46AF9">
            <w:pPr>
              <w:jc w:val="both"/>
              <w:rPr>
                <w:sz w:val="20"/>
                <w:szCs w:val="20"/>
                <w:lang w:eastAsia="en-US"/>
              </w:rPr>
            </w:pPr>
          </w:p>
          <w:p w14:paraId="202DC65B" w14:textId="77777777" w:rsidR="00E46AF9" w:rsidRPr="00E81566" w:rsidRDefault="00E46AF9" w:rsidP="00E46AF9">
            <w:pPr>
              <w:jc w:val="both"/>
              <w:rPr>
                <w:sz w:val="20"/>
                <w:szCs w:val="20"/>
                <w:lang w:eastAsia="en-US"/>
              </w:rPr>
            </w:pPr>
          </w:p>
          <w:p w14:paraId="171F5998" w14:textId="77777777" w:rsidR="00E46AF9" w:rsidRPr="00E81566" w:rsidRDefault="00E46AF9" w:rsidP="00E46AF9">
            <w:pPr>
              <w:jc w:val="both"/>
              <w:rPr>
                <w:sz w:val="20"/>
                <w:szCs w:val="20"/>
                <w:lang w:eastAsia="en-US"/>
              </w:rPr>
            </w:pPr>
          </w:p>
          <w:p w14:paraId="28BCC91A" w14:textId="77777777" w:rsidR="00E46AF9" w:rsidRPr="00E81566" w:rsidRDefault="00E46AF9" w:rsidP="00E46AF9">
            <w:pPr>
              <w:jc w:val="both"/>
              <w:rPr>
                <w:sz w:val="20"/>
                <w:szCs w:val="20"/>
                <w:lang w:eastAsia="en-US"/>
              </w:rPr>
            </w:pPr>
          </w:p>
          <w:p w14:paraId="6D7BBCB7" w14:textId="77777777" w:rsidR="00E46AF9" w:rsidRPr="00E81566" w:rsidRDefault="00E46AF9" w:rsidP="00E46AF9">
            <w:pPr>
              <w:jc w:val="both"/>
              <w:rPr>
                <w:sz w:val="20"/>
                <w:szCs w:val="20"/>
                <w:lang w:eastAsia="en-US"/>
              </w:rPr>
            </w:pPr>
          </w:p>
          <w:p w14:paraId="3F03A341" w14:textId="77777777" w:rsidR="00E46AF9" w:rsidRPr="00E81566" w:rsidRDefault="00E46AF9" w:rsidP="00E46AF9">
            <w:pPr>
              <w:jc w:val="both"/>
              <w:rPr>
                <w:sz w:val="20"/>
                <w:szCs w:val="20"/>
                <w:lang w:eastAsia="en-US"/>
              </w:rPr>
            </w:pPr>
          </w:p>
          <w:p w14:paraId="099AC850" w14:textId="77777777" w:rsidR="00E46AF9" w:rsidRPr="00E81566" w:rsidRDefault="00E46AF9" w:rsidP="00E46AF9">
            <w:pPr>
              <w:jc w:val="both"/>
              <w:rPr>
                <w:sz w:val="20"/>
                <w:szCs w:val="20"/>
                <w:lang w:eastAsia="en-US"/>
              </w:rPr>
            </w:pPr>
          </w:p>
          <w:p w14:paraId="1203546C" w14:textId="77777777" w:rsidR="00E46AF9" w:rsidRPr="00E81566" w:rsidRDefault="00E46AF9" w:rsidP="00E46AF9">
            <w:pPr>
              <w:jc w:val="both"/>
              <w:rPr>
                <w:sz w:val="20"/>
                <w:szCs w:val="20"/>
                <w:lang w:eastAsia="en-US"/>
              </w:rPr>
            </w:pPr>
          </w:p>
          <w:p w14:paraId="24CA5EEB" w14:textId="77777777" w:rsidR="00E46AF9" w:rsidRPr="00E81566" w:rsidRDefault="00E46AF9" w:rsidP="00E46AF9">
            <w:pPr>
              <w:jc w:val="both"/>
              <w:rPr>
                <w:sz w:val="20"/>
                <w:szCs w:val="20"/>
                <w:lang w:eastAsia="en-US"/>
              </w:rPr>
            </w:pPr>
          </w:p>
          <w:p w14:paraId="02A8333E" w14:textId="77777777" w:rsidR="00E46AF9" w:rsidRPr="00E81566" w:rsidRDefault="00E46AF9" w:rsidP="00E46AF9">
            <w:pPr>
              <w:jc w:val="both"/>
              <w:rPr>
                <w:sz w:val="20"/>
                <w:szCs w:val="20"/>
                <w:lang w:eastAsia="en-US"/>
              </w:rPr>
            </w:pPr>
          </w:p>
          <w:p w14:paraId="09C28B26" w14:textId="77777777" w:rsidR="00E46AF9" w:rsidRPr="00E81566" w:rsidRDefault="00E46AF9" w:rsidP="00E46AF9">
            <w:pPr>
              <w:jc w:val="both"/>
              <w:rPr>
                <w:sz w:val="20"/>
                <w:szCs w:val="20"/>
                <w:lang w:eastAsia="en-US"/>
              </w:rPr>
            </w:pPr>
          </w:p>
          <w:p w14:paraId="0760D813" w14:textId="77777777" w:rsidR="00E46AF9" w:rsidRPr="00E81566" w:rsidRDefault="00E46AF9" w:rsidP="00E46AF9">
            <w:pPr>
              <w:jc w:val="both"/>
              <w:rPr>
                <w:sz w:val="20"/>
                <w:szCs w:val="20"/>
                <w:lang w:eastAsia="en-US"/>
              </w:rPr>
            </w:pPr>
          </w:p>
          <w:p w14:paraId="294DFBE7" w14:textId="77777777" w:rsidR="00E46AF9" w:rsidRPr="00E81566" w:rsidRDefault="00E46AF9" w:rsidP="00E46AF9">
            <w:pPr>
              <w:jc w:val="both"/>
              <w:rPr>
                <w:sz w:val="20"/>
                <w:szCs w:val="20"/>
                <w:lang w:eastAsia="en-US"/>
              </w:rPr>
            </w:pPr>
          </w:p>
          <w:p w14:paraId="2FC5A18B" w14:textId="77777777" w:rsidR="00E46AF9" w:rsidRPr="00E81566" w:rsidRDefault="00E46AF9" w:rsidP="00E46AF9">
            <w:pPr>
              <w:jc w:val="both"/>
              <w:rPr>
                <w:sz w:val="20"/>
                <w:szCs w:val="20"/>
                <w:lang w:eastAsia="en-US"/>
              </w:rPr>
            </w:pPr>
          </w:p>
          <w:p w14:paraId="4BD30F29" w14:textId="77777777" w:rsidR="00E46AF9" w:rsidRPr="00E81566" w:rsidRDefault="00E46AF9" w:rsidP="00E46AF9">
            <w:pPr>
              <w:jc w:val="both"/>
              <w:rPr>
                <w:sz w:val="20"/>
                <w:szCs w:val="20"/>
                <w:lang w:eastAsia="en-US"/>
              </w:rPr>
            </w:pPr>
          </w:p>
          <w:p w14:paraId="7AF9848A" w14:textId="77777777" w:rsidR="00E46AF9" w:rsidRPr="00E81566" w:rsidRDefault="00E46AF9" w:rsidP="00E46AF9">
            <w:pPr>
              <w:jc w:val="both"/>
              <w:rPr>
                <w:sz w:val="20"/>
                <w:szCs w:val="20"/>
                <w:lang w:eastAsia="en-US"/>
              </w:rPr>
            </w:pPr>
          </w:p>
          <w:p w14:paraId="515E8A82" w14:textId="77777777" w:rsidR="00E46AF9" w:rsidRPr="00E81566" w:rsidRDefault="00E46AF9" w:rsidP="00E46AF9">
            <w:pPr>
              <w:jc w:val="both"/>
              <w:rPr>
                <w:sz w:val="20"/>
                <w:szCs w:val="20"/>
                <w:lang w:eastAsia="en-US"/>
              </w:rPr>
            </w:pPr>
          </w:p>
          <w:p w14:paraId="32F4781E" w14:textId="77777777" w:rsidR="00E46AF9" w:rsidRPr="00E81566" w:rsidRDefault="00E46AF9" w:rsidP="00E46AF9">
            <w:pPr>
              <w:jc w:val="both"/>
              <w:rPr>
                <w:sz w:val="20"/>
                <w:szCs w:val="20"/>
                <w:lang w:eastAsia="en-US"/>
              </w:rPr>
            </w:pPr>
          </w:p>
          <w:p w14:paraId="67B0D709" w14:textId="77777777" w:rsidR="00E46AF9" w:rsidRPr="00E81566" w:rsidRDefault="00E46AF9" w:rsidP="00E46AF9">
            <w:pPr>
              <w:jc w:val="both"/>
              <w:rPr>
                <w:sz w:val="20"/>
                <w:szCs w:val="20"/>
                <w:lang w:eastAsia="en-US"/>
              </w:rPr>
            </w:pPr>
          </w:p>
          <w:p w14:paraId="063660B2" w14:textId="77777777" w:rsidR="00E46AF9" w:rsidRPr="00E81566" w:rsidRDefault="00E46AF9" w:rsidP="00E46AF9">
            <w:pPr>
              <w:jc w:val="both"/>
              <w:rPr>
                <w:sz w:val="20"/>
                <w:szCs w:val="20"/>
                <w:lang w:eastAsia="en-US"/>
              </w:rPr>
            </w:pPr>
          </w:p>
          <w:p w14:paraId="6F2839C5" w14:textId="77777777" w:rsidR="00E46AF9" w:rsidRPr="00E81566" w:rsidRDefault="00E46AF9" w:rsidP="00E46AF9">
            <w:pPr>
              <w:jc w:val="both"/>
              <w:rPr>
                <w:sz w:val="20"/>
                <w:szCs w:val="20"/>
                <w:lang w:eastAsia="en-US"/>
              </w:rPr>
            </w:pPr>
          </w:p>
          <w:p w14:paraId="753D21BD" w14:textId="77777777" w:rsidR="00E46AF9" w:rsidRPr="00E81566" w:rsidRDefault="00E46AF9" w:rsidP="00E46AF9">
            <w:pPr>
              <w:jc w:val="both"/>
              <w:rPr>
                <w:sz w:val="20"/>
                <w:szCs w:val="20"/>
                <w:lang w:eastAsia="en-US"/>
              </w:rPr>
            </w:pPr>
          </w:p>
          <w:p w14:paraId="45445482" w14:textId="77777777" w:rsidR="00E46AF9" w:rsidRPr="00E81566" w:rsidRDefault="00E46AF9" w:rsidP="00E46AF9">
            <w:pPr>
              <w:jc w:val="both"/>
              <w:rPr>
                <w:sz w:val="20"/>
                <w:szCs w:val="20"/>
                <w:lang w:eastAsia="en-US"/>
              </w:rPr>
            </w:pPr>
          </w:p>
          <w:p w14:paraId="696ADB03" w14:textId="77777777" w:rsidR="00E46AF9" w:rsidRPr="00E81566" w:rsidRDefault="00E46AF9" w:rsidP="00E46AF9">
            <w:pPr>
              <w:jc w:val="both"/>
              <w:rPr>
                <w:sz w:val="20"/>
                <w:szCs w:val="20"/>
                <w:lang w:eastAsia="en-US"/>
              </w:rPr>
            </w:pPr>
          </w:p>
          <w:p w14:paraId="4360EF7C" w14:textId="77777777" w:rsidR="00E46AF9" w:rsidRPr="00E81566" w:rsidRDefault="00E46AF9" w:rsidP="00E46AF9">
            <w:pPr>
              <w:jc w:val="both"/>
              <w:rPr>
                <w:sz w:val="20"/>
                <w:szCs w:val="20"/>
                <w:lang w:eastAsia="en-US"/>
              </w:rPr>
            </w:pPr>
          </w:p>
          <w:p w14:paraId="78D04960" w14:textId="77777777" w:rsidR="00E46AF9" w:rsidRPr="00E81566" w:rsidRDefault="00E46AF9" w:rsidP="00E46AF9">
            <w:pPr>
              <w:jc w:val="both"/>
              <w:rPr>
                <w:sz w:val="20"/>
                <w:szCs w:val="20"/>
                <w:lang w:eastAsia="en-US"/>
              </w:rPr>
            </w:pPr>
          </w:p>
          <w:p w14:paraId="699BE634" w14:textId="77777777" w:rsidR="00E46AF9" w:rsidRPr="00E81566" w:rsidRDefault="00E46AF9" w:rsidP="00E46AF9">
            <w:pPr>
              <w:jc w:val="both"/>
              <w:rPr>
                <w:sz w:val="20"/>
                <w:szCs w:val="20"/>
                <w:lang w:eastAsia="en-US"/>
              </w:rPr>
            </w:pPr>
          </w:p>
          <w:p w14:paraId="1CDB3C53" w14:textId="77777777" w:rsidR="00E46AF9" w:rsidRPr="00E81566" w:rsidRDefault="00E46AF9" w:rsidP="00E46AF9">
            <w:pPr>
              <w:jc w:val="both"/>
              <w:rPr>
                <w:sz w:val="20"/>
                <w:szCs w:val="20"/>
                <w:lang w:eastAsia="en-US"/>
              </w:rPr>
            </w:pPr>
          </w:p>
          <w:p w14:paraId="21A5F10E" w14:textId="77777777" w:rsidR="00E46AF9" w:rsidRPr="00E81566" w:rsidRDefault="00E46AF9" w:rsidP="00E46AF9">
            <w:pPr>
              <w:jc w:val="both"/>
              <w:rPr>
                <w:sz w:val="20"/>
                <w:szCs w:val="20"/>
                <w:lang w:eastAsia="en-US"/>
              </w:rPr>
            </w:pPr>
          </w:p>
          <w:p w14:paraId="761D62B3" w14:textId="77777777" w:rsidR="00E46AF9" w:rsidRPr="00E81566" w:rsidRDefault="00E46AF9" w:rsidP="00E46AF9">
            <w:pPr>
              <w:jc w:val="both"/>
              <w:rPr>
                <w:sz w:val="20"/>
                <w:szCs w:val="20"/>
                <w:lang w:eastAsia="en-US"/>
              </w:rPr>
            </w:pPr>
          </w:p>
          <w:p w14:paraId="60606B34" w14:textId="77777777" w:rsidR="00E46AF9" w:rsidRPr="00E81566" w:rsidRDefault="00E46AF9" w:rsidP="00E46AF9">
            <w:pPr>
              <w:jc w:val="both"/>
              <w:rPr>
                <w:sz w:val="20"/>
                <w:szCs w:val="20"/>
                <w:lang w:eastAsia="en-US"/>
              </w:rPr>
            </w:pPr>
          </w:p>
          <w:p w14:paraId="6DFDA598" w14:textId="77777777" w:rsidR="00E46AF9" w:rsidRPr="00E81566" w:rsidRDefault="00E46AF9" w:rsidP="00E46AF9">
            <w:pPr>
              <w:jc w:val="both"/>
              <w:rPr>
                <w:sz w:val="20"/>
                <w:szCs w:val="20"/>
                <w:lang w:eastAsia="en-US"/>
              </w:rPr>
            </w:pPr>
          </w:p>
          <w:p w14:paraId="36C6B427" w14:textId="77777777" w:rsidR="00E46AF9" w:rsidRPr="00E81566" w:rsidRDefault="00E46AF9" w:rsidP="00E46AF9">
            <w:pPr>
              <w:jc w:val="both"/>
              <w:rPr>
                <w:sz w:val="20"/>
                <w:szCs w:val="20"/>
                <w:lang w:eastAsia="en-US"/>
              </w:rPr>
            </w:pPr>
          </w:p>
          <w:p w14:paraId="7FFA006D" w14:textId="77777777" w:rsidR="00E46AF9" w:rsidRPr="00E81566" w:rsidRDefault="00E46AF9" w:rsidP="00E46AF9">
            <w:pPr>
              <w:jc w:val="both"/>
              <w:rPr>
                <w:sz w:val="20"/>
                <w:szCs w:val="20"/>
                <w:lang w:eastAsia="en-US"/>
              </w:rPr>
            </w:pPr>
          </w:p>
          <w:p w14:paraId="34EF41A5" w14:textId="77777777" w:rsidR="00E46AF9" w:rsidRPr="00E81566" w:rsidRDefault="00E46AF9" w:rsidP="00E46AF9">
            <w:pPr>
              <w:jc w:val="both"/>
              <w:rPr>
                <w:sz w:val="20"/>
                <w:szCs w:val="20"/>
                <w:lang w:eastAsia="en-US"/>
              </w:rPr>
            </w:pPr>
          </w:p>
          <w:p w14:paraId="59B62E15" w14:textId="77777777" w:rsidR="00E46AF9" w:rsidRPr="00E81566" w:rsidRDefault="00E46AF9" w:rsidP="00E46AF9">
            <w:pPr>
              <w:jc w:val="both"/>
              <w:rPr>
                <w:sz w:val="20"/>
                <w:szCs w:val="20"/>
                <w:lang w:eastAsia="en-US"/>
              </w:rPr>
            </w:pPr>
          </w:p>
          <w:p w14:paraId="3D12BEFC" w14:textId="77777777" w:rsidR="00E46AF9" w:rsidRPr="00E81566" w:rsidRDefault="00E46AF9" w:rsidP="00E46AF9">
            <w:pPr>
              <w:jc w:val="both"/>
              <w:rPr>
                <w:sz w:val="20"/>
                <w:szCs w:val="20"/>
                <w:lang w:eastAsia="en-US"/>
              </w:rPr>
            </w:pPr>
          </w:p>
          <w:p w14:paraId="13359DD8" w14:textId="77777777" w:rsidR="00E46AF9" w:rsidRPr="00E81566" w:rsidRDefault="00E46AF9" w:rsidP="00E46AF9">
            <w:pPr>
              <w:jc w:val="both"/>
              <w:rPr>
                <w:sz w:val="20"/>
                <w:szCs w:val="20"/>
                <w:lang w:eastAsia="en-US"/>
              </w:rPr>
            </w:pPr>
          </w:p>
          <w:p w14:paraId="0AF52836" w14:textId="77777777" w:rsidR="00E46AF9" w:rsidRPr="00E81566" w:rsidRDefault="00E46AF9" w:rsidP="00E46AF9">
            <w:pPr>
              <w:jc w:val="both"/>
              <w:rPr>
                <w:sz w:val="20"/>
                <w:szCs w:val="20"/>
                <w:lang w:eastAsia="en-US"/>
              </w:rPr>
            </w:pPr>
          </w:p>
          <w:p w14:paraId="7A1450B1" w14:textId="77777777" w:rsidR="00E46AF9" w:rsidRPr="00E81566" w:rsidRDefault="00E46AF9" w:rsidP="00E46AF9">
            <w:pPr>
              <w:jc w:val="both"/>
              <w:rPr>
                <w:sz w:val="20"/>
                <w:szCs w:val="20"/>
                <w:lang w:eastAsia="en-US"/>
              </w:rPr>
            </w:pPr>
          </w:p>
          <w:p w14:paraId="78689587" w14:textId="77777777" w:rsidR="00E46AF9" w:rsidRPr="00E81566" w:rsidRDefault="00E46AF9" w:rsidP="00E46AF9">
            <w:pPr>
              <w:jc w:val="both"/>
              <w:rPr>
                <w:sz w:val="20"/>
                <w:szCs w:val="20"/>
                <w:lang w:eastAsia="en-US"/>
              </w:rPr>
            </w:pPr>
          </w:p>
          <w:p w14:paraId="593A5034" w14:textId="77777777" w:rsidR="00E46AF9" w:rsidRPr="00E81566" w:rsidRDefault="00E46AF9" w:rsidP="00E46AF9">
            <w:pPr>
              <w:jc w:val="both"/>
              <w:rPr>
                <w:sz w:val="20"/>
                <w:szCs w:val="20"/>
                <w:lang w:eastAsia="en-US"/>
              </w:rPr>
            </w:pPr>
          </w:p>
          <w:p w14:paraId="1A41D27F" w14:textId="77777777" w:rsidR="00A108D9" w:rsidRPr="00E81566" w:rsidRDefault="00A108D9" w:rsidP="00E46AF9">
            <w:pPr>
              <w:jc w:val="both"/>
              <w:rPr>
                <w:sz w:val="20"/>
                <w:szCs w:val="20"/>
                <w:lang w:eastAsia="en-US"/>
              </w:rPr>
            </w:pPr>
          </w:p>
          <w:p w14:paraId="1080FA10" w14:textId="77777777" w:rsidR="00A108D9" w:rsidRPr="00E81566" w:rsidRDefault="00A108D9" w:rsidP="00E46AF9">
            <w:pPr>
              <w:jc w:val="both"/>
              <w:rPr>
                <w:sz w:val="20"/>
                <w:szCs w:val="20"/>
                <w:lang w:eastAsia="en-US"/>
              </w:rPr>
            </w:pPr>
          </w:p>
          <w:p w14:paraId="6111E833" w14:textId="77777777" w:rsidR="00A108D9" w:rsidRPr="00E81566" w:rsidRDefault="00A108D9" w:rsidP="00E46AF9">
            <w:pPr>
              <w:jc w:val="both"/>
              <w:rPr>
                <w:sz w:val="20"/>
                <w:szCs w:val="20"/>
                <w:lang w:eastAsia="en-US"/>
              </w:rPr>
            </w:pPr>
          </w:p>
          <w:p w14:paraId="2D23B22F" w14:textId="1559887E" w:rsidR="00E46AF9" w:rsidRPr="00E81566" w:rsidRDefault="00E46AF9" w:rsidP="00E46AF9">
            <w:pPr>
              <w:jc w:val="both"/>
              <w:rPr>
                <w:sz w:val="20"/>
                <w:szCs w:val="20"/>
                <w:lang w:eastAsia="en-US"/>
              </w:rPr>
            </w:pPr>
            <w:r w:rsidRPr="00E81566">
              <w:rPr>
                <w:sz w:val="20"/>
                <w:szCs w:val="20"/>
                <w:lang w:eastAsia="en-US"/>
              </w:rPr>
              <w:t>§: 32</w:t>
            </w:r>
          </w:p>
          <w:p w14:paraId="4D778001" w14:textId="77777777" w:rsidR="00E46AF9" w:rsidRPr="00E81566" w:rsidRDefault="00E46AF9" w:rsidP="00E46AF9">
            <w:pPr>
              <w:jc w:val="both"/>
              <w:rPr>
                <w:sz w:val="20"/>
                <w:szCs w:val="20"/>
                <w:lang w:eastAsia="en-US"/>
              </w:rPr>
            </w:pPr>
            <w:r w:rsidRPr="00E81566">
              <w:rPr>
                <w:sz w:val="20"/>
                <w:szCs w:val="20"/>
                <w:lang w:eastAsia="en-US"/>
              </w:rPr>
              <w:t>O: 2 a 3</w:t>
            </w:r>
          </w:p>
        </w:tc>
        <w:tc>
          <w:tcPr>
            <w:tcW w:w="4263" w:type="dxa"/>
            <w:gridSpan w:val="2"/>
            <w:tcBorders>
              <w:top w:val="single" w:sz="4" w:space="0" w:color="auto"/>
              <w:left w:val="single" w:sz="4" w:space="0" w:color="auto"/>
              <w:bottom w:val="single" w:sz="4" w:space="0" w:color="auto"/>
              <w:right w:val="single" w:sz="4" w:space="0" w:color="auto"/>
            </w:tcBorders>
          </w:tcPr>
          <w:p w14:paraId="7C76726A" w14:textId="77777777" w:rsidR="00E46AF9" w:rsidRPr="007C586E" w:rsidRDefault="00E46AF9" w:rsidP="00E46AF9">
            <w:pPr>
              <w:keepNext/>
              <w:spacing w:before="60" w:after="60"/>
              <w:contextualSpacing/>
              <w:jc w:val="both"/>
              <w:rPr>
                <w:sz w:val="20"/>
                <w:szCs w:val="20"/>
              </w:rPr>
            </w:pPr>
            <w:r w:rsidRPr="007C586E">
              <w:rPr>
                <w:sz w:val="20"/>
                <w:szCs w:val="20"/>
              </w:rPr>
              <w:lastRenderedPageBreak/>
              <w:t>(5) Ak je žiadosť úplná a je zistený okruh účastníkov konania, dotknutých orgánov a cudzích dotknutých orgánov, inšpekcia bezodkladne</w:t>
            </w:r>
          </w:p>
          <w:p w14:paraId="6710345B" w14:textId="77777777" w:rsidR="00E46AF9" w:rsidRPr="007C586E" w:rsidRDefault="00E46AF9" w:rsidP="00E46AF9">
            <w:pPr>
              <w:keepNext/>
              <w:spacing w:before="60" w:after="60"/>
              <w:contextualSpacing/>
              <w:jc w:val="both"/>
              <w:rPr>
                <w:sz w:val="20"/>
                <w:szCs w:val="20"/>
              </w:rPr>
            </w:pPr>
            <w:r w:rsidRPr="007C586E">
              <w:rPr>
                <w:sz w:val="20"/>
                <w:szCs w:val="20"/>
              </w:rPr>
              <w:t>a) písomne upovedomí účastníkov konania a dotknuté orgány o začatí konania a určí účastníkom konania a dotknutým orgánom primeranú lehotu na vyjadrenie, ktorá nesmie byť kratšia ako 30 dní; ak je počet účastníkov konania podľa § 9 ods. 2 vyšší ako 20, upovedomí ich o začatí konania verejnou vyhláškou, ktorú zverejní na svojom webovom sídle,</w:t>
            </w:r>
          </w:p>
          <w:p w14:paraId="73B57DF8" w14:textId="77777777" w:rsidR="00E46AF9" w:rsidRPr="007C586E" w:rsidRDefault="00E46AF9" w:rsidP="00E46AF9">
            <w:pPr>
              <w:keepNext/>
              <w:spacing w:before="60" w:after="60"/>
              <w:contextualSpacing/>
              <w:jc w:val="both"/>
              <w:rPr>
                <w:sz w:val="20"/>
                <w:szCs w:val="20"/>
              </w:rPr>
            </w:pPr>
            <w:r w:rsidRPr="007C586E">
              <w:rPr>
                <w:sz w:val="20"/>
                <w:szCs w:val="20"/>
              </w:rPr>
              <w:t xml:space="preserve">b) účastníkom konania okrem prevádzkovateľa a dotknutým orgánom doručí stručné zhrnutie údajov a informácií o obsahu žiadosti poskytnuté prevádzkovateľom podľa § 7 ods. 1 písm. l) spolu s </w:t>
            </w:r>
            <w:r w:rsidRPr="007C586E">
              <w:rPr>
                <w:sz w:val="20"/>
                <w:szCs w:val="20"/>
              </w:rPr>
              <w:lastRenderedPageBreak/>
              <w:t>informáciou, kde je možné nahliadnuť do žiadosti, príloh a robiť z nej kópie, odpisy alebo výpisy,</w:t>
            </w:r>
          </w:p>
          <w:p w14:paraId="14AE770D" w14:textId="77777777" w:rsidR="00E46AF9" w:rsidRPr="007C586E" w:rsidRDefault="00E46AF9" w:rsidP="00E46AF9">
            <w:pPr>
              <w:keepNext/>
              <w:spacing w:before="60" w:after="60"/>
              <w:contextualSpacing/>
              <w:jc w:val="both"/>
              <w:rPr>
                <w:sz w:val="20"/>
                <w:szCs w:val="20"/>
              </w:rPr>
            </w:pPr>
            <w:r w:rsidRPr="007C586E">
              <w:rPr>
                <w:sz w:val="20"/>
                <w:szCs w:val="20"/>
              </w:rPr>
              <w:t>c) zverejní žiadosť na svojom webovom sídle a v informačnom systéme integrovanej prevencie a kontroly znečisťovania okrem príloh k žiadosti, ktoré nie sú dostupné v elektronickej podobe, a najmenej na 15 dní zverejní stručné zhrnutie údajov a informácií o obsahu podanej žiadosti poskytnuté prevádzkovateľom podľa § 7 ods. 1 písm. l), o prevádzkovateľovi a o prevádzke na svojej úradnej tabuli; prílohy k žiadosti, ktoré neboli zverejnené na webovom sídle, musia byť na vyžiadanie prístupné všetkým účastníkom konania,</w:t>
            </w:r>
          </w:p>
          <w:p w14:paraId="0419ED31" w14:textId="77777777" w:rsidR="00E46AF9" w:rsidRPr="007C586E" w:rsidRDefault="00E46AF9" w:rsidP="00E46AF9">
            <w:pPr>
              <w:keepNext/>
              <w:spacing w:before="60" w:after="60"/>
              <w:contextualSpacing/>
              <w:jc w:val="both"/>
              <w:rPr>
                <w:sz w:val="20"/>
                <w:szCs w:val="20"/>
              </w:rPr>
            </w:pPr>
            <w:r w:rsidRPr="007C586E">
              <w:rPr>
                <w:sz w:val="20"/>
                <w:szCs w:val="20"/>
              </w:rPr>
              <w:t>d) zverejní na svojom webovom sídle, v informačnom systéme integrovanej prevencie a kontroly znečisťovania a najmenej na 15 dní na svojej úradnej tabuli výzvu dotknutej verejnosti na písomné prihlásenie sa za účastníka konania, výzvu dotknutej verejnosti a výzvu verejnosti s možnosťou vyjadrenia sa k začatiu konania s lehotou najmenej 30 dní odo dňa zverejnenia výzvy na webovom sídle spolu s informáciami,</w:t>
            </w:r>
          </w:p>
          <w:p w14:paraId="71AD1E81" w14:textId="77777777" w:rsidR="00E46AF9" w:rsidRPr="007C586E" w:rsidRDefault="00E46AF9" w:rsidP="00E46AF9">
            <w:pPr>
              <w:keepNext/>
              <w:spacing w:before="60" w:after="60"/>
              <w:contextualSpacing/>
              <w:jc w:val="both"/>
              <w:rPr>
                <w:sz w:val="20"/>
                <w:szCs w:val="20"/>
              </w:rPr>
            </w:pPr>
            <w:r w:rsidRPr="007C586E">
              <w:rPr>
                <w:sz w:val="20"/>
                <w:szCs w:val="20"/>
              </w:rPr>
              <w:t>1. na ktorom mieste možno nahliadnuť do žiadosti spolu s prílohami,</w:t>
            </w:r>
          </w:p>
          <w:p w14:paraId="1978336D" w14:textId="77777777" w:rsidR="00E46AF9" w:rsidRPr="007C586E" w:rsidRDefault="00E46AF9" w:rsidP="00E46AF9">
            <w:pPr>
              <w:keepNext/>
              <w:spacing w:before="60" w:after="60"/>
              <w:contextualSpacing/>
              <w:jc w:val="both"/>
              <w:rPr>
                <w:sz w:val="20"/>
                <w:szCs w:val="20"/>
              </w:rPr>
            </w:pPr>
            <w:r w:rsidRPr="007C586E">
              <w:rPr>
                <w:sz w:val="20"/>
                <w:szCs w:val="20"/>
              </w:rPr>
              <w:t>2. či sa pre prevádzku vyžadovalo posudzovanie jej vplyvu na životné prostredie, cezhraničné posudzovanie jej vplyvu na životné prostredie alebo konzultácie medzi členskými štátmi a či boli vykonané,</w:t>
            </w:r>
            <w:r w:rsidRPr="007C586E">
              <w:rPr>
                <w:sz w:val="20"/>
                <w:szCs w:val="20"/>
                <w:vertAlign w:val="superscript"/>
              </w:rPr>
              <w:t>8</w:t>
            </w:r>
            <w:r w:rsidRPr="007C586E">
              <w:rPr>
                <w:sz w:val="20"/>
                <w:szCs w:val="20"/>
              </w:rPr>
              <w:t>)</w:t>
            </w:r>
          </w:p>
          <w:p w14:paraId="33599A1D" w14:textId="77777777" w:rsidR="00E46AF9" w:rsidRPr="007C586E" w:rsidRDefault="00E46AF9" w:rsidP="00E46AF9">
            <w:pPr>
              <w:keepNext/>
              <w:spacing w:before="60" w:after="60"/>
              <w:contextualSpacing/>
              <w:jc w:val="both"/>
              <w:rPr>
                <w:sz w:val="20"/>
                <w:szCs w:val="20"/>
              </w:rPr>
            </w:pPr>
            <w:r w:rsidRPr="007C586E">
              <w:rPr>
                <w:sz w:val="20"/>
                <w:szCs w:val="20"/>
              </w:rPr>
              <w:t>3. ktoré orgány majú v konaní postavenie dotknutých orgánov,</w:t>
            </w:r>
          </w:p>
          <w:p w14:paraId="0F7A293F" w14:textId="77777777" w:rsidR="00E46AF9" w:rsidRPr="007C586E" w:rsidRDefault="00E46AF9" w:rsidP="00E46AF9">
            <w:pPr>
              <w:keepNext/>
              <w:spacing w:before="60" w:after="60"/>
              <w:contextualSpacing/>
              <w:jc w:val="both"/>
              <w:rPr>
                <w:sz w:val="20"/>
                <w:szCs w:val="20"/>
              </w:rPr>
            </w:pPr>
            <w:r w:rsidRPr="007C586E">
              <w:rPr>
                <w:sz w:val="20"/>
                <w:szCs w:val="20"/>
              </w:rPr>
              <w:t>4. o podrobnostiach týkajúcich sa konania pri aktualizácii podmienok pri podstatnej zmene povolenia,</w:t>
            </w:r>
          </w:p>
          <w:p w14:paraId="5C8D2024" w14:textId="77777777" w:rsidR="00E46AF9" w:rsidRPr="007C586E" w:rsidRDefault="00E46AF9" w:rsidP="00E46AF9">
            <w:pPr>
              <w:keepNext/>
              <w:spacing w:before="60" w:after="60"/>
              <w:contextualSpacing/>
              <w:jc w:val="both"/>
              <w:rPr>
                <w:sz w:val="20"/>
                <w:szCs w:val="20"/>
              </w:rPr>
            </w:pPr>
            <w:r w:rsidRPr="007C586E">
              <w:rPr>
                <w:sz w:val="20"/>
                <w:szCs w:val="20"/>
              </w:rPr>
              <w:t xml:space="preserve">5. o možnosti účastníka konania požiadať o nariadenie ústneho pojednávania a o skutočnosti, že ak o nariadenie ústneho pojednávania účastník </w:t>
            </w:r>
            <w:r w:rsidRPr="007C586E">
              <w:rPr>
                <w:sz w:val="20"/>
                <w:szCs w:val="20"/>
              </w:rPr>
              <w:lastRenderedPageBreak/>
              <w:t>konania nepožiada, inšpekcia ústne pojednávanie nemusí nariadiť, ak § 15 ods. 1 neustanovuje inak,</w:t>
            </w:r>
          </w:p>
          <w:p w14:paraId="2D16DF25" w14:textId="77777777" w:rsidR="00E46AF9" w:rsidRPr="007C586E" w:rsidRDefault="00E46AF9" w:rsidP="00E46AF9">
            <w:pPr>
              <w:keepNext/>
              <w:spacing w:before="60" w:after="60"/>
              <w:contextualSpacing/>
              <w:jc w:val="both"/>
              <w:rPr>
                <w:sz w:val="20"/>
                <w:szCs w:val="20"/>
              </w:rPr>
            </w:pPr>
            <w:r w:rsidRPr="007C586E">
              <w:rPr>
                <w:sz w:val="20"/>
                <w:szCs w:val="20"/>
              </w:rPr>
              <w:t>e) požiada obec, ktorá je účastníkom konania, aby do troch pracovných dní odo dňa doručenia žiadosti zverejnila žiadosť okrem príloh k žiadosti, ktoré nie sú dostupné v elektronickej podobe, na svojom webovom sídle a zároveň na úradnej tabuli obce alebo aj iným v mieste obvyklým spôsobom, a to</w:t>
            </w:r>
          </w:p>
          <w:p w14:paraId="617B4EA7" w14:textId="77777777" w:rsidR="00E46AF9" w:rsidRPr="007C586E" w:rsidRDefault="00E46AF9" w:rsidP="00E46AF9">
            <w:pPr>
              <w:keepNext/>
              <w:spacing w:before="60" w:after="60"/>
              <w:contextualSpacing/>
              <w:jc w:val="both"/>
              <w:rPr>
                <w:sz w:val="20"/>
                <w:szCs w:val="20"/>
              </w:rPr>
            </w:pPr>
            <w:r w:rsidRPr="007C586E">
              <w:rPr>
                <w:sz w:val="20"/>
                <w:szCs w:val="20"/>
              </w:rPr>
              <w:t>1. žiadosť a údaje v rozsahu podľa písmena c),</w:t>
            </w:r>
          </w:p>
          <w:p w14:paraId="5285500F" w14:textId="77777777" w:rsidR="00E46AF9" w:rsidRPr="007C586E" w:rsidRDefault="00E46AF9" w:rsidP="00E46AF9">
            <w:pPr>
              <w:keepNext/>
              <w:spacing w:before="60" w:after="60"/>
              <w:contextualSpacing/>
              <w:jc w:val="both"/>
              <w:rPr>
                <w:sz w:val="20"/>
                <w:szCs w:val="20"/>
              </w:rPr>
            </w:pPr>
            <w:r w:rsidRPr="007C586E">
              <w:rPr>
                <w:sz w:val="20"/>
                <w:szCs w:val="20"/>
              </w:rPr>
              <w:t>2. výzvu a informácie v rozsahu podľa písmena d),</w:t>
            </w:r>
          </w:p>
          <w:p w14:paraId="5F5D1ECC" w14:textId="77777777" w:rsidR="00E46AF9" w:rsidRPr="007C586E" w:rsidRDefault="00E46AF9" w:rsidP="00E46AF9">
            <w:pPr>
              <w:keepNext/>
              <w:spacing w:before="60" w:after="60"/>
              <w:contextualSpacing/>
              <w:jc w:val="both"/>
              <w:rPr>
                <w:sz w:val="20"/>
                <w:szCs w:val="20"/>
              </w:rPr>
            </w:pPr>
            <w:r w:rsidRPr="007C586E">
              <w:rPr>
                <w:sz w:val="20"/>
                <w:szCs w:val="20"/>
              </w:rPr>
              <w:t>f) písomne upovedomí o začatí konania cudzí dotknutý orgán a doručí mu jedno vyhotovenie žiadosti spolu s informáciami podľa písmena d) v čase ich zverejnenia, ak ide o povoľovanie novej prevádzky alebo podstatnej zmeny v činnosti prevádzky a ak nová prevádzka alebo podstatná zmena v činnosti prevádzky má pravdepodobne významné nepriaznivé účinky na životné prostredie iného členského štátu Európskej únie alebo ak o to cudzí dotknutý orgán požiada v prípade, že je pravdepodobne významne dotknutý prevádzkovaním prevádzky.</w:t>
            </w:r>
          </w:p>
          <w:p w14:paraId="53378E43" w14:textId="77777777" w:rsidR="00A108D9" w:rsidRPr="007C586E" w:rsidRDefault="00A108D9" w:rsidP="00E46AF9">
            <w:pPr>
              <w:keepNext/>
              <w:spacing w:before="60" w:after="60"/>
              <w:contextualSpacing/>
              <w:jc w:val="both"/>
              <w:rPr>
                <w:sz w:val="20"/>
                <w:szCs w:val="20"/>
              </w:rPr>
            </w:pPr>
          </w:p>
          <w:p w14:paraId="12735FAA" w14:textId="77777777" w:rsidR="00E46AF9" w:rsidRPr="007C586E" w:rsidRDefault="00E46AF9" w:rsidP="00E46AF9">
            <w:pPr>
              <w:keepNext/>
              <w:spacing w:before="60" w:after="60"/>
              <w:contextualSpacing/>
              <w:jc w:val="both"/>
              <w:rPr>
                <w:sz w:val="20"/>
                <w:szCs w:val="20"/>
              </w:rPr>
            </w:pPr>
            <w:r w:rsidRPr="007C586E">
              <w:rPr>
                <w:sz w:val="20"/>
                <w:szCs w:val="20"/>
              </w:rPr>
              <w:t>(2) Inšpekcia ako dotknutý orgán pri povoľovaní prevádzok na území iného členského štátu s cezhraničným vplyvom alebo s možným cezhraničným vplyvom na životné prostredie Slovenskej republiky zabezpečuje</w:t>
            </w:r>
          </w:p>
          <w:p w14:paraId="6F29B148" w14:textId="77777777" w:rsidR="00E46AF9" w:rsidRPr="007C586E" w:rsidRDefault="00E46AF9" w:rsidP="00E46AF9">
            <w:pPr>
              <w:keepNext/>
              <w:spacing w:before="60" w:after="60"/>
              <w:contextualSpacing/>
              <w:jc w:val="both"/>
              <w:rPr>
                <w:sz w:val="20"/>
                <w:szCs w:val="20"/>
              </w:rPr>
            </w:pPr>
            <w:r w:rsidRPr="007C586E">
              <w:rPr>
                <w:sz w:val="20"/>
                <w:szCs w:val="20"/>
              </w:rPr>
              <w:t>a) zasielanie stanoviska za Slovenskú republiku príslušnému orgánu iného členského štátu v lehote určenej orgánom iného členského štátu,</w:t>
            </w:r>
          </w:p>
          <w:p w14:paraId="2D82FDA9" w14:textId="77777777" w:rsidR="00E46AF9" w:rsidRPr="007C586E" w:rsidRDefault="00E46AF9" w:rsidP="00E46AF9">
            <w:pPr>
              <w:keepNext/>
              <w:spacing w:before="60" w:after="60"/>
              <w:contextualSpacing/>
              <w:jc w:val="both"/>
              <w:rPr>
                <w:sz w:val="20"/>
                <w:szCs w:val="20"/>
              </w:rPr>
            </w:pPr>
            <w:r w:rsidRPr="007C586E">
              <w:rPr>
                <w:sz w:val="20"/>
                <w:szCs w:val="20"/>
              </w:rPr>
              <w:t xml:space="preserve">b) informovanie verejnosti o konaní a o možnosti zasielať inšpekcii písomné vyjadrenia k povoľovaniu v lehote určenej s prihliadnutím k lehote podľa písmena a) a postúpenie vyjadrení </w:t>
            </w:r>
            <w:r w:rsidRPr="007C586E">
              <w:rPr>
                <w:sz w:val="20"/>
                <w:szCs w:val="20"/>
              </w:rPr>
              <w:lastRenderedPageBreak/>
              <w:t>verejnosti príslušnému orgánu iného členského štátu,</w:t>
            </w:r>
          </w:p>
          <w:p w14:paraId="154A0275" w14:textId="77777777" w:rsidR="00E46AF9" w:rsidRPr="007C586E" w:rsidRDefault="00E46AF9" w:rsidP="00E46AF9">
            <w:pPr>
              <w:keepNext/>
              <w:spacing w:before="60" w:after="60"/>
              <w:contextualSpacing/>
              <w:jc w:val="both"/>
              <w:rPr>
                <w:sz w:val="20"/>
                <w:szCs w:val="20"/>
              </w:rPr>
            </w:pPr>
            <w:r w:rsidRPr="007C586E">
              <w:rPr>
                <w:sz w:val="20"/>
                <w:szCs w:val="20"/>
              </w:rPr>
              <w:t>c) zverejňovanie rozhodnutia príslušného orgánu iného členského štátu.</w:t>
            </w:r>
          </w:p>
          <w:p w14:paraId="75842CA9" w14:textId="77777777" w:rsidR="00A108D9" w:rsidRPr="007C586E" w:rsidRDefault="00A108D9" w:rsidP="00E46AF9">
            <w:pPr>
              <w:keepNext/>
              <w:spacing w:before="60" w:after="60"/>
              <w:contextualSpacing/>
              <w:jc w:val="both"/>
              <w:rPr>
                <w:sz w:val="20"/>
                <w:szCs w:val="20"/>
              </w:rPr>
            </w:pPr>
          </w:p>
          <w:p w14:paraId="534CEF9C" w14:textId="77777777" w:rsidR="00E46AF9" w:rsidRPr="007C586E" w:rsidRDefault="00E46AF9" w:rsidP="00E46AF9">
            <w:pPr>
              <w:keepNext/>
              <w:spacing w:before="60" w:after="60"/>
              <w:contextualSpacing/>
              <w:jc w:val="both"/>
              <w:rPr>
                <w:sz w:val="20"/>
                <w:szCs w:val="20"/>
              </w:rPr>
            </w:pPr>
            <w:r w:rsidRPr="007C586E">
              <w:rPr>
                <w:sz w:val="20"/>
                <w:szCs w:val="20"/>
              </w:rPr>
              <w:t>(3) Ak inšpekcia zistí, že prevádzka na území iného členského štátu, ktorá je predmetom integrovaného povoľovania, môže mať významne nepriaznivý cezhraničný vplyv na životné prostredie Slovenskej republiky, požiada príslušný členský štát o zaslanie informácií, ktoré je potrebné poskytnúť a sprístupniť podľa odseku 2 písm. b) a ktoré slúžia ako podklad pre vydanie stanoviska podľa odseku 2 písm. a).</w:t>
            </w:r>
          </w:p>
          <w:p w14:paraId="49911AD9" w14:textId="77777777" w:rsidR="00E46AF9" w:rsidRPr="007C586E"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5EBFD53D"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73B94C81" w14:textId="0D812E23" w:rsidR="00890F11" w:rsidRPr="00E81566" w:rsidRDefault="00890F11" w:rsidP="00890F11">
            <w:pPr>
              <w:jc w:val="both"/>
              <w:rPr>
                <w:sz w:val="20"/>
                <w:szCs w:val="20"/>
                <w:lang w:eastAsia="en-US"/>
              </w:rPr>
            </w:pPr>
            <w:r w:rsidRPr="00E81566">
              <w:rPr>
                <w:sz w:val="20"/>
                <w:szCs w:val="20"/>
                <w:lang w:eastAsia="en-US"/>
              </w:rPr>
              <w:t>Predmetná problematika je už  riešená v stávajúcom znení zákona č. 39/2013 Z. z. Z uvedeného</w:t>
            </w:r>
          </w:p>
          <w:p w14:paraId="26B8F56A" w14:textId="77777777" w:rsidR="00890F11" w:rsidRPr="00E81566" w:rsidRDefault="00890F11" w:rsidP="00890F11">
            <w:pPr>
              <w:jc w:val="both"/>
              <w:rPr>
                <w:sz w:val="20"/>
                <w:szCs w:val="20"/>
                <w:lang w:eastAsia="en-US"/>
              </w:rPr>
            </w:pPr>
            <w:r w:rsidRPr="00E81566">
              <w:rPr>
                <w:sz w:val="20"/>
                <w:szCs w:val="20"/>
                <w:lang w:eastAsia="en-US"/>
              </w:rPr>
              <w:t>dôvodu nie</w:t>
            </w:r>
          </w:p>
          <w:p w14:paraId="20ABA36D" w14:textId="77777777" w:rsidR="00890F11" w:rsidRPr="00E81566" w:rsidRDefault="00890F11" w:rsidP="00890F11">
            <w:pPr>
              <w:jc w:val="both"/>
              <w:rPr>
                <w:sz w:val="20"/>
                <w:szCs w:val="20"/>
                <w:lang w:eastAsia="en-US"/>
              </w:rPr>
            </w:pPr>
            <w:r w:rsidRPr="00E81566">
              <w:rPr>
                <w:sz w:val="20"/>
                <w:szCs w:val="20"/>
                <w:lang w:eastAsia="en-US"/>
              </w:rPr>
              <w:t>je potrebné</w:t>
            </w:r>
          </w:p>
          <w:p w14:paraId="73A93DBF" w14:textId="0D7F60E8" w:rsidR="00890F11" w:rsidRPr="00E81566" w:rsidRDefault="00890F11" w:rsidP="00890F11">
            <w:pPr>
              <w:jc w:val="both"/>
              <w:rPr>
                <w:sz w:val="20"/>
                <w:szCs w:val="20"/>
                <w:lang w:eastAsia="en-US"/>
              </w:rPr>
            </w:pPr>
            <w:r w:rsidRPr="00E81566">
              <w:rPr>
                <w:sz w:val="20"/>
                <w:szCs w:val="20"/>
                <w:lang w:eastAsia="en-US"/>
              </w:rPr>
              <w:t>čl. 1 bod 28</w:t>
            </w:r>
          </w:p>
          <w:p w14:paraId="3EB2CE95" w14:textId="77777777" w:rsidR="00890F11" w:rsidRPr="00E81566" w:rsidRDefault="00890F11" w:rsidP="00890F11">
            <w:pPr>
              <w:jc w:val="both"/>
              <w:rPr>
                <w:sz w:val="20"/>
                <w:szCs w:val="20"/>
                <w:lang w:eastAsia="en-US"/>
              </w:rPr>
            </w:pPr>
            <w:r w:rsidRPr="00E81566">
              <w:rPr>
                <w:sz w:val="20"/>
                <w:szCs w:val="20"/>
                <w:lang w:eastAsia="en-US"/>
              </w:rPr>
              <w:t xml:space="preserve"> smernice</w:t>
            </w:r>
          </w:p>
          <w:p w14:paraId="6CAC1041" w14:textId="77777777" w:rsidR="00890F11" w:rsidRPr="00E81566" w:rsidRDefault="00890F11" w:rsidP="00890F11">
            <w:pPr>
              <w:jc w:val="both"/>
              <w:rPr>
                <w:sz w:val="20"/>
                <w:szCs w:val="20"/>
                <w:lang w:eastAsia="en-US"/>
              </w:rPr>
            </w:pPr>
            <w:r w:rsidRPr="00E81566">
              <w:rPr>
                <w:sz w:val="20"/>
                <w:szCs w:val="20"/>
                <w:lang w:eastAsia="en-US"/>
              </w:rPr>
              <w:t>(EÚ)</w:t>
            </w:r>
          </w:p>
          <w:p w14:paraId="1FF87D8F" w14:textId="77777777" w:rsidR="00890F11" w:rsidRPr="00E81566" w:rsidRDefault="00890F11" w:rsidP="00890F11">
            <w:pPr>
              <w:jc w:val="both"/>
              <w:rPr>
                <w:sz w:val="20"/>
                <w:szCs w:val="20"/>
                <w:lang w:eastAsia="en-US"/>
              </w:rPr>
            </w:pPr>
            <w:r w:rsidRPr="00E81566">
              <w:rPr>
                <w:sz w:val="20"/>
                <w:szCs w:val="20"/>
                <w:lang w:eastAsia="en-US"/>
              </w:rPr>
              <w:t>2024/1785</w:t>
            </w:r>
          </w:p>
          <w:p w14:paraId="1AF598D0" w14:textId="77777777" w:rsidR="00890F11" w:rsidRPr="00E81566" w:rsidRDefault="00890F11" w:rsidP="00890F11">
            <w:pPr>
              <w:jc w:val="both"/>
              <w:rPr>
                <w:sz w:val="20"/>
                <w:szCs w:val="20"/>
                <w:lang w:eastAsia="en-US"/>
              </w:rPr>
            </w:pPr>
            <w:r w:rsidRPr="00E81566">
              <w:rPr>
                <w:sz w:val="20"/>
                <w:szCs w:val="20"/>
                <w:lang w:eastAsia="en-US"/>
              </w:rPr>
              <w:lastRenderedPageBreak/>
              <w:t>osobitne</w:t>
            </w:r>
          </w:p>
          <w:p w14:paraId="00648046" w14:textId="5AF43070" w:rsidR="00E46AF9" w:rsidRPr="00E81566" w:rsidRDefault="00890F11" w:rsidP="00890F11">
            <w:pPr>
              <w:jc w:val="both"/>
              <w:rPr>
                <w:sz w:val="20"/>
                <w:szCs w:val="20"/>
                <w:lang w:eastAsia="en-US"/>
              </w:rPr>
            </w:pPr>
            <w:r w:rsidRPr="00E81566">
              <w:rPr>
                <w:sz w:val="20"/>
                <w:szCs w:val="20"/>
                <w:lang w:eastAsia="en-US"/>
              </w:rPr>
              <w:t>transponovať.</w:t>
            </w:r>
          </w:p>
        </w:tc>
        <w:tc>
          <w:tcPr>
            <w:tcW w:w="992" w:type="dxa"/>
            <w:tcBorders>
              <w:top w:val="single" w:sz="4" w:space="0" w:color="auto"/>
              <w:left w:val="single" w:sz="4" w:space="0" w:color="auto"/>
              <w:bottom w:val="single" w:sz="4" w:space="0" w:color="auto"/>
              <w:right w:val="single" w:sz="4" w:space="0" w:color="auto"/>
            </w:tcBorders>
          </w:tcPr>
          <w:p w14:paraId="2A999B41" w14:textId="77777777" w:rsidR="00E46AF9" w:rsidRPr="00E81566" w:rsidRDefault="00E46AF9" w:rsidP="00E46AF9">
            <w:pPr>
              <w:jc w:val="both"/>
              <w:rPr>
                <w:sz w:val="20"/>
                <w:szCs w:val="20"/>
                <w:lang w:eastAsia="en-US"/>
              </w:rPr>
            </w:pPr>
            <w:r w:rsidRPr="00E81566">
              <w:rPr>
                <w:sz w:val="20"/>
                <w:szCs w:val="20"/>
                <w:lang w:eastAsia="en-US"/>
              </w:rPr>
              <w:lastRenderedPageBreak/>
              <w:t>GP – N</w:t>
            </w:r>
          </w:p>
          <w:p w14:paraId="61E5CB54"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47B63F04" w14:textId="77777777" w:rsidR="00E46AF9" w:rsidRPr="00E81566" w:rsidRDefault="00E46AF9" w:rsidP="00E46AF9">
            <w:pPr>
              <w:jc w:val="both"/>
              <w:rPr>
                <w:sz w:val="20"/>
                <w:szCs w:val="20"/>
                <w:lang w:eastAsia="en-US"/>
              </w:rPr>
            </w:pPr>
          </w:p>
        </w:tc>
      </w:tr>
      <w:tr w:rsidR="00AF483E" w:rsidRPr="00E81566" w14:paraId="0736AAB9"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1A3927A" w14:textId="77777777" w:rsidR="00AF483E" w:rsidRPr="00E81566" w:rsidRDefault="00AF483E" w:rsidP="00AF483E">
            <w:pPr>
              <w:jc w:val="both"/>
              <w:rPr>
                <w:sz w:val="20"/>
                <w:szCs w:val="20"/>
              </w:rPr>
            </w:pPr>
            <w:r w:rsidRPr="00E81566">
              <w:rPr>
                <w:sz w:val="20"/>
                <w:szCs w:val="20"/>
              </w:rPr>
              <w:lastRenderedPageBreak/>
              <w:t>Č: 1</w:t>
            </w:r>
          </w:p>
          <w:p w14:paraId="7469FEBF" w14:textId="25AA95E1" w:rsidR="00AF483E" w:rsidRPr="00E81566" w:rsidRDefault="00AF483E" w:rsidP="00E46AF9">
            <w:pPr>
              <w:jc w:val="both"/>
              <w:rPr>
                <w:sz w:val="20"/>
                <w:szCs w:val="20"/>
              </w:rPr>
            </w:pPr>
            <w:r w:rsidRPr="00E81566">
              <w:rPr>
                <w:sz w:val="20"/>
                <w:szCs w:val="20"/>
              </w:rPr>
              <w:t>B: 29</w:t>
            </w:r>
          </w:p>
        </w:tc>
        <w:tc>
          <w:tcPr>
            <w:tcW w:w="4119" w:type="dxa"/>
            <w:tcBorders>
              <w:top w:val="single" w:sz="4" w:space="0" w:color="auto"/>
              <w:left w:val="single" w:sz="4" w:space="0" w:color="auto"/>
              <w:bottom w:val="single" w:sz="4" w:space="0" w:color="auto"/>
              <w:right w:val="single" w:sz="4" w:space="0" w:color="auto"/>
            </w:tcBorders>
          </w:tcPr>
          <w:p w14:paraId="4F2AA249" w14:textId="7055D11D" w:rsidR="00AF483E" w:rsidRPr="00E81566" w:rsidRDefault="00AF483E" w:rsidP="00AF483E">
            <w:pPr>
              <w:jc w:val="both"/>
              <w:rPr>
                <w:iCs/>
                <w:sz w:val="20"/>
                <w:szCs w:val="20"/>
              </w:rPr>
            </w:pPr>
            <w:r w:rsidRPr="00E81566">
              <w:rPr>
                <w:iCs/>
                <w:sz w:val="20"/>
                <w:szCs w:val="20"/>
              </w:rPr>
              <w:t xml:space="preserve">KAPITOLA IIA </w:t>
            </w:r>
          </w:p>
          <w:p w14:paraId="215EE7B0" w14:textId="02A59750" w:rsidR="00AF483E" w:rsidRPr="00E81566" w:rsidRDefault="00AF483E" w:rsidP="00E46AF9">
            <w:pPr>
              <w:jc w:val="both"/>
              <w:rPr>
                <w:iCs/>
                <w:sz w:val="20"/>
                <w:szCs w:val="20"/>
              </w:rPr>
            </w:pPr>
            <w:r w:rsidRPr="00E81566">
              <w:rPr>
                <w:iCs/>
                <w:sz w:val="20"/>
                <w:szCs w:val="20"/>
              </w:rPr>
              <w:t>UMOŽNENIE A PODPORA INOVÁCIÍ</w:t>
            </w:r>
          </w:p>
        </w:tc>
        <w:tc>
          <w:tcPr>
            <w:tcW w:w="417" w:type="dxa"/>
            <w:tcBorders>
              <w:top w:val="single" w:sz="4" w:space="0" w:color="auto"/>
              <w:left w:val="single" w:sz="4" w:space="0" w:color="auto"/>
              <w:bottom w:val="single" w:sz="4" w:space="0" w:color="auto"/>
              <w:right w:val="single" w:sz="12" w:space="0" w:color="auto"/>
            </w:tcBorders>
          </w:tcPr>
          <w:p w14:paraId="50EB1FFB" w14:textId="0D5E4608" w:rsidR="00AF483E" w:rsidRPr="00E81566" w:rsidRDefault="00AF483E"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6736C03D" w14:textId="77777777" w:rsidR="00AF483E" w:rsidRPr="00E81566" w:rsidRDefault="00AF483E" w:rsidP="00E46AF9">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3A79DF1E" w14:textId="77777777" w:rsidR="00AF483E" w:rsidRPr="00E81566" w:rsidRDefault="00AF483E"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70715E82" w14:textId="77777777" w:rsidR="00AF483E" w:rsidRPr="00E81566" w:rsidRDefault="00AF483E"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8438E8C" w14:textId="395AE0BD" w:rsidR="00AF483E" w:rsidRPr="00E81566" w:rsidRDefault="00AF483E"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62C06B4C" w14:textId="77777777" w:rsidR="00AF483E" w:rsidRPr="00E81566" w:rsidRDefault="00AF483E"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AE125AB" w14:textId="77777777" w:rsidR="00AF483E" w:rsidRPr="00E81566" w:rsidRDefault="00AF483E"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7A6EC98A" w14:textId="77777777" w:rsidR="00AF483E" w:rsidRPr="00E81566" w:rsidRDefault="00AF483E" w:rsidP="00E46AF9">
            <w:pPr>
              <w:jc w:val="both"/>
              <w:rPr>
                <w:sz w:val="20"/>
                <w:szCs w:val="20"/>
                <w:lang w:eastAsia="en-US"/>
              </w:rPr>
            </w:pPr>
          </w:p>
        </w:tc>
      </w:tr>
      <w:tr w:rsidR="00E46AF9" w:rsidRPr="00E81566" w14:paraId="35E6A206"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8375D79" w14:textId="7D15977D" w:rsidR="00E46AF9" w:rsidRPr="00E81566" w:rsidRDefault="00E46AF9" w:rsidP="00E46AF9">
            <w:pPr>
              <w:jc w:val="both"/>
              <w:rPr>
                <w:sz w:val="20"/>
                <w:szCs w:val="20"/>
              </w:rPr>
            </w:pPr>
            <w:r w:rsidRPr="00E81566">
              <w:rPr>
                <w:sz w:val="20"/>
                <w:szCs w:val="20"/>
              </w:rPr>
              <w:t xml:space="preserve">Č: </w:t>
            </w:r>
            <w:r w:rsidR="00AF483E" w:rsidRPr="00E81566">
              <w:rPr>
                <w:sz w:val="20"/>
                <w:szCs w:val="20"/>
              </w:rPr>
              <w:t>1</w:t>
            </w:r>
          </w:p>
          <w:p w14:paraId="7CCA4089" w14:textId="0A849539" w:rsidR="00AF483E" w:rsidRPr="00E81566" w:rsidRDefault="00AF483E" w:rsidP="00E46AF9">
            <w:pPr>
              <w:jc w:val="both"/>
              <w:rPr>
                <w:sz w:val="20"/>
                <w:szCs w:val="20"/>
              </w:rPr>
            </w:pPr>
            <w:r w:rsidRPr="00E81566">
              <w:rPr>
                <w:sz w:val="20"/>
                <w:szCs w:val="20"/>
              </w:rPr>
              <w:t>B: 30</w:t>
            </w:r>
          </w:p>
          <w:p w14:paraId="0F09BAC2" w14:textId="77777777" w:rsidR="00E46AF9" w:rsidRPr="00E81566" w:rsidRDefault="00E46AF9" w:rsidP="00E46AF9">
            <w:pPr>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6647B4B2" w14:textId="05B29F1F" w:rsidR="00AF483E" w:rsidRPr="00E81566" w:rsidRDefault="00AF483E" w:rsidP="00E46AF9">
            <w:pPr>
              <w:jc w:val="both"/>
              <w:rPr>
                <w:iCs/>
                <w:sz w:val="20"/>
                <w:szCs w:val="20"/>
              </w:rPr>
            </w:pPr>
            <w:r w:rsidRPr="00E81566">
              <w:rPr>
                <w:iCs/>
                <w:sz w:val="20"/>
                <w:szCs w:val="20"/>
              </w:rPr>
              <w:t>Článok 27</w:t>
            </w:r>
          </w:p>
          <w:p w14:paraId="034E691D" w14:textId="1B5D530C" w:rsidR="00E46AF9" w:rsidRPr="00E81566" w:rsidRDefault="00E46AF9" w:rsidP="00E46AF9">
            <w:pPr>
              <w:jc w:val="both"/>
              <w:rPr>
                <w:iCs/>
                <w:sz w:val="20"/>
                <w:szCs w:val="20"/>
              </w:rPr>
            </w:pPr>
            <w:r w:rsidRPr="00E81566">
              <w:rPr>
                <w:iCs/>
                <w:sz w:val="20"/>
                <w:szCs w:val="20"/>
              </w:rPr>
              <w:t>Nové techniky</w:t>
            </w:r>
          </w:p>
          <w:p w14:paraId="72233FB2" w14:textId="77777777" w:rsidR="00E46AF9" w:rsidRPr="00E81566" w:rsidRDefault="00E46AF9" w:rsidP="00E46AF9">
            <w:pPr>
              <w:jc w:val="both"/>
              <w:rPr>
                <w:i/>
                <w:iCs/>
                <w:sz w:val="20"/>
                <w:szCs w:val="20"/>
              </w:rPr>
            </w:pPr>
            <w:r w:rsidRPr="00E81566">
              <w:rPr>
                <w:iCs/>
                <w:sz w:val="20"/>
                <w:szCs w:val="20"/>
              </w:rPr>
              <w:t>Členské štáty v prípade potreby podporujú vývoj a uplatňovanie nových techník, najmä ak boli tieto techniky stanovené v záveroch o BAT, referenčných dokumentoch o BAT alebo zisteniach inovačného centra pre priemyselnú transformáciu a emisie uvedeného v článku 27a.</w:t>
            </w:r>
          </w:p>
        </w:tc>
        <w:tc>
          <w:tcPr>
            <w:tcW w:w="417" w:type="dxa"/>
            <w:tcBorders>
              <w:top w:val="single" w:sz="4" w:space="0" w:color="auto"/>
              <w:left w:val="single" w:sz="4" w:space="0" w:color="auto"/>
              <w:bottom w:val="single" w:sz="4" w:space="0" w:color="auto"/>
              <w:right w:val="single" w:sz="12" w:space="0" w:color="auto"/>
            </w:tcBorders>
          </w:tcPr>
          <w:p w14:paraId="4D4F786A" w14:textId="77777777" w:rsidR="00E46AF9" w:rsidRPr="00E81566" w:rsidRDefault="00E46AF9" w:rsidP="00E46AF9">
            <w:pPr>
              <w:jc w:val="both"/>
              <w:rPr>
                <w:sz w:val="20"/>
                <w:szCs w:val="20"/>
                <w:lang w:eastAsia="en-US"/>
              </w:rPr>
            </w:pPr>
            <w:r w:rsidRPr="00E81566">
              <w:rPr>
                <w:sz w:val="20"/>
                <w:szCs w:val="20"/>
                <w:lang w:eastAsia="en-US"/>
              </w:rPr>
              <w:t>D</w:t>
            </w:r>
          </w:p>
        </w:tc>
        <w:tc>
          <w:tcPr>
            <w:tcW w:w="1012" w:type="dxa"/>
            <w:tcBorders>
              <w:top w:val="single" w:sz="4" w:space="0" w:color="auto"/>
              <w:left w:val="nil"/>
              <w:bottom w:val="single" w:sz="4" w:space="0" w:color="auto"/>
              <w:right w:val="single" w:sz="4" w:space="0" w:color="auto"/>
            </w:tcBorders>
          </w:tcPr>
          <w:p w14:paraId="7CCB68E0" w14:textId="17DC2446"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209E4E37" w14:textId="77777777" w:rsidR="008A21AD" w:rsidRPr="00E81566" w:rsidRDefault="008A21AD" w:rsidP="008A21AD">
            <w:pPr>
              <w:jc w:val="both"/>
              <w:rPr>
                <w:sz w:val="20"/>
                <w:szCs w:val="20"/>
                <w:lang w:eastAsia="en-US"/>
              </w:rPr>
            </w:pPr>
            <w:r w:rsidRPr="00E81566">
              <w:rPr>
                <w:sz w:val="20"/>
                <w:szCs w:val="20"/>
                <w:lang w:eastAsia="en-US"/>
              </w:rPr>
              <w:t>Čl. I</w:t>
            </w:r>
          </w:p>
          <w:p w14:paraId="22834892" w14:textId="3C6C76F7" w:rsidR="00E46AF9" w:rsidRPr="00E81566" w:rsidRDefault="00E46AF9" w:rsidP="00E46AF9">
            <w:pPr>
              <w:jc w:val="both"/>
              <w:rPr>
                <w:sz w:val="20"/>
                <w:szCs w:val="20"/>
                <w:lang w:eastAsia="en-US"/>
              </w:rPr>
            </w:pPr>
            <w:r w:rsidRPr="00E81566">
              <w:rPr>
                <w:sz w:val="20"/>
                <w:szCs w:val="20"/>
                <w:lang w:eastAsia="en-US"/>
              </w:rPr>
              <w:t>§: 31</w:t>
            </w:r>
          </w:p>
          <w:p w14:paraId="2183D1CC" w14:textId="77777777" w:rsidR="00E46AF9" w:rsidRPr="00E81566" w:rsidRDefault="00E46AF9" w:rsidP="00E46AF9">
            <w:pPr>
              <w:jc w:val="both"/>
              <w:rPr>
                <w:sz w:val="20"/>
                <w:szCs w:val="20"/>
                <w:lang w:eastAsia="en-US"/>
              </w:rPr>
            </w:pPr>
            <w:r w:rsidRPr="00E81566">
              <w:rPr>
                <w:sz w:val="20"/>
                <w:szCs w:val="20"/>
                <w:lang w:eastAsia="en-US"/>
              </w:rPr>
              <w:t>O: 1</w:t>
            </w:r>
          </w:p>
          <w:p w14:paraId="591440E5" w14:textId="77777777" w:rsidR="00E46AF9" w:rsidRPr="00E81566" w:rsidRDefault="00E46AF9" w:rsidP="00E46AF9">
            <w:pPr>
              <w:jc w:val="both"/>
              <w:rPr>
                <w:b/>
                <w:sz w:val="20"/>
                <w:szCs w:val="20"/>
                <w:lang w:eastAsia="en-US"/>
              </w:rPr>
            </w:pPr>
            <w:r w:rsidRPr="00E81566">
              <w:rPr>
                <w:sz w:val="20"/>
                <w:szCs w:val="20"/>
                <w:lang w:eastAsia="en-US"/>
              </w:rPr>
              <w:t>P: f</w:t>
            </w:r>
          </w:p>
        </w:tc>
        <w:tc>
          <w:tcPr>
            <w:tcW w:w="4263" w:type="dxa"/>
            <w:gridSpan w:val="2"/>
            <w:tcBorders>
              <w:top w:val="single" w:sz="4" w:space="0" w:color="auto"/>
              <w:left w:val="single" w:sz="4" w:space="0" w:color="auto"/>
              <w:bottom w:val="single" w:sz="4" w:space="0" w:color="auto"/>
              <w:right w:val="single" w:sz="4" w:space="0" w:color="auto"/>
            </w:tcBorders>
          </w:tcPr>
          <w:p w14:paraId="630CA6EA" w14:textId="77777777" w:rsidR="00FD40F7" w:rsidRPr="007C586E" w:rsidRDefault="00FD40F7" w:rsidP="007F7815">
            <w:pPr>
              <w:keepNext/>
              <w:spacing w:before="60" w:after="60"/>
              <w:contextualSpacing/>
              <w:jc w:val="both"/>
              <w:rPr>
                <w:sz w:val="20"/>
                <w:szCs w:val="20"/>
              </w:rPr>
            </w:pPr>
            <w:r w:rsidRPr="007C586E">
              <w:rPr>
                <w:sz w:val="20"/>
                <w:szCs w:val="20"/>
              </w:rPr>
              <w:t>Ministerstvo</w:t>
            </w:r>
          </w:p>
          <w:p w14:paraId="790A7D76" w14:textId="7619D5B7" w:rsidR="00E46AF9" w:rsidRPr="00E81566" w:rsidRDefault="007F74C9" w:rsidP="00E46AF9">
            <w:pPr>
              <w:keepNext/>
              <w:spacing w:before="60" w:after="60"/>
              <w:contextualSpacing/>
              <w:jc w:val="both"/>
              <w:rPr>
                <w:sz w:val="20"/>
                <w:szCs w:val="20"/>
              </w:rPr>
            </w:pPr>
            <w:r w:rsidRPr="007C586E">
              <w:rPr>
                <w:sz w:val="20"/>
                <w:szCs w:val="20"/>
              </w:rPr>
              <w:t xml:space="preserve">f) </w:t>
            </w:r>
            <w:r w:rsidR="007F7815" w:rsidRPr="007C586E">
              <w:rPr>
                <w:sz w:val="20"/>
                <w:szCs w:val="20"/>
              </w:rPr>
              <w:t>podnecuje vývoj a uplatňovanie nových techník, najmä pokiaľ ide o nové techniky uvedené v referenčných dokumentoch o najlepších dostupných technikách alebo zisteniach inovačného centra pre priemyselnú transformáciu a emisie,</w:t>
            </w:r>
            <w:r w:rsidR="007F7815" w:rsidRPr="00E81566">
              <w:rPr>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tcPr>
          <w:p w14:paraId="227C03C4"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0AA93F43"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9ECA4A4" w14:textId="77777777" w:rsidR="00E46AF9" w:rsidRPr="00E81566" w:rsidRDefault="00E46AF9" w:rsidP="00E46AF9">
            <w:pPr>
              <w:jc w:val="both"/>
              <w:rPr>
                <w:sz w:val="20"/>
                <w:szCs w:val="20"/>
                <w:lang w:eastAsia="en-US"/>
              </w:rPr>
            </w:pPr>
            <w:r w:rsidRPr="00E81566">
              <w:rPr>
                <w:sz w:val="20"/>
                <w:szCs w:val="20"/>
                <w:lang w:eastAsia="en-US"/>
              </w:rPr>
              <w:t>GP – N</w:t>
            </w:r>
          </w:p>
          <w:p w14:paraId="2674DD01"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C4F3665" w14:textId="77777777" w:rsidR="00E46AF9" w:rsidRPr="00E81566" w:rsidRDefault="00E46AF9" w:rsidP="00E46AF9">
            <w:pPr>
              <w:jc w:val="both"/>
              <w:rPr>
                <w:sz w:val="20"/>
                <w:szCs w:val="20"/>
                <w:lang w:eastAsia="en-US"/>
              </w:rPr>
            </w:pPr>
          </w:p>
        </w:tc>
      </w:tr>
      <w:tr w:rsidR="00E46AF9" w:rsidRPr="00E81566" w14:paraId="1226828B" w14:textId="77777777" w:rsidTr="00502FB5">
        <w:trPr>
          <w:trHeight w:val="850"/>
        </w:trPr>
        <w:tc>
          <w:tcPr>
            <w:tcW w:w="1011" w:type="dxa"/>
            <w:tcBorders>
              <w:top w:val="single" w:sz="4" w:space="0" w:color="auto"/>
              <w:left w:val="single" w:sz="12" w:space="0" w:color="auto"/>
              <w:bottom w:val="nil"/>
              <w:right w:val="single" w:sz="4" w:space="0" w:color="auto"/>
            </w:tcBorders>
          </w:tcPr>
          <w:p w14:paraId="72F16D50" w14:textId="33DC83D6" w:rsidR="00AF483E" w:rsidRPr="00E81566" w:rsidRDefault="00E46AF9" w:rsidP="00E46AF9">
            <w:pPr>
              <w:jc w:val="both"/>
              <w:rPr>
                <w:sz w:val="20"/>
                <w:szCs w:val="20"/>
              </w:rPr>
            </w:pPr>
            <w:r w:rsidRPr="00E81566">
              <w:rPr>
                <w:sz w:val="20"/>
                <w:szCs w:val="20"/>
              </w:rPr>
              <w:t xml:space="preserve">Č: </w:t>
            </w:r>
            <w:r w:rsidR="00AF483E" w:rsidRPr="00E81566">
              <w:rPr>
                <w:sz w:val="20"/>
                <w:szCs w:val="20"/>
              </w:rPr>
              <w:t>1</w:t>
            </w:r>
          </w:p>
          <w:p w14:paraId="64EBB9EC" w14:textId="222F1978" w:rsidR="00AF483E" w:rsidRPr="00E81566" w:rsidRDefault="00AF483E" w:rsidP="00E46AF9">
            <w:pPr>
              <w:jc w:val="both"/>
              <w:rPr>
                <w:sz w:val="20"/>
                <w:szCs w:val="20"/>
              </w:rPr>
            </w:pPr>
            <w:r w:rsidRPr="00E81566">
              <w:rPr>
                <w:sz w:val="20"/>
                <w:szCs w:val="20"/>
              </w:rPr>
              <w:t>B: 31</w:t>
            </w:r>
          </w:p>
          <w:p w14:paraId="6EF68697" w14:textId="77777777"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nil"/>
              <w:right w:val="single" w:sz="4" w:space="0" w:color="auto"/>
            </w:tcBorders>
          </w:tcPr>
          <w:p w14:paraId="4950992C" w14:textId="73CF9C18" w:rsidR="00AF483E" w:rsidRPr="00E81566" w:rsidRDefault="00AF483E" w:rsidP="00E46AF9">
            <w:pPr>
              <w:jc w:val="both"/>
              <w:rPr>
                <w:sz w:val="20"/>
                <w:szCs w:val="20"/>
              </w:rPr>
            </w:pPr>
            <w:r w:rsidRPr="00E81566">
              <w:rPr>
                <w:sz w:val="20"/>
                <w:szCs w:val="20"/>
              </w:rPr>
              <w:t>Článok 27a</w:t>
            </w:r>
          </w:p>
          <w:p w14:paraId="02963E94" w14:textId="03F0D60E" w:rsidR="00E46AF9" w:rsidRPr="00E81566" w:rsidRDefault="00E46AF9" w:rsidP="00E46AF9">
            <w:pPr>
              <w:jc w:val="both"/>
              <w:rPr>
                <w:sz w:val="20"/>
                <w:szCs w:val="20"/>
              </w:rPr>
            </w:pPr>
            <w:r w:rsidRPr="00E81566">
              <w:rPr>
                <w:sz w:val="20"/>
                <w:szCs w:val="20"/>
              </w:rPr>
              <w:t>Inovačné centrum pre priemyselnú transformáciu a emisie</w:t>
            </w:r>
          </w:p>
          <w:p w14:paraId="58EB60A5" w14:textId="77777777" w:rsidR="00E46AF9" w:rsidRPr="00E81566" w:rsidRDefault="00E46AF9" w:rsidP="00E46AF9">
            <w:pPr>
              <w:jc w:val="both"/>
              <w:rPr>
                <w:sz w:val="20"/>
                <w:szCs w:val="20"/>
              </w:rPr>
            </w:pPr>
            <w:r w:rsidRPr="00E81566">
              <w:rPr>
                <w:sz w:val="20"/>
                <w:szCs w:val="20"/>
              </w:rPr>
              <w:t>1.</w:t>
            </w:r>
            <w:r w:rsidRPr="00E81566">
              <w:rPr>
                <w:sz w:val="20"/>
                <w:szCs w:val="20"/>
              </w:rPr>
              <w:tab/>
              <w:t>Komisia zriaďuje a prevádzkuje Inovačné centrum pre priemyselnú transformáciu a emisie (ďalej len ‚centrum‘).</w:t>
            </w:r>
          </w:p>
          <w:p w14:paraId="58E79294" w14:textId="77777777" w:rsidR="00E46AF9" w:rsidRPr="00E81566" w:rsidRDefault="00E46AF9" w:rsidP="00E46AF9">
            <w:pPr>
              <w:jc w:val="both"/>
              <w:rPr>
                <w:sz w:val="20"/>
                <w:szCs w:val="20"/>
              </w:rPr>
            </w:pPr>
            <w:r w:rsidRPr="00E81566">
              <w:rPr>
                <w:sz w:val="20"/>
                <w:szCs w:val="20"/>
              </w:rPr>
              <w:t>2.</w:t>
            </w:r>
            <w:r w:rsidRPr="00E81566">
              <w:rPr>
                <w:sz w:val="20"/>
                <w:szCs w:val="20"/>
              </w:rPr>
              <w:tab/>
              <w:t xml:space="preserve">Centrum zhromažďuje a analyzuje informácie o inovačných technikách vrátane nových a transformačných techník, ktoré prispievajú okrem iného k minimalizácii znečistenia, dekarbonizácii, efektívnemu využívaniu zdrojov, obehovému hospodárstvu využívajúcemu menej chemikálií alebo </w:t>
            </w:r>
            <w:r w:rsidRPr="00E81566">
              <w:rPr>
                <w:sz w:val="20"/>
                <w:szCs w:val="20"/>
              </w:rPr>
              <w:lastRenderedPageBreak/>
              <w:t>bezpečnejšie chemikálie, ktoré sú relevantné pre činnosti v rozsahu pôsobnosti tejto smernice a charakterizuje ich úroveň rozvoja a ich environmentálna výkonnosť. Zistenia centra zohľadní Komisia pri príprave pracovného programu na výmenu informácií uvedených v článku 13 ods. 3 písm. b) a pri vypracovaní, prehodnocovaní a aktualizácii referenčných dokumentov o BAT uvedených v článku 13 ods. 1.</w:t>
            </w:r>
          </w:p>
          <w:p w14:paraId="46EF132E" w14:textId="77777777" w:rsidR="00E46AF9" w:rsidRPr="00E81566" w:rsidRDefault="00E46AF9" w:rsidP="00E46AF9">
            <w:pPr>
              <w:jc w:val="both"/>
              <w:rPr>
                <w:sz w:val="20"/>
                <w:szCs w:val="20"/>
              </w:rPr>
            </w:pPr>
            <w:r w:rsidRPr="00E81566">
              <w:rPr>
                <w:sz w:val="20"/>
                <w:szCs w:val="20"/>
              </w:rPr>
              <w:t>3.</w:t>
            </w:r>
            <w:r w:rsidRPr="00E81566">
              <w:rPr>
                <w:sz w:val="20"/>
                <w:szCs w:val="20"/>
              </w:rPr>
              <w:tab/>
              <w:t>Centru pomáhajú:</w:t>
            </w:r>
          </w:p>
          <w:p w14:paraId="5CBF9643" w14:textId="77777777" w:rsidR="00E46AF9" w:rsidRPr="00E81566" w:rsidRDefault="00E46AF9" w:rsidP="00E46AF9">
            <w:pPr>
              <w:jc w:val="both"/>
              <w:rPr>
                <w:sz w:val="20"/>
                <w:szCs w:val="20"/>
              </w:rPr>
            </w:pPr>
            <w:r w:rsidRPr="00E81566">
              <w:rPr>
                <w:sz w:val="20"/>
                <w:szCs w:val="20"/>
              </w:rPr>
              <w:t>a)</w:t>
            </w:r>
            <w:r w:rsidRPr="00E81566">
              <w:rPr>
                <w:sz w:val="20"/>
                <w:szCs w:val="20"/>
              </w:rPr>
              <w:tab/>
              <w:t>zástupcovia členských štátov;</w:t>
            </w:r>
          </w:p>
          <w:p w14:paraId="3CF47E47" w14:textId="77777777" w:rsidR="00E46AF9" w:rsidRPr="00E81566" w:rsidRDefault="00E46AF9" w:rsidP="00E46AF9">
            <w:pPr>
              <w:jc w:val="both"/>
              <w:rPr>
                <w:sz w:val="20"/>
                <w:szCs w:val="20"/>
              </w:rPr>
            </w:pPr>
            <w:r w:rsidRPr="00E81566">
              <w:rPr>
                <w:sz w:val="20"/>
                <w:szCs w:val="20"/>
              </w:rPr>
              <w:t>b)</w:t>
            </w:r>
            <w:r w:rsidRPr="00E81566">
              <w:rPr>
                <w:sz w:val="20"/>
                <w:szCs w:val="20"/>
              </w:rPr>
              <w:tab/>
              <w:t>príslušné verejné inštitúcie;</w:t>
            </w:r>
          </w:p>
          <w:p w14:paraId="0A9D3FE4" w14:textId="77777777" w:rsidR="00E46AF9" w:rsidRPr="00E81566" w:rsidRDefault="00E46AF9" w:rsidP="00E46AF9">
            <w:pPr>
              <w:jc w:val="both"/>
              <w:rPr>
                <w:sz w:val="20"/>
                <w:szCs w:val="20"/>
              </w:rPr>
            </w:pPr>
            <w:r w:rsidRPr="00E81566">
              <w:rPr>
                <w:sz w:val="20"/>
                <w:szCs w:val="20"/>
              </w:rPr>
              <w:t>c)</w:t>
            </w:r>
            <w:r w:rsidRPr="00E81566">
              <w:rPr>
                <w:sz w:val="20"/>
                <w:szCs w:val="20"/>
              </w:rPr>
              <w:tab/>
              <w:t>príslušné výskumné inštitúcie;</w:t>
            </w:r>
          </w:p>
          <w:p w14:paraId="4DA8B5FD" w14:textId="77777777" w:rsidR="00E46AF9" w:rsidRPr="00E81566" w:rsidRDefault="00E46AF9" w:rsidP="00E46AF9">
            <w:pPr>
              <w:jc w:val="both"/>
              <w:rPr>
                <w:sz w:val="20"/>
                <w:szCs w:val="20"/>
              </w:rPr>
            </w:pPr>
            <w:r w:rsidRPr="00E81566">
              <w:rPr>
                <w:sz w:val="20"/>
                <w:szCs w:val="20"/>
              </w:rPr>
              <w:t>d)</w:t>
            </w:r>
            <w:r w:rsidRPr="00E81566">
              <w:rPr>
                <w:sz w:val="20"/>
                <w:szCs w:val="20"/>
              </w:rPr>
              <w:tab/>
              <w:t>výskumno-technologické organizácie;</w:t>
            </w:r>
          </w:p>
          <w:p w14:paraId="5C5A9289" w14:textId="77777777" w:rsidR="00E46AF9" w:rsidRPr="00E81566" w:rsidRDefault="00E46AF9" w:rsidP="00E46AF9">
            <w:pPr>
              <w:jc w:val="both"/>
              <w:rPr>
                <w:sz w:val="20"/>
                <w:szCs w:val="20"/>
              </w:rPr>
            </w:pPr>
            <w:r w:rsidRPr="00E81566">
              <w:rPr>
                <w:sz w:val="20"/>
                <w:szCs w:val="20"/>
              </w:rPr>
              <w:t>e)</w:t>
            </w:r>
            <w:r w:rsidRPr="00E81566">
              <w:rPr>
                <w:sz w:val="20"/>
                <w:szCs w:val="20"/>
              </w:rPr>
              <w:tab/>
              <w:t>zástupcovia príslušných priemyselných odvetví a poľnohospodári;</w:t>
            </w:r>
          </w:p>
          <w:p w14:paraId="19B473A1" w14:textId="77777777" w:rsidR="00E46AF9" w:rsidRPr="00E81566" w:rsidRDefault="00E46AF9" w:rsidP="00E46AF9">
            <w:pPr>
              <w:jc w:val="both"/>
              <w:rPr>
                <w:sz w:val="20"/>
                <w:szCs w:val="20"/>
              </w:rPr>
            </w:pPr>
            <w:r w:rsidRPr="00E81566">
              <w:rPr>
                <w:sz w:val="20"/>
                <w:szCs w:val="20"/>
              </w:rPr>
              <w:t>f)</w:t>
            </w:r>
            <w:r w:rsidRPr="00E81566">
              <w:rPr>
                <w:sz w:val="20"/>
                <w:szCs w:val="20"/>
              </w:rPr>
              <w:tab/>
              <w:t>poskytovatelia technológií;</w:t>
            </w:r>
          </w:p>
          <w:p w14:paraId="3AC4A382" w14:textId="77777777" w:rsidR="00E46AF9" w:rsidRPr="00E81566" w:rsidRDefault="00E46AF9" w:rsidP="00E46AF9">
            <w:pPr>
              <w:jc w:val="both"/>
              <w:rPr>
                <w:sz w:val="20"/>
                <w:szCs w:val="20"/>
              </w:rPr>
            </w:pPr>
            <w:r w:rsidRPr="00E81566">
              <w:rPr>
                <w:sz w:val="20"/>
                <w:szCs w:val="20"/>
              </w:rPr>
              <w:t>g)</w:t>
            </w:r>
            <w:r w:rsidRPr="00E81566">
              <w:rPr>
                <w:sz w:val="20"/>
                <w:szCs w:val="20"/>
              </w:rPr>
              <w:tab/>
              <w:t>mimovládne organizácie presadzujúce ochranu zdravia ľudí alebo životného prostredia;</w:t>
            </w:r>
          </w:p>
          <w:p w14:paraId="24C178A9" w14:textId="77777777" w:rsidR="00E46AF9" w:rsidRPr="00E81566" w:rsidRDefault="00E46AF9" w:rsidP="00E46AF9">
            <w:pPr>
              <w:jc w:val="both"/>
              <w:rPr>
                <w:sz w:val="20"/>
                <w:szCs w:val="20"/>
              </w:rPr>
            </w:pPr>
            <w:r w:rsidRPr="00E81566">
              <w:rPr>
                <w:sz w:val="20"/>
                <w:szCs w:val="20"/>
              </w:rPr>
              <w:t>h)</w:t>
            </w:r>
            <w:r w:rsidRPr="00E81566">
              <w:rPr>
                <w:sz w:val="20"/>
                <w:szCs w:val="20"/>
              </w:rPr>
              <w:tab/>
              <w:t>Komisia.</w:t>
            </w:r>
          </w:p>
          <w:p w14:paraId="2D3EBB58" w14:textId="77777777" w:rsidR="00E46AF9" w:rsidRPr="00E81566" w:rsidRDefault="00E46AF9" w:rsidP="00E46AF9">
            <w:pPr>
              <w:jc w:val="both"/>
              <w:rPr>
                <w:sz w:val="20"/>
                <w:szCs w:val="20"/>
              </w:rPr>
            </w:pPr>
            <w:r w:rsidRPr="00E81566">
              <w:rPr>
                <w:sz w:val="20"/>
                <w:szCs w:val="20"/>
              </w:rPr>
              <w:t>4.</w:t>
            </w:r>
            <w:r w:rsidRPr="00E81566">
              <w:rPr>
                <w:sz w:val="20"/>
                <w:szCs w:val="20"/>
              </w:rPr>
              <w:tab/>
              <w:t>Centrum svoje zistenia zverejňuje, s výnimkou obmedzení stanovených v článku 4 ods. 1 a 2 smernice 2003/4/ES.</w:t>
            </w:r>
          </w:p>
          <w:p w14:paraId="5AA5F18A" w14:textId="77777777" w:rsidR="00E46AF9" w:rsidRPr="00E81566" w:rsidRDefault="00E46AF9" w:rsidP="00E46AF9">
            <w:pPr>
              <w:jc w:val="both"/>
              <w:rPr>
                <w:sz w:val="20"/>
                <w:szCs w:val="20"/>
              </w:rPr>
            </w:pPr>
            <w:r w:rsidRPr="00E81566">
              <w:rPr>
                <w:iCs/>
                <w:sz w:val="20"/>
                <w:szCs w:val="20"/>
              </w:rPr>
              <w:t>Komisia prijme vykonávací akt, v ktorom stanoví podrobné opatrenia potrebné na zriadenie a prevádzku centra. Uvedený vykonávací akt sa prijme v súlade s postupom preskúmania uvedeným v článku 75 ods. 2.</w:t>
            </w:r>
          </w:p>
        </w:tc>
        <w:tc>
          <w:tcPr>
            <w:tcW w:w="417" w:type="dxa"/>
            <w:tcBorders>
              <w:top w:val="single" w:sz="4" w:space="0" w:color="auto"/>
              <w:left w:val="single" w:sz="4" w:space="0" w:color="auto"/>
              <w:bottom w:val="nil"/>
              <w:right w:val="single" w:sz="12" w:space="0" w:color="auto"/>
            </w:tcBorders>
          </w:tcPr>
          <w:p w14:paraId="2B301B6B" w14:textId="77777777" w:rsidR="00E46AF9" w:rsidRPr="00E81566" w:rsidRDefault="00E46AF9" w:rsidP="00E46AF9">
            <w:pPr>
              <w:jc w:val="both"/>
              <w:rPr>
                <w:sz w:val="20"/>
                <w:szCs w:val="20"/>
                <w:lang w:eastAsia="en-US"/>
              </w:rPr>
            </w:pPr>
            <w:r w:rsidRPr="00E81566">
              <w:rPr>
                <w:sz w:val="20"/>
                <w:szCs w:val="20"/>
                <w:lang w:eastAsia="en-US"/>
              </w:rPr>
              <w:lastRenderedPageBreak/>
              <w:t>n.a.</w:t>
            </w:r>
          </w:p>
        </w:tc>
        <w:tc>
          <w:tcPr>
            <w:tcW w:w="1012" w:type="dxa"/>
            <w:tcBorders>
              <w:top w:val="single" w:sz="4" w:space="0" w:color="auto"/>
              <w:left w:val="nil"/>
              <w:bottom w:val="nil"/>
              <w:right w:val="single" w:sz="4" w:space="0" w:color="auto"/>
            </w:tcBorders>
          </w:tcPr>
          <w:p w14:paraId="6F989B01" w14:textId="77777777" w:rsidR="00E46AF9" w:rsidRPr="00E81566" w:rsidRDefault="00E46AF9" w:rsidP="00E46AF9">
            <w:pPr>
              <w:jc w:val="both"/>
              <w:rPr>
                <w:b/>
                <w:sz w:val="20"/>
                <w:szCs w:val="20"/>
                <w:lang w:eastAsia="en-US"/>
              </w:rPr>
            </w:pPr>
          </w:p>
        </w:tc>
        <w:tc>
          <w:tcPr>
            <w:tcW w:w="820" w:type="dxa"/>
            <w:tcBorders>
              <w:top w:val="single" w:sz="4" w:space="0" w:color="auto"/>
              <w:left w:val="single" w:sz="4" w:space="0" w:color="auto"/>
              <w:bottom w:val="nil"/>
              <w:right w:val="single" w:sz="4" w:space="0" w:color="auto"/>
            </w:tcBorders>
          </w:tcPr>
          <w:p w14:paraId="4C7F6BF9"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nil"/>
              <w:right w:val="single" w:sz="4" w:space="0" w:color="auto"/>
            </w:tcBorders>
          </w:tcPr>
          <w:p w14:paraId="4F5E1DFA"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nil"/>
              <w:right w:val="single" w:sz="4" w:space="0" w:color="auto"/>
            </w:tcBorders>
          </w:tcPr>
          <w:p w14:paraId="68B0D696"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nil"/>
              <w:right w:val="single" w:sz="4" w:space="0" w:color="auto"/>
            </w:tcBorders>
          </w:tcPr>
          <w:p w14:paraId="63251F5E"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2231420D"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nil"/>
              <w:right w:val="single" w:sz="12" w:space="0" w:color="auto"/>
            </w:tcBorders>
          </w:tcPr>
          <w:p w14:paraId="56BFAB96" w14:textId="77777777" w:rsidR="00E46AF9" w:rsidRPr="00E81566" w:rsidRDefault="00E46AF9" w:rsidP="00E46AF9">
            <w:pPr>
              <w:jc w:val="both"/>
              <w:rPr>
                <w:sz w:val="20"/>
                <w:szCs w:val="20"/>
                <w:lang w:eastAsia="en-US"/>
              </w:rPr>
            </w:pPr>
          </w:p>
        </w:tc>
      </w:tr>
      <w:tr w:rsidR="00E46AF9" w:rsidRPr="00E81566" w14:paraId="72DF139A" w14:textId="77777777" w:rsidTr="00502FB5">
        <w:trPr>
          <w:trHeight w:val="850"/>
        </w:trPr>
        <w:tc>
          <w:tcPr>
            <w:tcW w:w="1011" w:type="dxa"/>
            <w:tcBorders>
              <w:top w:val="nil"/>
              <w:left w:val="single" w:sz="12" w:space="0" w:color="auto"/>
              <w:bottom w:val="nil"/>
              <w:right w:val="single" w:sz="4" w:space="0" w:color="auto"/>
            </w:tcBorders>
          </w:tcPr>
          <w:p w14:paraId="6A6ADB4C" w14:textId="7620B426" w:rsidR="00E46AF9" w:rsidRPr="00E81566" w:rsidRDefault="00E46AF9" w:rsidP="00E46AF9">
            <w:pPr>
              <w:jc w:val="both"/>
              <w:rPr>
                <w:sz w:val="20"/>
                <w:szCs w:val="20"/>
              </w:rPr>
            </w:pPr>
          </w:p>
          <w:p w14:paraId="206BD36B" w14:textId="77777777" w:rsidR="00E46AF9" w:rsidRPr="00E81566" w:rsidRDefault="00E46AF9" w:rsidP="00E46AF9">
            <w:pPr>
              <w:spacing w:line="276" w:lineRule="auto"/>
              <w:jc w:val="both"/>
              <w:rPr>
                <w:sz w:val="20"/>
                <w:szCs w:val="20"/>
                <w:lang w:eastAsia="en-US"/>
              </w:rPr>
            </w:pPr>
          </w:p>
        </w:tc>
        <w:tc>
          <w:tcPr>
            <w:tcW w:w="4119" w:type="dxa"/>
            <w:tcBorders>
              <w:top w:val="nil"/>
              <w:left w:val="single" w:sz="4" w:space="0" w:color="auto"/>
              <w:bottom w:val="nil"/>
              <w:right w:val="single" w:sz="4" w:space="0" w:color="auto"/>
            </w:tcBorders>
          </w:tcPr>
          <w:p w14:paraId="70DE1DD1" w14:textId="77777777" w:rsidR="00890F11" w:rsidRPr="00E81566" w:rsidRDefault="00890F11" w:rsidP="00E46AF9">
            <w:pPr>
              <w:jc w:val="both"/>
              <w:rPr>
                <w:bCs/>
                <w:sz w:val="20"/>
                <w:szCs w:val="20"/>
              </w:rPr>
            </w:pPr>
          </w:p>
          <w:p w14:paraId="7D79748C" w14:textId="1551740F" w:rsidR="00AF483E" w:rsidRPr="00E81566" w:rsidRDefault="00AF483E" w:rsidP="00E46AF9">
            <w:pPr>
              <w:jc w:val="both"/>
              <w:rPr>
                <w:bCs/>
                <w:sz w:val="20"/>
                <w:szCs w:val="20"/>
              </w:rPr>
            </w:pPr>
            <w:r w:rsidRPr="00E81566">
              <w:rPr>
                <w:bCs/>
                <w:sz w:val="20"/>
                <w:szCs w:val="20"/>
              </w:rPr>
              <w:t>Článok 27b</w:t>
            </w:r>
          </w:p>
          <w:p w14:paraId="639A7D6C" w14:textId="7EA43B07" w:rsidR="00E46AF9" w:rsidRPr="00E81566" w:rsidRDefault="00E46AF9" w:rsidP="00E46AF9">
            <w:pPr>
              <w:jc w:val="both"/>
              <w:rPr>
                <w:bCs/>
                <w:sz w:val="20"/>
                <w:szCs w:val="20"/>
              </w:rPr>
            </w:pPr>
            <w:r w:rsidRPr="00E81566">
              <w:rPr>
                <w:bCs/>
                <w:sz w:val="20"/>
                <w:szCs w:val="20"/>
              </w:rPr>
              <w:t>Testovanie nových techník</w:t>
            </w:r>
          </w:p>
          <w:p w14:paraId="38CA7200" w14:textId="77777777" w:rsidR="00E46AF9" w:rsidRPr="00E81566" w:rsidRDefault="00E46AF9" w:rsidP="00E46AF9">
            <w:pPr>
              <w:jc w:val="both"/>
              <w:rPr>
                <w:sz w:val="20"/>
                <w:szCs w:val="20"/>
              </w:rPr>
            </w:pPr>
            <w:r w:rsidRPr="00E81566">
              <w:rPr>
                <w:sz w:val="20"/>
                <w:szCs w:val="20"/>
              </w:rPr>
              <w:t xml:space="preserve">Bez toho, aby bol dotknutý článok 18, môže príslušný orgán udeliť dočasné výnimky z požiadaviek stanovených v článku 15 ods. 2, 3 a 4 a zo zásad stanovených v článku 11 písm. a) a b) na testovanie nových techník, a to na celkové obdobie nepresahujúce 30 mesiacov, za predpokladu, že po uplynutí obdobia uvedeného v </w:t>
            </w:r>
            <w:r w:rsidRPr="00E81566">
              <w:rPr>
                <w:sz w:val="20"/>
                <w:szCs w:val="20"/>
              </w:rPr>
              <w:lastRenderedPageBreak/>
              <w:t>povolení sa technika buď prestane testovať, alebo sa touto činnosťou dosiahnu aspoň BAT-AEL.</w:t>
            </w:r>
          </w:p>
        </w:tc>
        <w:tc>
          <w:tcPr>
            <w:tcW w:w="417" w:type="dxa"/>
            <w:tcBorders>
              <w:top w:val="nil"/>
              <w:left w:val="single" w:sz="4" w:space="0" w:color="auto"/>
              <w:bottom w:val="nil"/>
              <w:right w:val="single" w:sz="12" w:space="0" w:color="auto"/>
            </w:tcBorders>
          </w:tcPr>
          <w:p w14:paraId="4842940C" w14:textId="77777777" w:rsidR="00890F11" w:rsidRPr="00E81566" w:rsidRDefault="00890F11" w:rsidP="00E46AF9">
            <w:pPr>
              <w:jc w:val="both"/>
              <w:rPr>
                <w:sz w:val="20"/>
                <w:szCs w:val="20"/>
                <w:lang w:eastAsia="en-US"/>
              </w:rPr>
            </w:pPr>
          </w:p>
          <w:p w14:paraId="498434B4" w14:textId="142AC7E0"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6B589AEA" w14:textId="77777777" w:rsidR="00890F11" w:rsidRPr="00E81566" w:rsidRDefault="00890F11" w:rsidP="00E46AF9">
            <w:pPr>
              <w:jc w:val="both"/>
              <w:rPr>
                <w:sz w:val="20"/>
                <w:szCs w:val="20"/>
                <w:lang w:eastAsia="en-US"/>
              </w:rPr>
            </w:pPr>
          </w:p>
          <w:p w14:paraId="6FE6BAE6" w14:textId="3D3668A0"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nil"/>
              <w:left w:val="single" w:sz="4" w:space="0" w:color="auto"/>
              <w:bottom w:val="nil"/>
              <w:right w:val="single" w:sz="4" w:space="0" w:color="auto"/>
            </w:tcBorders>
          </w:tcPr>
          <w:p w14:paraId="7BEE271A" w14:textId="77777777" w:rsidR="00214E7B" w:rsidRDefault="00214E7B" w:rsidP="008A21AD">
            <w:pPr>
              <w:jc w:val="both"/>
              <w:rPr>
                <w:sz w:val="20"/>
                <w:szCs w:val="20"/>
                <w:lang w:eastAsia="en-US"/>
              </w:rPr>
            </w:pPr>
          </w:p>
          <w:p w14:paraId="46E9FA70" w14:textId="6F9D2DAD" w:rsidR="008A21AD" w:rsidRPr="00E81566" w:rsidRDefault="008A21AD" w:rsidP="008A21AD">
            <w:pPr>
              <w:jc w:val="both"/>
              <w:rPr>
                <w:sz w:val="20"/>
                <w:szCs w:val="20"/>
                <w:lang w:eastAsia="en-US"/>
              </w:rPr>
            </w:pPr>
            <w:r w:rsidRPr="00E81566">
              <w:rPr>
                <w:sz w:val="20"/>
                <w:szCs w:val="20"/>
                <w:lang w:eastAsia="en-US"/>
              </w:rPr>
              <w:t>Čl. I</w:t>
            </w:r>
          </w:p>
          <w:p w14:paraId="019CFDC6" w14:textId="413BE637" w:rsidR="00E46AF9" w:rsidRPr="00E81566" w:rsidRDefault="00E46AF9" w:rsidP="00E46AF9">
            <w:pPr>
              <w:jc w:val="both"/>
              <w:rPr>
                <w:sz w:val="20"/>
                <w:szCs w:val="20"/>
                <w:lang w:eastAsia="en-US"/>
              </w:rPr>
            </w:pPr>
            <w:r w:rsidRPr="00E81566">
              <w:rPr>
                <w:sz w:val="20"/>
                <w:szCs w:val="20"/>
                <w:lang w:eastAsia="en-US"/>
              </w:rPr>
              <w:t>§: 24</w:t>
            </w:r>
          </w:p>
          <w:p w14:paraId="7EC03DE9" w14:textId="77777777" w:rsidR="00E46AF9" w:rsidRPr="00E81566" w:rsidRDefault="00E46AF9" w:rsidP="00E46AF9">
            <w:pPr>
              <w:jc w:val="both"/>
              <w:rPr>
                <w:sz w:val="20"/>
                <w:szCs w:val="20"/>
                <w:lang w:eastAsia="en-US"/>
              </w:rPr>
            </w:pPr>
            <w:r w:rsidRPr="00E81566">
              <w:rPr>
                <w:sz w:val="20"/>
                <w:szCs w:val="20"/>
                <w:lang w:eastAsia="en-US"/>
              </w:rPr>
              <w:t>O: 3</w:t>
            </w:r>
          </w:p>
        </w:tc>
        <w:tc>
          <w:tcPr>
            <w:tcW w:w="4263" w:type="dxa"/>
            <w:gridSpan w:val="2"/>
            <w:tcBorders>
              <w:top w:val="nil"/>
              <w:left w:val="single" w:sz="4" w:space="0" w:color="auto"/>
              <w:bottom w:val="nil"/>
              <w:right w:val="single" w:sz="4" w:space="0" w:color="auto"/>
            </w:tcBorders>
          </w:tcPr>
          <w:p w14:paraId="30003D2F" w14:textId="77777777" w:rsidR="00890F11" w:rsidRPr="00E81566" w:rsidRDefault="00890F11" w:rsidP="00E46AF9">
            <w:pPr>
              <w:keepNext/>
              <w:spacing w:before="60" w:after="60"/>
              <w:contextualSpacing/>
              <w:jc w:val="both"/>
              <w:rPr>
                <w:sz w:val="20"/>
                <w:szCs w:val="20"/>
              </w:rPr>
            </w:pPr>
          </w:p>
          <w:p w14:paraId="10B45197" w14:textId="067B6BAA" w:rsidR="00E46AF9" w:rsidRPr="00E81566" w:rsidRDefault="00E46AF9" w:rsidP="00E46AF9">
            <w:pPr>
              <w:keepNext/>
              <w:spacing w:before="60" w:after="60"/>
              <w:contextualSpacing/>
              <w:jc w:val="both"/>
              <w:rPr>
                <w:sz w:val="20"/>
                <w:szCs w:val="20"/>
              </w:rPr>
            </w:pPr>
            <w:r w:rsidRPr="00E81566">
              <w:rPr>
                <w:sz w:val="20"/>
                <w:szCs w:val="20"/>
              </w:rPr>
              <w:t>(3</w:t>
            </w:r>
            <w:r w:rsidR="00214E7B">
              <w:rPr>
                <w:sz w:val="20"/>
                <w:szCs w:val="20"/>
              </w:rPr>
              <w:t>)</w:t>
            </w:r>
            <w:r w:rsidR="00890F11" w:rsidRPr="00E81566">
              <w:rPr>
                <w:rFonts w:eastAsiaTheme="minorHAnsi"/>
                <w:sz w:val="20"/>
                <w:szCs w:val="20"/>
                <w:lang w:eastAsia="en-US"/>
              </w:rPr>
              <w:t xml:space="preserve"> </w:t>
            </w:r>
            <w:r w:rsidR="00890F11" w:rsidRPr="00E81566">
              <w:rPr>
                <w:sz w:val="20"/>
                <w:szCs w:val="20"/>
              </w:rPr>
              <w:t>Inšpekcia môže na účely testovania a používania nových techník udeliť dočasnú výnimku z emisných limitov, limitov environmentálnej výkonnosti a orientačných úrovní environmentálnej výkonnosti určených v povolení podľa § 22a ods. 3 a  ods. 6 a z podmienok u</w:t>
            </w:r>
            <w:r w:rsidR="0052470A" w:rsidRPr="00E81566">
              <w:rPr>
                <w:sz w:val="20"/>
                <w:szCs w:val="20"/>
              </w:rPr>
              <w:t>stanovených</w:t>
            </w:r>
            <w:r w:rsidR="00890F11" w:rsidRPr="00E81566">
              <w:rPr>
                <w:sz w:val="20"/>
                <w:szCs w:val="20"/>
              </w:rPr>
              <w:t xml:space="preserve"> v § 21 ods. 1 písm. c), ods. 2 písm. c) a ods. 7, a to na celkové obdobie nepresahujúce 30 mesiacov, za predpokladu, že po uplynutí obdobia uvedeného v povolení sa technika buď prestane používať, alebo sa touto činnosťou </w:t>
            </w:r>
            <w:r w:rsidR="00890F11" w:rsidRPr="00E81566">
              <w:rPr>
                <w:sz w:val="20"/>
                <w:szCs w:val="20"/>
              </w:rPr>
              <w:lastRenderedPageBreak/>
              <w:t>dosiahnu aspoň úrovne emisií súvisiace s najlepšími dostupnými technikami.</w:t>
            </w:r>
          </w:p>
          <w:p w14:paraId="30142190" w14:textId="1B79E4CB" w:rsidR="00890F11" w:rsidRPr="00E81566" w:rsidRDefault="00890F11" w:rsidP="00E46AF9">
            <w:pPr>
              <w:keepNext/>
              <w:spacing w:before="60" w:after="60"/>
              <w:contextualSpacing/>
              <w:jc w:val="both"/>
              <w:rPr>
                <w:sz w:val="20"/>
                <w:szCs w:val="20"/>
              </w:rPr>
            </w:pPr>
          </w:p>
        </w:tc>
        <w:tc>
          <w:tcPr>
            <w:tcW w:w="709" w:type="dxa"/>
            <w:tcBorders>
              <w:top w:val="nil"/>
              <w:left w:val="single" w:sz="4" w:space="0" w:color="auto"/>
              <w:bottom w:val="nil"/>
              <w:right w:val="single" w:sz="4" w:space="0" w:color="auto"/>
            </w:tcBorders>
          </w:tcPr>
          <w:p w14:paraId="46637134" w14:textId="77777777" w:rsidR="00890F11" w:rsidRPr="00E81566" w:rsidRDefault="00890F11" w:rsidP="00E46AF9">
            <w:pPr>
              <w:jc w:val="both"/>
              <w:rPr>
                <w:sz w:val="20"/>
                <w:szCs w:val="20"/>
                <w:lang w:eastAsia="en-US"/>
              </w:rPr>
            </w:pPr>
          </w:p>
          <w:p w14:paraId="0F585161" w14:textId="143813FC"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4A36B554"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0127B199" w14:textId="77777777" w:rsidR="00890F11" w:rsidRPr="00E81566" w:rsidRDefault="00890F11" w:rsidP="00E46AF9">
            <w:pPr>
              <w:jc w:val="both"/>
              <w:rPr>
                <w:sz w:val="20"/>
                <w:szCs w:val="20"/>
              </w:rPr>
            </w:pPr>
          </w:p>
          <w:p w14:paraId="2FD72F1C" w14:textId="6FFABCBE"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6D37059C" w14:textId="77777777" w:rsidR="00E46AF9" w:rsidRPr="00E81566" w:rsidRDefault="00E46AF9" w:rsidP="00E46AF9">
            <w:pPr>
              <w:jc w:val="both"/>
              <w:rPr>
                <w:sz w:val="20"/>
                <w:szCs w:val="20"/>
                <w:lang w:eastAsia="en-US"/>
              </w:rPr>
            </w:pPr>
          </w:p>
        </w:tc>
      </w:tr>
      <w:tr w:rsidR="00E46AF9" w:rsidRPr="00E81566" w14:paraId="70F9F118" w14:textId="77777777" w:rsidTr="00502FB5">
        <w:trPr>
          <w:trHeight w:val="850"/>
        </w:trPr>
        <w:tc>
          <w:tcPr>
            <w:tcW w:w="1011" w:type="dxa"/>
            <w:tcBorders>
              <w:top w:val="nil"/>
              <w:left w:val="single" w:sz="12" w:space="0" w:color="auto"/>
              <w:bottom w:val="nil"/>
              <w:right w:val="single" w:sz="4" w:space="0" w:color="auto"/>
            </w:tcBorders>
          </w:tcPr>
          <w:p w14:paraId="72FFE45E" w14:textId="7DE7DAD6" w:rsidR="00E46AF9" w:rsidRPr="00E81566" w:rsidRDefault="00E46AF9" w:rsidP="00E46AF9">
            <w:pPr>
              <w:jc w:val="both"/>
              <w:rPr>
                <w:sz w:val="20"/>
                <w:szCs w:val="20"/>
              </w:rPr>
            </w:pPr>
          </w:p>
          <w:p w14:paraId="5DE8D9DD" w14:textId="77777777" w:rsidR="00E46AF9" w:rsidRPr="00E81566" w:rsidRDefault="00E46AF9" w:rsidP="00E46AF9">
            <w:pPr>
              <w:spacing w:line="276" w:lineRule="auto"/>
              <w:jc w:val="both"/>
              <w:rPr>
                <w:sz w:val="20"/>
                <w:szCs w:val="20"/>
                <w:lang w:eastAsia="en-US"/>
              </w:rPr>
            </w:pPr>
          </w:p>
        </w:tc>
        <w:tc>
          <w:tcPr>
            <w:tcW w:w="4119" w:type="dxa"/>
            <w:tcBorders>
              <w:top w:val="nil"/>
              <w:left w:val="single" w:sz="4" w:space="0" w:color="auto"/>
              <w:bottom w:val="nil"/>
              <w:right w:val="single" w:sz="4" w:space="0" w:color="auto"/>
            </w:tcBorders>
          </w:tcPr>
          <w:p w14:paraId="6E34068F" w14:textId="1AACD02D" w:rsidR="00AF483E" w:rsidRPr="00E81566" w:rsidRDefault="00AF483E" w:rsidP="00E46AF9">
            <w:pPr>
              <w:jc w:val="both"/>
              <w:rPr>
                <w:sz w:val="20"/>
                <w:szCs w:val="20"/>
              </w:rPr>
            </w:pPr>
            <w:r w:rsidRPr="00E81566">
              <w:rPr>
                <w:sz w:val="20"/>
                <w:szCs w:val="20"/>
              </w:rPr>
              <w:t>Článok 27c</w:t>
            </w:r>
          </w:p>
          <w:p w14:paraId="48FAECE5" w14:textId="14D944E0" w:rsidR="00E46AF9" w:rsidRPr="00E81566" w:rsidRDefault="00E46AF9" w:rsidP="00E46AF9">
            <w:pPr>
              <w:jc w:val="both"/>
              <w:rPr>
                <w:sz w:val="20"/>
                <w:szCs w:val="20"/>
              </w:rPr>
            </w:pPr>
            <w:r w:rsidRPr="00E81566">
              <w:rPr>
                <w:sz w:val="20"/>
                <w:szCs w:val="20"/>
              </w:rPr>
              <w:t>Úrovne emisií a orientačné hodnoty environmentálnej výkonnosti spojené s novými technikami</w:t>
            </w:r>
          </w:p>
          <w:p w14:paraId="5D5EDF76" w14:textId="77777777" w:rsidR="00E46AF9" w:rsidRPr="00E81566" w:rsidRDefault="00E46AF9" w:rsidP="00E46AF9">
            <w:pPr>
              <w:jc w:val="both"/>
              <w:rPr>
                <w:sz w:val="20"/>
                <w:szCs w:val="20"/>
              </w:rPr>
            </w:pPr>
            <w:r w:rsidRPr="00E81566">
              <w:rPr>
                <w:sz w:val="20"/>
                <w:szCs w:val="20"/>
              </w:rPr>
              <w:t>Odchylne od článku 21 ods. 3 môže príslušný orgán stanoviť:</w:t>
            </w:r>
          </w:p>
          <w:p w14:paraId="1BAF9CA4" w14:textId="77777777" w:rsidR="00E46AF9" w:rsidRPr="00E81566" w:rsidRDefault="00E46AF9" w:rsidP="00E46AF9">
            <w:pPr>
              <w:jc w:val="both"/>
              <w:rPr>
                <w:sz w:val="20"/>
                <w:szCs w:val="20"/>
              </w:rPr>
            </w:pPr>
            <w:r w:rsidRPr="00E81566">
              <w:rPr>
                <w:sz w:val="20"/>
                <w:szCs w:val="20"/>
              </w:rPr>
              <w:t>a) emisné limity, ktorými sa zabezpečí, aby do šiestich rokov od uverejnenia rozhodnutia o záveroch o BAT v súlade s článkom 13 ods. 5 v súvislosti s hlavnou činnosťou zariadenia za bežných prevádzkových podmienok emisie neprekračovali úrovne emisií súvisiace s novými technikami, ako sa stanovuje v rozhodnutiach o záveroch o BAT;</w:t>
            </w:r>
          </w:p>
          <w:p w14:paraId="3B191333" w14:textId="77777777" w:rsidR="00E46AF9" w:rsidRPr="00E81566" w:rsidRDefault="00E46AF9" w:rsidP="00E46AF9">
            <w:pPr>
              <w:jc w:val="both"/>
              <w:rPr>
                <w:sz w:val="20"/>
                <w:szCs w:val="20"/>
              </w:rPr>
            </w:pPr>
            <w:r w:rsidRPr="00E81566">
              <w:rPr>
                <w:sz w:val="20"/>
                <w:szCs w:val="20"/>
              </w:rPr>
              <w:t>b) orientačné hodnoty environmentálnej výkonnosti podľa rozhodnutí o záveroch o BAT.</w:t>
            </w:r>
          </w:p>
        </w:tc>
        <w:tc>
          <w:tcPr>
            <w:tcW w:w="417" w:type="dxa"/>
            <w:tcBorders>
              <w:top w:val="nil"/>
              <w:left w:val="single" w:sz="4" w:space="0" w:color="auto"/>
              <w:bottom w:val="nil"/>
              <w:right w:val="single" w:sz="12" w:space="0" w:color="auto"/>
            </w:tcBorders>
          </w:tcPr>
          <w:p w14:paraId="0CFD8AFC" w14:textId="77777777" w:rsidR="00456A84" w:rsidRPr="00E81566" w:rsidRDefault="00456A84" w:rsidP="00E46AF9">
            <w:pPr>
              <w:jc w:val="both"/>
              <w:rPr>
                <w:sz w:val="20"/>
                <w:szCs w:val="20"/>
                <w:lang w:eastAsia="en-US"/>
              </w:rPr>
            </w:pPr>
          </w:p>
          <w:p w14:paraId="4C025A47" w14:textId="363E3ED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5416F4CC" w14:textId="77777777" w:rsidR="00456A84" w:rsidRPr="00E81566" w:rsidRDefault="00456A84" w:rsidP="00E46AF9">
            <w:pPr>
              <w:jc w:val="both"/>
              <w:rPr>
                <w:sz w:val="20"/>
                <w:szCs w:val="20"/>
                <w:lang w:eastAsia="en-US"/>
              </w:rPr>
            </w:pPr>
          </w:p>
          <w:p w14:paraId="114E2BF7" w14:textId="75C9A6F5"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nil"/>
              <w:left w:val="single" w:sz="4" w:space="0" w:color="auto"/>
              <w:bottom w:val="nil"/>
              <w:right w:val="single" w:sz="4" w:space="0" w:color="auto"/>
            </w:tcBorders>
          </w:tcPr>
          <w:p w14:paraId="4743355B" w14:textId="77777777" w:rsidR="00214E7B" w:rsidRDefault="00214E7B" w:rsidP="00E46AF9">
            <w:pPr>
              <w:jc w:val="both"/>
              <w:rPr>
                <w:sz w:val="20"/>
                <w:szCs w:val="20"/>
                <w:lang w:eastAsia="en-US"/>
              </w:rPr>
            </w:pPr>
          </w:p>
          <w:p w14:paraId="7EF951DB" w14:textId="47DDF9F3" w:rsidR="00E46AF9" w:rsidRPr="00E81566" w:rsidRDefault="008A21AD" w:rsidP="00E46AF9">
            <w:pPr>
              <w:jc w:val="both"/>
              <w:rPr>
                <w:sz w:val="20"/>
                <w:szCs w:val="20"/>
                <w:lang w:eastAsia="en-US"/>
              </w:rPr>
            </w:pPr>
            <w:r w:rsidRPr="00E81566">
              <w:rPr>
                <w:sz w:val="20"/>
                <w:szCs w:val="20"/>
                <w:lang w:eastAsia="en-US"/>
              </w:rPr>
              <w:t>Čl. I</w:t>
            </w:r>
            <w:r w:rsidR="00E46AF9" w:rsidRPr="00E81566">
              <w:rPr>
                <w:sz w:val="20"/>
                <w:szCs w:val="20"/>
                <w:lang w:eastAsia="en-US"/>
              </w:rPr>
              <w:t>§: 22</w:t>
            </w:r>
            <w:r w:rsidR="00962B66" w:rsidRPr="00E81566">
              <w:rPr>
                <w:sz w:val="20"/>
                <w:szCs w:val="20"/>
                <w:lang w:eastAsia="en-US"/>
              </w:rPr>
              <w:t>b</w:t>
            </w:r>
          </w:p>
          <w:p w14:paraId="3DC6486D" w14:textId="77777777" w:rsidR="00E46AF9" w:rsidRPr="00E81566" w:rsidRDefault="00E46AF9" w:rsidP="00E46AF9">
            <w:pPr>
              <w:jc w:val="both"/>
              <w:rPr>
                <w:sz w:val="20"/>
                <w:szCs w:val="20"/>
                <w:lang w:eastAsia="en-US"/>
              </w:rPr>
            </w:pPr>
            <w:r w:rsidRPr="00E81566">
              <w:rPr>
                <w:sz w:val="20"/>
                <w:szCs w:val="20"/>
                <w:lang w:eastAsia="en-US"/>
              </w:rPr>
              <w:t>O: 15</w:t>
            </w:r>
          </w:p>
          <w:p w14:paraId="7AD55FD3" w14:textId="77777777" w:rsidR="00E46AF9" w:rsidRPr="00E81566" w:rsidRDefault="00E46AF9" w:rsidP="00E46AF9">
            <w:pPr>
              <w:jc w:val="both"/>
              <w:rPr>
                <w:sz w:val="20"/>
                <w:szCs w:val="20"/>
                <w:lang w:eastAsia="en-US"/>
              </w:rPr>
            </w:pPr>
          </w:p>
          <w:p w14:paraId="66CA26DF" w14:textId="77777777" w:rsidR="00E46AF9" w:rsidRPr="00E81566" w:rsidRDefault="00E46AF9" w:rsidP="00E46AF9">
            <w:pPr>
              <w:jc w:val="both"/>
              <w:rPr>
                <w:sz w:val="20"/>
                <w:szCs w:val="20"/>
                <w:lang w:eastAsia="en-US"/>
              </w:rPr>
            </w:pPr>
          </w:p>
          <w:p w14:paraId="744237B6" w14:textId="77777777" w:rsidR="00E46AF9" w:rsidRPr="00E81566" w:rsidRDefault="00E46AF9" w:rsidP="00E46AF9">
            <w:pPr>
              <w:jc w:val="both"/>
              <w:rPr>
                <w:sz w:val="20"/>
                <w:szCs w:val="20"/>
                <w:lang w:eastAsia="en-US"/>
              </w:rPr>
            </w:pPr>
          </w:p>
          <w:p w14:paraId="2B60473E" w14:textId="77777777" w:rsidR="00E46AF9" w:rsidRPr="00E81566" w:rsidRDefault="00E46AF9" w:rsidP="00E46AF9">
            <w:pPr>
              <w:jc w:val="both"/>
              <w:rPr>
                <w:sz w:val="20"/>
                <w:szCs w:val="20"/>
                <w:lang w:eastAsia="en-US"/>
              </w:rPr>
            </w:pPr>
          </w:p>
          <w:p w14:paraId="2799CE65" w14:textId="77777777" w:rsidR="00E46AF9" w:rsidRPr="00E81566" w:rsidRDefault="00E46AF9" w:rsidP="00E46AF9">
            <w:pPr>
              <w:jc w:val="both"/>
              <w:rPr>
                <w:sz w:val="20"/>
                <w:szCs w:val="20"/>
                <w:lang w:eastAsia="en-US"/>
              </w:rPr>
            </w:pPr>
          </w:p>
          <w:p w14:paraId="528FCD5C" w14:textId="77777777" w:rsidR="00E46AF9" w:rsidRPr="00E81566" w:rsidRDefault="00E46AF9" w:rsidP="00E46AF9">
            <w:pPr>
              <w:jc w:val="both"/>
              <w:rPr>
                <w:sz w:val="20"/>
                <w:szCs w:val="20"/>
                <w:lang w:eastAsia="en-US"/>
              </w:rPr>
            </w:pPr>
          </w:p>
        </w:tc>
        <w:tc>
          <w:tcPr>
            <w:tcW w:w="4263" w:type="dxa"/>
            <w:gridSpan w:val="2"/>
            <w:tcBorders>
              <w:top w:val="nil"/>
              <w:left w:val="single" w:sz="4" w:space="0" w:color="auto"/>
              <w:bottom w:val="nil"/>
              <w:right w:val="single" w:sz="4" w:space="0" w:color="auto"/>
            </w:tcBorders>
          </w:tcPr>
          <w:p w14:paraId="17BFA43C" w14:textId="77777777" w:rsidR="00456A84" w:rsidRPr="00E81566" w:rsidRDefault="00456A84" w:rsidP="0069217A">
            <w:pPr>
              <w:keepNext/>
              <w:spacing w:before="60" w:after="60"/>
              <w:contextualSpacing/>
              <w:jc w:val="both"/>
              <w:rPr>
                <w:bCs/>
                <w:sz w:val="20"/>
                <w:szCs w:val="20"/>
              </w:rPr>
            </w:pPr>
          </w:p>
          <w:p w14:paraId="7496A33A" w14:textId="597780F4" w:rsidR="0069217A" w:rsidRPr="007C586E" w:rsidRDefault="00E46AF9" w:rsidP="0069217A">
            <w:pPr>
              <w:keepNext/>
              <w:spacing w:before="60" w:after="60"/>
              <w:contextualSpacing/>
              <w:jc w:val="both"/>
              <w:rPr>
                <w:bCs/>
                <w:sz w:val="20"/>
                <w:szCs w:val="20"/>
              </w:rPr>
            </w:pPr>
            <w:r w:rsidRPr="00E81566">
              <w:rPr>
                <w:bCs/>
                <w:sz w:val="20"/>
                <w:szCs w:val="20"/>
              </w:rPr>
              <w:t>(</w:t>
            </w:r>
            <w:r w:rsidRPr="007C586E">
              <w:rPr>
                <w:bCs/>
                <w:sz w:val="20"/>
                <w:szCs w:val="20"/>
              </w:rPr>
              <w:t xml:space="preserve">15) </w:t>
            </w:r>
            <w:r w:rsidR="0069217A" w:rsidRPr="007C586E">
              <w:rPr>
                <w:bCs/>
                <w:sz w:val="20"/>
                <w:szCs w:val="20"/>
              </w:rPr>
              <w:t>Ak ide o nové techniky môže inšpekcia odchylne od § 33 ods. 2 určiť</w:t>
            </w:r>
          </w:p>
          <w:p w14:paraId="5200DDC8" w14:textId="3AF3EFEE" w:rsidR="0069217A" w:rsidRPr="007C586E" w:rsidRDefault="0069217A" w:rsidP="0069217A">
            <w:pPr>
              <w:keepNext/>
              <w:spacing w:before="60" w:after="60"/>
              <w:contextualSpacing/>
              <w:jc w:val="both"/>
              <w:rPr>
                <w:bCs/>
                <w:sz w:val="20"/>
                <w:szCs w:val="20"/>
              </w:rPr>
            </w:pPr>
            <w:r w:rsidRPr="007C586E">
              <w:rPr>
                <w:bCs/>
                <w:sz w:val="20"/>
                <w:szCs w:val="20"/>
              </w:rPr>
              <w:t>a) emisné limity zabezpečujúce, aby najneskôr do šiestich rokov od zverejnenia rozhodnutia o záveroch o najlepších dostupných technikách, emisie za bežných prevádzkových podmienok neprekročili úrovne emisií súvisiace s novými technikami uvedenými v rozhodnutiach o záveroch o najlepších dostupných technikách,</w:t>
            </w:r>
          </w:p>
          <w:p w14:paraId="2AFD4CF2" w14:textId="24CBEA01" w:rsidR="00E46AF9" w:rsidRPr="00E81566" w:rsidRDefault="0069217A" w:rsidP="0069217A">
            <w:pPr>
              <w:contextualSpacing/>
              <w:jc w:val="both"/>
              <w:rPr>
                <w:bCs/>
                <w:sz w:val="20"/>
                <w:szCs w:val="20"/>
              </w:rPr>
            </w:pPr>
            <w:r w:rsidRPr="007C586E">
              <w:rPr>
                <w:bCs/>
                <w:sz w:val="20"/>
                <w:szCs w:val="20"/>
              </w:rPr>
              <w:t>b) orientačné úrovne environmentálnej výkonnosti v súlade s rozhodnutiami o záveroch o najlepších dostupných technikách</w:t>
            </w:r>
            <w:r w:rsidRPr="00E81566">
              <w:rPr>
                <w:bCs/>
                <w:sz w:val="20"/>
                <w:szCs w:val="20"/>
              </w:rPr>
              <w:t>.</w:t>
            </w:r>
          </w:p>
        </w:tc>
        <w:tc>
          <w:tcPr>
            <w:tcW w:w="709" w:type="dxa"/>
            <w:tcBorders>
              <w:top w:val="nil"/>
              <w:left w:val="single" w:sz="4" w:space="0" w:color="auto"/>
              <w:bottom w:val="nil"/>
              <w:right w:val="single" w:sz="4" w:space="0" w:color="auto"/>
            </w:tcBorders>
          </w:tcPr>
          <w:p w14:paraId="29C078E5" w14:textId="77777777" w:rsidR="004D4796" w:rsidRPr="00E81566" w:rsidRDefault="004D4796" w:rsidP="00E46AF9">
            <w:pPr>
              <w:jc w:val="both"/>
              <w:rPr>
                <w:sz w:val="20"/>
                <w:szCs w:val="20"/>
                <w:lang w:eastAsia="en-US"/>
              </w:rPr>
            </w:pPr>
          </w:p>
          <w:p w14:paraId="527DAEBD" w14:textId="4EEE5F0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3AA565CC"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60C2442F" w14:textId="77777777" w:rsidR="004D4796" w:rsidRPr="00E81566" w:rsidRDefault="004D4796" w:rsidP="00E46AF9">
            <w:pPr>
              <w:jc w:val="both"/>
              <w:rPr>
                <w:sz w:val="20"/>
                <w:szCs w:val="20"/>
              </w:rPr>
            </w:pPr>
          </w:p>
          <w:p w14:paraId="763F147B" w14:textId="57EAAB80"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6D019690" w14:textId="77777777" w:rsidR="00E46AF9" w:rsidRPr="00E81566" w:rsidRDefault="00E46AF9" w:rsidP="00E46AF9">
            <w:pPr>
              <w:jc w:val="both"/>
              <w:rPr>
                <w:sz w:val="20"/>
                <w:szCs w:val="20"/>
                <w:lang w:eastAsia="en-US"/>
              </w:rPr>
            </w:pPr>
          </w:p>
        </w:tc>
      </w:tr>
      <w:tr w:rsidR="00E46AF9" w:rsidRPr="00E81566" w14:paraId="4926C904" w14:textId="77777777" w:rsidTr="00502FB5">
        <w:trPr>
          <w:trHeight w:val="850"/>
        </w:trPr>
        <w:tc>
          <w:tcPr>
            <w:tcW w:w="1011" w:type="dxa"/>
            <w:tcBorders>
              <w:top w:val="nil"/>
              <w:left w:val="single" w:sz="12" w:space="0" w:color="auto"/>
              <w:bottom w:val="nil"/>
              <w:right w:val="single" w:sz="4" w:space="0" w:color="auto"/>
            </w:tcBorders>
          </w:tcPr>
          <w:p w14:paraId="6FAAEF39" w14:textId="18A9403D" w:rsidR="00E46AF9" w:rsidRPr="00E81566" w:rsidRDefault="00E46AF9" w:rsidP="00E46AF9">
            <w:pPr>
              <w:jc w:val="both"/>
              <w:rPr>
                <w:sz w:val="20"/>
                <w:szCs w:val="20"/>
              </w:rPr>
            </w:pPr>
          </w:p>
          <w:p w14:paraId="0BA84782" w14:textId="77777777" w:rsidR="00E46AF9" w:rsidRPr="00E81566" w:rsidRDefault="00E46AF9" w:rsidP="00E46AF9">
            <w:pPr>
              <w:jc w:val="both"/>
              <w:rPr>
                <w:sz w:val="20"/>
                <w:szCs w:val="20"/>
              </w:rPr>
            </w:pPr>
          </w:p>
        </w:tc>
        <w:tc>
          <w:tcPr>
            <w:tcW w:w="4119" w:type="dxa"/>
            <w:tcBorders>
              <w:top w:val="nil"/>
              <w:left w:val="single" w:sz="4" w:space="0" w:color="auto"/>
              <w:bottom w:val="nil"/>
              <w:right w:val="single" w:sz="4" w:space="0" w:color="auto"/>
            </w:tcBorders>
          </w:tcPr>
          <w:p w14:paraId="1F5970A8" w14:textId="6EA1F871" w:rsidR="00FD3DA9" w:rsidRPr="00E81566" w:rsidRDefault="00FD3DA9" w:rsidP="00E46AF9">
            <w:pPr>
              <w:jc w:val="both"/>
              <w:rPr>
                <w:sz w:val="20"/>
                <w:szCs w:val="20"/>
              </w:rPr>
            </w:pPr>
            <w:r w:rsidRPr="00E81566">
              <w:rPr>
                <w:sz w:val="20"/>
                <w:szCs w:val="20"/>
              </w:rPr>
              <w:t>Článok 27d</w:t>
            </w:r>
          </w:p>
          <w:p w14:paraId="51CC0BFC" w14:textId="30121E88" w:rsidR="00E46AF9" w:rsidRPr="00E81566" w:rsidRDefault="00E46AF9" w:rsidP="00E46AF9">
            <w:pPr>
              <w:jc w:val="both"/>
              <w:rPr>
                <w:sz w:val="20"/>
                <w:szCs w:val="20"/>
              </w:rPr>
            </w:pPr>
            <w:r w:rsidRPr="00E81566">
              <w:rPr>
                <w:sz w:val="20"/>
                <w:szCs w:val="20"/>
              </w:rPr>
              <w:t>Transformácia na čistý, obehový a klimaticky neutrálny priemysel</w:t>
            </w:r>
          </w:p>
          <w:p w14:paraId="1BF4A082" w14:textId="77777777" w:rsidR="00E46AF9" w:rsidRPr="00E81566" w:rsidRDefault="00E46AF9" w:rsidP="00E46AF9">
            <w:pPr>
              <w:jc w:val="both"/>
              <w:rPr>
                <w:sz w:val="20"/>
                <w:szCs w:val="20"/>
              </w:rPr>
            </w:pPr>
            <w:r w:rsidRPr="00E81566">
              <w:rPr>
                <w:sz w:val="20"/>
                <w:szCs w:val="20"/>
              </w:rPr>
              <w:t>1. Členské štáty vyžadujú, aby prevádzkovatelia do 30. júna 2030 do svojho systému environmentálneho manažérstva zaradili orientačný plán transformácie svojich činností uvedených v bodoch 1, 2, 3, 4, 6.1a a 6.1b prílohy I. Plán transformácie musí obsahovať informácie o tom, ako prevádzkovateľ transformuje zariadenie v období rokov 2030 – 2050 a prispeje k vytvoreniu udržateľného, čistého, obehového a klimaticky neutrálneho hospodárstva efektívne využívajúceho zdroje do roku 2050 vrátane prípadnej hĺbkovej priemyselnej transformácie uvedenej v článku 27e.</w:t>
            </w:r>
          </w:p>
          <w:p w14:paraId="12BE6C87" w14:textId="77777777" w:rsidR="00E46AF9" w:rsidRPr="00E81566" w:rsidRDefault="00E46AF9" w:rsidP="00E46AF9">
            <w:pPr>
              <w:jc w:val="both"/>
              <w:rPr>
                <w:sz w:val="20"/>
                <w:szCs w:val="20"/>
              </w:rPr>
            </w:pPr>
            <w:r w:rsidRPr="00E81566">
              <w:rPr>
                <w:sz w:val="20"/>
                <w:szCs w:val="20"/>
              </w:rPr>
              <w:t xml:space="preserve">Členské štáty prijmú potrebné opatrenia na zabezpečenie toho, aby audítorská organizácia uvedená v článku 14a ods. 4 šiestom pododseku najneskôr jeden rok po uplynutí lehoty stanovenej </w:t>
            </w:r>
            <w:r w:rsidRPr="00E81566">
              <w:rPr>
                <w:sz w:val="20"/>
                <w:szCs w:val="20"/>
              </w:rPr>
              <w:lastRenderedPageBreak/>
              <w:t>v prvom pododseku tohto odseku posúdila súlad plánov transformácie uvedených v prvom pododseku tohto odseku s požiadavkami stanovenými v delegovanom akte uvedenom v odseku 5 tohto článku.</w:t>
            </w:r>
          </w:p>
          <w:p w14:paraId="2E562D98" w14:textId="77777777" w:rsidR="00E46AF9" w:rsidRPr="00E81566" w:rsidRDefault="00E46AF9" w:rsidP="00E46AF9">
            <w:pPr>
              <w:jc w:val="both"/>
              <w:rPr>
                <w:sz w:val="20"/>
                <w:szCs w:val="20"/>
              </w:rPr>
            </w:pPr>
            <w:r w:rsidRPr="00E81566">
              <w:rPr>
                <w:sz w:val="20"/>
                <w:szCs w:val="20"/>
              </w:rPr>
              <w:t>2. Členské štáty vyžadujú, aby prevádzkovateľ v rámci prehodnotenia podmienok povolenia podľa článku 21 ods. 3 po uverejnení rozhodnutí o záveroch o BAT po 1. januári 2030 do svojho systému environmentálneho manažérstva zaradil plán transformácie pre každé zariadenie, ktoré vykonáva niektorú z činností uvedených v prílohe I, ktoré nie sú uvedené v odseku 1 tohto článku. Plán transformácie obsahuje informácie o tom, ako prevádzkovateľ v období rokov 2030 – 2050 transformuje zariadenie tak, aby do roku 2050 prispelo k vytvoreniu udržateľného, čistého, obehového a klimaticky neutrálneho hospodárstva, a to v súlade s požiadavkami stanovenými v delegovanom akte uvedenom v odseku 5 tohto článku.</w:t>
            </w:r>
          </w:p>
          <w:p w14:paraId="3B1FDCB0" w14:textId="77777777" w:rsidR="00E46AF9" w:rsidRPr="00E81566" w:rsidRDefault="00E46AF9" w:rsidP="00E46AF9">
            <w:pPr>
              <w:jc w:val="both"/>
              <w:rPr>
                <w:sz w:val="20"/>
                <w:szCs w:val="20"/>
              </w:rPr>
            </w:pPr>
            <w:r w:rsidRPr="00E81566">
              <w:rPr>
                <w:sz w:val="20"/>
                <w:szCs w:val="20"/>
              </w:rPr>
              <w:t>Členské štáty prijmú potrebné opatrenia na zabezpečenie toho, aby audítorská organizácia uvedená v článku 14a ods. 4 šiestom pododseku najneskôr jeden rok po dokončení preskúmania uvedeného v článku 21 ods. 3 posúdila súlad plánov transformácie uvedených v prvom pododseku s požiadavkami stanovenými v delegovanom akte uvedenom v odseku 5 tohto článku.</w:t>
            </w:r>
          </w:p>
          <w:p w14:paraId="506215D1" w14:textId="77777777" w:rsidR="00E46AF9" w:rsidRPr="00E81566" w:rsidRDefault="00E46AF9" w:rsidP="00E46AF9">
            <w:pPr>
              <w:jc w:val="both"/>
              <w:rPr>
                <w:sz w:val="20"/>
                <w:szCs w:val="20"/>
              </w:rPr>
            </w:pPr>
            <w:r w:rsidRPr="00E81566">
              <w:rPr>
                <w:sz w:val="20"/>
                <w:szCs w:val="20"/>
              </w:rPr>
              <w:t xml:space="preserve"> 3. Ak sú dve alebo viaceré zariadenia pod kontrolou toho istého prevádzkovateľa alebo ak sú zariadenia pod kontrolou rôznych prevádzkovateľov, ktorí patria do toho istého podniku v tom istom členskom štáte, na tieto zariadenia sa môže vzťahovať jeden plán transformácie.</w:t>
            </w:r>
          </w:p>
          <w:p w14:paraId="5DEBD082" w14:textId="77777777" w:rsidR="00E46AF9" w:rsidRPr="00E81566" w:rsidRDefault="00E46AF9" w:rsidP="00E46AF9">
            <w:pPr>
              <w:jc w:val="both"/>
              <w:rPr>
                <w:sz w:val="20"/>
                <w:szCs w:val="20"/>
              </w:rPr>
            </w:pPr>
            <w:r w:rsidRPr="00E81566">
              <w:rPr>
                <w:sz w:val="20"/>
                <w:szCs w:val="20"/>
              </w:rPr>
              <w:t xml:space="preserve">Ak už boli prvky plánov transformácie vypracované v súlade s inými právnymi predpismi </w:t>
            </w:r>
            <w:r w:rsidRPr="00E81566">
              <w:rPr>
                <w:sz w:val="20"/>
                <w:szCs w:val="20"/>
              </w:rPr>
              <w:lastRenderedPageBreak/>
              <w:t>Únie a sú v súlade s týmto článkom, v pláne transformácie sa môže uviesť odkaz na príslušné dokumenty.</w:t>
            </w:r>
          </w:p>
          <w:p w14:paraId="3AAB0669" w14:textId="77777777" w:rsidR="00E46AF9" w:rsidRPr="00E81566" w:rsidRDefault="00E46AF9" w:rsidP="00E46AF9">
            <w:pPr>
              <w:jc w:val="both"/>
              <w:rPr>
                <w:sz w:val="20"/>
                <w:szCs w:val="20"/>
              </w:rPr>
            </w:pPr>
            <w:r w:rsidRPr="00E81566">
              <w:rPr>
                <w:sz w:val="20"/>
                <w:szCs w:val="20"/>
              </w:rPr>
              <w:t>4. Prevádzkovateľ zverejní svoj plán transformácie, aktualizácie plánu transformácie, ako aj výsledky posúdenia uvedeného v odsekoch 1 a 2 v rámci uverejnenia príslušných informácii uvedených v systéme environmentálneho manažérstva, ako sa uvádza v článku 14a ods. 4.</w:t>
            </w:r>
          </w:p>
        </w:tc>
        <w:tc>
          <w:tcPr>
            <w:tcW w:w="417" w:type="dxa"/>
            <w:tcBorders>
              <w:top w:val="nil"/>
              <w:left w:val="single" w:sz="4" w:space="0" w:color="auto"/>
              <w:bottom w:val="nil"/>
              <w:right w:val="single" w:sz="12" w:space="0" w:color="auto"/>
            </w:tcBorders>
          </w:tcPr>
          <w:p w14:paraId="4E21B54C" w14:textId="1F4EB409"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nil"/>
              <w:left w:val="nil"/>
              <w:bottom w:val="nil"/>
              <w:right w:val="single" w:sz="4" w:space="0" w:color="auto"/>
            </w:tcBorders>
          </w:tcPr>
          <w:p w14:paraId="7E350590" w14:textId="3A72CE60"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nil"/>
              <w:left w:val="single" w:sz="4" w:space="0" w:color="auto"/>
              <w:bottom w:val="nil"/>
              <w:right w:val="single" w:sz="4" w:space="0" w:color="auto"/>
            </w:tcBorders>
          </w:tcPr>
          <w:p w14:paraId="1BA0ABA5" w14:textId="77777777" w:rsidR="008A21AD" w:rsidRPr="00E81566" w:rsidRDefault="008A21AD" w:rsidP="008A21AD">
            <w:pPr>
              <w:jc w:val="both"/>
              <w:rPr>
                <w:sz w:val="20"/>
                <w:szCs w:val="20"/>
                <w:lang w:eastAsia="en-US"/>
              </w:rPr>
            </w:pPr>
            <w:r w:rsidRPr="00E81566">
              <w:rPr>
                <w:sz w:val="20"/>
                <w:szCs w:val="20"/>
                <w:lang w:eastAsia="en-US"/>
              </w:rPr>
              <w:t>Čl. I</w:t>
            </w:r>
          </w:p>
          <w:p w14:paraId="5323672A" w14:textId="2F1B1546" w:rsidR="00E46AF9" w:rsidRPr="00E81566" w:rsidRDefault="00E46AF9" w:rsidP="00E46AF9">
            <w:pPr>
              <w:jc w:val="both"/>
              <w:rPr>
                <w:sz w:val="20"/>
                <w:szCs w:val="20"/>
                <w:lang w:eastAsia="en-US"/>
              </w:rPr>
            </w:pPr>
            <w:r w:rsidRPr="00E81566">
              <w:rPr>
                <w:sz w:val="20"/>
                <w:szCs w:val="20"/>
                <w:lang w:eastAsia="en-US"/>
              </w:rPr>
              <w:t>§: 18b</w:t>
            </w:r>
          </w:p>
          <w:p w14:paraId="103987DC" w14:textId="77777777" w:rsidR="00E46AF9" w:rsidRPr="00E81566" w:rsidRDefault="00E46AF9" w:rsidP="00E46AF9">
            <w:pPr>
              <w:jc w:val="both"/>
              <w:rPr>
                <w:sz w:val="20"/>
                <w:szCs w:val="20"/>
                <w:lang w:eastAsia="en-US"/>
              </w:rPr>
            </w:pPr>
            <w:r w:rsidRPr="00E81566">
              <w:rPr>
                <w:sz w:val="20"/>
                <w:szCs w:val="20"/>
                <w:lang w:eastAsia="en-US"/>
              </w:rPr>
              <w:t>O: 1 až 8</w:t>
            </w:r>
          </w:p>
          <w:p w14:paraId="0A1DAEFC" w14:textId="77777777" w:rsidR="00E46AF9" w:rsidRPr="00E81566" w:rsidRDefault="00E46AF9" w:rsidP="00E46AF9">
            <w:pPr>
              <w:jc w:val="both"/>
              <w:rPr>
                <w:sz w:val="20"/>
                <w:szCs w:val="20"/>
                <w:lang w:eastAsia="en-US"/>
              </w:rPr>
            </w:pPr>
          </w:p>
          <w:p w14:paraId="2FCEA588" w14:textId="77777777" w:rsidR="00E46AF9" w:rsidRPr="00E81566" w:rsidRDefault="00E46AF9" w:rsidP="00E46AF9">
            <w:pPr>
              <w:jc w:val="both"/>
              <w:rPr>
                <w:sz w:val="20"/>
                <w:szCs w:val="20"/>
                <w:lang w:eastAsia="en-US"/>
              </w:rPr>
            </w:pPr>
          </w:p>
          <w:p w14:paraId="25B11DC9" w14:textId="77777777" w:rsidR="00E46AF9" w:rsidRPr="00E81566" w:rsidRDefault="00E46AF9" w:rsidP="00E46AF9">
            <w:pPr>
              <w:jc w:val="both"/>
              <w:rPr>
                <w:sz w:val="20"/>
                <w:szCs w:val="20"/>
                <w:lang w:eastAsia="en-US"/>
              </w:rPr>
            </w:pPr>
          </w:p>
          <w:p w14:paraId="16D07785" w14:textId="77777777" w:rsidR="00E46AF9" w:rsidRPr="00E81566" w:rsidRDefault="00E46AF9" w:rsidP="00E46AF9">
            <w:pPr>
              <w:jc w:val="both"/>
              <w:rPr>
                <w:sz w:val="20"/>
                <w:szCs w:val="20"/>
                <w:lang w:eastAsia="en-US"/>
              </w:rPr>
            </w:pPr>
          </w:p>
          <w:p w14:paraId="5685F871" w14:textId="77777777" w:rsidR="00E46AF9" w:rsidRPr="00E81566" w:rsidRDefault="00E46AF9" w:rsidP="00E46AF9">
            <w:pPr>
              <w:jc w:val="both"/>
              <w:rPr>
                <w:sz w:val="20"/>
                <w:szCs w:val="20"/>
                <w:lang w:eastAsia="en-US"/>
              </w:rPr>
            </w:pPr>
          </w:p>
          <w:p w14:paraId="6C98D9B2" w14:textId="77777777" w:rsidR="00E46AF9" w:rsidRPr="00E81566" w:rsidRDefault="00E46AF9" w:rsidP="00E46AF9">
            <w:pPr>
              <w:jc w:val="both"/>
              <w:rPr>
                <w:sz w:val="20"/>
                <w:szCs w:val="20"/>
                <w:lang w:eastAsia="en-US"/>
              </w:rPr>
            </w:pPr>
          </w:p>
        </w:tc>
        <w:tc>
          <w:tcPr>
            <w:tcW w:w="4263" w:type="dxa"/>
            <w:gridSpan w:val="2"/>
            <w:tcBorders>
              <w:top w:val="nil"/>
              <w:left w:val="single" w:sz="4" w:space="0" w:color="auto"/>
              <w:bottom w:val="nil"/>
              <w:right w:val="single" w:sz="4" w:space="0" w:color="auto"/>
            </w:tcBorders>
          </w:tcPr>
          <w:p w14:paraId="4C4DFCA0" w14:textId="6C0A3463" w:rsidR="00456A84" w:rsidRPr="007C586E" w:rsidRDefault="00456A84" w:rsidP="00456A84">
            <w:pPr>
              <w:keepNext/>
              <w:spacing w:before="60" w:after="60"/>
              <w:contextualSpacing/>
              <w:jc w:val="both"/>
              <w:rPr>
                <w:bCs/>
                <w:sz w:val="20"/>
                <w:szCs w:val="20"/>
              </w:rPr>
            </w:pPr>
            <w:r w:rsidRPr="007C586E">
              <w:rPr>
                <w:bCs/>
                <w:sz w:val="20"/>
                <w:szCs w:val="20"/>
              </w:rPr>
              <w:t>Orientačný plán transformácie</w:t>
            </w:r>
          </w:p>
          <w:p w14:paraId="412F119D" w14:textId="307FAAC3" w:rsidR="00E46AF9" w:rsidRPr="007C586E" w:rsidRDefault="00E46AF9" w:rsidP="00E46AF9">
            <w:pPr>
              <w:keepNext/>
              <w:spacing w:before="60" w:after="60"/>
              <w:contextualSpacing/>
              <w:jc w:val="both"/>
              <w:rPr>
                <w:bCs/>
                <w:i/>
                <w:sz w:val="20"/>
                <w:szCs w:val="20"/>
              </w:rPr>
            </w:pPr>
            <w:r w:rsidRPr="007C586E">
              <w:rPr>
                <w:sz w:val="20"/>
                <w:szCs w:val="20"/>
              </w:rPr>
              <w:t xml:space="preserve">(1) </w:t>
            </w:r>
            <w:r w:rsidR="0069217A" w:rsidRPr="007C586E">
              <w:rPr>
                <w:bCs/>
                <w:sz w:val="20"/>
                <w:szCs w:val="20"/>
              </w:rPr>
              <w:t>Ak prevádzkovateľ vykonáva niektorú z činností uvedených v prílohe č. 1 v kategóriách 1. až 4. a 6.1</w:t>
            </w:r>
            <w:r w:rsidR="00214E7B">
              <w:rPr>
                <w:bCs/>
                <w:sz w:val="20"/>
                <w:szCs w:val="20"/>
              </w:rPr>
              <w:t>.</w:t>
            </w:r>
            <w:r w:rsidR="0069217A" w:rsidRPr="007C586E">
              <w:rPr>
                <w:bCs/>
                <w:sz w:val="20"/>
                <w:szCs w:val="20"/>
              </w:rPr>
              <w:t xml:space="preserve"> písm. a) a b), je povinný do 30. júna 2030 zahrnúť orientačný plán transformácie do systému environmentálneho manažérstva podľa § 18a</w:t>
            </w:r>
            <w:r w:rsidR="0069217A" w:rsidRPr="007C586E">
              <w:rPr>
                <w:bCs/>
                <w:i/>
                <w:sz w:val="20"/>
                <w:szCs w:val="20"/>
              </w:rPr>
              <w:t>.</w:t>
            </w:r>
          </w:p>
          <w:p w14:paraId="41C459D9" w14:textId="77777777" w:rsidR="00365527" w:rsidRPr="007C586E" w:rsidRDefault="00365527" w:rsidP="00E46AF9">
            <w:pPr>
              <w:keepNext/>
              <w:spacing w:before="60" w:after="60"/>
              <w:contextualSpacing/>
              <w:jc w:val="both"/>
              <w:rPr>
                <w:sz w:val="20"/>
                <w:szCs w:val="20"/>
              </w:rPr>
            </w:pPr>
          </w:p>
          <w:p w14:paraId="797FE38B" w14:textId="02F27185" w:rsidR="00E46AF9" w:rsidRPr="007C586E" w:rsidRDefault="00E46AF9" w:rsidP="00E46AF9">
            <w:pPr>
              <w:keepNext/>
              <w:spacing w:before="60" w:after="60"/>
              <w:contextualSpacing/>
              <w:jc w:val="both"/>
              <w:rPr>
                <w:sz w:val="20"/>
                <w:szCs w:val="20"/>
              </w:rPr>
            </w:pPr>
            <w:r w:rsidRPr="007C586E">
              <w:rPr>
                <w:sz w:val="20"/>
                <w:szCs w:val="20"/>
              </w:rPr>
              <w:t xml:space="preserve">(2) </w:t>
            </w:r>
            <w:r w:rsidR="00365527" w:rsidRPr="007C586E">
              <w:rPr>
                <w:sz w:val="20"/>
                <w:szCs w:val="20"/>
              </w:rPr>
              <w:t xml:space="preserve">Orientačný plán transformácie obsahuje informácie o tom, ako prevádzkovateľ v období rokov 2030 – 2050 postupne upraví technologické procesy a spôsob </w:t>
            </w:r>
            <w:r w:rsidR="00214E7B">
              <w:rPr>
                <w:sz w:val="20"/>
                <w:szCs w:val="20"/>
              </w:rPr>
              <w:t xml:space="preserve">riadenia </w:t>
            </w:r>
            <w:r w:rsidR="00365527" w:rsidRPr="007C586E">
              <w:rPr>
                <w:sz w:val="20"/>
                <w:szCs w:val="20"/>
              </w:rPr>
              <w:t>prevádzky s cieľom znižovania emisií, zvyšovania energetickej a materiálovej efektívnosti a uplatňovania princípov obehového hospodárstva, vrátane prípadnej hĺbkovej priemyselnej transformácie podľa § 18c</w:t>
            </w:r>
            <w:r w:rsidRPr="007C586E">
              <w:rPr>
                <w:sz w:val="20"/>
                <w:szCs w:val="20"/>
              </w:rPr>
              <w:t>.</w:t>
            </w:r>
          </w:p>
          <w:p w14:paraId="6E706E20" w14:textId="77777777" w:rsidR="00365527" w:rsidRPr="007C586E" w:rsidRDefault="00365527" w:rsidP="00E46AF9">
            <w:pPr>
              <w:keepNext/>
              <w:spacing w:before="60" w:after="60"/>
              <w:contextualSpacing/>
              <w:jc w:val="both"/>
              <w:rPr>
                <w:sz w:val="20"/>
                <w:szCs w:val="20"/>
              </w:rPr>
            </w:pPr>
          </w:p>
          <w:p w14:paraId="43F02B69" w14:textId="77777777" w:rsidR="00365527" w:rsidRPr="00E81566" w:rsidRDefault="00E46AF9" w:rsidP="00E46AF9">
            <w:pPr>
              <w:keepNext/>
              <w:spacing w:before="60" w:after="60"/>
              <w:contextualSpacing/>
              <w:jc w:val="both"/>
              <w:rPr>
                <w:sz w:val="20"/>
                <w:szCs w:val="20"/>
              </w:rPr>
            </w:pPr>
            <w:r w:rsidRPr="007C586E">
              <w:rPr>
                <w:sz w:val="20"/>
                <w:szCs w:val="20"/>
              </w:rPr>
              <w:t xml:space="preserve">(3) </w:t>
            </w:r>
            <w:r w:rsidR="00365527" w:rsidRPr="007C586E">
              <w:rPr>
                <w:bCs/>
                <w:sz w:val="20"/>
                <w:szCs w:val="20"/>
              </w:rPr>
              <w:t xml:space="preserve">Prevádzkovateľ podľa odseku 1 zabezpečí, aby audítor podľa § 18a ods. 9 do jedného roka po uplynutí lehoty podľa odseku 1 posúdil súlad </w:t>
            </w:r>
            <w:r w:rsidR="00365527" w:rsidRPr="007C586E">
              <w:rPr>
                <w:bCs/>
                <w:sz w:val="20"/>
                <w:szCs w:val="20"/>
              </w:rPr>
              <w:lastRenderedPageBreak/>
              <w:t>orientačných plánov transformácie s požiadavkami uvedenými v odseku 2</w:t>
            </w:r>
            <w:r w:rsidR="00365527" w:rsidRPr="007C586E">
              <w:rPr>
                <w:bCs/>
                <w:i/>
                <w:sz w:val="20"/>
                <w:szCs w:val="20"/>
              </w:rPr>
              <w:t>.</w:t>
            </w:r>
            <w:r w:rsidR="00365527" w:rsidRPr="00E81566">
              <w:rPr>
                <w:sz w:val="20"/>
                <w:szCs w:val="20"/>
              </w:rPr>
              <w:t xml:space="preserve"> </w:t>
            </w:r>
          </w:p>
          <w:p w14:paraId="5B67949C" w14:textId="77777777" w:rsidR="00365527" w:rsidRPr="00E81566" w:rsidRDefault="00365527" w:rsidP="00E46AF9">
            <w:pPr>
              <w:keepNext/>
              <w:spacing w:before="60" w:after="60"/>
              <w:contextualSpacing/>
              <w:jc w:val="both"/>
              <w:rPr>
                <w:sz w:val="20"/>
                <w:szCs w:val="20"/>
              </w:rPr>
            </w:pPr>
          </w:p>
          <w:p w14:paraId="64F20EB2" w14:textId="2DE1A127" w:rsidR="00E46AF9" w:rsidRPr="007C586E" w:rsidRDefault="00E46AF9" w:rsidP="00E46AF9">
            <w:pPr>
              <w:keepNext/>
              <w:spacing w:before="60" w:after="60"/>
              <w:contextualSpacing/>
              <w:jc w:val="both"/>
              <w:rPr>
                <w:sz w:val="20"/>
                <w:szCs w:val="20"/>
              </w:rPr>
            </w:pPr>
            <w:r w:rsidRPr="007C586E">
              <w:rPr>
                <w:sz w:val="20"/>
                <w:szCs w:val="20"/>
              </w:rPr>
              <w:t>(4) Prevádzkovateľ v rámci prehodnotenia podmienok povolenia, od 2. januára 2030 a po uverejnení rozhodnutia o záveroch o najlepších dostupných technikách, pre prevádzku, v ktorej sa vykonáva niektorá z činností podľa prílohy č. 1, s výnimkou činností uvedených v odseku 1, zahrnie orientačný plán transformácie do systému environmentálneho manažérstva v nadväznosti na preskúmanie záväzných podmienok povolenia podľa § 33.</w:t>
            </w:r>
          </w:p>
          <w:p w14:paraId="031A7B22" w14:textId="77777777" w:rsidR="00365527" w:rsidRPr="007C586E" w:rsidRDefault="00365527" w:rsidP="00E46AF9">
            <w:pPr>
              <w:keepNext/>
              <w:spacing w:before="60" w:after="60"/>
              <w:contextualSpacing/>
              <w:jc w:val="both"/>
              <w:rPr>
                <w:sz w:val="20"/>
                <w:szCs w:val="20"/>
              </w:rPr>
            </w:pPr>
          </w:p>
          <w:p w14:paraId="40D97A7B" w14:textId="14AC8DE5" w:rsidR="00E46AF9" w:rsidRPr="007C586E" w:rsidRDefault="00E46AF9" w:rsidP="00E46AF9">
            <w:pPr>
              <w:keepNext/>
              <w:spacing w:before="60" w:after="60"/>
              <w:contextualSpacing/>
              <w:jc w:val="both"/>
              <w:rPr>
                <w:sz w:val="20"/>
                <w:szCs w:val="20"/>
              </w:rPr>
            </w:pPr>
            <w:r w:rsidRPr="007C586E">
              <w:rPr>
                <w:sz w:val="20"/>
                <w:szCs w:val="20"/>
              </w:rPr>
              <w:t xml:space="preserve">(5) </w:t>
            </w:r>
            <w:r w:rsidR="00365527" w:rsidRPr="007C586E">
              <w:rPr>
                <w:sz w:val="20"/>
                <w:szCs w:val="20"/>
              </w:rPr>
              <w:t>Orientačný plán transformácie obsahuje informácie o tom, akým spôsobom prevádzkovateľ v období rokov 2030 – 2050 upraví prevádzku tak, aby smerovala k znižovaniu emisií, zvyšovaniu energetickej a materiálovej efektívnosti a k uplatňovaniu princípov obehového hospodárstva do roku 2050.</w:t>
            </w:r>
          </w:p>
          <w:p w14:paraId="56228B68" w14:textId="77777777" w:rsidR="00365527" w:rsidRPr="007C586E" w:rsidRDefault="00365527" w:rsidP="00E46AF9">
            <w:pPr>
              <w:keepNext/>
              <w:spacing w:before="60" w:after="60"/>
              <w:contextualSpacing/>
              <w:jc w:val="both"/>
              <w:rPr>
                <w:sz w:val="20"/>
                <w:szCs w:val="20"/>
              </w:rPr>
            </w:pPr>
          </w:p>
          <w:p w14:paraId="1A0C57D6" w14:textId="0D7B0F3E" w:rsidR="00E46AF9" w:rsidRPr="007C586E" w:rsidRDefault="00E46AF9" w:rsidP="00E46AF9">
            <w:pPr>
              <w:keepNext/>
              <w:spacing w:before="60" w:after="60"/>
              <w:contextualSpacing/>
              <w:jc w:val="both"/>
              <w:rPr>
                <w:sz w:val="20"/>
                <w:szCs w:val="20"/>
              </w:rPr>
            </w:pPr>
            <w:r w:rsidRPr="007C586E">
              <w:rPr>
                <w:sz w:val="20"/>
                <w:szCs w:val="20"/>
              </w:rPr>
              <w:t xml:space="preserve">(6) </w:t>
            </w:r>
            <w:r w:rsidR="00365527" w:rsidRPr="007C586E">
              <w:rPr>
                <w:bCs/>
                <w:sz w:val="20"/>
                <w:szCs w:val="20"/>
              </w:rPr>
              <w:t>Prevádzkovateľ podľa odseku 1 zabezpečí</w:t>
            </w:r>
            <w:r w:rsidR="00365527" w:rsidRPr="007C586E">
              <w:rPr>
                <w:sz w:val="20"/>
                <w:szCs w:val="20"/>
              </w:rPr>
              <w:t>, aby audítor podľa § 18a ods. 9 najneskôr do jedného roka od ukončenia preskúmania podmienok povolenia podľa § 33, posúdil súlad plánu transformácie s požiadavkami uvedenými v odseku 5.</w:t>
            </w:r>
          </w:p>
          <w:p w14:paraId="669275CC" w14:textId="77777777" w:rsidR="00E46AF9" w:rsidRPr="007C586E" w:rsidRDefault="00E46AF9" w:rsidP="00E46AF9">
            <w:pPr>
              <w:keepNext/>
              <w:spacing w:before="60" w:after="60"/>
              <w:contextualSpacing/>
              <w:jc w:val="both"/>
              <w:rPr>
                <w:sz w:val="20"/>
                <w:szCs w:val="20"/>
              </w:rPr>
            </w:pPr>
          </w:p>
          <w:p w14:paraId="1BBDF0C6" w14:textId="77777777" w:rsidR="00E46AF9" w:rsidRPr="007C586E" w:rsidRDefault="00E46AF9" w:rsidP="00E46AF9">
            <w:pPr>
              <w:keepNext/>
              <w:spacing w:before="60" w:after="60"/>
              <w:contextualSpacing/>
              <w:jc w:val="both"/>
              <w:rPr>
                <w:sz w:val="20"/>
                <w:szCs w:val="20"/>
              </w:rPr>
            </w:pPr>
            <w:r w:rsidRPr="007C586E">
              <w:rPr>
                <w:sz w:val="20"/>
                <w:szCs w:val="20"/>
              </w:rPr>
              <w:t xml:space="preserve">(7) Ak sú dve alebo viaceré prevádzky riadené tým istým prevádzkovateľom alebo pod kontrolou rôznych prevádzkovateľov, ktorí sú súčasťou tej istej spoločnosti, môžu byť tieto prevádzky na území Slovenskej republiky zahrnuté do jedného orientačného plánu transformácie. </w:t>
            </w:r>
          </w:p>
          <w:p w14:paraId="60CA915A" w14:textId="77777777" w:rsidR="00E46AF9" w:rsidRPr="007C586E" w:rsidRDefault="00E46AF9" w:rsidP="00E46AF9">
            <w:pPr>
              <w:keepNext/>
              <w:spacing w:before="60" w:after="60"/>
              <w:contextualSpacing/>
              <w:jc w:val="both"/>
              <w:rPr>
                <w:sz w:val="20"/>
                <w:szCs w:val="20"/>
              </w:rPr>
            </w:pPr>
          </w:p>
          <w:p w14:paraId="05A85F5D" w14:textId="56371717" w:rsidR="00E46AF9" w:rsidRPr="00E81566" w:rsidRDefault="00E46AF9" w:rsidP="00E46AF9">
            <w:pPr>
              <w:keepNext/>
              <w:spacing w:before="60" w:after="60"/>
              <w:contextualSpacing/>
              <w:jc w:val="both"/>
              <w:rPr>
                <w:sz w:val="20"/>
                <w:szCs w:val="20"/>
              </w:rPr>
            </w:pPr>
            <w:r w:rsidRPr="007C586E">
              <w:rPr>
                <w:sz w:val="20"/>
                <w:szCs w:val="20"/>
              </w:rPr>
              <w:t xml:space="preserve">(8) Orientačný plán transformácie, jeho aktualizácia a výsledky posúdenia podľa odsekov 3 a 6 sa zverejňujú v informačnom systéme integrovanej prevencie a kontrole znečisťovania ako súčasť </w:t>
            </w:r>
            <w:r w:rsidRPr="007C586E">
              <w:rPr>
                <w:sz w:val="20"/>
                <w:szCs w:val="20"/>
              </w:rPr>
              <w:lastRenderedPageBreak/>
              <w:t>informácií zo systému environmentálneho manažérstva.</w:t>
            </w:r>
          </w:p>
        </w:tc>
        <w:tc>
          <w:tcPr>
            <w:tcW w:w="709" w:type="dxa"/>
            <w:tcBorders>
              <w:top w:val="nil"/>
              <w:left w:val="single" w:sz="4" w:space="0" w:color="auto"/>
              <w:bottom w:val="nil"/>
              <w:right w:val="single" w:sz="4" w:space="0" w:color="auto"/>
            </w:tcBorders>
          </w:tcPr>
          <w:p w14:paraId="275F1ACC" w14:textId="5F2D965D"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nil"/>
              <w:right w:val="single" w:sz="4" w:space="0" w:color="auto"/>
            </w:tcBorders>
          </w:tcPr>
          <w:p w14:paraId="0693DDCD"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71B0C535" w14:textId="31172FCF"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258A63E3" w14:textId="77777777" w:rsidR="00E46AF9" w:rsidRPr="00E81566" w:rsidRDefault="00E46AF9" w:rsidP="00E46AF9">
            <w:pPr>
              <w:jc w:val="both"/>
              <w:rPr>
                <w:sz w:val="20"/>
                <w:szCs w:val="20"/>
                <w:lang w:eastAsia="en-US"/>
              </w:rPr>
            </w:pPr>
          </w:p>
        </w:tc>
      </w:tr>
      <w:tr w:rsidR="00E46AF9" w:rsidRPr="00E81566" w14:paraId="6272103E" w14:textId="77777777" w:rsidTr="00502FB5">
        <w:trPr>
          <w:trHeight w:val="850"/>
        </w:trPr>
        <w:tc>
          <w:tcPr>
            <w:tcW w:w="1011" w:type="dxa"/>
            <w:tcBorders>
              <w:top w:val="nil"/>
              <w:left w:val="single" w:sz="12" w:space="0" w:color="auto"/>
              <w:bottom w:val="nil"/>
              <w:right w:val="single" w:sz="4" w:space="0" w:color="auto"/>
            </w:tcBorders>
          </w:tcPr>
          <w:p w14:paraId="76E2C70B" w14:textId="459C3EC3" w:rsidR="00E46AF9" w:rsidRPr="00E81566" w:rsidRDefault="00E46AF9" w:rsidP="00E46AF9">
            <w:pPr>
              <w:spacing w:line="276" w:lineRule="auto"/>
              <w:jc w:val="both"/>
              <w:rPr>
                <w:sz w:val="20"/>
                <w:szCs w:val="20"/>
              </w:rPr>
            </w:pPr>
          </w:p>
        </w:tc>
        <w:tc>
          <w:tcPr>
            <w:tcW w:w="4119" w:type="dxa"/>
            <w:tcBorders>
              <w:top w:val="nil"/>
              <w:left w:val="single" w:sz="4" w:space="0" w:color="auto"/>
              <w:bottom w:val="nil"/>
              <w:right w:val="single" w:sz="4" w:space="0" w:color="auto"/>
            </w:tcBorders>
          </w:tcPr>
          <w:p w14:paraId="5F1EB541" w14:textId="77777777" w:rsidR="004D4796" w:rsidRPr="00E81566" w:rsidRDefault="004D4796" w:rsidP="00E46AF9">
            <w:pPr>
              <w:jc w:val="both"/>
              <w:rPr>
                <w:sz w:val="20"/>
                <w:szCs w:val="20"/>
              </w:rPr>
            </w:pPr>
          </w:p>
          <w:p w14:paraId="74FAF4F1" w14:textId="361F0565" w:rsidR="00E46AF9" w:rsidRPr="00E81566" w:rsidRDefault="00E46AF9" w:rsidP="00E46AF9">
            <w:pPr>
              <w:jc w:val="both"/>
              <w:rPr>
                <w:sz w:val="20"/>
                <w:szCs w:val="20"/>
              </w:rPr>
            </w:pPr>
            <w:r w:rsidRPr="00E81566">
              <w:rPr>
                <w:sz w:val="20"/>
                <w:szCs w:val="20"/>
              </w:rPr>
              <w:t>5.</w:t>
            </w:r>
            <w:r w:rsidRPr="00E81566">
              <w:rPr>
                <w:sz w:val="20"/>
                <w:szCs w:val="20"/>
              </w:rPr>
              <w:tab/>
              <w:t>Komisia do 30. júna 2026 prijme delegovaný akt s cieľom doplniť túto smernicu špecifikovaním obsahu plánov transformácie na základe informácií požadovaných podľa odsekov 1, 2 a 3.</w:t>
            </w:r>
          </w:p>
          <w:p w14:paraId="5A93BCCE" w14:textId="77777777" w:rsidR="00E46AF9" w:rsidRPr="00E81566" w:rsidRDefault="00E46AF9" w:rsidP="00E46AF9">
            <w:pPr>
              <w:jc w:val="both"/>
              <w:rPr>
                <w:sz w:val="20"/>
                <w:szCs w:val="20"/>
              </w:rPr>
            </w:pPr>
            <w:r w:rsidRPr="00E81566">
              <w:rPr>
                <w:sz w:val="20"/>
                <w:szCs w:val="20"/>
              </w:rPr>
              <w:t>Komisia do 31. decembra 2034 preskúma a v prípade potreby zreviduje delegovaný akt uvedený v prvom pododseku.</w:t>
            </w:r>
          </w:p>
        </w:tc>
        <w:tc>
          <w:tcPr>
            <w:tcW w:w="417" w:type="dxa"/>
            <w:tcBorders>
              <w:top w:val="nil"/>
              <w:left w:val="single" w:sz="4" w:space="0" w:color="auto"/>
              <w:bottom w:val="nil"/>
              <w:right w:val="single" w:sz="12" w:space="0" w:color="auto"/>
            </w:tcBorders>
          </w:tcPr>
          <w:p w14:paraId="321B5015" w14:textId="77777777" w:rsidR="004D4796" w:rsidRPr="00E81566" w:rsidRDefault="004D4796" w:rsidP="00E46AF9">
            <w:pPr>
              <w:jc w:val="both"/>
              <w:rPr>
                <w:sz w:val="20"/>
                <w:szCs w:val="20"/>
                <w:lang w:eastAsia="en-US"/>
              </w:rPr>
            </w:pPr>
          </w:p>
          <w:p w14:paraId="70BF2365" w14:textId="381C55FB"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nil"/>
              <w:left w:val="nil"/>
              <w:bottom w:val="nil"/>
              <w:right w:val="single" w:sz="4" w:space="0" w:color="auto"/>
            </w:tcBorders>
          </w:tcPr>
          <w:p w14:paraId="6FBDBD7E" w14:textId="77777777" w:rsidR="00E46AF9" w:rsidRPr="00E81566" w:rsidRDefault="00E46AF9" w:rsidP="00E46AF9">
            <w:pPr>
              <w:jc w:val="both"/>
              <w:rPr>
                <w:b/>
                <w:sz w:val="20"/>
                <w:szCs w:val="20"/>
                <w:lang w:eastAsia="en-US"/>
              </w:rPr>
            </w:pPr>
          </w:p>
        </w:tc>
        <w:tc>
          <w:tcPr>
            <w:tcW w:w="820" w:type="dxa"/>
            <w:tcBorders>
              <w:top w:val="nil"/>
              <w:left w:val="single" w:sz="4" w:space="0" w:color="auto"/>
              <w:bottom w:val="nil"/>
              <w:right w:val="single" w:sz="4" w:space="0" w:color="auto"/>
            </w:tcBorders>
          </w:tcPr>
          <w:p w14:paraId="5D1B88E0" w14:textId="77777777" w:rsidR="00E46AF9" w:rsidRPr="00E81566" w:rsidRDefault="00E46AF9" w:rsidP="00E46AF9">
            <w:pPr>
              <w:jc w:val="both"/>
              <w:rPr>
                <w:b/>
                <w:sz w:val="20"/>
                <w:szCs w:val="20"/>
                <w:lang w:eastAsia="en-US"/>
              </w:rPr>
            </w:pPr>
          </w:p>
        </w:tc>
        <w:tc>
          <w:tcPr>
            <w:tcW w:w="4263" w:type="dxa"/>
            <w:gridSpan w:val="2"/>
            <w:tcBorders>
              <w:top w:val="nil"/>
              <w:left w:val="single" w:sz="4" w:space="0" w:color="auto"/>
              <w:bottom w:val="nil"/>
              <w:right w:val="single" w:sz="4" w:space="0" w:color="auto"/>
            </w:tcBorders>
          </w:tcPr>
          <w:p w14:paraId="045EEE31" w14:textId="77777777" w:rsidR="00E46AF9" w:rsidRPr="00E81566" w:rsidRDefault="00E46AF9" w:rsidP="00E46AF9">
            <w:pPr>
              <w:keepNext/>
              <w:spacing w:before="60" w:after="60"/>
              <w:contextualSpacing/>
              <w:jc w:val="both"/>
              <w:rPr>
                <w:sz w:val="20"/>
                <w:szCs w:val="20"/>
              </w:rPr>
            </w:pPr>
          </w:p>
        </w:tc>
        <w:tc>
          <w:tcPr>
            <w:tcW w:w="709" w:type="dxa"/>
            <w:tcBorders>
              <w:top w:val="nil"/>
              <w:left w:val="single" w:sz="4" w:space="0" w:color="auto"/>
              <w:bottom w:val="nil"/>
              <w:right w:val="single" w:sz="4" w:space="0" w:color="auto"/>
            </w:tcBorders>
          </w:tcPr>
          <w:p w14:paraId="7E9B3F2C" w14:textId="77777777" w:rsidR="004D4796" w:rsidRPr="00E81566" w:rsidRDefault="004D4796" w:rsidP="00E46AF9">
            <w:pPr>
              <w:jc w:val="both"/>
              <w:rPr>
                <w:sz w:val="20"/>
                <w:szCs w:val="20"/>
                <w:lang w:eastAsia="en-US"/>
              </w:rPr>
            </w:pPr>
          </w:p>
          <w:p w14:paraId="48E48818" w14:textId="5CDBFD8F"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nil"/>
              <w:left w:val="single" w:sz="4" w:space="0" w:color="auto"/>
              <w:bottom w:val="nil"/>
              <w:right w:val="single" w:sz="4" w:space="0" w:color="auto"/>
            </w:tcBorders>
          </w:tcPr>
          <w:p w14:paraId="0245E6B3"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4EB01CAB" w14:textId="77777777" w:rsidR="00E46AF9" w:rsidRPr="00E81566" w:rsidRDefault="00E46AF9" w:rsidP="00E46AF9">
            <w:pPr>
              <w:jc w:val="both"/>
              <w:rPr>
                <w:sz w:val="20"/>
                <w:szCs w:val="20"/>
                <w:lang w:eastAsia="en-US"/>
              </w:rPr>
            </w:pPr>
          </w:p>
        </w:tc>
        <w:tc>
          <w:tcPr>
            <w:tcW w:w="993" w:type="dxa"/>
            <w:tcBorders>
              <w:top w:val="nil"/>
              <w:left w:val="single" w:sz="4" w:space="0" w:color="auto"/>
              <w:bottom w:val="nil"/>
              <w:right w:val="single" w:sz="12" w:space="0" w:color="auto"/>
            </w:tcBorders>
          </w:tcPr>
          <w:p w14:paraId="5548BC71" w14:textId="77777777" w:rsidR="00E46AF9" w:rsidRPr="00E81566" w:rsidRDefault="00E46AF9" w:rsidP="00E46AF9">
            <w:pPr>
              <w:jc w:val="both"/>
              <w:rPr>
                <w:sz w:val="20"/>
                <w:szCs w:val="20"/>
                <w:lang w:eastAsia="en-US"/>
              </w:rPr>
            </w:pPr>
          </w:p>
        </w:tc>
      </w:tr>
      <w:tr w:rsidR="00E46AF9" w:rsidRPr="00E81566" w14:paraId="11E80F1C" w14:textId="77777777" w:rsidTr="00502FB5">
        <w:trPr>
          <w:trHeight w:val="850"/>
        </w:trPr>
        <w:tc>
          <w:tcPr>
            <w:tcW w:w="1011" w:type="dxa"/>
            <w:tcBorders>
              <w:top w:val="nil"/>
              <w:left w:val="single" w:sz="12" w:space="0" w:color="auto"/>
              <w:bottom w:val="single" w:sz="4" w:space="0" w:color="auto"/>
              <w:right w:val="single" w:sz="4" w:space="0" w:color="auto"/>
            </w:tcBorders>
          </w:tcPr>
          <w:p w14:paraId="2FE1A2AB" w14:textId="4A337AB1" w:rsidR="00E46AF9" w:rsidRPr="00E81566" w:rsidRDefault="00E46AF9" w:rsidP="00AF483E">
            <w:pPr>
              <w:jc w:val="both"/>
              <w:rPr>
                <w:sz w:val="20"/>
                <w:szCs w:val="20"/>
              </w:rPr>
            </w:pPr>
          </w:p>
        </w:tc>
        <w:tc>
          <w:tcPr>
            <w:tcW w:w="4119" w:type="dxa"/>
            <w:tcBorders>
              <w:top w:val="nil"/>
              <w:left w:val="single" w:sz="4" w:space="0" w:color="auto"/>
              <w:bottom w:val="single" w:sz="4" w:space="0" w:color="auto"/>
              <w:right w:val="single" w:sz="4" w:space="0" w:color="auto"/>
            </w:tcBorders>
          </w:tcPr>
          <w:p w14:paraId="79AB329B" w14:textId="37EC76FF" w:rsidR="00AF483E" w:rsidRPr="00E81566" w:rsidRDefault="00AF483E" w:rsidP="00E46AF9">
            <w:pPr>
              <w:jc w:val="both"/>
              <w:rPr>
                <w:sz w:val="20"/>
                <w:szCs w:val="20"/>
              </w:rPr>
            </w:pPr>
            <w:r w:rsidRPr="00E81566">
              <w:rPr>
                <w:sz w:val="20"/>
                <w:szCs w:val="20"/>
              </w:rPr>
              <w:t>Článok 27e</w:t>
            </w:r>
          </w:p>
          <w:p w14:paraId="7E2A577A" w14:textId="16208C18" w:rsidR="00E46AF9" w:rsidRPr="00E81566" w:rsidRDefault="00E46AF9" w:rsidP="00E46AF9">
            <w:pPr>
              <w:jc w:val="both"/>
              <w:rPr>
                <w:sz w:val="20"/>
                <w:szCs w:val="20"/>
              </w:rPr>
            </w:pPr>
            <w:r w:rsidRPr="00E81566">
              <w:rPr>
                <w:sz w:val="20"/>
                <w:szCs w:val="20"/>
              </w:rPr>
              <w:t>Hĺbková priemyselná transformácia</w:t>
            </w:r>
          </w:p>
          <w:p w14:paraId="396AEFF6" w14:textId="77777777" w:rsidR="00E46AF9" w:rsidRPr="00E81566" w:rsidRDefault="00E46AF9" w:rsidP="00E46AF9">
            <w:pPr>
              <w:jc w:val="both"/>
              <w:rPr>
                <w:sz w:val="20"/>
                <w:szCs w:val="20"/>
              </w:rPr>
            </w:pPr>
            <w:r w:rsidRPr="00E81566">
              <w:rPr>
                <w:sz w:val="20"/>
                <w:szCs w:val="20"/>
              </w:rPr>
              <w:t>1.</w:t>
            </w:r>
            <w:r w:rsidRPr="00E81566">
              <w:rPr>
                <w:sz w:val="20"/>
                <w:szCs w:val="20"/>
              </w:rPr>
              <w:tab/>
              <w:t>Bez toho, aby bol dotknutý článok 18, v prípade hĺbkovej priemyselnej transformácie zariadenia uvedenej v príslušnom pláne transformácie pre dané zariadenie môže príslušný orgán predĺžiť lehotu na dosiahnutie súladu zariadenia s aktualizovanými podmienkami povolenia uvedenými v článku 21 ods. 3 celkovo na najviac osem rokov za predpokladu, že:</w:t>
            </w:r>
          </w:p>
          <w:p w14:paraId="568487F5" w14:textId="77777777" w:rsidR="00E46AF9" w:rsidRPr="00E81566" w:rsidRDefault="00E46AF9" w:rsidP="00E46AF9">
            <w:pPr>
              <w:jc w:val="both"/>
              <w:rPr>
                <w:sz w:val="20"/>
                <w:szCs w:val="20"/>
              </w:rPr>
            </w:pPr>
            <w:r w:rsidRPr="00E81566">
              <w:rPr>
                <w:sz w:val="20"/>
                <w:szCs w:val="20"/>
              </w:rPr>
              <w:t>a) povolenie pre zariadenie obsahuje opis hĺbkovej priemyselnej transformácie, úrovne emisií a efektívnosti využívania zdrojov, ktoré sa dosiahnu, ako aj harmonogram vykonávania a míľniky;</w:t>
            </w:r>
          </w:p>
          <w:p w14:paraId="3560A8CE" w14:textId="77777777" w:rsidR="00E46AF9" w:rsidRPr="00E81566" w:rsidRDefault="00E46AF9" w:rsidP="00E46AF9">
            <w:pPr>
              <w:jc w:val="both"/>
              <w:rPr>
                <w:sz w:val="20"/>
                <w:szCs w:val="20"/>
              </w:rPr>
            </w:pPr>
            <w:r w:rsidRPr="00E81566">
              <w:rPr>
                <w:sz w:val="20"/>
                <w:szCs w:val="20"/>
              </w:rPr>
              <w:t>b) prevádzkovateľ každoročne informuje príslušný orgán o pokroku vo vykonávaní plánu hĺbkovej priemyselnej transformácie; a</w:t>
            </w:r>
          </w:p>
          <w:p w14:paraId="5838C8C4" w14:textId="77777777" w:rsidR="00E46AF9" w:rsidRPr="00E81566" w:rsidRDefault="00E46AF9" w:rsidP="00E46AF9">
            <w:pPr>
              <w:jc w:val="both"/>
              <w:rPr>
                <w:sz w:val="20"/>
                <w:szCs w:val="20"/>
              </w:rPr>
            </w:pPr>
            <w:r w:rsidRPr="00E81566">
              <w:rPr>
                <w:sz w:val="20"/>
                <w:szCs w:val="20"/>
              </w:rPr>
              <w:t xml:space="preserve">c) v období povolenom na transformáciu zariadenia príslušný orgán zabezpečí, aby nedochádzalo k významnému znečisťovaniu a aby </w:t>
            </w:r>
            <w:r w:rsidRPr="00E81566">
              <w:rPr>
                <w:sz w:val="20"/>
                <w:szCs w:val="20"/>
              </w:rPr>
              <w:lastRenderedPageBreak/>
              <w:t>sa dosahovala vysoká úroveň ochrany životného prostredia ako celku.</w:t>
            </w:r>
          </w:p>
          <w:p w14:paraId="157AF08E" w14:textId="77777777" w:rsidR="00E46AF9" w:rsidRPr="00E81566" w:rsidRDefault="00E46AF9" w:rsidP="00E46AF9">
            <w:pPr>
              <w:jc w:val="both"/>
              <w:rPr>
                <w:sz w:val="20"/>
                <w:szCs w:val="20"/>
              </w:rPr>
            </w:pPr>
            <w:r w:rsidRPr="00E81566">
              <w:rPr>
                <w:sz w:val="20"/>
                <w:szCs w:val="20"/>
              </w:rPr>
              <w:t>V rámci podávania správ podľa článku 72 informujú členské štáty Komisiu aspoň raz ročne o udelených výnimkách.</w:t>
            </w:r>
          </w:p>
          <w:p w14:paraId="286B39E6" w14:textId="77777777" w:rsidR="00E46AF9" w:rsidRPr="00E81566" w:rsidRDefault="00E46AF9" w:rsidP="00E46AF9">
            <w:pPr>
              <w:jc w:val="both"/>
              <w:rPr>
                <w:sz w:val="20"/>
                <w:szCs w:val="20"/>
              </w:rPr>
            </w:pPr>
            <w:r w:rsidRPr="00E81566">
              <w:rPr>
                <w:sz w:val="20"/>
                <w:szCs w:val="20"/>
              </w:rPr>
              <w:t>2. Bez toho, aby boli dotknuté články 18 a 22, v prípade hĺbkovej priemyselnej transformácie pozostávajúcej z ukončenia činnosti zariadenia a jeho náhrady novým zariadením stanovenej v príslušnom pláne transformácie pre dané zariadenie, ktorá sa má dokončiť do ôsmich rokov od uverejnenia rozhodnutí o záveroch o BAT v súlade s článkom 13 ods. 5, ktoré sa týkajú hlavnej činnosti existujúceho zariadenia, môže príslušný orgán upustiť od povinnosti aktualizovať povolenie v súlade s článkom 21 ods. 3 za predpokladu, že sú splnené všetky tieto podmienky:</w:t>
            </w:r>
          </w:p>
          <w:p w14:paraId="3498FCE1" w14:textId="77777777" w:rsidR="00E46AF9" w:rsidRPr="00E81566" w:rsidRDefault="00E46AF9" w:rsidP="00E46AF9">
            <w:pPr>
              <w:jc w:val="both"/>
              <w:rPr>
                <w:sz w:val="20"/>
                <w:szCs w:val="20"/>
              </w:rPr>
            </w:pPr>
            <w:r w:rsidRPr="00E81566">
              <w:rPr>
                <w:sz w:val="20"/>
                <w:szCs w:val="20"/>
              </w:rPr>
              <w:t>a) súčasťou povolenia pre existujúce zariadenie je opis plánu ukončenia činnosti a s ním súvisiaci harmonogram a míľniky;</w:t>
            </w:r>
          </w:p>
          <w:p w14:paraId="6C2A12C9" w14:textId="77777777" w:rsidR="00E46AF9" w:rsidRPr="00E81566" w:rsidRDefault="00E46AF9" w:rsidP="00E46AF9">
            <w:pPr>
              <w:jc w:val="both"/>
              <w:rPr>
                <w:sz w:val="20"/>
                <w:szCs w:val="20"/>
              </w:rPr>
            </w:pPr>
            <w:r w:rsidRPr="00E81566">
              <w:rPr>
                <w:sz w:val="20"/>
                <w:szCs w:val="20"/>
              </w:rPr>
              <w:t>b) prevádzkovateľ každoročne informuje príslušný orgán o pokroku v súvislosti s plánom ukončenia činnosti existujúceho zariadenia a jeho náhrady novým zariadením;</w:t>
            </w:r>
          </w:p>
          <w:p w14:paraId="251F9B10" w14:textId="77777777" w:rsidR="00E46AF9" w:rsidRPr="00E81566" w:rsidRDefault="00E46AF9" w:rsidP="00E46AF9">
            <w:pPr>
              <w:jc w:val="both"/>
              <w:rPr>
                <w:sz w:val="20"/>
                <w:szCs w:val="20"/>
              </w:rPr>
            </w:pPr>
            <w:r w:rsidRPr="00E81566">
              <w:rPr>
                <w:sz w:val="20"/>
                <w:szCs w:val="20"/>
              </w:rPr>
              <w:t>c) príslušný orgán v období predchádzajúcom ukončeniu činnosti zariadenia zabezpečí, aby nedochádzalo k významnému znečisťovaniu a aby bola dosahovaná vysoká úroveň ochrany životného prostredia ako celku.</w:t>
            </w:r>
          </w:p>
          <w:p w14:paraId="488C79F9" w14:textId="77777777" w:rsidR="00E46AF9" w:rsidRPr="00E81566" w:rsidRDefault="00E46AF9" w:rsidP="00E46AF9">
            <w:pPr>
              <w:jc w:val="both"/>
              <w:rPr>
                <w:sz w:val="20"/>
                <w:szCs w:val="20"/>
              </w:rPr>
            </w:pPr>
            <w:r w:rsidRPr="00E81566">
              <w:rPr>
                <w:sz w:val="20"/>
                <w:szCs w:val="20"/>
              </w:rPr>
              <w:t>V rámci podávania správ podľa článku 72 informujú členské štáty Komisiu aspoň raz ročne o udelených výnimkách.</w:t>
            </w:r>
          </w:p>
        </w:tc>
        <w:tc>
          <w:tcPr>
            <w:tcW w:w="417" w:type="dxa"/>
            <w:tcBorders>
              <w:top w:val="nil"/>
              <w:left w:val="single" w:sz="4" w:space="0" w:color="auto"/>
              <w:bottom w:val="single" w:sz="4" w:space="0" w:color="auto"/>
              <w:right w:val="single" w:sz="12" w:space="0" w:color="auto"/>
            </w:tcBorders>
          </w:tcPr>
          <w:p w14:paraId="50301208" w14:textId="77777777"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nil"/>
              <w:left w:val="nil"/>
              <w:bottom w:val="single" w:sz="4" w:space="0" w:color="auto"/>
              <w:right w:val="single" w:sz="4" w:space="0" w:color="auto"/>
            </w:tcBorders>
          </w:tcPr>
          <w:p w14:paraId="5F30AF2C" w14:textId="4D72F973" w:rsidR="00E46AF9" w:rsidRPr="00E81566" w:rsidRDefault="00E46AF9" w:rsidP="00E46AF9">
            <w:pPr>
              <w:jc w:val="both"/>
              <w:rPr>
                <w:sz w:val="20"/>
                <w:szCs w:val="20"/>
              </w:rPr>
            </w:pPr>
            <w:r w:rsidRPr="00E81566">
              <w:rPr>
                <w:sz w:val="20"/>
                <w:szCs w:val="20"/>
              </w:rPr>
              <w:t>NZ</w:t>
            </w:r>
          </w:p>
          <w:p w14:paraId="69BD04E5" w14:textId="77777777" w:rsidR="00E46AF9" w:rsidRPr="00E81566" w:rsidRDefault="00E46AF9" w:rsidP="00E46AF9">
            <w:pPr>
              <w:jc w:val="both"/>
              <w:rPr>
                <w:sz w:val="20"/>
                <w:szCs w:val="20"/>
              </w:rPr>
            </w:pPr>
          </w:p>
          <w:p w14:paraId="1371C433" w14:textId="77777777" w:rsidR="00E46AF9" w:rsidRPr="00E81566" w:rsidRDefault="00E46AF9" w:rsidP="00E46AF9">
            <w:pPr>
              <w:jc w:val="both"/>
              <w:rPr>
                <w:b/>
                <w:sz w:val="20"/>
                <w:szCs w:val="20"/>
                <w:lang w:eastAsia="en-US"/>
              </w:rPr>
            </w:pPr>
          </w:p>
        </w:tc>
        <w:tc>
          <w:tcPr>
            <w:tcW w:w="820" w:type="dxa"/>
            <w:tcBorders>
              <w:top w:val="nil"/>
              <w:left w:val="single" w:sz="4" w:space="0" w:color="auto"/>
              <w:bottom w:val="single" w:sz="4" w:space="0" w:color="auto"/>
              <w:right w:val="single" w:sz="4" w:space="0" w:color="auto"/>
            </w:tcBorders>
          </w:tcPr>
          <w:p w14:paraId="7FA40483" w14:textId="77777777" w:rsidR="008A21AD" w:rsidRPr="00E81566" w:rsidRDefault="008A21AD" w:rsidP="008A21AD">
            <w:pPr>
              <w:jc w:val="both"/>
              <w:rPr>
                <w:sz w:val="20"/>
                <w:szCs w:val="20"/>
                <w:lang w:eastAsia="en-US"/>
              </w:rPr>
            </w:pPr>
            <w:r w:rsidRPr="00E81566">
              <w:rPr>
                <w:sz w:val="20"/>
                <w:szCs w:val="20"/>
                <w:lang w:eastAsia="en-US"/>
              </w:rPr>
              <w:t>Čl. I</w:t>
            </w:r>
          </w:p>
          <w:p w14:paraId="0E808770" w14:textId="1CFABDBA" w:rsidR="00E46AF9" w:rsidRPr="00E81566" w:rsidRDefault="00E46AF9" w:rsidP="00E46AF9">
            <w:pPr>
              <w:jc w:val="both"/>
              <w:rPr>
                <w:sz w:val="20"/>
                <w:szCs w:val="20"/>
              </w:rPr>
            </w:pPr>
            <w:r w:rsidRPr="00E81566">
              <w:rPr>
                <w:sz w:val="20"/>
                <w:szCs w:val="20"/>
              </w:rPr>
              <w:t>§: 18c</w:t>
            </w:r>
          </w:p>
          <w:p w14:paraId="73D87BEC" w14:textId="7A91DF30" w:rsidR="00E46AF9" w:rsidRPr="00E81566" w:rsidRDefault="00E46AF9" w:rsidP="00E46AF9">
            <w:pPr>
              <w:jc w:val="both"/>
              <w:rPr>
                <w:sz w:val="20"/>
                <w:szCs w:val="20"/>
              </w:rPr>
            </w:pPr>
            <w:r w:rsidRPr="00E81566">
              <w:rPr>
                <w:sz w:val="20"/>
                <w:szCs w:val="20"/>
              </w:rPr>
              <w:t>O: 1 a</w:t>
            </w:r>
            <w:r w:rsidR="00D1641F" w:rsidRPr="00E81566">
              <w:rPr>
                <w:sz w:val="20"/>
                <w:szCs w:val="20"/>
              </w:rPr>
              <w:t> </w:t>
            </w:r>
            <w:r w:rsidRPr="00E81566">
              <w:rPr>
                <w:sz w:val="20"/>
                <w:szCs w:val="20"/>
              </w:rPr>
              <w:t>2</w:t>
            </w:r>
          </w:p>
          <w:p w14:paraId="68B54469" w14:textId="77777777" w:rsidR="00D1641F" w:rsidRPr="00E81566" w:rsidRDefault="00D1641F" w:rsidP="00E46AF9">
            <w:pPr>
              <w:jc w:val="both"/>
              <w:rPr>
                <w:sz w:val="20"/>
                <w:szCs w:val="20"/>
              </w:rPr>
            </w:pPr>
          </w:p>
          <w:p w14:paraId="3D43080D" w14:textId="77777777" w:rsidR="00D1641F" w:rsidRPr="00E81566" w:rsidRDefault="00D1641F" w:rsidP="00E46AF9">
            <w:pPr>
              <w:jc w:val="both"/>
              <w:rPr>
                <w:sz w:val="20"/>
                <w:szCs w:val="20"/>
              </w:rPr>
            </w:pPr>
          </w:p>
          <w:p w14:paraId="2F3CF688" w14:textId="77777777" w:rsidR="00D1641F" w:rsidRPr="00E81566" w:rsidRDefault="00D1641F" w:rsidP="00E46AF9">
            <w:pPr>
              <w:jc w:val="both"/>
              <w:rPr>
                <w:sz w:val="20"/>
                <w:szCs w:val="20"/>
              </w:rPr>
            </w:pPr>
          </w:p>
          <w:p w14:paraId="03FEDEC0" w14:textId="77777777" w:rsidR="00D1641F" w:rsidRPr="00E81566" w:rsidRDefault="00D1641F" w:rsidP="00E46AF9">
            <w:pPr>
              <w:jc w:val="both"/>
              <w:rPr>
                <w:sz w:val="20"/>
                <w:szCs w:val="20"/>
              </w:rPr>
            </w:pPr>
          </w:p>
          <w:p w14:paraId="0D758465" w14:textId="77777777" w:rsidR="00D1641F" w:rsidRPr="00E81566" w:rsidRDefault="00D1641F" w:rsidP="00E46AF9">
            <w:pPr>
              <w:jc w:val="both"/>
              <w:rPr>
                <w:sz w:val="20"/>
                <w:szCs w:val="20"/>
              </w:rPr>
            </w:pPr>
          </w:p>
          <w:p w14:paraId="683EE7AD" w14:textId="77777777" w:rsidR="00D1641F" w:rsidRPr="00E81566" w:rsidRDefault="00D1641F" w:rsidP="00E46AF9">
            <w:pPr>
              <w:jc w:val="both"/>
              <w:rPr>
                <w:sz w:val="20"/>
                <w:szCs w:val="20"/>
              </w:rPr>
            </w:pPr>
          </w:p>
          <w:p w14:paraId="5ECE64BE" w14:textId="77777777" w:rsidR="00D1641F" w:rsidRPr="00E81566" w:rsidRDefault="00D1641F" w:rsidP="00E46AF9">
            <w:pPr>
              <w:jc w:val="both"/>
              <w:rPr>
                <w:sz w:val="20"/>
                <w:szCs w:val="20"/>
              </w:rPr>
            </w:pPr>
          </w:p>
          <w:p w14:paraId="0A22DC98" w14:textId="77777777" w:rsidR="00D1641F" w:rsidRPr="00E81566" w:rsidRDefault="00D1641F" w:rsidP="00E46AF9">
            <w:pPr>
              <w:jc w:val="both"/>
              <w:rPr>
                <w:sz w:val="20"/>
                <w:szCs w:val="20"/>
              </w:rPr>
            </w:pPr>
          </w:p>
          <w:p w14:paraId="1283FA3C" w14:textId="77777777" w:rsidR="00D1641F" w:rsidRPr="00E81566" w:rsidRDefault="00D1641F" w:rsidP="00E46AF9">
            <w:pPr>
              <w:jc w:val="both"/>
              <w:rPr>
                <w:sz w:val="20"/>
                <w:szCs w:val="20"/>
              </w:rPr>
            </w:pPr>
          </w:p>
          <w:p w14:paraId="292AE935" w14:textId="77777777" w:rsidR="00D1641F" w:rsidRPr="00E81566" w:rsidRDefault="00D1641F" w:rsidP="00E46AF9">
            <w:pPr>
              <w:jc w:val="both"/>
              <w:rPr>
                <w:sz w:val="20"/>
                <w:szCs w:val="20"/>
              </w:rPr>
            </w:pPr>
          </w:p>
          <w:p w14:paraId="5CFDB6D7" w14:textId="77777777" w:rsidR="00D1641F" w:rsidRPr="00E81566" w:rsidRDefault="00D1641F" w:rsidP="00E46AF9">
            <w:pPr>
              <w:jc w:val="both"/>
              <w:rPr>
                <w:sz w:val="20"/>
                <w:szCs w:val="20"/>
              </w:rPr>
            </w:pPr>
          </w:p>
          <w:p w14:paraId="4B3FFF34" w14:textId="77777777" w:rsidR="00D1641F" w:rsidRPr="00E81566" w:rsidRDefault="00D1641F" w:rsidP="00E46AF9">
            <w:pPr>
              <w:jc w:val="both"/>
              <w:rPr>
                <w:sz w:val="20"/>
                <w:szCs w:val="20"/>
              </w:rPr>
            </w:pPr>
          </w:p>
          <w:p w14:paraId="15497C37" w14:textId="77777777" w:rsidR="00D1641F" w:rsidRPr="00E81566" w:rsidRDefault="00D1641F" w:rsidP="00E46AF9">
            <w:pPr>
              <w:jc w:val="both"/>
              <w:rPr>
                <w:sz w:val="20"/>
                <w:szCs w:val="20"/>
              </w:rPr>
            </w:pPr>
          </w:p>
          <w:p w14:paraId="0A39B21C" w14:textId="77777777" w:rsidR="00D1641F" w:rsidRPr="00E81566" w:rsidRDefault="00D1641F" w:rsidP="00E46AF9">
            <w:pPr>
              <w:jc w:val="both"/>
              <w:rPr>
                <w:sz w:val="20"/>
                <w:szCs w:val="20"/>
              </w:rPr>
            </w:pPr>
          </w:p>
          <w:p w14:paraId="5EE3F1A6" w14:textId="77777777" w:rsidR="00D1641F" w:rsidRPr="00E81566" w:rsidRDefault="00D1641F" w:rsidP="00E46AF9">
            <w:pPr>
              <w:jc w:val="both"/>
              <w:rPr>
                <w:sz w:val="20"/>
                <w:szCs w:val="20"/>
              </w:rPr>
            </w:pPr>
          </w:p>
          <w:p w14:paraId="2D3F05F9" w14:textId="77777777" w:rsidR="00D1641F" w:rsidRPr="00E81566" w:rsidRDefault="00D1641F" w:rsidP="00E46AF9">
            <w:pPr>
              <w:jc w:val="both"/>
              <w:rPr>
                <w:sz w:val="20"/>
                <w:szCs w:val="20"/>
              </w:rPr>
            </w:pPr>
          </w:p>
          <w:p w14:paraId="34973CDB" w14:textId="77777777" w:rsidR="00D1641F" w:rsidRPr="00E81566" w:rsidRDefault="00D1641F" w:rsidP="00E46AF9">
            <w:pPr>
              <w:jc w:val="both"/>
              <w:rPr>
                <w:sz w:val="20"/>
                <w:szCs w:val="20"/>
              </w:rPr>
            </w:pPr>
          </w:p>
          <w:p w14:paraId="74A9FD8E" w14:textId="77777777" w:rsidR="00D1641F" w:rsidRPr="00E81566" w:rsidRDefault="00D1641F" w:rsidP="00E46AF9">
            <w:pPr>
              <w:jc w:val="both"/>
              <w:rPr>
                <w:sz w:val="20"/>
                <w:szCs w:val="20"/>
              </w:rPr>
            </w:pPr>
          </w:p>
          <w:p w14:paraId="69D6C237" w14:textId="77777777" w:rsidR="00D1641F" w:rsidRPr="00E81566" w:rsidRDefault="00D1641F" w:rsidP="00E46AF9">
            <w:pPr>
              <w:jc w:val="both"/>
              <w:rPr>
                <w:sz w:val="20"/>
                <w:szCs w:val="20"/>
              </w:rPr>
            </w:pPr>
          </w:p>
          <w:p w14:paraId="78995123" w14:textId="77777777" w:rsidR="00D1641F" w:rsidRPr="00E81566" w:rsidRDefault="00D1641F" w:rsidP="00E46AF9">
            <w:pPr>
              <w:jc w:val="both"/>
              <w:rPr>
                <w:sz w:val="20"/>
                <w:szCs w:val="20"/>
              </w:rPr>
            </w:pPr>
          </w:p>
          <w:p w14:paraId="77181DC5" w14:textId="77777777" w:rsidR="00D1641F" w:rsidRPr="00E81566" w:rsidRDefault="00D1641F" w:rsidP="00E46AF9">
            <w:pPr>
              <w:jc w:val="both"/>
              <w:rPr>
                <w:sz w:val="20"/>
                <w:szCs w:val="20"/>
              </w:rPr>
            </w:pPr>
          </w:p>
          <w:p w14:paraId="3942A974" w14:textId="77777777" w:rsidR="00D1641F" w:rsidRPr="00E81566" w:rsidRDefault="00D1641F" w:rsidP="00E46AF9">
            <w:pPr>
              <w:jc w:val="both"/>
              <w:rPr>
                <w:sz w:val="20"/>
                <w:szCs w:val="20"/>
              </w:rPr>
            </w:pPr>
          </w:p>
          <w:p w14:paraId="331D251A" w14:textId="77777777" w:rsidR="00D1641F" w:rsidRPr="00E81566" w:rsidRDefault="00D1641F" w:rsidP="00E46AF9">
            <w:pPr>
              <w:jc w:val="both"/>
              <w:rPr>
                <w:sz w:val="20"/>
                <w:szCs w:val="20"/>
              </w:rPr>
            </w:pPr>
          </w:p>
          <w:p w14:paraId="2AA695A1" w14:textId="77777777" w:rsidR="00D1641F" w:rsidRPr="00E81566" w:rsidRDefault="00D1641F" w:rsidP="00E46AF9">
            <w:pPr>
              <w:jc w:val="both"/>
              <w:rPr>
                <w:sz w:val="20"/>
                <w:szCs w:val="20"/>
              </w:rPr>
            </w:pPr>
          </w:p>
          <w:p w14:paraId="151D6BDB" w14:textId="77777777" w:rsidR="00D1641F" w:rsidRPr="00E81566" w:rsidRDefault="00D1641F" w:rsidP="00E46AF9">
            <w:pPr>
              <w:jc w:val="both"/>
              <w:rPr>
                <w:sz w:val="20"/>
                <w:szCs w:val="20"/>
              </w:rPr>
            </w:pPr>
          </w:p>
          <w:p w14:paraId="6139133A" w14:textId="77777777" w:rsidR="00D1641F" w:rsidRPr="00E81566" w:rsidRDefault="00D1641F" w:rsidP="00E46AF9">
            <w:pPr>
              <w:jc w:val="both"/>
              <w:rPr>
                <w:sz w:val="20"/>
                <w:szCs w:val="20"/>
              </w:rPr>
            </w:pPr>
          </w:p>
          <w:p w14:paraId="4E3E1C4F" w14:textId="77777777" w:rsidR="00D1641F" w:rsidRPr="00E81566" w:rsidRDefault="00D1641F" w:rsidP="00E46AF9">
            <w:pPr>
              <w:jc w:val="both"/>
              <w:rPr>
                <w:sz w:val="20"/>
                <w:szCs w:val="20"/>
              </w:rPr>
            </w:pPr>
          </w:p>
          <w:p w14:paraId="4E2483B7" w14:textId="77777777" w:rsidR="00D1641F" w:rsidRPr="00E81566" w:rsidRDefault="00D1641F" w:rsidP="00E46AF9">
            <w:pPr>
              <w:jc w:val="both"/>
              <w:rPr>
                <w:sz w:val="20"/>
                <w:szCs w:val="20"/>
              </w:rPr>
            </w:pPr>
          </w:p>
          <w:p w14:paraId="7DB47926" w14:textId="77777777" w:rsidR="00D1641F" w:rsidRPr="00E81566" w:rsidRDefault="00D1641F" w:rsidP="00E46AF9">
            <w:pPr>
              <w:jc w:val="both"/>
              <w:rPr>
                <w:sz w:val="20"/>
                <w:szCs w:val="20"/>
              </w:rPr>
            </w:pPr>
          </w:p>
          <w:p w14:paraId="6F4E7DD5" w14:textId="77777777" w:rsidR="00D1641F" w:rsidRPr="00E81566" w:rsidRDefault="00D1641F" w:rsidP="00E46AF9">
            <w:pPr>
              <w:jc w:val="both"/>
              <w:rPr>
                <w:sz w:val="20"/>
                <w:szCs w:val="20"/>
              </w:rPr>
            </w:pPr>
          </w:p>
          <w:p w14:paraId="3C62AAC8" w14:textId="77777777" w:rsidR="00D1641F" w:rsidRPr="00E81566" w:rsidRDefault="00D1641F" w:rsidP="00E46AF9">
            <w:pPr>
              <w:jc w:val="both"/>
              <w:rPr>
                <w:sz w:val="20"/>
                <w:szCs w:val="20"/>
              </w:rPr>
            </w:pPr>
          </w:p>
          <w:p w14:paraId="684466CD" w14:textId="77777777" w:rsidR="00D1641F" w:rsidRPr="00E81566" w:rsidRDefault="00D1641F" w:rsidP="00E46AF9">
            <w:pPr>
              <w:jc w:val="both"/>
              <w:rPr>
                <w:sz w:val="20"/>
                <w:szCs w:val="20"/>
              </w:rPr>
            </w:pPr>
          </w:p>
          <w:p w14:paraId="6E9709CD" w14:textId="77777777" w:rsidR="00D1641F" w:rsidRPr="00E81566" w:rsidRDefault="00D1641F" w:rsidP="00E46AF9">
            <w:pPr>
              <w:jc w:val="both"/>
              <w:rPr>
                <w:sz w:val="20"/>
                <w:szCs w:val="20"/>
              </w:rPr>
            </w:pPr>
          </w:p>
          <w:p w14:paraId="0309D964" w14:textId="77777777" w:rsidR="00D1641F" w:rsidRPr="00E81566" w:rsidRDefault="00D1641F" w:rsidP="00E46AF9">
            <w:pPr>
              <w:jc w:val="both"/>
              <w:rPr>
                <w:sz w:val="20"/>
                <w:szCs w:val="20"/>
              </w:rPr>
            </w:pPr>
          </w:p>
          <w:p w14:paraId="1F893FFC" w14:textId="77777777" w:rsidR="00D1641F" w:rsidRPr="00E81566" w:rsidRDefault="00D1641F" w:rsidP="00E46AF9">
            <w:pPr>
              <w:jc w:val="both"/>
              <w:rPr>
                <w:sz w:val="20"/>
                <w:szCs w:val="20"/>
              </w:rPr>
            </w:pPr>
          </w:p>
          <w:p w14:paraId="16153305" w14:textId="77777777" w:rsidR="00D1641F" w:rsidRPr="00E81566" w:rsidRDefault="00D1641F" w:rsidP="00E46AF9">
            <w:pPr>
              <w:jc w:val="both"/>
              <w:rPr>
                <w:sz w:val="20"/>
                <w:szCs w:val="20"/>
              </w:rPr>
            </w:pPr>
          </w:p>
          <w:p w14:paraId="7AE8436E" w14:textId="77777777" w:rsidR="00D1641F" w:rsidRPr="00E81566" w:rsidRDefault="00D1641F" w:rsidP="00E46AF9">
            <w:pPr>
              <w:jc w:val="both"/>
              <w:rPr>
                <w:sz w:val="20"/>
                <w:szCs w:val="20"/>
              </w:rPr>
            </w:pPr>
          </w:p>
          <w:p w14:paraId="491F255F" w14:textId="77777777" w:rsidR="00D1641F" w:rsidRPr="00E81566" w:rsidRDefault="00D1641F" w:rsidP="00E46AF9">
            <w:pPr>
              <w:jc w:val="both"/>
              <w:rPr>
                <w:sz w:val="20"/>
                <w:szCs w:val="20"/>
              </w:rPr>
            </w:pPr>
          </w:p>
          <w:p w14:paraId="7B50C0FE" w14:textId="77777777" w:rsidR="00D1641F" w:rsidRPr="00E81566" w:rsidRDefault="00D1641F" w:rsidP="00E46AF9">
            <w:pPr>
              <w:jc w:val="both"/>
              <w:rPr>
                <w:sz w:val="20"/>
                <w:szCs w:val="20"/>
              </w:rPr>
            </w:pPr>
          </w:p>
          <w:p w14:paraId="4312B48B" w14:textId="77777777" w:rsidR="00D1641F" w:rsidRPr="00E81566" w:rsidRDefault="00D1641F" w:rsidP="00E46AF9">
            <w:pPr>
              <w:jc w:val="both"/>
              <w:rPr>
                <w:sz w:val="20"/>
                <w:szCs w:val="20"/>
              </w:rPr>
            </w:pPr>
          </w:p>
          <w:p w14:paraId="3D1BC3A0" w14:textId="77777777" w:rsidR="00D1641F" w:rsidRPr="00E81566" w:rsidRDefault="00D1641F" w:rsidP="00E46AF9">
            <w:pPr>
              <w:jc w:val="both"/>
              <w:rPr>
                <w:sz w:val="20"/>
                <w:szCs w:val="20"/>
              </w:rPr>
            </w:pPr>
          </w:p>
          <w:p w14:paraId="6781E210" w14:textId="77777777" w:rsidR="00D1641F" w:rsidRPr="00E81566" w:rsidRDefault="00D1641F" w:rsidP="00E46AF9">
            <w:pPr>
              <w:jc w:val="both"/>
              <w:rPr>
                <w:sz w:val="20"/>
                <w:szCs w:val="20"/>
              </w:rPr>
            </w:pPr>
          </w:p>
          <w:p w14:paraId="7B651BC0" w14:textId="643838D6" w:rsidR="00D1641F" w:rsidRPr="00E81566" w:rsidRDefault="008A21AD" w:rsidP="00E46AF9">
            <w:pPr>
              <w:jc w:val="both"/>
              <w:rPr>
                <w:sz w:val="20"/>
                <w:szCs w:val="20"/>
                <w:lang w:eastAsia="en-US"/>
              </w:rPr>
            </w:pPr>
            <w:r w:rsidRPr="00E81566">
              <w:rPr>
                <w:sz w:val="20"/>
                <w:szCs w:val="20"/>
                <w:lang w:eastAsia="en-US"/>
              </w:rPr>
              <w:t>Čl. I</w:t>
            </w:r>
          </w:p>
          <w:p w14:paraId="5560CF41" w14:textId="15C75BC7" w:rsidR="00D1641F" w:rsidRPr="00E81566" w:rsidRDefault="00D1641F" w:rsidP="00E46AF9">
            <w:pPr>
              <w:jc w:val="both"/>
              <w:rPr>
                <w:sz w:val="20"/>
                <w:szCs w:val="20"/>
              </w:rPr>
            </w:pPr>
            <w:r w:rsidRPr="00E81566">
              <w:rPr>
                <w:sz w:val="20"/>
                <w:szCs w:val="20"/>
              </w:rPr>
              <w:t>§:31</w:t>
            </w:r>
          </w:p>
          <w:p w14:paraId="758BE12F" w14:textId="742C17AF" w:rsidR="00D1641F" w:rsidRPr="00E81566" w:rsidRDefault="00D1641F" w:rsidP="00E46AF9">
            <w:pPr>
              <w:jc w:val="both"/>
              <w:rPr>
                <w:sz w:val="20"/>
                <w:szCs w:val="20"/>
              </w:rPr>
            </w:pPr>
            <w:r w:rsidRPr="00E81566">
              <w:rPr>
                <w:sz w:val="20"/>
                <w:szCs w:val="20"/>
              </w:rPr>
              <w:t>O: 1</w:t>
            </w:r>
          </w:p>
          <w:p w14:paraId="3881DC24" w14:textId="708E90CB" w:rsidR="00D1641F" w:rsidRPr="00E81566" w:rsidRDefault="00D1641F" w:rsidP="00E46AF9">
            <w:pPr>
              <w:jc w:val="both"/>
              <w:rPr>
                <w:sz w:val="20"/>
                <w:szCs w:val="20"/>
              </w:rPr>
            </w:pPr>
            <w:r w:rsidRPr="00E81566">
              <w:rPr>
                <w:sz w:val="20"/>
                <w:szCs w:val="20"/>
              </w:rPr>
              <w:t>P: h)</w:t>
            </w:r>
          </w:p>
          <w:p w14:paraId="5316FB54" w14:textId="77777777" w:rsidR="00E46AF9" w:rsidRPr="00E81566" w:rsidRDefault="00E46AF9" w:rsidP="00E46AF9">
            <w:pPr>
              <w:jc w:val="both"/>
              <w:rPr>
                <w:sz w:val="20"/>
                <w:szCs w:val="20"/>
              </w:rPr>
            </w:pPr>
          </w:p>
        </w:tc>
        <w:tc>
          <w:tcPr>
            <w:tcW w:w="4263" w:type="dxa"/>
            <w:gridSpan w:val="2"/>
            <w:tcBorders>
              <w:top w:val="nil"/>
              <w:left w:val="single" w:sz="4" w:space="0" w:color="auto"/>
              <w:bottom w:val="single" w:sz="4" w:space="0" w:color="auto"/>
              <w:right w:val="single" w:sz="4" w:space="0" w:color="auto"/>
            </w:tcBorders>
          </w:tcPr>
          <w:p w14:paraId="33B4A341" w14:textId="77777777" w:rsidR="00E46AF9" w:rsidRPr="007C586E" w:rsidRDefault="00E46AF9" w:rsidP="00E46AF9">
            <w:pPr>
              <w:jc w:val="both"/>
              <w:rPr>
                <w:sz w:val="20"/>
                <w:szCs w:val="20"/>
              </w:rPr>
            </w:pPr>
            <w:r w:rsidRPr="007C586E">
              <w:rPr>
                <w:sz w:val="20"/>
                <w:szCs w:val="20"/>
              </w:rPr>
              <w:lastRenderedPageBreak/>
              <w:t>Hĺbková priemyselná transformácia</w:t>
            </w:r>
          </w:p>
          <w:p w14:paraId="7E6DE473" w14:textId="50B98321" w:rsidR="00E46AF9" w:rsidRPr="007C586E" w:rsidRDefault="00E46AF9" w:rsidP="00E46AF9">
            <w:pPr>
              <w:jc w:val="both"/>
              <w:rPr>
                <w:sz w:val="20"/>
                <w:szCs w:val="20"/>
              </w:rPr>
            </w:pPr>
            <w:r w:rsidRPr="007C586E">
              <w:rPr>
                <w:sz w:val="20"/>
                <w:szCs w:val="20"/>
              </w:rPr>
              <w:t>(1) V prípade hĺbkovej priemyselnej transformácie prevádzky ustanovenej v orientačnom pláne transformácie podľa § 18b môže inšpekcia predĺžiť lehotu</w:t>
            </w:r>
            <w:r w:rsidR="009430EC" w:rsidRPr="007C586E">
              <w:rPr>
                <w:sz w:val="20"/>
                <w:szCs w:val="20"/>
              </w:rPr>
              <w:t xml:space="preserve"> uvedenú v povolení</w:t>
            </w:r>
            <w:r w:rsidRPr="007C586E">
              <w:rPr>
                <w:sz w:val="20"/>
                <w:szCs w:val="20"/>
              </w:rPr>
              <w:t>, počas ktorej má prevádzkovateľ splniť zmenené alebo doplnené podmienky povolenia vyplývajúce z prehodnotenia podľa § 33, najviac na osem rokov, ak</w:t>
            </w:r>
          </w:p>
          <w:p w14:paraId="58E21320" w14:textId="77777777" w:rsidR="00E46AF9" w:rsidRPr="007C586E" w:rsidRDefault="00E46AF9" w:rsidP="00E46AF9">
            <w:pPr>
              <w:jc w:val="both"/>
              <w:rPr>
                <w:sz w:val="20"/>
                <w:szCs w:val="20"/>
              </w:rPr>
            </w:pPr>
            <w:r w:rsidRPr="007C586E">
              <w:rPr>
                <w:sz w:val="20"/>
                <w:szCs w:val="20"/>
              </w:rPr>
              <w:t>a)</w:t>
            </w:r>
            <w:r w:rsidRPr="007C586E">
              <w:rPr>
                <w:sz w:val="20"/>
                <w:szCs w:val="20"/>
              </w:rPr>
              <w:tab/>
              <w:t>povolenie obsahuje opis hĺbkovej priemyselnej transformácie, úrovne emisií a účinného využívania zdrojov, ktoré sa majú dosiahnuť, ako aj harmonogram a míľniky jej vykonávania,</w:t>
            </w:r>
          </w:p>
          <w:p w14:paraId="74049C7F" w14:textId="77777777" w:rsidR="00E46AF9" w:rsidRPr="007C586E" w:rsidRDefault="00E46AF9" w:rsidP="00E46AF9">
            <w:pPr>
              <w:jc w:val="both"/>
              <w:rPr>
                <w:sz w:val="20"/>
                <w:szCs w:val="20"/>
              </w:rPr>
            </w:pPr>
            <w:r w:rsidRPr="007C586E">
              <w:rPr>
                <w:sz w:val="20"/>
                <w:szCs w:val="20"/>
              </w:rPr>
              <w:t>b)</w:t>
            </w:r>
            <w:r w:rsidRPr="007C586E">
              <w:rPr>
                <w:sz w:val="20"/>
                <w:szCs w:val="20"/>
              </w:rPr>
              <w:tab/>
              <w:t>prevádzkovateľ každoročne predkladá inšpekcii správu o pokroku pri vykonávaní hĺbkovej priemyselnej transformácie a</w:t>
            </w:r>
          </w:p>
          <w:p w14:paraId="6FF4A739" w14:textId="77777777" w:rsidR="00E46AF9" w:rsidRPr="007C586E" w:rsidRDefault="00E46AF9" w:rsidP="00E46AF9">
            <w:pPr>
              <w:jc w:val="both"/>
              <w:rPr>
                <w:sz w:val="20"/>
                <w:szCs w:val="20"/>
              </w:rPr>
            </w:pPr>
            <w:r w:rsidRPr="007C586E">
              <w:rPr>
                <w:sz w:val="20"/>
                <w:szCs w:val="20"/>
              </w:rPr>
              <w:t>c)</w:t>
            </w:r>
            <w:r w:rsidRPr="007C586E">
              <w:rPr>
                <w:sz w:val="20"/>
                <w:szCs w:val="20"/>
              </w:rPr>
              <w:tab/>
              <w:t>inšpekcia v súčinnosti s prevádzkovateľom zabezpečí počas obdobia hĺbkovej priemyselnej transformácie, aby nedošlo k závažnému znečisteniu a aby bola celkovo dosiahnutá vysoká úroveň ochrany životného prostredia.</w:t>
            </w:r>
          </w:p>
          <w:p w14:paraId="43E0FD64" w14:textId="753D48F4" w:rsidR="00E46AF9" w:rsidRPr="007C586E" w:rsidRDefault="00E46AF9" w:rsidP="00E46AF9">
            <w:pPr>
              <w:jc w:val="both"/>
              <w:rPr>
                <w:sz w:val="20"/>
                <w:szCs w:val="20"/>
              </w:rPr>
            </w:pPr>
            <w:r w:rsidRPr="007C586E">
              <w:rPr>
                <w:sz w:val="20"/>
                <w:szCs w:val="20"/>
              </w:rPr>
              <w:lastRenderedPageBreak/>
              <w:t xml:space="preserve">(2) </w:t>
            </w:r>
            <w:r w:rsidR="009430EC" w:rsidRPr="007C586E">
              <w:rPr>
                <w:bCs/>
                <w:sz w:val="20"/>
                <w:szCs w:val="20"/>
              </w:rPr>
              <w:t>Ak bola činnosť v prevádzke ukončená a bola nahradená novou prevádzkou stanovenou</w:t>
            </w:r>
            <w:r w:rsidR="009430EC" w:rsidRPr="007C586E" w:rsidDel="00B40AF1">
              <w:rPr>
                <w:sz w:val="20"/>
                <w:szCs w:val="20"/>
              </w:rPr>
              <w:t xml:space="preserve"> </w:t>
            </w:r>
            <w:r w:rsidR="009430EC" w:rsidRPr="007C586E">
              <w:rPr>
                <w:sz w:val="20"/>
                <w:szCs w:val="20"/>
              </w:rPr>
              <w:t>v orientačnom pláne transformácie, ktorú možno dokončiť do ôsmich rokov od uverejnenia rozhodnutí o záveroch o najlepších dostupných technikách, môže inšpekcia rozhodnúť o upustení od povinnosti prehodnotiť a aktualizovať podmienky povolenia, ak</w:t>
            </w:r>
          </w:p>
          <w:p w14:paraId="2965C5B0" w14:textId="77777777" w:rsidR="00E46AF9" w:rsidRPr="007C586E" w:rsidRDefault="00E46AF9" w:rsidP="00E46AF9">
            <w:pPr>
              <w:jc w:val="both"/>
              <w:rPr>
                <w:sz w:val="20"/>
                <w:szCs w:val="20"/>
              </w:rPr>
            </w:pPr>
            <w:r w:rsidRPr="007C586E">
              <w:rPr>
                <w:sz w:val="20"/>
                <w:szCs w:val="20"/>
              </w:rPr>
              <w:t>a)</w:t>
            </w:r>
            <w:r w:rsidRPr="007C586E">
              <w:rPr>
                <w:sz w:val="20"/>
                <w:szCs w:val="20"/>
              </w:rPr>
              <w:tab/>
              <w:t xml:space="preserve">povolenie obsahuje opis plánu ukončenia činnosti v prevádzke a jej nahradením  novou prevádzkou, súvisiaci harmonogram a míľniky, </w:t>
            </w:r>
          </w:p>
          <w:p w14:paraId="405DBB0B" w14:textId="76246916" w:rsidR="00E46AF9" w:rsidRPr="007C586E" w:rsidRDefault="00E46AF9" w:rsidP="00E46AF9">
            <w:pPr>
              <w:jc w:val="both"/>
              <w:rPr>
                <w:sz w:val="20"/>
                <w:szCs w:val="20"/>
              </w:rPr>
            </w:pPr>
            <w:r w:rsidRPr="007C586E">
              <w:rPr>
                <w:sz w:val="20"/>
                <w:szCs w:val="20"/>
              </w:rPr>
              <w:t>b)</w:t>
            </w:r>
            <w:r w:rsidRPr="007C586E">
              <w:rPr>
                <w:sz w:val="20"/>
                <w:szCs w:val="20"/>
              </w:rPr>
              <w:tab/>
              <w:t>prevádzkovateľ každoročne predkladá inšpekcii správu o pokroku v realizácii ukončenia činnosti v prevádzke a jej nahradením novou prevádzkou stanovenej v</w:t>
            </w:r>
            <w:r w:rsidR="009430EC" w:rsidRPr="007C586E">
              <w:rPr>
                <w:sz w:val="20"/>
                <w:szCs w:val="20"/>
              </w:rPr>
              <w:t xml:space="preserve"> </w:t>
            </w:r>
            <w:r w:rsidRPr="007C586E">
              <w:rPr>
                <w:sz w:val="20"/>
                <w:szCs w:val="20"/>
              </w:rPr>
              <w:t>orientačnom pláne transformácie a</w:t>
            </w:r>
          </w:p>
          <w:p w14:paraId="372CF179" w14:textId="089A5993" w:rsidR="00E46AF9" w:rsidRPr="00E81566" w:rsidRDefault="00E46AF9" w:rsidP="00E46AF9">
            <w:pPr>
              <w:jc w:val="both"/>
              <w:rPr>
                <w:sz w:val="20"/>
                <w:szCs w:val="20"/>
              </w:rPr>
            </w:pPr>
            <w:r w:rsidRPr="007C586E">
              <w:rPr>
                <w:sz w:val="20"/>
                <w:szCs w:val="20"/>
              </w:rPr>
              <w:t>c)</w:t>
            </w:r>
            <w:r w:rsidRPr="007C586E">
              <w:rPr>
                <w:sz w:val="20"/>
                <w:szCs w:val="20"/>
              </w:rPr>
              <w:tab/>
              <w:t xml:space="preserve">inšpekcia v súčinnosti s prevádzkovateľom zabezpečí počas obdobia ukončenia činnosti v prevádzke a jej nahradením formou zmeny technológie stanovenej v </w:t>
            </w:r>
            <w:r w:rsidR="009430EC" w:rsidRPr="007C586E">
              <w:rPr>
                <w:sz w:val="20"/>
                <w:szCs w:val="20"/>
              </w:rPr>
              <w:t>o</w:t>
            </w:r>
            <w:r w:rsidRPr="007C586E">
              <w:rPr>
                <w:sz w:val="20"/>
                <w:szCs w:val="20"/>
              </w:rPr>
              <w:t>rientačnom pláne transformácie, aby nedošlo k závažnému znečisteniu a aby bola celkovo dosiahnutá vysoká úroveň ochrany životného prostredia</w:t>
            </w:r>
            <w:r w:rsidR="00D1641F" w:rsidRPr="007C586E">
              <w:rPr>
                <w:sz w:val="20"/>
                <w:szCs w:val="20"/>
              </w:rPr>
              <w:t>.</w:t>
            </w:r>
          </w:p>
          <w:p w14:paraId="3CEDA9A6" w14:textId="77777777" w:rsidR="009430EC" w:rsidRPr="00E81566" w:rsidRDefault="009430EC" w:rsidP="00E46AF9">
            <w:pPr>
              <w:jc w:val="both"/>
              <w:rPr>
                <w:sz w:val="20"/>
                <w:szCs w:val="20"/>
              </w:rPr>
            </w:pPr>
          </w:p>
          <w:p w14:paraId="696F31B9" w14:textId="77777777" w:rsidR="00D1641F" w:rsidRPr="007C586E" w:rsidRDefault="00D1641F" w:rsidP="00E46AF9">
            <w:pPr>
              <w:jc w:val="both"/>
              <w:rPr>
                <w:sz w:val="20"/>
                <w:szCs w:val="20"/>
              </w:rPr>
            </w:pPr>
            <w:r w:rsidRPr="007C586E">
              <w:rPr>
                <w:sz w:val="20"/>
                <w:szCs w:val="20"/>
              </w:rPr>
              <w:t>Ministerstvo</w:t>
            </w:r>
          </w:p>
          <w:p w14:paraId="69D36D9B" w14:textId="29F8C60A" w:rsidR="00D1641F" w:rsidRPr="007C586E" w:rsidRDefault="00D1641F" w:rsidP="00D1641F">
            <w:pPr>
              <w:jc w:val="both"/>
              <w:rPr>
                <w:sz w:val="20"/>
                <w:szCs w:val="20"/>
              </w:rPr>
            </w:pPr>
            <w:r w:rsidRPr="007C586E">
              <w:rPr>
                <w:sz w:val="20"/>
                <w:szCs w:val="20"/>
              </w:rPr>
              <w:t>h)</w:t>
            </w:r>
            <w:r w:rsidR="006A07DC" w:rsidRPr="007C586E">
              <w:rPr>
                <w:sz w:val="20"/>
                <w:szCs w:val="20"/>
              </w:rPr>
              <w:t xml:space="preserve"> </w:t>
            </w:r>
            <w:r w:rsidRPr="007C586E">
              <w:rPr>
                <w:sz w:val="20"/>
                <w:szCs w:val="20"/>
              </w:rPr>
              <w:t xml:space="preserve">je vo vzťahu k Európskej únii notifikačným orgánom vo veciach integrovanej prevencie a kontroly znečisťovania a oznamuje údaje o </w:t>
            </w:r>
          </w:p>
          <w:p w14:paraId="25C7932D" w14:textId="25684F32" w:rsidR="00D1641F" w:rsidRPr="00E81566" w:rsidRDefault="00D1641F" w:rsidP="00D1641F">
            <w:pPr>
              <w:jc w:val="both"/>
              <w:rPr>
                <w:sz w:val="20"/>
                <w:szCs w:val="20"/>
              </w:rPr>
            </w:pPr>
            <w:r w:rsidRPr="007C586E">
              <w:rPr>
                <w:sz w:val="20"/>
                <w:szCs w:val="20"/>
              </w:rPr>
              <w:t>3.udeľovaní výnimiek podľa 22b, § 18c,</w:t>
            </w:r>
            <w:r w:rsidRPr="00E81566">
              <w:rPr>
                <w:sz w:val="20"/>
                <w:szCs w:val="20"/>
              </w:rPr>
              <w:t xml:space="preserve"> </w:t>
            </w:r>
          </w:p>
          <w:p w14:paraId="14265450" w14:textId="43C3A1C0" w:rsidR="00D1641F" w:rsidRPr="00E81566" w:rsidRDefault="00D1641F" w:rsidP="00E46AF9">
            <w:pPr>
              <w:jc w:val="both"/>
              <w:rPr>
                <w:sz w:val="20"/>
                <w:szCs w:val="20"/>
              </w:rPr>
            </w:pPr>
          </w:p>
        </w:tc>
        <w:tc>
          <w:tcPr>
            <w:tcW w:w="709" w:type="dxa"/>
            <w:tcBorders>
              <w:top w:val="nil"/>
              <w:left w:val="single" w:sz="4" w:space="0" w:color="auto"/>
              <w:bottom w:val="single" w:sz="4" w:space="0" w:color="auto"/>
              <w:right w:val="single" w:sz="4" w:space="0" w:color="auto"/>
            </w:tcBorders>
          </w:tcPr>
          <w:p w14:paraId="1D7D3C68"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single" w:sz="4" w:space="0" w:color="auto"/>
              <w:right w:val="single" w:sz="4" w:space="0" w:color="auto"/>
            </w:tcBorders>
          </w:tcPr>
          <w:p w14:paraId="68833639" w14:textId="77777777" w:rsidR="00E46AF9" w:rsidRPr="00E81566" w:rsidRDefault="00E46AF9" w:rsidP="00E46AF9">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0CC41DC0"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single" w:sz="4" w:space="0" w:color="auto"/>
              <w:right w:val="single" w:sz="12" w:space="0" w:color="auto"/>
            </w:tcBorders>
          </w:tcPr>
          <w:p w14:paraId="5AB5F796" w14:textId="77777777" w:rsidR="00E46AF9" w:rsidRPr="00E81566" w:rsidRDefault="00E46AF9" w:rsidP="00E46AF9">
            <w:pPr>
              <w:jc w:val="both"/>
              <w:rPr>
                <w:sz w:val="20"/>
                <w:szCs w:val="20"/>
                <w:lang w:eastAsia="en-US"/>
              </w:rPr>
            </w:pPr>
          </w:p>
        </w:tc>
      </w:tr>
      <w:tr w:rsidR="00E46AF9" w:rsidRPr="00E81566" w14:paraId="51797345"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E9861F1" w14:textId="006D4621" w:rsidR="00E46AF9" w:rsidRPr="00E81566" w:rsidRDefault="00E46AF9" w:rsidP="00E46AF9">
            <w:pPr>
              <w:jc w:val="both"/>
              <w:rPr>
                <w:sz w:val="20"/>
                <w:szCs w:val="20"/>
              </w:rPr>
            </w:pPr>
            <w:r w:rsidRPr="00E81566">
              <w:rPr>
                <w:sz w:val="20"/>
                <w:szCs w:val="20"/>
              </w:rPr>
              <w:t>Č:</w:t>
            </w:r>
            <w:r w:rsidR="00AF483E" w:rsidRPr="00E81566">
              <w:rPr>
                <w:sz w:val="20"/>
                <w:szCs w:val="20"/>
              </w:rPr>
              <w:t>1</w:t>
            </w:r>
          </w:p>
          <w:p w14:paraId="06F219F2" w14:textId="46F48537" w:rsidR="00E46AF9" w:rsidRPr="00E81566" w:rsidRDefault="00AF483E" w:rsidP="00E46AF9">
            <w:pPr>
              <w:jc w:val="both"/>
              <w:rPr>
                <w:sz w:val="20"/>
                <w:szCs w:val="20"/>
              </w:rPr>
            </w:pPr>
            <w:r w:rsidRPr="00E81566">
              <w:rPr>
                <w:sz w:val="20"/>
                <w:szCs w:val="20"/>
              </w:rPr>
              <w:t>B</w:t>
            </w:r>
            <w:r w:rsidR="00E46AF9" w:rsidRPr="00E81566">
              <w:rPr>
                <w:sz w:val="20"/>
                <w:szCs w:val="20"/>
              </w:rPr>
              <w:t>:</w:t>
            </w:r>
            <w:r w:rsidRPr="00E81566">
              <w:rPr>
                <w:sz w:val="20"/>
                <w:szCs w:val="20"/>
              </w:rPr>
              <w:t>32</w:t>
            </w:r>
          </w:p>
          <w:p w14:paraId="10D9FFA8" w14:textId="77777777"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0407C9FB" w14:textId="1FD8DEE8" w:rsidR="00E46AF9" w:rsidRPr="00E81566" w:rsidRDefault="00E46AF9" w:rsidP="00E46AF9">
            <w:pPr>
              <w:jc w:val="both"/>
              <w:rPr>
                <w:sz w:val="20"/>
                <w:szCs w:val="20"/>
              </w:rPr>
            </w:pPr>
            <w:r w:rsidRPr="00E81566">
              <w:rPr>
                <w:sz w:val="20"/>
                <w:szCs w:val="20"/>
              </w:rPr>
              <w:t xml:space="preserve">5. Príslušný orgán môže najviac na šesť mesiacov udeliť výnimku z povinnosti dodržiavať emisné limity uloženú v odsekoch 2 a 3 pre oxid siričitý v prípade spaľovacieho zariadenia, ktoré na tento účel obvykle používa palivo s nízkym obsahom síry, v prípadoch, keď prevádzkovateľ nie je </w:t>
            </w:r>
            <w:r w:rsidRPr="00E81566">
              <w:rPr>
                <w:sz w:val="20"/>
                <w:szCs w:val="20"/>
              </w:rPr>
              <w:lastRenderedPageBreak/>
              <w:t>schopný dodržiavať tieto limity kvôli prerušeniu dodávky paliva s nízkym obsahom síry vyplývajúcemu z vážneho nedostatku.</w:t>
            </w:r>
          </w:p>
          <w:p w14:paraId="39DC5715" w14:textId="77777777" w:rsidR="00E46AF9" w:rsidRPr="00E81566" w:rsidRDefault="00E46AF9" w:rsidP="00E46AF9">
            <w:pPr>
              <w:jc w:val="both"/>
              <w:rPr>
                <w:sz w:val="20"/>
                <w:szCs w:val="20"/>
              </w:rPr>
            </w:pPr>
            <w:r w:rsidRPr="00E81566">
              <w:rPr>
                <w:sz w:val="20"/>
                <w:szCs w:val="20"/>
              </w:rPr>
              <w:t>Členské štáty ihneď oznámia Komisii každú výnimku udelenú podľa prvého pododseku vrátane jej dôvodov a uložených podmienok.</w:t>
            </w:r>
          </w:p>
        </w:tc>
        <w:tc>
          <w:tcPr>
            <w:tcW w:w="417" w:type="dxa"/>
            <w:tcBorders>
              <w:top w:val="single" w:sz="4" w:space="0" w:color="auto"/>
              <w:left w:val="single" w:sz="4" w:space="0" w:color="auto"/>
              <w:bottom w:val="single" w:sz="4" w:space="0" w:color="auto"/>
              <w:right w:val="single" w:sz="12" w:space="0" w:color="auto"/>
            </w:tcBorders>
          </w:tcPr>
          <w:p w14:paraId="5505A39C" w14:textId="5139B16D"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54626F7D" w14:textId="1BD8D779" w:rsidR="00E46AF9" w:rsidRPr="00E81566" w:rsidRDefault="00FA5E1A" w:rsidP="00E46AF9">
            <w:pPr>
              <w:jc w:val="both"/>
              <w:rPr>
                <w:b/>
                <w:sz w:val="20"/>
                <w:szCs w:val="20"/>
                <w:lang w:eastAsia="en-US"/>
              </w:rPr>
            </w:pPr>
            <w:r w:rsidRPr="00E81566">
              <w:rPr>
                <w:sz w:val="20"/>
                <w:szCs w:val="20"/>
              </w:rPr>
              <w:t>NZ</w:t>
            </w:r>
          </w:p>
        </w:tc>
        <w:tc>
          <w:tcPr>
            <w:tcW w:w="820" w:type="dxa"/>
            <w:tcBorders>
              <w:top w:val="single" w:sz="4" w:space="0" w:color="auto"/>
              <w:left w:val="single" w:sz="4" w:space="0" w:color="auto"/>
              <w:bottom w:val="single" w:sz="4" w:space="0" w:color="auto"/>
              <w:right w:val="single" w:sz="4" w:space="0" w:color="auto"/>
            </w:tcBorders>
          </w:tcPr>
          <w:p w14:paraId="65D0C528" w14:textId="1F608E0E" w:rsidR="00FA5E1A" w:rsidRPr="00E81566" w:rsidRDefault="00FA5E1A" w:rsidP="00E46AF9">
            <w:pPr>
              <w:jc w:val="both"/>
              <w:rPr>
                <w:sz w:val="20"/>
                <w:szCs w:val="20"/>
              </w:rPr>
            </w:pPr>
            <w:r w:rsidRPr="00E81566">
              <w:rPr>
                <w:sz w:val="20"/>
                <w:szCs w:val="20"/>
              </w:rPr>
              <w:t>Čl.: II</w:t>
            </w:r>
          </w:p>
          <w:p w14:paraId="5F5BE3C0" w14:textId="68CEEFC2" w:rsidR="00E46AF9" w:rsidRPr="00E81566" w:rsidRDefault="00E46AF9" w:rsidP="00E46AF9">
            <w:pPr>
              <w:jc w:val="both"/>
              <w:rPr>
                <w:sz w:val="20"/>
                <w:szCs w:val="20"/>
              </w:rPr>
            </w:pPr>
            <w:r w:rsidRPr="00E81566">
              <w:rPr>
                <w:sz w:val="20"/>
                <w:szCs w:val="20"/>
              </w:rPr>
              <w:t>§: 31</w:t>
            </w:r>
          </w:p>
          <w:p w14:paraId="633D38AE" w14:textId="77777777" w:rsidR="00E46AF9" w:rsidRPr="00E81566" w:rsidRDefault="00E46AF9" w:rsidP="00E46AF9">
            <w:pPr>
              <w:jc w:val="both"/>
              <w:rPr>
                <w:b/>
                <w:sz w:val="20"/>
                <w:szCs w:val="20"/>
                <w:lang w:eastAsia="en-US"/>
              </w:rPr>
            </w:pPr>
            <w:r w:rsidRPr="00E81566">
              <w:rPr>
                <w:sz w:val="20"/>
                <w:szCs w:val="20"/>
              </w:rPr>
              <w:t>O: 7</w:t>
            </w:r>
          </w:p>
        </w:tc>
        <w:tc>
          <w:tcPr>
            <w:tcW w:w="4263" w:type="dxa"/>
            <w:gridSpan w:val="2"/>
            <w:tcBorders>
              <w:top w:val="single" w:sz="4" w:space="0" w:color="auto"/>
              <w:left w:val="single" w:sz="4" w:space="0" w:color="auto"/>
              <w:bottom w:val="single" w:sz="4" w:space="0" w:color="auto"/>
              <w:right w:val="single" w:sz="4" w:space="0" w:color="auto"/>
            </w:tcBorders>
          </w:tcPr>
          <w:p w14:paraId="3EB455AF" w14:textId="06C54AE9" w:rsidR="00E46AF9" w:rsidRPr="007C586E" w:rsidRDefault="006A07DC" w:rsidP="00E46AF9">
            <w:pPr>
              <w:jc w:val="both"/>
              <w:rPr>
                <w:sz w:val="20"/>
                <w:szCs w:val="20"/>
              </w:rPr>
            </w:pPr>
            <w:r w:rsidRPr="007C586E">
              <w:rPr>
                <w:sz w:val="20"/>
                <w:szCs w:val="20"/>
              </w:rPr>
              <w:t xml:space="preserve">(7)V osobitných prípadoch pri prerušení dodávky povoleného paliva pre predmetné spaľovacie zariadenie môže povoľujúci orgán na základe žiadosti prevádzkovateľa podľa </w:t>
            </w:r>
            <w:hyperlink r:id="rId13" w:anchor="paragraf-34.odsek-8.pismeno-c" w:tooltip="Odkaz na predpis alebo ustanovenie" w:history="1">
              <w:r w:rsidRPr="007C586E">
                <w:rPr>
                  <w:sz w:val="20"/>
                  <w:szCs w:val="20"/>
                </w:rPr>
                <w:t>§ 34 ods. 8 písm. c)</w:t>
              </w:r>
            </w:hyperlink>
            <w:r w:rsidRPr="007C586E">
              <w:rPr>
                <w:sz w:val="20"/>
                <w:szCs w:val="20"/>
              </w:rPr>
              <w:t xml:space="preserve"> a </w:t>
            </w:r>
            <w:hyperlink r:id="rId14" w:anchor="paragraf-34.odsek-8.pismeno-d" w:tooltip="Odkaz na predpis alebo ustanovenie" w:history="1">
              <w:r w:rsidRPr="007C586E">
                <w:rPr>
                  <w:sz w:val="20"/>
                  <w:szCs w:val="20"/>
                </w:rPr>
                <w:t>d)</w:t>
              </w:r>
            </w:hyperlink>
            <w:r w:rsidRPr="007C586E">
              <w:rPr>
                <w:sz w:val="20"/>
                <w:szCs w:val="20"/>
              </w:rPr>
              <w:t xml:space="preserve"> a </w:t>
            </w:r>
            <w:hyperlink r:id="rId15" w:anchor="paragraf-34.odsek-9.pismeno-a" w:tooltip="Odkaz na predpis alebo ustanovenie" w:history="1">
              <w:r w:rsidRPr="007C586E">
                <w:rPr>
                  <w:sz w:val="20"/>
                  <w:szCs w:val="20"/>
                </w:rPr>
                <w:t>§ 34 ods. 9 písm. a)</w:t>
              </w:r>
            </w:hyperlink>
            <w:r w:rsidRPr="007C586E">
              <w:rPr>
                <w:sz w:val="20"/>
                <w:szCs w:val="20"/>
              </w:rPr>
              <w:t xml:space="preserve"> a </w:t>
            </w:r>
            <w:hyperlink r:id="rId16" w:anchor="paragraf-34.odsek-9.pismeno-b" w:tooltip="Odkaz na predpis alebo ustanovenie" w:history="1">
              <w:r w:rsidRPr="007C586E">
                <w:rPr>
                  <w:sz w:val="20"/>
                  <w:szCs w:val="20"/>
                </w:rPr>
                <w:t>b)</w:t>
              </w:r>
            </w:hyperlink>
            <w:r w:rsidRPr="007C586E">
              <w:rPr>
                <w:sz w:val="20"/>
                <w:szCs w:val="20"/>
              </w:rPr>
              <w:t xml:space="preserve"> rozhodnúť o dočasnej výnimke z emisných limitov v súlade s </w:t>
            </w:r>
            <w:r w:rsidRPr="007C586E">
              <w:rPr>
                <w:sz w:val="20"/>
                <w:szCs w:val="20"/>
              </w:rPr>
              <w:lastRenderedPageBreak/>
              <w:t xml:space="preserve">požiadavkami vykonávacieho predpisu podľa </w:t>
            </w:r>
            <w:hyperlink r:id="rId17" w:anchor="paragraf-62.odsek-1.pismeno-f" w:tooltip="Odkaz na predpis alebo ustanovenie" w:history="1">
              <w:r w:rsidRPr="007C586E">
                <w:rPr>
                  <w:sz w:val="20"/>
                  <w:szCs w:val="20"/>
                </w:rPr>
                <w:t>§ 62 písm. f)</w:t>
              </w:r>
            </w:hyperlink>
            <w:r w:rsidRPr="007C586E">
              <w:rPr>
                <w:sz w:val="20"/>
                <w:szCs w:val="20"/>
              </w:rPr>
              <w:t xml:space="preserve">. Osobitné podmienky konania sú upravené v </w:t>
            </w:r>
            <w:hyperlink r:id="rId18" w:anchor="paragraf-60.odsek-6" w:tooltip="Odkaz na predpis alebo ustanovenie" w:history="1">
              <w:r w:rsidRPr="007C586E">
                <w:rPr>
                  <w:sz w:val="20"/>
                  <w:szCs w:val="20"/>
                </w:rPr>
                <w:t>§ 60 ods. 6.</w:t>
              </w:r>
            </w:hyperlink>
            <w:r w:rsidR="00E46AF9" w:rsidRPr="007C586E">
              <w:rPr>
                <w:sz w:val="20"/>
                <w:szCs w:val="20"/>
              </w:rPr>
              <w:t xml:space="preserve"> Povoľujúci orgán bezodkladne informuje ministerstvo o povolení takejto výnimky spolu s jej odôvodnením a uloženými podmienkami.</w:t>
            </w:r>
          </w:p>
        </w:tc>
        <w:tc>
          <w:tcPr>
            <w:tcW w:w="709" w:type="dxa"/>
            <w:tcBorders>
              <w:top w:val="single" w:sz="4" w:space="0" w:color="auto"/>
              <w:left w:val="single" w:sz="4" w:space="0" w:color="auto"/>
              <w:bottom w:val="single" w:sz="4" w:space="0" w:color="auto"/>
              <w:right w:val="single" w:sz="4" w:space="0" w:color="auto"/>
            </w:tcBorders>
          </w:tcPr>
          <w:p w14:paraId="2747F8B0"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0F1C30D0"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478949DE"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78E3AD3A" w14:textId="77777777" w:rsidR="00E46AF9" w:rsidRPr="00E81566" w:rsidRDefault="00E46AF9" w:rsidP="00E46AF9">
            <w:pPr>
              <w:jc w:val="both"/>
              <w:rPr>
                <w:sz w:val="20"/>
                <w:szCs w:val="20"/>
                <w:lang w:eastAsia="en-US"/>
              </w:rPr>
            </w:pPr>
          </w:p>
        </w:tc>
      </w:tr>
      <w:tr w:rsidR="00E46AF9" w:rsidRPr="00E81566" w14:paraId="5296B7E1"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B47F8CE" w14:textId="0600A625" w:rsidR="00E46AF9" w:rsidRPr="00E81566" w:rsidRDefault="00E46AF9" w:rsidP="00E46AF9">
            <w:pPr>
              <w:spacing w:line="276" w:lineRule="auto"/>
              <w:jc w:val="both"/>
              <w:rPr>
                <w:sz w:val="20"/>
                <w:szCs w:val="20"/>
              </w:rPr>
            </w:pPr>
            <w:r w:rsidRPr="00E81566">
              <w:rPr>
                <w:sz w:val="20"/>
                <w:szCs w:val="20"/>
              </w:rPr>
              <w:t>Č:</w:t>
            </w:r>
            <w:r w:rsidR="00AF483E" w:rsidRPr="00E81566">
              <w:rPr>
                <w:sz w:val="20"/>
                <w:szCs w:val="20"/>
              </w:rPr>
              <w:t>1</w:t>
            </w:r>
          </w:p>
          <w:p w14:paraId="5320CF66" w14:textId="6A5CF2C7" w:rsidR="00E46AF9" w:rsidRPr="00E81566" w:rsidRDefault="00AF483E" w:rsidP="00E46AF9">
            <w:pPr>
              <w:spacing w:line="276" w:lineRule="auto"/>
              <w:jc w:val="both"/>
              <w:rPr>
                <w:sz w:val="20"/>
                <w:szCs w:val="20"/>
              </w:rPr>
            </w:pPr>
            <w:r w:rsidRPr="00E81566">
              <w:rPr>
                <w:sz w:val="20"/>
                <w:szCs w:val="20"/>
              </w:rPr>
              <w:t>B</w:t>
            </w:r>
            <w:r w:rsidR="00E46AF9" w:rsidRPr="00E81566">
              <w:rPr>
                <w:sz w:val="20"/>
                <w:szCs w:val="20"/>
              </w:rPr>
              <w:t>:</w:t>
            </w:r>
            <w:r w:rsidRPr="00E81566">
              <w:rPr>
                <w:sz w:val="20"/>
                <w:szCs w:val="20"/>
              </w:rPr>
              <w:t>33</w:t>
            </w:r>
          </w:p>
          <w:p w14:paraId="2CC170B8" w14:textId="77777777" w:rsidR="00E46AF9" w:rsidRPr="00E81566" w:rsidRDefault="00E46AF9" w:rsidP="00E46AF9">
            <w:pPr>
              <w:spacing w:line="276" w:lineRule="auto"/>
              <w:jc w:val="both"/>
              <w:rPr>
                <w:sz w:val="20"/>
                <w:szCs w:val="20"/>
                <w:lang w:eastAsia="en-US"/>
              </w:rPr>
            </w:pPr>
          </w:p>
        </w:tc>
        <w:tc>
          <w:tcPr>
            <w:tcW w:w="4119" w:type="dxa"/>
            <w:tcBorders>
              <w:top w:val="single" w:sz="4" w:space="0" w:color="auto"/>
              <w:left w:val="single" w:sz="4" w:space="0" w:color="auto"/>
              <w:bottom w:val="single" w:sz="4" w:space="0" w:color="auto"/>
              <w:right w:val="single" w:sz="4" w:space="0" w:color="auto"/>
            </w:tcBorders>
          </w:tcPr>
          <w:p w14:paraId="140E1591" w14:textId="77777777" w:rsidR="00E46AF9" w:rsidRPr="00E81566" w:rsidRDefault="00E46AF9" w:rsidP="00E46AF9">
            <w:pPr>
              <w:jc w:val="both"/>
              <w:rPr>
                <w:sz w:val="20"/>
                <w:szCs w:val="20"/>
              </w:rPr>
            </w:pPr>
            <w:r w:rsidRPr="00E81566">
              <w:rPr>
                <w:sz w:val="20"/>
                <w:szCs w:val="20"/>
              </w:rPr>
              <w:t>Členské štáty ihneď oznámia Komisii každú výnimku udelenú podľa prvého pododseku vrátane jej dôvodov a uložených podmienok.</w:t>
            </w:r>
          </w:p>
        </w:tc>
        <w:tc>
          <w:tcPr>
            <w:tcW w:w="417" w:type="dxa"/>
            <w:tcBorders>
              <w:top w:val="single" w:sz="4" w:space="0" w:color="auto"/>
              <w:left w:val="single" w:sz="4" w:space="0" w:color="auto"/>
              <w:bottom w:val="single" w:sz="4" w:space="0" w:color="auto"/>
              <w:right w:val="single" w:sz="12" w:space="0" w:color="auto"/>
            </w:tcBorders>
          </w:tcPr>
          <w:p w14:paraId="7B5E2387" w14:textId="56367298" w:rsidR="00E46AF9" w:rsidRPr="00E81566" w:rsidRDefault="00FA5E1A"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49A6F2F0" w14:textId="77777777" w:rsidR="00E46AF9" w:rsidRPr="00E81566" w:rsidRDefault="00E00204" w:rsidP="00E46AF9">
            <w:pPr>
              <w:jc w:val="both"/>
              <w:rPr>
                <w:sz w:val="20"/>
                <w:szCs w:val="20"/>
              </w:rPr>
            </w:pPr>
            <w:r w:rsidRPr="00E81566">
              <w:rPr>
                <w:sz w:val="20"/>
                <w:szCs w:val="20"/>
              </w:rPr>
              <w:t>Z</w:t>
            </w:r>
            <w:r w:rsidR="00E46AF9" w:rsidRPr="00E81566">
              <w:rPr>
                <w:sz w:val="20"/>
                <w:szCs w:val="20"/>
              </w:rPr>
              <w:t>ákon č. 146/2023</w:t>
            </w:r>
            <w:r w:rsidR="00811CAB" w:rsidRPr="00E81566">
              <w:rPr>
                <w:sz w:val="20"/>
                <w:szCs w:val="20"/>
              </w:rPr>
              <w:t xml:space="preserve"> Z. z.</w:t>
            </w:r>
          </w:p>
          <w:p w14:paraId="5DE9C913" w14:textId="77777777" w:rsidR="00D1641F" w:rsidRPr="00E81566" w:rsidRDefault="00D1641F" w:rsidP="00E46AF9">
            <w:pPr>
              <w:jc w:val="both"/>
              <w:rPr>
                <w:sz w:val="20"/>
                <w:szCs w:val="20"/>
              </w:rPr>
            </w:pPr>
          </w:p>
          <w:p w14:paraId="1467613A" w14:textId="77777777" w:rsidR="00D1641F" w:rsidRPr="00E81566" w:rsidRDefault="00D1641F" w:rsidP="00E46AF9">
            <w:pPr>
              <w:jc w:val="both"/>
              <w:rPr>
                <w:sz w:val="20"/>
                <w:szCs w:val="20"/>
              </w:rPr>
            </w:pPr>
          </w:p>
          <w:p w14:paraId="59869B7D" w14:textId="77777777" w:rsidR="00D1641F" w:rsidRPr="00E81566" w:rsidRDefault="00D1641F" w:rsidP="00E46AF9">
            <w:pPr>
              <w:jc w:val="both"/>
              <w:rPr>
                <w:sz w:val="20"/>
                <w:szCs w:val="20"/>
              </w:rPr>
            </w:pPr>
          </w:p>
          <w:p w14:paraId="7A164B84" w14:textId="77777777" w:rsidR="00D1641F" w:rsidRPr="00E81566" w:rsidRDefault="00D1641F" w:rsidP="00E46AF9">
            <w:pPr>
              <w:jc w:val="both"/>
              <w:rPr>
                <w:sz w:val="20"/>
                <w:szCs w:val="20"/>
              </w:rPr>
            </w:pPr>
          </w:p>
          <w:p w14:paraId="19465E62" w14:textId="77777777" w:rsidR="00D1641F" w:rsidRPr="00E81566" w:rsidRDefault="00D1641F" w:rsidP="00E46AF9">
            <w:pPr>
              <w:jc w:val="both"/>
              <w:rPr>
                <w:sz w:val="20"/>
                <w:szCs w:val="20"/>
              </w:rPr>
            </w:pPr>
          </w:p>
          <w:p w14:paraId="76A78467" w14:textId="77777777" w:rsidR="00D1641F" w:rsidRPr="00E81566" w:rsidRDefault="00D1641F" w:rsidP="00E46AF9">
            <w:pPr>
              <w:jc w:val="both"/>
              <w:rPr>
                <w:sz w:val="20"/>
                <w:szCs w:val="20"/>
              </w:rPr>
            </w:pPr>
          </w:p>
          <w:p w14:paraId="6585F9A9" w14:textId="24D36E3A" w:rsidR="00D1641F" w:rsidRPr="00E81566" w:rsidRDefault="00D1641F" w:rsidP="00E46AF9">
            <w:pPr>
              <w:jc w:val="both"/>
              <w:rPr>
                <w:b/>
                <w:sz w:val="20"/>
                <w:szCs w:val="20"/>
                <w:lang w:eastAsia="en-US"/>
              </w:rPr>
            </w:pPr>
            <w:r w:rsidRPr="00E81566">
              <w:rPr>
                <w:sz w:val="20"/>
                <w:szCs w:val="20"/>
              </w:rPr>
              <w:t>Zákon č. 146/2023 Z. z.</w:t>
            </w:r>
          </w:p>
        </w:tc>
        <w:tc>
          <w:tcPr>
            <w:tcW w:w="820" w:type="dxa"/>
            <w:tcBorders>
              <w:top w:val="single" w:sz="4" w:space="0" w:color="auto"/>
              <w:left w:val="single" w:sz="4" w:space="0" w:color="auto"/>
              <w:bottom w:val="single" w:sz="4" w:space="0" w:color="auto"/>
              <w:right w:val="single" w:sz="4" w:space="0" w:color="auto"/>
            </w:tcBorders>
          </w:tcPr>
          <w:p w14:paraId="103C39AB" w14:textId="77777777" w:rsidR="00E46AF9" w:rsidRPr="00E81566" w:rsidRDefault="00E46AF9" w:rsidP="00E46AF9">
            <w:pPr>
              <w:jc w:val="both"/>
              <w:rPr>
                <w:sz w:val="20"/>
                <w:szCs w:val="20"/>
              </w:rPr>
            </w:pPr>
            <w:r w:rsidRPr="00E81566">
              <w:rPr>
                <w:sz w:val="20"/>
                <w:szCs w:val="20"/>
              </w:rPr>
              <w:t>§: 41</w:t>
            </w:r>
          </w:p>
          <w:p w14:paraId="0D19F642" w14:textId="387233DB" w:rsidR="00E46AF9" w:rsidRPr="00E81566" w:rsidRDefault="00E46AF9" w:rsidP="00E46AF9">
            <w:pPr>
              <w:jc w:val="both"/>
              <w:rPr>
                <w:sz w:val="20"/>
                <w:szCs w:val="20"/>
              </w:rPr>
            </w:pPr>
            <w:r w:rsidRPr="00E81566">
              <w:rPr>
                <w:sz w:val="20"/>
                <w:szCs w:val="20"/>
              </w:rPr>
              <w:t>O: 1</w:t>
            </w:r>
          </w:p>
          <w:p w14:paraId="4244EA23" w14:textId="77777777" w:rsidR="00E46AF9" w:rsidRPr="00E81566" w:rsidRDefault="00E46AF9" w:rsidP="00E46AF9">
            <w:pPr>
              <w:jc w:val="both"/>
              <w:rPr>
                <w:sz w:val="20"/>
                <w:szCs w:val="20"/>
              </w:rPr>
            </w:pPr>
            <w:r w:rsidRPr="00E81566">
              <w:rPr>
                <w:sz w:val="20"/>
                <w:szCs w:val="20"/>
              </w:rPr>
              <w:t>P: d</w:t>
            </w:r>
          </w:p>
          <w:p w14:paraId="1CE684FF" w14:textId="77777777" w:rsidR="00811CAB" w:rsidRPr="00E81566" w:rsidRDefault="00811CAB" w:rsidP="00E46AF9">
            <w:pPr>
              <w:jc w:val="both"/>
              <w:rPr>
                <w:sz w:val="20"/>
                <w:szCs w:val="20"/>
              </w:rPr>
            </w:pPr>
          </w:p>
          <w:p w14:paraId="69D75805" w14:textId="77777777" w:rsidR="00811CAB" w:rsidRPr="00E81566" w:rsidRDefault="00811CAB" w:rsidP="00E46AF9">
            <w:pPr>
              <w:jc w:val="both"/>
              <w:rPr>
                <w:sz w:val="20"/>
                <w:szCs w:val="20"/>
              </w:rPr>
            </w:pPr>
          </w:p>
          <w:p w14:paraId="3705D016" w14:textId="77777777" w:rsidR="00811CAB" w:rsidRPr="00E81566" w:rsidRDefault="00811CAB" w:rsidP="00E46AF9">
            <w:pPr>
              <w:jc w:val="both"/>
              <w:rPr>
                <w:sz w:val="20"/>
                <w:szCs w:val="20"/>
              </w:rPr>
            </w:pPr>
          </w:p>
          <w:p w14:paraId="0097C15C" w14:textId="77777777" w:rsidR="00811CAB" w:rsidRPr="00E81566" w:rsidRDefault="00811CAB" w:rsidP="00E46AF9">
            <w:pPr>
              <w:jc w:val="both"/>
              <w:rPr>
                <w:sz w:val="20"/>
                <w:szCs w:val="20"/>
              </w:rPr>
            </w:pPr>
          </w:p>
          <w:p w14:paraId="63AB8946" w14:textId="77777777" w:rsidR="00811CAB" w:rsidRPr="00E81566" w:rsidRDefault="00811CAB" w:rsidP="00E46AF9">
            <w:pPr>
              <w:jc w:val="both"/>
              <w:rPr>
                <w:sz w:val="20"/>
                <w:szCs w:val="20"/>
              </w:rPr>
            </w:pPr>
          </w:p>
          <w:p w14:paraId="0B657A28" w14:textId="77777777" w:rsidR="00811CAB" w:rsidRPr="00E81566" w:rsidRDefault="00811CAB" w:rsidP="00E46AF9">
            <w:pPr>
              <w:jc w:val="both"/>
              <w:rPr>
                <w:sz w:val="20"/>
                <w:szCs w:val="20"/>
              </w:rPr>
            </w:pPr>
          </w:p>
          <w:p w14:paraId="1CE29CCE" w14:textId="3C47BB07" w:rsidR="00811CAB" w:rsidRPr="00E81566" w:rsidRDefault="00811CAB" w:rsidP="00811CAB">
            <w:pPr>
              <w:jc w:val="both"/>
              <w:rPr>
                <w:sz w:val="20"/>
                <w:szCs w:val="20"/>
              </w:rPr>
            </w:pPr>
            <w:r w:rsidRPr="00E81566">
              <w:rPr>
                <w:sz w:val="20"/>
                <w:szCs w:val="20"/>
              </w:rPr>
              <w:t>§: 62</w:t>
            </w:r>
          </w:p>
          <w:p w14:paraId="380906B0" w14:textId="7CF2B2A8" w:rsidR="00811CAB" w:rsidRPr="00E81566" w:rsidRDefault="00811CAB" w:rsidP="00811CAB">
            <w:pPr>
              <w:jc w:val="both"/>
              <w:rPr>
                <w:b/>
                <w:sz w:val="20"/>
                <w:szCs w:val="20"/>
                <w:lang w:eastAsia="en-US"/>
              </w:rPr>
            </w:pPr>
            <w:r w:rsidRPr="00E81566">
              <w:rPr>
                <w:sz w:val="20"/>
                <w:szCs w:val="20"/>
              </w:rPr>
              <w:t>P: n</w:t>
            </w:r>
          </w:p>
        </w:tc>
        <w:tc>
          <w:tcPr>
            <w:tcW w:w="4263" w:type="dxa"/>
            <w:gridSpan w:val="2"/>
            <w:tcBorders>
              <w:top w:val="single" w:sz="4" w:space="0" w:color="auto"/>
              <w:left w:val="single" w:sz="4" w:space="0" w:color="auto"/>
              <w:bottom w:val="single" w:sz="4" w:space="0" w:color="auto"/>
              <w:right w:val="single" w:sz="4" w:space="0" w:color="auto"/>
            </w:tcBorders>
          </w:tcPr>
          <w:p w14:paraId="3BC6BDFE" w14:textId="77777777" w:rsidR="00B67C97" w:rsidRPr="007C586E" w:rsidRDefault="00B67C97" w:rsidP="00E46AF9">
            <w:pPr>
              <w:keepNext/>
              <w:spacing w:before="60" w:after="60"/>
              <w:contextualSpacing/>
              <w:jc w:val="both"/>
              <w:rPr>
                <w:sz w:val="20"/>
                <w:szCs w:val="20"/>
              </w:rPr>
            </w:pPr>
            <w:r w:rsidRPr="007C586E">
              <w:rPr>
                <w:sz w:val="20"/>
                <w:szCs w:val="20"/>
              </w:rPr>
              <w:t>Ministerstvo</w:t>
            </w:r>
          </w:p>
          <w:p w14:paraId="29030B52" w14:textId="77777777" w:rsidR="00E46AF9" w:rsidRPr="007C586E" w:rsidRDefault="00E46AF9" w:rsidP="00E46AF9">
            <w:pPr>
              <w:keepNext/>
              <w:spacing w:before="60" w:after="60"/>
              <w:contextualSpacing/>
              <w:jc w:val="both"/>
              <w:rPr>
                <w:sz w:val="20"/>
                <w:szCs w:val="20"/>
              </w:rPr>
            </w:pPr>
            <w:r w:rsidRPr="007C586E">
              <w:rPr>
                <w:sz w:val="20"/>
                <w:szCs w:val="20"/>
              </w:rPr>
              <w:t>d) je vo vzťahu ku Komisii notifikačným orgánom, sprístupňuje a podáva Komisii ustanovené informácie a správy vo veciach ochrany ovzdušia a v ustanovených lehotách a rozsahu ustanovenom vykonávacím predpisom podľa § 62 písm. n),</w:t>
            </w:r>
          </w:p>
          <w:p w14:paraId="28F7A027" w14:textId="654786B1" w:rsidR="00811CAB" w:rsidRPr="007C586E" w:rsidRDefault="00811CAB" w:rsidP="00EE57C9">
            <w:pPr>
              <w:keepNext/>
              <w:spacing w:before="60" w:after="60"/>
              <w:contextualSpacing/>
              <w:jc w:val="both"/>
              <w:rPr>
                <w:sz w:val="20"/>
                <w:szCs w:val="20"/>
              </w:rPr>
            </w:pPr>
            <w:r w:rsidRPr="007C586E">
              <w:rPr>
                <w:sz w:val="20"/>
                <w:szCs w:val="20"/>
              </w:rPr>
              <w:t>Všeobecne záväzný právny predpis, ktorý vydá ministerstvo, ustanoví</w:t>
            </w:r>
          </w:p>
          <w:p w14:paraId="7560FD6C" w14:textId="77777777" w:rsidR="004D4796" w:rsidRPr="007C586E" w:rsidRDefault="004D4796" w:rsidP="00EE57C9">
            <w:pPr>
              <w:keepNext/>
              <w:spacing w:before="60" w:after="60"/>
              <w:contextualSpacing/>
              <w:jc w:val="both"/>
              <w:rPr>
                <w:sz w:val="20"/>
                <w:szCs w:val="20"/>
              </w:rPr>
            </w:pPr>
          </w:p>
          <w:p w14:paraId="4D525711" w14:textId="0E4ACAB2" w:rsidR="00EE57C9" w:rsidRPr="00E81566" w:rsidRDefault="00EE57C9" w:rsidP="00EE57C9">
            <w:pPr>
              <w:keepNext/>
              <w:spacing w:before="60" w:after="60"/>
              <w:contextualSpacing/>
              <w:jc w:val="both"/>
              <w:rPr>
                <w:sz w:val="20"/>
                <w:szCs w:val="20"/>
              </w:rPr>
            </w:pPr>
            <w:r w:rsidRPr="007C586E">
              <w:rPr>
                <w:sz w:val="20"/>
                <w:szCs w:val="20"/>
              </w:rPr>
              <w:t>n) obsah a rozsah informácií a správ podávaných notifikačným orgánom Komisii a lehoty ich podávania,</w:t>
            </w:r>
          </w:p>
        </w:tc>
        <w:tc>
          <w:tcPr>
            <w:tcW w:w="709" w:type="dxa"/>
            <w:tcBorders>
              <w:top w:val="single" w:sz="4" w:space="0" w:color="auto"/>
              <w:left w:val="single" w:sz="4" w:space="0" w:color="auto"/>
              <w:bottom w:val="single" w:sz="4" w:space="0" w:color="auto"/>
              <w:right w:val="single" w:sz="4" w:space="0" w:color="auto"/>
            </w:tcBorders>
          </w:tcPr>
          <w:p w14:paraId="6AE30BCD"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2348B581"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767DD6C"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26A63D9F" w14:textId="77777777" w:rsidR="00E46AF9" w:rsidRPr="00E81566" w:rsidRDefault="00E46AF9" w:rsidP="00E46AF9">
            <w:pPr>
              <w:jc w:val="both"/>
              <w:rPr>
                <w:sz w:val="20"/>
                <w:szCs w:val="20"/>
                <w:lang w:eastAsia="en-US"/>
              </w:rPr>
            </w:pPr>
          </w:p>
        </w:tc>
      </w:tr>
      <w:tr w:rsidR="00E46AF9" w:rsidRPr="00E81566" w14:paraId="5374613B"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5851902" w14:textId="77777777" w:rsidR="00E46AF9" w:rsidRPr="00E81566" w:rsidRDefault="00E46AF9" w:rsidP="00E46AF9">
            <w:pPr>
              <w:spacing w:line="276" w:lineRule="auto"/>
              <w:jc w:val="both"/>
              <w:rPr>
                <w:sz w:val="20"/>
                <w:szCs w:val="20"/>
              </w:rPr>
            </w:pPr>
            <w:r w:rsidRPr="00E81566">
              <w:rPr>
                <w:sz w:val="20"/>
                <w:szCs w:val="20"/>
              </w:rPr>
              <w:t>Č:</w:t>
            </w:r>
            <w:r w:rsidR="00AF483E" w:rsidRPr="00E81566">
              <w:rPr>
                <w:sz w:val="20"/>
                <w:szCs w:val="20"/>
              </w:rPr>
              <w:t>1</w:t>
            </w:r>
          </w:p>
          <w:p w14:paraId="7B1918A3" w14:textId="4202F664" w:rsidR="00AF483E" w:rsidRPr="00E81566" w:rsidRDefault="00AF483E" w:rsidP="00E46AF9">
            <w:pPr>
              <w:spacing w:line="276" w:lineRule="auto"/>
              <w:jc w:val="both"/>
              <w:rPr>
                <w:sz w:val="20"/>
                <w:szCs w:val="20"/>
                <w:lang w:eastAsia="en-US"/>
              </w:rPr>
            </w:pPr>
            <w:r w:rsidRPr="00E81566">
              <w:rPr>
                <w:sz w:val="20"/>
                <w:szCs w:val="20"/>
              </w:rPr>
              <w:t>B:34</w:t>
            </w:r>
          </w:p>
        </w:tc>
        <w:tc>
          <w:tcPr>
            <w:tcW w:w="4119" w:type="dxa"/>
            <w:tcBorders>
              <w:top w:val="single" w:sz="4" w:space="0" w:color="auto"/>
              <w:left w:val="single" w:sz="4" w:space="0" w:color="auto"/>
              <w:bottom w:val="single" w:sz="4" w:space="0" w:color="auto"/>
              <w:right w:val="single" w:sz="4" w:space="0" w:color="auto"/>
            </w:tcBorders>
          </w:tcPr>
          <w:p w14:paraId="24696159" w14:textId="3ED35502" w:rsidR="00AF483E" w:rsidRPr="00E81566" w:rsidRDefault="00AF483E" w:rsidP="00E46AF9">
            <w:pPr>
              <w:jc w:val="both"/>
              <w:rPr>
                <w:sz w:val="20"/>
                <w:szCs w:val="20"/>
              </w:rPr>
            </w:pPr>
            <w:r w:rsidRPr="00E81566">
              <w:rPr>
                <w:sz w:val="20"/>
                <w:szCs w:val="20"/>
              </w:rPr>
              <w:t>Článok 34a</w:t>
            </w:r>
          </w:p>
          <w:p w14:paraId="0CD3269F" w14:textId="06B3379E" w:rsidR="00E46AF9" w:rsidRPr="00E81566" w:rsidRDefault="00E46AF9" w:rsidP="00E46AF9">
            <w:pPr>
              <w:jc w:val="both"/>
              <w:rPr>
                <w:sz w:val="20"/>
                <w:szCs w:val="20"/>
              </w:rPr>
            </w:pPr>
            <w:r w:rsidRPr="00E81566">
              <w:rPr>
                <w:sz w:val="20"/>
                <w:szCs w:val="20"/>
              </w:rPr>
              <w:t>Spaľovacie zariadenia, ktoré sú súčasťou malej izolovanej sústavy</w:t>
            </w:r>
          </w:p>
          <w:p w14:paraId="1B7D498D" w14:textId="77777777" w:rsidR="00E46AF9" w:rsidRPr="00E81566" w:rsidRDefault="00E46AF9" w:rsidP="00E46AF9">
            <w:pPr>
              <w:jc w:val="both"/>
              <w:rPr>
                <w:sz w:val="20"/>
                <w:szCs w:val="20"/>
              </w:rPr>
            </w:pPr>
            <w:r w:rsidRPr="00E81566">
              <w:rPr>
                <w:sz w:val="20"/>
                <w:szCs w:val="20"/>
              </w:rPr>
              <w:t>1. Členské štáty môžu do 31. decembra 2029 oslobodiť spaľovacie zariadenia, ktoré sú k 4. augustu 2024 súčasťou malej izolovanej sústavy, od povinnosti dodržiavať emisné limity pre oxid siričitý, oxidy dusíka a prach uvedené v článku 30 ods. 2 a v článku 15 ods. 3 alebo v príslušných prípadoch od povinnosti dodržiavať stupne odsírenia uvedené v článku 31. Prinajmenšom sa zachovajú emisné limity pre oxid siričitý, oxidy dusíka a prach stanovené v povolení pre takéto spaľovacie zariadenia podľa požiadaviek smerníc 2001/80/ES a 2008/1/ES.</w:t>
            </w:r>
          </w:p>
          <w:p w14:paraId="307B6B02" w14:textId="77777777" w:rsidR="00E46AF9" w:rsidRPr="00E81566" w:rsidRDefault="00E46AF9" w:rsidP="00E46AF9">
            <w:pPr>
              <w:jc w:val="both"/>
              <w:rPr>
                <w:sz w:val="20"/>
                <w:szCs w:val="20"/>
              </w:rPr>
            </w:pPr>
            <w:r w:rsidRPr="00E81566">
              <w:rPr>
                <w:sz w:val="20"/>
                <w:szCs w:val="20"/>
              </w:rPr>
              <w:t xml:space="preserve">Členské štáty prijmú opatrenia na zabezpečenie monitorovania emisií a toho, aby nedochádzalo k žiadnemu významnému znečisteniu. Členské štáty môžu vyňať zariadenia z povinnosti dodržiavať emisné limity len vtedy, ak sa vyčerpali všetky opatrenia vedúce k menšiemu znečisťovaniu. </w:t>
            </w:r>
            <w:r w:rsidRPr="00E81566">
              <w:rPr>
                <w:sz w:val="20"/>
                <w:szCs w:val="20"/>
              </w:rPr>
              <w:lastRenderedPageBreak/>
              <w:t>Výnimka sa nesmie priznať na dlhšie obdobie, než je potrebné.</w:t>
            </w:r>
          </w:p>
          <w:p w14:paraId="09C4FBD4" w14:textId="77777777" w:rsidR="00E46AF9" w:rsidRPr="00E81566" w:rsidRDefault="00E46AF9" w:rsidP="00E46AF9">
            <w:pPr>
              <w:jc w:val="both"/>
              <w:rPr>
                <w:sz w:val="20"/>
                <w:szCs w:val="20"/>
              </w:rPr>
            </w:pPr>
            <w:r w:rsidRPr="00E81566">
              <w:rPr>
                <w:sz w:val="20"/>
                <w:szCs w:val="20"/>
              </w:rPr>
              <w:t>2.Od 1. januára 2030 sú dotknuté spaľovacie zariadenia povinné dodržiavať emisné limity pre oxid siričitý, oxidy dusíka a prach stanovené v časti 2 prílohy V a emisné limity pre oxid siričitý, oxidy dusíka a prach uvedené v článku 15 ods. 3.</w:t>
            </w:r>
          </w:p>
          <w:p w14:paraId="64FDAE28" w14:textId="77777777" w:rsidR="00E46AF9" w:rsidRPr="00E81566" w:rsidRDefault="00E46AF9" w:rsidP="00E46AF9">
            <w:pPr>
              <w:jc w:val="both"/>
              <w:rPr>
                <w:sz w:val="20"/>
                <w:szCs w:val="20"/>
              </w:rPr>
            </w:pPr>
            <w:r w:rsidRPr="00E81566">
              <w:rPr>
                <w:sz w:val="20"/>
                <w:szCs w:val="20"/>
              </w:rPr>
              <w:t>3. Pre spaľovacie zariadenie, na ktoré sa vzťahuje výnimka podľa odseku 1 tohto článku, zavedú členské štáty, ktoré udelia takéto výnimky, plán dosiahnutia súladu. Plán dosiahnutia súladu obsahuje informácie o opatreniach na zabezpečenie súladu dotknutých zariadení s emisnými limitmi pre oxid siričitý, oxidy dusíka a prach stanovenými v časti 2 prílohy V a emisnými limitmi pre oxid siričitý, oxidy dusíka a prach uvedenými v článku 15 ods. 3 do 31. decembra 2029. Plán dosiahnutia súladu obsahuje aj informácie o opatreniach na minimalizáciu množstva a trvania emisií znečisťujúcich látok v období, na ktoré sa plán vzťahuje, a informácie o opatreniach na riadenie spotreby a možnostiach prechodu na čistejšie palivá alebo čistejšie alternatívy, ako je zavádzanie obnoviteľných zdrojov energie a prepojenie so sieťami na pevnine.</w:t>
            </w:r>
          </w:p>
          <w:p w14:paraId="730F32EF" w14:textId="77777777" w:rsidR="00E46AF9" w:rsidRPr="00E81566" w:rsidRDefault="00E46AF9" w:rsidP="00E46AF9">
            <w:pPr>
              <w:jc w:val="both"/>
              <w:rPr>
                <w:sz w:val="20"/>
                <w:szCs w:val="20"/>
              </w:rPr>
            </w:pPr>
            <w:r w:rsidRPr="00E81566">
              <w:rPr>
                <w:sz w:val="20"/>
                <w:szCs w:val="20"/>
              </w:rPr>
              <w:t xml:space="preserve">4. Členské štáty oznámia Komisii plán na dosiahnutie súladu najneskôr do 5. februára 2025. Komisia plány posúdi a ak do 12 mesiacov od doručenia plánu nevznesie námietku, dotknutý členský štát považuje svoj plán za prijatý. Ak Komisia vznesie námietku z dôvodu, že plán nezaručuje súlad dotknutého zariadenia do 31. decembra 2029, alebo sa ním v období, na ktoré sa vzťahuje, nezníži množstvo a trvanie emisií znečisťujúcich látok, dotknutý členský štát oznámi Komisii revidovaný plán do šiestich mesiacov od oznámenia námietok Komisie. Lehota uvedená v druhej vete vo vzťahu k hodnoteniu revidovanej </w:t>
            </w:r>
            <w:r w:rsidRPr="00E81566">
              <w:rPr>
                <w:sz w:val="20"/>
                <w:szCs w:val="20"/>
              </w:rPr>
              <w:lastRenderedPageBreak/>
              <w:t>verzie plánu, ktorý členský štát oznámi Komisii, je šesť mesiacov.</w:t>
            </w:r>
          </w:p>
          <w:p w14:paraId="2921E513" w14:textId="77777777" w:rsidR="00E46AF9" w:rsidRPr="00E81566" w:rsidRDefault="00E46AF9" w:rsidP="00E46AF9">
            <w:pPr>
              <w:jc w:val="both"/>
              <w:rPr>
                <w:sz w:val="20"/>
                <w:szCs w:val="20"/>
              </w:rPr>
            </w:pPr>
            <w:r w:rsidRPr="00E81566">
              <w:rPr>
                <w:sz w:val="20"/>
                <w:szCs w:val="20"/>
              </w:rPr>
              <w:t>5. Členské štáty podajú Komisii správu o pokroku dosiahnutom v súvislosti s činnosťami opísanými v pláne súladu najneskôr do 5. februára 2026 a na konci každého nasledujúceho kalendárneho roka. Členské štáty informujú Komisiu o všetkých neskorších zmenách v pláne súladu. Lehota uvedená v druhej vete odseku 4 vo vzťahu k hodnoteniu revidovanej verzie plánu, ktorý členský štát oznámi Komisii, je šesť mesiacov.</w:t>
            </w:r>
          </w:p>
          <w:p w14:paraId="145DD343" w14:textId="77777777" w:rsidR="00E46AF9" w:rsidRPr="00E81566" w:rsidRDefault="00E46AF9" w:rsidP="00E46AF9">
            <w:pPr>
              <w:jc w:val="both"/>
              <w:rPr>
                <w:sz w:val="20"/>
                <w:szCs w:val="20"/>
              </w:rPr>
            </w:pPr>
            <w:r w:rsidRPr="00E81566">
              <w:rPr>
                <w:sz w:val="20"/>
                <w:szCs w:val="20"/>
              </w:rPr>
              <w:t>6. Členský štát zverejní informácie o výnimke a uložené podmienky v súlade s článkom 24 ods. 2.“</w:t>
            </w:r>
          </w:p>
        </w:tc>
        <w:tc>
          <w:tcPr>
            <w:tcW w:w="417" w:type="dxa"/>
            <w:tcBorders>
              <w:top w:val="single" w:sz="4" w:space="0" w:color="auto"/>
              <w:left w:val="single" w:sz="4" w:space="0" w:color="auto"/>
              <w:bottom w:val="single" w:sz="4" w:space="0" w:color="auto"/>
              <w:right w:val="single" w:sz="12" w:space="0" w:color="auto"/>
            </w:tcBorders>
          </w:tcPr>
          <w:p w14:paraId="6E7E5E25" w14:textId="77777777" w:rsidR="00E46AF9" w:rsidRPr="00E81566" w:rsidRDefault="00E46AF9" w:rsidP="00E46AF9">
            <w:pPr>
              <w:jc w:val="both"/>
              <w:rPr>
                <w:sz w:val="20"/>
                <w:szCs w:val="20"/>
                <w:lang w:eastAsia="en-US"/>
              </w:rPr>
            </w:pPr>
            <w:r w:rsidRPr="00E81566">
              <w:rPr>
                <w:sz w:val="20"/>
                <w:szCs w:val="20"/>
                <w:lang w:eastAsia="en-US"/>
              </w:rPr>
              <w:lastRenderedPageBreak/>
              <w:t>D</w:t>
            </w:r>
          </w:p>
        </w:tc>
        <w:tc>
          <w:tcPr>
            <w:tcW w:w="1012" w:type="dxa"/>
            <w:tcBorders>
              <w:top w:val="single" w:sz="4" w:space="0" w:color="auto"/>
              <w:left w:val="nil"/>
              <w:bottom w:val="single" w:sz="4" w:space="0" w:color="auto"/>
              <w:right w:val="single" w:sz="4" w:space="0" w:color="auto"/>
            </w:tcBorders>
          </w:tcPr>
          <w:p w14:paraId="00EEA31D" w14:textId="77777777" w:rsidR="00E46AF9" w:rsidRPr="00E81566" w:rsidRDefault="00E46AF9" w:rsidP="00E46AF9">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5DF431C7"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7C267981"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6B1049D7"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6AEDA03C"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92903A0"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757CE544" w14:textId="77777777" w:rsidR="00E46AF9" w:rsidRPr="00E81566" w:rsidRDefault="00E46AF9" w:rsidP="00E46AF9">
            <w:pPr>
              <w:jc w:val="both"/>
              <w:rPr>
                <w:sz w:val="20"/>
                <w:szCs w:val="20"/>
                <w:lang w:eastAsia="en-US"/>
              </w:rPr>
            </w:pPr>
          </w:p>
        </w:tc>
      </w:tr>
      <w:tr w:rsidR="00E46AF9" w:rsidRPr="00E81566" w14:paraId="2BDF8597"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2C2F445" w14:textId="7B41F7BB" w:rsidR="00E46AF9" w:rsidRPr="00E81566" w:rsidRDefault="00E46AF9" w:rsidP="00E46AF9">
            <w:pPr>
              <w:spacing w:line="276" w:lineRule="auto"/>
              <w:jc w:val="both"/>
              <w:rPr>
                <w:sz w:val="20"/>
                <w:szCs w:val="20"/>
              </w:rPr>
            </w:pPr>
            <w:r w:rsidRPr="00E81566">
              <w:rPr>
                <w:sz w:val="20"/>
                <w:szCs w:val="20"/>
              </w:rPr>
              <w:lastRenderedPageBreak/>
              <w:t>Č:</w:t>
            </w:r>
            <w:r w:rsidR="00701B05" w:rsidRPr="00E81566">
              <w:rPr>
                <w:sz w:val="20"/>
                <w:szCs w:val="20"/>
              </w:rPr>
              <w:t>1</w:t>
            </w:r>
          </w:p>
          <w:p w14:paraId="7C21BAC1" w14:textId="3E150316" w:rsidR="00E46AF9" w:rsidRPr="00E81566" w:rsidRDefault="00701B05" w:rsidP="00E46AF9">
            <w:pPr>
              <w:spacing w:line="276" w:lineRule="auto"/>
              <w:jc w:val="both"/>
              <w:rPr>
                <w:sz w:val="20"/>
                <w:szCs w:val="20"/>
              </w:rPr>
            </w:pPr>
            <w:r w:rsidRPr="00E81566">
              <w:rPr>
                <w:sz w:val="20"/>
                <w:szCs w:val="20"/>
              </w:rPr>
              <w:t>B</w:t>
            </w:r>
            <w:r w:rsidR="00E46AF9" w:rsidRPr="00E81566">
              <w:rPr>
                <w:sz w:val="20"/>
                <w:szCs w:val="20"/>
              </w:rPr>
              <w:t>:</w:t>
            </w:r>
            <w:r w:rsidRPr="00E81566">
              <w:rPr>
                <w:sz w:val="20"/>
                <w:szCs w:val="20"/>
              </w:rPr>
              <w:t>35</w:t>
            </w:r>
          </w:p>
          <w:p w14:paraId="35066717" w14:textId="77777777" w:rsidR="00E46AF9" w:rsidRPr="00E81566" w:rsidRDefault="00E46AF9" w:rsidP="00E46AF9">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51ADA343" w14:textId="77777777" w:rsidR="00E46AF9" w:rsidRPr="00E81566" w:rsidRDefault="00E46AF9" w:rsidP="00E46AF9">
            <w:pPr>
              <w:jc w:val="both"/>
              <w:rPr>
                <w:sz w:val="20"/>
                <w:szCs w:val="20"/>
              </w:rPr>
            </w:pPr>
            <w:r w:rsidRPr="00E81566">
              <w:rPr>
                <w:sz w:val="20"/>
                <w:szCs w:val="20"/>
              </w:rPr>
              <w:t>Táto kapitola sa nevzťahuje na zariadenia na splyňovanie alebo pyrolýzu, ak sú plyny alebo kvapaliny, ktoré týmto tepelným spracovaním odpadov vznikajú, upravené pred spaľovaním do takej miery, že:</w:t>
            </w:r>
          </w:p>
          <w:p w14:paraId="0D5D2D3D" w14:textId="77777777" w:rsidR="00E46AF9" w:rsidRPr="00E81566" w:rsidRDefault="00E46AF9" w:rsidP="00E46AF9">
            <w:pPr>
              <w:jc w:val="both"/>
              <w:rPr>
                <w:sz w:val="20"/>
                <w:szCs w:val="20"/>
              </w:rPr>
            </w:pPr>
            <w:r w:rsidRPr="00E81566">
              <w:rPr>
                <w:sz w:val="20"/>
                <w:szCs w:val="20"/>
              </w:rPr>
              <w:t>a) spaľovaním v spaľovniach vznikajú nižšie emisie, než spaľovaním najmenej znečisťujúcich palív dostupných na trhu, ktoré by sa mohli spaľovať v danom zariadení;</w:t>
            </w:r>
          </w:p>
          <w:p w14:paraId="4A9D4637" w14:textId="77777777" w:rsidR="00E46AF9" w:rsidRPr="00E81566" w:rsidRDefault="00E46AF9" w:rsidP="00E46AF9">
            <w:pPr>
              <w:jc w:val="both"/>
              <w:rPr>
                <w:sz w:val="20"/>
                <w:szCs w:val="20"/>
              </w:rPr>
            </w:pPr>
            <w:r w:rsidRPr="00E81566">
              <w:rPr>
                <w:sz w:val="20"/>
                <w:szCs w:val="20"/>
              </w:rPr>
              <w:t>b) v prípade emisií iných ako oxidov dusíka, oxidov síry a prachu nevznikajú spaľovaním v spaľovniach vyššie emisie, než v prípade spaľovania alebo spoluspaľovania odpadov.</w:t>
            </w:r>
          </w:p>
        </w:tc>
        <w:tc>
          <w:tcPr>
            <w:tcW w:w="417" w:type="dxa"/>
            <w:tcBorders>
              <w:top w:val="single" w:sz="4" w:space="0" w:color="auto"/>
              <w:left w:val="single" w:sz="4" w:space="0" w:color="auto"/>
              <w:bottom w:val="single" w:sz="4" w:space="0" w:color="auto"/>
              <w:right w:val="single" w:sz="12" w:space="0" w:color="auto"/>
            </w:tcBorders>
          </w:tcPr>
          <w:p w14:paraId="0E9B89A5" w14:textId="44EE12EA" w:rsidR="00E46AF9" w:rsidRPr="00E81566" w:rsidRDefault="00E46AF9" w:rsidP="00E46AF9">
            <w:pPr>
              <w:jc w:val="both"/>
              <w:rPr>
                <w:color w:val="FF0000"/>
                <w:sz w:val="20"/>
                <w:szCs w:val="20"/>
                <w:lang w:eastAsia="en-US"/>
              </w:rPr>
            </w:pPr>
          </w:p>
        </w:tc>
        <w:tc>
          <w:tcPr>
            <w:tcW w:w="1012" w:type="dxa"/>
            <w:tcBorders>
              <w:top w:val="single" w:sz="4" w:space="0" w:color="auto"/>
              <w:left w:val="nil"/>
              <w:bottom w:val="single" w:sz="4" w:space="0" w:color="auto"/>
              <w:right w:val="single" w:sz="4" w:space="0" w:color="auto"/>
            </w:tcBorders>
          </w:tcPr>
          <w:p w14:paraId="7FFC345D" w14:textId="1AEF85BD" w:rsidR="00E46AF9" w:rsidRPr="00E81566" w:rsidRDefault="00E46AF9" w:rsidP="00E46AF9">
            <w:pPr>
              <w:jc w:val="both"/>
              <w:rPr>
                <w:color w:val="000000" w:themeColor="text1"/>
                <w:sz w:val="20"/>
                <w:szCs w:val="20"/>
                <w:lang w:eastAsia="en-US"/>
              </w:rPr>
            </w:pPr>
            <w:r w:rsidRPr="00E81566">
              <w:rPr>
                <w:color w:val="000000" w:themeColor="text1"/>
                <w:sz w:val="20"/>
                <w:szCs w:val="20"/>
                <w:lang w:eastAsia="en-US"/>
              </w:rPr>
              <w:t>Vyhláška č. 248/2023 Z. z.</w:t>
            </w:r>
          </w:p>
        </w:tc>
        <w:tc>
          <w:tcPr>
            <w:tcW w:w="820" w:type="dxa"/>
            <w:tcBorders>
              <w:top w:val="single" w:sz="4" w:space="0" w:color="auto"/>
              <w:left w:val="single" w:sz="4" w:space="0" w:color="auto"/>
              <w:bottom w:val="single" w:sz="4" w:space="0" w:color="auto"/>
              <w:right w:val="single" w:sz="4" w:space="0" w:color="auto"/>
            </w:tcBorders>
          </w:tcPr>
          <w:p w14:paraId="57587566" w14:textId="04980B2C" w:rsidR="00E46AF9" w:rsidRPr="00E81566" w:rsidRDefault="00E46AF9" w:rsidP="00E46AF9">
            <w:pPr>
              <w:jc w:val="both"/>
              <w:rPr>
                <w:sz w:val="20"/>
                <w:szCs w:val="20"/>
                <w:lang w:eastAsia="en-US"/>
              </w:rPr>
            </w:pPr>
            <w:r w:rsidRPr="00E81566">
              <w:rPr>
                <w:sz w:val="20"/>
                <w:szCs w:val="20"/>
                <w:lang w:eastAsia="en-US"/>
              </w:rPr>
              <w:t>§</w:t>
            </w:r>
            <w:r w:rsidR="002676A4" w:rsidRPr="00E81566">
              <w:rPr>
                <w:sz w:val="20"/>
                <w:szCs w:val="20"/>
                <w:lang w:eastAsia="en-US"/>
              </w:rPr>
              <w:t>:</w:t>
            </w:r>
            <w:r w:rsidRPr="00E81566">
              <w:rPr>
                <w:sz w:val="20"/>
                <w:szCs w:val="20"/>
                <w:lang w:eastAsia="en-US"/>
              </w:rPr>
              <w:t xml:space="preserve"> 20</w:t>
            </w:r>
          </w:p>
          <w:p w14:paraId="0971C12F" w14:textId="57F13867" w:rsidR="00E46AF9" w:rsidRPr="00E81566" w:rsidRDefault="00E46AF9" w:rsidP="00E46AF9">
            <w:pPr>
              <w:jc w:val="both"/>
              <w:rPr>
                <w:sz w:val="20"/>
                <w:szCs w:val="20"/>
                <w:lang w:eastAsia="en-US"/>
              </w:rPr>
            </w:pPr>
            <w:r w:rsidRPr="00E81566">
              <w:rPr>
                <w:sz w:val="20"/>
                <w:szCs w:val="20"/>
                <w:lang w:eastAsia="en-US"/>
              </w:rPr>
              <w:t>O</w:t>
            </w:r>
            <w:r w:rsidR="002676A4" w:rsidRPr="00E81566">
              <w:rPr>
                <w:sz w:val="20"/>
                <w:szCs w:val="20"/>
                <w:lang w:eastAsia="en-US"/>
              </w:rPr>
              <w:t>:</w:t>
            </w:r>
            <w:r w:rsidRPr="00E81566">
              <w:rPr>
                <w:sz w:val="20"/>
                <w:szCs w:val="20"/>
                <w:lang w:eastAsia="en-US"/>
              </w:rPr>
              <w:t xml:space="preserve"> 3</w:t>
            </w:r>
          </w:p>
        </w:tc>
        <w:tc>
          <w:tcPr>
            <w:tcW w:w="4263" w:type="dxa"/>
            <w:gridSpan w:val="2"/>
            <w:tcBorders>
              <w:top w:val="single" w:sz="4" w:space="0" w:color="auto"/>
              <w:left w:val="single" w:sz="4" w:space="0" w:color="auto"/>
              <w:bottom w:val="single" w:sz="4" w:space="0" w:color="auto"/>
              <w:right w:val="single" w:sz="4" w:space="0" w:color="auto"/>
            </w:tcBorders>
          </w:tcPr>
          <w:p w14:paraId="6C0CE30A" w14:textId="51F94040" w:rsidR="00E46AF9" w:rsidRPr="00E81566" w:rsidRDefault="00E46AF9" w:rsidP="00E46AF9">
            <w:pPr>
              <w:keepNext/>
              <w:spacing w:before="60" w:after="60"/>
              <w:contextualSpacing/>
              <w:jc w:val="both"/>
              <w:rPr>
                <w:sz w:val="20"/>
                <w:szCs w:val="20"/>
              </w:rPr>
            </w:pPr>
            <w:r w:rsidRPr="007C586E">
              <w:rPr>
                <w:sz w:val="20"/>
                <w:szCs w:val="20"/>
              </w:rPr>
              <w:t xml:space="preserve">Špecifické požiadavky tejto časti sa neuplatňujú na zariadenia na splyňovanie a pyrolýzu odpadov, ak plyny získané takýmto tepelným spracovaním odpadu sú vyčistené do takej miery, že pred spaľovaním už nie sú odpadom a zodpovedajú požiadavkám na kvalitu palív podľa </w:t>
            </w:r>
            <w:hyperlink r:id="rId19" w:anchor="paragraf-37" w:tgtFrame="_blank" w:tooltip="Odkaz na predpis alebo ustanovenie" w:history="1">
              <w:r w:rsidRPr="007C586E">
                <w:rPr>
                  <w:sz w:val="20"/>
                  <w:szCs w:val="20"/>
                </w:rPr>
                <w:t>§ 37 zákona</w:t>
              </w:r>
            </w:hyperlink>
            <w:r w:rsidRPr="007C586E">
              <w:rPr>
                <w:sz w:val="20"/>
                <w:szCs w:val="20"/>
              </w:rPr>
              <w:t>, a pri spaľovaní nemôžu spôsobovať vyššie a iné emisie, ako sú ustanovené emisné limity a technické požiadavky pre spaľovanie zemného plynu.</w:t>
            </w:r>
          </w:p>
        </w:tc>
        <w:tc>
          <w:tcPr>
            <w:tcW w:w="709" w:type="dxa"/>
            <w:tcBorders>
              <w:top w:val="single" w:sz="4" w:space="0" w:color="auto"/>
              <w:left w:val="single" w:sz="4" w:space="0" w:color="auto"/>
              <w:bottom w:val="single" w:sz="4" w:space="0" w:color="auto"/>
              <w:right w:val="single" w:sz="4" w:space="0" w:color="auto"/>
            </w:tcBorders>
          </w:tcPr>
          <w:p w14:paraId="456EF4F6"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4CB864CC" w14:textId="3668B46C"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8FFC15F"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6AA3C7D" w14:textId="77777777" w:rsidR="00E46AF9" w:rsidRPr="00E81566" w:rsidRDefault="00E46AF9" w:rsidP="00E46AF9">
            <w:pPr>
              <w:jc w:val="both"/>
              <w:rPr>
                <w:sz w:val="20"/>
                <w:szCs w:val="20"/>
                <w:lang w:eastAsia="en-US"/>
              </w:rPr>
            </w:pPr>
          </w:p>
        </w:tc>
      </w:tr>
      <w:tr w:rsidR="00E46AF9" w:rsidRPr="00E81566" w14:paraId="467A7AEE"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914C733" w14:textId="644AF651" w:rsidR="00E46AF9" w:rsidRPr="00E81566" w:rsidRDefault="00E46AF9" w:rsidP="00E46AF9">
            <w:pPr>
              <w:spacing w:line="276" w:lineRule="auto"/>
              <w:jc w:val="both"/>
              <w:rPr>
                <w:sz w:val="20"/>
                <w:szCs w:val="20"/>
              </w:rPr>
            </w:pPr>
            <w:r w:rsidRPr="00E81566">
              <w:rPr>
                <w:sz w:val="20"/>
                <w:szCs w:val="20"/>
              </w:rPr>
              <w:t>Č:</w:t>
            </w:r>
            <w:r w:rsidR="00701B05" w:rsidRPr="00E81566">
              <w:rPr>
                <w:sz w:val="20"/>
                <w:szCs w:val="20"/>
              </w:rPr>
              <w:t>1</w:t>
            </w:r>
          </w:p>
          <w:p w14:paraId="6D2AC518" w14:textId="3458EDE2" w:rsidR="00E46AF9" w:rsidRPr="00E81566" w:rsidRDefault="00701B05" w:rsidP="00E46AF9">
            <w:pPr>
              <w:spacing w:line="276" w:lineRule="auto"/>
              <w:jc w:val="both"/>
              <w:rPr>
                <w:sz w:val="20"/>
                <w:szCs w:val="20"/>
              </w:rPr>
            </w:pPr>
            <w:r w:rsidRPr="00E81566">
              <w:rPr>
                <w:sz w:val="20"/>
                <w:szCs w:val="20"/>
              </w:rPr>
              <w:t>B</w:t>
            </w:r>
            <w:r w:rsidR="00E46AF9" w:rsidRPr="00E81566">
              <w:rPr>
                <w:sz w:val="20"/>
                <w:szCs w:val="20"/>
              </w:rPr>
              <w:t>:</w:t>
            </w:r>
            <w:r w:rsidRPr="00E81566">
              <w:rPr>
                <w:sz w:val="20"/>
                <w:szCs w:val="20"/>
              </w:rPr>
              <w:t>36</w:t>
            </w:r>
          </w:p>
        </w:tc>
        <w:tc>
          <w:tcPr>
            <w:tcW w:w="4119" w:type="dxa"/>
            <w:tcBorders>
              <w:top w:val="single" w:sz="4" w:space="0" w:color="auto"/>
              <w:left w:val="single" w:sz="4" w:space="0" w:color="auto"/>
              <w:bottom w:val="single" w:sz="4" w:space="0" w:color="auto"/>
              <w:right w:val="single" w:sz="4" w:space="0" w:color="auto"/>
            </w:tcBorders>
          </w:tcPr>
          <w:p w14:paraId="288B79FD" w14:textId="5EEBC313" w:rsidR="00E46AF9" w:rsidRPr="00E81566" w:rsidRDefault="00E46AF9" w:rsidP="003D3164">
            <w:pPr>
              <w:jc w:val="both"/>
              <w:rPr>
                <w:sz w:val="20"/>
                <w:szCs w:val="20"/>
              </w:rPr>
            </w:pPr>
            <w:r w:rsidRPr="00E81566">
              <w:rPr>
                <w:sz w:val="20"/>
                <w:szCs w:val="20"/>
              </w:rPr>
              <w:t>1. Členské štáty zabezpečia, aby sa monitorovanie emisií vykonávalo v súlade s časťami 6 a 7 prílohy VI.</w:t>
            </w:r>
            <w:r w:rsidR="003D3164" w:rsidRPr="00E81566">
              <w:rPr>
                <w:sz w:val="20"/>
                <w:szCs w:val="20"/>
              </w:rPr>
              <w:t xml:space="preserve"> </w:t>
            </w:r>
            <w:r w:rsidRPr="00E81566">
              <w:rPr>
                <w:sz w:val="20"/>
                <w:szCs w:val="20"/>
              </w:rPr>
              <w:t>Emisie do ovzdušia zo spaľovní a zariadení na spoluspaľovanie odpadov sa monitorujú aj za iných ako bežných prevádzkových podmienok. Počas nábehu a odstávky, keď sa nespaľuje žiadny odpad, emisie vrátane emisií PCDD/F a dioxínom podobných PCB, sa odhadujú na základe meraní vykonávaných v pravidelných intervaloch, napríklad každé tri roky, počas plánovaných nábehov alebo odstávok. Emisiám PCDD/F a dioxínom podobných PCB sa v maximálnej možnej miere predchádza alebo sa minimalizujú.</w:t>
            </w:r>
          </w:p>
        </w:tc>
        <w:tc>
          <w:tcPr>
            <w:tcW w:w="417" w:type="dxa"/>
            <w:tcBorders>
              <w:top w:val="single" w:sz="4" w:space="0" w:color="auto"/>
              <w:left w:val="single" w:sz="4" w:space="0" w:color="auto"/>
              <w:bottom w:val="single" w:sz="4" w:space="0" w:color="auto"/>
              <w:right w:val="single" w:sz="12" w:space="0" w:color="auto"/>
            </w:tcBorders>
          </w:tcPr>
          <w:p w14:paraId="09D39EC1"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167DFC4D" w14:textId="33491AA7" w:rsidR="00E46AF9" w:rsidRPr="00E81566" w:rsidRDefault="00E00204" w:rsidP="00E46AF9">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01175E1A" w14:textId="671F7810" w:rsidR="00121647" w:rsidRPr="00E81566" w:rsidRDefault="00121647" w:rsidP="00E46AF9">
            <w:pPr>
              <w:jc w:val="both"/>
              <w:rPr>
                <w:sz w:val="20"/>
                <w:szCs w:val="20"/>
                <w:lang w:eastAsia="en-US"/>
              </w:rPr>
            </w:pPr>
            <w:r w:rsidRPr="00E81566">
              <w:rPr>
                <w:sz w:val="20"/>
                <w:szCs w:val="20"/>
                <w:lang w:eastAsia="en-US"/>
              </w:rPr>
              <w:t>Čl</w:t>
            </w:r>
            <w:r w:rsidR="001B30E3" w:rsidRPr="00E81566">
              <w:rPr>
                <w:sz w:val="20"/>
                <w:szCs w:val="20"/>
                <w:lang w:eastAsia="en-US"/>
              </w:rPr>
              <w:t>. II</w:t>
            </w:r>
          </w:p>
          <w:p w14:paraId="7A44D38F" w14:textId="77777777" w:rsidR="00E46AF9" w:rsidRPr="00E81566" w:rsidRDefault="00E46AF9" w:rsidP="00E46AF9">
            <w:pPr>
              <w:jc w:val="both"/>
              <w:rPr>
                <w:sz w:val="20"/>
                <w:szCs w:val="20"/>
                <w:lang w:eastAsia="en-US"/>
              </w:rPr>
            </w:pPr>
            <w:r w:rsidRPr="00E81566">
              <w:rPr>
                <w:sz w:val="20"/>
                <w:szCs w:val="20"/>
                <w:lang w:eastAsia="en-US"/>
              </w:rPr>
              <w:t>§: 34</w:t>
            </w:r>
          </w:p>
          <w:p w14:paraId="3D7520FE" w14:textId="77777777" w:rsidR="00E46AF9" w:rsidRPr="00E81566" w:rsidRDefault="00E46AF9" w:rsidP="00E46AF9">
            <w:pPr>
              <w:jc w:val="both"/>
              <w:rPr>
                <w:b/>
                <w:sz w:val="20"/>
                <w:szCs w:val="20"/>
                <w:lang w:eastAsia="en-US"/>
              </w:rPr>
            </w:pPr>
            <w:r w:rsidRPr="00E81566">
              <w:rPr>
                <w:sz w:val="20"/>
                <w:szCs w:val="20"/>
                <w:lang w:eastAsia="en-US"/>
              </w:rPr>
              <w:t>O: 10</w:t>
            </w:r>
          </w:p>
        </w:tc>
        <w:tc>
          <w:tcPr>
            <w:tcW w:w="4263" w:type="dxa"/>
            <w:gridSpan w:val="2"/>
            <w:tcBorders>
              <w:top w:val="single" w:sz="4" w:space="0" w:color="auto"/>
              <w:left w:val="single" w:sz="4" w:space="0" w:color="auto"/>
              <w:bottom w:val="single" w:sz="4" w:space="0" w:color="auto"/>
              <w:right w:val="single" w:sz="4" w:space="0" w:color="auto"/>
            </w:tcBorders>
          </w:tcPr>
          <w:p w14:paraId="517F767B" w14:textId="22B19778" w:rsidR="00E46AF9" w:rsidRPr="007C586E" w:rsidRDefault="00497D38" w:rsidP="00E46AF9">
            <w:pPr>
              <w:keepNext/>
              <w:spacing w:before="60" w:after="60"/>
              <w:contextualSpacing/>
              <w:jc w:val="both"/>
              <w:rPr>
                <w:sz w:val="20"/>
                <w:szCs w:val="20"/>
              </w:rPr>
            </w:pPr>
            <w:r w:rsidRPr="007C586E">
              <w:rPr>
                <w:sz w:val="20"/>
                <w:szCs w:val="20"/>
              </w:rPr>
              <w:t xml:space="preserve">Prevádzkovatelia spaľovní odpadov alebo zariadení na spoluspaľovanie odpadov sú okrem povinností podľa odseku 7 povinní </w:t>
            </w:r>
          </w:p>
          <w:p w14:paraId="21F12E18" w14:textId="120C9E87" w:rsidR="00E46AF9" w:rsidRPr="007C586E" w:rsidRDefault="00E46AF9" w:rsidP="00E46AF9">
            <w:pPr>
              <w:keepNext/>
              <w:spacing w:before="60" w:after="60"/>
              <w:contextualSpacing/>
              <w:jc w:val="both"/>
              <w:rPr>
                <w:sz w:val="20"/>
                <w:szCs w:val="20"/>
              </w:rPr>
            </w:pPr>
            <w:r w:rsidRPr="007C586E">
              <w:rPr>
                <w:sz w:val="20"/>
                <w:szCs w:val="20"/>
              </w:rPr>
              <w:t>a) monitorovať emisie aj za iných ako bežných prevádzkových podmienok,</w:t>
            </w:r>
          </w:p>
          <w:p w14:paraId="3C82074A" w14:textId="2E018996" w:rsidR="00E46AF9" w:rsidRPr="00E81566" w:rsidRDefault="00E46AF9" w:rsidP="00E46AF9">
            <w:pPr>
              <w:keepNext/>
              <w:spacing w:before="60" w:after="60"/>
              <w:contextualSpacing/>
              <w:jc w:val="both"/>
              <w:rPr>
                <w:sz w:val="20"/>
                <w:szCs w:val="20"/>
              </w:rPr>
            </w:pPr>
            <w:r w:rsidRPr="007C586E">
              <w:rPr>
                <w:sz w:val="20"/>
                <w:szCs w:val="20"/>
              </w:rPr>
              <w:t>b) využiť všetky dostupné prostriedky na predchádzanie vzniku emisií PCDD/F a dioxínom podobným PCB a ak to nie je možné zabezpečiť minimalizáciu ich vzniku,</w:t>
            </w:r>
          </w:p>
        </w:tc>
        <w:tc>
          <w:tcPr>
            <w:tcW w:w="709" w:type="dxa"/>
            <w:tcBorders>
              <w:top w:val="single" w:sz="4" w:space="0" w:color="auto"/>
              <w:left w:val="single" w:sz="4" w:space="0" w:color="auto"/>
              <w:bottom w:val="single" w:sz="4" w:space="0" w:color="auto"/>
              <w:right w:val="single" w:sz="4" w:space="0" w:color="auto"/>
            </w:tcBorders>
          </w:tcPr>
          <w:p w14:paraId="635E810A" w14:textId="5AA02B5D"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3B8950B3" w14:textId="45DB4A81" w:rsidR="00E46AF9" w:rsidRPr="00E81566" w:rsidRDefault="005210D6" w:rsidP="00E46AF9">
            <w:pPr>
              <w:jc w:val="both"/>
              <w:rPr>
                <w:sz w:val="20"/>
                <w:szCs w:val="20"/>
                <w:lang w:eastAsia="en-US"/>
              </w:rPr>
            </w:pPr>
            <w:r w:rsidRPr="00E81566">
              <w:rPr>
                <w:sz w:val="20"/>
                <w:szCs w:val="20"/>
              </w:rPr>
              <w:t xml:space="preserve">V príprave novela vyhlášky č. 249/2023 Z. z. </w:t>
            </w:r>
          </w:p>
        </w:tc>
        <w:tc>
          <w:tcPr>
            <w:tcW w:w="992" w:type="dxa"/>
            <w:tcBorders>
              <w:top w:val="single" w:sz="4" w:space="0" w:color="auto"/>
              <w:left w:val="single" w:sz="4" w:space="0" w:color="auto"/>
              <w:bottom w:val="single" w:sz="4" w:space="0" w:color="auto"/>
              <w:right w:val="single" w:sz="4" w:space="0" w:color="auto"/>
            </w:tcBorders>
          </w:tcPr>
          <w:p w14:paraId="1DE9A45E"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27536C9D" w14:textId="77777777" w:rsidR="00E46AF9" w:rsidRPr="00E81566" w:rsidRDefault="00E46AF9" w:rsidP="00E46AF9">
            <w:pPr>
              <w:jc w:val="both"/>
              <w:rPr>
                <w:sz w:val="20"/>
                <w:szCs w:val="20"/>
                <w:lang w:eastAsia="en-US"/>
              </w:rPr>
            </w:pPr>
          </w:p>
        </w:tc>
      </w:tr>
      <w:tr w:rsidR="00E46AF9" w:rsidRPr="00E81566" w14:paraId="7691BA0E"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63CAE9A1" w14:textId="3C2E1AEB" w:rsidR="00E46AF9" w:rsidRPr="00E81566" w:rsidRDefault="00E46AF9" w:rsidP="00E46AF9">
            <w:pPr>
              <w:spacing w:line="276" w:lineRule="auto"/>
              <w:jc w:val="both"/>
              <w:rPr>
                <w:sz w:val="20"/>
                <w:szCs w:val="20"/>
              </w:rPr>
            </w:pPr>
            <w:r w:rsidRPr="00E81566">
              <w:rPr>
                <w:sz w:val="20"/>
                <w:szCs w:val="20"/>
              </w:rPr>
              <w:lastRenderedPageBreak/>
              <w:t xml:space="preserve">Č: </w:t>
            </w:r>
            <w:r w:rsidR="00701B05" w:rsidRPr="00E81566">
              <w:rPr>
                <w:sz w:val="20"/>
                <w:szCs w:val="20"/>
              </w:rPr>
              <w:t>1</w:t>
            </w:r>
          </w:p>
          <w:p w14:paraId="7A71B846" w14:textId="2C344473" w:rsidR="00E46AF9" w:rsidRPr="00E81566" w:rsidRDefault="00701B05" w:rsidP="00E46AF9">
            <w:pPr>
              <w:spacing w:line="276" w:lineRule="auto"/>
              <w:jc w:val="both"/>
              <w:rPr>
                <w:sz w:val="20"/>
                <w:szCs w:val="20"/>
              </w:rPr>
            </w:pPr>
            <w:r w:rsidRPr="00E81566">
              <w:rPr>
                <w:sz w:val="20"/>
                <w:szCs w:val="20"/>
              </w:rPr>
              <w:t>B</w:t>
            </w:r>
            <w:r w:rsidR="00E46AF9" w:rsidRPr="00E81566">
              <w:rPr>
                <w:sz w:val="20"/>
                <w:szCs w:val="20"/>
              </w:rPr>
              <w:t xml:space="preserve">: </w:t>
            </w:r>
            <w:r w:rsidRPr="00E81566">
              <w:rPr>
                <w:sz w:val="20"/>
                <w:szCs w:val="20"/>
              </w:rPr>
              <w:t>37</w:t>
            </w:r>
          </w:p>
        </w:tc>
        <w:tc>
          <w:tcPr>
            <w:tcW w:w="4119" w:type="dxa"/>
            <w:tcBorders>
              <w:top w:val="single" w:sz="4" w:space="0" w:color="auto"/>
              <w:left w:val="single" w:sz="4" w:space="0" w:color="auto"/>
              <w:bottom w:val="single" w:sz="4" w:space="0" w:color="auto"/>
              <w:right w:val="single" w:sz="4" w:space="0" w:color="auto"/>
            </w:tcBorders>
          </w:tcPr>
          <w:p w14:paraId="77B7601E" w14:textId="77777777" w:rsidR="00E46AF9" w:rsidRPr="00E81566" w:rsidRDefault="00E46AF9" w:rsidP="00E46AF9">
            <w:pPr>
              <w:jc w:val="both"/>
              <w:rPr>
                <w:sz w:val="20"/>
                <w:szCs w:val="20"/>
              </w:rPr>
            </w:pPr>
            <w:r w:rsidRPr="00E81566">
              <w:rPr>
                <w:sz w:val="20"/>
                <w:szCs w:val="20"/>
              </w:rPr>
              <w:t>2. Ak existujúce zariadenie prechádza podstatnou zmenou alebo spadá do rozsahu pôsobnosti tejto smernice po prvýkrát po podstatnej zmene, tá časť zariadenia, na ktorej bola podstatná zmena vykonaná, sa považuje za nové zariadenie.</w:t>
            </w:r>
          </w:p>
        </w:tc>
        <w:tc>
          <w:tcPr>
            <w:tcW w:w="417" w:type="dxa"/>
            <w:tcBorders>
              <w:top w:val="single" w:sz="4" w:space="0" w:color="auto"/>
              <w:left w:val="single" w:sz="4" w:space="0" w:color="auto"/>
              <w:bottom w:val="single" w:sz="4" w:space="0" w:color="auto"/>
              <w:right w:val="single" w:sz="12" w:space="0" w:color="auto"/>
            </w:tcBorders>
          </w:tcPr>
          <w:p w14:paraId="50EF677E" w14:textId="6E20B6F1" w:rsidR="00E46AF9" w:rsidRPr="00E81566" w:rsidRDefault="00E46AF9" w:rsidP="00E46AF9">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0B622BB6" w14:textId="77777777" w:rsidR="00E46AF9" w:rsidRPr="00E81566" w:rsidRDefault="00E46AF9" w:rsidP="00E46AF9">
            <w:pPr>
              <w:jc w:val="both"/>
              <w:rPr>
                <w:color w:val="FF0000"/>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50339DEA"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673DE7B5"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CEEF274" w14:textId="78172B31" w:rsidR="00E46AF9" w:rsidRPr="00E81566" w:rsidRDefault="00A8601D" w:rsidP="00E46AF9">
            <w:pPr>
              <w:jc w:val="both"/>
              <w:rPr>
                <w:sz w:val="20"/>
                <w:szCs w:val="20"/>
                <w:lang w:eastAsia="en-US"/>
              </w:rPr>
            </w:pPr>
            <w:r w:rsidRPr="00E81566">
              <w:rPr>
                <w:sz w:val="20"/>
                <w:szCs w:val="20"/>
                <w:lang w:eastAsia="en-US"/>
              </w:rPr>
              <w:t>Ž</w:t>
            </w:r>
          </w:p>
        </w:tc>
        <w:tc>
          <w:tcPr>
            <w:tcW w:w="1134" w:type="dxa"/>
            <w:tcBorders>
              <w:top w:val="single" w:sz="4" w:space="0" w:color="auto"/>
              <w:left w:val="single" w:sz="4" w:space="0" w:color="auto"/>
              <w:bottom w:val="single" w:sz="4" w:space="0" w:color="auto"/>
              <w:right w:val="single" w:sz="4" w:space="0" w:color="auto"/>
            </w:tcBorders>
          </w:tcPr>
          <w:p w14:paraId="05D834F8" w14:textId="05DBC45D" w:rsidR="00E46AF9" w:rsidRPr="00E81566" w:rsidRDefault="00E46AF9" w:rsidP="00E46AF9">
            <w:pPr>
              <w:jc w:val="both"/>
              <w:rPr>
                <w:sz w:val="20"/>
                <w:szCs w:val="20"/>
                <w:lang w:eastAsia="en-US"/>
              </w:rPr>
            </w:pPr>
            <w:r w:rsidRPr="00E81566">
              <w:rPr>
                <w:sz w:val="20"/>
                <w:szCs w:val="20"/>
              </w:rPr>
              <w:t>V príprave novela vyhlášky č. 248/2023 Z. z. § 29 ods. 2</w:t>
            </w:r>
          </w:p>
        </w:tc>
        <w:tc>
          <w:tcPr>
            <w:tcW w:w="992" w:type="dxa"/>
            <w:tcBorders>
              <w:top w:val="single" w:sz="4" w:space="0" w:color="auto"/>
              <w:left w:val="single" w:sz="4" w:space="0" w:color="auto"/>
              <w:bottom w:val="single" w:sz="4" w:space="0" w:color="auto"/>
              <w:right w:val="single" w:sz="4" w:space="0" w:color="auto"/>
            </w:tcBorders>
          </w:tcPr>
          <w:p w14:paraId="5274C5FD"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4DC6814" w14:textId="77777777" w:rsidR="00E46AF9" w:rsidRPr="00E81566" w:rsidRDefault="00E46AF9" w:rsidP="00E46AF9">
            <w:pPr>
              <w:jc w:val="both"/>
              <w:rPr>
                <w:sz w:val="20"/>
                <w:szCs w:val="20"/>
                <w:lang w:eastAsia="en-US"/>
              </w:rPr>
            </w:pPr>
          </w:p>
        </w:tc>
      </w:tr>
      <w:tr w:rsidR="00E46AF9" w:rsidRPr="00E81566" w14:paraId="282815EE"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F9B8F6A" w14:textId="5F8D6E9A" w:rsidR="00E46AF9" w:rsidRPr="00E81566" w:rsidRDefault="00E46AF9" w:rsidP="00E46AF9">
            <w:pPr>
              <w:spacing w:line="276" w:lineRule="auto"/>
              <w:jc w:val="both"/>
              <w:rPr>
                <w:sz w:val="20"/>
                <w:szCs w:val="20"/>
              </w:rPr>
            </w:pPr>
            <w:r w:rsidRPr="00E81566">
              <w:rPr>
                <w:sz w:val="20"/>
                <w:szCs w:val="20"/>
              </w:rPr>
              <w:t xml:space="preserve">Č: </w:t>
            </w:r>
            <w:r w:rsidR="00701B05" w:rsidRPr="00E81566">
              <w:rPr>
                <w:sz w:val="20"/>
                <w:szCs w:val="20"/>
              </w:rPr>
              <w:t>1</w:t>
            </w:r>
          </w:p>
          <w:p w14:paraId="1DD9B7BE" w14:textId="4B86906C" w:rsidR="00E46AF9" w:rsidRPr="00E81566" w:rsidRDefault="00701B05" w:rsidP="00E46AF9">
            <w:pPr>
              <w:spacing w:line="276" w:lineRule="auto"/>
              <w:jc w:val="both"/>
              <w:rPr>
                <w:sz w:val="20"/>
                <w:szCs w:val="20"/>
              </w:rPr>
            </w:pPr>
            <w:r w:rsidRPr="00E81566">
              <w:rPr>
                <w:sz w:val="20"/>
                <w:szCs w:val="20"/>
              </w:rPr>
              <w:t>B</w:t>
            </w:r>
            <w:r w:rsidR="00E46AF9" w:rsidRPr="00E81566">
              <w:rPr>
                <w:sz w:val="20"/>
                <w:szCs w:val="20"/>
              </w:rPr>
              <w:t>: 3</w:t>
            </w:r>
            <w:r w:rsidRPr="00E81566">
              <w:rPr>
                <w:sz w:val="20"/>
                <w:szCs w:val="20"/>
              </w:rPr>
              <w:t>8</w:t>
            </w:r>
          </w:p>
          <w:p w14:paraId="446AAC85" w14:textId="77777777" w:rsidR="00E46AF9" w:rsidRPr="00E81566" w:rsidRDefault="00E46AF9" w:rsidP="00E46AF9">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4B694282" w14:textId="77777777" w:rsidR="00E46AF9" w:rsidRPr="00E81566" w:rsidRDefault="00E46AF9" w:rsidP="00E46AF9">
            <w:pPr>
              <w:jc w:val="both"/>
              <w:rPr>
                <w:sz w:val="20"/>
                <w:szCs w:val="20"/>
              </w:rPr>
            </w:pPr>
            <w:r w:rsidRPr="00E81566">
              <w:rPr>
                <w:color w:val="231F20"/>
                <w:spacing w:val="-2"/>
                <w:sz w:val="20"/>
                <w:szCs w:val="20"/>
              </w:rPr>
              <w:t>3. Monitorovanie sa vykonáva a systém zabezpečenia kvality monitorujúceho laboratória je v súlade s normami CEN, alebo ak normy CEN nie sú k dispozícii, s normami ISO, vnútroštátnymi alebo inými medzinárodnými normami, ktorými sa zabezpečia poskytovanie údajov rovnocennej odbornej kvality.</w:t>
            </w:r>
          </w:p>
        </w:tc>
        <w:tc>
          <w:tcPr>
            <w:tcW w:w="417" w:type="dxa"/>
            <w:tcBorders>
              <w:top w:val="single" w:sz="4" w:space="0" w:color="auto"/>
              <w:left w:val="single" w:sz="4" w:space="0" w:color="auto"/>
              <w:bottom w:val="single" w:sz="4" w:space="0" w:color="auto"/>
              <w:right w:val="single" w:sz="12" w:space="0" w:color="auto"/>
            </w:tcBorders>
          </w:tcPr>
          <w:p w14:paraId="2029470D"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1BD9C0F2" w14:textId="77777777" w:rsidR="004D4796" w:rsidRPr="00E81566" w:rsidRDefault="00E46AF9" w:rsidP="00E46AF9">
            <w:pPr>
              <w:jc w:val="both"/>
              <w:rPr>
                <w:sz w:val="20"/>
                <w:szCs w:val="20"/>
                <w:lang w:eastAsia="en-US"/>
              </w:rPr>
            </w:pPr>
            <w:r w:rsidRPr="00E81566">
              <w:rPr>
                <w:sz w:val="20"/>
                <w:szCs w:val="20"/>
                <w:lang w:eastAsia="en-US"/>
              </w:rPr>
              <w:t xml:space="preserve">Zákon </w:t>
            </w:r>
          </w:p>
          <w:p w14:paraId="6A977EAF" w14:textId="6AF2466A" w:rsidR="00E46AF9" w:rsidRPr="00E81566" w:rsidRDefault="00E46AF9" w:rsidP="00E46AF9">
            <w:pPr>
              <w:jc w:val="both"/>
              <w:rPr>
                <w:sz w:val="20"/>
                <w:szCs w:val="20"/>
                <w:lang w:eastAsia="en-US"/>
              </w:rPr>
            </w:pPr>
            <w:r w:rsidRPr="00E81566">
              <w:rPr>
                <w:sz w:val="20"/>
                <w:szCs w:val="20"/>
                <w:lang w:eastAsia="en-US"/>
              </w:rPr>
              <w:t>č.</w:t>
            </w:r>
            <w:r w:rsidR="004D4796" w:rsidRPr="00E81566">
              <w:rPr>
                <w:sz w:val="20"/>
                <w:szCs w:val="20"/>
                <w:lang w:eastAsia="en-US"/>
              </w:rPr>
              <w:t xml:space="preserve"> 1</w:t>
            </w:r>
            <w:r w:rsidRPr="00E81566">
              <w:rPr>
                <w:sz w:val="20"/>
                <w:szCs w:val="20"/>
                <w:lang w:eastAsia="en-US"/>
              </w:rPr>
              <w:t>46/2023 Z.</w:t>
            </w:r>
            <w:r w:rsidR="004D4796" w:rsidRPr="00E81566">
              <w:rPr>
                <w:sz w:val="20"/>
                <w:szCs w:val="20"/>
                <w:lang w:eastAsia="en-US"/>
              </w:rPr>
              <w:t xml:space="preserve"> </w:t>
            </w:r>
            <w:r w:rsidRPr="00E81566">
              <w:rPr>
                <w:sz w:val="20"/>
                <w:szCs w:val="20"/>
                <w:lang w:eastAsia="en-US"/>
              </w:rPr>
              <w:t>z.</w:t>
            </w:r>
          </w:p>
          <w:p w14:paraId="50E3EBEB" w14:textId="77777777" w:rsidR="00E46AF9" w:rsidRPr="00E81566" w:rsidRDefault="00E46AF9" w:rsidP="00E46AF9">
            <w:pPr>
              <w:jc w:val="both"/>
              <w:rPr>
                <w:sz w:val="20"/>
                <w:szCs w:val="20"/>
                <w:lang w:eastAsia="en-US"/>
              </w:rPr>
            </w:pPr>
          </w:p>
          <w:p w14:paraId="52DE893C" w14:textId="77777777" w:rsidR="00E46AF9" w:rsidRPr="00E81566" w:rsidRDefault="00E46AF9" w:rsidP="00E46AF9">
            <w:pPr>
              <w:jc w:val="both"/>
              <w:rPr>
                <w:sz w:val="20"/>
                <w:szCs w:val="20"/>
                <w:lang w:eastAsia="en-US"/>
              </w:rPr>
            </w:pPr>
          </w:p>
          <w:p w14:paraId="3E43AE18" w14:textId="77777777" w:rsidR="00E46AF9" w:rsidRPr="00E81566" w:rsidRDefault="00E46AF9" w:rsidP="00E46AF9">
            <w:pPr>
              <w:jc w:val="both"/>
              <w:rPr>
                <w:sz w:val="20"/>
                <w:szCs w:val="20"/>
                <w:lang w:eastAsia="en-US"/>
              </w:rPr>
            </w:pPr>
          </w:p>
          <w:p w14:paraId="457AACC1" w14:textId="77777777" w:rsidR="00E46AF9" w:rsidRPr="00E81566" w:rsidRDefault="00E46AF9" w:rsidP="00E46AF9">
            <w:pPr>
              <w:jc w:val="both"/>
              <w:rPr>
                <w:sz w:val="20"/>
                <w:szCs w:val="20"/>
                <w:lang w:eastAsia="en-US"/>
              </w:rPr>
            </w:pPr>
          </w:p>
          <w:p w14:paraId="0E424062" w14:textId="77777777" w:rsidR="00E46AF9" w:rsidRPr="00E81566" w:rsidRDefault="00E46AF9" w:rsidP="00E46AF9">
            <w:pPr>
              <w:jc w:val="both"/>
              <w:rPr>
                <w:sz w:val="20"/>
                <w:szCs w:val="20"/>
                <w:lang w:eastAsia="en-US"/>
              </w:rPr>
            </w:pPr>
          </w:p>
          <w:p w14:paraId="1EACA208" w14:textId="77777777" w:rsidR="00E46AF9" w:rsidRPr="00E81566" w:rsidRDefault="00E46AF9" w:rsidP="00E46AF9">
            <w:pPr>
              <w:jc w:val="both"/>
              <w:rPr>
                <w:sz w:val="20"/>
                <w:szCs w:val="20"/>
                <w:lang w:eastAsia="en-US"/>
              </w:rPr>
            </w:pPr>
          </w:p>
          <w:p w14:paraId="5FD0C9BF" w14:textId="77777777" w:rsidR="00E46AF9" w:rsidRPr="00E81566" w:rsidRDefault="00E46AF9" w:rsidP="00E46AF9">
            <w:pPr>
              <w:jc w:val="both"/>
              <w:rPr>
                <w:sz w:val="20"/>
                <w:szCs w:val="20"/>
                <w:lang w:eastAsia="en-US"/>
              </w:rPr>
            </w:pPr>
          </w:p>
          <w:p w14:paraId="67D8911B" w14:textId="77777777" w:rsidR="00E46AF9" w:rsidRPr="00E81566" w:rsidRDefault="00E46AF9" w:rsidP="00E46AF9">
            <w:pPr>
              <w:jc w:val="both"/>
              <w:rPr>
                <w:sz w:val="20"/>
                <w:szCs w:val="20"/>
                <w:lang w:eastAsia="en-US"/>
              </w:rPr>
            </w:pPr>
          </w:p>
          <w:p w14:paraId="7A43A826" w14:textId="77777777" w:rsidR="00E46AF9" w:rsidRPr="00E81566" w:rsidRDefault="00E46AF9" w:rsidP="00E46AF9">
            <w:pPr>
              <w:jc w:val="both"/>
              <w:rPr>
                <w:sz w:val="20"/>
                <w:szCs w:val="20"/>
                <w:lang w:eastAsia="en-US"/>
              </w:rPr>
            </w:pPr>
          </w:p>
          <w:p w14:paraId="1096B6DD" w14:textId="77777777" w:rsidR="00E46AF9" w:rsidRPr="00E81566" w:rsidRDefault="00E46AF9" w:rsidP="00E46AF9">
            <w:pPr>
              <w:jc w:val="both"/>
              <w:rPr>
                <w:sz w:val="20"/>
                <w:szCs w:val="20"/>
                <w:lang w:eastAsia="en-US"/>
              </w:rPr>
            </w:pPr>
          </w:p>
          <w:p w14:paraId="00F1F5E9" w14:textId="77777777" w:rsidR="00E46AF9" w:rsidRPr="00E81566" w:rsidRDefault="00E46AF9" w:rsidP="00E46AF9">
            <w:pPr>
              <w:jc w:val="both"/>
              <w:rPr>
                <w:sz w:val="20"/>
                <w:szCs w:val="20"/>
                <w:lang w:eastAsia="en-US"/>
              </w:rPr>
            </w:pPr>
          </w:p>
          <w:p w14:paraId="5D7392E8" w14:textId="77777777" w:rsidR="00E46AF9" w:rsidRPr="00E81566" w:rsidRDefault="00E46AF9" w:rsidP="00E46AF9">
            <w:pPr>
              <w:jc w:val="both"/>
              <w:rPr>
                <w:sz w:val="20"/>
                <w:szCs w:val="20"/>
                <w:lang w:eastAsia="en-US"/>
              </w:rPr>
            </w:pPr>
            <w:r w:rsidRPr="00E81566">
              <w:rPr>
                <w:sz w:val="20"/>
                <w:szCs w:val="20"/>
                <w:lang w:eastAsia="en-US"/>
              </w:rPr>
              <w:t>Vyhláška č. 249/2023 Z.z.</w:t>
            </w:r>
          </w:p>
        </w:tc>
        <w:tc>
          <w:tcPr>
            <w:tcW w:w="820" w:type="dxa"/>
            <w:tcBorders>
              <w:top w:val="single" w:sz="4" w:space="0" w:color="auto"/>
              <w:left w:val="single" w:sz="4" w:space="0" w:color="auto"/>
              <w:bottom w:val="single" w:sz="4" w:space="0" w:color="auto"/>
              <w:right w:val="single" w:sz="4" w:space="0" w:color="auto"/>
            </w:tcBorders>
          </w:tcPr>
          <w:p w14:paraId="35D7AF04" w14:textId="77777777" w:rsidR="00E46AF9" w:rsidRPr="00E81566" w:rsidRDefault="00E46AF9" w:rsidP="00E46AF9">
            <w:pPr>
              <w:jc w:val="both"/>
              <w:rPr>
                <w:sz w:val="20"/>
                <w:szCs w:val="20"/>
                <w:lang w:eastAsia="en-US"/>
              </w:rPr>
            </w:pPr>
            <w:r w:rsidRPr="00E81566">
              <w:rPr>
                <w:sz w:val="20"/>
                <w:szCs w:val="20"/>
                <w:lang w:eastAsia="en-US"/>
              </w:rPr>
              <w:t>§: 58</w:t>
            </w:r>
          </w:p>
          <w:p w14:paraId="2E61FE80" w14:textId="77777777" w:rsidR="00E46AF9" w:rsidRPr="00E81566" w:rsidRDefault="00E46AF9" w:rsidP="00E46AF9">
            <w:pPr>
              <w:jc w:val="both"/>
              <w:rPr>
                <w:sz w:val="20"/>
                <w:szCs w:val="20"/>
                <w:lang w:eastAsia="en-US"/>
              </w:rPr>
            </w:pPr>
            <w:r w:rsidRPr="00E81566">
              <w:rPr>
                <w:sz w:val="20"/>
                <w:szCs w:val="20"/>
                <w:lang w:eastAsia="en-US"/>
              </w:rPr>
              <w:t>O: 16</w:t>
            </w:r>
          </w:p>
          <w:p w14:paraId="006D4A5F" w14:textId="77777777" w:rsidR="00E46AF9" w:rsidRPr="00E81566" w:rsidRDefault="00E46AF9" w:rsidP="00E46AF9">
            <w:pPr>
              <w:jc w:val="both"/>
              <w:rPr>
                <w:sz w:val="20"/>
                <w:szCs w:val="20"/>
                <w:lang w:eastAsia="en-US"/>
              </w:rPr>
            </w:pPr>
            <w:r w:rsidRPr="00E81566">
              <w:rPr>
                <w:sz w:val="20"/>
                <w:szCs w:val="20"/>
                <w:lang w:eastAsia="en-US"/>
              </w:rPr>
              <w:t>P: g</w:t>
            </w:r>
          </w:p>
          <w:p w14:paraId="7BCAD821" w14:textId="77777777" w:rsidR="00E46AF9" w:rsidRPr="00E81566" w:rsidRDefault="00E46AF9" w:rsidP="00E46AF9">
            <w:pPr>
              <w:jc w:val="both"/>
              <w:rPr>
                <w:sz w:val="20"/>
                <w:szCs w:val="20"/>
                <w:lang w:eastAsia="en-US"/>
              </w:rPr>
            </w:pPr>
          </w:p>
          <w:p w14:paraId="2FD25DFB" w14:textId="77777777" w:rsidR="00E46AF9" w:rsidRPr="00E81566" w:rsidRDefault="00E46AF9" w:rsidP="00E46AF9">
            <w:pPr>
              <w:jc w:val="both"/>
              <w:rPr>
                <w:sz w:val="20"/>
                <w:szCs w:val="20"/>
                <w:lang w:eastAsia="en-US"/>
              </w:rPr>
            </w:pPr>
          </w:p>
          <w:p w14:paraId="346C2C18" w14:textId="77777777" w:rsidR="00E46AF9" w:rsidRPr="00E81566" w:rsidRDefault="00E46AF9" w:rsidP="00E46AF9">
            <w:pPr>
              <w:jc w:val="both"/>
              <w:rPr>
                <w:sz w:val="20"/>
                <w:szCs w:val="20"/>
                <w:lang w:eastAsia="en-US"/>
              </w:rPr>
            </w:pPr>
          </w:p>
          <w:p w14:paraId="34E45A41" w14:textId="77777777" w:rsidR="00E46AF9" w:rsidRPr="00E81566" w:rsidRDefault="00E46AF9" w:rsidP="00E46AF9">
            <w:pPr>
              <w:jc w:val="both"/>
              <w:rPr>
                <w:sz w:val="20"/>
                <w:szCs w:val="20"/>
                <w:lang w:eastAsia="en-US"/>
              </w:rPr>
            </w:pPr>
          </w:p>
          <w:p w14:paraId="376738AB" w14:textId="77777777" w:rsidR="00E46AF9" w:rsidRPr="00E81566" w:rsidRDefault="00E46AF9" w:rsidP="00E46AF9">
            <w:pPr>
              <w:jc w:val="both"/>
              <w:rPr>
                <w:sz w:val="20"/>
                <w:szCs w:val="20"/>
                <w:lang w:eastAsia="en-US"/>
              </w:rPr>
            </w:pPr>
          </w:p>
          <w:p w14:paraId="0DF5D5C9" w14:textId="77777777" w:rsidR="00E46AF9" w:rsidRPr="00E81566" w:rsidRDefault="00E46AF9" w:rsidP="00E46AF9">
            <w:pPr>
              <w:jc w:val="both"/>
              <w:rPr>
                <w:sz w:val="20"/>
                <w:szCs w:val="20"/>
                <w:lang w:eastAsia="en-US"/>
              </w:rPr>
            </w:pPr>
          </w:p>
          <w:p w14:paraId="2B173572" w14:textId="77777777" w:rsidR="00E46AF9" w:rsidRPr="00E81566" w:rsidRDefault="00E46AF9" w:rsidP="00E46AF9">
            <w:pPr>
              <w:jc w:val="both"/>
              <w:rPr>
                <w:sz w:val="20"/>
                <w:szCs w:val="20"/>
                <w:lang w:eastAsia="en-US"/>
              </w:rPr>
            </w:pPr>
          </w:p>
          <w:p w14:paraId="346A1D72" w14:textId="77777777" w:rsidR="00E46AF9" w:rsidRPr="00E81566" w:rsidRDefault="00E46AF9" w:rsidP="00E46AF9">
            <w:pPr>
              <w:jc w:val="both"/>
              <w:rPr>
                <w:sz w:val="20"/>
                <w:szCs w:val="20"/>
                <w:lang w:eastAsia="en-US"/>
              </w:rPr>
            </w:pPr>
          </w:p>
          <w:p w14:paraId="65F87FBE" w14:textId="77777777" w:rsidR="00E46AF9" w:rsidRPr="00E81566" w:rsidRDefault="00E46AF9" w:rsidP="00E46AF9">
            <w:pPr>
              <w:jc w:val="both"/>
              <w:rPr>
                <w:sz w:val="20"/>
                <w:szCs w:val="20"/>
                <w:lang w:eastAsia="en-US"/>
              </w:rPr>
            </w:pPr>
          </w:p>
          <w:p w14:paraId="09499A5B" w14:textId="77777777" w:rsidR="00E46AF9" w:rsidRPr="00E81566" w:rsidRDefault="00E46AF9" w:rsidP="00E46AF9">
            <w:pPr>
              <w:jc w:val="both"/>
              <w:rPr>
                <w:sz w:val="20"/>
                <w:szCs w:val="20"/>
                <w:lang w:eastAsia="en-US"/>
              </w:rPr>
            </w:pPr>
          </w:p>
          <w:p w14:paraId="67B351F9" w14:textId="77777777" w:rsidR="00E46AF9" w:rsidRPr="00E81566" w:rsidRDefault="00E46AF9" w:rsidP="00E46AF9">
            <w:pPr>
              <w:jc w:val="both"/>
              <w:rPr>
                <w:sz w:val="20"/>
                <w:szCs w:val="20"/>
                <w:lang w:eastAsia="en-US"/>
              </w:rPr>
            </w:pPr>
          </w:p>
          <w:p w14:paraId="49A11B56" w14:textId="77777777" w:rsidR="004D4796" w:rsidRPr="00E81566" w:rsidRDefault="004D4796" w:rsidP="00E46AF9">
            <w:pPr>
              <w:jc w:val="both"/>
              <w:rPr>
                <w:sz w:val="20"/>
                <w:szCs w:val="20"/>
                <w:lang w:eastAsia="en-US"/>
              </w:rPr>
            </w:pPr>
          </w:p>
          <w:p w14:paraId="655CB125" w14:textId="6B8432E3" w:rsidR="00E46AF9" w:rsidRPr="00E81566" w:rsidRDefault="00E46AF9" w:rsidP="00E46AF9">
            <w:pPr>
              <w:jc w:val="both"/>
              <w:rPr>
                <w:sz w:val="20"/>
                <w:szCs w:val="20"/>
                <w:lang w:eastAsia="en-US"/>
              </w:rPr>
            </w:pPr>
            <w:r w:rsidRPr="00E81566">
              <w:rPr>
                <w:sz w:val="20"/>
                <w:szCs w:val="20"/>
                <w:lang w:eastAsia="en-US"/>
              </w:rPr>
              <w:t>§: 15</w:t>
            </w:r>
          </w:p>
          <w:p w14:paraId="3004C3AA" w14:textId="77777777" w:rsidR="00E46AF9" w:rsidRPr="00E81566" w:rsidRDefault="00E46AF9" w:rsidP="00E46AF9">
            <w:pPr>
              <w:jc w:val="both"/>
              <w:rPr>
                <w:sz w:val="20"/>
                <w:szCs w:val="20"/>
                <w:lang w:eastAsia="en-US"/>
              </w:rPr>
            </w:pPr>
            <w:r w:rsidRPr="00E81566">
              <w:rPr>
                <w:sz w:val="20"/>
                <w:szCs w:val="20"/>
                <w:lang w:eastAsia="en-US"/>
              </w:rPr>
              <w:t>O: 1 až 4</w:t>
            </w:r>
          </w:p>
        </w:tc>
        <w:tc>
          <w:tcPr>
            <w:tcW w:w="4263" w:type="dxa"/>
            <w:gridSpan w:val="2"/>
            <w:tcBorders>
              <w:top w:val="single" w:sz="4" w:space="0" w:color="auto"/>
              <w:left w:val="single" w:sz="4" w:space="0" w:color="auto"/>
              <w:bottom w:val="single" w:sz="4" w:space="0" w:color="auto"/>
              <w:right w:val="single" w:sz="4" w:space="0" w:color="auto"/>
            </w:tcBorders>
          </w:tcPr>
          <w:p w14:paraId="41D327D3" w14:textId="77777777" w:rsidR="00E46AF9" w:rsidRPr="007C586E" w:rsidRDefault="00E46AF9" w:rsidP="00E46AF9">
            <w:pPr>
              <w:keepNext/>
              <w:spacing w:before="60" w:after="60"/>
              <w:contextualSpacing/>
              <w:jc w:val="both"/>
              <w:rPr>
                <w:sz w:val="20"/>
                <w:szCs w:val="20"/>
              </w:rPr>
            </w:pPr>
            <w:r w:rsidRPr="00E81566">
              <w:rPr>
                <w:sz w:val="20"/>
                <w:szCs w:val="20"/>
              </w:rPr>
              <w:t>(</w:t>
            </w:r>
            <w:r w:rsidRPr="007C586E">
              <w:rPr>
                <w:sz w:val="20"/>
                <w:szCs w:val="20"/>
              </w:rPr>
              <w:t>16) Národný notifikačný orgán na účely tohto zákona v oblasti oprávnených technických činností</w:t>
            </w:r>
          </w:p>
          <w:p w14:paraId="5CABA60A" w14:textId="77777777" w:rsidR="00E46AF9" w:rsidRPr="007C586E" w:rsidRDefault="00E46AF9" w:rsidP="00E46AF9">
            <w:pPr>
              <w:keepNext/>
              <w:spacing w:before="60" w:after="60"/>
              <w:contextualSpacing/>
              <w:jc w:val="both"/>
              <w:rPr>
                <w:sz w:val="20"/>
                <w:szCs w:val="20"/>
              </w:rPr>
            </w:pPr>
            <w:r w:rsidRPr="007C586E">
              <w:rPr>
                <w:sz w:val="20"/>
                <w:szCs w:val="20"/>
              </w:rPr>
              <w:t>g) sám alebo ním určení posudzovatelia predložia doklady a podajú ďalšie potrebné informácie o akreditácii a notifikácii laboratória alebo inšpekčného orgánu, o akreditovaných metódach, metodikách a pracovných postupoch, vrátane vyjadrení k vykonaniu konkrétnej technickej činnosti v súlade s rozsahom akreditácie a meracím a iným obdobným postupom akreditovanej činnosti, ak je to potrebné v konaní pred orgánom ochrany ovzdušia, správnym orgánom v integrovanom povoľovaní alebo v súdnom konaní,</w:t>
            </w:r>
          </w:p>
          <w:p w14:paraId="400DA60C" w14:textId="77777777" w:rsidR="00E46AF9" w:rsidRPr="007C586E" w:rsidRDefault="00E46AF9" w:rsidP="00E46AF9">
            <w:pPr>
              <w:keepNext/>
              <w:spacing w:before="60" w:after="60"/>
              <w:contextualSpacing/>
              <w:jc w:val="both"/>
              <w:rPr>
                <w:sz w:val="20"/>
                <w:szCs w:val="20"/>
              </w:rPr>
            </w:pPr>
          </w:p>
          <w:p w14:paraId="66A80116" w14:textId="77777777" w:rsidR="00E46AF9" w:rsidRPr="007C586E" w:rsidRDefault="00E46AF9" w:rsidP="00E46AF9">
            <w:pPr>
              <w:keepNext/>
              <w:spacing w:before="60" w:after="60"/>
              <w:contextualSpacing/>
              <w:jc w:val="both"/>
              <w:rPr>
                <w:sz w:val="20"/>
                <w:szCs w:val="20"/>
              </w:rPr>
            </w:pPr>
            <w:r w:rsidRPr="007C586E">
              <w:rPr>
                <w:sz w:val="20"/>
                <w:szCs w:val="20"/>
              </w:rPr>
              <w:t>(1)Odbery vzoriek, analýzy príslušných znečisťujúcich látok, merania prevádzkových parametrov a alternatívne metódy merania pri technickom výpočte musia byť založené na metódach, ktoré umožňujú spoľahlivé, reprezentatívne a porovnateľné výsledky podľa odsekov 2 až 4.</w:t>
            </w:r>
          </w:p>
          <w:p w14:paraId="563E83F4" w14:textId="77777777" w:rsidR="00E46AF9" w:rsidRPr="007C586E" w:rsidRDefault="00E46AF9" w:rsidP="00E46AF9">
            <w:pPr>
              <w:keepNext/>
              <w:spacing w:before="60" w:after="60"/>
              <w:contextualSpacing/>
              <w:jc w:val="both"/>
              <w:rPr>
                <w:sz w:val="20"/>
                <w:szCs w:val="20"/>
              </w:rPr>
            </w:pPr>
            <w:r w:rsidRPr="007C586E">
              <w:rPr>
                <w:sz w:val="20"/>
                <w:szCs w:val="20"/>
              </w:rPr>
              <w:t>(2) Metodiky monitorovania podľa § 3 až 14 musia umožňovať zistenie spoľahlivých, reprezentatívnych porovnateľných a vedecky odôvodnených hodnôt v súlade so súčasným stavom vedeckého poznania a techniky.</w:t>
            </w:r>
          </w:p>
          <w:p w14:paraId="3759151D" w14:textId="77777777" w:rsidR="00E46AF9" w:rsidRPr="007C586E" w:rsidRDefault="00E46AF9" w:rsidP="00E46AF9">
            <w:pPr>
              <w:keepNext/>
              <w:spacing w:before="60" w:after="60"/>
              <w:contextualSpacing/>
              <w:jc w:val="both"/>
              <w:rPr>
                <w:sz w:val="20"/>
                <w:szCs w:val="20"/>
              </w:rPr>
            </w:pPr>
            <w:r w:rsidRPr="007C586E">
              <w:rPr>
                <w:sz w:val="20"/>
                <w:szCs w:val="20"/>
              </w:rPr>
              <w:t>(3) Predpokladá sa, že požiadavky podľa odseku 2 spĺňajú metodiky, ktoré sú v súlade s harmonizovanými technickými normami.</w:t>
            </w:r>
            <w:r w:rsidRPr="007C586E">
              <w:rPr>
                <w:sz w:val="20"/>
                <w:szCs w:val="20"/>
                <w:vertAlign w:val="superscript"/>
              </w:rPr>
              <w:t>30</w:t>
            </w:r>
            <w:r w:rsidRPr="007C586E">
              <w:rPr>
                <w:sz w:val="20"/>
                <w:szCs w:val="20"/>
              </w:rPr>
              <w:t>)</w:t>
            </w:r>
          </w:p>
          <w:p w14:paraId="6F8BBB78" w14:textId="77777777" w:rsidR="00E46AF9" w:rsidRPr="00E81566" w:rsidRDefault="00E46AF9" w:rsidP="00E46AF9">
            <w:pPr>
              <w:keepNext/>
              <w:spacing w:before="60" w:after="60"/>
              <w:contextualSpacing/>
              <w:jc w:val="both"/>
              <w:rPr>
                <w:sz w:val="20"/>
                <w:szCs w:val="20"/>
              </w:rPr>
            </w:pPr>
            <w:r w:rsidRPr="007C586E">
              <w:rPr>
                <w:sz w:val="20"/>
                <w:szCs w:val="20"/>
              </w:rPr>
              <w:t xml:space="preserve">(4) Ak harmonizované technické normy podľa odseku 3 nie sú k dispozícii, predpokladá sa, že požiadavky podľa odseku 2 spĺňajú metodiky podľa európskych noriem, medzinárodných noriem, </w:t>
            </w:r>
            <w:r w:rsidRPr="007C586E">
              <w:rPr>
                <w:sz w:val="20"/>
                <w:szCs w:val="20"/>
              </w:rPr>
              <w:lastRenderedPageBreak/>
              <w:t>slovenských technických noriem alebo iných národných technických noriem, ktorými sa zabezpečia údaje rovnakej odbornej kvality.</w:t>
            </w:r>
          </w:p>
        </w:tc>
        <w:tc>
          <w:tcPr>
            <w:tcW w:w="709" w:type="dxa"/>
            <w:tcBorders>
              <w:top w:val="single" w:sz="4" w:space="0" w:color="auto"/>
              <w:left w:val="single" w:sz="4" w:space="0" w:color="auto"/>
              <w:bottom w:val="single" w:sz="4" w:space="0" w:color="auto"/>
              <w:right w:val="single" w:sz="4" w:space="0" w:color="auto"/>
            </w:tcBorders>
          </w:tcPr>
          <w:p w14:paraId="5EA3E4CD"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08D7034"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D164BA9"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3B618B41" w14:textId="77777777" w:rsidR="00E46AF9" w:rsidRPr="00E81566" w:rsidRDefault="00E46AF9" w:rsidP="00E46AF9">
            <w:pPr>
              <w:jc w:val="both"/>
              <w:rPr>
                <w:sz w:val="20"/>
                <w:szCs w:val="20"/>
                <w:lang w:eastAsia="en-US"/>
              </w:rPr>
            </w:pPr>
          </w:p>
        </w:tc>
      </w:tr>
      <w:tr w:rsidR="00E46AF9" w:rsidRPr="00E81566" w14:paraId="76DA3FCB"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7D972088" w14:textId="77777777" w:rsidR="00E46AF9" w:rsidRPr="00E81566" w:rsidRDefault="00E46AF9" w:rsidP="00E46AF9">
            <w:pPr>
              <w:spacing w:line="276" w:lineRule="auto"/>
              <w:jc w:val="both"/>
              <w:rPr>
                <w:sz w:val="20"/>
                <w:szCs w:val="20"/>
              </w:rPr>
            </w:pPr>
            <w:r w:rsidRPr="00E81566">
              <w:rPr>
                <w:sz w:val="20"/>
                <w:szCs w:val="20"/>
              </w:rPr>
              <w:t xml:space="preserve">Č: </w:t>
            </w:r>
            <w:r w:rsidR="00A61EFB" w:rsidRPr="00E81566">
              <w:rPr>
                <w:sz w:val="20"/>
                <w:szCs w:val="20"/>
              </w:rPr>
              <w:t>1</w:t>
            </w:r>
          </w:p>
          <w:p w14:paraId="24DE12B8" w14:textId="4194CAD1" w:rsidR="00A61EFB" w:rsidRPr="00E81566" w:rsidRDefault="00A61EFB" w:rsidP="00E46AF9">
            <w:pPr>
              <w:spacing w:line="276" w:lineRule="auto"/>
              <w:jc w:val="both"/>
              <w:rPr>
                <w:sz w:val="20"/>
                <w:szCs w:val="20"/>
              </w:rPr>
            </w:pPr>
            <w:r w:rsidRPr="00E81566">
              <w:rPr>
                <w:sz w:val="20"/>
                <w:szCs w:val="20"/>
              </w:rPr>
              <w:t>B:</w:t>
            </w:r>
            <w:r w:rsidR="00AF26C5" w:rsidRPr="00E81566">
              <w:rPr>
                <w:sz w:val="20"/>
                <w:szCs w:val="20"/>
              </w:rPr>
              <w:t>39</w:t>
            </w:r>
          </w:p>
        </w:tc>
        <w:tc>
          <w:tcPr>
            <w:tcW w:w="4119" w:type="dxa"/>
            <w:tcBorders>
              <w:top w:val="single" w:sz="4" w:space="0" w:color="auto"/>
              <w:left w:val="single" w:sz="4" w:space="0" w:color="auto"/>
              <w:bottom w:val="single" w:sz="4" w:space="0" w:color="auto"/>
              <w:right w:val="single" w:sz="4" w:space="0" w:color="auto"/>
            </w:tcBorders>
          </w:tcPr>
          <w:p w14:paraId="7680ECB7" w14:textId="77777777" w:rsidR="00E46AF9" w:rsidRPr="00E81566" w:rsidRDefault="00E46AF9" w:rsidP="00E46AF9">
            <w:pPr>
              <w:spacing w:before="1"/>
              <w:rPr>
                <w:b/>
                <w:sz w:val="20"/>
                <w:szCs w:val="20"/>
              </w:rPr>
            </w:pPr>
            <w:r w:rsidRPr="00E81566">
              <w:rPr>
                <w:b/>
                <w:color w:val="231F20"/>
                <w:w w:val="90"/>
                <w:sz w:val="20"/>
                <w:szCs w:val="20"/>
              </w:rPr>
              <w:t>KAPITOLA</w:t>
            </w:r>
            <w:r w:rsidRPr="00E81566">
              <w:rPr>
                <w:b/>
                <w:color w:val="231F20"/>
                <w:spacing w:val="-1"/>
                <w:sz w:val="20"/>
                <w:szCs w:val="20"/>
              </w:rPr>
              <w:t xml:space="preserve"> </w:t>
            </w:r>
            <w:r w:rsidRPr="00E81566">
              <w:rPr>
                <w:b/>
                <w:color w:val="231F20"/>
                <w:spacing w:val="-5"/>
                <w:sz w:val="20"/>
                <w:szCs w:val="20"/>
              </w:rPr>
              <w:t>VIA</w:t>
            </w:r>
          </w:p>
          <w:p w14:paraId="4B061A72" w14:textId="77777777" w:rsidR="00E46AF9" w:rsidRPr="00E81566" w:rsidRDefault="00E46AF9" w:rsidP="00E46AF9">
            <w:pPr>
              <w:jc w:val="both"/>
              <w:rPr>
                <w:b/>
                <w:color w:val="231F20"/>
                <w:spacing w:val="-2"/>
                <w:w w:val="90"/>
                <w:sz w:val="20"/>
                <w:szCs w:val="20"/>
              </w:rPr>
            </w:pPr>
            <w:r w:rsidRPr="00E81566">
              <w:rPr>
                <w:b/>
                <w:color w:val="231F20"/>
                <w:w w:val="90"/>
                <w:sz w:val="20"/>
                <w:szCs w:val="20"/>
              </w:rPr>
              <w:t>OSOBITNÉ</w:t>
            </w:r>
            <w:r w:rsidRPr="00E81566">
              <w:rPr>
                <w:b/>
                <w:color w:val="231F20"/>
                <w:spacing w:val="4"/>
                <w:sz w:val="20"/>
                <w:szCs w:val="20"/>
              </w:rPr>
              <w:t xml:space="preserve"> </w:t>
            </w:r>
            <w:r w:rsidRPr="00E81566">
              <w:rPr>
                <w:b/>
                <w:color w:val="231F20"/>
                <w:w w:val="90"/>
                <w:sz w:val="20"/>
                <w:szCs w:val="20"/>
              </w:rPr>
              <w:t>USTANOVENIA</w:t>
            </w:r>
            <w:r w:rsidRPr="00E81566">
              <w:rPr>
                <w:b/>
                <w:color w:val="231F20"/>
                <w:spacing w:val="5"/>
                <w:sz w:val="20"/>
                <w:szCs w:val="20"/>
              </w:rPr>
              <w:t xml:space="preserve"> </w:t>
            </w:r>
            <w:r w:rsidRPr="00E81566">
              <w:rPr>
                <w:b/>
                <w:color w:val="231F20"/>
                <w:w w:val="90"/>
                <w:sz w:val="20"/>
                <w:szCs w:val="20"/>
              </w:rPr>
              <w:t>PRE</w:t>
            </w:r>
            <w:r w:rsidRPr="00E81566">
              <w:rPr>
                <w:b/>
                <w:color w:val="231F20"/>
                <w:spacing w:val="5"/>
                <w:sz w:val="20"/>
                <w:szCs w:val="20"/>
              </w:rPr>
              <w:t xml:space="preserve"> </w:t>
            </w:r>
            <w:r w:rsidRPr="00E81566">
              <w:rPr>
                <w:b/>
                <w:color w:val="231F20"/>
                <w:w w:val="90"/>
                <w:sz w:val="20"/>
                <w:szCs w:val="20"/>
              </w:rPr>
              <w:t>CHOV</w:t>
            </w:r>
            <w:r w:rsidRPr="00E81566">
              <w:rPr>
                <w:b/>
                <w:color w:val="231F20"/>
                <w:spacing w:val="4"/>
                <w:sz w:val="20"/>
                <w:szCs w:val="20"/>
              </w:rPr>
              <w:t xml:space="preserve"> </w:t>
            </w:r>
            <w:r w:rsidRPr="00E81566">
              <w:rPr>
                <w:b/>
                <w:color w:val="231F20"/>
                <w:w w:val="90"/>
                <w:sz w:val="20"/>
                <w:szCs w:val="20"/>
              </w:rPr>
              <w:t>HYDINY</w:t>
            </w:r>
            <w:r w:rsidRPr="00E81566">
              <w:rPr>
                <w:b/>
                <w:color w:val="231F20"/>
                <w:spacing w:val="-2"/>
                <w:sz w:val="20"/>
                <w:szCs w:val="20"/>
              </w:rPr>
              <w:t xml:space="preserve"> </w:t>
            </w:r>
            <w:r w:rsidRPr="00E81566">
              <w:rPr>
                <w:b/>
                <w:color w:val="231F20"/>
                <w:w w:val="90"/>
                <w:sz w:val="20"/>
                <w:szCs w:val="20"/>
              </w:rPr>
              <w:t>A</w:t>
            </w:r>
            <w:r w:rsidRPr="00E81566">
              <w:rPr>
                <w:b/>
                <w:color w:val="231F20"/>
                <w:sz w:val="20"/>
                <w:szCs w:val="20"/>
              </w:rPr>
              <w:t> </w:t>
            </w:r>
            <w:r w:rsidRPr="00E81566">
              <w:rPr>
                <w:b/>
                <w:color w:val="231F20"/>
                <w:spacing w:val="-2"/>
                <w:w w:val="90"/>
                <w:sz w:val="20"/>
                <w:szCs w:val="20"/>
              </w:rPr>
              <w:t>OŠÍPANÝCH</w:t>
            </w:r>
          </w:p>
          <w:p w14:paraId="44316BE5" w14:textId="77777777" w:rsidR="00E46AF9" w:rsidRPr="00E81566" w:rsidRDefault="00E46AF9" w:rsidP="00E46AF9">
            <w:pPr>
              <w:jc w:val="both"/>
              <w:rPr>
                <w:sz w:val="20"/>
                <w:szCs w:val="20"/>
              </w:rPr>
            </w:pPr>
            <w:r w:rsidRPr="00E81566">
              <w:rPr>
                <w:sz w:val="20"/>
                <w:szCs w:val="20"/>
              </w:rPr>
              <w:t>Rozsah pôsobnosti</w:t>
            </w:r>
          </w:p>
          <w:p w14:paraId="3704F9EC" w14:textId="77777777" w:rsidR="00E46AF9" w:rsidRPr="00E81566" w:rsidRDefault="00E46AF9" w:rsidP="00E46AF9">
            <w:pPr>
              <w:jc w:val="both"/>
              <w:rPr>
                <w:sz w:val="20"/>
                <w:szCs w:val="20"/>
              </w:rPr>
            </w:pPr>
          </w:p>
          <w:p w14:paraId="54F4A262" w14:textId="2711686D" w:rsidR="00E46AF9" w:rsidRPr="00E81566" w:rsidRDefault="00E46AF9" w:rsidP="00E46AF9">
            <w:pPr>
              <w:jc w:val="both"/>
              <w:rPr>
                <w:sz w:val="20"/>
                <w:szCs w:val="20"/>
              </w:rPr>
            </w:pPr>
          </w:p>
        </w:tc>
        <w:tc>
          <w:tcPr>
            <w:tcW w:w="417" w:type="dxa"/>
            <w:tcBorders>
              <w:top w:val="single" w:sz="4" w:space="0" w:color="auto"/>
              <w:left w:val="single" w:sz="4" w:space="0" w:color="auto"/>
              <w:bottom w:val="single" w:sz="4" w:space="0" w:color="auto"/>
              <w:right w:val="single" w:sz="12" w:space="0" w:color="auto"/>
            </w:tcBorders>
          </w:tcPr>
          <w:p w14:paraId="480666AA"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389D522A" w14:textId="77777777" w:rsidR="00E46AF9" w:rsidRPr="00E81566" w:rsidRDefault="00E46AF9" w:rsidP="00E46AF9">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0665D6E6"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0BF1ED88"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5B3221D1"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2D483D99"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476FD4EC"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2848405F" w14:textId="77777777" w:rsidR="00E46AF9" w:rsidRPr="00E81566" w:rsidRDefault="00E46AF9" w:rsidP="00E46AF9">
            <w:pPr>
              <w:jc w:val="both"/>
              <w:rPr>
                <w:sz w:val="20"/>
                <w:szCs w:val="20"/>
                <w:lang w:eastAsia="en-US"/>
              </w:rPr>
            </w:pPr>
          </w:p>
        </w:tc>
      </w:tr>
      <w:tr w:rsidR="00962708" w:rsidRPr="00E81566" w14:paraId="06CAC1B5" w14:textId="77777777" w:rsidTr="00502FB5">
        <w:trPr>
          <w:trHeight w:val="850"/>
        </w:trPr>
        <w:tc>
          <w:tcPr>
            <w:tcW w:w="1011" w:type="dxa"/>
            <w:tcBorders>
              <w:top w:val="single" w:sz="4" w:space="0" w:color="auto"/>
              <w:left w:val="single" w:sz="12" w:space="0" w:color="auto"/>
              <w:bottom w:val="nil"/>
              <w:right w:val="single" w:sz="4" w:space="0" w:color="auto"/>
            </w:tcBorders>
          </w:tcPr>
          <w:p w14:paraId="628D48B8" w14:textId="77777777" w:rsidR="00962708" w:rsidRPr="00E81566" w:rsidRDefault="00AF26C5" w:rsidP="00E46AF9">
            <w:pPr>
              <w:spacing w:line="276" w:lineRule="auto"/>
              <w:jc w:val="both"/>
              <w:rPr>
                <w:sz w:val="20"/>
                <w:szCs w:val="20"/>
              </w:rPr>
            </w:pPr>
            <w:r w:rsidRPr="00E81566">
              <w:rPr>
                <w:sz w:val="20"/>
                <w:szCs w:val="20"/>
              </w:rPr>
              <w:t>Č: 1</w:t>
            </w:r>
          </w:p>
          <w:p w14:paraId="58BFBAB0" w14:textId="44A2893C" w:rsidR="00AF26C5" w:rsidRPr="00E81566" w:rsidRDefault="00AF26C5" w:rsidP="00E46AF9">
            <w:pPr>
              <w:spacing w:line="276" w:lineRule="auto"/>
              <w:jc w:val="both"/>
              <w:rPr>
                <w:sz w:val="20"/>
                <w:szCs w:val="20"/>
              </w:rPr>
            </w:pPr>
            <w:r w:rsidRPr="00E81566">
              <w:rPr>
                <w:sz w:val="20"/>
                <w:szCs w:val="20"/>
              </w:rPr>
              <w:t>B:</w:t>
            </w:r>
            <w:r w:rsidR="004D4796" w:rsidRPr="00E81566">
              <w:rPr>
                <w:sz w:val="20"/>
                <w:szCs w:val="20"/>
              </w:rPr>
              <w:t xml:space="preserve"> </w:t>
            </w:r>
            <w:r w:rsidRPr="00E81566">
              <w:rPr>
                <w:sz w:val="20"/>
                <w:szCs w:val="20"/>
              </w:rPr>
              <w:t>40</w:t>
            </w:r>
          </w:p>
        </w:tc>
        <w:tc>
          <w:tcPr>
            <w:tcW w:w="4119" w:type="dxa"/>
            <w:tcBorders>
              <w:top w:val="single" w:sz="4" w:space="0" w:color="auto"/>
              <w:left w:val="single" w:sz="4" w:space="0" w:color="auto"/>
              <w:bottom w:val="nil"/>
              <w:right w:val="single" w:sz="4" w:space="0" w:color="auto"/>
            </w:tcBorders>
          </w:tcPr>
          <w:p w14:paraId="77E185C5" w14:textId="6DB320E4" w:rsidR="00AF26C5" w:rsidRPr="00E81566" w:rsidRDefault="00AF26C5" w:rsidP="00E46AF9">
            <w:pPr>
              <w:spacing w:before="1"/>
              <w:rPr>
                <w:sz w:val="20"/>
                <w:szCs w:val="20"/>
              </w:rPr>
            </w:pPr>
            <w:r w:rsidRPr="00E81566">
              <w:rPr>
                <w:sz w:val="20"/>
                <w:szCs w:val="20"/>
              </w:rPr>
              <w:t>Článok 70a</w:t>
            </w:r>
          </w:p>
          <w:p w14:paraId="3BCE23F7" w14:textId="318E0757" w:rsidR="00AF26C5" w:rsidRPr="00E81566" w:rsidRDefault="007600F8" w:rsidP="00E46AF9">
            <w:pPr>
              <w:spacing w:before="1"/>
              <w:rPr>
                <w:sz w:val="20"/>
                <w:szCs w:val="20"/>
              </w:rPr>
            </w:pPr>
            <w:r w:rsidRPr="00E81566">
              <w:rPr>
                <w:sz w:val="20"/>
                <w:szCs w:val="20"/>
              </w:rPr>
              <w:t>Rozsah pôsobnosti</w:t>
            </w:r>
          </w:p>
          <w:p w14:paraId="4E69DB10" w14:textId="24AF65CF" w:rsidR="00962708" w:rsidRPr="00E81566" w:rsidRDefault="00A61EFB" w:rsidP="00E46AF9">
            <w:pPr>
              <w:spacing w:before="1"/>
              <w:rPr>
                <w:b/>
                <w:color w:val="231F20"/>
                <w:w w:val="90"/>
                <w:sz w:val="20"/>
                <w:szCs w:val="20"/>
              </w:rPr>
            </w:pPr>
            <w:r w:rsidRPr="00E81566">
              <w:rPr>
                <w:sz w:val="20"/>
                <w:szCs w:val="20"/>
              </w:rPr>
              <w:t>Táto kapitola sa uplatňuje na činnosti uvedené v prílohe Ia, ktoré dosahujú kapacitné prahy stanovené v uvedenej prílohe.</w:t>
            </w:r>
          </w:p>
        </w:tc>
        <w:tc>
          <w:tcPr>
            <w:tcW w:w="417" w:type="dxa"/>
            <w:tcBorders>
              <w:top w:val="single" w:sz="4" w:space="0" w:color="auto"/>
              <w:left w:val="single" w:sz="4" w:space="0" w:color="auto"/>
              <w:bottom w:val="nil"/>
              <w:right w:val="single" w:sz="12" w:space="0" w:color="auto"/>
            </w:tcBorders>
          </w:tcPr>
          <w:p w14:paraId="4E05C895" w14:textId="761D61C8" w:rsidR="00962708" w:rsidRPr="00E81566" w:rsidRDefault="00A61EFB"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nil"/>
              <w:right w:val="single" w:sz="4" w:space="0" w:color="auto"/>
            </w:tcBorders>
          </w:tcPr>
          <w:p w14:paraId="4EECD8D1" w14:textId="77777777" w:rsidR="00962708" w:rsidRPr="00E81566" w:rsidRDefault="00962708" w:rsidP="00E46AF9">
            <w:pPr>
              <w:jc w:val="both"/>
              <w:rPr>
                <w:b/>
                <w:sz w:val="20"/>
                <w:szCs w:val="20"/>
                <w:lang w:eastAsia="en-US"/>
              </w:rPr>
            </w:pPr>
          </w:p>
        </w:tc>
        <w:tc>
          <w:tcPr>
            <w:tcW w:w="820" w:type="dxa"/>
            <w:tcBorders>
              <w:top w:val="single" w:sz="4" w:space="0" w:color="auto"/>
              <w:left w:val="single" w:sz="4" w:space="0" w:color="auto"/>
              <w:bottom w:val="nil"/>
              <w:right w:val="single" w:sz="4" w:space="0" w:color="auto"/>
            </w:tcBorders>
          </w:tcPr>
          <w:p w14:paraId="6F4697D9" w14:textId="77777777" w:rsidR="00962708" w:rsidRPr="00E81566" w:rsidRDefault="00962708" w:rsidP="00E46AF9">
            <w:pPr>
              <w:jc w:val="both"/>
              <w:rPr>
                <w:b/>
                <w:sz w:val="20"/>
                <w:szCs w:val="20"/>
                <w:lang w:eastAsia="en-US"/>
              </w:rPr>
            </w:pPr>
          </w:p>
        </w:tc>
        <w:tc>
          <w:tcPr>
            <w:tcW w:w="4263" w:type="dxa"/>
            <w:gridSpan w:val="2"/>
            <w:tcBorders>
              <w:top w:val="single" w:sz="4" w:space="0" w:color="auto"/>
              <w:left w:val="single" w:sz="4" w:space="0" w:color="auto"/>
              <w:bottom w:val="nil"/>
              <w:right w:val="single" w:sz="4" w:space="0" w:color="auto"/>
            </w:tcBorders>
          </w:tcPr>
          <w:p w14:paraId="023C5C71" w14:textId="77777777" w:rsidR="00962708" w:rsidRPr="00E81566" w:rsidRDefault="00962708" w:rsidP="00E46AF9">
            <w:pPr>
              <w:keepNext/>
              <w:spacing w:before="60" w:after="60"/>
              <w:contextualSpacing/>
              <w:jc w:val="both"/>
              <w:rPr>
                <w:sz w:val="20"/>
                <w:szCs w:val="20"/>
              </w:rPr>
            </w:pPr>
          </w:p>
        </w:tc>
        <w:tc>
          <w:tcPr>
            <w:tcW w:w="709" w:type="dxa"/>
            <w:tcBorders>
              <w:top w:val="single" w:sz="4" w:space="0" w:color="auto"/>
              <w:left w:val="single" w:sz="4" w:space="0" w:color="auto"/>
              <w:bottom w:val="nil"/>
              <w:right w:val="single" w:sz="4" w:space="0" w:color="auto"/>
            </w:tcBorders>
          </w:tcPr>
          <w:p w14:paraId="60B31139" w14:textId="603D1FFA" w:rsidR="00962708" w:rsidRPr="00E81566" w:rsidRDefault="00A61EFB"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nil"/>
              <w:right w:val="single" w:sz="4" w:space="0" w:color="auto"/>
            </w:tcBorders>
          </w:tcPr>
          <w:p w14:paraId="50A89E10" w14:textId="77777777" w:rsidR="00962708" w:rsidRPr="00E81566" w:rsidRDefault="00962708" w:rsidP="00E46AF9">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6FC49AEF" w14:textId="77777777" w:rsidR="00962708" w:rsidRPr="00E81566" w:rsidRDefault="00962708" w:rsidP="00E46AF9">
            <w:pPr>
              <w:jc w:val="both"/>
              <w:rPr>
                <w:sz w:val="20"/>
                <w:szCs w:val="20"/>
                <w:lang w:eastAsia="en-US"/>
              </w:rPr>
            </w:pPr>
          </w:p>
        </w:tc>
        <w:tc>
          <w:tcPr>
            <w:tcW w:w="993" w:type="dxa"/>
            <w:tcBorders>
              <w:top w:val="single" w:sz="4" w:space="0" w:color="auto"/>
              <w:left w:val="single" w:sz="4" w:space="0" w:color="auto"/>
              <w:bottom w:val="nil"/>
              <w:right w:val="single" w:sz="12" w:space="0" w:color="auto"/>
            </w:tcBorders>
          </w:tcPr>
          <w:p w14:paraId="6478BBD5" w14:textId="77777777" w:rsidR="00962708" w:rsidRPr="00E81566" w:rsidRDefault="00962708" w:rsidP="00E46AF9">
            <w:pPr>
              <w:jc w:val="both"/>
              <w:rPr>
                <w:sz w:val="20"/>
                <w:szCs w:val="20"/>
                <w:lang w:eastAsia="en-US"/>
              </w:rPr>
            </w:pPr>
          </w:p>
        </w:tc>
      </w:tr>
      <w:tr w:rsidR="00E46AF9" w:rsidRPr="00E81566" w14:paraId="50AC9A45" w14:textId="77777777" w:rsidTr="00502FB5">
        <w:trPr>
          <w:trHeight w:val="850"/>
        </w:trPr>
        <w:tc>
          <w:tcPr>
            <w:tcW w:w="1011" w:type="dxa"/>
            <w:tcBorders>
              <w:top w:val="nil"/>
              <w:left w:val="single" w:sz="12" w:space="0" w:color="auto"/>
              <w:bottom w:val="nil"/>
              <w:right w:val="single" w:sz="4" w:space="0" w:color="auto"/>
            </w:tcBorders>
          </w:tcPr>
          <w:p w14:paraId="2DCE534C" w14:textId="7527FA5A" w:rsidR="00E46AF9" w:rsidRPr="00E81566" w:rsidRDefault="00E46AF9" w:rsidP="00E46AF9">
            <w:pPr>
              <w:spacing w:line="276" w:lineRule="auto"/>
              <w:jc w:val="both"/>
              <w:rPr>
                <w:sz w:val="20"/>
                <w:szCs w:val="20"/>
              </w:rPr>
            </w:pPr>
          </w:p>
        </w:tc>
        <w:tc>
          <w:tcPr>
            <w:tcW w:w="4119" w:type="dxa"/>
            <w:tcBorders>
              <w:top w:val="nil"/>
              <w:left w:val="single" w:sz="4" w:space="0" w:color="auto"/>
              <w:bottom w:val="nil"/>
              <w:right w:val="single" w:sz="4" w:space="0" w:color="auto"/>
            </w:tcBorders>
          </w:tcPr>
          <w:p w14:paraId="5F5E4A86" w14:textId="77777777" w:rsidR="00E46AF9" w:rsidRPr="00E81566" w:rsidRDefault="00E46AF9" w:rsidP="00E46AF9">
            <w:pPr>
              <w:jc w:val="both"/>
              <w:rPr>
                <w:sz w:val="20"/>
                <w:szCs w:val="20"/>
              </w:rPr>
            </w:pPr>
            <w:r w:rsidRPr="00E81566">
              <w:rPr>
                <w:sz w:val="20"/>
                <w:szCs w:val="20"/>
              </w:rPr>
              <w:t>Článok 70b</w:t>
            </w:r>
          </w:p>
          <w:p w14:paraId="3F5DCE32" w14:textId="77777777" w:rsidR="00E46AF9" w:rsidRPr="00E81566" w:rsidRDefault="00E46AF9" w:rsidP="00E46AF9">
            <w:pPr>
              <w:jc w:val="both"/>
              <w:rPr>
                <w:sz w:val="20"/>
                <w:szCs w:val="20"/>
              </w:rPr>
            </w:pPr>
            <w:r w:rsidRPr="00E81566">
              <w:rPr>
                <w:sz w:val="20"/>
                <w:szCs w:val="20"/>
              </w:rPr>
              <w:t>Agregačné pravidlo</w:t>
            </w:r>
          </w:p>
          <w:p w14:paraId="0CBC3400" w14:textId="77777777" w:rsidR="00E46AF9" w:rsidRPr="00E81566" w:rsidRDefault="00E46AF9" w:rsidP="00E46AF9">
            <w:pPr>
              <w:jc w:val="both"/>
              <w:rPr>
                <w:sz w:val="20"/>
                <w:szCs w:val="20"/>
              </w:rPr>
            </w:pPr>
            <w:r w:rsidRPr="00E81566">
              <w:rPr>
                <w:sz w:val="20"/>
                <w:szCs w:val="20"/>
              </w:rPr>
              <w:t>1. Ak sa dve alebo viac zariadení na chov hospodárskych zvierat nachádza vo vzájomnej blízkosti a majú toho istého prevádzkovateľa, alebo ak sú zariadenia pod kontrolou prevádzkovateľov, ktorí sú v hospodárskom alebo právnom vzťahu, členské štáty prijmú opatrenia na zabezpečenie toho, aby na účely výpočtu kapacitného prahu uvedeného v článku 70a mohol príslušný orgán považovať tieto zariadenia za jednu jednotku.</w:t>
            </w:r>
          </w:p>
          <w:p w14:paraId="2B23A3B1" w14:textId="77777777" w:rsidR="00E46AF9" w:rsidRPr="00E81566" w:rsidRDefault="00E46AF9" w:rsidP="00E46AF9">
            <w:pPr>
              <w:jc w:val="both"/>
              <w:rPr>
                <w:sz w:val="20"/>
                <w:szCs w:val="20"/>
              </w:rPr>
            </w:pPr>
            <w:r w:rsidRPr="00E81566">
              <w:rPr>
                <w:sz w:val="20"/>
                <w:szCs w:val="20"/>
              </w:rPr>
              <w:t>Členské štáty zabezpečia, aby sa uplatňovanie pravidla uvedeného v prvom pododseku nevyužívalo na obchádzanie povinností stanovených v tejto smernici.</w:t>
            </w:r>
          </w:p>
          <w:p w14:paraId="49175284" w14:textId="77777777" w:rsidR="004D4796" w:rsidRPr="00E81566" w:rsidRDefault="004D4796" w:rsidP="00E46AF9">
            <w:pPr>
              <w:jc w:val="both"/>
              <w:rPr>
                <w:sz w:val="20"/>
                <w:szCs w:val="20"/>
              </w:rPr>
            </w:pPr>
          </w:p>
          <w:p w14:paraId="114B7FEA" w14:textId="2A779837" w:rsidR="00E46AF9" w:rsidRPr="00E81566" w:rsidRDefault="00E46AF9" w:rsidP="00E46AF9">
            <w:pPr>
              <w:jc w:val="both"/>
              <w:rPr>
                <w:sz w:val="20"/>
                <w:szCs w:val="20"/>
              </w:rPr>
            </w:pPr>
            <w:r w:rsidRPr="00E81566">
              <w:rPr>
                <w:sz w:val="20"/>
                <w:szCs w:val="20"/>
              </w:rPr>
              <w:t>2. Do 5. augusta 2028 Komisia po konzultácii s členskými štátmi uverejní usmernenia ku kritériám posudzovania rôznych zariadení ako jednej jednotky podľa odseku 1.</w:t>
            </w:r>
          </w:p>
        </w:tc>
        <w:tc>
          <w:tcPr>
            <w:tcW w:w="417" w:type="dxa"/>
            <w:tcBorders>
              <w:top w:val="nil"/>
              <w:left w:val="single" w:sz="4" w:space="0" w:color="auto"/>
              <w:bottom w:val="nil"/>
              <w:right w:val="single" w:sz="12" w:space="0" w:color="auto"/>
            </w:tcBorders>
          </w:tcPr>
          <w:p w14:paraId="1876F9D8" w14:textId="77777777" w:rsidR="00E46AF9" w:rsidRPr="00E81566" w:rsidRDefault="00E46AF9" w:rsidP="00E46AF9">
            <w:pPr>
              <w:jc w:val="both"/>
              <w:rPr>
                <w:sz w:val="20"/>
                <w:szCs w:val="20"/>
                <w:lang w:eastAsia="en-US"/>
              </w:rPr>
            </w:pPr>
            <w:r w:rsidRPr="00E81566">
              <w:rPr>
                <w:sz w:val="20"/>
                <w:szCs w:val="20"/>
                <w:lang w:eastAsia="en-US"/>
              </w:rPr>
              <w:t>N</w:t>
            </w:r>
          </w:p>
          <w:p w14:paraId="275B9209" w14:textId="77777777" w:rsidR="00E46AF9" w:rsidRPr="00E81566" w:rsidRDefault="00E46AF9" w:rsidP="00E46AF9">
            <w:pPr>
              <w:jc w:val="both"/>
              <w:rPr>
                <w:sz w:val="20"/>
                <w:szCs w:val="20"/>
                <w:lang w:eastAsia="en-US"/>
              </w:rPr>
            </w:pPr>
          </w:p>
          <w:p w14:paraId="7EFE3071" w14:textId="77777777" w:rsidR="00E46AF9" w:rsidRPr="00E81566" w:rsidRDefault="00E46AF9" w:rsidP="00E46AF9">
            <w:pPr>
              <w:jc w:val="both"/>
              <w:rPr>
                <w:sz w:val="20"/>
                <w:szCs w:val="20"/>
                <w:lang w:eastAsia="en-US"/>
              </w:rPr>
            </w:pPr>
          </w:p>
          <w:p w14:paraId="789562B2" w14:textId="77777777" w:rsidR="00E46AF9" w:rsidRPr="00E81566" w:rsidRDefault="00E46AF9" w:rsidP="00E46AF9">
            <w:pPr>
              <w:jc w:val="both"/>
              <w:rPr>
                <w:sz w:val="20"/>
                <w:szCs w:val="20"/>
                <w:lang w:eastAsia="en-US"/>
              </w:rPr>
            </w:pPr>
          </w:p>
          <w:p w14:paraId="15F84C6A" w14:textId="77777777" w:rsidR="00E46AF9" w:rsidRPr="00E81566" w:rsidRDefault="00E46AF9" w:rsidP="00E46AF9">
            <w:pPr>
              <w:jc w:val="both"/>
              <w:rPr>
                <w:sz w:val="20"/>
                <w:szCs w:val="20"/>
                <w:lang w:eastAsia="en-US"/>
              </w:rPr>
            </w:pPr>
          </w:p>
          <w:p w14:paraId="71983AD3" w14:textId="77777777" w:rsidR="00E46AF9" w:rsidRPr="00E81566" w:rsidRDefault="00E46AF9" w:rsidP="00E46AF9">
            <w:pPr>
              <w:jc w:val="both"/>
              <w:rPr>
                <w:sz w:val="20"/>
                <w:szCs w:val="20"/>
                <w:lang w:eastAsia="en-US"/>
              </w:rPr>
            </w:pPr>
          </w:p>
          <w:p w14:paraId="781592F5" w14:textId="77777777" w:rsidR="00E46AF9" w:rsidRPr="00E81566" w:rsidRDefault="00E46AF9" w:rsidP="00E46AF9">
            <w:pPr>
              <w:jc w:val="both"/>
              <w:rPr>
                <w:sz w:val="20"/>
                <w:szCs w:val="20"/>
                <w:lang w:eastAsia="en-US"/>
              </w:rPr>
            </w:pPr>
          </w:p>
          <w:p w14:paraId="6EB3A6D4" w14:textId="77777777" w:rsidR="00E46AF9" w:rsidRPr="00E81566" w:rsidRDefault="00E46AF9" w:rsidP="00E46AF9">
            <w:pPr>
              <w:jc w:val="both"/>
              <w:rPr>
                <w:sz w:val="20"/>
                <w:szCs w:val="20"/>
                <w:lang w:eastAsia="en-US"/>
              </w:rPr>
            </w:pPr>
          </w:p>
          <w:p w14:paraId="7D140D85" w14:textId="77777777" w:rsidR="00E46AF9" w:rsidRPr="00E81566" w:rsidRDefault="00E46AF9" w:rsidP="00E46AF9">
            <w:pPr>
              <w:jc w:val="both"/>
              <w:rPr>
                <w:sz w:val="20"/>
                <w:szCs w:val="20"/>
                <w:lang w:eastAsia="en-US"/>
              </w:rPr>
            </w:pPr>
          </w:p>
          <w:p w14:paraId="0557A6EC" w14:textId="77777777" w:rsidR="00E46AF9" w:rsidRPr="00E81566" w:rsidRDefault="00E46AF9" w:rsidP="00E46AF9">
            <w:pPr>
              <w:jc w:val="both"/>
              <w:rPr>
                <w:sz w:val="20"/>
                <w:szCs w:val="20"/>
                <w:lang w:eastAsia="en-US"/>
              </w:rPr>
            </w:pPr>
          </w:p>
          <w:p w14:paraId="0EAB6C1A" w14:textId="77777777" w:rsidR="00E46AF9" w:rsidRPr="00E81566" w:rsidRDefault="00E46AF9" w:rsidP="00E46AF9">
            <w:pPr>
              <w:jc w:val="both"/>
              <w:rPr>
                <w:sz w:val="20"/>
                <w:szCs w:val="20"/>
                <w:lang w:eastAsia="en-US"/>
              </w:rPr>
            </w:pPr>
          </w:p>
          <w:p w14:paraId="615ED60B" w14:textId="77777777" w:rsidR="00E46AF9" w:rsidRPr="00E81566" w:rsidRDefault="00E46AF9" w:rsidP="00E46AF9">
            <w:pPr>
              <w:jc w:val="both"/>
              <w:rPr>
                <w:sz w:val="20"/>
                <w:szCs w:val="20"/>
                <w:lang w:eastAsia="en-US"/>
              </w:rPr>
            </w:pPr>
          </w:p>
          <w:p w14:paraId="0E465178" w14:textId="77777777" w:rsidR="00E46AF9" w:rsidRPr="00E81566" w:rsidRDefault="00E46AF9" w:rsidP="00E46AF9">
            <w:pPr>
              <w:jc w:val="both"/>
              <w:rPr>
                <w:sz w:val="20"/>
                <w:szCs w:val="20"/>
                <w:lang w:eastAsia="en-US"/>
              </w:rPr>
            </w:pPr>
          </w:p>
          <w:p w14:paraId="3AB02A88" w14:textId="77777777" w:rsidR="00E46AF9" w:rsidRPr="00E81566" w:rsidRDefault="00E46AF9" w:rsidP="00E46AF9">
            <w:pPr>
              <w:jc w:val="both"/>
              <w:rPr>
                <w:sz w:val="20"/>
                <w:szCs w:val="20"/>
                <w:lang w:eastAsia="en-US"/>
              </w:rPr>
            </w:pPr>
          </w:p>
          <w:p w14:paraId="2A7CB9DC" w14:textId="77777777" w:rsidR="00E46AF9" w:rsidRPr="00E81566" w:rsidRDefault="00E46AF9" w:rsidP="00E46AF9">
            <w:pPr>
              <w:jc w:val="both"/>
              <w:rPr>
                <w:sz w:val="20"/>
                <w:szCs w:val="20"/>
                <w:lang w:eastAsia="en-US"/>
              </w:rPr>
            </w:pPr>
          </w:p>
          <w:p w14:paraId="135C7741" w14:textId="77777777" w:rsidR="00E46AF9" w:rsidRPr="00E81566" w:rsidRDefault="00E46AF9" w:rsidP="00E46AF9">
            <w:pPr>
              <w:jc w:val="both"/>
              <w:rPr>
                <w:sz w:val="20"/>
                <w:szCs w:val="20"/>
                <w:lang w:eastAsia="en-US"/>
              </w:rPr>
            </w:pPr>
          </w:p>
          <w:p w14:paraId="18A526D3" w14:textId="77777777" w:rsidR="004D4796" w:rsidRPr="00E81566" w:rsidRDefault="004D4796" w:rsidP="00E46AF9">
            <w:pPr>
              <w:jc w:val="both"/>
              <w:rPr>
                <w:sz w:val="20"/>
                <w:szCs w:val="20"/>
                <w:lang w:eastAsia="en-US"/>
              </w:rPr>
            </w:pPr>
          </w:p>
          <w:p w14:paraId="5D57B5E7" w14:textId="1EC5784F"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nil"/>
              <w:left w:val="nil"/>
              <w:bottom w:val="nil"/>
              <w:right w:val="single" w:sz="4" w:space="0" w:color="auto"/>
            </w:tcBorders>
          </w:tcPr>
          <w:p w14:paraId="08EA4F17" w14:textId="666708C1"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nil"/>
              <w:left w:val="single" w:sz="4" w:space="0" w:color="auto"/>
              <w:bottom w:val="nil"/>
              <w:right w:val="single" w:sz="4" w:space="0" w:color="auto"/>
            </w:tcBorders>
          </w:tcPr>
          <w:p w14:paraId="660C840C" w14:textId="488F85BD" w:rsidR="0052470A" w:rsidRPr="00E81566" w:rsidRDefault="0052470A" w:rsidP="00E46AF9">
            <w:pPr>
              <w:jc w:val="both"/>
              <w:rPr>
                <w:sz w:val="20"/>
                <w:szCs w:val="20"/>
                <w:lang w:eastAsia="en-US"/>
              </w:rPr>
            </w:pPr>
            <w:r w:rsidRPr="00E81566">
              <w:rPr>
                <w:sz w:val="20"/>
                <w:szCs w:val="20"/>
                <w:lang w:eastAsia="en-US"/>
              </w:rPr>
              <w:t>Čl.:</w:t>
            </w:r>
            <w:r w:rsidR="00575875">
              <w:rPr>
                <w:sz w:val="20"/>
                <w:szCs w:val="20"/>
                <w:lang w:eastAsia="en-US"/>
              </w:rPr>
              <w:t xml:space="preserve"> </w:t>
            </w:r>
            <w:r w:rsidRPr="00E81566">
              <w:rPr>
                <w:sz w:val="20"/>
                <w:szCs w:val="20"/>
                <w:lang w:eastAsia="en-US"/>
              </w:rPr>
              <w:t>I</w:t>
            </w:r>
          </w:p>
          <w:p w14:paraId="1FE8D59D" w14:textId="4ACAEDAB" w:rsidR="00E46AF9" w:rsidRPr="00E81566" w:rsidRDefault="00E46AF9" w:rsidP="00E46AF9">
            <w:pPr>
              <w:jc w:val="both"/>
              <w:rPr>
                <w:sz w:val="20"/>
                <w:szCs w:val="20"/>
                <w:lang w:eastAsia="en-US"/>
              </w:rPr>
            </w:pPr>
            <w:r w:rsidRPr="00E81566">
              <w:rPr>
                <w:sz w:val="20"/>
                <w:szCs w:val="20"/>
                <w:lang w:eastAsia="en-US"/>
              </w:rPr>
              <w:t>§: 29d</w:t>
            </w:r>
          </w:p>
          <w:p w14:paraId="42579A9D" w14:textId="77777777" w:rsidR="00E46AF9" w:rsidRPr="00E81566" w:rsidRDefault="00E46AF9" w:rsidP="00E46AF9">
            <w:pPr>
              <w:jc w:val="both"/>
              <w:rPr>
                <w:sz w:val="20"/>
                <w:szCs w:val="20"/>
                <w:lang w:eastAsia="en-US"/>
              </w:rPr>
            </w:pPr>
            <w:r w:rsidRPr="00E81566">
              <w:rPr>
                <w:sz w:val="20"/>
                <w:szCs w:val="20"/>
                <w:lang w:eastAsia="en-US"/>
              </w:rPr>
              <w:t>O: 3</w:t>
            </w:r>
          </w:p>
        </w:tc>
        <w:tc>
          <w:tcPr>
            <w:tcW w:w="4263" w:type="dxa"/>
            <w:gridSpan w:val="2"/>
            <w:tcBorders>
              <w:top w:val="nil"/>
              <w:left w:val="single" w:sz="4" w:space="0" w:color="auto"/>
              <w:bottom w:val="nil"/>
              <w:right w:val="single" w:sz="4" w:space="0" w:color="auto"/>
            </w:tcBorders>
          </w:tcPr>
          <w:p w14:paraId="35D343D1" w14:textId="29CACB07" w:rsidR="00E46AF9" w:rsidRPr="00E81566" w:rsidRDefault="00E46AF9" w:rsidP="00E46AF9">
            <w:pPr>
              <w:keepNext/>
              <w:spacing w:before="60" w:after="60"/>
              <w:contextualSpacing/>
              <w:jc w:val="both"/>
              <w:rPr>
                <w:sz w:val="20"/>
                <w:szCs w:val="20"/>
              </w:rPr>
            </w:pPr>
            <w:r w:rsidRPr="00E81566">
              <w:rPr>
                <w:sz w:val="20"/>
                <w:szCs w:val="20"/>
              </w:rPr>
              <w:t xml:space="preserve">(3) Ak sa dve alebo viac prevádzok nachádza v tej istej lokalite a tieto </w:t>
            </w:r>
            <w:r w:rsidR="0052470A" w:rsidRPr="00E81566">
              <w:rPr>
                <w:sz w:val="20"/>
                <w:szCs w:val="20"/>
              </w:rPr>
              <w:t xml:space="preserve">prevádzky </w:t>
            </w:r>
            <w:r w:rsidRPr="00E81566">
              <w:rPr>
                <w:sz w:val="20"/>
                <w:szCs w:val="20"/>
              </w:rPr>
              <w:t xml:space="preserve">majú toho istého prevádzkovateľa, alebo ak sú prevádzky pod kontrolou </w:t>
            </w:r>
            <w:r w:rsidR="0052470A" w:rsidRPr="00E81566">
              <w:rPr>
                <w:sz w:val="20"/>
                <w:szCs w:val="20"/>
              </w:rPr>
              <w:t xml:space="preserve">viacerých </w:t>
            </w:r>
            <w:r w:rsidRPr="00E81566">
              <w:rPr>
                <w:sz w:val="20"/>
                <w:szCs w:val="20"/>
              </w:rPr>
              <w:t>prevádzkovateľov, ktorí sú v hospodárskom alebo právnom vzťahu</w:t>
            </w:r>
            <w:r w:rsidR="0052470A" w:rsidRPr="00E81566">
              <w:rPr>
                <w:sz w:val="20"/>
                <w:szCs w:val="20"/>
              </w:rPr>
              <w:t xml:space="preserve">, pre účely určenia kapacitného prahu predstavujú jednu prevádzku. </w:t>
            </w:r>
            <w:r w:rsidRPr="00E81566">
              <w:rPr>
                <w:sz w:val="20"/>
                <w:szCs w:val="20"/>
              </w:rPr>
              <w:t xml:space="preserve"> </w:t>
            </w:r>
          </w:p>
        </w:tc>
        <w:tc>
          <w:tcPr>
            <w:tcW w:w="709" w:type="dxa"/>
            <w:tcBorders>
              <w:top w:val="nil"/>
              <w:left w:val="single" w:sz="4" w:space="0" w:color="auto"/>
              <w:bottom w:val="nil"/>
              <w:right w:val="single" w:sz="4" w:space="0" w:color="auto"/>
            </w:tcBorders>
          </w:tcPr>
          <w:p w14:paraId="04DD670C" w14:textId="77777777" w:rsidR="00E46AF9" w:rsidRPr="00E81566" w:rsidRDefault="00E46AF9" w:rsidP="00E46AF9">
            <w:pPr>
              <w:jc w:val="both"/>
              <w:rPr>
                <w:sz w:val="20"/>
                <w:szCs w:val="20"/>
                <w:lang w:eastAsia="en-US"/>
              </w:rPr>
            </w:pPr>
            <w:r w:rsidRPr="00E81566">
              <w:rPr>
                <w:sz w:val="20"/>
                <w:szCs w:val="20"/>
                <w:lang w:eastAsia="en-US"/>
              </w:rPr>
              <w:t>Ú</w:t>
            </w:r>
          </w:p>
          <w:p w14:paraId="3CC6DABA" w14:textId="77777777" w:rsidR="00E46AF9" w:rsidRPr="00E81566" w:rsidRDefault="00E46AF9" w:rsidP="00E46AF9">
            <w:pPr>
              <w:jc w:val="both"/>
              <w:rPr>
                <w:sz w:val="20"/>
                <w:szCs w:val="20"/>
                <w:lang w:eastAsia="en-US"/>
              </w:rPr>
            </w:pPr>
          </w:p>
          <w:p w14:paraId="33C1E138" w14:textId="77777777" w:rsidR="00E46AF9" w:rsidRPr="00E81566" w:rsidRDefault="00E46AF9" w:rsidP="00E46AF9">
            <w:pPr>
              <w:jc w:val="both"/>
              <w:rPr>
                <w:sz w:val="20"/>
                <w:szCs w:val="20"/>
                <w:lang w:eastAsia="en-US"/>
              </w:rPr>
            </w:pPr>
          </w:p>
          <w:p w14:paraId="2FE9FE68" w14:textId="77777777" w:rsidR="00E46AF9" w:rsidRPr="00E81566" w:rsidRDefault="00E46AF9" w:rsidP="00E46AF9">
            <w:pPr>
              <w:jc w:val="both"/>
              <w:rPr>
                <w:sz w:val="20"/>
                <w:szCs w:val="20"/>
                <w:lang w:eastAsia="en-US"/>
              </w:rPr>
            </w:pPr>
          </w:p>
          <w:p w14:paraId="3ED1A62F" w14:textId="77777777" w:rsidR="00E46AF9" w:rsidRPr="00E81566" w:rsidRDefault="00E46AF9" w:rsidP="00E46AF9">
            <w:pPr>
              <w:jc w:val="both"/>
              <w:rPr>
                <w:sz w:val="20"/>
                <w:szCs w:val="20"/>
                <w:lang w:eastAsia="en-US"/>
              </w:rPr>
            </w:pPr>
          </w:p>
          <w:p w14:paraId="0BE14114" w14:textId="77777777" w:rsidR="00E46AF9" w:rsidRPr="00E81566" w:rsidRDefault="00E46AF9" w:rsidP="00E46AF9">
            <w:pPr>
              <w:jc w:val="both"/>
              <w:rPr>
                <w:sz w:val="20"/>
                <w:szCs w:val="20"/>
                <w:lang w:eastAsia="en-US"/>
              </w:rPr>
            </w:pPr>
          </w:p>
          <w:p w14:paraId="5B8A543C" w14:textId="77777777" w:rsidR="00E46AF9" w:rsidRPr="00E81566" w:rsidRDefault="00E46AF9" w:rsidP="00E46AF9">
            <w:pPr>
              <w:jc w:val="both"/>
              <w:rPr>
                <w:sz w:val="20"/>
                <w:szCs w:val="20"/>
                <w:lang w:eastAsia="en-US"/>
              </w:rPr>
            </w:pPr>
          </w:p>
          <w:p w14:paraId="64CE75EF" w14:textId="77777777" w:rsidR="00E46AF9" w:rsidRPr="00E81566" w:rsidRDefault="00E46AF9" w:rsidP="00E46AF9">
            <w:pPr>
              <w:jc w:val="both"/>
              <w:rPr>
                <w:sz w:val="20"/>
                <w:szCs w:val="20"/>
                <w:lang w:eastAsia="en-US"/>
              </w:rPr>
            </w:pPr>
          </w:p>
          <w:p w14:paraId="5F8F407E" w14:textId="77777777" w:rsidR="00E46AF9" w:rsidRPr="00E81566" w:rsidRDefault="00E46AF9" w:rsidP="00E46AF9">
            <w:pPr>
              <w:jc w:val="both"/>
              <w:rPr>
                <w:sz w:val="20"/>
                <w:szCs w:val="20"/>
                <w:lang w:eastAsia="en-US"/>
              </w:rPr>
            </w:pPr>
          </w:p>
          <w:p w14:paraId="15AA067B" w14:textId="77777777" w:rsidR="00E46AF9" w:rsidRPr="00E81566" w:rsidRDefault="00E46AF9" w:rsidP="00E46AF9">
            <w:pPr>
              <w:jc w:val="both"/>
              <w:rPr>
                <w:sz w:val="20"/>
                <w:szCs w:val="20"/>
                <w:lang w:eastAsia="en-US"/>
              </w:rPr>
            </w:pPr>
          </w:p>
          <w:p w14:paraId="36C754F5" w14:textId="77777777" w:rsidR="00E46AF9" w:rsidRPr="00E81566" w:rsidRDefault="00E46AF9" w:rsidP="00E46AF9">
            <w:pPr>
              <w:jc w:val="both"/>
              <w:rPr>
                <w:sz w:val="20"/>
                <w:szCs w:val="20"/>
                <w:lang w:eastAsia="en-US"/>
              </w:rPr>
            </w:pPr>
          </w:p>
          <w:p w14:paraId="1812FE4B" w14:textId="77777777" w:rsidR="00E46AF9" w:rsidRPr="00E81566" w:rsidRDefault="00E46AF9" w:rsidP="00E46AF9">
            <w:pPr>
              <w:jc w:val="both"/>
              <w:rPr>
                <w:sz w:val="20"/>
                <w:szCs w:val="20"/>
                <w:lang w:eastAsia="en-US"/>
              </w:rPr>
            </w:pPr>
          </w:p>
          <w:p w14:paraId="2BB23B12" w14:textId="77777777" w:rsidR="00E46AF9" w:rsidRPr="00E81566" w:rsidRDefault="00E46AF9" w:rsidP="00E46AF9">
            <w:pPr>
              <w:jc w:val="both"/>
              <w:rPr>
                <w:sz w:val="20"/>
                <w:szCs w:val="20"/>
                <w:lang w:eastAsia="en-US"/>
              </w:rPr>
            </w:pPr>
          </w:p>
          <w:p w14:paraId="6F90E160" w14:textId="77777777" w:rsidR="00E46AF9" w:rsidRPr="00E81566" w:rsidRDefault="00E46AF9" w:rsidP="00E46AF9">
            <w:pPr>
              <w:jc w:val="both"/>
              <w:rPr>
                <w:sz w:val="20"/>
                <w:szCs w:val="20"/>
                <w:lang w:eastAsia="en-US"/>
              </w:rPr>
            </w:pPr>
          </w:p>
          <w:p w14:paraId="3D0CD2E5" w14:textId="77777777" w:rsidR="00E46AF9" w:rsidRPr="00E81566" w:rsidRDefault="00E46AF9" w:rsidP="00E46AF9">
            <w:pPr>
              <w:jc w:val="both"/>
              <w:rPr>
                <w:sz w:val="20"/>
                <w:szCs w:val="20"/>
                <w:lang w:eastAsia="en-US"/>
              </w:rPr>
            </w:pPr>
          </w:p>
          <w:p w14:paraId="242316CA" w14:textId="77777777" w:rsidR="00E46AF9" w:rsidRPr="00E81566" w:rsidRDefault="00E46AF9" w:rsidP="00E46AF9">
            <w:pPr>
              <w:jc w:val="both"/>
              <w:rPr>
                <w:sz w:val="20"/>
                <w:szCs w:val="20"/>
                <w:lang w:eastAsia="en-US"/>
              </w:rPr>
            </w:pPr>
          </w:p>
          <w:p w14:paraId="2F58406E" w14:textId="77777777" w:rsidR="004D4796" w:rsidRPr="00E81566" w:rsidRDefault="004D4796" w:rsidP="00E46AF9">
            <w:pPr>
              <w:jc w:val="both"/>
              <w:rPr>
                <w:sz w:val="20"/>
                <w:szCs w:val="20"/>
                <w:lang w:eastAsia="en-US"/>
              </w:rPr>
            </w:pPr>
          </w:p>
          <w:p w14:paraId="712E010C" w14:textId="12CF2201"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nil"/>
              <w:left w:val="single" w:sz="4" w:space="0" w:color="auto"/>
              <w:bottom w:val="nil"/>
              <w:right w:val="single" w:sz="4" w:space="0" w:color="auto"/>
            </w:tcBorders>
          </w:tcPr>
          <w:p w14:paraId="0CEB1602"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31B80CE4"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7CD34936" w14:textId="77777777" w:rsidR="00E46AF9" w:rsidRPr="00E81566" w:rsidRDefault="00E46AF9" w:rsidP="00E46AF9">
            <w:pPr>
              <w:jc w:val="both"/>
              <w:rPr>
                <w:sz w:val="20"/>
                <w:szCs w:val="20"/>
                <w:lang w:eastAsia="en-US"/>
              </w:rPr>
            </w:pPr>
          </w:p>
        </w:tc>
      </w:tr>
      <w:tr w:rsidR="00E46AF9" w:rsidRPr="00E81566" w14:paraId="665BDF7D" w14:textId="77777777" w:rsidTr="00502FB5">
        <w:trPr>
          <w:trHeight w:val="850"/>
        </w:trPr>
        <w:tc>
          <w:tcPr>
            <w:tcW w:w="1011" w:type="dxa"/>
            <w:tcBorders>
              <w:top w:val="nil"/>
              <w:left w:val="single" w:sz="12" w:space="0" w:color="auto"/>
              <w:bottom w:val="single" w:sz="4" w:space="0" w:color="auto"/>
              <w:right w:val="single" w:sz="4" w:space="0" w:color="auto"/>
            </w:tcBorders>
          </w:tcPr>
          <w:p w14:paraId="08A73A70" w14:textId="2BA40E4D" w:rsidR="00E46AF9" w:rsidRPr="00E81566" w:rsidRDefault="00E46AF9" w:rsidP="00E46AF9">
            <w:pPr>
              <w:spacing w:line="276" w:lineRule="auto"/>
              <w:jc w:val="both"/>
              <w:rPr>
                <w:sz w:val="20"/>
                <w:szCs w:val="20"/>
              </w:rPr>
            </w:pPr>
          </w:p>
          <w:p w14:paraId="12798759" w14:textId="77777777" w:rsidR="00E46AF9" w:rsidRPr="00E81566" w:rsidRDefault="00E46AF9" w:rsidP="00E46AF9">
            <w:pPr>
              <w:spacing w:line="276" w:lineRule="auto"/>
              <w:jc w:val="both"/>
              <w:rPr>
                <w:sz w:val="20"/>
                <w:szCs w:val="20"/>
              </w:rPr>
            </w:pPr>
          </w:p>
        </w:tc>
        <w:tc>
          <w:tcPr>
            <w:tcW w:w="4119" w:type="dxa"/>
            <w:tcBorders>
              <w:top w:val="nil"/>
              <w:left w:val="single" w:sz="4" w:space="0" w:color="auto"/>
              <w:bottom w:val="single" w:sz="4" w:space="0" w:color="auto"/>
              <w:right w:val="single" w:sz="4" w:space="0" w:color="auto"/>
            </w:tcBorders>
          </w:tcPr>
          <w:p w14:paraId="5EF97950" w14:textId="77777777" w:rsidR="004D4796" w:rsidRPr="00E81566" w:rsidRDefault="004D4796" w:rsidP="00E46AF9">
            <w:pPr>
              <w:jc w:val="both"/>
              <w:rPr>
                <w:sz w:val="20"/>
                <w:szCs w:val="20"/>
              </w:rPr>
            </w:pPr>
          </w:p>
          <w:p w14:paraId="5B4A1EB2" w14:textId="67AC7B0C" w:rsidR="00E46AF9" w:rsidRPr="00E81566" w:rsidRDefault="00E46AF9" w:rsidP="00E46AF9">
            <w:pPr>
              <w:jc w:val="both"/>
              <w:rPr>
                <w:sz w:val="20"/>
                <w:szCs w:val="20"/>
              </w:rPr>
            </w:pPr>
            <w:r w:rsidRPr="00E81566">
              <w:rPr>
                <w:sz w:val="20"/>
                <w:szCs w:val="20"/>
              </w:rPr>
              <w:t>Článok 70c</w:t>
            </w:r>
          </w:p>
          <w:p w14:paraId="458889CD" w14:textId="77777777" w:rsidR="00E46AF9" w:rsidRPr="00E81566" w:rsidRDefault="00E46AF9" w:rsidP="00E46AF9">
            <w:pPr>
              <w:jc w:val="both"/>
              <w:rPr>
                <w:sz w:val="20"/>
                <w:szCs w:val="20"/>
              </w:rPr>
            </w:pPr>
            <w:r w:rsidRPr="00E81566">
              <w:rPr>
                <w:sz w:val="20"/>
                <w:szCs w:val="20"/>
              </w:rPr>
              <w:t>Povolenia a registrácie</w:t>
            </w:r>
          </w:p>
          <w:p w14:paraId="221B4FF9" w14:textId="77777777" w:rsidR="00E46AF9" w:rsidRPr="00E81566" w:rsidRDefault="00E46AF9" w:rsidP="00E46AF9">
            <w:pPr>
              <w:jc w:val="both"/>
              <w:rPr>
                <w:sz w:val="20"/>
                <w:szCs w:val="20"/>
              </w:rPr>
            </w:pPr>
            <w:r w:rsidRPr="00E81566">
              <w:rPr>
                <w:sz w:val="20"/>
                <w:szCs w:val="20"/>
              </w:rPr>
              <w:t>1. Členské štáty prijmú potrebné opatrenia, ktorými sa zabezpečí, aby žiadne zariadenie v rozsahu pôsobnosti tejto kapitoly nebolo prevádzkované bez povolenia alebo bez registrácie a aby prevádzka všetkých zariadení v rozsahu pôsobnosti tejto kapitoly bola v súlade s jednotnými podmienkami pre prevádzkové pravidlá uvedenými v článku 70i.</w:t>
            </w:r>
          </w:p>
          <w:p w14:paraId="0CD7B669" w14:textId="77777777" w:rsidR="00E46AF9" w:rsidRPr="00E81566" w:rsidRDefault="00E46AF9" w:rsidP="00E46AF9">
            <w:pPr>
              <w:jc w:val="both"/>
              <w:rPr>
                <w:sz w:val="20"/>
                <w:szCs w:val="20"/>
              </w:rPr>
            </w:pPr>
            <w:r w:rsidRPr="00E81566">
              <w:rPr>
                <w:sz w:val="20"/>
                <w:szCs w:val="20"/>
              </w:rPr>
              <w:t>Aby sa predišlo vzniku administratívnej záťaže, môžu členské štáty použiť akýkoľvek podobný už existujúci postup registrácie zariadení.</w:t>
            </w:r>
          </w:p>
          <w:p w14:paraId="4A7DA167" w14:textId="77777777" w:rsidR="00E46AF9" w:rsidRPr="00E81566" w:rsidRDefault="00E46AF9" w:rsidP="00E46AF9">
            <w:pPr>
              <w:jc w:val="both"/>
              <w:rPr>
                <w:sz w:val="20"/>
                <w:szCs w:val="20"/>
              </w:rPr>
            </w:pPr>
            <w:r w:rsidRPr="00E81566">
              <w:rPr>
                <w:sz w:val="20"/>
                <w:szCs w:val="20"/>
              </w:rPr>
              <w:t>Členské štáty môžu uplatniť povoľovacie konanie pre intenzívny chov hydiny a ošípaných:</w:t>
            </w:r>
          </w:p>
          <w:p w14:paraId="50A5BC4A" w14:textId="77777777" w:rsidR="00E46AF9" w:rsidRPr="00E81566" w:rsidRDefault="00E46AF9" w:rsidP="00E46AF9">
            <w:pPr>
              <w:jc w:val="both"/>
              <w:rPr>
                <w:sz w:val="20"/>
                <w:szCs w:val="20"/>
              </w:rPr>
            </w:pPr>
            <w:r w:rsidRPr="00E81566">
              <w:rPr>
                <w:sz w:val="20"/>
                <w:szCs w:val="20"/>
              </w:rPr>
              <w:t>a) s priestorom pre viac ako 40 000 kusov hydiny;</w:t>
            </w:r>
          </w:p>
          <w:p w14:paraId="013554DA" w14:textId="77777777" w:rsidR="00E46AF9" w:rsidRPr="00E81566" w:rsidRDefault="00E46AF9" w:rsidP="00E46AF9">
            <w:pPr>
              <w:jc w:val="both"/>
              <w:rPr>
                <w:sz w:val="20"/>
                <w:szCs w:val="20"/>
              </w:rPr>
            </w:pPr>
            <w:r w:rsidRPr="00E81566">
              <w:rPr>
                <w:sz w:val="20"/>
                <w:szCs w:val="20"/>
              </w:rPr>
              <w:t>b) s priestorom pre viac ako 2 000 kusov ošípaných nad 30 kg alebo</w:t>
            </w:r>
          </w:p>
          <w:p w14:paraId="7604ED3C" w14:textId="77777777" w:rsidR="00E46AF9" w:rsidRPr="00E81566" w:rsidRDefault="00E46AF9" w:rsidP="00E46AF9">
            <w:pPr>
              <w:jc w:val="both"/>
              <w:rPr>
                <w:sz w:val="20"/>
                <w:szCs w:val="20"/>
              </w:rPr>
            </w:pPr>
            <w:r w:rsidRPr="00E81566">
              <w:rPr>
                <w:sz w:val="20"/>
                <w:szCs w:val="20"/>
              </w:rPr>
              <w:t>c) s priestorom pre viac ako 750 kusov prasníc.</w:t>
            </w:r>
          </w:p>
          <w:p w14:paraId="360DFFEC" w14:textId="77777777" w:rsidR="00E46AF9" w:rsidRPr="00E81566" w:rsidRDefault="00E46AF9" w:rsidP="00E46AF9">
            <w:pPr>
              <w:jc w:val="both"/>
              <w:rPr>
                <w:sz w:val="20"/>
                <w:szCs w:val="20"/>
              </w:rPr>
            </w:pPr>
            <w:r w:rsidRPr="00E81566">
              <w:rPr>
                <w:sz w:val="20"/>
                <w:szCs w:val="20"/>
              </w:rPr>
              <w:t>Členské štáty môžu zahrnúť požiadavky pre určité kategórie zariadení v rozsahu pôsobnosti tejto kapitoly do všeobecne záväzných pravidiel uvedených v článku 6.</w:t>
            </w:r>
          </w:p>
          <w:p w14:paraId="521FE01E" w14:textId="77777777" w:rsidR="00E46AF9" w:rsidRPr="00E81566" w:rsidRDefault="00E46AF9" w:rsidP="00E46AF9">
            <w:pPr>
              <w:jc w:val="both"/>
              <w:rPr>
                <w:sz w:val="20"/>
                <w:szCs w:val="20"/>
              </w:rPr>
            </w:pPr>
            <w:r w:rsidRPr="00E81566">
              <w:rPr>
                <w:sz w:val="20"/>
                <w:szCs w:val="20"/>
              </w:rPr>
              <w:t>Členské štáty špecifikujú postup registrácie alebo vydávania povolení pre zariadenia v rozsahu pôsobnosti tejto kapitoly. Tieto postupy obsahujú aspoň informácie uvedené v odseku 2.</w:t>
            </w:r>
          </w:p>
          <w:p w14:paraId="2BE5C181" w14:textId="77777777" w:rsidR="00E46AF9" w:rsidRPr="00E81566" w:rsidRDefault="00E46AF9" w:rsidP="00E46AF9">
            <w:pPr>
              <w:jc w:val="both"/>
              <w:rPr>
                <w:sz w:val="20"/>
                <w:szCs w:val="20"/>
              </w:rPr>
            </w:pPr>
            <w:r w:rsidRPr="00E81566">
              <w:rPr>
                <w:sz w:val="20"/>
                <w:szCs w:val="20"/>
              </w:rPr>
              <w:t>2. Registrácie alebo žiadosti o povolenia obsahujú aspoň opis týchto prvkov:</w:t>
            </w:r>
          </w:p>
          <w:p w14:paraId="283D4D34" w14:textId="77777777" w:rsidR="00E46AF9" w:rsidRPr="00E81566" w:rsidRDefault="00E46AF9" w:rsidP="00E46AF9">
            <w:pPr>
              <w:jc w:val="both"/>
              <w:rPr>
                <w:sz w:val="20"/>
                <w:szCs w:val="20"/>
              </w:rPr>
            </w:pPr>
            <w:r w:rsidRPr="00E81566">
              <w:rPr>
                <w:sz w:val="20"/>
                <w:szCs w:val="20"/>
              </w:rPr>
              <w:t>a) zariadenie a jeho činnosti;</w:t>
            </w:r>
          </w:p>
          <w:p w14:paraId="52C7877A" w14:textId="77777777" w:rsidR="00E46AF9" w:rsidRPr="00E81566" w:rsidRDefault="00E46AF9" w:rsidP="00E46AF9">
            <w:pPr>
              <w:jc w:val="both"/>
              <w:rPr>
                <w:sz w:val="20"/>
                <w:szCs w:val="20"/>
              </w:rPr>
            </w:pPr>
            <w:r w:rsidRPr="00E81566">
              <w:rPr>
                <w:sz w:val="20"/>
                <w:szCs w:val="20"/>
              </w:rPr>
              <w:t>b) typ zvierat;</w:t>
            </w:r>
          </w:p>
          <w:p w14:paraId="4BA52704" w14:textId="77777777" w:rsidR="00E46AF9" w:rsidRPr="00E81566" w:rsidRDefault="00E46AF9" w:rsidP="00E46AF9">
            <w:pPr>
              <w:jc w:val="both"/>
              <w:rPr>
                <w:sz w:val="20"/>
                <w:szCs w:val="20"/>
              </w:rPr>
            </w:pPr>
            <w:r w:rsidRPr="00E81566">
              <w:rPr>
                <w:sz w:val="20"/>
                <w:szCs w:val="20"/>
              </w:rPr>
              <w:t>c) v prípade potreby hustota chovu v dobytčích jednotkách na hektár vypočítaná v súlade s prílohou Ia;</w:t>
            </w:r>
          </w:p>
          <w:p w14:paraId="19D69A2C" w14:textId="77777777" w:rsidR="00E46AF9" w:rsidRPr="00E81566" w:rsidRDefault="00E46AF9" w:rsidP="00E46AF9">
            <w:pPr>
              <w:jc w:val="both"/>
              <w:rPr>
                <w:sz w:val="20"/>
                <w:szCs w:val="20"/>
              </w:rPr>
            </w:pPr>
            <w:r w:rsidRPr="00E81566">
              <w:rPr>
                <w:sz w:val="20"/>
                <w:szCs w:val="20"/>
              </w:rPr>
              <w:t>d) kapacita zariadenia;</w:t>
            </w:r>
          </w:p>
          <w:p w14:paraId="58E55C08" w14:textId="77777777" w:rsidR="00E46AF9" w:rsidRPr="00E81566" w:rsidRDefault="00E46AF9" w:rsidP="00E46AF9">
            <w:pPr>
              <w:jc w:val="both"/>
              <w:rPr>
                <w:sz w:val="20"/>
                <w:szCs w:val="20"/>
              </w:rPr>
            </w:pPr>
            <w:r w:rsidRPr="00E81566">
              <w:rPr>
                <w:sz w:val="20"/>
                <w:szCs w:val="20"/>
              </w:rPr>
              <w:t>e) zdroje emisií zo zariadenia;</w:t>
            </w:r>
          </w:p>
          <w:p w14:paraId="720874C5" w14:textId="77777777" w:rsidR="00E46AF9" w:rsidRPr="00E81566" w:rsidRDefault="00E46AF9" w:rsidP="00E46AF9">
            <w:pPr>
              <w:jc w:val="both"/>
              <w:rPr>
                <w:sz w:val="20"/>
                <w:szCs w:val="20"/>
              </w:rPr>
            </w:pPr>
            <w:r w:rsidRPr="00E81566">
              <w:rPr>
                <w:sz w:val="20"/>
                <w:szCs w:val="20"/>
              </w:rPr>
              <w:t>f) povaha a množstvá predpokladaných emisií zo zariadenia do každej zložky životného prostredia.</w:t>
            </w:r>
          </w:p>
          <w:p w14:paraId="4974AFEA" w14:textId="77777777" w:rsidR="00E46AF9" w:rsidRPr="00E81566" w:rsidRDefault="00E46AF9" w:rsidP="00E46AF9">
            <w:pPr>
              <w:jc w:val="both"/>
              <w:rPr>
                <w:sz w:val="20"/>
                <w:szCs w:val="20"/>
              </w:rPr>
            </w:pPr>
            <w:r w:rsidRPr="00E81566">
              <w:rPr>
                <w:sz w:val="20"/>
                <w:szCs w:val="20"/>
              </w:rPr>
              <w:lastRenderedPageBreak/>
              <w:t>3. Žiadosti musia obsahovať aj netechnické zhrnutie informácií uvedených v odseku 2.</w:t>
            </w:r>
          </w:p>
          <w:p w14:paraId="1C8D71B6" w14:textId="77777777" w:rsidR="00E46AF9" w:rsidRPr="00E81566" w:rsidRDefault="00E46AF9" w:rsidP="00E46AF9">
            <w:pPr>
              <w:jc w:val="both"/>
              <w:rPr>
                <w:sz w:val="20"/>
                <w:szCs w:val="20"/>
              </w:rPr>
            </w:pPr>
            <w:r w:rsidRPr="00E81566">
              <w:rPr>
                <w:sz w:val="20"/>
                <w:szCs w:val="20"/>
              </w:rPr>
              <w:t>4.Členské štáty prijmú potrebné opatrenia, ktorými sa zabezpečí, aby prevádzkovateľ bezodkladne informoval príslušný orgán o všetkých plánovaných podstatných zmenách zariadení v rozsahu pôsobnosti tejto kapitoly s možnými dôsledkami pre životné prostredie. V prípade potreby príslušný orgán prehodnotí a aktualizuje povolenie alebo požiada prevádzkovateľa, aby požiadal o povolenie alebo sa znova registroval.</w:t>
            </w:r>
          </w:p>
          <w:p w14:paraId="643B2854" w14:textId="77777777" w:rsidR="00F43ADA" w:rsidRPr="00E81566" w:rsidRDefault="00F43ADA" w:rsidP="00E46AF9">
            <w:pPr>
              <w:jc w:val="both"/>
              <w:rPr>
                <w:sz w:val="20"/>
                <w:szCs w:val="20"/>
              </w:rPr>
            </w:pPr>
          </w:p>
          <w:p w14:paraId="73009510" w14:textId="77777777" w:rsidR="00F43ADA" w:rsidRPr="00E81566" w:rsidRDefault="00F43ADA" w:rsidP="00E46AF9">
            <w:pPr>
              <w:jc w:val="both"/>
              <w:rPr>
                <w:sz w:val="20"/>
                <w:szCs w:val="20"/>
              </w:rPr>
            </w:pPr>
          </w:p>
          <w:p w14:paraId="1965827D" w14:textId="77777777" w:rsidR="00F43ADA" w:rsidRPr="00E81566" w:rsidRDefault="00F43ADA" w:rsidP="00E46AF9">
            <w:pPr>
              <w:jc w:val="both"/>
              <w:rPr>
                <w:sz w:val="20"/>
                <w:szCs w:val="20"/>
              </w:rPr>
            </w:pPr>
          </w:p>
          <w:p w14:paraId="7EA968FF" w14:textId="77777777" w:rsidR="00F43ADA" w:rsidRPr="00E81566" w:rsidRDefault="00F43ADA" w:rsidP="00E46AF9">
            <w:pPr>
              <w:jc w:val="both"/>
              <w:rPr>
                <w:sz w:val="20"/>
                <w:szCs w:val="20"/>
              </w:rPr>
            </w:pPr>
          </w:p>
          <w:p w14:paraId="33A78F14" w14:textId="77777777" w:rsidR="00F43ADA" w:rsidRPr="00E81566" w:rsidRDefault="00F43ADA" w:rsidP="00E46AF9">
            <w:pPr>
              <w:jc w:val="both"/>
              <w:rPr>
                <w:sz w:val="20"/>
                <w:szCs w:val="20"/>
              </w:rPr>
            </w:pPr>
          </w:p>
          <w:p w14:paraId="3B7078E8" w14:textId="77777777" w:rsidR="00F43ADA" w:rsidRPr="00E81566" w:rsidRDefault="00F43ADA" w:rsidP="00E46AF9">
            <w:pPr>
              <w:jc w:val="both"/>
              <w:rPr>
                <w:sz w:val="20"/>
                <w:szCs w:val="20"/>
              </w:rPr>
            </w:pPr>
          </w:p>
          <w:p w14:paraId="18F762B9" w14:textId="77777777" w:rsidR="0052470A" w:rsidRPr="00E81566" w:rsidRDefault="0052470A" w:rsidP="00E46AF9">
            <w:pPr>
              <w:jc w:val="both"/>
              <w:rPr>
                <w:sz w:val="20"/>
                <w:szCs w:val="20"/>
              </w:rPr>
            </w:pPr>
          </w:p>
          <w:p w14:paraId="0DBB4186" w14:textId="77777777" w:rsidR="00282220" w:rsidRPr="00E81566" w:rsidRDefault="00282220" w:rsidP="00E46AF9">
            <w:pPr>
              <w:jc w:val="both"/>
              <w:rPr>
                <w:sz w:val="20"/>
                <w:szCs w:val="20"/>
              </w:rPr>
            </w:pPr>
          </w:p>
          <w:p w14:paraId="79501474" w14:textId="7913F56D" w:rsidR="00E46AF9" w:rsidRPr="00E81566" w:rsidRDefault="00E46AF9" w:rsidP="00E46AF9">
            <w:pPr>
              <w:jc w:val="both"/>
              <w:rPr>
                <w:sz w:val="20"/>
                <w:szCs w:val="20"/>
              </w:rPr>
            </w:pPr>
            <w:r w:rsidRPr="00E81566">
              <w:rPr>
                <w:sz w:val="20"/>
                <w:szCs w:val="20"/>
              </w:rPr>
              <w:t>5. Komisia posúdi vplyvy vykonávania prevádzkových pravidiel stanovených v článku 70i a do 11 rokov odo dňa nadobudnutia účinnosti vykonávacieho aktu uvedeného v článku 70i ods. 2 predloží správu Európskemu parlamentu a Rade o výsledkoch tohto posúdenia.</w:t>
            </w:r>
          </w:p>
        </w:tc>
        <w:tc>
          <w:tcPr>
            <w:tcW w:w="417" w:type="dxa"/>
            <w:tcBorders>
              <w:top w:val="nil"/>
              <w:left w:val="single" w:sz="4" w:space="0" w:color="auto"/>
              <w:bottom w:val="single" w:sz="4" w:space="0" w:color="auto"/>
              <w:right w:val="single" w:sz="12" w:space="0" w:color="auto"/>
            </w:tcBorders>
          </w:tcPr>
          <w:p w14:paraId="50F9FCEC" w14:textId="77777777" w:rsidR="00A8601D" w:rsidRPr="00E81566" w:rsidRDefault="00A8601D" w:rsidP="00E46AF9">
            <w:pPr>
              <w:jc w:val="both"/>
              <w:rPr>
                <w:sz w:val="20"/>
                <w:szCs w:val="20"/>
                <w:lang w:eastAsia="en-US"/>
              </w:rPr>
            </w:pPr>
          </w:p>
          <w:p w14:paraId="102D8EF8" w14:textId="4939FF0A" w:rsidR="00E46AF9" w:rsidRPr="00E81566" w:rsidRDefault="00E46AF9" w:rsidP="00E46AF9">
            <w:pPr>
              <w:jc w:val="both"/>
              <w:rPr>
                <w:sz w:val="20"/>
                <w:szCs w:val="20"/>
                <w:lang w:eastAsia="en-US"/>
              </w:rPr>
            </w:pPr>
            <w:r w:rsidRPr="00E81566">
              <w:rPr>
                <w:sz w:val="20"/>
                <w:szCs w:val="20"/>
                <w:lang w:eastAsia="en-US"/>
              </w:rPr>
              <w:t>N</w:t>
            </w:r>
          </w:p>
          <w:p w14:paraId="3ED27811" w14:textId="77777777" w:rsidR="00E46AF9" w:rsidRPr="00E81566" w:rsidRDefault="00E46AF9" w:rsidP="00E46AF9">
            <w:pPr>
              <w:jc w:val="both"/>
              <w:rPr>
                <w:sz w:val="20"/>
                <w:szCs w:val="20"/>
                <w:lang w:eastAsia="en-US"/>
              </w:rPr>
            </w:pPr>
          </w:p>
          <w:p w14:paraId="2B54F1F4" w14:textId="77777777" w:rsidR="00E46AF9" w:rsidRPr="00E81566" w:rsidRDefault="00E46AF9" w:rsidP="00E46AF9">
            <w:pPr>
              <w:jc w:val="both"/>
              <w:rPr>
                <w:sz w:val="20"/>
                <w:szCs w:val="20"/>
                <w:lang w:eastAsia="en-US"/>
              </w:rPr>
            </w:pPr>
          </w:p>
          <w:p w14:paraId="74D2E5F2" w14:textId="77777777" w:rsidR="00E46AF9" w:rsidRPr="00E81566" w:rsidRDefault="00E46AF9" w:rsidP="00E46AF9">
            <w:pPr>
              <w:jc w:val="both"/>
              <w:rPr>
                <w:sz w:val="20"/>
                <w:szCs w:val="20"/>
                <w:lang w:eastAsia="en-US"/>
              </w:rPr>
            </w:pPr>
          </w:p>
          <w:p w14:paraId="59CC599E" w14:textId="77777777" w:rsidR="00E46AF9" w:rsidRPr="00E81566" w:rsidRDefault="00E46AF9" w:rsidP="00E46AF9">
            <w:pPr>
              <w:jc w:val="both"/>
              <w:rPr>
                <w:sz w:val="20"/>
                <w:szCs w:val="20"/>
                <w:lang w:eastAsia="en-US"/>
              </w:rPr>
            </w:pPr>
          </w:p>
          <w:p w14:paraId="0F96E109" w14:textId="77777777" w:rsidR="00E46AF9" w:rsidRPr="00E81566" w:rsidRDefault="00E46AF9" w:rsidP="00E46AF9">
            <w:pPr>
              <w:jc w:val="both"/>
              <w:rPr>
                <w:sz w:val="20"/>
                <w:szCs w:val="20"/>
                <w:lang w:eastAsia="en-US"/>
              </w:rPr>
            </w:pPr>
          </w:p>
          <w:p w14:paraId="2A43D98F" w14:textId="77777777" w:rsidR="00E46AF9" w:rsidRPr="00E81566" w:rsidRDefault="00E46AF9" w:rsidP="00E46AF9">
            <w:pPr>
              <w:jc w:val="both"/>
              <w:rPr>
                <w:sz w:val="20"/>
                <w:szCs w:val="20"/>
                <w:lang w:eastAsia="en-US"/>
              </w:rPr>
            </w:pPr>
          </w:p>
          <w:p w14:paraId="07FDFAC6" w14:textId="77777777" w:rsidR="00E46AF9" w:rsidRPr="00E81566" w:rsidRDefault="00E46AF9" w:rsidP="00E46AF9">
            <w:pPr>
              <w:jc w:val="both"/>
              <w:rPr>
                <w:sz w:val="20"/>
                <w:szCs w:val="20"/>
                <w:lang w:eastAsia="en-US"/>
              </w:rPr>
            </w:pPr>
          </w:p>
          <w:p w14:paraId="358A3DC5" w14:textId="77777777" w:rsidR="00E46AF9" w:rsidRPr="00E81566" w:rsidRDefault="00E46AF9" w:rsidP="00E46AF9">
            <w:pPr>
              <w:jc w:val="both"/>
              <w:rPr>
                <w:sz w:val="20"/>
                <w:szCs w:val="20"/>
                <w:lang w:eastAsia="en-US"/>
              </w:rPr>
            </w:pPr>
          </w:p>
          <w:p w14:paraId="13707F1E" w14:textId="77777777" w:rsidR="00E46AF9" w:rsidRPr="00E81566" w:rsidRDefault="00E46AF9" w:rsidP="00E46AF9">
            <w:pPr>
              <w:jc w:val="both"/>
              <w:rPr>
                <w:sz w:val="20"/>
                <w:szCs w:val="20"/>
                <w:lang w:eastAsia="en-US"/>
              </w:rPr>
            </w:pPr>
          </w:p>
          <w:p w14:paraId="5DC95F7D" w14:textId="77777777" w:rsidR="00E46AF9" w:rsidRPr="00E81566" w:rsidRDefault="00E46AF9" w:rsidP="00E46AF9">
            <w:pPr>
              <w:jc w:val="both"/>
              <w:rPr>
                <w:sz w:val="20"/>
                <w:szCs w:val="20"/>
                <w:lang w:eastAsia="en-US"/>
              </w:rPr>
            </w:pPr>
          </w:p>
          <w:p w14:paraId="11612417" w14:textId="77777777" w:rsidR="00E46AF9" w:rsidRPr="00E81566" w:rsidRDefault="00E46AF9" w:rsidP="00E46AF9">
            <w:pPr>
              <w:jc w:val="both"/>
              <w:rPr>
                <w:sz w:val="20"/>
                <w:szCs w:val="20"/>
                <w:lang w:eastAsia="en-US"/>
              </w:rPr>
            </w:pPr>
          </w:p>
          <w:p w14:paraId="56B24C7D" w14:textId="77777777" w:rsidR="00E46AF9" w:rsidRPr="00E81566" w:rsidRDefault="00E46AF9" w:rsidP="00E46AF9">
            <w:pPr>
              <w:jc w:val="both"/>
              <w:rPr>
                <w:sz w:val="20"/>
                <w:szCs w:val="20"/>
                <w:lang w:eastAsia="en-US"/>
              </w:rPr>
            </w:pPr>
          </w:p>
          <w:p w14:paraId="112D31DA" w14:textId="77777777" w:rsidR="00E46AF9" w:rsidRPr="00E81566" w:rsidRDefault="00E46AF9" w:rsidP="00E46AF9">
            <w:pPr>
              <w:jc w:val="both"/>
              <w:rPr>
                <w:sz w:val="20"/>
                <w:szCs w:val="20"/>
                <w:lang w:eastAsia="en-US"/>
              </w:rPr>
            </w:pPr>
          </w:p>
          <w:p w14:paraId="0DDE34E4" w14:textId="77777777" w:rsidR="00E46AF9" w:rsidRPr="00E81566" w:rsidRDefault="00E46AF9" w:rsidP="00E46AF9">
            <w:pPr>
              <w:jc w:val="both"/>
              <w:rPr>
                <w:sz w:val="20"/>
                <w:szCs w:val="20"/>
                <w:lang w:eastAsia="en-US"/>
              </w:rPr>
            </w:pPr>
          </w:p>
          <w:p w14:paraId="209FC740" w14:textId="77777777" w:rsidR="00E46AF9" w:rsidRPr="00E81566" w:rsidRDefault="00E46AF9" w:rsidP="00E46AF9">
            <w:pPr>
              <w:jc w:val="both"/>
              <w:rPr>
                <w:sz w:val="20"/>
                <w:szCs w:val="20"/>
                <w:lang w:eastAsia="en-US"/>
              </w:rPr>
            </w:pPr>
          </w:p>
          <w:p w14:paraId="2CABB379" w14:textId="77777777" w:rsidR="00E46AF9" w:rsidRPr="00E81566" w:rsidRDefault="00E46AF9" w:rsidP="00E46AF9">
            <w:pPr>
              <w:jc w:val="both"/>
              <w:rPr>
                <w:sz w:val="20"/>
                <w:szCs w:val="20"/>
                <w:lang w:eastAsia="en-US"/>
              </w:rPr>
            </w:pPr>
          </w:p>
          <w:p w14:paraId="5210FEE6" w14:textId="77777777" w:rsidR="00E46AF9" w:rsidRPr="00E81566" w:rsidRDefault="00E46AF9" w:rsidP="00E46AF9">
            <w:pPr>
              <w:jc w:val="both"/>
              <w:rPr>
                <w:sz w:val="20"/>
                <w:szCs w:val="20"/>
                <w:lang w:eastAsia="en-US"/>
              </w:rPr>
            </w:pPr>
          </w:p>
          <w:p w14:paraId="710FA481" w14:textId="77777777" w:rsidR="00E46AF9" w:rsidRPr="00E81566" w:rsidRDefault="00E46AF9" w:rsidP="00E46AF9">
            <w:pPr>
              <w:jc w:val="both"/>
              <w:rPr>
                <w:sz w:val="20"/>
                <w:szCs w:val="20"/>
                <w:lang w:eastAsia="en-US"/>
              </w:rPr>
            </w:pPr>
          </w:p>
          <w:p w14:paraId="0026D8BC" w14:textId="77777777" w:rsidR="00E46AF9" w:rsidRPr="00E81566" w:rsidRDefault="00E46AF9" w:rsidP="00E46AF9">
            <w:pPr>
              <w:jc w:val="both"/>
              <w:rPr>
                <w:sz w:val="20"/>
                <w:szCs w:val="20"/>
                <w:lang w:eastAsia="en-US"/>
              </w:rPr>
            </w:pPr>
          </w:p>
          <w:p w14:paraId="6D555F1D" w14:textId="77777777" w:rsidR="00E46AF9" w:rsidRPr="00E81566" w:rsidRDefault="00E46AF9" w:rsidP="00E46AF9">
            <w:pPr>
              <w:jc w:val="both"/>
              <w:rPr>
                <w:sz w:val="20"/>
                <w:szCs w:val="20"/>
                <w:lang w:eastAsia="en-US"/>
              </w:rPr>
            </w:pPr>
          </w:p>
          <w:p w14:paraId="7F2ECBED" w14:textId="77777777" w:rsidR="00E46AF9" w:rsidRPr="00E81566" w:rsidRDefault="00E46AF9" w:rsidP="00E46AF9">
            <w:pPr>
              <w:jc w:val="both"/>
              <w:rPr>
                <w:sz w:val="20"/>
                <w:szCs w:val="20"/>
                <w:lang w:eastAsia="en-US"/>
              </w:rPr>
            </w:pPr>
          </w:p>
          <w:p w14:paraId="41523D02" w14:textId="77777777" w:rsidR="00E46AF9" w:rsidRPr="00E81566" w:rsidRDefault="00E46AF9" w:rsidP="00E46AF9">
            <w:pPr>
              <w:jc w:val="both"/>
              <w:rPr>
                <w:sz w:val="20"/>
                <w:szCs w:val="20"/>
                <w:lang w:eastAsia="en-US"/>
              </w:rPr>
            </w:pPr>
          </w:p>
          <w:p w14:paraId="0AFB3D96" w14:textId="77777777" w:rsidR="00E46AF9" w:rsidRPr="00E81566" w:rsidRDefault="00E46AF9" w:rsidP="00E46AF9">
            <w:pPr>
              <w:jc w:val="both"/>
              <w:rPr>
                <w:sz w:val="20"/>
                <w:szCs w:val="20"/>
                <w:lang w:eastAsia="en-US"/>
              </w:rPr>
            </w:pPr>
          </w:p>
          <w:p w14:paraId="63765E62" w14:textId="77777777" w:rsidR="00E46AF9" w:rsidRPr="00E81566" w:rsidRDefault="00E46AF9" w:rsidP="00E46AF9">
            <w:pPr>
              <w:jc w:val="both"/>
              <w:rPr>
                <w:sz w:val="20"/>
                <w:szCs w:val="20"/>
                <w:lang w:eastAsia="en-US"/>
              </w:rPr>
            </w:pPr>
          </w:p>
          <w:p w14:paraId="4F0FCCF6" w14:textId="77777777" w:rsidR="00E46AF9" w:rsidRPr="00E81566" w:rsidRDefault="00E46AF9" w:rsidP="00E46AF9">
            <w:pPr>
              <w:jc w:val="both"/>
              <w:rPr>
                <w:sz w:val="20"/>
                <w:szCs w:val="20"/>
                <w:lang w:eastAsia="en-US"/>
              </w:rPr>
            </w:pPr>
          </w:p>
          <w:p w14:paraId="2C36E0C5" w14:textId="77777777" w:rsidR="00E46AF9" w:rsidRPr="00E81566" w:rsidRDefault="00E46AF9" w:rsidP="00E46AF9">
            <w:pPr>
              <w:jc w:val="both"/>
              <w:rPr>
                <w:sz w:val="20"/>
                <w:szCs w:val="20"/>
                <w:lang w:eastAsia="en-US"/>
              </w:rPr>
            </w:pPr>
          </w:p>
          <w:p w14:paraId="5059B284" w14:textId="77777777" w:rsidR="00E46AF9" w:rsidRPr="00E81566" w:rsidRDefault="00E46AF9" w:rsidP="00E46AF9">
            <w:pPr>
              <w:jc w:val="both"/>
              <w:rPr>
                <w:sz w:val="20"/>
                <w:szCs w:val="20"/>
                <w:lang w:eastAsia="en-US"/>
              </w:rPr>
            </w:pPr>
          </w:p>
          <w:p w14:paraId="1C2260B3" w14:textId="77777777" w:rsidR="00E46AF9" w:rsidRPr="00E81566" w:rsidRDefault="00E46AF9" w:rsidP="00E46AF9">
            <w:pPr>
              <w:jc w:val="both"/>
              <w:rPr>
                <w:sz w:val="20"/>
                <w:szCs w:val="20"/>
                <w:lang w:eastAsia="en-US"/>
              </w:rPr>
            </w:pPr>
          </w:p>
          <w:p w14:paraId="6DE47855" w14:textId="77777777" w:rsidR="00E46AF9" w:rsidRPr="00E81566" w:rsidRDefault="00E46AF9" w:rsidP="00E46AF9">
            <w:pPr>
              <w:jc w:val="both"/>
              <w:rPr>
                <w:sz w:val="20"/>
                <w:szCs w:val="20"/>
                <w:lang w:eastAsia="en-US"/>
              </w:rPr>
            </w:pPr>
          </w:p>
          <w:p w14:paraId="70E955C1" w14:textId="77777777" w:rsidR="00E46AF9" w:rsidRPr="00E81566" w:rsidRDefault="00E46AF9" w:rsidP="00E46AF9">
            <w:pPr>
              <w:jc w:val="both"/>
              <w:rPr>
                <w:sz w:val="20"/>
                <w:szCs w:val="20"/>
                <w:lang w:eastAsia="en-US"/>
              </w:rPr>
            </w:pPr>
          </w:p>
          <w:p w14:paraId="428BB723" w14:textId="77777777" w:rsidR="00E46AF9" w:rsidRPr="00E81566" w:rsidRDefault="00E46AF9" w:rsidP="00E46AF9">
            <w:pPr>
              <w:jc w:val="both"/>
              <w:rPr>
                <w:sz w:val="20"/>
                <w:szCs w:val="20"/>
                <w:lang w:eastAsia="en-US"/>
              </w:rPr>
            </w:pPr>
          </w:p>
          <w:p w14:paraId="04FD9475" w14:textId="77777777" w:rsidR="00E46AF9" w:rsidRPr="00E81566" w:rsidRDefault="00E46AF9" w:rsidP="00E46AF9">
            <w:pPr>
              <w:jc w:val="both"/>
              <w:rPr>
                <w:sz w:val="20"/>
                <w:szCs w:val="20"/>
                <w:lang w:eastAsia="en-US"/>
              </w:rPr>
            </w:pPr>
          </w:p>
          <w:p w14:paraId="0F34FEB6" w14:textId="77777777" w:rsidR="00E46AF9" w:rsidRPr="00E81566" w:rsidRDefault="00E46AF9" w:rsidP="00E46AF9">
            <w:pPr>
              <w:jc w:val="both"/>
              <w:rPr>
                <w:sz w:val="20"/>
                <w:szCs w:val="20"/>
                <w:lang w:eastAsia="en-US"/>
              </w:rPr>
            </w:pPr>
          </w:p>
          <w:p w14:paraId="7F1C340D" w14:textId="77777777" w:rsidR="00E46AF9" w:rsidRPr="00E81566" w:rsidRDefault="00E46AF9" w:rsidP="00E46AF9">
            <w:pPr>
              <w:jc w:val="both"/>
              <w:rPr>
                <w:sz w:val="20"/>
                <w:szCs w:val="20"/>
                <w:lang w:eastAsia="en-US"/>
              </w:rPr>
            </w:pPr>
          </w:p>
          <w:p w14:paraId="7805CFCE" w14:textId="77777777" w:rsidR="00E46AF9" w:rsidRPr="00E81566" w:rsidRDefault="00E46AF9" w:rsidP="00E46AF9">
            <w:pPr>
              <w:jc w:val="both"/>
              <w:rPr>
                <w:sz w:val="20"/>
                <w:szCs w:val="20"/>
                <w:lang w:eastAsia="en-US"/>
              </w:rPr>
            </w:pPr>
          </w:p>
          <w:p w14:paraId="1202000F" w14:textId="77777777" w:rsidR="00E46AF9" w:rsidRPr="00E81566" w:rsidRDefault="00E46AF9" w:rsidP="00E46AF9">
            <w:pPr>
              <w:jc w:val="both"/>
              <w:rPr>
                <w:sz w:val="20"/>
                <w:szCs w:val="20"/>
                <w:lang w:eastAsia="en-US"/>
              </w:rPr>
            </w:pPr>
          </w:p>
          <w:p w14:paraId="71C8FA6A" w14:textId="77777777" w:rsidR="00E46AF9" w:rsidRPr="00E81566" w:rsidRDefault="00E46AF9" w:rsidP="00E46AF9">
            <w:pPr>
              <w:jc w:val="both"/>
              <w:rPr>
                <w:sz w:val="20"/>
                <w:szCs w:val="20"/>
                <w:lang w:eastAsia="en-US"/>
              </w:rPr>
            </w:pPr>
          </w:p>
          <w:p w14:paraId="463BB2D6" w14:textId="77777777" w:rsidR="00E46AF9" w:rsidRPr="00E81566" w:rsidRDefault="00E46AF9" w:rsidP="00E46AF9">
            <w:pPr>
              <w:jc w:val="both"/>
              <w:rPr>
                <w:sz w:val="20"/>
                <w:szCs w:val="20"/>
                <w:lang w:eastAsia="en-US"/>
              </w:rPr>
            </w:pPr>
          </w:p>
          <w:p w14:paraId="7B489F2B" w14:textId="77777777" w:rsidR="00E46AF9" w:rsidRPr="00E81566" w:rsidRDefault="00E46AF9" w:rsidP="00E46AF9">
            <w:pPr>
              <w:jc w:val="both"/>
              <w:rPr>
                <w:sz w:val="20"/>
                <w:szCs w:val="20"/>
                <w:lang w:eastAsia="en-US"/>
              </w:rPr>
            </w:pPr>
          </w:p>
          <w:p w14:paraId="2C0F3640" w14:textId="77777777" w:rsidR="00E46AF9" w:rsidRPr="00E81566" w:rsidRDefault="00E46AF9" w:rsidP="00E46AF9">
            <w:pPr>
              <w:jc w:val="both"/>
              <w:rPr>
                <w:sz w:val="20"/>
                <w:szCs w:val="20"/>
                <w:lang w:eastAsia="en-US"/>
              </w:rPr>
            </w:pPr>
          </w:p>
          <w:p w14:paraId="5EA0F204" w14:textId="77777777" w:rsidR="00E46AF9" w:rsidRPr="00E81566" w:rsidRDefault="00E46AF9" w:rsidP="00E46AF9">
            <w:pPr>
              <w:jc w:val="both"/>
              <w:rPr>
                <w:sz w:val="20"/>
                <w:szCs w:val="20"/>
                <w:lang w:eastAsia="en-US"/>
              </w:rPr>
            </w:pPr>
          </w:p>
          <w:p w14:paraId="5F716934" w14:textId="77777777" w:rsidR="00E46AF9" w:rsidRPr="00E81566" w:rsidRDefault="00E46AF9" w:rsidP="00E46AF9">
            <w:pPr>
              <w:jc w:val="both"/>
              <w:rPr>
                <w:sz w:val="20"/>
                <w:szCs w:val="20"/>
                <w:lang w:eastAsia="en-US"/>
              </w:rPr>
            </w:pPr>
          </w:p>
          <w:p w14:paraId="1CDDE35C" w14:textId="77777777" w:rsidR="00E46AF9" w:rsidRPr="00E81566" w:rsidRDefault="00E46AF9" w:rsidP="00E46AF9">
            <w:pPr>
              <w:jc w:val="both"/>
              <w:rPr>
                <w:sz w:val="20"/>
                <w:szCs w:val="20"/>
                <w:lang w:eastAsia="en-US"/>
              </w:rPr>
            </w:pPr>
          </w:p>
          <w:p w14:paraId="0767F061" w14:textId="77777777" w:rsidR="00E46AF9" w:rsidRPr="00E81566" w:rsidRDefault="00E46AF9" w:rsidP="00E46AF9">
            <w:pPr>
              <w:jc w:val="both"/>
              <w:rPr>
                <w:sz w:val="20"/>
                <w:szCs w:val="20"/>
                <w:lang w:eastAsia="en-US"/>
              </w:rPr>
            </w:pPr>
          </w:p>
          <w:p w14:paraId="397D764E" w14:textId="77777777" w:rsidR="00E46AF9" w:rsidRPr="00E81566" w:rsidRDefault="00E46AF9" w:rsidP="00E46AF9">
            <w:pPr>
              <w:jc w:val="both"/>
              <w:rPr>
                <w:sz w:val="20"/>
                <w:szCs w:val="20"/>
                <w:lang w:eastAsia="en-US"/>
              </w:rPr>
            </w:pPr>
          </w:p>
          <w:p w14:paraId="1D30699A" w14:textId="77777777" w:rsidR="00E46AF9" w:rsidRPr="00E81566" w:rsidRDefault="00E46AF9" w:rsidP="00E46AF9">
            <w:pPr>
              <w:jc w:val="both"/>
              <w:rPr>
                <w:sz w:val="20"/>
                <w:szCs w:val="20"/>
                <w:lang w:eastAsia="en-US"/>
              </w:rPr>
            </w:pPr>
          </w:p>
          <w:p w14:paraId="654FF58F" w14:textId="77777777" w:rsidR="00E46AF9" w:rsidRPr="00E81566" w:rsidRDefault="00E46AF9" w:rsidP="00E46AF9">
            <w:pPr>
              <w:jc w:val="both"/>
              <w:rPr>
                <w:sz w:val="20"/>
                <w:szCs w:val="20"/>
                <w:lang w:eastAsia="en-US"/>
              </w:rPr>
            </w:pPr>
          </w:p>
          <w:p w14:paraId="478C6D21" w14:textId="77777777" w:rsidR="00E46AF9" w:rsidRPr="00E81566" w:rsidRDefault="00E46AF9" w:rsidP="00E46AF9">
            <w:pPr>
              <w:jc w:val="both"/>
              <w:rPr>
                <w:sz w:val="20"/>
                <w:szCs w:val="20"/>
                <w:lang w:eastAsia="en-US"/>
              </w:rPr>
            </w:pPr>
          </w:p>
          <w:p w14:paraId="2A06F5C1" w14:textId="77777777" w:rsidR="00F43ADA" w:rsidRPr="00E81566" w:rsidRDefault="00F43ADA" w:rsidP="00E46AF9">
            <w:pPr>
              <w:jc w:val="both"/>
              <w:rPr>
                <w:sz w:val="20"/>
                <w:szCs w:val="20"/>
                <w:lang w:eastAsia="en-US"/>
              </w:rPr>
            </w:pPr>
          </w:p>
          <w:p w14:paraId="157E23A8" w14:textId="77777777" w:rsidR="00F43ADA" w:rsidRPr="00E81566" w:rsidRDefault="00F43ADA" w:rsidP="00E46AF9">
            <w:pPr>
              <w:jc w:val="both"/>
              <w:rPr>
                <w:sz w:val="20"/>
                <w:szCs w:val="20"/>
                <w:lang w:eastAsia="en-US"/>
              </w:rPr>
            </w:pPr>
          </w:p>
          <w:p w14:paraId="37A95DDE" w14:textId="77777777" w:rsidR="00F43ADA" w:rsidRPr="00E81566" w:rsidRDefault="00F43ADA" w:rsidP="00E46AF9">
            <w:pPr>
              <w:jc w:val="both"/>
              <w:rPr>
                <w:sz w:val="20"/>
                <w:szCs w:val="20"/>
                <w:lang w:eastAsia="en-US"/>
              </w:rPr>
            </w:pPr>
          </w:p>
          <w:p w14:paraId="74679309" w14:textId="77777777" w:rsidR="00F43ADA" w:rsidRPr="00E81566" w:rsidRDefault="00F43ADA" w:rsidP="00E46AF9">
            <w:pPr>
              <w:jc w:val="both"/>
              <w:rPr>
                <w:sz w:val="20"/>
                <w:szCs w:val="20"/>
                <w:lang w:eastAsia="en-US"/>
              </w:rPr>
            </w:pPr>
          </w:p>
          <w:p w14:paraId="193F80E6" w14:textId="77777777" w:rsidR="00F43ADA" w:rsidRPr="00E81566" w:rsidRDefault="00F43ADA" w:rsidP="00E46AF9">
            <w:pPr>
              <w:jc w:val="both"/>
              <w:rPr>
                <w:sz w:val="20"/>
                <w:szCs w:val="20"/>
                <w:lang w:eastAsia="en-US"/>
              </w:rPr>
            </w:pPr>
          </w:p>
          <w:p w14:paraId="30A8FB2C" w14:textId="77777777" w:rsidR="00F43ADA" w:rsidRPr="00E81566" w:rsidRDefault="00F43ADA" w:rsidP="00E46AF9">
            <w:pPr>
              <w:jc w:val="both"/>
              <w:rPr>
                <w:sz w:val="20"/>
                <w:szCs w:val="20"/>
                <w:lang w:eastAsia="en-US"/>
              </w:rPr>
            </w:pPr>
          </w:p>
          <w:p w14:paraId="0F072FF1" w14:textId="77777777" w:rsidR="00F43ADA" w:rsidRPr="00E81566" w:rsidRDefault="00F43ADA" w:rsidP="00E46AF9">
            <w:pPr>
              <w:jc w:val="both"/>
              <w:rPr>
                <w:sz w:val="20"/>
                <w:szCs w:val="20"/>
                <w:lang w:eastAsia="en-US"/>
              </w:rPr>
            </w:pPr>
          </w:p>
          <w:p w14:paraId="45EE2813" w14:textId="77777777" w:rsidR="00F43ADA" w:rsidRPr="00E81566" w:rsidRDefault="00F43ADA" w:rsidP="00E46AF9">
            <w:pPr>
              <w:jc w:val="both"/>
              <w:rPr>
                <w:sz w:val="20"/>
                <w:szCs w:val="20"/>
                <w:lang w:eastAsia="en-US"/>
              </w:rPr>
            </w:pPr>
          </w:p>
          <w:p w14:paraId="56614D1E" w14:textId="77777777" w:rsidR="00F43ADA" w:rsidRPr="00E81566" w:rsidRDefault="00F43ADA" w:rsidP="00E46AF9">
            <w:pPr>
              <w:jc w:val="both"/>
              <w:rPr>
                <w:sz w:val="20"/>
                <w:szCs w:val="20"/>
                <w:lang w:eastAsia="en-US"/>
              </w:rPr>
            </w:pPr>
          </w:p>
          <w:p w14:paraId="22650790" w14:textId="77777777" w:rsidR="00F43ADA" w:rsidRPr="00E81566" w:rsidRDefault="00F43ADA" w:rsidP="00E46AF9">
            <w:pPr>
              <w:jc w:val="both"/>
              <w:rPr>
                <w:sz w:val="20"/>
                <w:szCs w:val="20"/>
                <w:lang w:eastAsia="en-US"/>
              </w:rPr>
            </w:pPr>
          </w:p>
          <w:p w14:paraId="71436054" w14:textId="7DED62B5" w:rsidR="00E46AF9" w:rsidRPr="00E81566" w:rsidRDefault="00F43ADA" w:rsidP="00E46AF9">
            <w:pPr>
              <w:jc w:val="both"/>
              <w:rPr>
                <w:sz w:val="20"/>
                <w:szCs w:val="20"/>
                <w:lang w:eastAsia="en-US"/>
              </w:rPr>
            </w:pPr>
            <w:r w:rsidRPr="00E81566">
              <w:rPr>
                <w:sz w:val="20"/>
                <w:szCs w:val="20"/>
                <w:lang w:eastAsia="en-US"/>
              </w:rPr>
              <w:t>n.a.</w:t>
            </w:r>
          </w:p>
        </w:tc>
        <w:tc>
          <w:tcPr>
            <w:tcW w:w="1012" w:type="dxa"/>
            <w:tcBorders>
              <w:top w:val="nil"/>
              <w:left w:val="nil"/>
              <w:bottom w:val="single" w:sz="4" w:space="0" w:color="auto"/>
              <w:right w:val="single" w:sz="4" w:space="0" w:color="auto"/>
            </w:tcBorders>
          </w:tcPr>
          <w:p w14:paraId="30FBDC2A" w14:textId="77777777" w:rsidR="00A8601D" w:rsidRPr="00E81566" w:rsidRDefault="00A8601D" w:rsidP="00E46AF9">
            <w:pPr>
              <w:jc w:val="both"/>
              <w:rPr>
                <w:sz w:val="20"/>
                <w:szCs w:val="20"/>
                <w:lang w:eastAsia="en-US"/>
              </w:rPr>
            </w:pPr>
          </w:p>
          <w:p w14:paraId="40D37273" w14:textId="2511A536" w:rsidR="00E46AF9" w:rsidRPr="00E81566" w:rsidRDefault="00E46AF9" w:rsidP="00E46AF9">
            <w:pPr>
              <w:jc w:val="both"/>
              <w:rPr>
                <w:sz w:val="20"/>
                <w:szCs w:val="20"/>
                <w:lang w:eastAsia="en-US"/>
              </w:rPr>
            </w:pPr>
            <w:r w:rsidRPr="00E81566">
              <w:rPr>
                <w:sz w:val="20"/>
                <w:szCs w:val="20"/>
                <w:lang w:eastAsia="en-US"/>
              </w:rPr>
              <w:t>NZ</w:t>
            </w:r>
          </w:p>
          <w:p w14:paraId="0ADA6A0A" w14:textId="77777777" w:rsidR="00E46AF9" w:rsidRPr="00E81566" w:rsidRDefault="00E46AF9" w:rsidP="00E46AF9">
            <w:pPr>
              <w:jc w:val="both"/>
              <w:rPr>
                <w:sz w:val="20"/>
                <w:szCs w:val="20"/>
                <w:lang w:eastAsia="en-US"/>
              </w:rPr>
            </w:pPr>
          </w:p>
          <w:p w14:paraId="7822C750" w14:textId="77777777" w:rsidR="00E46AF9" w:rsidRPr="00E81566" w:rsidRDefault="00E46AF9" w:rsidP="00E46AF9">
            <w:pPr>
              <w:jc w:val="both"/>
              <w:rPr>
                <w:sz w:val="20"/>
                <w:szCs w:val="20"/>
                <w:lang w:eastAsia="en-US"/>
              </w:rPr>
            </w:pPr>
          </w:p>
          <w:p w14:paraId="6945456A" w14:textId="77777777" w:rsidR="00E46AF9" w:rsidRPr="00E81566" w:rsidRDefault="00E46AF9" w:rsidP="00E46AF9">
            <w:pPr>
              <w:jc w:val="both"/>
              <w:rPr>
                <w:sz w:val="20"/>
                <w:szCs w:val="20"/>
                <w:lang w:eastAsia="en-US"/>
              </w:rPr>
            </w:pPr>
          </w:p>
          <w:p w14:paraId="2184EF5E" w14:textId="77777777" w:rsidR="00E46AF9" w:rsidRPr="00E81566" w:rsidRDefault="00E46AF9" w:rsidP="00E46AF9">
            <w:pPr>
              <w:jc w:val="both"/>
              <w:rPr>
                <w:sz w:val="20"/>
                <w:szCs w:val="20"/>
                <w:lang w:eastAsia="en-US"/>
              </w:rPr>
            </w:pPr>
          </w:p>
          <w:p w14:paraId="03DFA64B" w14:textId="77777777" w:rsidR="00E46AF9" w:rsidRPr="00E81566" w:rsidRDefault="00E46AF9" w:rsidP="00E46AF9">
            <w:pPr>
              <w:jc w:val="both"/>
              <w:rPr>
                <w:sz w:val="20"/>
                <w:szCs w:val="20"/>
                <w:lang w:eastAsia="en-US"/>
              </w:rPr>
            </w:pPr>
          </w:p>
          <w:p w14:paraId="35FB471D" w14:textId="77777777" w:rsidR="00E46AF9" w:rsidRPr="00E81566" w:rsidRDefault="00E46AF9" w:rsidP="00E46AF9">
            <w:pPr>
              <w:jc w:val="both"/>
              <w:rPr>
                <w:sz w:val="20"/>
                <w:szCs w:val="20"/>
                <w:lang w:eastAsia="en-US"/>
              </w:rPr>
            </w:pPr>
          </w:p>
          <w:p w14:paraId="03E40266" w14:textId="77777777" w:rsidR="00E46AF9" w:rsidRPr="00E81566" w:rsidRDefault="00E46AF9" w:rsidP="00E46AF9">
            <w:pPr>
              <w:jc w:val="both"/>
              <w:rPr>
                <w:sz w:val="20"/>
                <w:szCs w:val="20"/>
                <w:lang w:eastAsia="en-US"/>
              </w:rPr>
            </w:pPr>
          </w:p>
          <w:p w14:paraId="7CF413EB" w14:textId="30543F4E" w:rsidR="00E46AF9" w:rsidRPr="00E81566" w:rsidRDefault="0011314F" w:rsidP="00E46AF9">
            <w:pPr>
              <w:jc w:val="both"/>
              <w:rPr>
                <w:sz w:val="20"/>
                <w:szCs w:val="20"/>
                <w:lang w:eastAsia="en-US"/>
              </w:rPr>
            </w:pPr>
            <w:r w:rsidRPr="00E81566">
              <w:rPr>
                <w:sz w:val="20"/>
                <w:szCs w:val="20"/>
                <w:lang w:eastAsia="en-US"/>
              </w:rPr>
              <w:t>NZ</w:t>
            </w:r>
          </w:p>
          <w:p w14:paraId="3AAD2C10" w14:textId="77777777" w:rsidR="00E46AF9" w:rsidRPr="00E81566" w:rsidRDefault="00E46AF9" w:rsidP="00E46AF9">
            <w:pPr>
              <w:jc w:val="both"/>
              <w:rPr>
                <w:sz w:val="20"/>
                <w:szCs w:val="20"/>
                <w:lang w:eastAsia="en-US"/>
              </w:rPr>
            </w:pPr>
          </w:p>
          <w:p w14:paraId="208027DF" w14:textId="77777777" w:rsidR="00E46AF9" w:rsidRPr="00E81566" w:rsidRDefault="00E46AF9" w:rsidP="00E46AF9">
            <w:pPr>
              <w:jc w:val="both"/>
              <w:rPr>
                <w:sz w:val="20"/>
                <w:szCs w:val="20"/>
                <w:lang w:eastAsia="en-US"/>
              </w:rPr>
            </w:pPr>
          </w:p>
          <w:p w14:paraId="6F86697B" w14:textId="77777777" w:rsidR="00E46AF9" w:rsidRPr="00E81566" w:rsidRDefault="00E46AF9" w:rsidP="00E46AF9">
            <w:pPr>
              <w:jc w:val="both"/>
              <w:rPr>
                <w:sz w:val="20"/>
                <w:szCs w:val="20"/>
                <w:lang w:eastAsia="en-US"/>
              </w:rPr>
            </w:pPr>
          </w:p>
          <w:p w14:paraId="12897ADD" w14:textId="77777777" w:rsidR="00E46AF9" w:rsidRPr="00E81566" w:rsidRDefault="00E46AF9" w:rsidP="00E46AF9">
            <w:pPr>
              <w:jc w:val="both"/>
              <w:rPr>
                <w:sz w:val="20"/>
                <w:szCs w:val="20"/>
                <w:lang w:eastAsia="en-US"/>
              </w:rPr>
            </w:pPr>
          </w:p>
          <w:p w14:paraId="3F3B2868" w14:textId="77777777" w:rsidR="00E46AF9" w:rsidRPr="00E81566" w:rsidRDefault="00E46AF9" w:rsidP="00E46AF9">
            <w:pPr>
              <w:jc w:val="both"/>
              <w:rPr>
                <w:sz w:val="20"/>
                <w:szCs w:val="20"/>
                <w:lang w:eastAsia="en-US"/>
              </w:rPr>
            </w:pPr>
          </w:p>
          <w:p w14:paraId="5B89F97E" w14:textId="77777777" w:rsidR="00E46AF9" w:rsidRPr="00E81566" w:rsidRDefault="00E46AF9" w:rsidP="00E46AF9">
            <w:pPr>
              <w:jc w:val="both"/>
              <w:rPr>
                <w:sz w:val="20"/>
                <w:szCs w:val="20"/>
                <w:lang w:eastAsia="en-US"/>
              </w:rPr>
            </w:pPr>
          </w:p>
          <w:p w14:paraId="57353D33" w14:textId="77777777" w:rsidR="00E46AF9" w:rsidRPr="00E81566" w:rsidRDefault="00E46AF9" w:rsidP="00E46AF9">
            <w:pPr>
              <w:jc w:val="both"/>
              <w:rPr>
                <w:sz w:val="20"/>
                <w:szCs w:val="20"/>
                <w:lang w:eastAsia="en-US"/>
              </w:rPr>
            </w:pPr>
          </w:p>
          <w:p w14:paraId="3079B2FB" w14:textId="77777777" w:rsidR="00E46AF9" w:rsidRPr="00E81566" w:rsidRDefault="00E46AF9" w:rsidP="00E46AF9">
            <w:pPr>
              <w:jc w:val="both"/>
              <w:rPr>
                <w:sz w:val="20"/>
                <w:szCs w:val="20"/>
                <w:lang w:eastAsia="en-US"/>
              </w:rPr>
            </w:pPr>
          </w:p>
          <w:p w14:paraId="47D41EC6" w14:textId="77777777" w:rsidR="00E46AF9" w:rsidRPr="00E81566" w:rsidRDefault="00E46AF9" w:rsidP="00E46AF9">
            <w:pPr>
              <w:jc w:val="both"/>
              <w:rPr>
                <w:sz w:val="20"/>
                <w:szCs w:val="20"/>
                <w:lang w:eastAsia="en-US"/>
              </w:rPr>
            </w:pPr>
          </w:p>
          <w:p w14:paraId="2FAD78BC" w14:textId="77777777" w:rsidR="00E46AF9" w:rsidRPr="00E81566" w:rsidRDefault="00E46AF9" w:rsidP="00E46AF9">
            <w:pPr>
              <w:jc w:val="both"/>
              <w:rPr>
                <w:sz w:val="20"/>
                <w:szCs w:val="20"/>
                <w:lang w:eastAsia="en-US"/>
              </w:rPr>
            </w:pPr>
          </w:p>
          <w:p w14:paraId="2CFD7FDE" w14:textId="77777777" w:rsidR="00E46AF9" w:rsidRPr="00E81566" w:rsidRDefault="00E46AF9" w:rsidP="00E46AF9">
            <w:pPr>
              <w:jc w:val="both"/>
              <w:rPr>
                <w:sz w:val="20"/>
                <w:szCs w:val="20"/>
                <w:lang w:eastAsia="en-US"/>
              </w:rPr>
            </w:pPr>
          </w:p>
          <w:p w14:paraId="141F2AA3" w14:textId="77777777" w:rsidR="00E46AF9" w:rsidRPr="00E81566" w:rsidRDefault="00E46AF9" w:rsidP="00E46AF9">
            <w:pPr>
              <w:jc w:val="both"/>
              <w:rPr>
                <w:sz w:val="20"/>
                <w:szCs w:val="20"/>
                <w:lang w:eastAsia="en-US"/>
              </w:rPr>
            </w:pPr>
          </w:p>
          <w:p w14:paraId="12CDE81C" w14:textId="77777777" w:rsidR="002E37AB" w:rsidRPr="00E81566" w:rsidRDefault="002E37AB" w:rsidP="00E46AF9">
            <w:pPr>
              <w:jc w:val="both"/>
              <w:rPr>
                <w:sz w:val="20"/>
                <w:szCs w:val="20"/>
                <w:lang w:eastAsia="en-US"/>
              </w:rPr>
            </w:pPr>
          </w:p>
          <w:p w14:paraId="1B79E594" w14:textId="77777777" w:rsidR="002E37AB" w:rsidRPr="00E81566" w:rsidRDefault="002E37AB" w:rsidP="00E46AF9">
            <w:pPr>
              <w:jc w:val="both"/>
              <w:rPr>
                <w:sz w:val="20"/>
                <w:szCs w:val="20"/>
                <w:lang w:eastAsia="en-US"/>
              </w:rPr>
            </w:pPr>
          </w:p>
          <w:p w14:paraId="1B18A8EB" w14:textId="77777777" w:rsidR="002322E5" w:rsidRPr="00E81566" w:rsidRDefault="002322E5" w:rsidP="00E46AF9">
            <w:pPr>
              <w:jc w:val="both"/>
              <w:rPr>
                <w:sz w:val="20"/>
                <w:szCs w:val="20"/>
                <w:lang w:eastAsia="en-US"/>
              </w:rPr>
            </w:pPr>
          </w:p>
          <w:p w14:paraId="0FD4A27B" w14:textId="3498A290" w:rsidR="006A30C1" w:rsidRPr="00E81566" w:rsidRDefault="006A30C1" w:rsidP="00E46AF9">
            <w:pPr>
              <w:jc w:val="both"/>
              <w:rPr>
                <w:sz w:val="20"/>
                <w:szCs w:val="20"/>
                <w:lang w:eastAsia="en-US"/>
              </w:rPr>
            </w:pPr>
            <w:r w:rsidRPr="00E81566">
              <w:rPr>
                <w:sz w:val="20"/>
                <w:szCs w:val="20"/>
                <w:lang w:eastAsia="en-US"/>
              </w:rPr>
              <w:t>NZ</w:t>
            </w:r>
          </w:p>
          <w:p w14:paraId="57D79861" w14:textId="77777777" w:rsidR="006A30C1" w:rsidRPr="00E81566" w:rsidRDefault="006A30C1" w:rsidP="00E46AF9">
            <w:pPr>
              <w:jc w:val="both"/>
              <w:rPr>
                <w:sz w:val="20"/>
                <w:szCs w:val="20"/>
                <w:lang w:eastAsia="en-US"/>
              </w:rPr>
            </w:pPr>
          </w:p>
          <w:p w14:paraId="10753CF7" w14:textId="77777777" w:rsidR="006A30C1" w:rsidRPr="00E81566" w:rsidRDefault="006A30C1" w:rsidP="00E46AF9">
            <w:pPr>
              <w:jc w:val="both"/>
              <w:rPr>
                <w:sz w:val="20"/>
                <w:szCs w:val="20"/>
                <w:lang w:eastAsia="en-US"/>
              </w:rPr>
            </w:pPr>
          </w:p>
          <w:p w14:paraId="1DA017A8" w14:textId="77777777" w:rsidR="006A30C1" w:rsidRPr="00E81566" w:rsidRDefault="006A30C1" w:rsidP="00E46AF9">
            <w:pPr>
              <w:jc w:val="both"/>
              <w:rPr>
                <w:sz w:val="20"/>
                <w:szCs w:val="20"/>
                <w:lang w:eastAsia="en-US"/>
              </w:rPr>
            </w:pPr>
          </w:p>
          <w:p w14:paraId="36D2193D" w14:textId="77777777" w:rsidR="006A30C1" w:rsidRPr="00E81566" w:rsidRDefault="006A30C1" w:rsidP="00E46AF9">
            <w:pPr>
              <w:jc w:val="both"/>
              <w:rPr>
                <w:sz w:val="20"/>
                <w:szCs w:val="20"/>
                <w:lang w:eastAsia="en-US"/>
              </w:rPr>
            </w:pPr>
          </w:p>
          <w:p w14:paraId="054DEB7C" w14:textId="77777777" w:rsidR="006A30C1" w:rsidRPr="00E81566" w:rsidRDefault="006A30C1" w:rsidP="00E46AF9">
            <w:pPr>
              <w:jc w:val="both"/>
              <w:rPr>
                <w:sz w:val="20"/>
                <w:szCs w:val="20"/>
                <w:lang w:eastAsia="en-US"/>
              </w:rPr>
            </w:pPr>
          </w:p>
          <w:p w14:paraId="20088F49" w14:textId="77777777" w:rsidR="006A30C1" w:rsidRPr="00E81566" w:rsidRDefault="006A30C1" w:rsidP="00E46AF9">
            <w:pPr>
              <w:jc w:val="both"/>
              <w:rPr>
                <w:sz w:val="20"/>
                <w:szCs w:val="20"/>
                <w:lang w:eastAsia="en-US"/>
              </w:rPr>
            </w:pPr>
          </w:p>
          <w:p w14:paraId="1FD33477" w14:textId="77777777" w:rsidR="006A30C1" w:rsidRPr="00E81566" w:rsidRDefault="006A30C1" w:rsidP="00E46AF9">
            <w:pPr>
              <w:jc w:val="both"/>
              <w:rPr>
                <w:sz w:val="20"/>
                <w:szCs w:val="20"/>
                <w:lang w:eastAsia="en-US"/>
              </w:rPr>
            </w:pPr>
          </w:p>
          <w:p w14:paraId="34A6159F" w14:textId="77777777" w:rsidR="00EF75CC" w:rsidRPr="00E81566" w:rsidRDefault="00EF75CC" w:rsidP="00E46AF9">
            <w:pPr>
              <w:jc w:val="both"/>
              <w:rPr>
                <w:sz w:val="20"/>
                <w:szCs w:val="20"/>
                <w:lang w:eastAsia="en-US"/>
              </w:rPr>
            </w:pPr>
          </w:p>
          <w:p w14:paraId="03BF4D27" w14:textId="77777777" w:rsidR="00EF75CC" w:rsidRPr="00E81566" w:rsidRDefault="00EF75CC" w:rsidP="00E46AF9">
            <w:pPr>
              <w:jc w:val="both"/>
              <w:rPr>
                <w:sz w:val="20"/>
                <w:szCs w:val="20"/>
                <w:lang w:eastAsia="en-US"/>
              </w:rPr>
            </w:pPr>
          </w:p>
          <w:p w14:paraId="525116F3" w14:textId="77777777" w:rsidR="00EF75CC" w:rsidRPr="00E81566" w:rsidRDefault="00EF75CC" w:rsidP="00E46AF9">
            <w:pPr>
              <w:jc w:val="both"/>
              <w:rPr>
                <w:sz w:val="20"/>
                <w:szCs w:val="20"/>
                <w:lang w:eastAsia="en-US"/>
              </w:rPr>
            </w:pPr>
          </w:p>
          <w:p w14:paraId="2D4D9A07" w14:textId="77777777" w:rsidR="008231F0" w:rsidRPr="00E81566" w:rsidRDefault="008231F0" w:rsidP="00E46AF9">
            <w:pPr>
              <w:jc w:val="both"/>
              <w:rPr>
                <w:sz w:val="20"/>
                <w:szCs w:val="20"/>
                <w:lang w:eastAsia="en-US"/>
              </w:rPr>
            </w:pPr>
          </w:p>
          <w:p w14:paraId="6970DF56" w14:textId="77777777" w:rsidR="00FF5AEB" w:rsidRPr="00E81566" w:rsidRDefault="00FF5AEB" w:rsidP="00E46AF9">
            <w:pPr>
              <w:jc w:val="both"/>
              <w:rPr>
                <w:sz w:val="20"/>
                <w:szCs w:val="20"/>
                <w:lang w:eastAsia="en-US"/>
              </w:rPr>
            </w:pPr>
          </w:p>
          <w:p w14:paraId="47127C46" w14:textId="77777777" w:rsidR="00FF5AEB" w:rsidRPr="00E81566" w:rsidRDefault="00FF5AEB" w:rsidP="00E46AF9">
            <w:pPr>
              <w:jc w:val="both"/>
              <w:rPr>
                <w:sz w:val="20"/>
                <w:szCs w:val="20"/>
                <w:lang w:eastAsia="en-US"/>
              </w:rPr>
            </w:pPr>
          </w:p>
          <w:p w14:paraId="5DE1DE63" w14:textId="77777777" w:rsidR="00FF5AEB" w:rsidRPr="00E81566" w:rsidRDefault="00FF5AEB" w:rsidP="00E46AF9">
            <w:pPr>
              <w:jc w:val="both"/>
              <w:rPr>
                <w:sz w:val="20"/>
                <w:szCs w:val="20"/>
                <w:lang w:eastAsia="en-US"/>
              </w:rPr>
            </w:pPr>
          </w:p>
          <w:p w14:paraId="30530BFA" w14:textId="77777777" w:rsidR="00FF5AEB" w:rsidRPr="00E81566" w:rsidRDefault="00FF5AEB" w:rsidP="00E46AF9">
            <w:pPr>
              <w:jc w:val="both"/>
              <w:rPr>
                <w:sz w:val="20"/>
                <w:szCs w:val="20"/>
                <w:lang w:eastAsia="en-US"/>
              </w:rPr>
            </w:pPr>
          </w:p>
          <w:p w14:paraId="05857138" w14:textId="77777777" w:rsidR="0052470A" w:rsidRPr="00E81566" w:rsidRDefault="0052470A" w:rsidP="00E46AF9">
            <w:pPr>
              <w:jc w:val="both"/>
              <w:rPr>
                <w:sz w:val="20"/>
                <w:szCs w:val="20"/>
                <w:lang w:eastAsia="en-US"/>
              </w:rPr>
            </w:pPr>
          </w:p>
          <w:p w14:paraId="3F8D8893" w14:textId="77777777" w:rsidR="0052470A" w:rsidRPr="00E81566" w:rsidRDefault="0052470A" w:rsidP="00E46AF9">
            <w:pPr>
              <w:jc w:val="both"/>
              <w:rPr>
                <w:sz w:val="20"/>
                <w:szCs w:val="20"/>
                <w:lang w:eastAsia="en-US"/>
              </w:rPr>
            </w:pPr>
          </w:p>
          <w:p w14:paraId="4E4E3B0B" w14:textId="77777777" w:rsidR="00575875" w:rsidRDefault="00575875" w:rsidP="00E46AF9">
            <w:pPr>
              <w:jc w:val="both"/>
              <w:rPr>
                <w:sz w:val="20"/>
                <w:szCs w:val="20"/>
                <w:lang w:eastAsia="en-US"/>
              </w:rPr>
            </w:pPr>
          </w:p>
          <w:p w14:paraId="283A268A" w14:textId="77777777" w:rsidR="00575875" w:rsidRDefault="00575875" w:rsidP="00E46AF9">
            <w:pPr>
              <w:jc w:val="both"/>
              <w:rPr>
                <w:sz w:val="20"/>
                <w:szCs w:val="20"/>
                <w:lang w:eastAsia="en-US"/>
              </w:rPr>
            </w:pPr>
          </w:p>
          <w:p w14:paraId="4220B9F6" w14:textId="77777777" w:rsidR="00575875" w:rsidRDefault="00575875" w:rsidP="00E46AF9">
            <w:pPr>
              <w:jc w:val="both"/>
              <w:rPr>
                <w:sz w:val="20"/>
                <w:szCs w:val="20"/>
                <w:lang w:eastAsia="en-US"/>
              </w:rPr>
            </w:pPr>
          </w:p>
          <w:p w14:paraId="3734229B" w14:textId="77777777" w:rsidR="00575875" w:rsidRDefault="00575875" w:rsidP="00E46AF9">
            <w:pPr>
              <w:jc w:val="both"/>
              <w:rPr>
                <w:sz w:val="20"/>
                <w:szCs w:val="20"/>
                <w:lang w:eastAsia="en-US"/>
              </w:rPr>
            </w:pPr>
          </w:p>
          <w:p w14:paraId="1304F431" w14:textId="77777777" w:rsidR="00575875" w:rsidRDefault="00575875" w:rsidP="00E46AF9">
            <w:pPr>
              <w:jc w:val="both"/>
              <w:rPr>
                <w:sz w:val="20"/>
                <w:szCs w:val="20"/>
                <w:lang w:eastAsia="en-US"/>
              </w:rPr>
            </w:pPr>
          </w:p>
          <w:p w14:paraId="7865761B" w14:textId="77777777" w:rsidR="00575875" w:rsidRDefault="00575875" w:rsidP="00E46AF9">
            <w:pPr>
              <w:jc w:val="both"/>
              <w:rPr>
                <w:sz w:val="20"/>
                <w:szCs w:val="20"/>
                <w:lang w:eastAsia="en-US"/>
              </w:rPr>
            </w:pPr>
          </w:p>
          <w:p w14:paraId="558F3A2D" w14:textId="77777777" w:rsidR="00575875" w:rsidRDefault="00575875" w:rsidP="00E46AF9">
            <w:pPr>
              <w:jc w:val="both"/>
              <w:rPr>
                <w:sz w:val="20"/>
                <w:szCs w:val="20"/>
                <w:lang w:eastAsia="en-US"/>
              </w:rPr>
            </w:pPr>
          </w:p>
          <w:p w14:paraId="0AB37188" w14:textId="4D6923CC" w:rsidR="00E46AF9" w:rsidRPr="00E81566" w:rsidRDefault="00E46AF9" w:rsidP="00E46AF9">
            <w:pPr>
              <w:jc w:val="both"/>
              <w:rPr>
                <w:sz w:val="20"/>
                <w:szCs w:val="20"/>
                <w:lang w:eastAsia="en-US"/>
              </w:rPr>
            </w:pPr>
            <w:r w:rsidRPr="00E81566">
              <w:rPr>
                <w:sz w:val="20"/>
                <w:szCs w:val="20"/>
                <w:lang w:eastAsia="en-US"/>
              </w:rPr>
              <w:t>Zákon č. 39/2013 Z.</w:t>
            </w:r>
            <w:r w:rsidR="00FF5AEB" w:rsidRPr="00E81566">
              <w:rPr>
                <w:sz w:val="20"/>
                <w:szCs w:val="20"/>
                <w:lang w:eastAsia="en-US"/>
              </w:rPr>
              <w:t xml:space="preserve"> </w:t>
            </w:r>
            <w:r w:rsidRPr="00E81566">
              <w:rPr>
                <w:sz w:val="20"/>
                <w:szCs w:val="20"/>
                <w:lang w:eastAsia="en-US"/>
              </w:rPr>
              <w:t>z.</w:t>
            </w:r>
          </w:p>
          <w:p w14:paraId="2117185E" w14:textId="77777777" w:rsidR="00E46AF9" w:rsidRPr="00E81566" w:rsidRDefault="00E46AF9" w:rsidP="00E46AF9">
            <w:pPr>
              <w:jc w:val="both"/>
              <w:rPr>
                <w:sz w:val="20"/>
                <w:szCs w:val="20"/>
                <w:lang w:eastAsia="en-US"/>
              </w:rPr>
            </w:pPr>
          </w:p>
          <w:p w14:paraId="0E0E9D33" w14:textId="77777777" w:rsidR="00E46AF9" w:rsidRPr="00E81566" w:rsidRDefault="00E46AF9" w:rsidP="00E46AF9">
            <w:pPr>
              <w:jc w:val="both"/>
              <w:rPr>
                <w:sz w:val="20"/>
                <w:szCs w:val="20"/>
                <w:lang w:eastAsia="en-US"/>
              </w:rPr>
            </w:pPr>
          </w:p>
          <w:p w14:paraId="61B17934" w14:textId="77777777" w:rsidR="00E46AF9" w:rsidRPr="00E81566" w:rsidRDefault="00E46AF9" w:rsidP="00E46AF9">
            <w:pPr>
              <w:jc w:val="both"/>
              <w:rPr>
                <w:sz w:val="20"/>
                <w:szCs w:val="20"/>
                <w:lang w:eastAsia="en-US"/>
              </w:rPr>
            </w:pPr>
          </w:p>
          <w:p w14:paraId="7083AB43" w14:textId="77777777" w:rsidR="00E46AF9" w:rsidRPr="00E81566" w:rsidRDefault="00E46AF9" w:rsidP="00E46AF9">
            <w:pPr>
              <w:jc w:val="both"/>
              <w:rPr>
                <w:sz w:val="20"/>
                <w:szCs w:val="20"/>
                <w:lang w:eastAsia="en-US"/>
              </w:rPr>
            </w:pPr>
          </w:p>
          <w:p w14:paraId="064E0E59" w14:textId="77777777" w:rsidR="00E46AF9" w:rsidRPr="00E81566" w:rsidRDefault="00E46AF9" w:rsidP="00E46AF9">
            <w:pPr>
              <w:jc w:val="both"/>
              <w:rPr>
                <w:sz w:val="20"/>
                <w:szCs w:val="20"/>
                <w:lang w:eastAsia="en-US"/>
              </w:rPr>
            </w:pPr>
          </w:p>
          <w:p w14:paraId="7B891A1C" w14:textId="77777777" w:rsidR="00E46AF9" w:rsidRPr="00E81566" w:rsidRDefault="00E46AF9" w:rsidP="00E46AF9">
            <w:pPr>
              <w:jc w:val="both"/>
              <w:rPr>
                <w:sz w:val="20"/>
                <w:szCs w:val="20"/>
                <w:lang w:eastAsia="en-US"/>
              </w:rPr>
            </w:pPr>
          </w:p>
          <w:p w14:paraId="53653EDB" w14:textId="77777777" w:rsidR="00FF5AEB" w:rsidRPr="00E81566" w:rsidRDefault="00FF5AEB" w:rsidP="00E46AF9">
            <w:pPr>
              <w:jc w:val="both"/>
              <w:rPr>
                <w:sz w:val="20"/>
                <w:szCs w:val="20"/>
                <w:lang w:eastAsia="en-US"/>
              </w:rPr>
            </w:pPr>
          </w:p>
          <w:p w14:paraId="3F55B0D6" w14:textId="77777777" w:rsidR="00FF5AEB" w:rsidRPr="00E81566" w:rsidRDefault="00FF5AEB" w:rsidP="00E46AF9">
            <w:pPr>
              <w:jc w:val="both"/>
              <w:rPr>
                <w:sz w:val="20"/>
                <w:szCs w:val="20"/>
                <w:lang w:eastAsia="en-US"/>
              </w:rPr>
            </w:pPr>
          </w:p>
          <w:p w14:paraId="726B365A" w14:textId="77777777" w:rsidR="00FF5AEB" w:rsidRPr="00E81566" w:rsidRDefault="00FF5AEB" w:rsidP="00E46AF9">
            <w:pPr>
              <w:jc w:val="both"/>
              <w:rPr>
                <w:sz w:val="20"/>
                <w:szCs w:val="20"/>
                <w:lang w:eastAsia="en-US"/>
              </w:rPr>
            </w:pPr>
          </w:p>
          <w:p w14:paraId="251A2B27" w14:textId="77777777" w:rsidR="00FF5AEB" w:rsidRPr="00E81566" w:rsidRDefault="00FF5AEB" w:rsidP="00E46AF9">
            <w:pPr>
              <w:jc w:val="both"/>
              <w:rPr>
                <w:sz w:val="20"/>
                <w:szCs w:val="20"/>
                <w:lang w:eastAsia="en-US"/>
              </w:rPr>
            </w:pPr>
          </w:p>
          <w:p w14:paraId="5B771E55" w14:textId="77777777" w:rsidR="0052470A" w:rsidRPr="00E81566" w:rsidRDefault="0052470A" w:rsidP="00E46AF9">
            <w:pPr>
              <w:jc w:val="both"/>
              <w:rPr>
                <w:sz w:val="20"/>
                <w:szCs w:val="20"/>
                <w:lang w:eastAsia="en-US"/>
              </w:rPr>
            </w:pPr>
          </w:p>
          <w:p w14:paraId="54B2D838" w14:textId="77777777" w:rsidR="00FF5AEB" w:rsidRPr="00E81566" w:rsidRDefault="00FF5AEB" w:rsidP="00FF5AEB">
            <w:pPr>
              <w:jc w:val="both"/>
              <w:rPr>
                <w:sz w:val="20"/>
                <w:szCs w:val="20"/>
                <w:lang w:eastAsia="en-US"/>
              </w:rPr>
            </w:pPr>
            <w:r w:rsidRPr="00E81566">
              <w:rPr>
                <w:sz w:val="20"/>
                <w:szCs w:val="20"/>
                <w:lang w:eastAsia="en-US"/>
              </w:rPr>
              <w:t>Zákon č. 39/2013 Z. z.</w:t>
            </w:r>
          </w:p>
          <w:p w14:paraId="3F12F0F6" w14:textId="77777777" w:rsidR="00FF5AEB" w:rsidRPr="00E81566" w:rsidRDefault="00FF5AEB" w:rsidP="00E46AF9">
            <w:pPr>
              <w:jc w:val="both"/>
              <w:rPr>
                <w:sz w:val="20"/>
                <w:szCs w:val="20"/>
                <w:lang w:eastAsia="en-US"/>
              </w:rPr>
            </w:pPr>
          </w:p>
          <w:p w14:paraId="55BBA3B3" w14:textId="77777777" w:rsidR="00E46AF9" w:rsidRPr="00E81566" w:rsidRDefault="00E46AF9" w:rsidP="00E46AF9">
            <w:pPr>
              <w:jc w:val="both"/>
              <w:rPr>
                <w:sz w:val="20"/>
                <w:szCs w:val="20"/>
                <w:lang w:eastAsia="en-US"/>
              </w:rPr>
            </w:pPr>
          </w:p>
          <w:p w14:paraId="18BD5060" w14:textId="77777777" w:rsidR="003273E9" w:rsidRPr="00E81566" w:rsidRDefault="003273E9" w:rsidP="00E46AF9">
            <w:pPr>
              <w:jc w:val="both"/>
              <w:rPr>
                <w:sz w:val="20"/>
                <w:szCs w:val="20"/>
                <w:lang w:eastAsia="en-US"/>
              </w:rPr>
            </w:pPr>
          </w:p>
          <w:p w14:paraId="49CFC5D1" w14:textId="0E45CE1E" w:rsidR="00E46AF9" w:rsidRPr="00E81566" w:rsidRDefault="00E46AF9" w:rsidP="00E46AF9">
            <w:pPr>
              <w:jc w:val="both"/>
              <w:rPr>
                <w:sz w:val="20"/>
                <w:szCs w:val="20"/>
                <w:lang w:eastAsia="en-US"/>
              </w:rPr>
            </w:pPr>
          </w:p>
        </w:tc>
        <w:tc>
          <w:tcPr>
            <w:tcW w:w="820" w:type="dxa"/>
            <w:tcBorders>
              <w:top w:val="nil"/>
              <w:left w:val="single" w:sz="4" w:space="0" w:color="auto"/>
              <w:bottom w:val="single" w:sz="4" w:space="0" w:color="auto"/>
              <w:right w:val="single" w:sz="4" w:space="0" w:color="auto"/>
            </w:tcBorders>
          </w:tcPr>
          <w:p w14:paraId="2B8108BE" w14:textId="77777777" w:rsidR="00575875" w:rsidRDefault="00575875" w:rsidP="00E46AF9">
            <w:pPr>
              <w:jc w:val="both"/>
              <w:rPr>
                <w:sz w:val="20"/>
                <w:szCs w:val="20"/>
                <w:lang w:eastAsia="en-US"/>
              </w:rPr>
            </w:pPr>
          </w:p>
          <w:p w14:paraId="6E6B4A63" w14:textId="1DA47B82" w:rsidR="00A8601D" w:rsidRPr="00E81566" w:rsidRDefault="0052470A" w:rsidP="00E46AF9">
            <w:pPr>
              <w:jc w:val="both"/>
              <w:rPr>
                <w:sz w:val="20"/>
                <w:szCs w:val="20"/>
                <w:lang w:eastAsia="en-US"/>
              </w:rPr>
            </w:pPr>
            <w:r w:rsidRPr="00E81566">
              <w:rPr>
                <w:sz w:val="20"/>
                <w:szCs w:val="20"/>
                <w:lang w:eastAsia="en-US"/>
              </w:rPr>
              <w:t>Čl.:</w:t>
            </w:r>
            <w:r w:rsidR="00575875">
              <w:rPr>
                <w:sz w:val="20"/>
                <w:szCs w:val="20"/>
                <w:lang w:eastAsia="en-US"/>
              </w:rPr>
              <w:t xml:space="preserve"> </w:t>
            </w:r>
            <w:r w:rsidRPr="00E81566">
              <w:rPr>
                <w:sz w:val="20"/>
                <w:szCs w:val="20"/>
                <w:lang w:eastAsia="en-US"/>
              </w:rPr>
              <w:t>I</w:t>
            </w:r>
          </w:p>
          <w:p w14:paraId="42E4CD40" w14:textId="2BE0E984" w:rsidR="00E46AF9" w:rsidRPr="00E81566" w:rsidRDefault="00E46AF9" w:rsidP="00E46AF9">
            <w:pPr>
              <w:jc w:val="both"/>
              <w:rPr>
                <w:sz w:val="20"/>
                <w:szCs w:val="20"/>
                <w:lang w:eastAsia="en-US"/>
              </w:rPr>
            </w:pPr>
            <w:r w:rsidRPr="00E81566">
              <w:rPr>
                <w:sz w:val="20"/>
                <w:szCs w:val="20"/>
                <w:lang w:eastAsia="en-US"/>
              </w:rPr>
              <w:t>§: 29d</w:t>
            </w:r>
          </w:p>
          <w:p w14:paraId="5EA2E06C" w14:textId="77777777" w:rsidR="00E46AF9" w:rsidRPr="00E81566" w:rsidRDefault="00E46AF9" w:rsidP="00E46AF9">
            <w:pPr>
              <w:jc w:val="both"/>
              <w:rPr>
                <w:sz w:val="20"/>
                <w:szCs w:val="20"/>
                <w:lang w:eastAsia="en-US"/>
              </w:rPr>
            </w:pPr>
            <w:r w:rsidRPr="00E81566">
              <w:rPr>
                <w:sz w:val="20"/>
                <w:szCs w:val="20"/>
                <w:lang w:eastAsia="en-US"/>
              </w:rPr>
              <w:t>O: 1a 2</w:t>
            </w:r>
          </w:p>
          <w:p w14:paraId="298876B6" w14:textId="77777777" w:rsidR="00E46AF9" w:rsidRPr="00E81566" w:rsidRDefault="00E46AF9" w:rsidP="00E46AF9">
            <w:pPr>
              <w:jc w:val="both"/>
              <w:rPr>
                <w:sz w:val="20"/>
                <w:szCs w:val="20"/>
                <w:lang w:eastAsia="en-US"/>
              </w:rPr>
            </w:pPr>
          </w:p>
          <w:p w14:paraId="733EF809" w14:textId="77777777" w:rsidR="00E46AF9" w:rsidRPr="00E81566" w:rsidRDefault="00E46AF9" w:rsidP="00E46AF9">
            <w:pPr>
              <w:jc w:val="both"/>
              <w:rPr>
                <w:sz w:val="20"/>
                <w:szCs w:val="20"/>
                <w:lang w:eastAsia="en-US"/>
              </w:rPr>
            </w:pPr>
          </w:p>
          <w:p w14:paraId="51BE5BE4" w14:textId="77777777" w:rsidR="00E46AF9" w:rsidRPr="00E81566" w:rsidRDefault="00E46AF9" w:rsidP="00E46AF9">
            <w:pPr>
              <w:jc w:val="both"/>
              <w:rPr>
                <w:sz w:val="20"/>
                <w:szCs w:val="20"/>
                <w:lang w:eastAsia="en-US"/>
              </w:rPr>
            </w:pPr>
          </w:p>
          <w:p w14:paraId="0ED825F4" w14:textId="77777777" w:rsidR="00E46AF9" w:rsidRPr="00E81566" w:rsidRDefault="00E46AF9" w:rsidP="00E46AF9">
            <w:pPr>
              <w:jc w:val="both"/>
              <w:rPr>
                <w:sz w:val="20"/>
                <w:szCs w:val="20"/>
                <w:lang w:eastAsia="en-US"/>
              </w:rPr>
            </w:pPr>
          </w:p>
          <w:p w14:paraId="1534B93E" w14:textId="77777777" w:rsidR="00E46AF9" w:rsidRPr="00E81566" w:rsidRDefault="00E46AF9" w:rsidP="00E46AF9">
            <w:pPr>
              <w:jc w:val="both"/>
              <w:rPr>
                <w:sz w:val="20"/>
                <w:szCs w:val="20"/>
                <w:lang w:eastAsia="en-US"/>
              </w:rPr>
            </w:pPr>
          </w:p>
          <w:p w14:paraId="7A8609A1" w14:textId="705771A2" w:rsidR="00E46AF9" w:rsidRPr="00E81566" w:rsidRDefault="0011314F" w:rsidP="00E46AF9">
            <w:pPr>
              <w:jc w:val="both"/>
              <w:rPr>
                <w:sz w:val="20"/>
                <w:szCs w:val="20"/>
                <w:lang w:eastAsia="en-US"/>
              </w:rPr>
            </w:pPr>
            <w:r w:rsidRPr="00E81566">
              <w:rPr>
                <w:sz w:val="20"/>
                <w:szCs w:val="20"/>
                <w:lang w:eastAsia="en-US"/>
              </w:rPr>
              <w:t>Čl</w:t>
            </w:r>
            <w:r w:rsidR="006237EE" w:rsidRPr="00E81566">
              <w:rPr>
                <w:sz w:val="20"/>
                <w:szCs w:val="20"/>
                <w:lang w:eastAsia="en-US"/>
              </w:rPr>
              <w:t>.</w:t>
            </w:r>
            <w:r w:rsidRPr="00E81566">
              <w:rPr>
                <w:sz w:val="20"/>
                <w:szCs w:val="20"/>
                <w:lang w:eastAsia="en-US"/>
              </w:rPr>
              <w:t xml:space="preserve"> II</w:t>
            </w:r>
          </w:p>
          <w:p w14:paraId="032C60AD" w14:textId="77777777" w:rsidR="00E46AF9" w:rsidRPr="00E81566" w:rsidRDefault="00E46AF9" w:rsidP="00E46AF9">
            <w:pPr>
              <w:jc w:val="both"/>
              <w:rPr>
                <w:sz w:val="20"/>
                <w:szCs w:val="20"/>
                <w:lang w:eastAsia="en-US"/>
              </w:rPr>
            </w:pPr>
            <w:r w:rsidRPr="00E81566">
              <w:rPr>
                <w:sz w:val="20"/>
                <w:szCs w:val="20"/>
                <w:lang w:eastAsia="en-US"/>
              </w:rPr>
              <w:t>§: 21</w:t>
            </w:r>
          </w:p>
          <w:p w14:paraId="588571A3" w14:textId="77777777" w:rsidR="00E46AF9" w:rsidRPr="00E81566" w:rsidRDefault="00E46AF9" w:rsidP="00E46AF9">
            <w:pPr>
              <w:jc w:val="both"/>
              <w:rPr>
                <w:sz w:val="20"/>
                <w:szCs w:val="20"/>
                <w:lang w:eastAsia="en-US"/>
              </w:rPr>
            </w:pPr>
            <w:r w:rsidRPr="00E81566">
              <w:rPr>
                <w:sz w:val="20"/>
                <w:szCs w:val="20"/>
                <w:lang w:eastAsia="en-US"/>
              </w:rPr>
              <w:t>O: 5</w:t>
            </w:r>
          </w:p>
          <w:p w14:paraId="12655B2D" w14:textId="77777777" w:rsidR="00E46AF9" w:rsidRPr="00E81566" w:rsidRDefault="00E46AF9" w:rsidP="00E46AF9">
            <w:pPr>
              <w:jc w:val="both"/>
              <w:rPr>
                <w:sz w:val="20"/>
                <w:szCs w:val="20"/>
                <w:lang w:eastAsia="en-US"/>
              </w:rPr>
            </w:pPr>
          </w:p>
          <w:p w14:paraId="55679979" w14:textId="77777777" w:rsidR="00E46AF9" w:rsidRPr="00E81566" w:rsidRDefault="00E46AF9" w:rsidP="00E46AF9">
            <w:pPr>
              <w:jc w:val="both"/>
              <w:rPr>
                <w:sz w:val="20"/>
                <w:szCs w:val="20"/>
                <w:lang w:eastAsia="en-US"/>
              </w:rPr>
            </w:pPr>
          </w:p>
          <w:p w14:paraId="0277A5C8" w14:textId="77777777" w:rsidR="00E46AF9" w:rsidRPr="00E81566" w:rsidRDefault="00E46AF9" w:rsidP="00E46AF9">
            <w:pPr>
              <w:jc w:val="both"/>
              <w:rPr>
                <w:sz w:val="20"/>
                <w:szCs w:val="20"/>
                <w:lang w:eastAsia="en-US"/>
              </w:rPr>
            </w:pPr>
          </w:p>
          <w:p w14:paraId="431F8F92" w14:textId="77777777" w:rsidR="00E46AF9" w:rsidRPr="00E81566" w:rsidRDefault="00E46AF9" w:rsidP="00E46AF9">
            <w:pPr>
              <w:jc w:val="both"/>
              <w:rPr>
                <w:sz w:val="20"/>
                <w:szCs w:val="20"/>
                <w:lang w:eastAsia="en-US"/>
              </w:rPr>
            </w:pPr>
          </w:p>
          <w:p w14:paraId="2CD3AA6F" w14:textId="77777777" w:rsidR="00E46AF9" w:rsidRPr="00E81566" w:rsidRDefault="00E46AF9" w:rsidP="00E46AF9">
            <w:pPr>
              <w:jc w:val="both"/>
              <w:rPr>
                <w:sz w:val="20"/>
                <w:szCs w:val="20"/>
                <w:lang w:eastAsia="en-US"/>
              </w:rPr>
            </w:pPr>
          </w:p>
          <w:p w14:paraId="4F3E3F5D" w14:textId="77777777" w:rsidR="00E46AF9" w:rsidRPr="00E81566" w:rsidRDefault="00E46AF9" w:rsidP="00E46AF9">
            <w:pPr>
              <w:jc w:val="both"/>
              <w:rPr>
                <w:sz w:val="20"/>
                <w:szCs w:val="20"/>
                <w:lang w:eastAsia="en-US"/>
              </w:rPr>
            </w:pPr>
          </w:p>
          <w:p w14:paraId="2211A0DD" w14:textId="77777777" w:rsidR="00E46AF9" w:rsidRPr="00E81566" w:rsidRDefault="00E46AF9" w:rsidP="00E46AF9">
            <w:pPr>
              <w:jc w:val="both"/>
              <w:rPr>
                <w:sz w:val="20"/>
                <w:szCs w:val="20"/>
                <w:lang w:eastAsia="en-US"/>
              </w:rPr>
            </w:pPr>
          </w:p>
          <w:p w14:paraId="1954FC1B" w14:textId="77777777" w:rsidR="00E46AF9" w:rsidRPr="00E81566" w:rsidRDefault="00E46AF9" w:rsidP="00E46AF9">
            <w:pPr>
              <w:jc w:val="both"/>
              <w:rPr>
                <w:sz w:val="20"/>
                <w:szCs w:val="20"/>
                <w:lang w:eastAsia="en-US"/>
              </w:rPr>
            </w:pPr>
          </w:p>
          <w:p w14:paraId="6C5845AA" w14:textId="77777777" w:rsidR="00E46AF9" w:rsidRPr="00E81566" w:rsidRDefault="00E46AF9" w:rsidP="00E46AF9">
            <w:pPr>
              <w:jc w:val="both"/>
              <w:rPr>
                <w:sz w:val="20"/>
                <w:szCs w:val="20"/>
                <w:lang w:eastAsia="en-US"/>
              </w:rPr>
            </w:pPr>
          </w:p>
          <w:p w14:paraId="11756AE5" w14:textId="77777777" w:rsidR="00E46AF9" w:rsidRPr="00E81566" w:rsidRDefault="00E46AF9" w:rsidP="00E46AF9">
            <w:pPr>
              <w:jc w:val="both"/>
              <w:rPr>
                <w:sz w:val="20"/>
                <w:szCs w:val="20"/>
                <w:lang w:eastAsia="en-US"/>
              </w:rPr>
            </w:pPr>
          </w:p>
          <w:p w14:paraId="60928877" w14:textId="77777777" w:rsidR="00E46AF9" w:rsidRPr="00E81566" w:rsidRDefault="00E46AF9" w:rsidP="00E46AF9">
            <w:pPr>
              <w:jc w:val="both"/>
              <w:rPr>
                <w:sz w:val="20"/>
                <w:szCs w:val="20"/>
                <w:lang w:eastAsia="en-US"/>
              </w:rPr>
            </w:pPr>
          </w:p>
          <w:p w14:paraId="0AFAAC17" w14:textId="77777777" w:rsidR="002E37AB" w:rsidRPr="00E81566" w:rsidRDefault="002E37AB" w:rsidP="00E46AF9">
            <w:pPr>
              <w:jc w:val="both"/>
              <w:rPr>
                <w:sz w:val="20"/>
                <w:szCs w:val="20"/>
                <w:lang w:eastAsia="en-US"/>
              </w:rPr>
            </w:pPr>
          </w:p>
          <w:p w14:paraId="0FE17CC9" w14:textId="77777777" w:rsidR="00F43ADA" w:rsidRPr="00E81566" w:rsidRDefault="00F43ADA" w:rsidP="00E46AF9">
            <w:pPr>
              <w:jc w:val="both"/>
              <w:rPr>
                <w:sz w:val="20"/>
                <w:szCs w:val="20"/>
                <w:lang w:eastAsia="en-US"/>
              </w:rPr>
            </w:pPr>
          </w:p>
          <w:p w14:paraId="10568C6E" w14:textId="173B7151" w:rsidR="0052470A" w:rsidRPr="00E81566" w:rsidRDefault="0052470A" w:rsidP="00E46AF9">
            <w:pPr>
              <w:jc w:val="both"/>
              <w:rPr>
                <w:sz w:val="20"/>
                <w:szCs w:val="20"/>
                <w:lang w:eastAsia="en-US"/>
              </w:rPr>
            </w:pPr>
            <w:r w:rsidRPr="00E81566">
              <w:rPr>
                <w:sz w:val="20"/>
                <w:szCs w:val="20"/>
                <w:lang w:eastAsia="en-US"/>
              </w:rPr>
              <w:t>Čl.</w:t>
            </w:r>
            <w:r w:rsidR="008A21AD" w:rsidRPr="00E81566">
              <w:rPr>
                <w:sz w:val="20"/>
                <w:szCs w:val="20"/>
                <w:lang w:eastAsia="en-US"/>
              </w:rPr>
              <w:t xml:space="preserve"> </w:t>
            </w:r>
            <w:r w:rsidRPr="00E81566">
              <w:rPr>
                <w:sz w:val="20"/>
                <w:szCs w:val="20"/>
                <w:lang w:eastAsia="en-US"/>
              </w:rPr>
              <w:t>I</w:t>
            </w:r>
          </w:p>
          <w:p w14:paraId="3F1705C1" w14:textId="3572CE06" w:rsidR="006A30C1" w:rsidRPr="00E81566" w:rsidRDefault="0073473F" w:rsidP="00E46AF9">
            <w:pPr>
              <w:jc w:val="both"/>
              <w:rPr>
                <w:sz w:val="20"/>
                <w:szCs w:val="20"/>
                <w:lang w:eastAsia="en-US"/>
              </w:rPr>
            </w:pPr>
            <w:r w:rsidRPr="00E81566">
              <w:rPr>
                <w:sz w:val="20"/>
                <w:szCs w:val="20"/>
                <w:lang w:eastAsia="en-US"/>
              </w:rPr>
              <w:t>§: 7</w:t>
            </w:r>
          </w:p>
          <w:p w14:paraId="0CAAAC2A" w14:textId="24417B9D" w:rsidR="0073473F" w:rsidRPr="00E81566" w:rsidRDefault="0073473F" w:rsidP="00E46AF9">
            <w:pPr>
              <w:jc w:val="both"/>
              <w:rPr>
                <w:sz w:val="20"/>
                <w:szCs w:val="20"/>
                <w:lang w:eastAsia="en-US"/>
              </w:rPr>
            </w:pPr>
            <w:r w:rsidRPr="00E81566">
              <w:rPr>
                <w:sz w:val="20"/>
                <w:szCs w:val="20"/>
                <w:lang w:eastAsia="en-US"/>
              </w:rPr>
              <w:t>O: 1</w:t>
            </w:r>
          </w:p>
          <w:p w14:paraId="7195F947" w14:textId="68945D8C" w:rsidR="0073473F" w:rsidRPr="00E81566" w:rsidRDefault="0073473F" w:rsidP="00E46AF9">
            <w:pPr>
              <w:jc w:val="both"/>
              <w:rPr>
                <w:sz w:val="20"/>
                <w:szCs w:val="20"/>
                <w:lang w:eastAsia="en-US"/>
              </w:rPr>
            </w:pPr>
            <w:r w:rsidRPr="00E81566">
              <w:rPr>
                <w:sz w:val="20"/>
                <w:szCs w:val="20"/>
                <w:lang w:eastAsia="en-US"/>
              </w:rPr>
              <w:t>P:a ,</w:t>
            </w:r>
            <w:r w:rsidR="00EF75CC" w:rsidRPr="00E81566">
              <w:rPr>
                <w:sz w:val="20"/>
                <w:szCs w:val="20"/>
                <w:lang w:eastAsia="en-US"/>
              </w:rPr>
              <w:t>b</w:t>
            </w:r>
          </w:p>
          <w:p w14:paraId="5E112BCB" w14:textId="1ED5B8FA" w:rsidR="0073473F" w:rsidRPr="00E81566" w:rsidRDefault="0073473F" w:rsidP="00E46AF9">
            <w:pPr>
              <w:jc w:val="both"/>
              <w:rPr>
                <w:sz w:val="20"/>
                <w:szCs w:val="20"/>
                <w:lang w:eastAsia="en-US"/>
              </w:rPr>
            </w:pPr>
          </w:p>
          <w:p w14:paraId="6D77364C" w14:textId="77777777" w:rsidR="006A30C1" w:rsidRPr="00E81566" w:rsidRDefault="006A30C1" w:rsidP="00E46AF9">
            <w:pPr>
              <w:jc w:val="both"/>
              <w:rPr>
                <w:sz w:val="20"/>
                <w:szCs w:val="20"/>
                <w:lang w:eastAsia="en-US"/>
              </w:rPr>
            </w:pPr>
          </w:p>
          <w:p w14:paraId="4CE18BF8" w14:textId="77777777" w:rsidR="006A30C1" w:rsidRPr="00E81566" w:rsidRDefault="006A30C1" w:rsidP="00E46AF9">
            <w:pPr>
              <w:jc w:val="both"/>
              <w:rPr>
                <w:sz w:val="20"/>
                <w:szCs w:val="20"/>
                <w:lang w:eastAsia="en-US"/>
              </w:rPr>
            </w:pPr>
          </w:p>
          <w:p w14:paraId="00ECE0B2" w14:textId="77777777" w:rsidR="006A30C1" w:rsidRPr="00E81566" w:rsidRDefault="006A30C1" w:rsidP="00E46AF9">
            <w:pPr>
              <w:jc w:val="both"/>
              <w:rPr>
                <w:sz w:val="20"/>
                <w:szCs w:val="20"/>
                <w:lang w:eastAsia="en-US"/>
              </w:rPr>
            </w:pPr>
          </w:p>
          <w:p w14:paraId="0B5DDDDE" w14:textId="77777777" w:rsidR="006A30C1" w:rsidRPr="00E81566" w:rsidRDefault="006A30C1" w:rsidP="00E46AF9">
            <w:pPr>
              <w:jc w:val="both"/>
              <w:rPr>
                <w:sz w:val="20"/>
                <w:szCs w:val="20"/>
                <w:lang w:eastAsia="en-US"/>
              </w:rPr>
            </w:pPr>
          </w:p>
          <w:p w14:paraId="6A911D4C" w14:textId="77777777" w:rsidR="006A30C1" w:rsidRPr="00E81566" w:rsidRDefault="006A30C1" w:rsidP="00E46AF9">
            <w:pPr>
              <w:jc w:val="both"/>
              <w:rPr>
                <w:sz w:val="20"/>
                <w:szCs w:val="20"/>
                <w:lang w:eastAsia="en-US"/>
              </w:rPr>
            </w:pPr>
          </w:p>
          <w:p w14:paraId="708A1CB0" w14:textId="77777777" w:rsidR="006A30C1" w:rsidRPr="00E81566" w:rsidRDefault="006A30C1" w:rsidP="00E46AF9">
            <w:pPr>
              <w:jc w:val="both"/>
              <w:rPr>
                <w:sz w:val="20"/>
                <w:szCs w:val="20"/>
                <w:lang w:eastAsia="en-US"/>
              </w:rPr>
            </w:pPr>
          </w:p>
          <w:p w14:paraId="7D7B7582" w14:textId="77777777" w:rsidR="006A30C1" w:rsidRPr="00E81566" w:rsidRDefault="006A30C1" w:rsidP="00E46AF9">
            <w:pPr>
              <w:jc w:val="both"/>
              <w:rPr>
                <w:sz w:val="20"/>
                <w:szCs w:val="20"/>
                <w:lang w:eastAsia="en-US"/>
              </w:rPr>
            </w:pPr>
          </w:p>
          <w:p w14:paraId="41BDFB58" w14:textId="77777777" w:rsidR="008231F0" w:rsidRPr="00E81566" w:rsidRDefault="008231F0" w:rsidP="00E46AF9">
            <w:pPr>
              <w:jc w:val="both"/>
              <w:rPr>
                <w:sz w:val="20"/>
                <w:szCs w:val="20"/>
                <w:lang w:eastAsia="en-US"/>
              </w:rPr>
            </w:pPr>
          </w:p>
          <w:p w14:paraId="2C03D3E5" w14:textId="77777777" w:rsidR="00FF5AEB" w:rsidRPr="00E81566" w:rsidRDefault="00FF5AEB" w:rsidP="00E46AF9">
            <w:pPr>
              <w:jc w:val="both"/>
              <w:rPr>
                <w:sz w:val="20"/>
                <w:szCs w:val="20"/>
                <w:lang w:eastAsia="en-US"/>
              </w:rPr>
            </w:pPr>
          </w:p>
          <w:p w14:paraId="46D6970F" w14:textId="77777777" w:rsidR="00FF5AEB" w:rsidRPr="00E81566" w:rsidRDefault="00FF5AEB" w:rsidP="00E46AF9">
            <w:pPr>
              <w:jc w:val="both"/>
              <w:rPr>
                <w:sz w:val="20"/>
                <w:szCs w:val="20"/>
                <w:lang w:eastAsia="en-US"/>
              </w:rPr>
            </w:pPr>
          </w:p>
          <w:p w14:paraId="6005864A" w14:textId="77777777" w:rsidR="00FF5AEB" w:rsidRPr="00E81566" w:rsidRDefault="00FF5AEB" w:rsidP="00E46AF9">
            <w:pPr>
              <w:jc w:val="both"/>
              <w:rPr>
                <w:sz w:val="20"/>
                <w:szCs w:val="20"/>
                <w:lang w:eastAsia="en-US"/>
              </w:rPr>
            </w:pPr>
          </w:p>
          <w:p w14:paraId="1E372FC1" w14:textId="77777777" w:rsidR="00FF5AEB" w:rsidRPr="00E81566" w:rsidRDefault="00FF5AEB" w:rsidP="00E46AF9">
            <w:pPr>
              <w:jc w:val="both"/>
              <w:rPr>
                <w:sz w:val="20"/>
                <w:szCs w:val="20"/>
                <w:lang w:eastAsia="en-US"/>
              </w:rPr>
            </w:pPr>
          </w:p>
          <w:p w14:paraId="24DC3835" w14:textId="77777777" w:rsidR="0052470A" w:rsidRPr="00E81566" w:rsidRDefault="0052470A" w:rsidP="00E46AF9">
            <w:pPr>
              <w:jc w:val="both"/>
              <w:rPr>
                <w:sz w:val="20"/>
                <w:szCs w:val="20"/>
                <w:lang w:eastAsia="en-US"/>
              </w:rPr>
            </w:pPr>
          </w:p>
          <w:p w14:paraId="72F36F6A" w14:textId="77777777" w:rsidR="00575875" w:rsidRDefault="00575875" w:rsidP="00E46AF9">
            <w:pPr>
              <w:jc w:val="both"/>
              <w:rPr>
                <w:sz w:val="20"/>
                <w:szCs w:val="20"/>
                <w:lang w:eastAsia="en-US"/>
              </w:rPr>
            </w:pPr>
          </w:p>
          <w:p w14:paraId="11073A6C" w14:textId="77777777" w:rsidR="00575875" w:rsidRDefault="00575875" w:rsidP="00E46AF9">
            <w:pPr>
              <w:jc w:val="both"/>
              <w:rPr>
                <w:sz w:val="20"/>
                <w:szCs w:val="20"/>
                <w:lang w:eastAsia="en-US"/>
              </w:rPr>
            </w:pPr>
          </w:p>
          <w:p w14:paraId="7F5D48EA" w14:textId="77777777" w:rsidR="00575875" w:rsidRDefault="00575875" w:rsidP="00E46AF9">
            <w:pPr>
              <w:jc w:val="both"/>
              <w:rPr>
                <w:sz w:val="20"/>
                <w:szCs w:val="20"/>
                <w:lang w:eastAsia="en-US"/>
              </w:rPr>
            </w:pPr>
          </w:p>
          <w:p w14:paraId="15FD57DB" w14:textId="77777777" w:rsidR="00575875" w:rsidRDefault="00575875" w:rsidP="00E46AF9">
            <w:pPr>
              <w:jc w:val="both"/>
              <w:rPr>
                <w:sz w:val="20"/>
                <w:szCs w:val="20"/>
                <w:lang w:eastAsia="en-US"/>
              </w:rPr>
            </w:pPr>
          </w:p>
          <w:p w14:paraId="39C453BF" w14:textId="77777777" w:rsidR="00575875" w:rsidRDefault="00575875" w:rsidP="00E46AF9">
            <w:pPr>
              <w:jc w:val="both"/>
              <w:rPr>
                <w:sz w:val="20"/>
                <w:szCs w:val="20"/>
                <w:lang w:eastAsia="en-US"/>
              </w:rPr>
            </w:pPr>
          </w:p>
          <w:p w14:paraId="5F84242B" w14:textId="77777777" w:rsidR="00575875" w:rsidRDefault="00575875" w:rsidP="00E46AF9">
            <w:pPr>
              <w:jc w:val="both"/>
              <w:rPr>
                <w:sz w:val="20"/>
                <w:szCs w:val="20"/>
                <w:lang w:eastAsia="en-US"/>
              </w:rPr>
            </w:pPr>
          </w:p>
          <w:p w14:paraId="0457F9E3" w14:textId="7324A2BD" w:rsidR="00E46AF9" w:rsidRPr="00E81566" w:rsidRDefault="00E46AF9" w:rsidP="00E46AF9">
            <w:pPr>
              <w:jc w:val="both"/>
              <w:rPr>
                <w:sz w:val="20"/>
                <w:szCs w:val="20"/>
                <w:lang w:eastAsia="en-US"/>
              </w:rPr>
            </w:pPr>
            <w:r w:rsidRPr="00E81566">
              <w:rPr>
                <w:sz w:val="20"/>
                <w:szCs w:val="20"/>
                <w:lang w:eastAsia="en-US"/>
              </w:rPr>
              <w:t>§: 7</w:t>
            </w:r>
          </w:p>
          <w:p w14:paraId="3E1A1E1B" w14:textId="6C5B7321" w:rsidR="00E46AF9" w:rsidRPr="00E81566" w:rsidRDefault="00E46AF9" w:rsidP="00E46AF9">
            <w:pPr>
              <w:jc w:val="both"/>
              <w:rPr>
                <w:sz w:val="20"/>
                <w:szCs w:val="20"/>
                <w:lang w:eastAsia="en-US"/>
              </w:rPr>
            </w:pPr>
            <w:r w:rsidRPr="00E81566">
              <w:rPr>
                <w:sz w:val="20"/>
                <w:szCs w:val="20"/>
                <w:lang w:eastAsia="en-US"/>
              </w:rPr>
              <w:t>O: 1</w:t>
            </w:r>
          </w:p>
          <w:p w14:paraId="7C28A1ED" w14:textId="656CC2DF" w:rsidR="00FF5AEB" w:rsidRPr="00E81566" w:rsidRDefault="00FF5AEB" w:rsidP="00E46AF9">
            <w:pPr>
              <w:jc w:val="both"/>
              <w:rPr>
                <w:sz w:val="20"/>
                <w:szCs w:val="20"/>
                <w:lang w:eastAsia="en-US"/>
              </w:rPr>
            </w:pPr>
            <w:r w:rsidRPr="00E81566">
              <w:rPr>
                <w:sz w:val="20"/>
                <w:szCs w:val="20"/>
                <w:lang w:eastAsia="en-US"/>
              </w:rPr>
              <w:t>P: c), d), l), m</w:t>
            </w:r>
          </w:p>
          <w:p w14:paraId="0B01C4D5" w14:textId="77777777" w:rsidR="00E46AF9" w:rsidRPr="00E81566" w:rsidRDefault="00E46AF9" w:rsidP="00E46AF9">
            <w:pPr>
              <w:jc w:val="both"/>
              <w:rPr>
                <w:sz w:val="20"/>
                <w:szCs w:val="20"/>
                <w:lang w:eastAsia="en-US"/>
              </w:rPr>
            </w:pPr>
          </w:p>
          <w:p w14:paraId="5DE8DCBE" w14:textId="77777777" w:rsidR="00E46AF9" w:rsidRPr="00E81566" w:rsidRDefault="00E46AF9" w:rsidP="00E46AF9">
            <w:pPr>
              <w:jc w:val="both"/>
              <w:rPr>
                <w:sz w:val="20"/>
                <w:szCs w:val="20"/>
                <w:lang w:eastAsia="en-US"/>
              </w:rPr>
            </w:pPr>
          </w:p>
          <w:p w14:paraId="49695C29" w14:textId="77777777" w:rsidR="00E46AF9" w:rsidRPr="00E81566" w:rsidRDefault="00E46AF9" w:rsidP="00E46AF9">
            <w:pPr>
              <w:jc w:val="both"/>
              <w:rPr>
                <w:sz w:val="20"/>
                <w:szCs w:val="20"/>
                <w:lang w:eastAsia="en-US"/>
              </w:rPr>
            </w:pPr>
          </w:p>
          <w:p w14:paraId="6A016363" w14:textId="77777777" w:rsidR="00E46AF9" w:rsidRPr="00E81566" w:rsidRDefault="00E46AF9" w:rsidP="00E46AF9">
            <w:pPr>
              <w:jc w:val="both"/>
              <w:rPr>
                <w:sz w:val="20"/>
                <w:szCs w:val="20"/>
                <w:lang w:eastAsia="en-US"/>
              </w:rPr>
            </w:pPr>
          </w:p>
          <w:p w14:paraId="524ECCA4" w14:textId="77777777" w:rsidR="00E46AF9" w:rsidRPr="00E81566" w:rsidRDefault="00E46AF9" w:rsidP="00E46AF9">
            <w:pPr>
              <w:jc w:val="both"/>
              <w:rPr>
                <w:sz w:val="20"/>
                <w:szCs w:val="20"/>
                <w:lang w:eastAsia="en-US"/>
              </w:rPr>
            </w:pPr>
          </w:p>
          <w:p w14:paraId="340D9D33" w14:textId="77777777" w:rsidR="00E46AF9" w:rsidRPr="00E81566" w:rsidRDefault="00E46AF9" w:rsidP="00E46AF9">
            <w:pPr>
              <w:jc w:val="both"/>
              <w:rPr>
                <w:sz w:val="20"/>
                <w:szCs w:val="20"/>
                <w:lang w:eastAsia="en-US"/>
              </w:rPr>
            </w:pPr>
          </w:p>
          <w:p w14:paraId="09547D68" w14:textId="77777777" w:rsidR="00E46AF9" w:rsidRPr="00E81566" w:rsidRDefault="00E46AF9" w:rsidP="00E46AF9">
            <w:pPr>
              <w:jc w:val="both"/>
              <w:rPr>
                <w:sz w:val="20"/>
                <w:szCs w:val="20"/>
                <w:lang w:eastAsia="en-US"/>
              </w:rPr>
            </w:pPr>
          </w:p>
          <w:p w14:paraId="095BA406" w14:textId="77777777" w:rsidR="00E46AF9" w:rsidRPr="00E81566" w:rsidRDefault="00E46AF9" w:rsidP="00E46AF9">
            <w:pPr>
              <w:jc w:val="both"/>
              <w:rPr>
                <w:sz w:val="20"/>
                <w:szCs w:val="20"/>
                <w:lang w:eastAsia="en-US"/>
              </w:rPr>
            </w:pPr>
          </w:p>
          <w:p w14:paraId="1BB03839" w14:textId="77777777" w:rsidR="00E46AF9" w:rsidRPr="00E81566" w:rsidRDefault="00E46AF9" w:rsidP="00E46AF9">
            <w:pPr>
              <w:jc w:val="both"/>
              <w:rPr>
                <w:sz w:val="20"/>
                <w:szCs w:val="20"/>
                <w:lang w:eastAsia="en-US"/>
              </w:rPr>
            </w:pPr>
          </w:p>
          <w:p w14:paraId="5269A578" w14:textId="77777777" w:rsidR="00E46AF9" w:rsidRPr="00E81566" w:rsidRDefault="00E46AF9" w:rsidP="00E46AF9">
            <w:pPr>
              <w:jc w:val="both"/>
              <w:rPr>
                <w:sz w:val="20"/>
                <w:szCs w:val="20"/>
                <w:lang w:eastAsia="en-US"/>
              </w:rPr>
            </w:pPr>
          </w:p>
          <w:p w14:paraId="39FDC05D" w14:textId="222F11AD" w:rsidR="00E46AF9" w:rsidRPr="00E81566" w:rsidRDefault="00FF5AEB" w:rsidP="00E46AF9">
            <w:pPr>
              <w:jc w:val="both"/>
              <w:rPr>
                <w:sz w:val="20"/>
                <w:szCs w:val="20"/>
                <w:lang w:eastAsia="en-US"/>
              </w:rPr>
            </w:pPr>
            <w:r w:rsidRPr="00E81566">
              <w:rPr>
                <w:sz w:val="20"/>
                <w:szCs w:val="20"/>
                <w:lang w:eastAsia="en-US"/>
              </w:rPr>
              <w:t>§: 20</w:t>
            </w:r>
          </w:p>
          <w:p w14:paraId="7BD83E80" w14:textId="6EE0A1AD" w:rsidR="00FF5AEB" w:rsidRPr="00E81566" w:rsidRDefault="00FF5AEB" w:rsidP="00E46AF9">
            <w:pPr>
              <w:jc w:val="both"/>
              <w:rPr>
                <w:sz w:val="20"/>
                <w:szCs w:val="20"/>
                <w:lang w:eastAsia="en-US"/>
              </w:rPr>
            </w:pPr>
            <w:r w:rsidRPr="00E81566">
              <w:rPr>
                <w:sz w:val="20"/>
                <w:szCs w:val="20"/>
                <w:lang w:eastAsia="en-US"/>
              </w:rPr>
              <w:t>O: 1</w:t>
            </w:r>
          </w:p>
          <w:p w14:paraId="56C98C78" w14:textId="77777777" w:rsidR="00E46AF9" w:rsidRPr="00E81566" w:rsidRDefault="00E46AF9" w:rsidP="00E46AF9">
            <w:pPr>
              <w:jc w:val="both"/>
              <w:rPr>
                <w:sz w:val="20"/>
                <w:szCs w:val="20"/>
                <w:lang w:eastAsia="en-US"/>
              </w:rPr>
            </w:pPr>
          </w:p>
          <w:p w14:paraId="0D1ECBE3" w14:textId="77777777" w:rsidR="00E46AF9" w:rsidRPr="00E81566" w:rsidRDefault="00E46AF9" w:rsidP="00E46AF9">
            <w:pPr>
              <w:jc w:val="both"/>
              <w:rPr>
                <w:sz w:val="20"/>
                <w:szCs w:val="20"/>
                <w:lang w:eastAsia="en-US"/>
              </w:rPr>
            </w:pPr>
          </w:p>
          <w:p w14:paraId="457AFE29" w14:textId="77777777" w:rsidR="00E46AF9" w:rsidRPr="00E81566" w:rsidRDefault="00E46AF9" w:rsidP="00E46AF9">
            <w:pPr>
              <w:jc w:val="both"/>
              <w:rPr>
                <w:sz w:val="20"/>
                <w:szCs w:val="20"/>
                <w:lang w:eastAsia="en-US"/>
              </w:rPr>
            </w:pPr>
          </w:p>
          <w:p w14:paraId="67D5D36E" w14:textId="7F918FC7" w:rsidR="00E46AF9" w:rsidRPr="00E81566" w:rsidRDefault="00E46AF9" w:rsidP="00E46AF9">
            <w:pPr>
              <w:jc w:val="both"/>
              <w:rPr>
                <w:sz w:val="20"/>
                <w:szCs w:val="20"/>
                <w:lang w:eastAsia="en-US"/>
              </w:rPr>
            </w:pPr>
          </w:p>
        </w:tc>
        <w:tc>
          <w:tcPr>
            <w:tcW w:w="4263" w:type="dxa"/>
            <w:gridSpan w:val="2"/>
            <w:tcBorders>
              <w:top w:val="nil"/>
              <w:left w:val="single" w:sz="4" w:space="0" w:color="auto"/>
              <w:bottom w:val="single" w:sz="4" w:space="0" w:color="auto"/>
              <w:right w:val="single" w:sz="4" w:space="0" w:color="auto"/>
            </w:tcBorders>
          </w:tcPr>
          <w:p w14:paraId="4A6E9839" w14:textId="77777777" w:rsidR="00A8601D" w:rsidRPr="00E81566" w:rsidRDefault="00A8601D" w:rsidP="00E46AF9">
            <w:pPr>
              <w:keepNext/>
              <w:spacing w:before="60" w:after="60"/>
              <w:contextualSpacing/>
              <w:jc w:val="both"/>
              <w:rPr>
                <w:sz w:val="20"/>
                <w:szCs w:val="20"/>
              </w:rPr>
            </w:pPr>
          </w:p>
          <w:p w14:paraId="20F58C51" w14:textId="063D3660" w:rsidR="00E46AF9" w:rsidRPr="00E81566" w:rsidRDefault="00E46AF9" w:rsidP="00E46AF9">
            <w:pPr>
              <w:keepNext/>
              <w:spacing w:before="60" w:after="60"/>
              <w:contextualSpacing/>
              <w:jc w:val="both"/>
              <w:rPr>
                <w:sz w:val="20"/>
                <w:szCs w:val="20"/>
              </w:rPr>
            </w:pPr>
            <w:r w:rsidRPr="00E81566">
              <w:rPr>
                <w:sz w:val="20"/>
                <w:szCs w:val="20"/>
              </w:rPr>
              <w:t>(1)</w:t>
            </w:r>
            <w:r w:rsidR="00A8601D" w:rsidRPr="00E81566">
              <w:rPr>
                <w:sz w:val="20"/>
                <w:szCs w:val="20"/>
              </w:rPr>
              <w:t>Prevádzku, ktorá vykonáva činnosť a dosahuje kapacitné prahy uvedené v prílohe č. 1a, možno prevádzkovať len na základe povolenia.</w:t>
            </w:r>
          </w:p>
          <w:p w14:paraId="4FBE4EC3" w14:textId="63DB86A9" w:rsidR="00A8601D" w:rsidRPr="00E81566" w:rsidRDefault="00E46AF9" w:rsidP="00A8601D">
            <w:pPr>
              <w:keepNext/>
              <w:spacing w:before="60" w:after="60"/>
              <w:contextualSpacing/>
              <w:jc w:val="both"/>
              <w:rPr>
                <w:sz w:val="20"/>
                <w:szCs w:val="20"/>
              </w:rPr>
            </w:pPr>
            <w:r w:rsidRPr="00E81566">
              <w:rPr>
                <w:sz w:val="20"/>
                <w:szCs w:val="20"/>
              </w:rPr>
              <w:t xml:space="preserve">(2) </w:t>
            </w:r>
            <w:r w:rsidR="00A8601D" w:rsidRPr="00E81566">
              <w:rPr>
                <w:sz w:val="20"/>
                <w:szCs w:val="20"/>
              </w:rPr>
              <w:t>Inšpekcia pri povoľovaní činností uvedených v prílohe č. 1a postupuje podľa tohto zákona zohľadňujúc aj osobitosti uvedené v odsekoch 3 až 6.</w:t>
            </w:r>
          </w:p>
          <w:p w14:paraId="1CED059F" w14:textId="77777777" w:rsidR="00A8601D" w:rsidRPr="00E81566" w:rsidRDefault="00A8601D" w:rsidP="00E46AF9">
            <w:pPr>
              <w:keepNext/>
              <w:spacing w:before="60" w:after="60"/>
              <w:contextualSpacing/>
              <w:jc w:val="both"/>
              <w:rPr>
                <w:sz w:val="20"/>
                <w:szCs w:val="20"/>
              </w:rPr>
            </w:pPr>
          </w:p>
          <w:p w14:paraId="3781431F" w14:textId="10F54221" w:rsidR="00E46AF9" w:rsidRPr="00E81566" w:rsidRDefault="004E48F1" w:rsidP="00E46AF9">
            <w:pPr>
              <w:keepNext/>
              <w:spacing w:before="60" w:after="60"/>
              <w:contextualSpacing/>
              <w:jc w:val="both"/>
              <w:rPr>
                <w:sz w:val="20"/>
                <w:szCs w:val="20"/>
              </w:rPr>
            </w:pPr>
            <w:r w:rsidRPr="00E81566">
              <w:rPr>
                <w:sz w:val="20"/>
                <w:szCs w:val="20"/>
              </w:rPr>
              <w:t>(5)</w:t>
            </w:r>
            <w:r w:rsidR="004D4796" w:rsidRPr="00E81566">
              <w:rPr>
                <w:sz w:val="20"/>
                <w:szCs w:val="20"/>
              </w:rPr>
              <w:t xml:space="preserve"> </w:t>
            </w:r>
            <w:r w:rsidRPr="00E81566">
              <w:rPr>
                <w:sz w:val="20"/>
                <w:szCs w:val="20"/>
              </w:rPr>
              <w:t xml:space="preserve">Emisné limity, technické požiadavky a podmienky prevádzkovania ustanovené vykonávacím predpisom podľa § 62 písm. f) z hľadiska ochrany ovzdušia určujú minimálne požiadavky na prevádzku zariadení stacionárnych zdrojov. Požiadavky na uplatnenie emisných limitov, ako aj technické požiadavky a podmienky prevádzkovania zodpovedajúce najlepším dostupným technikám </w:t>
            </w:r>
            <w:r w:rsidR="000B6754" w:rsidRPr="00E81566">
              <w:rPr>
                <w:sz w:val="20"/>
                <w:szCs w:val="20"/>
              </w:rPr>
              <w:t>a jednotným podmienkam pre prevádzkové pravidlá</w:t>
            </w:r>
            <w:r w:rsidR="000B6754" w:rsidRPr="00E81566">
              <w:rPr>
                <w:sz w:val="20"/>
                <w:szCs w:val="20"/>
                <w:vertAlign w:val="superscript"/>
              </w:rPr>
              <w:t>41a</w:t>
            </w:r>
            <w:r w:rsidR="000B6754" w:rsidRPr="00E81566">
              <w:rPr>
                <w:sz w:val="20"/>
                <w:szCs w:val="20"/>
              </w:rPr>
              <w:t xml:space="preserve">) </w:t>
            </w:r>
            <w:r w:rsidRPr="00E81566">
              <w:rPr>
                <w:sz w:val="20"/>
                <w:szCs w:val="20"/>
              </w:rPr>
              <w:t>pre zariadenia, ktoré sú súčasťou prevádzky podľa osobitného predpisu,42) tým nie sú dotknuté</w:t>
            </w:r>
            <w:r w:rsidR="000B6754" w:rsidRPr="00E81566">
              <w:rPr>
                <w:sz w:val="20"/>
                <w:szCs w:val="20"/>
              </w:rPr>
              <w:t>.</w:t>
            </w:r>
          </w:p>
          <w:p w14:paraId="74F8C5C3" w14:textId="77777777" w:rsidR="00E46AF9" w:rsidRPr="00E81566" w:rsidRDefault="00E46AF9" w:rsidP="00E46AF9">
            <w:pPr>
              <w:keepNext/>
              <w:spacing w:before="60" w:after="60"/>
              <w:contextualSpacing/>
              <w:jc w:val="both"/>
              <w:rPr>
                <w:sz w:val="20"/>
                <w:szCs w:val="20"/>
              </w:rPr>
            </w:pPr>
            <w:r w:rsidRPr="00E81566">
              <w:rPr>
                <w:sz w:val="20"/>
                <w:szCs w:val="20"/>
              </w:rPr>
              <w:t xml:space="preserve">Poznámka pod čiarou k odkazu </w:t>
            </w:r>
            <w:r w:rsidRPr="00E81566">
              <w:rPr>
                <w:sz w:val="20"/>
                <w:szCs w:val="20"/>
                <w:vertAlign w:val="superscript"/>
              </w:rPr>
              <w:t>41a</w:t>
            </w:r>
            <w:r w:rsidRPr="00E81566">
              <w:rPr>
                <w:sz w:val="20"/>
                <w:szCs w:val="20"/>
              </w:rPr>
              <w:t>) znie:</w:t>
            </w:r>
          </w:p>
          <w:p w14:paraId="06C7D150" w14:textId="17BB29A6" w:rsidR="00E46AF9" w:rsidRPr="00E81566" w:rsidRDefault="00E46AF9" w:rsidP="00E46AF9">
            <w:pPr>
              <w:keepNext/>
              <w:spacing w:before="60" w:after="60"/>
              <w:contextualSpacing/>
              <w:jc w:val="both"/>
              <w:rPr>
                <w:sz w:val="20"/>
                <w:szCs w:val="20"/>
              </w:rPr>
            </w:pPr>
            <w:r w:rsidRPr="00E81566">
              <w:rPr>
                <w:sz w:val="20"/>
                <w:szCs w:val="20"/>
                <w:vertAlign w:val="superscript"/>
              </w:rPr>
              <w:t>41a</w:t>
            </w:r>
            <w:r w:rsidRPr="00E81566">
              <w:rPr>
                <w:sz w:val="20"/>
                <w:szCs w:val="20"/>
              </w:rPr>
              <w:t xml:space="preserve">) § 2 písm. </w:t>
            </w:r>
            <w:r w:rsidR="0052470A" w:rsidRPr="00E81566">
              <w:rPr>
                <w:sz w:val="20"/>
                <w:szCs w:val="20"/>
              </w:rPr>
              <w:t>x</w:t>
            </w:r>
            <w:r w:rsidRPr="00E81566">
              <w:rPr>
                <w:sz w:val="20"/>
                <w:szCs w:val="20"/>
              </w:rPr>
              <w:t>) zákona č. 39/2013 Z. z. v znení neskorších predpisov.</w:t>
            </w:r>
          </w:p>
          <w:p w14:paraId="2DB27C87" w14:textId="77777777" w:rsidR="004D4796" w:rsidRPr="00E81566" w:rsidRDefault="004D4796" w:rsidP="00E46AF9">
            <w:pPr>
              <w:keepNext/>
              <w:spacing w:before="60" w:after="60"/>
              <w:contextualSpacing/>
              <w:jc w:val="both"/>
              <w:rPr>
                <w:sz w:val="20"/>
                <w:szCs w:val="20"/>
              </w:rPr>
            </w:pPr>
          </w:p>
          <w:p w14:paraId="248CEBA2" w14:textId="5F10A302" w:rsidR="00E46AF9" w:rsidRPr="00E81566" w:rsidRDefault="00E46AF9" w:rsidP="00E46AF9">
            <w:pPr>
              <w:keepNext/>
              <w:spacing w:before="60" w:after="60"/>
              <w:contextualSpacing/>
              <w:jc w:val="both"/>
              <w:rPr>
                <w:sz w:val="20"/>
                <w:szCs w:val="20"/>
              </w:rPr>
            </w:pPr>
            <w:r w:rsidRPr="00E81566">
              <w:rPr>
                <w:sz w:val="20"/>
                <w:szCs w:val="20"/>
              </w:rPr>
              <w:t>(1) Žiadosť okrem náležitostí podania podľa všeobecného predpisu o správnom konaní</w:t>
            </w:r>
            <w:r w:rsidR="008231F0" w:rsidRPr="00E81566">
              <w:rPr>
                <w:sz w:val="20"/>
                <w:szCs w:val="20"/>
                <w:vertAlign w:val="superscript"/>
              </w:rPr>
              <w:t>29</w:t>
            </w:r>
            <w:r w:rsidR="008231F0" w:rsidRPr="00E81566">
              <w:rPr>
                <w:sz w:val="20"/>
                <w:szCs w:val="20"/>
              </w:rPr>
              <w:t>)</w:t>
            </w:r>
            <w:r w:rsidRPr="00E81566">
              <w:rPr>
                <w:sz w:val="20"/>
                <w:szCs w:val="20"/>
              </w:rPr>
              <w:t xml:space="preserve"> obsahuje</w:t>
            </w:r>
          </w:p>
          <w:p w14:paraId="1EA00D9A" w14:textId="62434AFB" w:rsidR="00E374B0" w:rsidRPr="00E81566" w:rsidRDefault="00E46AF9" w:rsidP="00E46AF9">
            <w:pPr>
              <w:keepNext/>
              <w:spacing w:before="60" w:after="60"/>
              <w:contextualSpacing/>
              <w:jc w:val="both"/>
              <w:rPr>
                <w:sz w:val="20"/>
                <w:szCs w:val="20"/>
              </w:rPr>
            </w:pPr>
            <w:r w:rsidRPr="00E81566">
              <w:rPr>
                <w:sz w:val="20"/>
                <w:szCs w:val="20"/>
              </w:rPr>
              <w:t xml:space="preserve">a) </w:t>
            </w:r>
            <w:r w:rsidR="00E374B0" w:rsidRPr="00E81566">
              <w:rPr>
                <w:sz w:val="20"/>
                <w:szCs w:val="20"/>
              </w:rPr>
              <w:t>zoznam a popis surovín, pomocných materiálov, iných látok, energií a vody, ktoré sa v prevádzke používajú alebo vyrábajú, určenie hlavnej činnosti a kategóriu činností alebo činností podľa prílohy č. 1</w:t>
            </w:r>
            <w:r w:rsidR="0052470A" w:rsidRPr="00E81566">
              <w:rPr>
                <w:sz w:val="20"/>
                <w:szCs w:val="20"/>
              </w:rPr>
              <w:t xml:space="preserve"> </w:t>
            </w:r>
            <w:r w:rsidR="00E374B0" w:rsidRPr="00E81566">
              <w:rPr>
                <w:sz w:val="20"/>
                <w:szCs w:val="20"/>
              </w:rPr>
              <w:t>alebo</w:t>
            </w:r>
            <w:r w:rsidR="0052470A" w:rsidRPr="00E81566">
              <w:rPr>
                <w:sz w:val="20"/>
                <w:szCs w:val="20"/>
              </w:rPr>
              <w:t xml:space="preserve"> prílohy č.</w:t>
            </w:r>
            <w:r w:rsidR="00E374B0" w:rsidRPr="00E81566">
              <w:rPr>
                <w:sz w:val="20"/>
                <w:szCs w:val="20"/>
              </w:rPr>
              <w:t xml:space="preserve"> 1a,</w:t>
            </w:r>
          </w:p>
          <w:p w14:paraId="0A8D663A" w14:textId="52D9B903" w:rsidR="00E46AF9" w:rsidRPr="00E81566" w:rsidRDefault="00E46AF9" w:rsidP="00E46AF9">
            <w:pPr>
              <w:keepNext/>
              <w:spacing w:before="60" w:after="60"/>
              <w:contextualSpacing/>
              <w:jc w:val="both"/>
              <w:rPr>
                <w:sz w:val="20"/>
                <w:szCs w:val="20"/>
              </w:rPr>
            </w:pPr>
            <w:r w:rsidRPr="00E81566">
              <w:rPr>
                <w:sz w:val="20"/>
                <w:szCs w:val="20"/>
              </w:rPr>
              <w:t xml:space="preserve">b) </w:t>
            </w:r>
            <w:r w:rsidR="0052470A" w:rsidRPr="00E81566">
              <w:rPr>
                <w:sz w:val="20"/>
                <w:szCs w:val="20"/>
              </w:rPr>
              <w:t>zoznam a opis zdrojov emisií z prevádzky vrátane zápachu a údaje o predpokladaných množstvách a druhoch emisií do jednotlivých zložiek životného prostredia vrátane zápachu pre všetky znečisťujúce látky uvedené v osobitnom predpise</w:t>
            </w:r>
            <w:r w:rsidR="0052470A" w:rsidRPr="00E81566">
              <w:rPr>
                <w:sz w:val="20"/>
                <w:szCs w:val="20"/>
                <w:vertAlign w:val="superscript"/>
              </w:rPr>
              <w:t>29a</w:t>
            </w:r>
            <w:r w:rsidR="0052470A" w:rsidRPr="00E81566">
              <w:rPr>
                <w:sz w:val="20"/>
                <w:szCs w:val="20"/>
              </w:rPr>
              <w:t xml:space="preserve">), ktoré môžu byť vypúšťané z príslušnej prevádzky vo </w:t>
            </w:r>
            <w:r w:rsidR="0052470A" w:rsidRPr="00E81566">
              <w:rPr>
                <w:sz w:val="20"/>
                <w:szCs w:val="20"/>
              </w:rPr>
              <w:lastRenderedPageBreak/>
              <w:t>významných množstvách vrátane opisu významných účinkov emisií na životné prostredie alebo zdravie ľudí,</w:t>
            </w:r>
          </w:p>
          <w:p w14:paraId="4592DD95" w14:textId="77777777" w:rsidR="00FF5AEB" w:rsidRPr="00E81566" w:rsidRDefault="00FF5AEB" w:rsidP="00E46AF9">
            <w:pPr>
              <w:keepNext/>
              <w:spacing w:before="60" w:after="60"/>
              <w:contextualSpacing/>
              <w:jc w:val="both"/>
              <w:rPr>
                <w:sz w:val="20"/>
                <w:szCs w:val="20"/>
              </w:rPr>
            </w:pPr>
          </w:p>
          <w:p w14:paraId="6D977F5B" w14:textId="71ACC2E1" w:rsidR="00E46AF9" w:rsidRPr="007C586E" w:rsidRDefault="00E46AF9" w:rsidP="00E46AF9">
            <w:pPr>
              <w:keepNext/>
              <w:spacing w:before="60" w:after="60"/>
              <w:contextualSpacing/>
              <w:jc w:val="both"/>
              <w:rPr>
                <w:sz w:val="20"/>
                <w:szCs w:val="20"/>
              </w:rPr>
            </w:pPr>
            <w:r w:rsidRPr="007C586E">
              <w:rPr>
                <w:sz w:val="20"/>
                <w:szCs w:val="20"/>
              </w:rPr>
              <w:t>c) opis miesta prevádzky a charakteristiku stavu životného prostredia v tomto mieste,</w:t>
            </w:r>
          </w:p>
          <w:p w14:paraId="30FEA378" w14:textId="2870E5E4" w:rsidR="00E46AF9" w:rsidRPr="007C586E" w:rsidRDefault="00E46AF9" w:rsidP="00E46AF9">
            <w:pPr>
              <w:keepNext/>
              <w:spacing w:before="60" w:after="60"/>
              <w:contextualSpacing/>
              <w:jc w:val="both"/>
              <w:rPr>
                <w:sz w:val="20"/>
                <w:szCs w:val="20"/>
              </w:rPr>
            </w:pPr>
            <w:r w:rsidRPr="007C586E">
              <w:rPr>
                <w:sz w:val="20"/>
                <w:szCs w:val="20"/>
              </w:rPr>
              <w:t>d) opis a charakteristiku používanej alebo navrhovanej technológie a ďalších techník na predchádzanie vzniku emisií, a ak to nie je možné, na obmedzenie emisií,</w:t>
            </w:r>
          </w:p>
          <w:p w14:paraId="33D20338" w14:textId="77777777" w:rsidR="00E46AF9" w:rsidRPr="007C586E" w:rsidRDefault="00E46AF9" w:rsidP="00E46AF9">
            <w:pPr>
              <w:keepNext/>
              <w:spacing w:before="60" w:after="60"/>
              <w:contextualSpacing/>
              <w:jc w:val="both"/>
              <w:rPr>
                <w:sz w:val="20"/>
                <w:szCs w:val="20"/>
              </w:rPr>
            </w:pPr>
            <w:r w:rsidRPr="007C586E">
              <w:rPr>
                <w:sz w:val="20"/>
                <w:szCs w:val="20"/>
              </w:rPr>
              <w:t>l) stručné zhrnutie údajov a informácií uvedených v písmenách a) až m) a odseku 2 písm. a) všeobecne zrozumiteľným spôsobom na účely ich zverejnenia,</w:t>
            </w:r>
          </w:p>
          <w:p w14:paraId="1AD23FE8" w14:textId="77777777" w:rsidR="00E46AF9" w:rsidRPr="00E81566" w:rsidRDefault="00E46AF9" w:rsidP="00E46AF9">
            <w:pPr>
              <w:keepNext/>
              <w:spacing w:before="60" w:after="60"/>
              <w:contextualSpacing/>
              <w:jc w:val="both"/>
              <w:rPr>
                <w:sz w:val="20"/>
                <w:szCs w:val="20"/>
              </w:rPr>
            </w:pPr>
            <w:r w:rsidRPr="007C586E">
              <w:rPr>
                <w:sz w:val="20"/>
                <w:szCs w:val="20"/>
              </w:rPr>
              <w:t>m) zdôvodnenie navrhovaných podmienok povolenia vrátane vyhodnotenia súladu návrhu so závermi o najlepších dostupných technikách,</w:t>
            </w:r>
          </w:p>
          <w:p w14:paraId="42F2AE06" w14:textId="77777777" w:rsidR="00E46AF9" w:rsidRPr="00E81566" w:rsidRDefault="00E46AF9" w:rsidP="00E46AF9">
            <w:pPr>
              <w:keepNext/>
              <w:spacing w:before="60" w:after="60"/>
              <w:contextualSpacing/>
              <w:jc w:val="both"/>
              <w:rPr>
                <w:sz w:val="20"/>
                <w:szCs w:val="20"/>
              </w:rPr>
            </w:pPr>
          </w:p>
          <w:p w14:paraId="5C3BACE6" w14:textId="77777777" w:rsidR="00575875" w:rsidRDefault="00575875" w:rsidP="00E46AF9">
            <w:pPr>
              <w:keepNext/>
              <w:spacing w:before="60" w:after="60"/>
              <w:contextualSpacing/>
              <w:jc w:val="both"/>
              <w:rPr>
                <w:sz w:val="20"/>
                <w:szCs w:val="20"/>
              </w:rPr>
            </w:pPr>
          </w:p>
          <w:p w14:paraId="3DFFCF23" w14:textId="77777777" w:rsidR="00575875" w:rsidRDefault="00575875" w:rsidP="00E46AF9">
            <w:pPr>
              <w:keepNext/>
              <w:spacing w:before="60" w:after="60"/>
              <w:contextualSpacing/>
              <w:jc w:val="both"/>
              <w:rPr>
                <w:sz w:val="20"/>
                <w:szCs w:val="20"/>
              </w:rPr>
            </w:pPr>
          </w:p>
          <w:p w14:paraId="0812824E" w14:textId="7D298C7F" w:rsidR="00FF5AEB" w:rsidRPr="00E81566" w:rsidRDefault="00FF5AEB" w:rsidP="00E46AF9">
            <w:pPr>
              <w:keepNext/>
              <w:spacing w:before="60" w:after="60"/>
              <w:contextualSpacing/>
              <w:jc w:val="both"/>
              <w:rPr>
                <w:sz w:val="20"/>
                <w:szCs w:val="20"/>
              </w:rPr>
            </w:pPr>
            <w:r w:rsidRPr="00E81566">
              <w:rPr>
                <w:sz w:val="20"/>
                <w:szCs w:val="20"/>
              </w:rPr>
              <w:t>(</w:t>
            </w:r>
            <w:r w:rsidRPr="007C586E">
              <w:rPr>
                <w:sz w:val="20"/>
                <w:szCs w:val="20"/>
              </w:rPr>
              <w:t>1) Prevádzkovateľ oznámi plánovanú podstatnú zmenu a podá žiadosť o vydanie povolenia pri zmene činnosti v prevádzke. Každá podstatná zmena vyžaduje vydanie povolenia.</w:t>
            </w:r>
          </w:p>
        </w:tc>
        <w:tc>
          <w:tcPr>
            <w:tcW w:w="709" w:type="dxa"/>
            <w:tcBorders>
              <w:top w:val="nil"/>
              <w:left w:val="single" w:sz="4" w:space="0" w:color="auto"/>
              <w:bottom w:val="single" w:sz="4" w:space="0" w:color="auto"/>
              <w:right w:val="single" w:sz="4" w:space="0" w:color="auto"/>
            </w:tcBorders>
          </w:tcPr>
          <w:p w14:paraId="794ACEC2" w14:textId="77777777" w:rsidR="00C26369" w:rsidRPr="00E81566" w:rsidRDefault="00C26369" w:rsidP="00E46AF9">
            <w:pPr>
              <w:jc w:val="both"/>
              <w:rPr>
                <w:sz w:val="20"/>
                <w:szCs w:val="20"/>
                <w:lang w:eastAsia="en-US"/>
              </w:rPr>
            </w:pPr>
          </w:p>
          <w:p w14:paraId="491DAAD9" w14:textId="16F61330" w:rsidR="00E46AF9" w:rsidRPr="00E81566" w:rsidRDefault="00E46AF9" w:rsidP="00E46AF9">
            <w:pPr>
              <w:jc w:val="both"/>
              <w:rPr>
                <w:sz w:val="20"/>
                <w:szCs w:val="20"/>
                <w:lang w:eastAsia="en-US"/>
              </w:rPr>
            </w:pPr>
            <w:r w:rsidRPr="00E81566">
              <w:rPr>
                <w:sz w:val="20"/>
                <w:szCs w:val="20"/>
                <w:lang w:eastAsia="en-US"/>
              </w:rPr>
              <w:t>Ú</w:t>
            </w:r>
          </w:p>
          <w:p w14:paraId="12302FBC" w14:textId="77777777" w:rsidR="00E46AF9" w:rsidRPr="00E81566" w:rsidRDefault="00E46AF9" w:rsidP="00E46AF9">
            <w:pPr>
              <w:jc w:val="both"/>
              <w:rPr>
                <w:sz w:val="20"/>
                <w:szCs w:val="20"/>
                <w:lang w:eastAsia="en-US"/>
              </w:rPr>
            </w:pPr>
          </w:p>
          <w:p w14:paraId="5DA3FE29" w14:textId="77777777" w:rsidR="00E46AF9" w:rsidRPr="00E81566" w:rsidRDefault="00E46AF9" w:rsidP="00E46AF9">
            <w:pPr>
              <w:jc w:val="both"/>
              <w:rPr>
                <w:sz w:val="20"/>
                <w:szCs w:val="20"/>
                <w:lang w:eastAsia="en-US"/>
              </w:rPr>
            </w:pPr>
          </w:p>
          <w:p w14:paraId="775A53F1" w14:textId="77777777" w:rsidR="00E46AF9" w:rsidRPr="00E81566" w:rsidRDefault="00E46AF9" w:rsidP="00E46AF9">
            <w:pPr>
              <w:jc w:val="both"/>
              <w:rPr>
                <w:sz w:val="20"/>
                <w:szCs w:val="20"/>
                <w:lang w:eastAsia="en-US"/>
              </w:rPr>
            </w:pPr>
          </w:p>
          <w:p w14:paraId="5F5337B7" w14:textId="77777777" w:rsidR="00E46AF9" w:rsidRPr="00E81566" w:rsidRDefault="00E46AF9" w:rsidP="00E46AF9">
            <w:pPr>
              <w:jc w:val="both"/>
              <w:rPr>
                <w:sz w:val="20"/>
                <w:szCs w:val="20"/>
                <w:lang w:eastAsia="en-US"/>
              </w:rPr>
            </w:pPr>
          </w:p>
          <w:p w14:paraId="168D485E" w14:textId="77777777" w:rsidR="00E46AF9" w:rsidRPr="00E81566" w:rsidRDefault="00E46AF9" w:rsidP="00E46AF9">
            <w:pPr>
              <w:jc w:val="both"/>
              <w:rPr>
                <w:sz w:val="20"/>
                <w:szCs w:val="20"/>
                <w:lang w:eastAsia="en-US"/>
              </w:rPr>
            </w:pPr>
          </w:p>
          <w:p w14:paraId="451DEC4E" w14:textId="77777777" w:rsidR="00E46AF9" w:rsidRPr="00E81566" w:rsidRDefault="00E46AF9" w:rsidP="00E46AF9">
            <w:pPr>
              <w:jc w:val="both"/>
              <w:rPr>
                <w:sz w:val="20"/>
                <w:szCs w:val="20"/>
                <w:lang w:eastAsia="en-US"/>
              </w:rPr>
            </w:pPr>
          </w:p>
          <w:p w14:paraId="27FF41FB" w14:textId="77777777" w:rsidR="00E46AF9" w:rsidRPr="00E81566" w:rsidRDefault="00E46AF9" w:rsidP="00E46AF9">
            <w:pPr>
              <w:jc w:val="both"/>
              <w:rPr>
                <w:sz w:val="20"/>
                <w:szCs w:val="20"/>
                <w:lang w:eastAsia="en-US"/>
              </w:rPr>
            </w:pPr>
          </w:p>
          <w:p w14:paraId="06930544" w14:textId="77777777" w:rsidR="00E46AF9" w:rsidRPr="00E81566" w:rsidRDefault="00E46AF9" w:rsidP="00E46AF9">
            <w:pPr>
              <w:jc w:val="both"/>
              <w:rPr>
                <w:sz w:val="20"/>
                <w:szCs w:val="20"/>
                <w:lang w:eastAsia="en-US"/>
              </w:rPr>
            </w:pPr>
          </w:p>
          <w:p w14:paraId="513DB554" w14:textId="77777777" w:rsidR="00E46AF9" w:rsidRPr="00E81566" w:rsidRDefault="00E46AF9" w:rsidP="00E46AF9">
            <w:pPr>
              <w:jc w:val="both"/>
              <w:rPr>
                <w:sz w:val="20"/>
                <w:szCs w:val="20"/>
                <w:lang w:eastAsia="en-US"/>
              </w:rPr>
            </w:pPr>
          </w:p>
          <w:p w14:paraId="47623720" w14:textId="77777777" w:rsidR="00E46AF9" w:rsidRPr="00E81566" w:rsidRDefault="00E46AF9" w:rsidP="00E46AF9">
            <w:pPr>
              <w:jc w:val="both"/>
              <w:rPr>
                <w:sz w:val="20"/>
                <w:szCs w:val="20"/>
                <w:lang w:eastAsia="en-US"/>
              </w:rPr>
            </w:pPr>
          </w:p>
          <w:p w14:paraId="1DE997C6" w14:textId="77777777" w:rsidR="00E46AF9" w:rsidRPr="00E81566" w:rsidRDefault="00E46AF9" w:rsidP="00E46AF9">
            <w:pPr>
              <w:jc w:val="both"/>
              <w:rPr>
                <w:sz w:val="20"/>
                <w:szCs w:val="20"/>
                <w:lang w:eastAsia="en-US"/>
              </w:rPr>
            </w:pPr>
          </w:p>
          <w:p w14:paraId="257055E8" w14:textId="77777777" w:rsidR="00E46AF9" w:rsidRPr="00E81566" w:rsidRDefault="00E46AF9" w:rsidP="00E46AF9">
            <w:pPr>
              <w:jc w:val="both"/>
              <w:rPr>
                <w:sz w:val="20"/>
                <w:szCs w:val="20"/>
                <w:lang w:eastAsia="en-US"/>
              </w:rPr>
            </w:pPr>
          </w:p>
          <w:p w14:paraId="619C69FD" w14:textId="77777777" w:rsidR="00E46AF9" w:rsidRPr="00E81566" w:rsidRDefault="00E46AF9" w:rsidP="00E46AF9">
            <w:pPr>
              <w:jc w:val="both"/>
              <w:rPr>
                <w:sz w:val="20"/>
                <w:szCs w:val="20"/>
                <w:lang w:eastAsia="en-US"/>
              </w:rPr>
            </w:pPr>
          </w:p>
          <w:p w14:paraId="489AFE67" w14:textId="77777777" w:rsidR="00E46AF9" w:rsidRPr="00E81566" w:rsidRDefault="00E46AF9" w:rsidP="00E46AF9">
            <w:pPr>
              <w:jc w:val="both"/>
              <w:rPr>
                <w:sz w:val="20"/>
                <w:szCs w:val="20"/>
                <w:lang w:eastAsia="en-US"/>
              </w:rPr>
            </w:pPr>
          </w:p>
          <w:p w14:paraId="7D1E9A0B" w14:textId="77777777" w:rsidR="00E46AF9" w:rsidRPr="00E81566" w:rsidRDefault="00E46AF9" w:rsidP="00E46AF9">
            <w:pPr>
              <w:jc w:val="both"/>
              <w:rPr>
                <w:sz w:val="20"/>
                <w:szCs w:val="20"/>
                <w:lang w:eastAsia="en-US"/>
              </w:rPr>
            </w:pPr>
          </w:p>
          <w:p w14:paraId="1A089607" w14:textId="77777777" w:rsidR="00E46AF9" w:rsidRPr="00E81566" w:rsidRDefault="00E46AF9" w:rsidP="00E46AF9">
            <w:pPr>
              <w:jc w:val="both"/>
              <w:rPr>
                <w:sz w:val="20"/>
                <w:szCs w:val="20"/>
                <w:lang w:eastAsia="en-US"/>
              </w:rPr>
            </w:pPr>
          </w:p>
          <w:p w14:paraId="56705219" w14:textId="77777777" w:rsidR="00E46AF9" w:rsidRPr="00E81566" w:rsidRDefault="00E46AF9" w:rsidP="00E46AF9">
            <w:pPr>
              <w:jc w:val="both"/>
              <w:rPr>
                <w:sz w:val="20"/>
                <w:szCs w:val="20"/>
                <w:lang w:eastAsia="en-US"/>
              </w:rPr>
            </w:pPr>
          </w:p>
          <w:p w14:paraId="2E0A74D5" w14:textId="77777777" w:rsidR="00E46AF9" w:rsidRPr="00E81566" w:rsidRDefault="00E46AF9" w:rsidP="00E46AF9">
            <w:pPr>
              <w:jc w:val="both"/>
              <w:rPr>
                <w:sz w:val="20"/>
                <w:szCs w:val="20"/>
                <w:lang w:eastAsia="en-US"/>
              </w:rPr>
            </w:pPr>
          </w:p>
          <w:p w14:paraId="6230CA7F" w14:textId="77777777" w:rsidR="00E46AF9" w:rsidRPr="00E81566" w:rsidRDefault="00E46AF9" w:rsidP="00E46AF9">
            <w:pPr>
              <w:jc w:val="both"/>
              <w:rPr>
                <w:sz w:val="20"/>
                <w:szCs w:val="20"/>
                <w:lang w:eastAsia="en-US"/>
              </w:rPr>
            </w:pPr>
          </w:p>
          <w:p w14:paraId="04D5500B" w14:textId="77777777" w:rsidR="00E46AF9" w:rsidRPr="00E81566" w:rsidRDefault="00E46AF9" w:rsidP="00E46AF9">
            <w:pPr>
              <w:jc w:val="both"/>
              <w:rPr>
                <w:sz w:val="20"/>
                <w:szCs w:val="20"/>
                <w:lang w:eastAsia="en-US"/>
              </w:rPr>
            </w:pPr>
          </w:p>
          <w:p w14:paraId="066C6AAD" w14:textId="77777777" w:rsidR="00E46AF9" w:rsidRPr="00E81566" w:rsidRDefault="00E46AF9" w:rsidP="00E46AF9">
            <w:pPr>
              <w:jc w:val="both"/>
              <w:rPr>
                <w:sz w:val="20"/>
                <w:szCs w:val="20"/>
                <w:lang w:eastAsia="en-US"/>
              </w:rPr>
            </w:pPr>
          </w:p>
          <w:p w14:paraId="08451690" w14:textId="77777777" w:rsidR="00E46AF9" w:rsidRPr="00E81566" w:rsidRDefault="00E46AF9" w:rsidP="00E46AF9">
            <w:pPr>
              <w:jc w:val="both"/>
              <w:rPr>
                <w:sz w:val="20"/>
                <w:szCs w:val="20"/>
                <w:lang w:eastAsia="en-US"/>
              </w:rPr>
            </w:pPr>
          </w:p>
          <w:p w14:paraId="5D7F5020" w14:textId="77777777" w:rsidR="00E46AF9" w:rsidRPr="00E81566" w:rsidRDefault="00E46AF9" w:rsidP="00E46AF9">
            <w:pPr>
              <w:jc w:val="both"/>
              <w:rPr>
                <w:sz w:val="20"/>
                <w:szCs w:val="20"/>
                <w:lang w:eastAsia="en-US"/>
              </w:rPr>
            </w:pPr>
          </w:p>
          <w:p w14:paraId="7831D634" w14:textId="77777777" w:rsidR="00E46AF9" w:rsidRPr="00E81566" w:rsidRDefault="00E46AF9" w:rsidP="00E46AF9">
            <w:pPr>
              <w:jc w:val="both"/>
              <w:rPr>
                <w:sz w:val="20"/>
                <w:szCs w:val="20"/>
                <w:lang w:eastAsia="en-US"/>
              </w:rPr>
            </w:pPr>
          </w:p>
          <w:p w14:paraId="2AF38F63" w14:textId="77777777" w:rsidR="00E46AF9" w:rsidRPr="00E81566" w:rsidRDefault="00E46AF9" w:rsidP="00E46AF9">
            <w:pPr>
              <w:jc w:val="both"/>
              <w:rPr>
                <w:sz w:val="20"/>
                <w:szCs w:val="20"/>
                <w:lang w:eastAsia="en-US"/>
              </w:rPr>
            </w:pPr>
          </w:p>
          <w:p w14:paraId="5CD0A49A" w14:textId="77777777" w:rsidR="00E46AF9" w:rsidRPr="00E81566" w:rsidRDefault="00E46AF9" w:rsidP="00E46AF9">
            <w:pPr>
              <w:jc w:val="both"/>
              <w:rPr>
                <w:sz w:val="20"/>
                <w:szCs w:val="20"/>
                <w:lang w:eastAsia="en-US"/>
              </w:rPr>
            </w:pPr>
          </w:p>
          <w:p w14:paraId="4B478767" w14:textId="77777777" w:rsidR="00E46AF9" w:rsidRPr="00E81566" w:rsidRDefault="00E46AF9" w:rsidP="00E46AF9">
            <w:pPr>
              <w:jc w:val="both"/>
              <w:rPr>
                <w:sz w:val="20"/>
                <w:szCs w:val="20"/>
                <w:lang w:eastAsia="en-US"/>
              </w:rPr>
            </w:pPr>
          </w:p>
          <w:p w14:paraId="122263FF" w14:textId="77777777" w:rsidR="00E46AF9" w:rsidRPr="00E81566" w:rsidRDefault="00E46AF9" w:rsidP="00E46AF9">
            <w:pPr>
              <w:jc w:val="both"/>
              <w:rPr>
                <w:sz w:val="20"/>
                <w:szCs w:val="20"/>
                <w:lang w:eastAsia="en-US"/>
              </w:rPr>
            </w:pPr>
          </w:p>
          <w:p w14:paraId="4C62DE7D" w14:textId="77777777" w:rsidR="00E46AF9" w:rsidRPr="00E81566" w:rsidRDefault="00E46AF9" w:rsidP="00E46AF9">
            <w:pPr>
              <w:jc w:val="both"/>
              <w:rPr>
                <w:sz w:val="20"/>
                <w:szCs w:val="20"/>
                <w:lang w:eastAsia="en-US"/>
              </w:rPr>
            </w:pPr>
          </w:p>
          <w:p w14:paraId="07FE4BBD" w14:textId="77777777" w:rsidR="00E46AF9" w:rsidRPr="00E81566" w:rsidRDefault="00E46AF9" w:rsidP="00E46AF9">
            <w:pPr>
              <w:jc w:val="both"/>
              <w:rPr>
                <w:sz w:val="20"/>
                <w:szCs w:val="20"/>
                <w:lang w:eastAsia="en-US"/>
              </w:rPr>
            </w:pPr>
          </w:p>
          <w:p w14:paraId="41AC3B78" w14:textId="77777777" w:rsidR="00E46AF9" w:rsidRPr="00E81566" w:rsidRDefault="00E46AF9" w:rsidP="00E46AF9">
            <w:pPr>
              <w:jc w:val="both"/>
              <w:rPr>
                <w:sz w:val="20"/>
                <w:szCs w:val="20"/>
                <w:lang w:eastAsia="en-US"/>
              </w:rPr>
            </w:pPr>
          </w:p>
          <w:p w14:paraId="07725213" w14:textId="77777777" w:rsidR="00E46AF9" w:rsidRPr="00E81566" w:rsidRDefault="00E46AF9" w:rsidP="00E46AF9">
            <w:pPr>
              <w:jc w:val="both"/>
              <w:rPr>
                <w:sz w:val="20"/>
                <w:szCs w:val="20"/>
                <w:lang w:eastAsia="en-US"/>
              </w:rPr>
            </w:pPr>
          </w:p>
          <w:p w14:paraId="47C35075" w14:textId="77777777" w:rsidR="00E46AF9" w:rsidRPr="00E81566" w:rsidRDefault="00E46AF9" w:rsidP="00E46AF9">
            <w:pPr>
              <w:jc w:val="both"/>
              <w:rPr>
                <w:sz w:val="20"/>
                <w:szCs w:val="20"/>
                <w:lang w:eastAsia="en-US"/>
              </w:rPr>
            </w:pPr>
          </w:p>
          <w:p w14:paraId="2AF28321" w14:textId="77777777" w:rsidR="00E46AF9" w:rsidRPr="00E81566" w:rsidRDefault="00E46AF9" w:rsidP="00E46AF9">
            <w:pPr>
              <w:jc w:val="both"/>
              <w:rPr>
                <w:sz w:val="20"/>
                <w:szCs w:val="20"/>
                <w:lang w:eastAsia="en-US"/>
              </w:rPr>
            </w:pPr>
          </w:p>
          <w:p w14:paraId="349D4EAC" w14:textId="77777777" w:rsidR="00E46AF9" w:rsidRPr="00E81566" w:rsidRDefault="00E46AF9" w:rsidP="00E46AF9">
            <w:pPr>
              <w:jc w:val="both"/>
              <w:rPr>
                <w:sz w:val="20"/>
                <w:szCs w:val="20"/>
                <w:lang w:eastAsia="en-US"/>
              </w:rPr>
            </w:pPr>
          </w:p>
          <w:p w14:paraId="11DFF37B" w14:textId="77777777" w:rsidR="00E46AF9" w:rsidRPr="00E81566" w:rsidRDefault="00E46AF9" w:rsidP="00E46AF9">
            <w:pPr>
              <w:jc w:val="both"/>
              <w:rPr>
                <w:sz w:val="20"/>
                <w:szCs w:val="20"/>
                <w:lang w:eastAsia="en-US"/>
              </w:rPr>
            </w:pPr>
          </w:p>
          <w:p w14:paraId="578C64BD" w14:textId="77777777" w:rsidR="00E46AF9" w:rsidRPr="00E81566" w:rsidRDefault="00E46AF9" w:rsidP="00E46AF9">
            <w:pPr>
              <w:jc w:val="both"/>
              <w:rPr>
                <w:sz w:val="20"/>
                <w:szCs w:val="20"/>
                <w:lang w:eastAsia="en-US"/>
              </w:rPr>
            </w:pPr>
          </w:p>
          <w:p w14:paraId="40018332" w14:textId="77777777" w:rsidR="00E46AF9" w:rsidRPr="00E81566" w:rsidRDefault="00E46AF9" w:rsidP="00E46AF9">
            <w:pPr>
              <w:jc w:val="both"/>
              <w:rPr>
                <w:sz w:val="20"/>
                <w:szCs w:val="20"/>
                <w:lang w:eastAsia="en-US"/>
              </w:rPr>
            </w:pPr>
          </w:p>
          <w:p w14:paraId="1512FB85" w14:textId="77777777" w:rsidR="00E46AF9" w:rsidRPr="00E81566" w:rsidRDefault="00E46AF9" w:rsidP="00E46AF9">
            <w:pPr>
              <w:jc w:val="both"/>
              <w:rPr>
                <w:sz w:val="20"/>
                <w:szCs w:val="20"/>
                <w:lang w:eastAsia="en-US"/>
              </w:rPr>
            </w:pPr>
          </w:p>
          <w:p w14:paraId="1447D571" w14:textId="77777777" w:rsidR="00E46AF9" w:rsidRPr="00E81566" w:rsidRDefault="00E46AF9" w:rsidP="00E46AF9">
            <w:pPr>
              <w:jc w:val="both"/>
              <w:rPr>
                <w:sz w:val="20"/>
                <w:szCs w:val="20"/>
                <w:lang w:eastAsia="en-US"/>
              </w:rPr>
            </w:pPr>
          </w:p>
          <w:p w14:paraId="22D40567" w14:textId="77777777" w:rsidR="00E46AF9" w:rsidRPr="00E81566" w:rsidRDefault="00E46AF9" w:rsidP="00E46AF9">
            <w:pPr>
              <w:jc w:val="both"/>
              <w:rPr>
                <w:sz w:val="20"/>
                <w:szCs w:val="20"/>
                <w:lang w:eastAsia="en-US"/>
              </w:rPr>
            </w:pPr>
          </w:p>
          <w:p w14:paraId="3AE0007B" w14:textId="77777777" w:rsidR="00E46AF9" w:rsidRPr="00E81566" w:rsidRDefault="00E46AF9" w:rsidP="00E46AF9">
            <w:pPr>
              <w:jc w:val="both"/>
              <w:rPr>
                <w:sz w:val="20"/>
                <w:szCs w:val="20"/>
                <w:lang w:eastAsia="en-US"/>
              </w:rPr>
            </w:pPr>
          </w:p>
          <w:p w14:paraId="3E7F5423" w14:textId="77777777" w:rsidR="00E46AF9" w:rsidRPr="00E81566" w:rsidRDefault="00E46AF9" w:rsidP="00E46AF9">
            <w:pPr>
              <w:jc w:val="both"/>
              <w:rPr>
                <w:sz w:val="20"/>
                <w:szCs w:val="20"/>
                <w:lang w:eastAsia="en-US"/>
              </w:rPr>
            </w:pPr>
          </w:p>
          <w:p w14:paraId="35CB9A4F" w14:textId="77777777" w:rsidR="00E46AF9" w:rsidRPr="00E81566" w:rsidRDefault="00E46AF9" w:rsidP="00E46AF9">
            <w:pPr>
              <w:jc w:val="both"/>
              <w:rPr>
                <w:sz w:val="20"/>
                <w:szCs w:val="20"/>
                <w:lang w:eastAsia="en-US"/>
              </w:rPr>
            </w:pPr>
          </w:p>
          <w:p w14:paraId="5EEB8923" w14:textId="77777777" w:rsidR="00E46AF9" w:rsidRPr="00E81566" w:rsidRDefault="00E46AF9" w:rsidP="00E46AF9">
            <w:pPr>
              <w:jc w:val="both"/>
              <w:rPr>
                <w:sz w:val="20"/>
                <w:szCs w:val="20"/>
                <w:lang w:eastAsia="en-US"/>
              </w:rPr>
            </w:pPr>
          </w:p>
          <w:p w14:paraId="0CF8E5A6" w14:textId="77777777" w:rsidR="00E46AF9" w:rsidRPr="00E81566" w:rsidRDefault="00E46AF9" w:rsidP="00E46AF9">
            <w:pPr>
              <w:jc w:val="both"/>
              <w:rPr>
                <w:sz w:val="20"/>
                <w:szCs w:val="20"/>
                <w:lang w:eastAsia="en-US"/>
              </w:rPr>
            </w:pPr>
          </w:p>
          <w:p w14:paraId="438ED44A" w14:textId="77777777" w:rsidR="00E46AF9" w:rsidRPr="00E81566" w:rsidRDefault="00E46AF9" w:rsidP="00E46AF9">
            <w:pPr>
              <w:jc w:val="both"/>
              <w:rPr>
                <w:sz w:val="20"/>
                <w:szCs w:val="20"/>
                <w:lang w:eastAsia="en-US"/>
              </w:rPr>
            </w:pPr>
          </w:p>
          <w:p w14:paraId="5973038E" w14:textId="77777777" w:rsidR="00E46AF9" w:rsidRPr="00E81566" w:rsidRDefault="00E46AF9" w:rsidP="00E46AF9">
            <w:pPr>
              <w:jc w:val="both"/>
              <w:rPr>
                <w:sz w:val="20"/>
                <w:szCs w:val="20"/>
                <w:lang w:eastAsia="en-US"/>
              </w:rPr>
            </w:pPr>
          </w:p>
          <w:p w14:paraId="70BDA94A" w14:textId="77777777" w:rsidR="00E46AF9" w:rsidRPr="00E81566" w:rsidRDefault="00E46AF9" w:rsidP="00E46AF9">
            <w:pPr>
              <w:jc w:val="both"/>
              <w:rPr>
                <w:sz w:val="20"/>
                <w:szCs w:val="20"/>
                <w:lang w:eastAsia="en-US"/>
              </w:rPr>
            </w:pPr>
          </w:p>
          <w:p w14:paraId="6BD3B1C1" w14:textId="77777777" w:rsidR="00282220" w:rsidRPr="00E81566" w:rsidRDefault="00282220" w:rsidP="00E46AF9">
            <w:pPr>
              <w:jc w:val="both"/>
              <w:rPr>
                <w:sz w:val="20"/>
                <w:szCs w:val="20"/>
                <w:lang w:eastAsia="en-US"/>
              </w:rPr>
            </w:pPr>
          </w:p>
          <w:p w14:paraId="31FA044C" w14:textId="77777777" w:rsidR="00282220" w:rsidRPr="00E81566" w:rsidRDefault="00282220" w:rsidP="00E46AF9">
            <w:pPr>
              <w:jc w:val="both"/>
              <w:rPr>
                <w:sz w:val="20"/>
                <w:szCs w:val="20"/>
                <w:lang w:eastAsia="en-US"/>
              </w:rPr>
            </w:pPr>
          </w:p>
          <w:p w14:paraId="597AC31D" w14:textId="77777777" w:rsidR="00282220" w:rsidRPr="00E81566" w:rsidRDefault="00282220" w:rsidP="00E46AF9">
            <w:pPr>
              <w:jc w:val="both"/>
              <w:rPr>
                <w:sz w:val="20"/>
                <w:szCs w:val="20"/>
                <w:lang w:eastAsia="en-US"/>
              </w:rPr>
            </w:pPr>
          </w:p>
          <w:p w14:paraId="5F318D42" w14:textId="77777777" w:rsidR="00282220" w:rsidRPr="00E81566" w:rsidRDefault="00282220" w:rsidP="00E46AF9">
            <w:pPr>
              <w:jc w:val="both"/>
              <w:rPr>
                <w:sz w:val="20"/>
                <w:szCs w:val="20"/>
                <w:lang w:eastAsia="en-US"/>
              </w:rPr>
            </w:pPr>
          </w:p>
          <w:p w14:paraId="5CFE2DBD" w14:textId="77777777" w:rsidR="00282220" w:rsidRPr="00E81566" w:rsidRDefault="00282220" w:rsidP="00E46AF9">
            <w:pPr>
              <w:jc w:val="both"/>
              <w:rPr>
                <w:sz w:val="20"/>
                <w:szCs w:val="20"/>
                <w:lang w:eastAsia="en-US"/>
              </w:rPr>
            </w:pPr>
          </w:p>
          <w:p w14:paraId="52E5F6FE" w14:textId="77777777" w:rsidR="00282220" w:rsidRPr="00E81566" w:rsidRDefault="00282220" w:rsidP="00E46AF9">
            <w:pPr>
              <w:jc w:val="both"/>
              <w:rPr>
                <w:sz w:val="20"/>
                <w:szCs w:val="20"/>
                <w:lang w:eastAsia="en-US"/>
              </w:rPr>
            </w:pPr>
          </w:p>
          <w:p w14:paraId="7172BDF9" w14:textId="77777777" w:rsidR="00282220" w:rsidRPr="00E81566" w:rsidRDefault="00282220" w:rsidP="00E46AF9">
            <w:pPr>
              <w:jc w:val="both"/>
              <w:rPr>
                <w:sz w:val="20"/>
                <w:szCs w:val="20"/>
                <w:lang w:eastAsia="en-US"/>
              </w:rPr>
            </w:pPr>
          </w:p>
          <w:p w14:paraId="3E90C9DD" w14:textId="77777777" w:rsidR="00282220" w:rsidRPr="00E81566" w:rsidRDefault="00282220" w:rsidP="00E46AF9">
            <w:pPr>
              <w:jc w:val="both"/>
              <w:rPr>
                <w:sz w:val="20"/>
                <w:szCs w:val="20"/>
                <w:lang w:eastAsia="en-US"/>
              </w:rPr>
            </w:pPr>
          </w:p>
          <w:p w14:paraId="4AAA0F26" w14:textId="77777777" w:rsidR="00282220" w:rsidRPr="00E81566" w:rsidRDefault="00282220" w:rsidP="00E46AF9">
            <w:pPr>
              <w:jc w:val="both"/>
              <w:rPr>
                <w:sz w:val="20"/>
                <w:szCs w:val="20"/>
                <w:lang w:eastAsia="en-US"/>
              </w:rPr>
            </w:pPr>
          </w:p>
          <w:p w14:paraId="2C5C5546" w14:textId="539D0A89"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nil"/>
              <w:left w:val="single" w:sz="4" w:space="0" w:color="auto"/>
              <w:bottom w:val="single" w:sz="4" w:space="0" w:color="auto"/>
              <w:right w:val="single" w:sz="4" w:space="0" w:color="auto"/>
            </w:tcBorders>
          </w:tcPr>
          <w:p w14:paraId="5E242172" w14:textId="77777777" w:rsidR="00C26369" w:rsidRPr="00E81566" w:rsidRDefault="00C26369" w:rsidP="00E46AF9">
            <w:pPr>
              <w:jc w:val="both"/>
              <w:rPr>
                <w:sz w:val="20"/>
                <w:szCs w:val="20"/>
                <w:lang w:eastAsia="en-US"/>
              </w:rPr>
            </w:pPr>
          </w:p>
          <w:p w14:paraId="6D402D7A" w14:textId="7DDFE230" w:rsidR="00E46AF9" w:rsidRPr="00E81566" w:rsidRDefault="00A8601D" w:rsidP="00E46AF9">
            <w:pPr>
              <w:jc w:val="both"/>
              <w:rPr>
                <w:sz w:val="20"/>
                <w:szCs w:val="20"/>
                <w:lang w:eastAsia="en-US"/>
              </w:rPr>
            </w:pPr>
            <w:r w:rsidRPr="00E81566">
              <w:rPr>
                <w:sz w:val="20"/>
                <w:szCs w:val="20"/>
                <w:lang w:eastAsia="en-US"/>
              </w:rPr>
              <w:t>SR zaviedla režim integrovaného povolenia, ktorý má zavedený v súčasnosti. Ustanoveni</w:t>
            </w:r>
            <w:r w:rsidR="004D4796" w:rsidRPr="00E81566">
              <w:rPr>
                <w:sz w:val="20"/>
                <w:szCs w:val="20"/>
                <w:lang w:eastAsia="en-US"/>
              </w:rPr>
              <w:t>a</w:t>
            </w:r>
            <w:r w:rsidRPr="00E81566">
              <w:rPr>
                <w:sz w:val="20"/>
                <w:szCs w:val="20"/>
                <w:lang w:eastAsia="en-US"/>
              </w:rPr>
              <w:t>, ktoré sa vzťahujú na režim registrácie sa na SR nevzťahujú (</w:t>
            </w:r>
            <w:r w:rsidR="00F43ADA" w:rsidRPr="00E81566">
              <w:rPr>
                <w:sz w:val="20"/>
                <w:szCs w:val="20"/>
                <w:lang w:eastAsia="en-US"/>
              </w:rPr>
              <w:t>napr. požiadavky na všeobecne záväzné pravidlá)</w:t>
            </w:r>
            <w:r w:rsidR="004D4796" w:rsidRPr="00E81566">
              <w:rPr>
                <w:sz w:val="20"/>
                <w:szCs w:val="20"/>
                <w:lang w:eastAsia="en-US"/>
              </w:rPr>
              <w:t>.</w:t>
            </w:r>
          </w:p>
        </w:tc>
        <w:tc>
          <w:tcPr>
            <w:tcW w:w="992" w:type="dxa"/>
            <w:tcBorders>
              <w:top w:val="nil"/>
              <w:left w:val="single" w:sz="4" w:space="0" w:color="auto"/>
              <w:bottom w:val="single" w:sz="4" w:space="0" w:color="auto"/>
              <w:right w:val="single" w:sz="4" w:space="0" w:color="auto"/>
            </w:tcBorders>
          </w:tcPr>
          <w:p w14:paraId="1C8FE6C3" w14:textId="77777777" w:rsidR="00C26369" w:rsidRPr="00E81566" w:rsidRDefault="00C26369" w:rsidP="00E46AF9">
            <w:pPr>
              <w:jc w:val="both"/>
              <w:rPr>
                <w:sz w:val="20"/>
                <w:szCs w:val="20"/>
              </w:rPr>
            </w:pPr>
          </w:p>
          <w:p w14:paraId="521D935C" w14:textId="2B23EEE1"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single" w:sz="4" w:space="0" w:color="auto"/>
              <w:right w:val="single" w:sz="12" w:space="0" w:color="auto"/>
            </w:tcBorders>
          </w:tcPr>
          <w:p w14:paraId="53AB1BF1" w14:textId="77777777" w:rsidR="00E46AF9" w:rsidRPr="00E81566" w:rsidRDefault="00E46AF9" w:rsidP="00E46AF9">
            <w:pPr>
              <w:jc w:val="both"/>
              <w:rPr>
                <w:sz w:val="20"/>
                <w:szCs w:val="20"/>
                <w:lang w:eastAsia="en-US"/>
              </w:rPr>
            </w:pPr>
          </w:p>
        </w:tc>
      </w:tr>
      <w:tr w:rsidR="00E46AF9" w:rsidRPr="00E81566" w14:paraId="397A5413" w14:textId="77777777" w:rsidTr="00502FB5">
        <w:trPr>
          <w:trHeight w:val="850"/>
        </w:trPr>
        <w:tc>
          <w:tcPr>
            <w:tcW w:w="1011" w:type="dxa"/>
            <w:tcBorders>
              <w:top w:val="single" w:sz="4" w:space="0" w:color="auto"/>
              <w:left w:val="single" w:sz="12" w:space="0" w:color="auto"/>
              <w:bottom w:val="nil"/>
              <w:right w:val="single" w:sz="4" w:space="0" w:color="auto"/>
            </w:tcBorders>
          </w:tcPr>
          <w:p w14:paraId="6D99B0AC" w14:textId="09989BDB" w:rsidR="00E46AF9" w:rsidRPr="00E81566" w:rsidRDefault="00E46AF9" w:rsidP="00E46AF9">
            <w:pPr>
              <w:spacing w:line="276" w:lineRule="auto"/>
              <w:jc w:val="both"/>
              <w:rPr>
                <w:sz w:val="20"/>
                <w:szCs w:val="20"/>
              </w:rPr>
            </w:pPr>
          </w:p>
        </w:tc>
        <w:tc>
          <w:tcPr>
            <w:tcW w:w="4119" w:type="dxa"/>
            <w:tcBorders>
              <w:top w:val="single" w:sz="4" w:space="0" w:color="auto"/>
              <w:left w:val="single" w:sz="4" w:space="0" w:color="auto"/>
              <w:bottom w:val="nil"/>
              <w:right w:val="single" w:sz="4" w:space="0" w:color="auto"/>
            </w:tcBorders>
          </w:tcPr>
          <w:p w14:paraId="3C1BB6C3" w14:textId="77777777" w:rsidR="00E46AF9" w:rsidRPr="00E81566" w:rsidRDefault="00E46AF9" w:rsidP="00E46AF9">
            <w:pPr>
              <w:jc w:val="both"/>
              <w:rPr>
                <w:sz w:val="20"/>
                <w:szCs w:val="20"/>
              </w:rPr>
            </w:pPr>
            <w:r w:rsidRPr="00E81566">
              <w:rPr>
                <w:sz w:val="20"/>
                <w:szCs w:val="20"/>
              </w:rPr>
              <w:t>Článok 70d</w:t>
            </w:r>
          </w:p>
          <w:p w14:paraId="0E3F2F7C" w14:textId="77777777" w:rsidR="00E46AF9" w:rsidRPr="00E81566" w:rsidRDefault="00E46AF9" w:rsidP="00E46AF9">
            <w:pPr>
              <w:jc w:val="both"/>
              <w:rPr>
                <w:sz w:val="20"/>
                <w:szCs w:val="20"/>
              </w:rPr>
            </w:pPr>
            <w:r w:rsidRPr="00E81566">
              <w:rPr>
                <w:sz w:val="20"/>
                <w:szCs w:val="20"/>
              </w:rPr>
              <w:t>Povinnosti prevádzkovateľa</w:t>
            </w:r>
          </w:p>
          <w:p w14:paraId="290D56F4" w14:textId="77777777" w:rsidR="00E46AF9" w:rsidRPr="00E81566" w:rsidRDefault="00E46AF9" w:rsidP="00E46AF9">
            <w:pPr>
              <w:jc w:val="both"/>
              <w:rPr>
                <w:sz w:val="20"/>
                <w:szCs w:val="20"/>
              </w:rPr>
            </w:pPr>
            <w:r w:rsidRPr="00E81566">
              <w:rPr>
                <w:sz w:val="20"/>
                <w:szCs w:val="20"/>
              </w:rPr>
              <w:t>1. Členské štáty zabezpečia, aby prevádzkovateľ vykonával monitorovanie emisií a súvisiacich úrovní environmentálnej výkonnosti v súlade s jednotnými podmienkami pre prevádzkové pravidlá uvedenými v článku 70i.</w:t>
            </w:r>
          </w:p>
          <w:p w14:paraId="7FCD9D3D" w14:textId="77777777" w:rsidR="00E46AF9" w:rsidRPr="00E81566" w:rsidRDefault="00E46AF9" w:rsidP="00E46AF9">
            <w:pPr>
              <w:jc w:val="both"/>
              <w:rPr>
                <w:sz w:val="20"/>
                <w:szCs w:val="20"/>
              </w:rPr>
            </w:pPr>
            <w:r w:rsidRPr="00E81566">
              <w:rPr>
                <w:sz w:val="20"/>
                <w:szCs w:val="20"/>
              </w:rPr>
              <w:lastRenderedPageBreak/>
              <w:t>Údaje z monitorovania sa získavajú metódami merania, alebo ak to nie je možné, metódami výpočtu, napríklad použitím emisných faktorov. Metódy použité na získavanie údajov z monitorovania sú opísané v prevádzkových pravidlách.</w:t>
            </w:r>
          </w:p>
          <w:p w14:paraId="0E161BC2" w14:textId="77777777" w:rsidR="00E46AF9" w:rsidRPr="00E81566" w:rsidRDefault="00E46AF9" w:rsidP="00E46AF9">
            <w:pPr>
              <w:jc w:val="both"/>
              <w:rPr>
                <w:sz w:val="20"/>
                <w:szCs w:val="20"/>
              </w:rPr>
            </w:pPr>
            <w:r w:rsidRPr="00E81566">
              <w:rPr>
                <w:sz w:val="20"/>
                <w:szCs w:val="20"/>
              </w:rPr>
              <w:t>Prevádzkovateľ uchováva a spracúva všetky výsledky z monitorovania aspoň päť rokov tak, aby bolo možné overiť dodržiavanie emisných limitov a limitov environmentálnej výkonnosti stanovených v prevádzkových pravidlách.</w:t>
            </w:r>
          </w:p>
          <w:p w14:paraId="013398DA" w14:textId="77777777" w:rsidR="00E46AF9" w:rsidRPr="00E81566" w:rsidRDefault="00E46AF9" w:rsidP="00E46AF9">
            <w:pPr>
              <w:jc w:val="both"/>
              <w:rPr>
                <w:sz w:val="20"/>
                <w:szCs w:val="20"/>
              </w:rPr>
            </w:pPr>
            <w:r w:rsidRPr="00E81566">
              <w:rPr>
                <w:sz w:val="20"/>
                <w:szCs w:val="20"/>
              </w:rPr>
              <w:t>2. V prípade nedodržania emisných limitov a limitov environmentálnej výkonnosti stanovených v jednotných podmienkach pre prevádzkové pravidlá uvedených v článku 70i sú členské štáty povinné od prevádzkovateľa vyžadovať, aby čo najskôr prijal opatrenia potrebné na zabezpečenie ich dodržiavania.</w:t>
            </w:r>
          </w:p>
          <w:p w14:paraId="337B9F97" w14:textId="77777777" w:rsidR="00E46AF9" w:rsidRPr="00E81566" w:rsidRDefault="00E46AF9" w:rsidP="00E46AF9">
            <w:pPr>
              <w:jc w:val="both"/>
              <w:rPr>
                <w:sz w:val="20"/>
                <w:szCs w:val="20"/>
              </w:rPr>
            </w:pPr>
            <w:r w:rsidRPr="00E81566">
              <w:rPr>
                <w:sz w:val="20"/>
                <w:szCs w:val="20"/>
              </w:rPr>
              <w:t>3. Prevádzkovateľ zabezpečí, aby sa akékoľvek hospodárenie s maštaľným hnojom vrátane povrchového ukladania odpadu, vedľajších živočíšnych produktov alebo iných zvyškov vzniknutých v zariadení uskutočňovalo v súlade s najlepšími dostupnými technikami stanovenými v prevádzkových pravidlách a v iných príslušných právnych predpisoch Únie a aby nespôsobovalo významné znečistenie životného prostredia.</w:t>
            </w:r>
          </w:p>
        </w:tc>
        <w:tc>
          <w:tcPr>
            <w:tcW w:w="417" w:type="dxa"/>
            <w:tcBorders>
              <w:top w:val="single" w:sz="4" w:space="0" w:color="auto"/>
              <w:left w:val="single" w:sz="4" w:space="0" w:color="auto"/>
              <w:bottom w:val="nil"/>
              <w:right w:val="single" w:sz="12" w:space="0" w:color="auto"/>
            </w:tcBorders>
          </w:tcPr>
          <w:p w14:paraId="28A626C5" w14:textId="77777777"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nil"/>
              <w:right w:val="single" w:sz="4" w:space="0" w:color="auto"/>
            </w:tcBorders>
          </w:tcPr>
          <w:p w14:paraId="3370C32F" w14:textId="77777777" w:rsidR="00E46AF9" w:rsidRPr="00E81566" w:rsidRDefault="00E46AF9" w:rsidP="00E46AF9">
            <w:pPr>
              <w:jc w:val="both"/>
              <w:rPr>
                <w:sz w:val="20"/>
                <w:szCs w:val="20"/>
                <w:lang w:eastAsia="en-US"/>
              </w:rPr>
            </w:pPr>
            <w:r w:rsidRPr="00E81566">
              <w:rPr>
                <w:sz w:val="20"/>
                <w:szCs w:val="20"/>
                <w:lang w:eastAsia="en-US"/>
              </w:rPr>
              <w:t>NZ</w:t>
            </w:r>
          </w:p>
          <w:p w14:paraId="034C4E02" w14:textId="77777777" w:rsidR="00E01508" w:rsidRPr="00E81566" w:rsidRDefault="00E01508" w:rsidP="00E46AF9">
            <w:pPr>
              <w:jc w:val="both"/>
              <w:rPr>
                <w:sz w:val="20"/>
                <w:szCs w:val="20"/>
                <w:lang w:eastAsia="en-US"/>
              </w:rPr>
            </w:pPr>
          </w:p>
          <w:p w14:paraId="78811AC4" w14:textId="77777777" w:rsidR="00E01508" w:rsidRPr="00E81566" w:rsidRDefault="00E01508" w:rsidP="00E46AF9">
            <w:pPr>
              <w:jc w:val="both"/>
              <w:rPr>
                <w:sz w:val="20"/>
                <w:szCs w:val="20"/>
                <w:lang w:eastAsia="en-US"/>
              </w:rPr>
            </w:pPr>
          </w:p>
          <w:p w14:paraId="13590080" w14:textId="77777777" w:rsidR="00E01508" w:rsidRPr="00E81566" w:rsidRDefault="00E01508" w:rsidP="00E46AF9">
            <w:pPr>
              <w:jc w:val="both"/>
              <w:rPr>
                <w:sz w:val="20"/>
                <w:szCs w:val="20"/>
                <w:lang w:eastAsia="en-US"/>
              </w:rPr>
            </w:pPr>
          </w:p>
          <w:p w14:paraId="1B0A7796" w14:textId="77777777" w:rsidR="00E01508" w:rsidRPr="00E81566" w:rsidRDefault="00E01508" w:rsidP="00E46AF9">
            <w:pPr>
              <w:jc w:val="both"/>
              <w:rPr>
                <w:sz w:val="20"/>
                <w:szCs w:val="20"/>
                <w:lang w:eastAsia="en-US"/>
              </w:rPr>
            </w:pPr>
          </w:p>
          <w:p w14:paraId="6CE22D76" w14:textId="77777777" w:rsidR="00E01508" w:rsidRPr="00E81566" w:rsidRDefault="00E01508" w:rsidP="00E46AF9">
            <w:pPr>
              <w:jc w:val="both"/>
              <w:rPr>
                <w:sz w:val="20"/>
                <w:szCs w:val="20"/>
                <w:lang w:eastAsia="en-US"/>
              </w:rPr>
            </w:pPr>
          </w:p>
          <w:p w14:paraId="0F42692F" w14:textId="77777777" w:rsidR="00E01508" w:rsidRPr="00E81566" w:rsidRDefault="00E01508" w:rsidP="00E46AF9">
            <w:pPr>
              <w:jc w:val="both"/>
              <w:rPr>
                <w:sz w:val="20"/>
                <w:szCs w:val="20"/>
                <w:lang w:eastAsia="en-US"/>
              </w:rPr>
            </w:pPr>
          </w:p>
          <w:p w14:paraId="3C9262B6" w14:textId="77777777" w:rsidR="00E01508" w:rsidRPr="00E81566" w:rsidRDefault="00E01508" w:rsidP="00E46AF9">
            <w:pPr>
              <w:jc w:val="both"/>
              <w:rPr>
                <w:sz w:val="20"/>
                <w:szCs w:val="20"/>
                <w:lang w:eastAsia="en-US"/>
              </w:rPr>
            </w:pPr>
          </w:p>
          <w:p w14:paraId="296ED9CC" w14:textId="77777777" w:rsidR="00E01508" w:rsidRPr="00E81566" w:rsidRDefault="00E01508" w:rsidP="00E46AF9">
            <w:pPr>
              <w:jc w:val="both"/>
              <w:rPr>
                <w:sz w:val="20"/>
                <w:szCs w:val="20"/>
                <w:lang w:eastAsia="en-US"/>
              </w:rPr>
            </w:pPr>
          </w:p>
          <w:p w14:paraId="2EAF57A0" w14:textId="77777777" w:rsidR="00E01508" w:rsidRPr="00E81566" w:rsidRDefault="00E01508" w:rsidP="00E46AF9">
            <w:pPr>
              <w:jc w:val="both"/>
              <w:rPr>
                <w:sz w:val="20"/>
                <w:szCs w:val="20"/>
                <w:lang w:eastAsia="en-US"/>
              </w:rPr>
            </w:pPr>
          </w:p>
          <w:p w14:paraId="72A84CF4" w14:textId="77777777" w:rsidR="00E01508" w:rsidRPr="00E81566" w:rsidRDefault="00E01508" w:rsidP="00E46AF9">
            <w:pPr>
              <w:jc w:val="both"/>
              <w:rPr>
                <w:sz w:val="20"/>
                <w:szCs w:val="20"/>
                <w:lang w:eastAsia="en-US"/>
              </w:rPr>
            </w:pPr>
          </w:p>
          <w:p w14:paraId="5CFEB8E1" w14:textId="77777777" w:rsidR="00240587" w:rsidRPr="00E81566" w:rsidRDefault="00240587" w:rsidP="00E46AF9">
            <w:pPr>
              <w:jc w:val="both"/>
              <w:rPr>
                <w:sz w:val="20"/>
                <w:szCs w:val="20"/>
                <w:lang w:eastAsia="en-US"/>
              </w:rPr>
            </w:pPr>
          </w:p>
          <w:p w14:paraId="41A31F52" w14:textId="77777777" w:rsidR="00240587" w:rsidRPr="00E81566" w:rsidRDefault="00240587" w:rsidP="00E46AF9">
            <w:pPr>
              <w:jc w:val="both"/>
              <w:rPr>
                <w:sz w:val="20"/>
                <w:szCs w:val="20"/>
                <w:lang w:eastAsia="en-US"/>
              </w:rPr>
            </w:pPr>
          </w:p>
          <w:p w14:paraId="4757D5AF" w14:textId="77777777" w:rsidR="00240587" w:rsidRPr="00E81566" w:rsidRDefault="00240587" w:rsidP="00E46AF9">
            <w:pPr>
              <w:jc w:val="both"/>
              <w:rPr>
                <w:sz w:val="20"/>
                <w:szCs w:val="20"/>
                <w:lang w:eastAsia="en-US"/>
              </w:rPr>
            </w:pPr>
          </w:p>
          <w:p w14:paraId="611CAAB2" w14:textId="77777777" w:rsidR="00B41C4D" w:rsidRPr="00E81566" w:rsidRDefault="00B41C4D" w:rsidP="00E46AF9">
            <w:pPr>
              <w:jc w:val="both"/>
              <w:rPr>
                <w:sz w:val="20"/>
                <w:szCs w:val="20"/>
                <w:lang w:eastAsia="en-US"/>
              </w:rPr>
            </w:pPr>
          </w:p>
          <w:p w14:paraId="5EBB7294" w14:textId="77777777" w:rsidR="00B41C4D" w:rsidRPr="00E81566" w:rsidRDefault="00B41C4D" w:rsidP="00E46AF9">
            <w:pPr>
              <w:jc w:val="both"/>
              <w:rPr>
                <w:sz w:val="20"/>
                <w:szCs w:val="20"/>
                <w:lang w:eastAsia="en-US"/>
              </w:rPr>
            </w:pPr>
          </w:p>
          <w:p w14:paraId="0DFE652C" w14:textId="342882EF" w:rsidR="00240587" w:rsidRPr="00E81566" w:rsidRDefault="004C52FC" w:rsidP="00E46AF9">
            <w:pPr>
              <w:jc w:val="both"/>
              <w:rPr>
                <w:sz w:val="20"/>
                <w:szCs w:val="20"/>
                <w:lang w:eastAsia="en-US"/>
              </w:rPr>
            </w:pPr>
            <w:r w:rsidRPr="00E81566">
              <w:rPr>
                <w:sz w:val="20"/>
                <w:szCs w:val="20"/>
                <w:lang w:eastAsia="en-US"/>
              </w:rPr>
              <w:t>NZ</w:t>
            </w:r>
          </w:p>
          <w:p w14:paraId="4DA69C11" w14:textId="77777777" w:rsidR="00E01508" w:rsidRPr="00E81566" w:rsidRDefault="00E01508" w:rsidP="00E46AF9">
            <w:pPr>
              <w:jc w:val="both"/>
              <w:rPr>
                <w:sz w:val="20"/>
                <w:szCs w:val="20"/>
                <w:lang w:eastAsia="en-US"/>
              </w:rPr>
            </w:pPr>
          </w:p>
          <w:p w14:paraId="7D0B5372" w14:textId="77777777" w:rsidR="004C52FC" w:rsidRPr="00E81566" w:rsidRDefault="004C52FC" w:rsidP="00E46AF9">
            <w:pPr>
              <w:jc w:val="both"/>
              <w:rPr>
                <w:sz w:val="20"/>
                <w:szCs w:val="20"/>
                <w:lang w:eastAsia="en-US"/>
              </w:rPr>
            </w:pPr>
          </w:p>
          <w:p w14:paraId="63F3A437" w14:textId="77777777" w:rsidR="004C52FC" w:rsidRPr="00E81566" w:rsidRDefault="004C52FC" w:rsidP="00E46AF9">
            <w:pPr>
              <w:jc w:val="both"/>
              <w:rPr>
                <w:sz w:val="20"/>
                <w:szCs w:val="20"/>
                <w:lang w:eastAsia="en-US"/>
              </w:rPr>
            </w:pPr>
          </w:p>
          <w:p w14:paraId="4B51756F" w14:textId="77777777" w:rsidR="004C52FC" w:rsidRPr="00E81566" w:rsidRDefault="004C52FC" w:rsidP="00E46AF9">
            <w:pPr>
              <w:jc w:val="both"/>
              <w:rPr>
                <w:sz w:val="20"/>
                <w:szCs w:val="20"/>
                <w:lang w:eastAsia="en-US"/>
              </w:rPr>
            </w:pPr>
          </w:p>
          <w:p w14:paraId="6530F551" w14:textId="77777777" w:rsidR="004C52FC" w:rsidRPr="00E81566" w:rsidRDefault="004C52FC" w:rsidP="00E46AF9">
            <w:pPr>
              <w:jc w:val="both"/>
              <w:rPr>
                <w:sz w:val="20"/>
                <w:szCs w:val="20"/>
                <w:lang w:eastAsia="en-US"/>
              </w:rPr>
            </w:pPr>
          </w:p>
          <w:p w14:paraId="1079B54B" w14:textId="77777777" w:rsidR="004C52FC" w:rsidRPr="00E81566" w:rsidRDefault="004C52FC" w:rsidP="00E46AF9">
            <w:pPr>
              <w:jc w:val="both"/>
              <w:rPr>
                <w:sz w:val="20"/>
                <w:szCs w:val="20"/>
                <w:lang w:eastAsia="en-US"/>
              </w:rPr>
            </w:pPr>
          </w:p>
          <w:p w14:paraId="58DE1305" w14:textId="77777777" w:rsidR="004C52FC" w:rsidRPr="00E81566" w:rsidRDefault="004C52FC" w:rsidP="00E46AF9">
            <w:pPr>
              <w:jc w:val="both"/>
              <w:rPr>
                <w:sz w:val="20"/>
                <w:szCs w:val="20"/>
                <w:lang w:eastAsia="en-US"/>
              </w:rPr>
            </w:pPr>
          </w:p>
          <w:p w14:paraId="5D558600" w14:textId="77777777" w:rsidR="004C52FC" w:rsidRPr="00E81566" w:rsidRDefault="004C52FC" w:rsidP="00E46AF9">
            <w:pPr>
              <w:jc w:val="both"/>
              <w:rPr>
                <w:sz w:val="20"/>
                <w:szCs w:val="20"/>
                <w:lang w:eastAsia="en-US"/>
              </w:rPr>
            </w:pPr>
          </w:p>
          <w:p w14:paraId="3FD6D59C" w14:textId="77777777" w:rsidR="004C52FC" w:rsidRPr="00E81566" w:rsidRDefault="004C52FC" w:rsidP="00E46AF9">
            <w:pPr>
              <w:jc w:val="both"/>
              <w:rPr>
                <w:sz w:val="20"/>
                <w:szCs w:val="20"/>
                <w:lang w:eastAsia="en-US"/>
              </w:rPr>
            </w:pPr>
          </w:p>
          <w:p w14:paraId="7E665BAA" w14:textId="77777777" w:rsidR="004C52FC" w:rsidRPr="00E81566" w:rsidRDefault="004C52FC" w:rsidP="00E46AF9">
            <w:pPr>
              <w:jc w:val="both"/>
              <w:rPr>
                <w:sz w:val="20"/>
                <w:szCs w:val="20"/>
                <w:lang w:eastAsia="en-US"/>
              </w:rPr>
            </w:pPr>
          </w:p>
          <w:p w14:paraId="5FDC9780" w14:textId="77777777" w:rsidR="004C52FC" w:rsidRPr="00E81566" w:rsidRDefault="004C52FC" w:rsidP="00E46AF9">
            <w:pPr>
              <w:jc w:val="both"/>
              <w:rPr>
                <w:sz w:val="20"/>
                <w:szCs w:val="20"/>
                <w:lang w:eastAsia="en-US"/>
              </w:rPr>
            </w:pPr>
          </w:p>
          <w:p w14:paraId="7F527582" w14:textId="77777777" w:rsidR="004C52FC" w:rsidRPr="00E81566" w:rsidRDefault="004C52FC" w:rsidP="00E46AF9">
            <w:pPr>
              <w:jc w:val="both"/>
              <w:rPr>
                <w:sz w:val="20"/>
                <w:szCs w:val="20"/>
                <w:lang w:eastAsia="en-US"/>
              </w:rPr>
            </w:pPr>
          </w:p>
          <w:p w14:paraId="696ACF3A" w14:textId="77777777" w:rsidR="004C52FC" w:rsidRPr="00E81566" w:rsidRDefault="004C52FC" w:rsidP="00E46AF9">
            <w:pPr>
              <w:jc w:val="both"/>
              <w:rPr>
                <w:sz w:val="20"/>
                <w:szCs w:val="20"/>
                <w:lang w:eastAsia="en-US"/>
              </w:rPr>
            </w:pPr>
          </w:p>
          <w:p w14:paraId="3A83C7E3" w14:textId="77777777" w:rsidR="004C52FC" w:rsidRPr="00E81566" w:rsidRDefault="004C52FC" w:rsidP="00E46AF9">
            <w:pPr>
              <w:jc w:val="both"/>
              <w:rPr>
                <w:sz w:val="20"/>
                <w:szCs w:val="20"/>
                <w:lang w:eastAsia="en-US"/>
              </w:rPr>
            </w:pPr>
          </w:p>
          <w:p w14:paraId="243EC978" w14:textId="77777777" w:rsidR="004C52FC" w:rsidRPr="00E81566" w:rsidRDefault="004C52FC" w:rsidP="00E46AF9">
            <w:pPr>
              <w:jc w:val="both"/>
              <w:rPr>
                <w:sz w:val="20"/>
                <w:szCs w:val="20"/>
                <w:lang w:eastAsia="en-US"/>
              </w:rPr>
            </w:pPr>
          </w:p>
          <w:p w14:paraId="4A0DE624" w14:textId="77777777" w:rsidR="004C52FC" w:rsidRPr="00E81566" w:rsidRDefault="004C52FC" w:rsidP="00E46AF9">
            <w:pPr>
              <w:jc w:val="both"/>
              <w:rPr>
                <w:sz w:val="20"/>
                <w:szCs w:val="20"/>
                <w:lang w:eastAsia="en-US"/>
              </w:rPr>
            </w:pPr>
          </w:p>
          <w:p w14:paraId="2948D333" w14:textId="77777777" w:rsidR="004C52FC" w:rsidRPr="00E81566" w:rsidRDefault="004C52FC" w:rsidP="00E46AF9">
            <w:pPr>
              <w:jc w:val="both"/>
              <w:rPr>
                <w:sz w:val="20"/>
                <w:szCs w:val="20"/>
                <w:lang w:eastAsia="en-US"/>
              </w:rPr>
            </w:pPr>
          </w:p>
          <w:p w14:paraId="1267102D" w14:textId="77777777" w:rsidR="004C52FC" w:rsidRPr="00E81566" w:rsidRDefault="004C52FC" w:rsidP="00E46AF9">
            <w:pPr>
              <w:jc w:val="both"/>
              <w:rPr>
                <w:sz w:val="20"/>
                <w:szCs w:val="20"/>
                <w:lang w:eastAsia="en-US"/>
              </w:rPr>
            </w:pPr>
          </w:p>
          <w:p w14:paraId="4D8A4FA7" w14:textId="77777777" w:rsidR="004C52FC" w:rsidRPr="00E81566" w:rsidRDefault="004C52FC" w:rsidP="00E46AF9">
            <w:pPr>
              <w:jc w:val="both"/>
              <w:rPr>
                <w:sz w:val="20"/>
                <w:szCs w:val="20"/>
                <w:lang w:eastAsia="en-US"/>
              </w:rPr>
            </w:pPr>
          </w:p>
          <w:p w14:paraId="059AB913" w14:textId="77777777" w:rsidR="004C52FC" w:rsidRPr="00E81566" w:rsidRDefault="004C52FC" w:rsidP="00E46AF9">
            <w:pPr>
              <w:jc w:val="both"/>
              <w:rPr>
                <w:sz w:val="20"/>
                <w:szCs w:val="20"/>
                <w:lang w:eastAsia="en-US"/>
              </w:rPr>
            </w:pPr>
          </w:p>
          <w:p w14:paraId="683D2507" w14:textId="77777777" w:rsidR="004C52FC" w:rsidRPr="00E81566" w:rsidRDefault="004C52FC" w:rsidP="00E46AF9">
            <w:pPr>
              <w:jc w:val="both"/>
              <w:rPr>
                <w:sz w:val="20"/>
                <w:szCs w:val="20"/>
                <w:lang w:eastAsia="en-US"/>
              </w:rPr>
            </w:pPr>
          </w:p>
          <w:p w14:paraId="0A846026" w14:textId="77777777" w:rsidR="004C52FC" w:rsidRPr="00E81566" w:rsidRDefault="004C52FC" w:rsidP="00E46AF9">
            <w:pPr>
              <w:jc w:val="both"/>
              <w:rPr>
                <w:sz w:val="20"/>
                <w:szCs w:val="20"/>
                <w:lang w:eastAsia="en-US"/>
              </w:rPr>
            </w:pPr>
          </w:p>
          <w:p w14:paraId="3D337C58" w14:textId="77777777" w:rsidR="00282220" w:rsidRPr="00E81566" w:rsidRDefault="00282220" w:rsidP="00E46AF9">
            <w:pPr>
              <w:jc w:val="both"/>
              <w:rPr>
                <w:sz w:val="20"/>
                <w:szCs w:val="20"/>
                <w:lang w:eastAsia="en-US"/>
              </w:rPr>
            </w:pPr>
          </w:p>
          <w:p w14:paraId="7B886079" w14:textId="77777777" w:rsidR="00282220" w:rsidRPr="00E81566" w:rsidRDefault="00282220" w:rsidP="00E46AF9">
            <w:pPr>
              <w:jc w:val="both"/>
              <w:rPr>
                <w:sz w:val="20"/>
                <w:szCs w:val="20"/>
                <w:lang w:eastAsia="en-US"/>
              </w:rPr>
            </w:pPr>
          </w:p>
          <w:p w14:paraId="605C1C55" w14:textId="77777777" w:rsidR="00282220" w:rsidRPr="00E81566" w:rsidRDefault="00282220" w:rsidP="00E46AF9">
            <w:pPr>
              <w:jc w:val="both"/>
              <w:rPr>
                <w:sz w:val="20"/>
                <w:szCs w:val="20"/>
                <w:lang w:eastAsia="en-US"/>
              </w:rPr>
            </w:pPr>
          </w:p>
          <w:p w14:paraId="5119CBF3" w14:textId="77777777" w:rsidR="00282220" w:rsidRPr="00E81566" w:rsidRDefault="00282220" w:rsidP="00E46AF9">
            <w:pPr>
              <w:jc w:val="both"/>
              <w:rPr>
                <w:sz w:val="20"/>
                <w:szCs w:val="20"/>
                <w:lang w:eastAsia="en-US"/>
              </w:rPr>
            </w:pPr>
          </w:p>
          <w:p w14:paraId="791A4879" w14:textId="77777777" w:rsidR="00282220" w:rsidRPr="00E81566" w:rsidRDefault="00282220" w:rsidP="00E46AF9">
            <w:pPr>
              <w:jc w:val="both"/>
              <w:rPr>
                <w:sz w:val="20"/>
                <w:szCs w:val="20"/>
                <w:lang w:eastAsia="en-US"/>
              </w:rPr>
            </w:pPr>
          </w:p>
          <w:p w14:paraId="47BA89EB" w14:textId="77777777" w:rsidR="00282220" w:rsidRPr="00E81566" w:rsidRDefault="00282220" w:rsidP="00E46AF9">
            <w:pPr>
              <w:jc w:val="both"/>
              <w:rPr>
                <w:sz w:val="20"/>
                <w:szCs w:val="20"/>
                <w:lang w:eastAsia="en-US"/>
              </w:rPr>
            </w:pPr>
          </w:p>
          <w:p w14:paraId="5B97ED99" w14:textId="77777777" w:rsidR="00282220" w:rsidRPr="00E81566" w:rsidRDefault="00282220" w:rsidP="00E46AF9">
            <w:pPr>
              <w:jc w:val="both"/>
              <w:rPr>
                <w:sz w:val="20"/>
                <w:szCs w:val="20"/>
                <w:lang w:eastAsia="en-US"/>
              </w:rPr>
            </w:pPr>
          </w:p>
          <w:p w14:paraId="12565EBA" w14:textId="77777777" w:rsidR="0052470A" w:rsidRPr="00E81566" w:rsidRDefault="0052470A" w:rsidP="0052470A">
            <w:pPr>
              <w:jc w:val="both"/>
              <w:rPr>
                <w:sz w:val="20"/>
                <w:szCs w:val="20"/>
                <w:lang w:eastAsia="en-US"/>
              </w:rPr>
            </w:pPr>
            <w:r w:rsidRPr="00E81566">
              <w:rPr>
                <w:sz w:val="20"/>
                <w:szCs w:val="20"/>
                <w:lang w:eastAsia="en-US"/>
              </w:rPr>
              <w:lastRenderedPageBreak/>
              <w:t>Zákon č. 39/2013 Z. z.</w:t>
            </w:r>
          </w:p>
          <w:p w14:paraId="76122E78" w14:textId="77777777" w:rsidR="00E01508" w:rsidRPr="00E81566" w:rsidRDefault="00E01508" w:rsidP="00E46AF9">
            <w:pPr>
              <w:jc w:val="both"/>
              <w:rPr>
                <w:sz w:val="20"/>
                <w:szCs w:val="20"/>
                <w:lang w:eastAsia="en-US"/>
              </w:rPr>
            </w:pPr>
          </w:p>
          <w:p w14:paraId="21FEBFCE" w14:textId="77777777" w:rsidR="00575875" w:rsidRDefault="00575875" w:rsidP="00E46AF9">
            <w:pPr>
              <w:jc w:val="both"/>
              <w:rPr>
                <w:sz w:val="20"/>
                <w:szCs w:val="20"/>
                <w:lang w:eastAsia="en-US"/>
              </w:rPr>
            </w:pPr>
          </w:p>
          <w:p w14:paraId="43A5AB62" w14:textId="77777777" w:rsidR="00575875" w:rsidRDefault="00575875" w:rsidP="00E46AF9">
            <w:pPr>
              <w:jc w:val="both"/>
              <w:rPr>
                <w:sz w:val="20"/>
                <w:szCs w:val="20"/>
                <w:lang w:eastAsia="en-US"/>
              </w:rPr>
            </w:pPr>
          </w:p>
          <w:p w14:paraId="627122DF" w14:textId="77777777" w:rsidR="00575875" w:rsidRPr="00E81566" w:rsidRDefault="00575875" w:rsidP="00E46AF9">
            <w:pPr>
              <w:jc w:val="both"/>
              <w:rPr>
                <w:sz w:val="20"/>
                <w:szCs w:val="20"/>
                <w:lang w:eastAsia="en-US"/>
              </w:rPr>
            </w:pPr>
          </w:p>
          <w:p w14:paraId="0C6BA69F" w14:textId="65985958" w:rsidR="009B3518" w:rsidRPr="00E81566" w:rsidRDefault="003D50FB" w:rsidP="00E46AF9">
            <w:pPr>
              <w:jc w:val="both"/>
              <w:rPr>
                <w:sz w:val="20"/>
                <w:szCs w:val="20"/>
                <w:lang w:eastAsia="en-US"/>
              </w:rPr>
            </w:pPr>
            <w:r w:rsidRPr="00E81566">
              <w:rPr>
                <w:sz w:val="20"/>
                <w:szCs w:val="20"/>
                <w:lang w:eastAsia="en-US"/>
              </w:rPr>
              <w:t>Zákon č. 39/2013 Z.</w:t>
            </w:r>
            <w:r w:rsidR="00282220" w:rsidRPr="00E81566">
              <w:rPr>
                <w:sz w:val="20"/>
                <w:szCs w:val="20"/>
                <w:lang w:eastAsia="en-US"/>
              </w:rPr>
              <w:t xml:space="preserve"> </w:t>
            </w:r>
            <w:r w:rsidRPr="00E81566">
              <w:rPr>
                <w:sz w:val="20"/>
                <w:szCs w:val="20"/>
                <w:lang w:eastAsia="en-US"/>
              </w:rPr>
              <w:t>z.</w:t>
            </w:r>
          </w:p>
          <w:p w14:paraId="78F0E5E3" w14:textId="77777777" w:rsidR="003D50FB" w:rsidRPr="00E81566" w:rsidRDefault="003D50FB" w:rsidP="00E46AF9">
            <w:pPr>
              <w:jc w:val="both"/>
              <w:rPr>
                <w:sz w:val="20"/>
                <w:szCs w:val="20"/>
                <w:lang w:eastAsia="en-US"/>
              </w:rPr>
            </w:pPr>
          </w:p>
          <w:p w14:paraId="1E8C185B" w14:textId="77777777" w:rsidR="003D50FB" w:rsidRPr="00E81566" w:rsidRDefault="003D50FB" w:rsidP="00E46AF9">
            <w:pPr>
              <w:jc w:val="both"/>
              <w:rPr>
                <w:sz w:val="20"/>
                <w:szCs w:val="20"/>
                <w:lang w:eastAsia="en-US"/>
              </w:rPr>
            </w:pPr>
          </w:p>
          <w:p w14:paraId="31AB6739" w14:textId="77777777" w:rsidR="003D50FB" w:rsidRPr="00E81566" w:rsidRDefault="003D50FB" w:rsidP="00E46AF9">
            <w:pPr>
              <w:jc w:val="both"/>
              <w:rPr>
                <w:sz w:val="20"/>
                <w:szCs w:val="20"/>
                <w:lang w:eastAsia="en-US"/>
              </w:rPr>
            </w:pPr>
          </w:p>
          <w:p w14:paraId="7FF6DB34" w14:textId="77777777" w:rsidR="003D50FB" w:rsidRPr="00E81566" w:rsidRDefault="003D50FB" w:rsidP="00E46AF9">
            <w:pPr>
              <w:jc w:val="both"/>
              <w:rPr>
                <w:sz w:val="20"/>
                <w:szCs w:val="20"/>
                <w:lang w:eastAsia="en-US"/>
              </w:rPr>
            </w:pPr>
          </w:p>
          <w:p w14:paraId="251E9E05" w14:textId="77777777" w:rsidR="003D50FB" w:rsidRPr="00E81566" w:rsidRDefault="003D50FB" w:rsidP="00E46AF9">
            <w:pPr>
              <w:jc w:val="both"/>
              <w:rPr>
                <w:sz w:val="20"/>
                <w:szCs w:val="20"/>
                <w:lang w:eastAsia="en-US"/>
              </w:rPr>
            </w:pPr>
          </w:p>
          <w:p w14:paraId="12606588" w14:textId="77777777" w:rsidR="003D50FB" w:rsidRPr="00E81566" w:rsidRDefault="003D50FB" w:rsidP="00E46AF9">
            <w:pPr>
              <w:jc w:val="both"/>
              <w:rPr>
                <w:sz w:val="20"/>
                <w:szCs w:val="20"/>
                <w:lang w:eastAsia="en-US"/>
              </w:rPr>
            </w:pPr>
          </w:p>
          <w:p w14:paraId="50F2B1B7" w14:textId="77777777" w:rsidR="003D50FB" w:rsidRPr="00E81566" w:rsidRDefault="003D50FB" w:rsidP="00E46AF9">
            <w:pPr>
              <w:jc w:val="both"/>
              <w:rPr>
                <w:sz w:val="20"/>
                <w:szCs w:val="20"/>
                <w:lang w:eastAsia="en-US"/>
              </w:rPr>
            </w:pPr>
          </w:p>
          <w:p w14:paraId="3DB19E74" w14:textId="77777777" w:rsidR="003D50FB" w:rsidRPr="00E81566" w:rsidRDefault="003D50FB" w:rsidP="00E46AF9">
            <w:pPr>
              <w:jc w:val="both"/>
              <w:rPr>
                <w:sz w:val="20"/>
                <w:szCs w:val="20"/>
                <w:lang w:eastAsia="en-US"/>
              </w:rPr>
            </w:pPr>
          </w:p>
          <w:p w14:paraId="04C15A72" w14:textId="77777777" w:rsidR="00575875" w:rsidRDefault="00575875" w:rsidP="00E46AF9">
            <w:pPr>
              <w:jc w:val="both"/>
              <w:rPr>
                <w:sz w:val="20"/>
                <w:szCs w:val="20"/>
                <w:lang w:eastAsia="en-US"/>
              </w:rPr>
            </w:pPr>
          </w:p>
          <w:p w14:paraId="77E6B7E2" w14:textId="77777777" w:rsidR="00575875" w:rsidRPr="00E81566" w:rsidRDefault="00575875" w:rsidP="00E46AF9">
            <w:pPr>
              <w:jc w:val="both"/>
              <w:rPr>
                <w:sz w:val="20"/>
                <w:szCs w:val="20"/>
                <w:lang w:eastAsia="en-US"/>
              </w:rPr>
            </w:pPr>
          </w:p>
          <w:p w14:paraId="092A1A6A" w14:textId="79D52CF0" w:rsidR="003D50FB" w:rsidRPr="00E81566" w:rsidRDefault="003D50FB" w:rsidP="00E46AF9">
            <w:pPr>
              <w:jc w:val="both"/>
              <w:rPr>
                <w:sz w:val="20"/>
                <w:szCs w:val="20"/>
                <w:lang w:eastAsia="en-US"/>
              </w:rPr>
            </w:pPr>
            <w:r w:rsidRPr="00E81566">
              <w:rPr>
                <w:sz w:val="20"/>
                <w:szCs w:val="20"/>
                <w:lang w:eastAsia="en-US"/>
              </w:rPr>
              <w:t xml:space="preserve">Zákon </w:t>
            </w:r>
            <w:r w:rsidR="0030766F" w:rsidRPr="00E81566">
              <w:rPr>
                <w:sz w:val="20"/>
                <w:szCs w:val="20"/>
                <w:lang w:eastAsia="en-US"/>
              </w:rPr>
              <w:t>č. 39/2013 Z.</w:t>
            </w:r>
            <w:r w:rsidR="00282220" w:rsidRPr="00E81566">
              <w:rPr>
                <w:sz w:val="20"/>
                <w:szCs w:val="20"/>
                <w:lang w:eastAsia="en-US"/>
              </w:rPr>
              <w:t xml:space="preserve"> </w:t>
            </w:r>
            <w:r w:rsidR="0030766F" w:rsidRPr="00E81566">
              <w:rPr>
                <w:sz w:val="20"/>
                <w:szCs w:val="20"/>
                <w:lang w:eastAsia="en-US"/>
              </w:rPr>
              <w:t>z.</w:t>
            </w:r>
          </w:p>
        </w:tc>
        <w:tc>
          <w:tcPr>
            <w:tcW w:w="820" w:type="dxa"/>
            <w:tcBorders>
              <w:top w:val="single" w:sz="4" w:space="0" w:color="auto"/>
              <w:left w:val="single" w:sz="4" w:space="0" w:color="auto"/>
              <w:bottom w:val="nil"/>
              <w:right w:val="single" w:sz="4" w:space="0" w:color="auto"/>
            </w:tcBorders>
          </w:tcPr>
          <w:p w14:paraId="2F44113D" w14:textId="77777777" w:rsidR="00E46AF9" w:rsidRPr="00E81566" w:rsidRDefault="00E46AF9" w:rsidP="00E46AF9">
            <w:pPr>
              <w:jc w:val="both"/>
              <w:rPr>
                <w:sz w:val="20"/>
                <w:szCs w:val="20"/>
                <w:lang w:eastAsia="en-US"/>
              </w:rPr>
            </w:pPr>
            <w:r w:rsidRPr="00E81566">
              <w:rPr>
                <w:sz w:val="20"/>
                <w:szCs w:val="20"/>
                <w:lang w:eastAsia="en-US"/>
              </w:rPr>
              <w:lastRenderedPageBreak/>
              <w:t>§: 29d</w:t>
            </w:r>
          </w:p>
          <w:p w14:paraId="46C519F8" w14:textId="233743AE" w:rsidR="00E46AF9" w:rsidRPr="00E81566" w:rsidRDefault="00E46AF9" w:rsidP="00E46AF9">
            <w:pPr>
              <w:jc w:val="both"/>
              <w:rPr>
                <w:sz w:val="20"/>
                <w:szCs w:val="20"/>
                <w:lang w:eastAsia="en-US"/>
              </w:rPr>
            </w:pPr>
            <w:r w:rsidRPr="00E81566">
              <w:rPr>
                <w:sz w:val="20"/>
                <w:szCs w:val="20"/>
                <w:lang w:eastAsia="en-US"/>
              </w:rPr>
              <w:t>O: 4 a 5</w:t>
            </w:r>
          </w:p>
          <w:p w14:paraId="2D0531E0" w14:textId="77777777" w:rsidR="00E46AF9" w:rsidRPr="00E81566" w:rsidRDefault="00E46AF9" w:rsidP="00E46AF9">
            <w:pPr>
              <w:jc w:val="both"/>
              <w:rPr>
                <w:sz w:val="20"/>
                <w:szCs w:val="20"/>
                <w:lang w:eastAsia="en-US"/>
              </w:rPr>
            </w:pPr>
          </w:p>
          <w:p w14:paraId="1731FFE9" w14:textId="77777777" w:rsidR="00E46AF9" w:rsidRPr="00E81566" w:rsidRDefault="00E46AF9" w:rsidP="00E46AF9">
            <w:pPr>
              <w:jc w:val="both"/>
              <w:rPr>
                <w:sz w:val="20"/>
                <w:szCs w:val="20"/>
                <w:lang w:eastAsia="en-US"/>
              </w:rPr>
            </w:pPr>
          </w:p>
          <w:p w14:paraId="71750478" w14:textId="77777777" w:rsidR="00E46AF9" w:rsidRPr="00E81566" w:rsidRDefault="00E46AF9" w:rsidP="00E46AF9">
            <w:pPr>
              <w:jc w:val="both"/>
              <w:rPr>
                <w:sz w:val="20"/>
                <w:szCs w:val="20"/>
                <w:lang w:eastAsia="en-US"/>
              </w:rPr>
            </w:pPr>
          </w:p>
          <w:p w14:paraId="01049392" w14:textId="77777777" w:rsidR="00E46AF9" w:rsidRPr="00E81566" w:rsidRDefault="00E46AF9" w:rsidP="00E46AF9">
            <w:pPr>
              <w:jc w:val="both"/>
              <w:rPr>
                <w:sz w:val="20"/>
                <w:szCs w:val="20"/>
                <w:lang w:eastAsia="en-US"/>
              </w:rPr>
            </w:pPr>
          </w:p>
          <w:p w14:paraId="72E0A776" w14:textId="77777777" w:rsidR="00E46AF9" w:rsidRPr="00E81566" w:rsidRDefault="00E46AF9" w:rsidP="00E46AF9">
            <w:pPr>
              <w:jc w:val="both"/>
              <w:rPr>
                <w:sz w:val="20"/>
                <w:szCs w:val="20"/>
                <w:lang w:eastAsia="en-US"/>
              </w:rPr>
            </w:pPr>
          </w:p>
          <w:p w14:paraId="25F65331" w14:textId="77777777" w:rsidR="00E46AF9" w:rsidRPr="00E81566" w:rsidRDefault="00E46AF9" w:rsidP="00E46AF9">
            <w:pPr>
              <w:jc w:val="both"/>
              <w:rPr>
                <w:sz w:val="20"/>
                <w:szCs w:val="20"/>
                <w:lang w:eastAsia="en-US"/>
              </w:rPr>
            </w:pPr>
          </w:p>
          <w:p w14:paraId="04086471" w14:textId="77777777" w:rsidR="00E46AF9" w:rsidRPr="00E81566" w:rsidRDefault="00E46AF9" w:rsidP="00E46AF9">
            <w:pPr>
              <w:jc w:val="both"/>
              <w:rPr>
                <w:sz w:val="20"/>
                <w:szCs w:val="20"/>
                <w:lang w:eastAsia="en-US"/>
              </w:rPr>
            </w:pPr>
          </w:p>
          <w:p w14:paraId="50B5093C" w14:textId="77777777" w:rsidR="00E46AF9" w:rsidRPr="00E81566" w:rsidRDefault="00E46AF9" w:rsidP="00E46AF9">
            <w:pPr>
              <w:jc w:val="both"/>
              <w:rPr>
                <w:sz w:val="20"/>
                <w:szCs w:val="20"/>
                <w:lang w:eastAsia="en-US"/>
              </w:rPr>
            </w:pPr>
          </w:p>
          <w:p w14:paraId="6EBB9462" w14:textId="77777777" w:rsidR="00E46AF9" w:rsidRPr="00E81566" w:rsidRDefault="00E46AF9" w:rsidP="00E46AF9">
            <w:pPr>
              <w:jc w:val="both"/>
              <w:rPr>
                <w:sz w:val="20"/>
                <w:szCs w:val="20"/>
                <w:lang w:eastAsia="en-US"/>
              </w:rPr>
            </w:pPr>
          </w:p>
          <w:p w14:paraId="6A8133C3" w14:textId="77777777" w:rsidR="00E46AF9" w:rsidRPr="00E81566" w:rsidRDefault="00E46AF9" w:rsidP="00E46AF9">
            <w:pPr>
              <w:jc w:val="both"/>
              <w:rPr>
                <w:sz w:val="20"/>
                <w:szCs w:val="20"/>
                <w:lang w:eastAsia="en-US"/>
              </w:rPr>
            </w:pPr>
          </w:p>
          <w:p w14:paraId="0BF280CD" w14:textId="77777777" w:rsidR="004C52FC" w:rsidRPr="00E81566" w:rsidRDefault="004C52FC" w:rsidP="00E46AF9">
            <w:pPr>
              <w:jc w:val="both"/>
              <w:rPr>
                <w:sz w:val="20"/>
                <w:szCs w:val="20"/>
                <w:lang w:eastAsia="en-US"/>
              </w:rPr>
            </w:pPr>
          </w:p>
          <w:p w14:paraId="52FAB3D8" w14:textId="77777777" w:rsidR="00240587" w:rsidRPr="00E81566" w:rsidRDefault="00240587" w:rsidP="00E46AF9">
            <w:pPr>
              <w:jc w:val="both"/>
              <w:rPr>
                <w:sz w:val="20"/>
                <w:szCs w:val="20"/>
                <w:lang w:eastAsia="en-US"/>
              </w:rPr>
            </w:pPr>
          </w:p>
          <w:p w14:paraId="25030A39" w14:textId="77777777" w:rsidR="00B41C4D" w:rsidRPr="00E81566" w:rsidRDefault="00B41C4D" w:rsidP="00E46AF9">
            <w:pPr>
              <w:jc w:val="both"/>
              <w:rPr>
                <w:sz w:val="20"/>
                <w:szCs w:val="20"/>
                <w:lang w:eastAsia="en-US"/>
              </w:rPr>
            </w:pPr>
          </w:p>
          <w:p w14:paraId="17C79E75" w14:textId="77777777" w:rsidR="00B41C4D" w:rsidRPr="00E81566" w:rsidRDefault="00B41C4D" w:rsidP="00E46AF9">
            <w:pPr>
              <w:jc w:val="both"/>
              <w:rPr>
                <w:sz w:val="20"/>
                <w:szCs w:val="20"/>
                <w:lang w:eastAsia="en-US"/>
              </w:rPr>
            </w:pPr>
          </w:p>
          <w:p w14:paraId="0D1813E2" w14:textId="007C17FE" w:rsidR="00E46AF9" w:rsidRPr="00E81566" w:rsidRDefault="00E46AF9" w:rsidP="00E46AF9">
            <w:pPr>
              <w:jc w:val="both"/>
              <w:rPr>
                <w:sz w:val="20"/>
                <w:szCs w:val="20"/>
                <w:lang w:eastAsia="en-US"/>
              </w:rPr>
            </w:pPr>
            <w:r w:rsidRPr="00E81566">
              <w:rPr>
                <w:sz w:val="20"/>
                <w:szCs w:val="20"/>
                <w:lang w:eastAsia="en-US"/>
              </w:rPr>
              <w:t>§</w:t>
            </w:r>
            <w:r w:rsidR="00282220" w:rsidRPr="00E81566">
              <w:rPr>
                <w:sz w:val="20"/>
                <w:szCs w:val="20"/>
                <w:lang w:eastAsia="en-US"/>
              </w:rPr>
              <w:t>:</w:t>
            </w:r>
            <w:r w:rsidRPr="00E81566">
              <w:rPr>
                <w:sz w:val="20"/>
                <w:szCs w:val="20"/>
                <w:lang w:eastAsia="en-US"/>
              </w:rPr>
              <w:t xml:space="preserve"> 24</w:t>
            </w:r>
          </w:p>
          <w:p w14:paraId="2999D277" w14:textId="2E59ED63" w:rsidR="00E46AF9" w:rsidRPr="00E81566" w:rsidRDefault="00E46AF9" w:rsidP="00E46AF9">
            <w:pPr>
              <w:jc w:val="both"/>
              <w:rPr>
                <w:sz w:val="20"/>
                <w:szCs w:val="20"/>
                <w:lang w:eastAsia="en-US"/>
              </w:rPr>
            </w:pPr>
            <w:r w:rsidRPr="00E81566">
              <w:rPr>
                <w:sz w:val="20"/>
                <w:szCs w:val="20"/>
                <w:lang w:eastAsia="en-US"/>
              </w:rPr>
              <w:t>O</w:t>
            </w:r>
            <w:r w:rsidR="00282220" w:rsidRPr="00E81566">
              <w:rPr>
                <w:sz w:val="20"/>
                <w:szCs w:val="20"/>
                <w:lang w:eastAsia="en-US"/>
              </w:rPr>
              <w:t>:</w:t>
            </w:r>
            <w:r w:rsidRPr="00E81566">
              <w:rPr>
                <w:sz w:val="20"/>
                <w:szCs w:val="20"/>
                <w:lang w:eastAsia="en-US"/>
              </w:rPr>
              <w:t xml:space="preserve"> 1 až 3</w:t>
            </w:r>
          </w:p>
          <w:p w14:paraId="21A0DEFF" w14:textId="77777777" w:rsidR="00E46AF9" w:rsidRPr="00E81566" w:rsidRDefault="00E46AF9" w:rsidP="00E46AF9">
            <w:pPr>
              <w:jc w:val="both"/>
              <w:rPr>
                <w:sz w:val="20"/>
                <w:szCs w:val="20"/>
                <w:lang w:eastAsia="en-US"/>
              </w:rPr>
            </w:pPr>
          </w:p>
          <w:p w14:paraId="5C744CAF" w14:textId="77777777" w:rsidR="00E46AF9" w:rsidRPr="00E81566" w:rsidRDefault="00E46AF9" w:rsidP="00E46AF9">
            <w:pPr>
              <w:jc w:val="both"/>
              <w:rPr>
                <w:sz w:val="20"/>
                <w:szCs w:val="20"/>
                <w:lang w:eastAsia="en-US"/>
              </w:rPr>
            </w:pPr>
          </w:p>
          <w:p w14:paraId="6D8EFB8A" w14:textId="77777777" w:rsidR="00E46AF9" w:rsidRPr="00E81566" w:rsidRDefault="00E46AF9" w:rsidP="00E46AF9">
            <w:pPr>
              <w:jc w:val="both"/>
              <w:rPr>
                <w:sz w:val="20"/>
                <w:szCs w:val="20"/>
                <w:lang w:eastAsia="en-US"/>
              </w:rPr>
            </w:pPr>
          </w:p>
          <w:p w14:paraId="69E8D854" w14:textId="77777777" w:rsidR="00E46AF9" w:rsidRPr="00E81566" w:rsidRDefault="00E46AF9" w:rsidP="00E46AF9">
            <w:pPr>
              <w:spacing w:line="252" w:lineRule="auto"/>
              <w:jc w:val="both"/>
              <w:rPr>
                <w:sz w:val="20"/>
                <w:szCs w:val="20"/>
              </w:rPr>
            </w:pPr>
          </w:p>
          <w:p w14:paraId="76BC7D9E" w14:textId="77777777" w:rsidR="00E46AF9" w:rsidRPr="00E81566" w:rsidRDefault="00E46AF9" w:rsidP="00E46AF9">
            <w:pPr>
              <w:spacing w:line="252" w:lineRule="auto"/>
              <w:jc w:val="both"/>
              <w:rPr>
                <w:sz w:val="20"/>
                <w:szCs w:val="20"/>
              </w:rPr>
            </w:pPr>
          </w:p>
          <w:p w14:paraId="0BEDC068" w14:textId="77777777" w:rsidR="00E46AF9" w:rsidRPr="00E81566" w:rsidRDefault="00E46AF9" w:rsidP="00E46AF9">
            <w:pPr>
              <w:spacing w:line="252" w:lineRule="auto"/>
              <w:jc w:val="both"/>
              <w:rPr>
                <w:sz w:val="20"/>
                <w:szCs w:val="20"/>
              </w:rPr>
            </w:pPr>
          </w:p>
          <w:p w14:paraId="4BB8D97C" w14:textId="77777777" w:rsidR="00E46AF9" w:rsidRPr="00E81566" w:rsidRDefault="00E46AF9" w:rsidP="00E46AF9">
            <w:pPr>
              <w:spacing w:line="252" w:lineRule="auto"/>
              <w:jc w:val="both"/>
              <w:rPr>
                <w:sz w:val="20"/>
                <w:szCs w:val="20"/>
              </w:rPr>
            </w:pPr>
          </w:p>
          <w:p w14:paraId="7364CBB6" w14:textId="77777777" w:rsidR="00E46AF9" w:rsidRPr="00E81566" w:rsidRDefault="00E46AF9" w:rsidP="00E46AF9">
            <w:pPr>
              <w:spacing w:line="252" w:lineRule="auto"/>
              <w:jc w:val="both"/>
              <w:rPr>
                <w:sz w:val="20"/>
                <w:szCs w:val="20"/>
              </w:rPr>
            </w:pPr>
          </w:p>
          <w:p w14:paraId="6B045943" w14:textId="77777777" w:rsidR="00E46AF9" w:rsidRPr="00E81566" w:rsidRDefault="00E46AF9" w:rsidP="00E46AF9">
            <w:pPr>
              <w:spacing w:line="252" w:lineRule="auto"/>
              <w:jc w:val="both"/>
              <w:rPr>
                <w:sz w:val="20"/>
                <w:szCs w:val="20"/>
              </w:rPr>
            </w:pPr>
          </w:p>
          <w:p w14:paraId="7EF34212" w14:textId="77777777" w:rsidR="00E46AF9" w:rsidRPr="00E81566" w:rsidRDefault="00E46AF9" w:rsidP="00E46AF9">
            <w:pPr>
              <w:spacing w:line="252" w:lineRule="auto"/>
              <w:jc w:val="both"/>
              <w:rPr>
                <w:sz w:val="20"/>
                <w:szCs w:val="20"/>
              </w:rPr>
            </w:pPr>
          </w:p>
          <w:p w14:paraId="45D3F46D" w14:textId="77777777" w:rsidR="00E46AF9" w:rsidRPr="00E81566" w:rsidRDefault="00E46AF9" w:rsidP="00E46AF9">
            <w:pPr>
              <w:spacing w:line="252" w:lineRule="auto"/>
              <w:jc w:val="both"/>
              <w:rPr>
                <w:sz w:val="20"/>
                <w:szCs w:val="20"/>
              </w:rPr>
            </w:pPr>
          </w:p>
          <w:p w14:paraId="2220F9CE" w14:textId="77777777" w:rsidR="00E46AF9" w:rsidRPr="00E81566" w:rsidRDefault="00E46AF9" w:rsidP="00E46AF9">
            <w:pPr>
              <w:spacing w:line="252" w:lineRule="auto"/>
              <w:jc w:val="both"/>
              <w:rPr>
                <w:sz w:val="20"/>
                <w:szCs w:val="20"/>
              </w:rPr>
            </w:pPr>
          </w:p>
          <w:p w14:paraId="5E008655" w14:textId="77777777" w:rsidR="00E46AF9" w:rsidRPr="00E81566" w:rsidRDefault="00E46AF9" w:rsidP="00E46AF9">
            <w:pPr>
              <w:spacing w:line="252" w:lineRule="auto"/>
              <w:jc w:val="both"/>
              <w:rPr>
                <w:sz w:val="20"/>
                <w:szCs w:val="20"/>
              </w:rPr>
            </w:pPr>
          </w:p>
          <w:p w14:paraId="2EF8AE1C" w14:textId="77777777" w:rsidR="00E46AF9" w:rsidRPr="00E81566" w:rsidRDefault="00E46AF9" w:rsidP="00E46AF9">
            <w:pPr>
              <w:spacing w:line="252" w:lineRule="auto"/>
              <w:jc w:val="both"/>
              <w:rPr>
                <w:sz w:val="20"/>
                <w:szCs w:val="20"/>
              </w:rPr>
            </w:pPr>
          </w:p>
          <w:p w14:paraId="41F43353" w14:textId="77777777" w:rsidR="00E46AF9" w:rsidRPr="00E81566" w:rsidRDefault="00E46AF9" w:rsidP="00E46AF9">
            <w:pPr>
              <w:spacing w:line="252" w:lineRule="auto"/>
              <w:jc w:val="both"/>
              <w:rPr>
                <w:sz w:val="20"/>
                <w:szCs w:val="20"/>
              </w:rPr>
            </w:pPr>
          </w:p>
          <w:p w14:paraId="54000D6B" w14:textId="77777777" w:rsidR="00E46AF9" w:rsidRPr="00E81566" w:rsidRDefault="00E46AF9" w:rsidP="00E46AF9">
            <w:pPr>
              <w:spacing w:line="252" w:lineRule="auto"/>
              <w:jc w:val="both"/>
              <w:rPr>
                <w:sz w:val="20"/>
                <w:szCs w:val="20"/>
              </w:rPr>
            </w:pPr>
          </w:p>
          <w:p w14:paraId="7025B7A8" w14:textId="77777777" w:rsidR="00E46AF9" w:rsidRPr="00E81566" w:rsidRDefault="00E46AF9" w:rsidP="00E46AF9">
            <w:pPr>
              <w:spacing w:line="252" w:lineRule="auto"/>
              <w:jc w:val="both"/>
              <w:rPr>
                <w:sz w:val="20"/>
                <w:szCs w:val="20"/>
              </w:rPr>
            </w:pPr>
          </w:p>
          <w:p w14:paraId="0E041E08" w14:textId="77777777" w:rsidR="00E46AF9" w:rsidRPr="00E81566" w:rsidRDefault="00E46AF9" w:rsidP="00E46AF9">
            <w:pPr>
              <w:spacing w:line="252" w:lineRule="auto"/>
              <w:jc w:val="both"/>
              <w:rPr>
                <w:sz w:val="20"/>
                <w:szCs w:val="20"/>
              </w:rPr>
            </w:pPr>
          </w:p>
          <w:p w14:paraId="31C930AA" w14:textId="77777777" w:rsidR="00E46AF9" w:rsidRPr="00E81566" w:rsidRDefault="00E46AF9" w:rsidP="00E46AF9">
            <w:pPr>
              <w:spacing w:line="252" w:lineRule="auto"/>
              <w:jc w:val="both"/>
              <w:rPr>
                <w:sz w:val="20"/>
                <w:szCs w:val="20"/>
              </w:rPr>
            </w:pPr>
          </w:p>
          <w:p w14:paraId="2B98EAA5" w14:textId="77777777" w:rsidR="00282220" w:rsidRPr="00E81566" w:rsidRDefault="00282220" w:rsidP="00E46AF9">
            <w:pPr>
              <w:spacing w:line="252" w:lineRule="auto"/>
              <w:jc w:val="both"/>
              <w:rPr>
                <w:color w:val="000000" w:themeColor="text1"/>
                <w:sz w:val="20"/>
                <w:szCs w:val="20"/>
              </w:rPr>
            </w:pPr>
          </w:p>
          <w:p w14:paraId="32241027" w14:textId="77777777" w:rsidR="00282220" w:rsidRPr="00E81566" w:rsidRDefault="00282220" w:rsidP="00E46AF9">
            <w:pPr>
              <w:spacing w:line="252" w:lineRule="auto"/>
              <w:jc w:val="both"/>
              <w:rPr>
                <w:color w:val="000000" w:themeColor="text1"/>
                <w:sz w:val="20"/>
                <w:szCs w:val="20"/>
              </w:rPr>
            </w:pPr>
          </w:p>
          <w:p w14:paraId="2278FA06" w14:textId="77777777" w:rsidR="00282220" w:rsidRPr="00E81566" w:rsidRDefault="00282220" w:rsidP="00E46AF9">
            <w:pPr>
              <w:spacing w:line="252" w:lineRule="auto"/>
              <w:jc w:val="both"/>
              <w:rPr>
                <w:color w:val="000000" w:themeColor="text1"/>
                <w:sz w:val="20"/>
                <w:szCs w:val="20"/>
              </w:rPr>
            </w:pPr>
          </w:p>
          <w:p w14:paraId="60A1E0EB" w14:textId="77777777" w:rsidR="00282220" w:rsidRPr="00E81566" w:rsidRDefault="00282220" w:rsidP="00E46AF9">
            <w:pPr>
              <w:spacing w:line="252" w:lineRule="auto"/>
              <w:jc w:val="both"/>
              <w:rPr>
                <w:color w:val="000000" w:themeColor="text1"/>
                <w:sz w:val="20"/>
                <w:szCs w:val="20"/>
              </w:rPr>
            </w:pPr>
          </w:p>
          <w:p w14:paraId="2269D52F" w14:textId="77777777" w:rsidR="00282220" w:rsidRPr="00E81566" w:rsidRDefault="00282220" w:rsidP="00E46AF9">
            <w:pPr>
              <w:spacing w:line="252" w:lineRule="auto"/>
              <w:jc w:val="both"/>
              <w:rPr>
                <w:color w:val="000000" w:themeColor="text1"/>
                <w:sz w:val="20"/>
                <w:szCs w:val="20"/>
              </w:rPr>
            </w:pPr>
          </w:p>
          <w:p w14:paraId="74A9D58F" w14:textId="77777777" w:rsidR="00282220" w:rsidRPr="00E81566" w:rsidRDefault="00282220" w:rsidP="00E46AF9">
            <w:pPr>
              <w:spacing w:line="252" w:lineRule="auto"/>
              <w:jc w:val="both"/>
              <w:rPr>
                <w:color w:val="000000" w:themeColor="text1"/>
                <w:sz w:val="20"/>
                <w:szCs w:val="20"/>
              </w:rPr>
            </w:pPr>
          </w:p>
          <w:p w14:paraId="7A45541E" w14:textId="77777777" w:rsidR="00282220" w:rsidRPr="00E81566" w:rsidRDefault="00282220" w:rsidP="00E46AF9">
            <w:pPr>
              <w:spacing w:line="252" w:lineRule="auto"/>
              <w:jc w:val="both"/>
              <w:rPr>
                <w:color w:val="000000" w:themeColor="text1"/>
                <w:sz w:val="20"/>
                <w:szCs w:val="20"/>
              </w:rPr>
            </w:pPr>
          </w:p>
          <w:p w14:paraId="63F27730" w14:textId="77777777" w:rsidR="00282220" w:rsidRPr="00E81566" w:rsidRDefault="00282220" w:rsidP="00E46AF9">
            <w:pPr>
              <w:spacing w:line="252" w:lineRule="auto"/>
              <w:jc w:val="both"/>
              <w:rPr>
                <w:color w:val="000000" w:themeColor="text1"/>
                <w:sz w:val="20"/>
                <w:szCs w:val="20"/>
              </w:rPr>
            </w:pPr>
          </w:p>
          <w:p w14:paraId="79ABC2A9" w14:textId="50B8FDEE" w:rsidR="00E46AF9" w:rsidRPr="00E81566" w:rsidRDefault="00E46AF9" w:rsidP="00E46AF9">
            <w:pPr>
              <w:spacing w:line="252" w:lineRule="auto"/>
              <w:jc w:val="both"/>
              <w:rPr>
                <w:color w:val="000000" w:themeColor="text1"/>
                <w:sz w:val="20"/>
                <w:szCs w:val="20"/>
              </w:rPr>
            </w:pPr>
            <w:r w:rsidRPr="00E81566">
              <w:rPr>
                <w:color w:val="000000" w:themeColor="text1"/>
                <w:sz w:val="20"/>
                <w:szCs w:val="20"/>
              </w:rPr>
              <w:lastRenderedPageBreak/>
              <w:t>§ 34</w:t>
            </w:r>
          </w:p>
          <w:p w14:paraId="6DC6D27B" w14:textId="6A741EC6" w:rsidR="00E46AF9" w:rsidRPr="00E81566" w:rsidRDefault="00E46AF9" w:rsidP="00E46AF9">
            <w:pPr>
              <w:spacing w:line="252" w:lineRule="auto"/>
              <w:jc w:val="both"/>
              <w:rPr>
                <w:color w:val="000000" w:themeColor="text1"/>
                <w:sz w:val="20"/>
                <w:szCs w:val="20"/>
              </w:rPr>
            </w:pPr>
            <w:r w:rsidRPr="00E81566">
              <w:rPr>
                <w:color w:val="000000" w:themeColor="text1"/>
                <w:sz w:val="20"/>
                <w:szCs w:val="20"/>
              </w:rPr>
              <w:t>O: 5</w:t>
            </w:r>
          </w:p>
          <w:p w14:paraId="1989235E" w14:textId="77777777" w:rsidR="00E46AF9" w:rsidRPr="00E81566" w:rsidRDefault="00E46AF9" w:rsidP="00E46AF9">
            <w:pPr>
              <w:spacing w:line="252" w:lineRule="auto"/>
              <w:jc w:val="both"/>
              <w:rPr>
                <w:sz w:val="20"/>
                <w:szCs w:val="20"/>
              </w:rPr>
            </w:pPr>
          </w:p>
          <w:p w14:paraId="5A2FFE25" w14:textId="77777777" w:rsidR="00E46AF9" w:rsidRPr="00E81566" w:rsidRDefault="00E46AF9" w:rsidP="00E46AF9">
            <w:pPr>
              <w:spacing w:line="252" w:lineRule="auto"/>
              <w:jc w:val="both"/>
              <w:rPr>
                <w:sz w:val="20"/>
                <w:szCs w:val="20"/>
              </w:rPr>
            </w:pPr>
          </w:p>
          <w:p w14:paraId="6C5D564D" w14:textId="77777777" w:rsidR="00E46AF9" w:rsidRPr="00E81566" w:rsidRDefault="00E46AF9" w:rsidP="00E46AF9">
            <w:pPr>
              <w:spacing w:line="252" w:lineRule="auto"/>
              <w:jc w:val="both"/>
              <w:rPr>
                <w:sz w:val="20"/>
                <w:szCs w:val="20"/>
              </w:rPr>
            </w:pPr>
          </w:p>
          <w:p w14:paraId="3AD3AB0D" w14:textId="77777777" w:rsidR="00E46AF9" w:rsidRPr="00E81566" w:rsidRDefault="00E46AF9" w:rsidP="00E46AF9">
            <w:pPr>
              <w:spacing w:line="252" w:lineRule="auto"/>
              <w:jc w:val="both"/>
              <w:rPr>
                <w:sz w:val="20"/>
                <w:szCs w:val="20"/>
              </w:rPr>
            </w:pPr>
          </w:p>
          <w:p w14:paraId="3449517E" w14:textId="77777777" w:rsidR="00282220" w:rsidRPr="00E81566" w:rsidRDefault="00282220" w:rsidP="00E46AF9">
            <w:pPr>
              <w:spacing w:line="252" w:lineRule="auto"/>
              <w:jc w:val="both"/>
              <w:rPr>
                <w:color w:val="000000" w:themeColor="text1"/>
                <w:sz w:val="20"/>
                <w:szCs w:val="20"/>
              </w:rPr>
            </w:pPr>
          </w:p>
          <w:p w14:paraId="3D4BEEC2" w14:textId="69C13634" w:rsidR="00E46AF9" w:rsidRPr="00E81566" w:rsidRDefault="00E46AF9" w:rsidP="00E46AF9">
            <w:pPr>
              <w:spacing w:line="252" w:lineRule="auto"/>
              <w:jc w:val="both"/>
              <w:rPr>
                <w:color w:val="000000" w:themeColor="text1"/>
                <w:sz w:val="20"/>
                <w:szCs w:val="20"/>
              </w:rPr>
            </w:pPr>
            <w:r w:rsidRPr="00E81566">
              <w:rPr>
                <w:color w:val="000000" w:themeColor="text1"/>
                <w:sz w:val="20"/>
                <w:szCs w:val="20"/>
              </w:rPr>
              <w:t>§ 35</w:t>
            </w:r>
          </w:p>
          <w:p w14:paraId="334F188D" w14:textId="6DCA2CC4" w:rsidR="00E46AF9" w:rsidRPr="00E81566" w:rsidRDefault="00E46AF9" w:rsidP="00E46AF9">
            <w:pPr>
              <w:spacing w:line="252" w:lineRule="auto"/>
              <w:jc w:val="both"/>
              <w:rPr>
                <w:color w:val="000000" w:themeColor="text1"/>
                <w:sz w:val="20"/>
                <w:szCs w:val="20"/>
              </w:rPr>
            </w:pPr>
            <w:r w:rsidRPr="00E81566">
              <w:rPr>
                <w:color w:val="000000" w:themeColor="text1"/>
                <w:sz w:val="20"/>
                <w:szCs w:val="20"/>
              </w:rPr>
              <w:t>O: 2</w:t>
            </w:r>
          </w:p>
          <w:p w14:paraId="0689798B" w14:textId="77777777" w:rsidR="00E46AF9" w:rsidRPr="00E81566" w:rsidRDefault="00E46AF9" w:rsidP="00E46AF9">
            <w:pPr>
              <w:spacing w:line="252" w:lineRule="auto"/>
              <w:jc w:val="both"/>
              <w:rPr>
                <w:sz w:val="20"/>
                <w:szCs w:val="20"/>
              </w:rPr>
            </w:pPr>
          </w:p>
          <w:p w14:paraId="56227FFA" w14:textId="77777777" w:rsidR="00E46AF9" w:rsidRPr="00E81566" w:rsidRDefault="00E46AF9" w:rsidP="00E46AF9">
            <w:pPr>
              <w:spacing w:line="252" w:lineRule="auto"/>
              <w:jc w:val="both"/>
              <w:rPr>
                <w:sz w:val="20"/>
                <w:szCs w:val="20"/>
              </w:rPr>
            </w:pPr>
          </w:p>
          <w:p w14:paraId="4D11F87B" w14:textId="77777777" w:rsidR="00E46AF9" w:rsidRPr="00E81566" w:rsidRDefault="00E46AF9" w:rsidP="00E46AF9">
            <w:pPr>
              <w:spacing w:line="252" w:lineRule="auto"/>
              <w:jc w:val="both"/>
              <w:rPr>
                <w:sz w:val="20"/>
                <w:szCs w:val="20"/>
              </w:rPr>
            </w:pPr>
          </w:p>
          <w:p w14:paraId="6B1C726F" w14:textId="77777777" w:rsidR="00E46AF9" w:rsidRPr="00E81566" w:rsidRDefault="00E46AF9" w:rsidP="00E46AF9">
            <w:pPr>
              <w:spacing w:line="252" w:lineRule="auto"/>
              <w:jc w:val="both"/>
              <w:rPr>
                <w:sz w:val="20"/>
                <w:szCs w:val="20"/>
              </w:rPr>
            </w:pPr>
          </w:p>
          <w:p w14:paraId="7F400D84" w14:textId="77777777" w:rsidR="00E46AF9" w:rsidRPr="00E81566" w:rsidRDefault="00E46AF9" w:rsidP="00E46AF9">
            <w:pPr>
              <w:spacing w:line="252" w:lineRule="auto"/>
              <w:jc w:val="both"/>
              <w:rPr>
                <w:sz w:val="20"/>
                <w:szCs w:val="20"/>
              </w:rPr>
            </w:pPr>
          </w:p>
          <w:p w14:paraId="37B462B1" w14:textId="77777777" w:rsidR="00E46AF9" w:rsidRPr="00E81566" w:rsidRDefault="00E46AF9" w:rsidP="00E46AF9">
            <w:pPr>
              <w:spacing w:line="252" w:lineRule="auto"/>
              <w:jc w:val="both"/>
              <w:rPr>
                <w:sz w:val="20"/>
                <w:szCs w:val="20"/>
              </w:rPr>
            </w:pPr>
          </w:p>
          <w:p w14:paraId="580B23B5" w14:textId="77777777" w:rsidR="00E46AF9" w:rsidRPr="00E81566" w:rsidRDefault="00E46AF9" w:rsidP="00E46AF9">
            <w:pPr>
              <w:spacing w:line="252" w:lineRule="auto"/>
              <w:jc w:val="both"/>
              <w:rPr>
                <w:sz w:val="20"/>
                <w:szCs w:val="20"/>
              </w:rPr>
            </w:pPr>
          </w:p>
          <w:p w14:paraId="5D0C7636" w14:textId="77777777" w:rsidR="00E46AF9" w:rsidRPr="00E81566" w:rsidRDefault="00E46AF9" w:rsidP="00E46AF9">
            <w:pPr>
              <w:spacing w:line="252" w:lineRule="auto"/>
              <w:jc w:val="both"/>
              <w:rPr>
                <w:sz w:val="20"/>
                <w:szCs w:val="20"/>
              </w:rPr>
            </w:pPr>
          </w:p>
          <w:p w14:paraId="306B493F" w14:textId="77777777" w:rsidR="00282220" w:rsidRPr="00E81566" w:rsidRDefault="00282220" w:rsidP="00E46AF9">
            <w:pPr>
              <w:spacing w:line="252" w:lineRule="auto"/>
              <w:jc w:val="both"/>
              <w:rPr>
                <w:sz w:val="20"/>
                <w:szCs w:val="20"/>
              </w:rPr>
            </w:pPr>
          </w:p>
          <w:p w14:paraId="0FA89953" w14:textId="77777777" w:rsidR="00282220" w:rsidRPr="00E81566" w:rsidRDefault="00282220" w:rsidP="00E46AF9">
            <w:pPr>
              <w:spacing w:line="252" w:lineRule="auto"/>
              <w:jc w:val="both"/>
              <w:rPr>
                <w:color w:val="000000" w:themeColor="text1"/>
                <w:sz w:val="20"/>
                <w:szCs w:val="20"/>
              </w:rPr>
            </w:pPr>
          </w:p>
          <w:p w14:paraId="74F4607B" w14:textId="0DB5B9E1" w:rsidR="00E46AF9" w:rsidRPr="00E81566" w:rsidRDefault="00E46AF9" w:rsidP="00E46AF9">
            <w:pPr>
              <w:spacing w:line="252" w:lineRule="auto"/>
              <w:jc w:val="both"/>
              <w:rPr>
                <w:color w:val="000000" w:themeColor="text1"/>
                <w:sz w:val="20"/>
                <w:szCs w:val="20"/>
              </w:rPr>
            </w:pPr>
            <w:r w:rsidRPr="00E81566">
              <w:rPr>
                <w:color w:val="000000" w:themeColor="text1"/>
                <w:sz w:val="20"/>
                <w:szCs w:val="20"/>
              </w:rPr>
              <w:t>§ 36</w:t>
            </w:r>
          </w:p>
          <w:p w14:paraId="4A7ADEAA" w14:textId="0382FB94" w:rsidR="00E46AF9" w:rsidRPr="00E81566" w:rsidRDefault="00E46AF9" w:rsidP="00E46AF9">
            <w:pPr>
              <w:spacing w:line="252" w:lineRule="auto"/>
              <w:jc w:val="both"/>
              <w:rPr>
                <w:color w:val="000000" w:themeColor="text1"/>
                <w:sz w:val="20"/>
                <w:szCs w:val="20"/>
              </w:rPr>
            </w:pPr>
            <w:r w:rsidRPr="00E81566">
              <w:rPr>
                <w:color w:val="000000" w:themeColor="text1"/>
                <w:sz w:val="20"/>
                <w:szCs w:val="20"/>
              </w:rPr>
              <w:t>O: 2</w:t>
            </w:r>
          </w:p>
          <w:p w14:paraId="6156203F" w14:textId="77777777" w:rsidR="00E46AF9" w:rsidRPr="00E81566" w:rsidRDefault="00E46AF9" w:rsidP="00E46AF9">
            <w:pPr>
              <w:jc w:val="both"/>
              <w:rPr>
                <w:sz w:val="20"/>
                <w:szCs w:val="20"/>
                <w:lang w:eastAsia="en-US"/>
              </w:rPr>
            </w:pPr>
          </w:p>
        </w:tc>
        <w:tc>
          <w:tcPr>
            <w:tcW w:w="4263" w:type="dxa"/>
            <w:gridSpan w:val="2"/>
            <w:tcBorders>
              <w:top w:val="single" w:sz="8" w:space="0" w:color="auto"/>
              <w:left w:val="nil"/>
              <w:bottom w:val="nil"/>
              <w:right w:val="single" w:sz="8" w:space="0" w:color="auto"/>
            </w:tcBorders>
          </w:tcPr>
          <w:p w14:paraId="7CBEA11A" w14:textId="77777777" w:rsidR="00282220" w:rsidRPr="007C586E" w:rsidRDefault="00282220" w:rsidP="00282220">
            <w:pPr>
              <w:spacing w:line="252" w:lineRule="auto"/>
              <w:jc w:val="both"/>
              <w:rPr>
                <w:sz w:val="20"/>
                <w:szCs w:val="20"/>
              </w:rPr>
            </w:pPr>
            <w:r w:rsidRPr="007C586E">
              <w:rPr>
                <w:sz w:val="20"/>
                <w:szCs w:val="20"/>
              </w:rPr>
              <w:lastRenderedPageBreak/>
              <w:t>(4) Prevádzkovateľ podľa odseku 1 je povinný vykonávať monitorovanie emisií a úrovní environmentálnej výkonnosti podľa jednotných podmienok prevádzkových pravidiel vydaných na základe vykonávacieho aktu Európskej komisie a uchovávať výsledky monitorovania najmenej päť rokov.</w:t>
            </w:r>
          </w:p>
          <w:p w14:paraId="38375084" w14:textId="77777777" w:rsidR="00282220" w:rsidRPr="007C586E" w:rsidRDefault="00282220" w:rsidP="00282220">
            <w:pPr>
              <w:spacing w:line="252" w:lineRule="auto"/>
              <w:jc w:val="both"/>
              <w:rPr>
                <w:sz w:val="20"/>
                <w:szCs w:val="20"/>
              </w:rPr>
            </w:pPr>
          </w:p>
          <w:p w14:paraId="22F4E532" w14:textId="76725589" w:rsidR="00E46AF9" w:rsidRPr="00E81566" w:rsidRDefault="00282220" w:rsidP="00282220">
            <w:pPr>
              <w:spacing w:line="252" w:lineRule="auto"/>
              <w:jc w:val="both"/>
              <w:rPr>
                <w:sz w:val="20"/>
                <w:szCs w:val="20"/>
              </w:rPr>
            </w:pPr>
            <w:r w:rsidRPr="007C586E">
              <w:rPr>
                <w:sz w:val="20"/>
                <w:szCs w:val="20"/>
              </w:rPr>
              <w:t>(5) Nakladanie s maštaľným hnojom, vedľajšími živočíšnymi produktmi a ostatnými zvyškami z prevádzky sa vykonáva v súlade s najlepšími dostupnými technikami ustanovenými v jednotných podmienkach prevádzkových pravidiel</w:t>
            </w:r>
            <w:r w:rsidR="00E46AF9" w:rsidRPr="007C586E">
              <w:rPr>
                <w:sz w:val="20"/>
                <w:szCs w:val="20"/>
              </w:rPr>
              <w:t>.</w:t>
            </w:r>
          </w:p>
          <w:p w14:paraId="453D5B34" w14:textId="77777777" w:rsidR="00282220" w:rsidRPr="00E81566" w:rsidRDefault="00282220" w:rsidP="00282220">
            <w:pPr>
              <w:spacing w:line="252" w:lineRule="auto"/>
              <w:jc w:val="both"/>
              <w:rPr>
                <w:sz w:val="20"/>
                <w:szCs w:val="20"/>
              </w:rPr>
            </w:pPr>
          </w:p>
          <w:p w14:paraId="0EAF91E1" w14:textId="77777777" w:rsidR="00282220" w:rsidRPr="00E81566" w:rsidRDefault="00282220" w:rsidP="00282220">
            <w:pPr>
              <w:spacing w:line="252" w:lineRule="auto"/>
              <w:jc w:val="both"/>
              <w:rPr>
                <w:sz w:val="20"/>
                <w:szCs w:val="20"/>
              </w:rPr>
            </w:pPr>
          </w:p>
          <w:p w14:paraId="76463925" w14:textId="77777777" w:rsidR="00E46AF9" w:rsidRPr="00E81566" w:rsidRDefault="00E46AF9" w:rsidP="00E46AF9">
            <w:pPr>
              <w:spacing w:line="252" w:lineRule="auto"/>
              <w:jc w:val="both"/>
              <w:rPr>
                <w:sz w:val="20"/>
                <w:szCs w:val="20"/>
              </w:rPr>
            </w:pPr>
            <w:r w:rsidRPr="00E81566">
              <w:rPr>
                <w:sz w:val="20"/>
                <w:szCs w:val="20"/>
              </w:rPr>
              <w:t>Monitorovanie</w:t>
            </w:r>
          </w:p>
          <w:p w14:paraId="6C125ED3" w14:textId="11CDB2DD" w:rsidR="00E46AF9" w:rsidRPr="00E81566" w:rsidRDefault="00E46AF9" w:rsidP="00E46AF9">
            <w:pPr>
              <w:spacing w:line="252" w:lineRule="auto"/>
              <w:jc w:val="both"/>
              <w:rPr>
                <w:sz w:val="20"/>
                <w:szCs w:val="20"/>
              </w:rPr>
            </w:pPr>
            <w:r w:rsidRPr="00E81566">
              <w:rPr>
                <w:sz w:val="20"/>
                <w:szCs w:val="20"/>
              </w:rPr>
              <w:t>(1) Frekvenciu periodického monitorovania podľa </w:t>
            </w:r>
            <w:hyperlink r:id="rId20" w:anchor="paragraf-21.odsek-2.pismeno-l" w:tooltip="Odkaz na predpis alebo ustanovenie" w:history="1">
              <w:r w:rsidRPr="00E81566">
                <w:rPr>
                  <w:sz w:val="20"/>
                  <w:szCs w:val="20"/>
                </w:rPr>
                <w:t>§ 21 ods. 2 písm. l)</w:t>
              </w:r>
            </w:hyperlink>
            <w:r w:rsidRPr="00E81566">
              <w:rPr>
                <w:sz w:val="20"/>
                <w:szCs w:val="20"/>
              </w:rPr>
              <w:t xml:space="preserve"> určí inšpekcia v povolení vydanom pre každú jednotlivú prevádzku. </w:t>
            </w:r>
          </w:p>
          <w:p w14:paraId="261052A7" w14:textId="2D78BA69" w:rsidR="00E46AF9" w:rsidRPr="00E81566" w:rsidRDefault="00E46AF9" w:rsidP="00E46AF9">
            <w:pPr>
              <w:spacing w:line="252" w:lineRule="auto"/>
              <w:jc w:val="both"/>
              <w:rPr>
                <w:sz w:val="20"/>
                <w:szCs w:val="20"/>
              </w:rPr>
            </w:pPr>
            <w:r w:rsidRPr="00E81566">
              <w:rPr>
                <w:sz w:val="20"/>
                <w:szCs w:val="20"/>
              </w:rPr>
              <w:t>(2) Periodické monitorovanie sa uskutoční ako je stanovené v záveroch o najlepších dostupných technikách a minimálne raz za štyri roky pre podzemné vody a minimálne raz za deväť rokov pre pôdu okrem prípadov, ak takéto monitorovanie vychádza zo systematického hodnotenia rizika kontaminácie.</w:t>
            </w:r>
          </w:p>
          <w:p w14:paraId="7FC81B64" w14:textId="2A07D700" w:rsidR="00E46AF9" w:rsidRPr="00E81566" w:rsidRDefault="00E46AF9" w:rsidP="00E46AF9">
            <w:pPr>
              <w:spacing w:line="252" w:lineRule="auto"/>
              <w:jc w:val="both"/>
              <w:rPr>
                <w:sz w:val="20"/>
                <w:szCs w:val="20"/>
              </w:rPr>
            </w:pPr>
            <w:r w:rsidRPr="00E81566">
              <w:rPr>
                <w:sz w:val="20"/>
                <w:szCs w:val="20"/>
              </w:rPr>
              <w:t xml:space="preserve">(3) Inšpekcia môže na účely testovania a používania nových techník udeliť dočasnú výnimku z emisných limitov, limitov environmentálnej výkonnosti a orientačných úrovní environmentálnej výkonnosti určených v povolení podľa § 22a ods. 3 a  ods. 6 </w:t>
            </w:r>
            <w:r w:rsidR="0052470A" w:rsidRPr="00E81566">
              <w:rPr>
                <w:sz w:val="20"/>
                <w:szCs w:val="20"/>
              </w:rPr>
              <w:t>a z podmienok ustanovených v</w:t>
            </w:r>
            <w:r w:rsidRPr="00E81566">
              <w:rPr>
                <w:sz w:val="20"/>
                <w:szCs w:val="20"/>
              </w:rPr>
              <w:t>§ 21 ods. 1 písm. c), ods. 2 písm. c) a ods. 7, a to na celkové obdobie nepresahujúce 30 mesiacov, za predpokladu, že po uplynutí obdobia uvedeného v povolení sa technika buď prestane používať, alebo sa touto činnosťou dosiahnu aspoň úrovne emisií súvisiace s najlepšími dostupnými technikami.</w:t>
            </w:r>
          </w:p>
          <w:p w14:paraId="27F1F42A" w14:textId="77777777" w:rsidR="00282220" w:rsidRPr="00E81566" w:rsidRDefault="00282220" w:rsidP="00E46AF9">
            <w:pPr>
              <w:spacing w:line="252" w:lineRule="auto"/>
              <w:jc w:val="both"/>
              <w:rPr>
                <w:sz w:val="20"/>
                <w:szCs w:val="20"/>
              </w:rPr>
            </w:pPr>
          </w:p>
          <w:p w14:paraId="5226DB2F" w14:textId="77777777" w:rsidR="00282220" w:rsidRPr="00E81566" w:rsidRDefault="00282220" w:rsidP="00E46AF9">
            <w:pPr>
              <w:spacing w:line="252" w:lineRule="auto"/>
              <w:jc w:val="both"/>
              <w:rPr>
                <w:sz w:val="20"/>
                <w:szCs w:val="20"/>
              </w:rPr>
            </w:pPr>
          </w:p>
          <w:p w14:paraId="7D528892" w14:textId="77777777" w:rsidR="00282220" w:rsidRPr="00E81566" w:rsidRDefault="00282220" w:rsidP="00E46AF9">
            <w:pPr>
              <w:spacing w:line="252" w:lineRule="auto"/>
              <w:jc w:val="both"/>
              <w:rPr>
                <w:sz w:val="20"/>
                <w:szCs w:val="20"/>
              </w:rPr>
            </w:pPr>
          </w:p>
          <w:p w14:paraId="6D6B8327" w14:textId="77777777" w:rsidR="00282220" w:rsidRPr="00E81566" w:rsidRDefault="00282220" w:rsidP="00E46AF9">
            <w:pPr>
              <w:spacing w:line="252" w:lineRule="auto"/>
              <w:jc w:val="both"/>
              <w:rPr>
                <w:sz w:val="20"/>
                <w:szCs w:val="20"/>
              </w:rPr>
            </w:pPr>
          </w:p>
          <w:p w14:paraId="3F336E94" w14:textId="77777777" w:rsidR="00282220" w:rsidRPr="00E81566" w:rsidRDefault="00282220" w:rsidP="00E46AF9">
            <w:pPr>
              <w:spacing w:line="252" w:lineRule="auto"/>
              <w:jc w:val="both"/>
              <w:rPr>
                <w:sz w:val="20"/>
                <w:szCs w:val="20"/>
              </w:rPr>
            </w:pPr>
          </w:p>
          <w:p w14:paraId="51BBA949" w14:textId="77777777" w:rsidR="00282220" w:rsidRPr="00E81566" w:rsidRDefault="00282220" w:rsidP="00E46AF9">
            <w:pPr>
              <w:spacing w:line="252" w:lineRule="auto"/>
              <w:jc w:val="both"/>
              <w:rPr>
                <w:sz w:val="20"/>
                <w:szCs w:val="20"/>
              </w:rPr>
            </w:pPr>
          </w:p>
          <w:p w14:paraId="2952467B" w14:textId="5D33C331" w:rsidR="00E46AF9" w:rsidRPr="00E81566" w:rsidRDefault="00282220" w:rsidP="00E46AF9">
            <w:pPr>
              <w:spacing w:line="252" w:lineRule="auto"/>
              <w:jc w:val="both"/>
              <w:rPr>
                <w:sz w:val="20"/>
                <w:szCs w:val="20"/>
              </w:rPr>
            </w:pPr>
            <w:r w:rsidRPr="00E81566">
              <w:rPr>
                <w:sz w:val="20"/>
                <w:szCs w:val="20"/>
              </w:rPr>
              <w:lastRenderedPageBreak/>
              <w:t xml:space="preserve">(5) </w:t>
            </w:r>
            <w:r w:rsidR="00E46AF9" w:rsidRPr="00E81566">
              <w:rPr>
                <w:sz w:val="20"/>
                <w:szCs w:val="20"/>
              </w:rPr>
              <w:t>Inšpekcia vykoná bežnú kontrolu prevádzky najmenej raz za rok, ak na základe systematického hodnotenia environmentálnych rizík prevádzky podľa odseku 8 patrí k prevádzkam s najvyšším rizikom.</w:t>
            </w:r>
          </w:p>
          <w:p w14:paraId="6337ABA8" w14:textId="77777777" w:rsidR="00282220" w:rsidRPr="00E81566" w:rsidRDefault="00282220" w:rsidP="00E46AF9">
            <w:pPr>
              <w:spacing w:line="252" w:lineRule="auto"/>
              <w:jc w:val="both"/>
              <w:rPr>
                <w:sz w:val="20"/>
                <w:szCs w:val="20"/>
              </w:rPr>
            </w:pPr>
          </w:p>
          <w:p w14:paraId="555BCAB8" w14:textId="77777777" w:rsidR="00282220" w:rsidRPr="00E81566" w:rsidRDefault="00282220" w:rsidP="00E46AF9">
            <w:pPr>
              <w:spacing w:line="252" w:lineRule="auto"/>
              <w:jc w:val="both"/>
              <w:rPr>
                <w:sz w:val="20"/>
                <w:szCs w:val="20"/>
              </w:rPr>
            </w:pPr>
          </w:p>
          <w:p w14:paraId="153F0D81" w14:textId="25D41CA6" w:rsidR="00E46AF9" w:rsidRPr="007C586E" w:rsidRDefault="00E46AF9" w:rsidP="00E46AF9">
            <w:pPr>
              <w:spacing w:line="252" w:lineRule="auto"/>
              <w:jc w:val="both"/>
              <w:rPr>
                <w:sz w:val="20"/>
                <w:szCs w:val="20"/>
              </w:rPr>
            </w:pPr>
            <w:r w:rsidRPr="00E81566">
              <w:rPr>
                <w:sz w:val="20"/>
                <w:szCs w:val="20"/>
              </w:rPr>
              <w:t>(</w:t>
            </w:r>
            <w:r w:rsidRPr="007C586E">
              <w:rPr>
                <w:sz w:val="20"/>
                <w:szCs w:val="20"/>
              </w:rPr>
              <w:t>2) Ak inšpekcia zistí nedostatky,</w:t>
            </w:r>
          </w:p>
          <w:p w14:paraId="2EF5D26D" w14:textId="7DEBFB0E" w:rsidR="00E46AF9" w:rsidRPr="007C586E" w:rsidRDefault="00E46AF9" w:rsidP="00E46AF9">
            <w:pPr>
              <w:spacing w:line="252" w:lineRule="auto"/>
              <w:jc w:val="both"/>
              <w:rPr>
                <w:sz w:val="20"/>
                <w:szCs w:val="20"/>
              </w:rPr>
            </w:pPr>
            <w:r w:rsidRPr="007C586E">
              <w:rPr>
                <w:sz w:val="20"/>
                <w:szCs w:val="20"/>
              </w:rPr>
              <w:t>a) nariadi prevádzkovateľovi vykonať v určenej lehote opatrenia na nápravu</w:t>
            </w:r>
            <w:r w:rsidR="00282220" w:rsidRPr="007C586E">
              <w:rPr>
                <w:sz w:val="20"/>
                <w:szCs w:val="20"/>
              </w:rPr>
              <w:t>,</w:t>
            </w:r>
            <w:r w:rsidR="00282220" w:rsidRPr="007C586E">
              <w:rPr>
                <w:sz w:val="20"/>
                <w:szCs w:val="20"/>
                <w:vertAlign w:val="superscript"/>
              </w:rPr>
              <w:t>63a</w:t>
            </w:r>
            <w:r w:rsidR="00282220" w:rsidRPr="007C586E">
              <w:rPr>
                <w:sz w:val="20"/>
                <w:szCs w:val="20"/>
              </w:rPr>
              <w:t xml:space="preserve">) </w:t>
            </w:r>
          </w:p>
          <w:p w14:paraId="27965ACB" w14:textId="77777777" w:rsidR="00E46AF9" w:rsidRPr="007C586E" w:rsidRDefault="00E46AF9" w:rsidP="00E46AF9">
            <w:pPr>
              <w:spacing w:line="252" w:lineRule="auto"/>
              <w:jc w:val="both"/>
              <w:rPr>
                <w:sz w:val="20"/>
                <w:szCs w:val="20"/>
              </w:rPr>
            </w:pPr>
            <w:r w:rsidRPr="007C586E">
              <w:rPr>
                <w:sz w:val="20"/>
                <w:szCs w:val="20"/>
              </w:rPr>
              <w:t>b) uloží pokutu za zistený správny delikt,</w:t>
            </w:r>
          </w:p>
          <w:p w14:paraId="4E25E441" w14:textId="77777777" w:rsidR="00E46AF9" w:rsidRPr="007C586E" w:rsidRDefault="00E46AF9" w:rsidP="00E46AF9">
            <w:pPr>
              <w:spacing w:line="252" w:lineRule="auto"/>
              <w:jc w:val="both"/>
              <w:rPr>
                <w:sz w:val="20"/>
                <w:szCs w:val="20"/>
              </w:rPr>
            </w:pPr>
            <w:r w:rsidRPr="007C586E">
              <w:rPr>
                <w:sz w:val="20"/>
                <w:szCs w:val="20"/>
              </w:rPr>
              <w:t>c) vyzve prevádzkovateľa, aby v určenej lehote podal žiadosť o zmenu povolenia alebo</w:t>
            </w:r>
          </w:p>
          <w:p w14:paraId="025E30E6" w14:textId="50AFC3FC" w:rsidR="00E46AF9" w:rsidRPr="00E81566" w:rsidRDefault="00E46AF9" w:rsidP="00E46AF9">
            <w:pPr>
              <w:spacing w:line="252" w:lineRule="auto"/>
              <w:jc w:val="both"/>
              <w:rPr>
                <w:sz w:val="20"/>
                <w:szCs w:val="20"/>
              </w:rPr>
            </w:pPr>
            <w:r w:rsidRPr="007C586E">
              <w:rPr>
                <w:sz w:val="20"/>
                <w:szCs w:val="20"/>
              </w:rPr>
              <w:t>d) rozhodne o obmedzení činnosti prevádzky alebo o zastavení činnosti v nej alebo v jej časti, ak prevádzkovaním nastalo alebo hrozí závažné poškodenie zdravia ľudí alebo životného prostredia alebo vznik značnej materiálnej škody.</w:t>
            </w:r>
          </w:p>
          <w:p w14:paraId="6FA15849" w14:textId="77777777" w:rsidR="00282220" w:rsidRPr="00E81566" w:rsidRDefault="00282220" w:rsidP="00E46AF9">
            <w:pPr>
              <w:spacing w:line="252" w:lineRule="auto"/>
              <w:jc w:val="both"/>
              <w:rPr>
                <w:i/>
                <w:iCs/>
                <w:sz w:val="20"/>
                <w:szCs w:val="20"/>
              </w:rPr>
            </w:pPr>
          </w:p>
          <w:p w14:paraId="038C0BEC" w14:textId="1BC4DADD" w:rsidR="00E46AF9" w:rsidRPr="00E81566" w:rsidRDefault="00E46AF9" w:rsidP="00E46AF9">
            <w:pPr>
              <w:spacing w:line="252" w:lineRule="auto"/>
              <w:jc w:val="both"/>
              <w:rPr>
                <w:sz w:val="20"/>
                <w:szCs w:val="20"/>
              </w:rPr>
            </w:pPr>
            <w:r w:rsidRPr="007C586E">
              <w:rPr>
                <w:sz w:val="20"/>
                <w:szCs w:val="20"/>
              </w:rPr>
              <w:t xml:space="preserve">(2) Ak porušením podmienok v povolení hrozí závažné poškodenie zdravia ľudí alebo životného prostredia alebo vznik značnej materiálnej škody, inšpekcia je oprávnená obmedziť alebo zastaviť činnosť v prevádzke alebo v jej časti dovtedy, kým prevádzkovateľ nesplní povinnosti určené v </w:t>
            </w:r>
            <w:hyperlink r:id="rId21" w:anchor="f3920963" w:history="1">
              <w:r w:rsidRPr="007C586E">
                <w:rPr>
                  <w:sz w:val="20"/>
                  <w:szCs w:val="20"/>
                </w:rPr>
                <w:t>§ 33 ods. 4 písm. e) a f)</w:t>
              </w:r>
            </w:hyperlink>
            <w:r w:rsidRPr="00E81566">
              <w:rPr>
                <w:sz w:val="20"/>
                <w:szCs w:val="20"/>
              </w:rPr>
              <w:t>.</w:t>
            </w:r>
          </w:p>
        </w:tc>
        <w:tc>
          <w:tcPr>
            <w:tcW w:w="709" w:type="dxa"/>
            <w:tcBorders>
              <w:top w:val="single" w:sz="4" w:space="0" w:color="auto"/>
              <w:left w:val="single" w:sz="4" w:space="0" w:color="auto"/>
              <w:bottom w:val="nil"/>
              <w:right w:val="single" w:sz="4" w:space="0" w:color="auto"/>
            </w:tcBorders>
          </w:tcPr>
          <w:p w14:paraId="2EB1FC5B"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nil"/>
              <w:right w:val="single" w:sz="4" w:space="0" w:color="auto"/>
            </w:tcBorders>
          </w:tcPr>
          <w:p w14:paraId="7D2AFB8F"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nil"/>
              <w:right w:val="single" w:sz="4" w:space="0" w:color="auto"/>
            </w:tcBorders>
          </w:tcPr>
          <w:p w14:paraId="7501883E"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nil"/>
              <w:right w:val="single" w:sz="12" w:space="0" w:color="auto"/>
            </w:tcBorders>
          </w:tcPr>
          <w:p w14:paraId="56D4B6EC" w14:textId="77777777" w:rsidR="00E46AF9" w:rsidRPr="00E81566" w:rsidRDefault="00E46AF9" w:rsidP="00E46AF9">
            <w:pPr>
              <w:jc w:val="both"/>
              <w:rPr>
                <w:sz w:val="20"/>
                <w:szCs w:val="20"/>
                <w:lang w:eastAsia="en-US"/>
              </w:rPr>
            </w:pPr>
          </w:p>
        </w:tc>
      </w:tr>
      <w:tr w:rsidR="00E46AF9" w:rsidRPr="00E81566" w14:paraId="2B4813C8" w14:textId="77777777" w:rsidTr="00502FB5">
        <w:trPr>
          <w:trHeight w:val="850"/>
        </w:trPr>
        <w:tc>
          <w:tcPr>
            <w:tcW w:w="1011" w:type="dxa"/>
            <w:tcBorders>
              <w:top w:val="nil"/>
              <w:left w:val="single" w:sz="12" w:space="0" w:color="auto"/>
              <w:bottom w:val="nil"/>
              <w:right w:val="single" w:sz="4" w:space="0" w:color="auto"/>
            </w:tcBorders>
          </w:tcPr>
          <w:p w14:paraId="06856BCB" w14:textId="77777777" w:rsidR="00282220" w:rsidRPr="00E81566" w:rsidRDefault="00282220" w:rsidP="00E46AF9">
            <w:pPr>
              <w:spacing w:line="276" w:lineRule="auto"/>
              <w:jc w:val="both"/>
              <w:rPr>
                <w:sz w:val="20"/>
                <w:szCs w:val="20"/>
              </w:rPr>
            </w:pPr>
          </w:p>
          <w:p w14:paraId="24F83CAA" w14:textId="610B388D" w:rsidR="00E46AF9" w:rsidRPr="00E81566" w:rsidRDefault="00E46AF9" w:rsidP="00E46AF9">
            <w:pPr>
              <w:spacing w:line="276" w:lineRule="auto"/>
              <w:jc w:val="both"/>
              <w:rPr>
                <w:sz w:val="20"/>
                <w:szCs w:val="20"/>
              </w:rPr>
            </w:pPr>
            <w:r w:rsidRPr="00E81566">
              <w:rPr>
                <w:sz w:val="20"/>
                <w:szCs w:val="20"/>
              </w:rPr>
              <w:t>Č: 70e</w:t>
            </w:r>
          </w:p>
        </w:tc>
        <w:tc>
          <w:tcPr>
            <w:tcW w:w="4119" w:type="dxa"/>
            <w:tcBorders>
              <w:top w:val="nil"/>
              <w:left w:val="single" w:sz="4" w:space="0" w:color="auto"/>
              <w:bottom w:val="nil"/>
              <w:right w:val="single" w:sz="4" w:space="0" w:color="auto"/>
            </w:tcBorders>
          </w:tcPr>
          <w:p w14:paraId="528A145B" w14:textId="77777777" w:rsidR="00282220" w:rsidRPr="00E81566" w:rsidRDefault="00282220" w:rsidP="00E46AF9">
            <w:pPr>
              <w:jc w:val="both"/>
              <w:rPr>
                <w:sz w:val="20"/>
                <w:szCs w:val="20"/>
              </w:rPr>
            </w:pPr>
          </w:p>
          <w:p w14:paraId="623BFE7A" w14:textId="4784F3CF" w:rsidR="00E46AF9" w:rsidRPr="00E81566" w:rsidRDefault="00E46AF9" w:rsidP="00E46AF9">
            <w:pPr>
              <w:jc w:val="both"/>
              <w:rPr>
                <w:sz w:val="20"/>
                <w:szCs w:val="20"/>
              </w:rPr>
            </w:pPr>
            <w:r w:rsidRPr="00E81566">
              <w:rPr>
                <w:sz w:val="20"/>
                <w:szCs w:val="20"/>
              </w:rPr>
              <w:t>Článok 70e</w:t>
            </w:r>
          </w:p>
          <w:p w14:paraId="329E7B6B" w14:textId="77777777" w:rsidR="00E46AF9" w:rsidRPr="00E81566" w:rsidRDefault="00E46AF9" w:rsidP="00E46AF9">
            <w:pPr>
              <w:jc w:val="both"/>
              <w:rPr>
                <w:sz w:val="20"/>
                <w:szCs w:val="20"/>
              </w:rPr>
            </w:pPr>
            <w:r w:rsidRPr="00E81566">
              <w:rPr>
                <w:sz w:val="20"/>
                <w:szCs w:val="20"/>
              </w:rPr>
              <w:t>Monitorovanie</w:t>
            </w:r>
          </w:p>
          <w:p w14:paraId="04F17D55" w14:textId="77777777" w:rsidR="00E46AF9" w:rsidRPr="00E81566" w:rsidRDefault="00E46AF9" w:rsidP="00E46AF9">
            <w:pPr>
              <w:jc w:val="both"/>
              <w:rPr>
                <w:sz w:val="20"/>
                <w:szCs w:val="20"/>
              </w:rPr>
            </w:pPr>
            <w:r w:rsidRPr="00E81566">
              <w:rPr>
                <w:sz w:val="20"/>
                <w:szCs w:val="20"/>
              </w:rPr>
              <w:t>1. Členské štáty zabezpečia, aby sa vykonávalo vhodné monitorovanie v súlade s jednotnými podmienkami pre prevádzkové pravidlá uvedenými v článku 70i.</w:t>
            </w:r>
          </w:p>
          <w:p w14:paraId="0206AE52" w14:textId="77777777" w:rsidR="006178F6" w:rsidRPr="00E81566" w:rsidRDefault="006178F6" w:rsidP="00E46AF9">
            <w:pPr>
              <w:jc w:val="both"/>
              <w:rPr>
                <w:sz w:val="20"/>
                <w:szCs w:val="20"/>
              </w:rPr>
            </w:pPr>
          </w:p>
          <w:p w14:paraId="0FC4AD75" w14:textId="77777777" w:rsidR="006178F6" w:rsidRPr="00E81566" w:rsidRDefault="006178F6" w:rsidP="00E46AF9">
            <w:pPr>
              <w:jc w:val="both"/>
              <w:rPr>
                <w:sz w:val="20"/>
                <w:szCs w:val="20"/>
              </w:rPr>
            </w:pPr>
          </w:p>
          <w:p w14:paraId="3F61E7F7" w14:textId="77777777" w:rsidR="00E46AF9" w:rsidRPr="00E81566" w:rsidRDefault="00E46AF9" w:rsidP="00E46AF9">
            <w:pPr>
              <w:jc w:val="both"/>
              <w:rPr>
                <w:sz w:val="20"/>
                <w:szCs w:val="20"/>
              </w:rPr>
            </w:pPr>
            <w:r w:rsidRPr="00E81566">
              <w:rPr>
                <w:sz w:val="20"/>
                <w:szCs w:val="20"/>
              </w:rPr>
              <w:t xml:space="preserve">2. Všetky výsledky monitorovania sa zaznamenávajú, spracúvajú a prezentujú tak, aby príslušný orgán mohol overovať dodržiavanie </w:t>
            </w:r>
            <w:r w:rsidRPr="00E81566">
              <w:rPr>
                <w:sz w:val="20"/>
                <w:szCs w:val="20"/>
              </w:rPr>
              <w:lastRenderedPageBreak/>
              <w:t>prevádzkových podmienok, emisných limitov a limitov environmentálnej výkonnosti, ktoré sú uvedené vo všeobecne záväzných pravidlách v článku 6 alebo v povolení.</w:t>
            </w:r>
          </w:p>
          <w:p w14:paraId="2A0CD083" w14:textId="77777777" w:rsidR="00E46AF9" w:rsidRPr="00E81566" w:rsidRDefault="00E46AF9" w:rsidP="00E46AF9">
            <w:pPr>
              <w:jc w:val="both"/>
              <w:rPr>
                <w:sz w:val="20"/>
                <w:szCs w:val="20"/>
              </w:rPr>
            </w:pPr>
            <w:r w:rsidRPr="00E81566">
              <w:rPr>
                <w:sz w:val="20"/>
                <w:szCs w:val="20"/>
              </w:rPr>
              <w:t xml:space="preserve">3. Prevádzkovateľ bezodkladne sprístupní príslušnému orgánu na požiadanie údaje a informácie uvedené v odseku </w:t>
            </w:r>
            <w:r w:rsidRPr="00E81566">
              <w:rPr>
                <w:color w:val="000000" w:themeColor="text1"/>
                <w:sz w:val="20"/>
                <w:szCs w:val="20"/>
              </w:rPr>
              <w:t>2. Príslušný orgán môže podať takúto žiadosť na overenie dodržiavania jednotných podmienok prevádzkových pravidiel. Príslušný orgán podá uvedenú žiadosť, ak člen verejnosti požiada o prístup k údajom alebo informáciám uvedeným v odseku 2.</w:t>
            </w:r>
          </w:p>
        </w:tc>
        <w:tc>
          <w:tcPr>
            <w:tcW w:w="417" w:type="dxa"/>
            <w:tcBorders>
              <w:top w:val="nil"/>
              <w:left w:val="single" w:sz="4" w:space="0" w:color="auto"/>
              <w:bottom w:val="nil"/>
              <w:right w:val="single" w:sz="12" w:space="0" w:color="auto"/>
            </w:tcBorders>
          </w:tcPr>
          <w:p w14:paraId="0CEE2E88" w14:textId="77777777" w:rsidR="00282220" w:rsidRPr="00E81566" w:rsidRDefault="00282220" w:rsidP="00E46AF9">
            <w:pPr>
              <w:jc w:val="both"/>
              <w:rPr>
                <w:sz w:val="20"/>
                <w:szCs w:val="20"/>
                <w:lang w:eastAsia="en-US"/>
              </w:rPr>
            </w:pPr>
          </w:p>
          <w:p w14:paraId="48A80D01" w14:textId="163BBDD4"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nil"/>
              <w:right w:val="single" w:sz="4" w:space="0" w:color="auto"/>
            </w:tcBorders>
          </w:tcPr>
          <w:p w14:paraId="3264D7C8" w14:textId="77777777" w:rsidR="00282220" w:rsidRPr="00E81566" w:rsidRDefault="00282220" w:rsidP="00E46AF9">
            <w:pPr>
              <w:jc w:val="both"/>
              <w:rPr>
                <w:sz w:val="20"/>
                <w:szCs w:val="20"/>
                <w:lang w:eastAsia="en-US"/>
              </w:rPr>
            </w:pPr>
          </w:p>
          <w:p w14:paraId="0041BFAF" w14:textId="287BD9F2" w:rsidR="00E46AF9" w:rsidRPr="00E81566" w:rsidRDefault="00E46AF9" w:rsidP="00E46AF9">
            <w:pPr>
              <w:jc w:val="both"/>
              <w:rPr>
                <w:sz w:val="20"/>
                <w:szCs w:val="20"/>
                <w:lang w:eastAsia="en-US"/>
              </w:rPr>
            </w:pPr>
            <w:r w:rsidRPr="00E81566">
              <w:rPr>
                <w:sz w:val="20"/>
                <w:szCs w:val="20"/>
                <w:lang w:eastAsia="en-US"/>
              </w:rPr>
              <w:t>NZ</w:t>
            </w:r>
          </w:p>
          <w:p w14:paraId="7DEBD56D" w14:textId="77777777" w:rsidR="00E46AF9" w:rsidRPr="00E81566" w:rsidRDefault="00E46AF9" w:rsidP="00E46AF9">
            <w:pPr>
              <w:jc w:val="both"/>
              <w:rPr>
                <w:sz w:val="20"/>
                <w:szCs w:val="20"/>
                <w:lang w:eastAsia="en-US"/>
              </w:rPr>
            </w:pPr>
          </w:p>
          <w:p w14:paraId="3624597A" w14:textId="77777777" w:rsidR="00E46AF9" w:rsidRPr="00E81566" w:rsidRDefault="00E46AF9" w:rsidP="00E46AF9">
            <w:pPr>
              <w:jc w:val="both"/>
              <w:rPr>
                <w:sz w:val="20"/>
                <w:szCs w:val="20"/>
                <w:lang w:eastAsia="en-US"/>
              </w:rPr>
            </w:pPr>
          </w:p>
          <w:p w14:paraId="533D169C" w14:textId="77777777" w:rsidR="00E46AF9" w:rsidRPr="00E81566" w:rsidRDefault="00E46AF9" w:rsidP="00E46AF9">
            <w:pPr>
              <w:jc w:val="both"/>
              <w:rPr>
                <w:sz w:val="20"/>
                <w:szCs w:val="20"/>
                <w:lang w:eastAsia="en-US"/>
              </w:rPr>
            </w:pPr>
          </w:p>
          <w:p w14:paraId="371F5F7E" w14:textId="77777777" w:rsidR="00E46AF9" w:rsidRPr="00E81566" w:rsidRDefault="00E46AF9" w:rsidP="00E46AF9">
            <w:pPr>
              <w:jc w:val="both"/>
              <w:rPr>
                <w:sz w:val="20"/>
                <w:szCs w:val="20"/>
                <w:lang w:eastAsia="en-US"/>
              </w:rPr>
            </w:pPr>
          </w:p>
          <w:p w14:paraId="7E6B309B" w14:textId="77777777" w:rsidR="00E46AF9" w:rsidRPr="00E81566" w:rsidRDefault="00E46AF9" w:rsidP="00E46AF9">
            <w:pPr>
              <w:jc w:val="both"/>
              <w:rPr>
                <w:sz w:val="20"/>
                <w:szCs w:val="20"/>
                <w:lang w:eastAsia="en-US"/>
              </w:rPr>
            </w:pPr>
          </w:p>
          <w:p w14:paraId="26CCF294" w14:textId="77777777" w:rsidR="006178F6" w:rsidRPr="00E81566" w:rsidRDefault="006178F6" w:rsidP="00E46AF9">
            <w:pPr>
              <w:jc w:val="both"/>
              <w:rPr>
                <w:sz w:val="20"/>
                <w:szCs w:val="20"/>
                <w:lang w:eastAsia="en-US"/>
              </w:rPr>
            </w:pPr>
          </w:p>
          <w:p w14:paraId="7D5091EB" w14:textId="77777777" w:rsidR="006178F6" w:rsidRPr="00E81566" w:rsidRDefault="006178F6" w:rsidP="00E46AF9">
            <w:pPr>
              <w:jc w:val="both"/>
              <w:rPr>
                <w:sz w:val="20"/>
                <w:szCs w:val="20"/>
                <w:lang w:eastAsia="en-US"/>
              </w:rPr>
            </w:pPr>
          </w:p>
          <w:p w14:paraId="0E1942EC" w14:textId="77777777" w:rsidR="00E46AF9" w:rsidRPr="00E81566" w:rsidRDefault="00E46AF9" w:rsidP="00E46AF9">
            <w:pPr>
              <w:jc w:val="both"/>
              <w:rPr>
                <w:sz w:val="20"/>
                <w:szCs w:val="20"/>
                <w:lang w:eastAsia="en-US"/>
              </w:rPr>
            </w:pPr>
          </w:p>
          <w:p w14:paraId="50CE9B67" w14:textId="77777777" w:rsidR="00FC7503" w:rsidRPr="00E81566" w:rsidRDefault="00FC7503" w:rsidP="00E46AF9">
            <w:pPr>
              <w:jc w:val="both"/>
              <w:rPr>
                <w:sz w:val="20"/>
                <w:szCs w:val="20"/>
                <w:lang w:eastAsia="en-US"/>
              </w:rPr>
            </w:pPr>
          </w:p>
          <w:p w14:paraId="14158E51" w14:textId="77777777" w:rsidR="00FC7503" w:rsidRPr="00E81566" w:rsidRDefault="00FC7503" w:rsidP="00E46AF9">
            <w:pPr>
              <w:jc w:val="both"/>
              <w:rPr>
                <w:sz w:val="20"/>
                <w:szCs w:val="20"/>
                <w:lang w:eastAsia="en-US"/>
              </w:rPr>
            </w:pPr>
          </w:p>
          <w:p w14:paraId="139468CF" w14:textId="75BAA33F" w:rsidR="00E46AF9" w:rsidRPr="00E81566" w:rsidRDefault="00E46AF9" w:rsidP="00E46AF9">
            <w:pPr>
              <w:jc w:val="both"/>
              <w:rPr>
                <w:sz w:val="20"/>
                <w:szCs w:val="20"/>
                <w:lang w:eastAsia="en-US"/>
              </w:rPr>
            </w:pPr>
            <w:r w:rsidRPr="00E81566">
              <w:rPr>
                <w:sz w:val="20"/>
                <w:szCs w:val="20"/>
                <w:lang w:eastAsia="en-US"/>
              </w:rPr>
              <w:lastRenderedPageBreak/>
              <w:t>Zákon č. 39/2013 Z. z.</w:t>
            </w:r>
          </w:p>
          <w:p w14:paraId="31FDE7E5" w14:textId="77777777" w:rsidR="0069439F" w:rsidRPr="00E81566" w:rsidRDefault="0069439F" w:rsidP="00E46AF9">
            <w:pPr>
              <w:jc w:val="both"/>
              <w:rPr>
                <w:sz w:val="20"/>
                <w:szCs w:val="20"/>
                <w:lang w:eastAsia="en-US"/>
              </w:rPr>
            </w:pPr>
          </w:p>
          <w:p w14:paraId="0433B3BA" w14:textId="77777777" w:rsidR="0069439F" w:rsidRPr="00E81566" w:rsidRDefault="0069439F" w:rsidP="00E46AF9">
            <w:pPr>
              <w:jc w:val="both"/>
              <w:rPr>
                <w:sz w:val="20"/>
                <w:szCs w:val="20"/>
                <w:lang w:eastAsia="en-US"/>
              </w:rPr>
            </w:pPr>
          </w:p>
          <w:p w14:paraId="02489C73" w14:textId="36A6A6CB" w:rsidR="0069439F" w:rsidRPr="00E81566" w:rsidRDefault="0069439F" w:rsidP="00E46AF9">
            <w:pPr>
              <w:jc w:val="both"/>
              <w:rPr>
                <w:sz w:val="20"/>
                <w:szCs w:val="20"/>
                <w:lang w:eastAsia="en-US"/>
              </w:rPr>
            </w:pPr>
            <w:r w:rsidRPr="00E81566">
              <w:rPr>
                <w:sz w:val="20"/>
                <w:szCs w:val="20"/>
                <w:lang w:eastAsia="en-US"/>
              </w:rPr>
              <w:t>Zákon č. 39/2013 Z. z.</w:t>
            </w:r>
          </w:p>
          <w:p w14:paraId="10E72C7A" w14:textId="77777777" w:rsidR="00E46AF9" w:rsidRPr="00E81566" w:rsidRDefault="00E46AF9" w:rsidP="00E46AF9">
            <w:pPr>
              <w:jc w:val="both"/>
              <w:rPr>
                <w:sz w:val="20"/>
                <w:szCs w:val="20"/>
                <w:lang w:eastAsia="en-US"/>
              </w:rPr>
            </w:pPr>
          </w:p>
          <w:p w14:paraId="536721E2" w14:textId="77777777" w:rsidR="00E46AF9" w:rsidRPr="00E81566" w:rsidRDefault="00E46AF9" w:rsidP="00E46AF9">
            <w:pPr>
              <w:jc w:val="both"/>
              <w:rPr>
                <w:sz w:val="20"/>
                <w:szCs w:val="20"/>
                <w:lang w:eastAsia="en-US"/>
              </w:rPr>
            </w:pPr>
          </w:p>
          <w:p w14:paraId="2BEAEDB8" w14:textId="77777777" w:rsidR="00E46AF9" w:rsidRPr="00E81566" w:rsidRDefault="00E46AF9" w:rsidP="00E46AF9">
            <w:pPr>
              <w:jc w:val="both"/>
              <w:rPr>
                <w:sz w:val="20"/>
                <w:szCs w:val="20"/>
                <w:lang w:eastAsia="en-US"/>
              </w:rPr>
            </w:pPr>
          </w:p>
          <w:p w14:paraId="3759E71C" w14:textId="77777777" w:rsidR="00E46AF9" w:rsidRPr="00E81566" w:rsidRDefault="00E46AF9" w:rsidP="00E46AF9">
            <w:pPr>
              <w:jc w:val="both"/>
              <w:rPr>
                <w:sz w:val="20"/>
                <w:szCs w:val="20"/>
                <w:lang w:eastAsia="en-US"/>
              </w:rPr>
            </w:pPr>
          </w:p>
          <w:p w14:paraId="263EFEBB" w14:textId="77777777" w:rsidR="00E46AF9" w:rsidRPr="00E81566" w:rsidRDefault="00E46AF9" w:rsidP="00E46AF9">
            <w:pPr>
              <w:jc w:val="both"/>
              <w:rPr>
                <w:sz w:val="20"/>
                <w:szCs w:val="20"/>
                <w:lang w:eastAsia="en-US"/>
              </w:rPr>
            </w:pPr>
          </w:p>
          <w:p w14:paraId="1016E849" w14:textId="77777777" w:rsidR="00E46AF9" w:rsidRPr="00E81566" w:rsidRDefault="00E46AF9" w:rsidP="00E46AF9">
            <w:pPr>
              <w:jc w:val="both"/>
              <w:rPr>
                <w:sz w:val="20"/>
                <w:szCs w:val="20"/>
                <w:lang w:eastAsia="en-US"/>
              </w:rPr>
            </w:pPr>
          </w:p>
          <w:p w14:paraId="17A9EE09" w14:textId="77777777" w:rsidR="00E46AF9" w:rsidRPr="00E81566" w:rsidRDefault="00E46AF9" w:rsidP="00E46AF9">
            <w:pPr>
              <w:jc w:val="both"/>
              <w:rPr>
                <w:sz w:val="20"/>
                <w:szCs w:val="20"/>
                <w:lang w:eastAsia="en-US"/>
              </w:rPr>
            </w:pPr>
          </w:p>
          <w:p w14:paraId="237AC50A" w14:textId="77777777" w:rsidR="00E46AF9" w:rsidRPr="00E81566" w:rsidRDefault="00E46AF9" w:rsidP="00E46AF9">
            <w:pPr>
              <w:jc w:val="both"/>
              <w:rPr>
                <w:sz w:val="20"/>
                <w:szCs w:val="20"/>
                <w:lang w:eastAsia="en-US"/>
              </w:rPr>
            </w:pPr>
          </w:p>
          <w:p w14:paraId="06F71CF3" w14:textId="77777777" w:rsidR="00E46AF9" w:rsidRPr="00E81566" w:rsidRDefault="00E46AF9" w:rsidP="00E46AF9">
            <w:pPr>
              <w:jc w:val="both"/>
              <w:rPr>
                <w:sz w:val="20"/>
                <w:szCs w:val="20"/>
                <w:lang w:eastAsia="en-US"/>
              </w:rPr>
            </w:pPr>
          </w:p>
          <w:p w14:paraId="0FF51A53" w14:textId="77777777" w:rsidR="00E46AF9" w:rsidRPr="00E81566" w:rsidRDefault="00E46AF9" w:rsidP="00E46AF9">
            <w:pPr>
              <w:jc w:val="both"/>
              <w:rPr>
                <w:sz w:val="20"/>
                <w:szCs w:val="20"/>
                <w:lang w:eastAsia="en-US"/>
              </w:rPr>
            </w:pPr>
          </w:p>
          <w:p w14:paraId="13356F78" w14:textId="77777777" w:rsidR="00E46AF9" w:rsidRPr="00E81566" w:rsidRDefault="00E46AF9" w:rsidP="00E46AF9">
            <w:pPr>
              <w:jc w:val="both"/>
              <w:rPr>
                <w:sz w:val="20"/>
                <w:szCs w:val="20"/>
                <w:lang w:eastAsia="en-US"/>
              </w:rPr>
            </w:pPr>
          </w:p>
          <w:p w14:paraId="5E0A67B5" w14:textId="77777777" w:rsidR="00E46AF9" w:rsidRPr="00E81566" w:rsidRDefault="00E46AF9" w:rsidP="00E46AF9">
            <w:pPr>
              <w:jc w:val="both"/>
              <w:rPr>
                <w:sz w:val="20"/>
                <w:szCs w:val="20"/>
                <w:lang w:eastAsia="en-US"/>
              </w:rPr>
            </w:pPr>
          </w:p>
          <w:p w14:paraId="4689D93C" w14:textId="77777777" w:rsidR="00E46AF9" w:rsidRPr="00E81566" w:rsidRDefault="00E46AF9" w:rsidP="00E46AF9">
            <w:pPr>
              <w:jc w:val="both"/>
              <w:rPr>
                <w:sz w:val="20"/>
                <w:szCs w:val="20"/>
                <w:lang w:eastAsia="en-US"/>
              </w:rPr>
            </w:pPr>
          </w:p>
          <w:p w14:paraId="3C7A9164" w14:textId="77777777" w:rsidR="00E46AF9" w:rsidRPr="00E81566" w:rsidRDefault="00E46AF9" w:rsidP="00E46AF9">
            <w:pPr>
              <w:jc w:val="both"/>
              <w:rPr>
                <w:sz w:val="20"/>
                <w:szCs w:val="20"/>
                <w:lang w:eastAsia="en-US"/>
              </w:rPr>
            </w:pPr>
          </w:p>
          <w:p w14:paraId="3C656F81" w14:textId="77777777" w:rsidR="00E46AF9" w:rsidRPr="00E81566" w:rsidRDefault="00E46AF9" w:rsidP="00E46AF9">
            <w:pPr>
              <w:jc w:val="both"/>
              <w:rPr>
                <w:sz w:val="20"/>
                <w:szCs w:val="20"/>
                <w:lang w:eastAsia="en-US"/>
              </w:rPr>
            </w:pPr>
          </w:p>
          <w:p w14:paraId="59FF022F" w14:textId="77777777" w:rsidR="00E46AF9" w:rsidRPr="00E81566" w:rsidRDefault="00E46AF9" w:rsidP="00E46AF9">
            <w:pPr>
              <w:jc w:val="both"/>
              <w:rPr>
                <w:sz w:val="20"/>
                <w:szCs w:val="20"/>
                <w:lang w:eastAsia="en-US"/>
              </w:rPr>
            </w:pPr>
          </w:p>
          <w:p w14:paraId="54E81B28" w14:textId="77777777" w:rsidR="00E46AF9" w:rsidRPr="00E81566" w:rsidRDefault="00E46AF9" w:rsidP="00E46AF9">
            <w:pPr>
              <w:jc w:val="both"/>
              <w:rPr>
                <w:sz w:val="20"/>
                <w:szCs w:val="20"/>
                <w:lang w:eastAsia="en-US"/>
              </w:rPr>
            </w:pPr>
          </w:p>
          <w:p w14:paraId="69326D8B" w14:textId="77777777" w:rsidR="00E46AF9" w:rsidRPr="00E81566" w:rsidRDefault="00E46AF9" w:rsidP="00E46AF9">
            <w:pPr>
              <w:jc w:val="both"/>
              <w:rPr>
                <w:sz w:val="20"/>
                <w:szCs w:val="20"/>
                <w:lang w:eastAsia="en-US"/>
              </w:rPr>
            </w:pPr>
          </w:p>
          <w:p w14:paraId="4FD43188" w14:textId="529362CE" w:rsidR="00E46AF9" w:rsidRPr="00E81566" w:rsidRDefault="0069439F" w:rsidP="00E46AF9">
            <w:pPr>
              <w:jc w:val="both"/>
              <w:rPr>
                <w:sz w:val="20"/>
                <w:szCs w:val="20"/>
                <w:lang w:eastAsia="en-US"/>
              </w:rPr>
            </w:pPr>
            <w:r w:rsidRPr="00E81566">
              <w:rPr>
                <w:sz w:val="20"/>
                <w:szCs w:val="20"/>
                <w:lang w:eastAsia="en-US"/>
              </w:rPr>
              <w:t>Zákon č. 39/2013 Z. z.</w:t>
            </w:r>
          </w:p>
          <w:p w14:paraId="4D050447" w14:textId="77777777" w:rsidR="00E46AF9" w:rsidRPr="00E81566" w:rsidRDefault="00E46AF9" w:rsidP="00E46AF9">
            <w:pPr>
              <w:jc w:val="both"/>
              <w:rPr>
                <w:sz w:val="20"/>
                <w:szCs w:val="20"/>
                <w:lang w:eastAsia="en-US"/>
              </w:rPr>
            </w:pPr>
          </w:p>
          <w:p w14:paraId="193958DA" w14:textId="77777777" w:rsidR="00E46AF9" w:rsidRPr="00E81566" w:rsidRDefault="00E46AF9" w:rsidP="00E46AF9">
            <w:pPr>
              <w:jc w:val="both"/>
              <w:rPr>
                <w:sz w:val="20"/>
                <w:szCs w:val="20"/>
                <w:lang w:eastAsia="en-US"/>
              </w:rPr>
            </w:pPr>
          </w:p>
          <w:p w14:paraId="053A37A4" w14:textId="77777777" w:rsidR="00E46AF9" w:rsidRPr="00E81566" w:rsidRDefault="00E46AF9" w:rsidP="00E46AF9">
            <w:pPr>
              <w:jc w:val="both"/>
              <w:rPr>
                <w:sz w:val="20"/>
                <w:szCs w:val="20"/>
                <w:lang w:eastAsia="en-US"/>
              </w:rPr>
            </w:pPr>
          </w:p>
          <w:p w14:paraId="1C5D3CD1" w14:textId="77777777" w:rsidR="00E46AF9" w:rsidRPr="00E81566" w:rsidRDefault="00E46AF9" w:rsidP="00E46AF9">
            <w:pPr>
              <w:jc w:val="both"/>
              <w:rPr>
                <w:sz w:val="20"/>
                <w:szCs w:val="20"/>
                <w:lang w:eastAsia="en-US"/>
              </w:rPr>
            </w:pPr>
          </w:p>
          <w:p w14:paraId="612A3028" w14:textId="77777777" w:rsidR="00E46AF9" w:rsidRPr="00E81566" w:rsidRDefault="00E46AF9" w:rsidP="00E46AF9">
            <w:pPr>
              <w:jc w:val="both"/>
              <w:rPr>
                <w:sz w:val="20"/>
                <w:szCs w:val="20"/>
                <w:lang w:eastAsia="en-US"/>
              </w:rPr>
            </w:pPr>
          </w:p>
          <w:p w14:paraId="00A3C75F" w14:textId="77777777" w:rsidR="00E46AF9" w:rsidRPr="00E81566" w:rsidRDefault="00E46AF9" w:rsidP="00E46AF9">
            <w:pPr>
              <w:jc w:val="both"/>
              <w:rPr>
                <w:sz w:val="20"/>
                <w:szCs w:val="20"/>
                <w:lang w:eastAsia="en-US"/>
              </w:rPr>
            </w:pPr>
          </w:p>
          <w:p w14:paraId="578D46DB" w14:textId="77777777" w:rsidR="00E46AF9" w:rsidRPr="00E81566" w:rsidRDefault="00E46AF9" w:rsidP="00E46AF9">
            <w:pPr>
              <w:jc w:val="both"/>
              <w:rPr>
                <w:sz w:val="20"/>
                <w:szCs w:val="20"/>
                <w:lang w:eastAsia="en-US"/>
              </w:rPr>
            </w:pPr>
          </w:p>
          <w:p w14:paraId="0AB89146" w14:textId="77777777" w:rsidR="00E46AF9" w:rsidRPr="00E81566" w:rsidRDefault="00E46AF9" w:rsidP="00E46AF9">
            <w:pPr>
              <w:jc w:val="both"/>
              <w:rPr>
                <w:sz w:val="20"/>
                <w:szCs w:val="20"/>
                <w:lang w:eastAsia="en-US"/>
              </w:rPr>
            </w:pPr>
          </w:p>
          <w:p w14:paraId="4359406F" w14:textId="77777777" w:rsidR="00E46AF9" w:rsidRPr="00E81566" w:rsidRDefault="00E46AF9" w:rsidP="00E46AF9">
            <w:pPr>
              <w:jc w:val="both"/>
              <w:rPr>
                <w:sz w:val="20"/>
                <w:szCs w:val="20"/>
                <w:lang w:eastAsia="en-US"/>
              </w:rPr>
            </w:pPr>
          </w:p>
          <w:p w14:paraId="586DC0FC" w14:textId="77777777" w:rsidR="00E46AF9" w:rsidRPr="00E81566" w:rsidRDefault="00E46AF9" w:rsidP="00E46AF9">
            <w:pPr>
              <w:jc w:val="both"/>
              <w:rPr>
                <w:sz w:val="20"/>
                <w:szCs w:val="20"/>
                <w:lang w:eastAsia="en-US"/>
              </w:rPr>
            </w:pPr>
          </w:p>
          <w:p w14:paraId="348A72B5" w14:textId="77777777" w:rsidR="00E46AF9" w:rsidRPr="00E81566" w:rsidRDefault="00E46AF9" w:rsidP="00E46AF9">
            <w:pPr>
              <w:jc w:val="both"/>
              <w:rPr>
                <w:sz w:val="20"/>
                <w:szCs w:val="20"/>
                <w:lang w:eastAsia="en-US"/>
              </w:rPr>
            </w:pPr>
          </w:p>
          <w:p w14:paraId="6ACD634A" w14:textId="77777777" w:rsidR="00E46AF9" w:rsidRPr="00E81566" w:rsidRDefault="00E46AF9" w:rsidP="00E46AF9">
            <w:pPr>
              <w:jc w:val="both"/>
              <w:rPr>
                <w:sz w:val="20"/>
                <w:szCs w:val="20"/>
                <w:lang w:eastAsia="en-US"/>
              </w:rPr>
            </w:pPr>
          </w:p>
          <w:p w14:paraId="5B69EF3A" w14:textId="77777777" w:rsidR="00E46AF9" w:rsidRPr="00E81566" w:rsidRDefault="00E46AF9" w:rsidP="00E46AF9">
            <w:pPr>
              <w:jc w:val="both"/>
              <w:rPr>
                <w:sz w:val="20"/>
                <w:szCs w:val="20"/>
                <w:lang w:eastAsia="en-US"/>
              </w:rPr>
            </w:pPr>
          </w:p>
          <w:p w14:paraId="7479FEA5" w14:textId="77777777" w:rsidR="00E46AF9" w:rsidRPr="00E81566" w:rsidRDefault="00E46AF9" w:rsidP="00E46AF9">
            <w:pPr>
              <w:jc w:val="both"/>
              <w:rPr>
                <w:sz w:val="20"/>
                <w:szCs w:val="20"/>
                <w:lang w:eastAsia="en-US"/>
              </w:rPr>
            </w:pPr>
          </w:p>
          <w:p w14:paraId="16F0C5C8" w14:textId="77777777" w:rsidR="00E46AF9" w:rsidRPr="00E81566" w:rsidRDefault="00E46AF9" w:rsidP="00E46AF9">
            <w:pPr>
              <w:jc w:val="both"/>
              <w:rPr>
                <w:sz w:val="20"/>
                <w:szCs w:val="20"/>
                <w:lang w:eastAsia="en-US"/>
              </w:rPr>
            </w:pPr>
          </w:p>
          <w:p w14:paraId="0FA726BE" w14:textId="77777777" w:rsidR="00E46AF9" w:rsidRPr="00E81566" w:rsidRDefault="00E46AF9" w:rsidP="00E46AF9">
            <w:pPr>
              <w:jc w:val="both"/>
              <w:rPr>
                <w:sz w:val="20"/>
                <w:szCs w:val="20"/>
                <w:lang w:eastAsia="en-US"/>
              </w:rPr>
            </w:pPr>
          </w:p>
          <w:p w14:paraId="1FA8C088" w14:textId="77777777" w:rsidR="00E46AF9" w:rsidRPr="00E81566" w:rsidRDefault="00E46AF9" w:rsidP="00E46AF9">
            <w:pPr>
              <w:jc w:val="both"/>
              <w:rPr>
                <w:sz w:val="20"/>
                <w:szCs w:val="20"/>
                <w:lang w:eastAsia="en-US"/>
              </w:rPr>
            </w:pPr>
          </w:p>
          <w:p w14:paraId="6C54BBDD" w14:textId="77777777" w:rsidR="00E46AF9" w:rsidRPr="00E81566" w:rsidRDefault="00E46AF9" w:rsidP="00E46AF9">
            <w:pPr>
              <w:jc w:val="both"/>
              <w:rPr>
                <w:sz w:val="20"/>
                <w:szCs w:val="20"/>
                <w:lang w:eastAsia="en-US"/>
              </w:rPr>
            </w:pPr>
          </w:p>
          <w:p w14:paraId="70301CAD" w14:textId="77777777" w:rsidR="00E46AF9" w:rsidRPr="00E81566" w:rsidRDefault="00E46AF9" w:rsidP="00E46AF9">
            <w:pPr>
              <w:jc w:val="both"/>
              <w:rPr>
                <w:sz w:val="20"/>
                <w:szCs w:val="20"/>
                <w:lang w:eastAsia="en-US"/>
              </w:rPr>
            </w:pPr>
          </w:p>
          <w:p w14:paraId="3B63159C" w14:textId="77777777" w:rsidR="00E46AF9" w:rsidRPr="00E81566" w:rsidRDefault="00E46AF9" w:rsidP="00E46AF9">
            <w:pPr>
              <w:jc w:val="both"/>
              <w:rPr>
                <w:sz w:val="20"/>
                <w:szCs w:val="20"/>
                <w:lang w:eastAsia="en-US"/>
              </w:rPr>
            </w:pPr>
          </w:p>
          <w:p w14:paraId="0FE85999" w14:textId="77777777" w:rsidR="00E46AF9" w:rsidRPr="00E81566" w:rsidRDefault="00E46AF9" w:rsidP="00E46AF9">
            <w:pPr>
              <w:jc w:val="both"/>
              <w:rPr>
                <w:sz w:val="20"/>
                <w:szCs w:val="20"/>
                <w:lang w:eastAsia="en-US"/>
              </w:rPr>
            </w:pPr>
          </w:p>
          <w:p w14:paraId="2E03DAE4" w14:textId="77777777" w:rsidR="00E46AF9" w:rsidRPr="00E81566" w:rsidRDefault="00E46AF9" w:rsidP="00E46AF9">
            <w:pPr>
              <w:jc w:val="both"/>
              <w:rPr>
                <w:sz w:val="20"/>
                <w:szCs w:val="20"/>
                <w:lang w:eastAsia="en-US"/>
              </w:rPr>
            </w:pPr>
          </w:p>
          <w:p w14:paraId="136F3F72" w14:textId="77777777" w:rsidR="00E46AF9" w:rsidRPr="00E81566" w:rsidRDefault="00E46AF9" w:rsidP="00E46AF9">
            <w:pPr>
              <w:jc w:val="both"/>
              <w:rPr>
                <w:sz w:val="20"/>
                <w:szCs w:val="20"/>
                <w:lang w:eastAsia="en-US"/>
              </w:rPr>
            </w:pPr>
          </w:p>
          <w:p w14:paraId="4577FC68" w14:textId="77777777" w:rsidR="00E46AF9" w:rsidRPr="00E81566" w:rsidRDefault="00E46AF9" w:rsidP="00E46AF9">
            <w:pPr>
              <w:jc w:val="both"/>
              <w:rPr>
                <w:sz w:val="20"/>
                <w:szCs w:val="20"/>
                <w:lang w:eastAsia="en-US"/>
              </w:rPr>
            </w:pPr>
          </w:p>
          <w:p w14:paraId="4FB585A2" w14:textId="77777777" w:rsidR="00E46AF9" w:rsidRPr="00E81566" w:rsidRDefault="00E46AF9" w:rsidP="00E46AF9">
            <w:pPr>
              <w:jc w:val="both"/>
              <w:rPr>
                <w:sz w:val="20"/>
                <w:szCs w:val="20"/>
                <w:lang w:eastAsia="en-US"/>
              </w:rPr>
            </w:pPr>
          </w:p>
          <w:p w14:paraId="4FAFB2BD" w14:textId="77777777" w:rsidR="00E46AF9" w:rsidRPr="00E81566" w:rsidRDefault="00E46AF9" w:rsidP="00E46AF9">
            <w:pPr>
              <w:jc w:val="both"/>
              <w:rPr>
                <w:sz w:val="20"/>
                <w:szCs w:val="20"/>
                <w:lang w:eastAsia="en-US"/>
              </w:rPr>
            </w:pPr>
          </w:p>
          <w:p w14:paraId="2A10FFA7" w14:textId="77777777" w:rsidR="00E46AF9" w:rsidRPr="00E81566" w:rsidRDefault="00E46AF9" w:rsidP="00E46AF9">
            <w:pPr>
              <w:jc w:val="both"/>
              <w:rPr>
                <w:sz w:val="20"/>
                <w:szCs w:val="20"/>
                <w:lang w:eastAsia="en-US"/>
              </w:rPr>
            </w:pPr>
          </w:p>
          <w:p w14:paraId="6899081C" w14:textId="77777777" w:rsidR="00E46AF9" w:rsidRPr="00E81566" w:rsidRDefault="00E46AF9" w:rsidP="00E46AF9">
            <w:pPr>
              <w:jc w:val="both"/>
              <w:rPr>
                <w:sz w:val="20"/>
                <w:szCs w:val="20"/>
                <w:lang w:eastAsia="en-US"/>
              </w:rPr>
            </w:pPr>
          </w:p>
          <w:p w14:paraId="0B77A45E" w14:textId="77777777" w:rsidR="00E46AF9" w:rsidRPr="00E81566" w:rsidRDefault="00E46AF9" w:rsidP="00E46AF9">
            <w:pPr>
              <w:jc w:val="both"/>
              <w:rPr>
                <w:sz w:val="20"/>
                <w:szCs w:val="20"/>
                <w:lang w:eastAsia="en-US"/>
              </w:rPr>
            </w:pPr>
          </w:p>
          <w:p w14:paraId="20A7FE8E" w14:textId="77777777" w:rsidR="00E46AF9" w:rsidRPr="00E81566" w:rsidRDefault="00E46AF9" w:rsidP="00E46AF9">
            <w:pPr>
              <w:jc w:val="both"/>
              <w:rPr>
                <w:sz w:val="20"/>
                <w:szCs w:val="20"/>
                <w:lang w:eastAsia="en-US"/>
              </w:rPr>
            </w:pPr>
          </w:p>
          <w:p w14:paraId="3106F29A" w14:textId="77777777" w:rsidR="00E46AF9" w:rsidRPr="00E81566" w:rsidRDefault="00E46AF9" w:rsidP="00E46AF9">
            <w:pPr>
              <w:jc w:val="both"/>
              <w:rPr>
                <w:sz w:val="20"/>
                <w:szCs w:val="20"/>
                <w:lang w:eastAsia="en-US"/>
              </w:rPr>
            </w:pPr>
          </w:p>
          <w:p w14:paraId="789E1609" w14:textId="77777777" w:rsidR="00E46AF9" w:rsidRPr="00E81566" w:rsidRDefault="00E46AF9" w:rsidP="00E46AF9">
            <w:pPr>
              <w:jc w:val="both"/>
              <w:rPr>
                <w:sz w:val="20"/>
                <w:szCs w:val="20"/>
                <w:lang w:eastAsia="en-US"/>
              </w:rPr>
            </w:pPr>
          </w:p>
          <w:p w14:paraId="62872A1E" w14:textId="77777777" w:rsidR="00E46AF9" w:rsidRPr="00E81566" w:rsidRDefault="00E46AF9" w:rsidP="00E46AF9">
            <w:pPr>
              <w:jc w:val="both"/>
              <w:rPr>
                <w:sz w:val="20"/>
                <w:szCs w:val="20"/>
                <w:lang w:eastAsia="en-US"/>
              </w:rPr>
            </w:pPr>
          </w:p>
          <w:p w14:paraId="051477DF" w14:textId="77777777" w:rsidR="00E46AF9" w:rsidRPr="00E81566" w:rsidRDefault="00E46AF9" w:rsidP="00E46AF9">
            <w:pPr>
              <w:jc w:val="both"/>
              <w:rPr>
                <w:sz w:val="20"/>
                <w:szCs w:val="20"/>
                <w:lang w:eastAsia="en-US"/>
              </w:rPr>
            </w:pPr>
          </w:p>
          <w:p w14:paraId="35DC1B19" w14:textId="77777777" w:rsidR="00E46AF9" w:rsidRPr="00E81566" w:rsidRDefault="00E46AF9" w:rsidP="00E46AF9">
            <w:pPr>
              <w:jc w:val="both"/>
              <w:rPr>
                <w:sz w:val="20"/>
                <w:szCs w:val="20"/>
                <w:lang w:eastAsia="en-US"/>
              </w:rPr>
            </w:pPr>
          </w:p>
          <w:p w14:paraId="569B8DFD" w14:textId="77777777" w:rsidR="00E46AF9" w:rsidRPr="00E81566" w:rsidRDefault="00E46AF9" w:rsidP="00E46AF9">
            <w:pPr>
              <w:jc w:val="both"/>
              <w:rPr>
                <w:sz w:val="20"/>
                <w:szCs w:val="20"/>
                <w:lang w:eastAsia="en-US"/>
              </w:rPr>
            </w:pPr>
          </w:p>
          <w:p w14:paraId="13A9B6AE" w14:textId="77777777" w:rsidR="00E46AF9" w:rsidRPr="00E81566" w:rsidRDefault="00E46AF9" w:rsidP="00E46AF9">
            <w:pPr>
              <w:jc w:val="both"/>
              <w:rPr>
                <w:sz w:val="20"/>
                <w:szCs w:val="20"/>
                <w:lang w:eastAsia="en-US"/>
              </w:rPr>
            </w:pPr>
          </w:p>
          <w:p w14:paraId="3E369182" w14:textId="77777777" w:rsidR="00E46AF9" w:rsidRPr="00E81566" w:rsidRDefault="00E46AF9" w:rsidP="00E46AF9">
            <w:pPr>
              <w:jc w:val="both"/>
              <w:rPr>
                <w:sz w:val="20"/>
                <w:szCs w:val="20"/>
                <w:lang w:eastAsia="en-US"/>
              </w:rPr>
            </w:pPr>
          </w:p>
          <w:p w14:paraId="12992021" w14:textId="77777777" w:rsidR="00E46AF9" w:rsidRPr="00E81566" w:rsidRDefault="00E46AF9" w:rsidP="00E46AF9">
            <w:pPr>
              <w:jc w:val="both"/>
              <w:rPr>
                <w:sz w:val="20"/>
                <w:szCs w:val="20"/>
                <w:lang w:eastAsia="en-US"/>
              </w:rPr>
            </w:pPr>
          </w:p>
          <w:p w14:paraId="151680F5" w14:textId="77777777" w:rsidR="00E46AF9" w:rsidRPr="00E81566" w:rsidRDefault="00E46AF9" w:rsidP="00E46AF9">
            <w:pPr>
              <w:jc w:val="both"/>
              <w:rPr>
                <w:sz w:val="20"/>
                <w:szCs w:val="20"/>
                <w:lang w:eastAsia="en-US"/>
              </w:rPr>
            </w:pPr>
          </w:p>
          <w:p w14:paraId="7FE4A0BA" w14:textId="77777777" w:rsidR="00E46AF9" w:rsidRPr="00E81566" w:rsidRDefault="00E46AF9" w:rsidP="00E46AF9">
            <w:pPr>
              <w:jc w:val="both"/>
              <w:rPr>
                <w:sz w:val="20"/>
                <w:szCs w:val="20"/>
                <w:lang w:eastAsia="en-US"/>
              </w:rPr>
            </w:pPr>
          </w:p>
          <w:p w14:paraId="1F155CCD" w14:textId="77777777" w:rsidR="00E46AF9" w:rsidRPr="00E81566" w:rsidRDefault="00E46AF9" w:rsidP="00E46AF9">
            <w:pPr>
              <w:jc w:val="both"/>
              <w:rPr>
                <w:sz w:val="20"/>
                <w:szCs w:val="20"/>
                <w:lang w:eastAsia="en-US"/>
              </w:rPr>
            </w:pPr>
          </w:p>
          <w:p w14:paraId="683055DD" w14:textId="77777777" w:rsidR="0069439F" w:rsidRPr="00E81566" w:rsidRDefault="0069439F" w:rsidP="00E46AF9">
            <w:pPr>
              <w:jc w:val="both"/>
              <w:rPr>
                <w:sz w:val="20"/>
                <w:szCs w:val="20"/>
                <w:lang w:eastAsia="en-US"/>
              </w:rPr>
            </w:pPr>
          </w:p>
          <w:p w14:paraId="7207A9EA" w14:textId="4A8EED3F" w:rsidR="00E46AF9" w:rsidRPr="00E81566" w:rsidRDefault="00E46AF9" w:rsidP="00E46AF9">
            <w:pPr>
              <w:jc w:val="both"/>
              <w:rPr>
                <w:sz w:val="20"/>
                <w:szCs w:val="20"/>
                <w:lang w:eastAsia="en-US"/>
              </w:rPr>
            </w:pPr>
            <w:r w:rsidRPr="00E81566">
              <w:rPr>
                <w:sz w:val="20"/>
                <w:szCs w:val="20"/>
                <w:lang w:eastAsia="en-US"/>
              </w:rPr>
              <w:t>Zákon č. 211/2000 Z. z.</w:t>
            </w:r>
          </w:p>
        </w:tc>
        <w:tc>
          <w:tcPr>
            <w:tcW w:w="820" w:type="dxa"/>
            <w:tcBorders>
              <w:top w:val="nil"/>
              <w:left w:val="single" w:sz="4" w:space="0" w:color="auto"/>
              <w:bottom w:val="nil"/>
              <w:right w:val="single" w:sz="4" w:space="0" w:color="auto"/>
            </w:tcBorders>
          </w:tcPr>
          <w:p w14:paraId="3E49BAC5" w14:textId="77777777" w:rsidR="00282220" w:rsidRPr="00E81566" w:rsidRDefault="00282220" w:rsidP="00E46AF9">
            <w:pPr>
              <w:jc w:val="both"/>
              <w:rPr>
                <w:sz w:val="20"/>
                <w:szCs w:val="20"/>
                <w:lang w:eastAsia="en-US"/>
              </w:rPr>
            </w:pPr>
          </w:p>
          <w:p w14:paraId="2B0E6BF2" w14:textId="61B6D657" w:rsidR="00E46AF9" w:rsidRPr="00E81566" w:rsidRDefault="00E46AF9" w:rsidP="00E46AF9">
            <w:pPr>
              <w:jc w:val="both"/>
              <w:rPr>
                <w:sz w:val="20"/>
                <w:szCs w:val="20"/>
                <w:lang w:eastAsia="en-US"/>
              </w:rPr>
            </w:pPr>
            <w:r w:rsidRPr="00E81566">
              <w:rPr>
                <w:sz w:val="20"/>
                <w:szCs w:val="20"/>
                <w:lang w:eastAsia="en-US"/>
              </w:rPr>
              <w:t>§: 29d</w:t>
            </w:r>
          </w:p>
          <w:p w14:paraId="634FF928" w14:textId="77777777" w:rsidR="00E46AF9" w:rsidRPr="00E81566" w:rsidRDefault="00E46AF9" w:rsidP="00E46AF9">
            <w:pPr>
              <w:jc w:val="both"/>
              <w:rPr>
                <w:sz w:val="20"/>
                <w:szCs w:val="20"/>
                <w:lang w:eastAsia="en-US"/>
              </w:rPr>
            </w:pPr>
            <w:r w:rsidRPr="00E81566">
              <w:rPr>
                <w:sz w:val="20"/>
                <w:szCs w:val="20"/>
                <w:lang w:eastAsia="en-US"/>
              </w:rPr>
              <w:t xml:space="preserve">O: 4 </w:t>
            </w:r>
          </w:p>
          <w:p w14:paraId="0E164FFF" w14:textId="77777777" w:rsidR="00E46AF9" w:rsidRPr="00E81566" w:rsidRDefault="00E46AF9" w:rsidP="00E46AF9">
            <w:pPr>
              <w:jc w:val="both"/>
              <w:rPr>
                <w:sz w:val="20"/>
                <w:szCs w:val="20"/>
                <w:lang w:eastAsia="en-US"/>
              </w:rPr>
            </w:pPr>
          </w:p>
          <w:p w14:paraId="0907A2A9" w14:textId="77777777" w:rsidR="00E46AF9" w:rsidRPr="00E81566" w:rsidRDefault="00E46AF9" w:rsidP="00E46AF9">
            <w:pPr>
              <w:jc w:val="both"/>
              <w:rPr>
                <w:sz w:val="20"/>
                <w:szCs w:val="20"/>
                <w:lang w:eastAsia="en-US"/>
              </w:rPr>
            </w:pPr>
          </w:p>
          <w:p w14:paraId="04F7E9A4" w14:textId="77777777" w:rsidR="00E46AF9" w:rsidRPr="00E81566" w:rsidRDefault="00E46AF9" w:rsidP="00E46AF9">
            <w:pPr>
              <w:jc w:val="both"/>
              <w:rPr>
                <w:sz w:val="20"/>
                <w:szCs w:val="20"/>
                <w:lang w:eastAsia="en-US"/>
              </w:rPr>
            </w:pPr>
          </w:p>
          <w:p w14:paraId="35CAED8E" w14:textId="77777777" w:rsidR="00E46AF9" w:rsidRPr="00E81566" w:rsidRDefault="00E46AF9" w:rsidP="00E46AF9">
            <w:pPr>
              <w:jc w:val="both"/>
              <w:rPr>
                <w:sz w:val="20"/>
                <w:szCs w:val="20"/>
                <w:lang w:eastAsia="en-US"/>
              </w:rPr>
            </w:pPr>
          </w:p>
          <w:p w14:paraId="4508242C" w14:textId="77777777" w:rsidR="00E46AF9" w:rsidRPr="00E81566" w:rsidRDefault="00E46AF9" w:rsidP="00E46AF9">
            <w:pPr>
              <w:jc w:val="both"/>
              <w:rPr>
                <w:sz w:val="20"/>
                <w:szCs w:val="20"/>
                <w:lang w:eastAsia="en-US"/>
              </w:rPr>
            </w:pPr>
          </w:p>
          <w:p w14:paraId="7282A9E2" w14:textId="77777777" w:rsidR="006178F6" w:rsidRPr="00E81566" w:rsidRDefault="006178F6" w:rsidP="00E46AF9">
            <w:pPr>
              <w:jc w:val="both"/>
              <w:rPr>
                <w:sz w:val="20"/>
                <w:szCs w:val="20"/>
                <w:lang w:eastAsia="en-US"/>
              </w:rPr>
            </w:pPr>
          </w:p>
          <w:p w14:paraId="3354F910" w14:textId="77777777" w:rsidR="006178F6" w:rsidRPr="00E81566" w:rsidRDefault="006178F6" w:rsidP="00E46AF9">
            <w:pPr>
              <w:jc w:val="both"/>
              <w:rPr>
                <w:sz w:val="20"/>
                <w:szCs w:val="20"/>
                <w:lang w:eastAsia="en-US"/>
              </w:rPr>
            </w:pPr>
          </w:p>
          <w:p w14:paraId="47A60477" w14:textId="77777777" w:rsidR="00FC7503" w:rsidRPr="00E81566" w:rsidRDefault="00FC7503" w:rsidP="00E46AF9">
            <w:pPr>
              <w:jc w:val="both"/>
              <w:rPr>
                <w:sz w:val="20"/>
                <w:szCs w:val="20"/>
                <w:lang w:eastAsia="en-US"/>
              </w:rPr>
            </w:pPr>
          </w:p>
          <w:p w14:paraId="14A1A316" w14:textId="77777777" w:rsidR="00FC7503" w:rsidRPr="00E81566" w:rsidRDefault="00FC7503" w:rsidP="00E46AF9">
            <w:pPr>
              <w:jc w:val="both"/>
              <w:rPr>
                <w:sz w:val="20"/>
                <w:szCs w:val="20"/>
                <w:lang w:eastAsia="en-US"/>
              </w:rPr>
            </w:pPr>
          </w:p>
          <w:p w14:paraId="1A487088" w14:textId="17FA3B1E" w:rsidR="006178F6" w:rsidRPr="00E81566" w:rsidRDefault="006178F6" w:rsidP="00E46AF9">
            <w:pPr>
              <w:jc w:val="both"/>
              <w:rPr>
                <w:sz w:val="20"/>
                <w:szCs w:val="20"/>
                <w:lang w:eastAsia="en-US"/>
              </w:rPr>
            </w:pPr>
            <w:r w:rsidRPr="00E81566">
              <w:rPr>
                <w:sz w:val="20"/>
                <w:szCs w:val="20"/>
                <w:lang w:eastAsia="en-US"/>
              </w:rPr>
              <w:lastRenderedPageBreak/>
              <w:t>§:</w:t>
            </w:r>
            <w:r w:rsidR="00FC7503" w:rsidRPr="00E81566">
              <w:rPr>
                <w:sz w:val="20"/>
                <w:szCs w:val="20"/>
                <w:lang w:eastAsia="en-US"/>
              </w:rPr>
              <w:t xml:space="preserve"> </w:t>
            </w:r>
            <w:r w:rsidRPr="00E81566">
              <w:rPr>
                <w:sz w:val="20"/>
                <w:szCs w:val="20"/>
                <w:lang w:eastAsia="en-US"/>
              </w:rPr>
              <w:t>33</w:t>
            </w:r>
          </w:p>
          <w:p w14:paraId="613083AF" w14:textId="6B8CFFA7" w:rsidR="006178F6" w:rsidRPr="00E81566" w:rsidRDefault="006178F6" w:rsidP="00E46AF9">
            <w:pPr>
              <w:jc w:val="both"/>
              <w:rPr>
                <w:sz w:val="20"/>
                <w:szCs w:val="20"/>
                <w:lang w:eastAsia="en-US"/>
              </w:rPr>
            </w:pPr>
            <w:r w:rsidRPr="00E81566">
              <w:rPr>
                <w:sz w:val="20"/>
                <w:szCs w:val="20"/>
                <w:lang w:eastAsia="en-US"/>
              </w:rPr>
              <w:t>O: 4</w:t>
            </w:r>
          </w:p>
          <w:p w14:paraId="637E53EF" w14:textId="644EB914" w:rsidR="006178F6" w:rsidRPr="00E81566" w:rsidRDefault="006178F6" w:rsidP="00E46AF9">
            <w:pPr>
              <w:jc w:val="both"/>
              <w:rPr>
                <w:sz w:val="20"/>
                <w:szCs w:val="20"/>
                <w:lang w:eastAsia="en-US"/>
              </w:rPr>
            </w:pPr>
            <w:r w:rsidRPr="00E81566">
              <w:rPr>
                <w:sz w:val="20"/>
                <w:szCs w:val="20"/>
                <w:lang w:eastAsia="en-US"/>
              </w:rPr>
              <w:t>P: g</w:t>
            </w:r>
          </w:p>
          <w:p w14:paraId="59E35EBD" w14:textId="77777777" w:rsidR="006178F6" w:rsidRPr="00E81566" w:rsidRDefault="006178F6" w:rsidP="00E46AF9">
            <w:pPr>
              <w:jc w:val="both"/>
              <w:rPr>
                <w:sz w:val="20"/>
                <w:szCs w:val="20"/>
                <w:lang w:eastAsia="en-US"/>
              </w:rPr>
            </w:pPr>
          </w:p>
          <w:p w14:paraId="26ADF077" w14:textId="77777777" w:rsidR="00FC7503" w:rsidRPr="00E81566" w:rsidRDefault="00FC7503" w:rsidP="00E46AF9">
            <w:pPr>
              <w:jc w:val="both"/>
              <w:rPr>
                <w:sz w:val="20"/>
                <w:szCs w:val="20"/>
                <w:lang w:eastAsia="en-US"/>
              </w:rPr>
            </w:pPr>
          </w:p>
          <w:p w14:paraId="12BE8EDE" w14:textId="1A017898" w:rsidR="00E46AF9" w:rsidRPr="00E81566" w:rsidRDefault="00E46AF9" w:rsidP="00E46AF9">
            <w:pPr>
              <w:jc w:val="both"/>
              <w:rPr>
                <w:sz w:val="20"/>
                <w:szCs w:val="20"/>
                <w:lang w:eastAsia="en-US"/>
              </w:rPr>
            </w:pPr>
            <w:r w:rsidRPr="00E81566">
              <w:rPr>
                <w:sz w:val="20"/>
                <w:szCs w:val="20"/>
                <w:lang w:eastAsia="en-US"/>
              </w:rPr>
              <w:t>§ 26</w:t>
            </w:r>
          </w:p>
          <w:p w14:paraId="72913647" w14:textId="77777777" w:rsidR="00E46AF9" w:rsidRPr="00E81566" w:rsidRDefault="00E46AF9" w:rsidP="00E46AF9">
            <w:pPr>
              <w:jc w:val="both"/>
              <w:rPr>
                <w:sz w:val="20"/>
                <w:szCs w:val="20"/>
                <w:lang w:eastAsia="en-US"/>
              </w:rPr>
            </w:pPr>
            <w:r w:rsidRPr="00E81566">
              <w:rPr>
                <w:sz w:val="20"/>
                <w:szCs w:val="20"/>
                <w:lang w:eastAsia="en-US"/>
              </w:rPr>
              <w:t>O: 1</w:t>
            </w:r>
          </w:p>
          <w:p w14:paraId="66025ACC" w14:textId="77777777" w:rsidR="00E46AF9" w:rsidRPr="00E81566" w:rsidRDefault="00E46AF9" w:rsidP="00E46AF9">
            <w:pPr>
              <w:jc w:val="both"/>
              <w:rPr>
                <w:sz w:val="20"/>
                <w:szCs w:val="20"/>
                <w:lang w:eastAsia="en-US"/>
              </w:rPr>
            </w:pPr>
          </w:p>
          <w:p w14:paraId="6693DFE7" w14:textId="77777777" w:rsidR="00E46AF9" w:rsidRPr="00E81566" w:rsidRDefault="00E46AF9" w:rsidP="00E46AF9">
            <w:pPr>
              <w:jc w:val="both"/>
              <w:rPr>
                <w:sz w:val="20"/>
                <w:szCs w:val="20"/>
                <w:lang w:eastAsia="en-US"/>
              </w:rPr>
            </w:pPr>
          </w:p>
          <w:p w14:paraId="2266E142" w14:textId="77777777" w:rsidR="00E46AF9" w:rsidRPr="00E81566" w:rsidRDefault="00E46AF9" w:rsidP="00E46AF9">
            <w:pPr>
              <w:jc w:val="both"/>
              <w:rPr>
                <w:sz w:val="20"/>
                <w:szCs w:val="20"/>
                <w:lang w:eastAsia="en-US"/>
              </w:rPr>
            </w:pPr>
          </w:p>
          <w:p w14:paraId="22EE5453" w14:textId="77777777" w:rsidR="00E46AF9" w:rsidRPr="00E81566" w:rsidRDefault="00E46AF9" w:rsidP="00E46AF9">
            <w:pPr>
              <w:jc w:val="both"/>
              <w:rPr>
                <w:sz w:val="20"/>
                <w:szCs w:val="20"/>
                <w:lang w:eastAsia="en-US"/>
              </w:rPr>
            </w:pPr>
          </w:p>
          <w:p w14:paraId="3C1DF757" w14:textId="77777777" w:rsidR="00E46AF9" w:rsidRPr="00E81566" w:rsidRDefault="00E46AF9" w:rsidP="00E46AF9">
            <w:pPr>
              <w:jc w:val="both"/>
              <w:rPr>
                <w:sz w:val="20"/>
                <w:szCs w:val="20"/>
                <w:lang w:eastAsia="en-US"/>
              </w:rPr>
            </w:pPr>
          </w:p>
          <w:p w14:paraId="67FC62DE" w14:textId="77777777" w:rsidR="00E46AF9" w:rsidRPr="00E81566" w:rsidRDefault="00E46AF9" w:rsidP="00E46AF9">
            <w:pPr>
              <w:jc w:val="both"/>
              <w:rPr>
                <w:sz w:val="20"/>
                <w:szCs w:val="20"/>
                <w:lang w:eastAsia="en-US"/>
              </w:rPr>
            </w:pPr>
          </w:p>
          <w:p w14:paraId="6DBA23D8" w14:textId="77777777" w:rsidR="00E46AF9" w:rsidRPr="00E81566" w:rsidRDefault="00E46AF9" w:rsidP="00E46AF9">
            <w:pPr>
              <w:jc w:val="both"/>
              <w:rPr>
                <w:sz w:val="20"/>
                <w:szCs w:val="20"/>
                <w:lang w:eastAsia="en-US"/>
              </w:rPr>
            </w:pPr>
          </w:p>
          <w:p w14:paraId="6303024D" w14:textId="77777777" w:rsidR="00E46AF9" w:rsidRPr="00E81566" w:rsidRDefault="00E46AF9" w:rsidP="00E46AF9">
            <w:pPr>
              <w:jc w:val="both"/>
              <w:rPr>
                <w:sz w:val="20"/>
                <w:szCs w:val="20"/>
                <w:lang w:eastAsia="en-US"/>
              </w:rPr>
            </w:pPr>
          </w:p>
          <w:p w14:paraId="07E38B78" w14:textId="77777777" w:rsidR="00E46AF9" w:rsidRPr="00E81566" w:rsidRDefault="00E46AF9" w:rsidP="00E46AF9">
            <w:pPr>
              <w:jc w:val="both"/>
              <w:rPr>
                <w:sz w:val="20"/>
                <w:szCs w:val="20"/>
                <w:lang w:eastAsia="en-US"/>
              </w:rPr>
            </w:pPr>
          </w:p>
          <w:p w14:paraId="66092AA2" w14:textId="77777777" w:rsidR="00E46AF9" w:rsidRPr="00E81566" w:rsidRDefault="00E46AF9" w:rsidP="00E46AF9">
            <w:pPr>
              <w:jc w:val="both"/>
              <w:rPr>
                <w:sz w:val="20"/>
                <w:szCs w:val="20"/>
                <w:lang w:eastAsia="en-US"/>
              </w:rPr>
            </w:pPr>
          </w:p>
          <w:p w14:paraId="35386834" w14:textId="77777777" w:rsidR="00E46AF9" w:rsidRPr="00E81566" w:rsidRDefault="00E46AF9" w:rsidP="00E46AF9">
            <w:pPr>
              <w:jc w:val="both"/>
              <w:rPr>
                <w:sz w:val="20"/>
                <w:szCs w:val="20"/>
                <w:lang w:eastAsia="en-US"/>
              </w:rPr>
            </w:pPr>
          </w:p>
          <w:p w14:paraId="03FEA28E" w14:textId="77777777" w:rsidR="00E46AF9" w:rsidRPr="00E81566" w:rsidRDefault="00E46AF9" w:rsidP="00E46AF9">
            <w:pPr>
              <w:jc w:val="both"/>
              <w:rPr>
                <w:sz w:val="20"/>
                <w:szCs w:val="20"/>
                <w:lang w:eastAsia="en-US"/>
              </w:rPr>
            </w:pPr>
          </w:p>
          <w:p w14:paraId="0016B9A7" w14:textId="77777777" w:rsidR="00E46AF9" w:rsidRPr="00E81566" w:rsidRDefault="00E46AF9" w:rsidP="00E46AF9">
            <w:pPr>
              <w:jc w:val="both"/>
              <w:rPr>
                <w:sz w:val="20"/>
                <w:szCs w:val="20"/>
                <w:lang w:eastAsia="en-US"/>
              </w:rPr>
            </w:pPr>
          </w:p>
          <w:p w14:paraId="708D1316" w14:textId="77777777" w:rsidR="00E46AF9" w:rsidRPr="00E81566" w:rsidRDefault="00E46AF9" w:rsidP="00E46AF9">
            <w:pPr>
              <w:jc w:val="both"/>
              <w:rPr>
                <w:sz w:val="20"/>
                <w:szCs w:val="20"/>
                <w:lang w:eastAsia="en-US"/>
              </w:rPr>
            </w:pPr>
          </w:p>
          <w:p w14:paraId="0D027B26" w14:textId="77777777" w:rsidR="00E46AF9" w:rsidRPr="00E81566" w:rsidRDefault="00E46AF9" w:rsidP="00E46AF9">
            <w:pPr>
              <w:jc w:val="both"/>
              <w:rPr>
                <w:sz w:val="20"/>
                <w:szCs w:val="20"/>
                <w:lang w:eastAsia="en-US"/>
              </w:rPr>
            </w:pPr>
          </w:p>
          <w:p w14:paraId="7E464BA6" w14:textId="77777777" w:rsidR="00E46AF9" w:rsidRPr="00E81566" w:rsidRDefault="00E46AF9" w:rsidP="00E46AF9">
            <w:pPr>
              <w:jc w:val="both"/>
              <w:rPr>
                <w:sz w:val="20"/>
                <w:szCs w:val="20"/>
                <w:lang w:eastAsia="en-US"/>
              </w:rPr>
            </w:pPr>
          </w:p>
          <w:p w14:paraId="1805C0B7" w14:textId="77777777" w:rsidR="00E46AF9" w:rsidRPr="00E81566" w:rsidRDefault="00E46AF9" w:rsidP="00E46AF9">
            <w:pPr>
              <w:jc w:val="both"/>
              <w:rPr>
                <w:sz w:val="20"/>
                <w:szCs w:val="20"/>
                <w:lang w:eastAsia="en-US"/>
              </w:rPr>
            </w:pPr>
          </w:p>
          <w:p w14:paraId="4B79CAF5" w14:textId="77777777" w:rsidR="00E46AF9" w:rsidRPr="00E81566" w:rsidRDefault="00E46AF9" w:rsidP="00E46AF9">
            <w:pPr>
              <w:jc w:val="both"/>
              <w:rPr>
                <w:sz w:val="20"/>
                <w:szCs w:val="20"/>
                <w:lang w:eastAsia="en-US"/>
              </w:rPr>
            </w:pPr>
          </w:p>
          <w:p w14:paraId="393946B0" w14:textId="77777777" w:rsidR="00E46AF9" w:rsidRPr="00E81566" w:rsidRDefault="00E46AF9" w:rsidP="00E46AF9">
            <w:pPr>
              <w:jc w:val="both"/>
              <w:rPr>
                <w:sz w:val="20"/>
                <w:szCs w:val="20"/>
                <w:lang w:eastAsia="en-US"/>
              </w:rPr>
            </w:pPr>
          </w:p>
          <w:p w14:paraId="4840C419" w14:textId="5D248497" w:rsidR="00E46AF9" w:rsidRPr="00E81566" w:rsidRDefault="00E46AF9" w:rsidP="00E46AF9">
            <w:pPr>
              <w:jc w:val="both"/>
              <w:rPr>
                <w:sz w:val="20"/>
                <w:szCs w:val="20"/>
              </w:rPr>
            </w:pPr>
            <w:r w:rsidRPr="00E81566">
              <w:rPr>
                <w:sz w:val="20"/>
                <w:szCs w:val="20"/>
              </w:rPr>
              <w:t xml:space="preserve">§ 33 ods. </w:t>
            </w:r>
            <w:r w:rsidR="0069439F" w:rsidRPr="00E81566">
              <w:rPr>
                <w:sz w:val="20"/>
                <w:szCs w:val="20"/>
              </w:rPr>
              <w:t xml:space="preserve">O: </w:t>
            </w:r>
            <w:r w:rsidRPr="00E81566">
              <w:rPr>
                <w:sz w:val="20"/>
                <w:szCs w:val="20"/>
              </w:rPr>
              <w:t>4</w:t>
            </w:r>
          </w:p>
          <w:p w14:paraId="306BF35A" w14:textId="77777777" w:rsidR="00E46AF9" w:rsidRPr="00E81566" w:rsidRDefault="00E46AF9" w:rsidP="00E46AF9">
            <w:pPr>
              <w:jc w:val="both"/>
              <w:rPr>
                <w:sz w:val="20"/>
                <w:szCs w:val="20"/>
              </w:rPr>
            </w:pPr>
          </w:p>
          <w:p w14:paraId="60AAE1EC" w14:textId="77777777" w:rsidR="00E46AF9" w:rsidRPr="00E81566" w:rsidRDefault="00E46AF9" w:rsidP="00E46AF9">
            <w:pPr>
              <w:jc w:val="both"/>
              <w:rPr>
                <w:sz w:val="20"/>
                <w:szCs w:val="20"/>
              </w:rPr>
            </w:pPr>
          </w:p>
          <w:p w14:paraId="144E9817" w14:textId="77777777" w:rsidR="00E46AF9" w:rsidRPr="00E81566" w:rsidRDefault="00E46AF9" w:rsidP="00E46AF9">
            <w:pPr>
              <w:jc w:val="both"/>
              <w:rPr>
                <w:sz w:val="20"/>
                <w:szCs w:val="20"/>
              </w:rPr>
            </w:pPr>
          </w:p>
          <w:p w14:paraId="36FC7477" w14:textId="77777777" w:rsidR="00E46AF9" w:rsidRPr="00E81566" w:rsidRDefault="00E46AF9" w:rsidP="00E46AF9">
            <w:pPr>
              <w:jc w:val="both"/>
              <w:rPr>
                <w:sz w:val="20"/>
                <w:szCs w:val="20"/>
              </w:rPr>
            </w:pPr>
          </w:p>
          <w:p w14:paraId="19781457" w14:textId="77777777" w:rsidR="00E46AF9" w:rsidRPr="00E81566" w:rsidRDefault="00E46AF9" w:rsidP="00E46AF9">
            <w:pPr>
              <w:jc w:val="both"/>
              <w:rPr>
                <w:sz w:val="20"/>
                <w:szCs w:val="20"/>
              </w:rPr>
            </w:pPr>
          </w:p>
          <w:p w14:paraId="585DCA79" w14:textId="77777777" w:rsidR="00E46AF9" w:rsidRPr="00E81566" w:rsidRDefault="00E46AF9" w:rsidP="00E46AF9">
            <w:pPr>
              <w:jc w:val="both"/>
              <w:rPr>
                <w:sz w:val="20"/>
                <w:szCs w:val="20"/>
              </w:rPr>
            </w:pPr>
          </w:p>
          <w:p w14:paraId="6371786B" w14:textId="77777777" w:rsidR="00E46AF9" w:rsidRPr="00E81566" w:rsidRDefault="00E46AF9" w:rsidP="00E46AF9">
            <w:pPr>
              <w:jc w:val="both"/>
              <w:rPr>
                <w:sz w:val="20"/>
                <w:szCs w:val="20"/>
              </w:rPr>
            </w:pPr>
          </w:p>
          <w:p w14:paraId="23A73E56" w14:textId="77777777" w:rsidR="00E46AF9" w:rsidRPr="00E81566" w:rsidRDefault="00E46AF9" w:rsidP="00E46AF9">
            <w:pPr>
              <w:jc w:val="both"/>
              <w:rPr>
                <w:sz w:val="20"/>
                <w:szCs w:val="20"/>
              </w:rPr>
            </w:pPr>
          </w:p>
          <w:p w14:paraId="7DF21548" w14:textId="77777777" w:rsidR="00E46AF9" w:rsidRPr="00E81566" w:rsidRDefault="00E46AF9" w:rsidP="00E46AF9">
            <w:pPr>
              <w:jc w:val="both"/>
              <w:rPr>
                <w:sz w:val="20"/>
                <w:szCs w:val="20"/>
              </w:rPr>
            </w:pPr>
          </w:p>
          <w:p w14:paraId="41180823" w14:textId="77777777" w:rsidR="00E46AF9" w:rsidRPr="00E81566" w:rsidRDefault="00E46AF9" w:rsidP="00E46AF9">
            <w:pPr>
              <w:jc w:val="both"/>
              <w:rPr>
                <w:sz w:val="20"/>
                <w:szCs w:val="20"/>
              </w:rPr>
            </w:pPr>
          </w:p>
          <w:p w14:paraId="70BAC863" w14:textId="77777777" w:rsidR="00E46AF9" w:rsidRPr="00E81566" w:rsidRDefault="00E46AF9" w:rsidP="00E46AF9">
            <w:pPr>
              <w:jc w:val="both"/>
              <w:rPr>
                <w:sz w:val="20"/>
                <w:szCs w:val="20"/>
              </w:rPr>
            </w:pPr>
          </w:p>
          <w:p w14:paraId="33B686A7" w14:textId="77777777" w:rsidR="00E46AF9" w:rsidRPr="00E81566" w:rsidRDefault="00E46AF9" w:rsidP="00E46AF9">
            <w:pPr>
              <w:jc w:val="both"/>
              <w:rPr>
                <w:sz w:val="20"/>
                <w:szCs w:val="20"/>
              </w:rPr>
            </w:pPr>
          </w:p>
          <w:p w14:paraId="68C52C69" w14:textId="77777777" w:rsidR="00E46AF9" w:rsidRPr="00E81566" w:rsidRDefault="00E46AF9" w:rsidP="00E46AF9">
            <w:pPr>
              <w:jc w:val="both"/>
              <w:rPr>
                <w:sz w:val="20"/>
                <w:szCs w:val="20"/>
              </w:rPr>
            </w:pPr>
          </w:p>
          <w:p w14:paraId="5DB5E2EC" w14:textId="77777777" w:rsidR="00E46AF9" w:rsidRPr="00E81566" w:rsidRDefault="00E46AF9" w:rsidP="00E46AF9">
            <w:pPr>
              <w:jc w:val="both"/>
              <w:rPr>
                <w:sz w:val="20"/>
                <w:szCs w:val="20"/>
              </w:rPr>
            </w:pPr>
          </w:p>
          <w:p w14:paraId="1D6DC698" w14:textId="77777777" w:rsidR="00E46AF9" w:rsidRPr="00E81566" w:rsidRDefault="00E46AF9" w:rsidP="00E46AF9">
            <w:pPr>
              <w:jc w:val="both"/>
              <w:rPr>
                <w:sz w:val="20"/>
                <w:szCs w:val="20"/>
              </w:rPr>
            </w:pPr>
          </w:p>
          <w:p w14:paraId="1DEC6AAA" w14:textId="77777777" w:rsidR="00E46AF9" w:rsidRPr="00E81566" w:rsidRDefault="00E46AF9" w:rsidP="00E46AF9">
            <w:pPr>
              <w:jc w:val="both"/>
              <w:rPr>
                <w:sz w:val="20"/>
                <w:szCs w:val="20"/>
              </w:rPr>
            </w:pPr>
          </w:p>
          <w:p w14:paraId="41836278" w14:textId="77777777" w:rsidR="00E46AF9" w:rsidRPr="00E81566" w:rsidRDefault="00E46AF9" w:rsidP="00E46AF9">
            <w:pPr>
              <w:jc w:val="both"/>
              <w:rPr>
                <w:sz w:val="20"/>
                <w:szCs w:val="20"/>
              </w:rPr>
            </w:pPr>
          </w:p>
          <w:p w14:paraId="165F87C6" w14:textId="77777777" w:rsidR="00E46AF9" w:rsidRPr="00E81566" w:rsidRDefault="00E46AF9" w:rsidP="00E46AF9">
            <w:pPr>
              <w:jc w:val="both"/>
              <w:rPr>
                <w:sz w:val="20"/>
                <w:szCs w:val="20"/>
              </w:rPr>
            </w:pPr>
          </w:p>
          <w:p w14:paraId="17EA3F8E" w14:textId="77777777" w:rsidR="00E46AF9" w:rsidRPr="00E81566" w:rsidRDefault="00E46AF9" w:rsidP="00E46AF9">
            <w:pPr>
              <w:jc w:val="both"/>
              <w:rPr>
                <w:sz w:val="20"/>
                <w:szCs w:val="20"/>
              </w:rPr>
            </w:pPr>
          </w:p>
          <w:p w14:paraId="3B261154" w14:textId="77777777" w:rsidR="00E46AF9" w:rsidRPr="00E81566" w:rsidRDefault="00E46AF9" w:rsidP="00E46AF9">
            <w:pPr>
              <w:jc w:val="both"/>
              <w:rPr>
                <w:sz w:val="20"/>
                <w:szCs w:val="20"/>
              </w:rPr>
            </w:pPr>
          </w:p>
          <w:p w14:paraId="73C784F8" w14:textId="77777777" w:rsidR="00E46AF9" w:rsidRPr="00E81566" w:rsidRDefault="00E46AF9" w:rsidP="00E46AF9">
            <w:pPr>
              <w:jc w:val="both"/>
              <w:rPr>
                <w:sz w:val="20"/>
                <w:szCs w:val="20"/>
              </w:rPr>
            </w:pPr>
          </w:p>
          <w:p w14:paraId="1EADDB1A" w14:textId="77777777" w:rsidR="00E46AF9" w:rsidRPr="00E81566" w:rsidRDefault="00E46AF9" w:rsidP="00E46AF9">
            <w:pPr>
              <w:jc w:val="both"/>
              <w:rPr>
                <w:sz w:val="20"/>
                <w:szCs w:val="20"/>
              </w:rPr>
            </w:pPr>
          </w:p>
          <w:p w14:paraId="3CB53D62" w14:textId="77777777" w:rsidR="00E46AF9" w:rsidRPr="00E81566" w:rsidRDefault="00E46AF9" w:rsidP="00E46AF9">
            <w:pPr>
              <w:jc w:val="both"/>
              <w:rPr>
                <w:sz w:val="20"/>
                <w:szCs w:val="20"/>
              </w:rPr>
            </w:pPr>
          </w:p>
          <w:p w14:paraId="02AE2E8D" w14:textId="77777777" w:rsidR="00E46AF9" w:rsidRPr="00E81566" w:rsidRDefault="00E46AF9" w:rsidP="00E46AF9">
            <w:pPr>
              <w:jc w:val="both"/>
              <w:rPr>
                <w:sz w:val="20"/>
                <w:szCs w:val="20"/>
              </w:rPr>
            </w:pPr>
          </w:p>
          <w:p w14:paraId="7F2937A4" w14:textId="77777777" w:rsidR="00E46AF9" w:rsidRPr="00E81566" w:rsidRDefault="00E46AF9" w:rsidP="00E46AF9">
            <w:pPr>
              <w:jc w:val="both"/>
              <w:rPr>
                <w:sz w:val="20"/>
                <w:szCs w:val="20"/>
              </w:rPr>
            </w:pPr>
          </w:p>
          <w:p w14:paraId="57A636E8" w14:textId="77777777" w:rsidR="00E46AF9" w:rsidRPr="00E81566" w:rsidRDefault="00E46AF9" w:rsidP="00E46AF9">
            <w:pPr>
              <w:jc w:val="both"/>
              <w:rPr>
                <w:sz w:val="20"/>
                <w:szCs w:val="20"/>
              </w:rPr>
            </w:pPr>
          </w:p>
          <w:p w14:paraId="5D670BFC" w14:textId="77777777" w:rsidR="00E46AF9" w:rsidRPr="00E81566" w:rsidRDefault="00E46AF9" w:rsidP="00E46AF9">
            <w:pPr>
              <w:jc w:val="both"/>
              <w:rPr>
                <w:sz w:val="20"/>
                <w:szCs w:val="20"/>
              </w:rPr>
            </w:pPr>
          </w:p>
          <w:p w14:paraId="20BEB204" w14:textId="77777777" w:rsidR="00E46AF9" w:rsidRPr="00E81566" w:rsidRDefault="00E46AF9" w:rsidP="00E46AF9">
            <w:pPr>
              <w:jc w:val="both"/>
              <w:rPr>
                <w:sz w:val="20"/>
                <w:szCs w:val="20"/>
              </w:rPr>
            </w:pPr>
          </w:p>
          <w:p w14:paraId="35C71641" w14:textId="77777777" w:rsidR="00E46AF9" w:rsidRPr="00E81566" w:rsidRDefault="00E46AF9" w:rsidP="00E46AF9">
            <w:pPr>
              <w:jc w:val="both"/>
              <w:rPr>
                <w:sz w:val="20"/>
                <w:szCs w:val="20"/>
              </w:rPr>
            </w:pPr>
          </w:p>
          <w:p w14:paraId="69F26454" w14:textId="77777777" w:rsidR="00E46AF9" w:rsidRPr="00E81566" w:rsidRDefault="00E46AF9" w:rsidP="00E46AF9">
            <w:pPr>
              <w:jc w:val="both"/>
              <w:rPr>
                <w:sz w:val="20"/>
                <w:szCs w:val="20"/>
              </w:rPr>
            </w:pPr>
          </w:p>
          <w:p w14:paraId="7E2A2E88" w14:textId="77777777" w:rsidR="00E46AF9" w:rsidRPr="00E81566" w:rsidRDefault="00E46AF9" w:rsidP="00E46AF9">
            <w:pPr>
              <w:jc w:val="both"/>
              <w:rPr>
                <w:sz w:val="20"/>
                <w:szCs w:val="20"/>
              </w:rPr>
            </w:pPr>
          </w:p>
          <w:p w14:paraId="6DB924B2" w14:textId="77777777" w:rsidR="00E46AF9" w:rsidRPr="00E81566" w:rsidRDefault="00E46AF9" w:rsidP="00E46AF9">
            <w:pPr>
              <w:jc w:val="both"/>
              <w:rPr>
                <w:sz w:val="20"/>
                <w:szCs w:val="20"/>
              </w:rPr>
            </w:pPr>
          </w:p>
          <w:p w14:paraId="0B399731" w14:textId="77777777" w:rsidR="00E46AF9" w:rsidRPr="00E81566" w:rsidRDefault="00E46AF9" w:rsidP="00E46AF9">
            <w:pPr>
              <w:jc w:val="both"/>
              <w:rPr>
                <w:sz w:val="20"/>
                <w:szCs w:val="20"/>
              </w:rPr>
            </w:pPr>
          </w:p>
          <w:p w14:paraId="6BC1E049" w14:textId="77777777" w:rsidR="00E46AF9" w:rsidRPr="00E81566" w:rsidRDefault="00E46AF9" w:rsidP="00E46AF9">
            <w:pPr>
              <w:jc w:val="both"/>
              <w:rPr>
                <w:sz w:val="20"/>
                <w:szCs w:val="20"/>
              </w:rPr>
            </w:pPr>
          </w:p>
          <w:p w14:paraId="5CC06A36" w14:textId="77777777" w:rsidR="00E46AF9" w:rsidRPr="00E81566" w:rsidRDefault="00E46AF9" w:rsidP="00E46AF9">
            <w:pPr>
              <w:jc w:val="both"/>
              <w:rPr>
                <w:sz w:val="20"/>
                <w:szCs w:val="20"/>
              </w:rPr>
            </w:pPr>
          </w:p>
          <w:p w14:paraId="09B1C92E" w14:textId="77777777" w:rsidR="00E46AF9" w:rsidRPr="00E81566" w:rsidRDefault="00E46AF9" w:rsidP="00E46AF9">
            <w:pPr>
              <w:jc w:val="both"/>
              <w:rPr>
                <w:sz w:val="20"/>
                <w:szCs w:val="20"/>
              </w:rPr>
            </w:pPr>
          </w:p>
          <w:p w14:paraId="31788CAF" w14:textId="77777777" w:rsidR="00E46AF9" w:rsidRPr="00E81566" w:rsidRDefault="00E46AF9" w:rsidP="00E46AF9">
            <w:pPr>
              <w:jc w:val="both"/>
              <w:rPr>
                <w:sz w:val="20"/>
                <w:szCs w:val="20"/>
              </w:rPr>
            </w:pPr>
          </w:p>
          <w:p w14:paraId="0F78EED0" w14:textId="77777777" w:rsidR="00E46AF9" w:rsidRPr="00E81566" w:rsidRDefault="00E46AF9" w:rsidP="00E46AF9">
            <w:pPr>
              <w:jc w:val="both"/>
              <w:rPr>
                <w:sz w:val="20"/>
                <w:szCs w:val="20"/>
              </w:rPr>
            </w:pPr>
          </w:p>
          <w:p w14:paraId="7EA41C93" w14:textId="77777777" w:rsidR="00E46AF9" w:rsidRPr="00E81566" w:rsidRDefault="00E46AF9" w:rsidP="00E46AF9">
            <w:pPr>
              <w:jc w:val="both"/>
              <w:rPr>
                <w:sz w:val="20"/>
                <w:szCs w:val="20"/>
              </w:rPr>
            </w:pPr>
          </w:p>
          <w:p w14:paraId="251756F0" w14:textId="77777777" w:rsidR="00E46AF9" w:rsidRPr="00E81566" w:rsidRDefault="00E46AF9" w:rsidP="00E46AF9">
            <w:pPr>
              <w:jc w:val="both"/>
              <w:rPr>
                <w:sz w:val="20"/>
                <w:szCs w:val="20"/>
              </w:rPr>
            </w:pPr>
          </w:p>
          <w:p w14:paraId="3B25394E" w14:textId="77777777" w:rsidR="00E46AF9" w:rsidRPr="00E81566" w:rsidRDefault="00E46AF9" w:rsidP="00E46AF9">
            <w:pPr>
              <w:jc w:val="both"/>
              <w:rPr>
                <w:sz w:val="20"/>
                <w:szCs w:val="20"/>
              </w:rPr>
            </w:pPr>
          </w:p>
          <w:p w14:paraId="0B71DFE2" w14:textId="77777777" w:rsidR="00E46AF9" w:rsidRPr="00E81566" w:rsidRDefault="00E46AF9" w:rsidP="00E46AF9">
            <w:pPr>
              <w:jc w:val="both"/>
              <w:rPr>
                <w:sz w:val="20"/>
                <w:szCs w:val="20"/>
              </w:rPr>
            </w:pPr>
          </w:p>
          <w:p w14:paraId="5422FD7D" w14:textId="77777777" w:rsidR="00E46AF9" w:rsidRPr="00E81566" w:rsidRDefault="00E46AF9" w:rsidP="00E46AF9">
            <w:pPr>
              <w:jc w:val="both"/>
              <w:rPr>
                <w:sz w:val="20"/>
                <w:szCs w:val="20"/>
              </w:rPr>
            </w:pPr>
          </w:p>
          <w:p w14:paraId="1831D396" w14:textId="77777777" w:rsidR="0069439F" w:rsidRPr="00E81566" w:rsidRDefault="0069439F" w:rsidP="00E46AF9">
            <w:pPr>
              <w:jc w:val="both"/>
              <w:rPr>
                <w:sz w:val="20"/>
                <w:szCs w:val="20"/>
              </w:rPr>
            </w:pPr>
          </w:p>
          <w:p w14:paraId="208D3E8E" w14:textId="43EA8D0C" w:rsidR="00E46AF9" w:rsidRPr="00E81566" w:rsidRDefault="00E46AF9" w:rsidP="00E46AF9">
            <w:pPr>
              <w:jc w:val="both"/>
              <w:rPr>
                <w:sz w:val="20"/>
                <w:szCs w:val="20"/>
              </w:rPr>
            </w:pPr>
            <w:r w:rsidRPr="00E81566">
              <w:rPr>
                <w:sz w:val="20"/>
                <w:szCs w:val="20"/>
              </w:rPr>
              <w:t>§ 3</w:t>
            </w:r>
          </w:p>
          <w:p w14:paraId="484735F1" w14:textId="428F1AF4" w:rsidR="00E46AF9" w:rsidRPr="00E81566" w:rsidRDefault="00E46AF9" w:rsidP="00E46AF9">
            <w:pPr>
              <w:jc w:val="both"/>
              <w:rPr>
                <w:sz w:val="20"/>
                <w:szCs w:val="20"/>
              </w:rPr>
            </w:pPr>
            <w:r w:rsidRPr="00E81566">
              <w:rPr>
                <w:sz w:val="20"/>
                <w:szCs w:val="20"/>
              </w:rPr>
              <w:t>O: 1 a 3</w:t>
            </w:r>
          </w:p>
          <w:p w14:paraId="1A9CC5BE" w14:textId="77777777" w:rsidR="00E46AF9" w:rsidRPr="00E81566" w:rsidRDefault="00E46AF9" w:rsidP="00E46AF9">
            <w:pPr>
              <w:jc w:val="both"/>
              <w:rPr>
                <w:sz w:val="20"/>
                <w:szCs w:val="20"/>
              </w:rPr>
            </w:pPr>
          </w:p>
          <w:p w14:paraId="3768F807" w14:textId="77777777" w:rsidR="00E46AF9" w:rsidRPr="00E81566" w:rsidRDefault="00E46AF9" w:rsidP="00E46AF9">
            <w:pPr>
              <w:jc w:val="both"/>
              <w:rPr>
                <w:sz w:val="20"/>
                <w:szCs w:val="20"/>
              </w:rPr>
            </w:pPr>
          </w:p>
          <w:p w14:paraId="08C5FC28" w14:textId="77777777" w:rsidR="00E46AF9" w:rsidRPr="00E81566" w:rsidRDefault="00E46AF9" w:rsidP="00E46AF9">
            <w:pPr>
              <w:jc w:val="both"/>
              <w:rPr>
                <w:sz w:val="20"/>
                <w:szCs w:val="20"/>
              </w:rPr>
            </w:pPr>
          </w:p>
          <w:p w14:paraId="4852B4F4" w14:textId="77777777" w:rsidR="00E46AF9" w:rsidRPr="00E81566" w:rsidRDefault="00E46AF9" w:rsidP="00E46AF9">
            <w:pPr>
              <w:jc w:val="both"/>
              <w:rPr>
                <w:sz w:val="20"/>
                <w:szCs w:val="20"/>
              </w:rPr>
            </w:pPr>
          </w:p>
          <w:p w14:paraId="7420E7AF" w14:textId="77777777" w:rsidR="00E46AF9" w:rsidRPr="00E81566" w:rsidRDefault="00E46AF9" w:rsidP="00E46AF9">
            <w:pPr>
              <w:jc w:val="both"/>
              <w:rPr>
                <w:sz w:val="20"/>
                <w:szCs w:val="20"/>
              </w:rPr>
            </w:pPr>
          </w:p>
          <w:p w14:paraId="18B460E9" w14:textId="77777777" w:rsidR="00E46AF9" w:rsidRPr="00E81566" w:rsidRDefault="00E46AF9" w:rsidP="00E46AF9">
            <w:pPr>
              <w:jc w:val="both"/>
              <w:rPr>
                <w:sz w:val="20"/>
                <w:szCs w:val="20"/>
              </w:rPr>
            </w:pPr>
          </w:p>
          <w:p w14:paraId="3DFAD54E" w14:textId="77777777" w:rsidR="00E46AF9" w:rsidRPr="00E81566" w:rsidRDefault="00E46AF9" w:rsidP="00E46AF9">
            <w:pPr>
              <w:jc w:val="both"/>
              <w:rPr>
                <w:sz w:val="20"/>
                <w:szCs w:val="20"/>
              </w:rPr>
            </w:pPr>
          </w:p>
          <w:p w14:paraId="59A9662B" w14:textId="77777777" w:rsidR="00E46AF9" w:rsidRPr="00E81566" w:rsidRDefault="00E46AF9" w:rsidP="00E46AF9">
            <w:pPr>
              <w:jc w:val="both"/>
              <w:rPr>
                <w:sz w:val="20"/>
                <w:szCs w:val="20"/>
              </w:rPr>
            </w:pPr>
          </w:p>
          <w:p w14:paraId="5FD0E72F" w14:textId="77777777" w:rsidR="00E46AF9" w:rsidRPr="00E81566" w:rsidRDefault="00E46AF9" w:rsidP="00E46AF9">
            <w:pPr>
              <w:jc w:val="both"/>
              <w:rPr>
                <w:sz w:val="20"/>
                <w:szCs w:val="20"/>
              </w:rPr>
            </w:pPr>
          </w:p>
          <w:p w14:paraId="209C51BC" w14:textId="77777777" w:rsidR="00E46AF9" w:rsidRPr="00E81566" w:rsidRDefault="00E46AF9" w:rsidP="00E46AF9">
            <w:pPr>
              <w:jc w:val="both"/>
              <w:rPr>
                <w:sz w:val="20"/>
                <w:szCs w:val="20"/>
              </w:rPr>
            </w:pPr>
          </w:p>
          <w:p w14:paraId="64607FAD" w14:textId="1A6BEB94" w:rsidR="00E46AF9" w:rsidRPr="00E81566" w:rsidRDefault="00E46AF9" w:rsidP="00E46AF9">
            <w:pPr>
              <w:jc w:val="both"/>
              <w:rPr>
                <w:sz w:val="20"/>
                <w:szCs w:val="20"/>
                <w:lang w:eastAsia="en-US"/>
              </w:rPr>
            </w:pPr>
          </w:p>
        </w:tc>
        <w:tc>
          <w:tcPr>
            <w:tcW w:w="4263" w:type="dxa"/>
            <w:gridSpan w:val="2"/>
            <w:tcBorders>
              <w:top w:val="nil"/>
              <w:left w:val="nil"/>
              <w:bottom w:val="nil"/>
              <w:right w:val="single" w:sz="8" w:space="0" w:color="auto"/>
            </w:tcBorders>
          </w:tcPr>
          <w:p w14:paraId="60DB486D" w14:textId="77777777" w:rsidR="00282220" w:rsidRPr="00E81566" w:rsidRDefault="00282220" w:rsidP="00E46AF9">
            <w:pPr>
              <w:spacing w:line="252" w:lineRule="auto"/>
              <w:jc w:val="both"/>
              <w:rPr>
                <w:sz w:val="20"/>
                <w:szCs w:val="20"/>
              </w:rPr>
            </w:pPr>
          </w:p>
          <w:p w14:paraId="0D497B83" w14:textId="04C94924" w:rsidR="00E46AF9" w:rsidRPr="00E81566" w:rsidRDefault="00E46AF9" w:rsidP="00E46AF9">
            <w:pPr>
              <w:spacing w:line="252" w:lineRule="auto"/>
              <w:jc w:val="both"/>
              <w:rPr>
                <w:sz w:val="20"/>
                <w:szCs w:val="20"/>
              </w:rPr>
            </w:pPr>
            <w:r w:rsidRPr="00E81566">
              <w:rPr>
                <w:sz w:val="20"/>
                <w:szCs w:val="20"/>
              </w:rPr>
              <w:t xml:space="preserve">(4) Prevádzkovateľ </w:t>
            </w:r>
            <w:r w:rsidR="0052470A" w:rsidRPr="00E81566">
              <w:rPr>
                <w:sz w:val="20"/>
                <w:szCs w:val="20"/>
              </w:rPr>
              <w:t xml:space="preserve">podľa odseku 1 </w:t>
            </w:r>
            <w:r w:rsidRPr="00E81566">
              <w:rPr>
                <w:sz w:val="20"/>
                <w:szCs w:val="20"/>
              </w:rPr>
              <w:t>je povinný vykonávať monitorovanie emisií a úrovní environmentálnej výkonnosti podľa jednotných podmienok prevádzkových pravidiel vydaných na základe vykonávacieho aktu Európskej komisie a uchovávať výsledky monitorovania najmenej päť rokov.</w:t>
            </w:r>
            <w:r w:rsidR="006178F6" w:rsidRPr="00E81566">
              <w:rPr>
                <w:sz w:val="20"/>
                <w:szCs w:val="20"/>
              </w:rPr>
              <w:t xml:space="preserve"> </w:t>
            </w:r>
          </w:p>
          <w:p w14:paraId="53900349" w14:textId="77777777" w:rsidR="00FC7503" w:rsidRPr="00E81566" w:rsidRDefault="00FC7503" w:rsidP="00E46AF9">
            <w:pPr>
              <w:spacing w:line="252" w:lineRule="auto"/>
              <w:jc w:val="both"/>
              <w:rPr>
                <w:sz w:val="20"/>
                <w:szCs w:val="20"/>
              </w:rPr>
            </w:pPr>
          </w:p>
          <w:p w14:paraId="3E2C43EA" w14:textId="77777777" w:rsidR="0052470A" w:rsidRPr="00E81566" w:rsidRDefault="0052470A" w:rsidP="00E46AF9">
            <w:pPr>
              <w:spacing w:line="252" w:lineRule="auto"/>
              <w:jc w:val="both"/>
              <w:rPr>
                <w:sz w:val="20"/>
                <w:szCs w:val="20"/>
              </w:rPr>
            </w:pPr>
          </w:p>
          <w:p w14:paraId="6C79DE14" w14:textId="77777777" w:rsidR="0052470A" w:rsidRPr="00E81566" w:rsidRDefault="0052470A" w:rsidP="00E46AF9">
            <w:pPr>
              <w:spacing w:line="252" w:lineRule="auto"/>
              <w:jc w:val="both"/>
              <w:rPr>
                <w:sz w:val="20"/>
                <w:szCs w:val="20"/>
              </w:rPr>
            </w:pPr>
          </w:p>
          <w:p w14:paraId="1D8088EC" w14:textId="602D4446" w:rsidR="00FC7503" w:rsidRPr="00E81566" w:rsidRDefault="00FC7503" w:rsidP="00E46AF9">
            <w:pPr>
              <w:spacing w:line="252" w:lineRule="auto"/>
              <w:jc w:val="both"/>
              <w:rPr>
                <w:sz w:val="20"/>
                <w:szCs w:val="20"/>
              </w:rPr>
            </w:pPr>
            <w:r w:rsidRPr="00E81566">
              <w:rPr>
                <w:sz w:val="20"/>
                <w:szCs w:val="20"/>
              </w:rPr>
              <w:lastRenderedPageBreak/>
              <w:t>Prevádzkovateľ je povinný na účely kontroly plnenia povinností podľa odseku 1</w:t>
            </w:r>
          </w:p>
          <w:p w14:paraId="239B007A" w14:textId="470630EE" w:rsidR="006178F6" w:rsidRPr="00E81566" w:rsidRDefault="006178F6" w:rsidP="00E46AF9">
            <w:pPr>
              <w:spacing w:line="252" w:lineRule="auto"/>
              <w:jc w:val="both"/>
              <w:rPr>
                <w:sz w:val="20"/>
                <w:szCs w:val="20"/>
              </w:rPr>
            </w:pPr>
            <w:r w:rsidRPr="00E81566">
              <w:rPr>
                <w:sz w:val="20"/>
                <w:szCs w:val="20"/>
              </w:rPr>
              <w:t>g) povinnosť monitorovať prevádzku v súlade s podmienkami povolenia</w:t>
            </w:r>
          </w:p>
          <w:p w14:paraId="31F40D67" w14:textId="77777777" w:rsidR="006178F6" w:rsidRPr="00E81566" w:rsidRDefault="006178F6" w:rsidP="00E46AF9">
            <w:pPr>
              <w:spacing w:line="252" w:lineRule="auto"/>
              <w:jc w:val="both"/>
              <w:rPr>
                <w:sz w:val="20"/>
                <w:szCs w:val="20"/>
              </w:rPr>
            </w:pPr>
          </w:p>
          <w:p w14:paraId="7868B9FB" w14:textId="77777777" w:rsidR="00E46AF9" w:rsidRPr="00E81566" w:rsidRDefault="00E46AF9" w:rsidP="00E46AF9">
            <w:pPr>
              <w:spacing w:line="252" w:lineRule="auto"/>
              <w:jc w:val="both"/>
              <w:rPr>
                <w:sz w:val="20"/>
                <w:szCs w:val="20"/>
              </w:rPr>
            </w:pPr>
            <w:r w:rsidRPr="00E81566">
              <w:rPr>
                <w:sz w:val="20"/>
                <w:szCs w:val="20"/>
              </w:rPr>
              <w:t>(1) Prevádzkovateľ je povinný</w:t>
            </w:r>
          </w:p>
          <w:p w14:paraId="64B3DC6D" w14:textId="77777777" w:rsidR="00E46AF9" w:rsidRPr="00E81566" w:rsidRDefault="00E46AF9" w:rsidP="00E46AF9">
            <w:pPr>
              <w:spacing w:line="252" w:lineRule="auto"/>
              <w:jc w:val="both"/>
              <w:rPr>
                <w:sz w:val="20"/>
                <w:szCs w:val="20"/>
              </w:rPr>
            </w:pPr>
            <w:r w:rsidRPr="00E81566">
              <w:rPr>
                <w:sz w:val="20"/>
                <w:szCs w:val="20"/>
              </w:rPr>
              <w:t>a) vykonávať činnosť v prevádzke v súlade s vydaným povolením a udržiavať prevádzku pod nepretržitým dohľadom,</w:t>
            </w:r>
          </w:p>
          <w:p w14:paraId="631C2061" w14:textId="77777777" w:rsidR="00E46AF9" w:rsidRPr="00E81566" w:rsidRDefault="00E46AF9" w:rsidP="00E46AF9">
            <w:pPr>
              <w:spacing w:line="252" w:lineRule="auto"/>
              <w:jc w:val="both"/>
              <w:rPr>
                <w:sz w:val="20"/>
                <w:szCs w:val="20"/>
              </w:rPr>
            </w:pPr>
            <w:r w:rsidRPr="00E81566">
              <w:rPr>
                <w:sz w:val="20"/>
                <w:szCs w:val="20"/>
              </w:rPr>
              <w:t>b) udržiavať prevádzku v súlade s podmienkami určenými v povolení,</w:t>
            </w:r>
          </w:p>
          <w:p w14:paraId="491320D3" w14:textId="24C44DE0" w:rsidR="00E46AF9" w:rsidRPr="00E81566" w:rsidRDefault="00E46AF9" w:rsidP="00E46AF9">
            <w:pPr>
              <w:spacing w:line="252" w:lineRule="auto"/>
              <w:jc w:val="both"/>
              <w:rPr>
                <w:sz w:val="20"/>
                <w:szCs w:val="20"/>
              </w:rPr>
            </w:pPr>
            <w:r w:rsidRPr="00E81566">
              <w:rPr>
                <w:sz w:val="20"/>
                <w:szCs w:val="20"/>
              </w:rPr>
              <w:t xml:space="preserve">c) ohlásiť inšpekcii akúkoľvek plánovanú zmenu v charaktere prevádzky alebo v činnosti prevádzky alebo rozšírenie prevádzky, ktorá môže mať vplyv na životné prostredie; samotná zmena prevádzky alebo samotné rozšírenie prevádzky, ak presahuje kapacitné prahové hodnoty uvedené </w:t>
            </w:r>
            <w:r w:rsidR="0069439F" w:rsidRPr="00E81566">
              <w:rPr>
                <w:sz w:val="20"/>
                <w:szCs w:val="20"/>
              </w:rPr>
              <w:t>v prílohe č. 1</w:t>
            </w:r>
            <w:r w:rsidRPr="00E81566">
              <w:rPr>
                <w:sz w:val="20"/>
                <w:szCs w:val="20"/>
              </w:rPr>
              <w:t>, je vždy podstatnou zmenou,</w:t>
            </w:r>
          </w:p>
          <w:p w14:paraId="7DDF1497" w14:textId="07DC1EA8" w:rsidR="00E46AF9" w:rsidRPr="00E81566" w:rsidRDefault="00E46AF9" w:rsidP="00E46AF9">
            <w:pPr>
              <w:spacing w:line="252" w:lineRule="auto"/>
              <w:jc w:val="both"/>
              <w:rPr>
                <w:sz w:val="20"/>
                <w:szCs w:val="20"/>
              </w:rPr>
            </w:pPr>
            <w:r w:rsidRPr="00E81566">
              <w:rPr>
                <w:sz w:val="20"/>
                <w:szCs w:val="20"/>
              </w:rPr>
              <w:t>d) oznamovať údaje do národného registra znečisťovania</w:t>
            </w:r>
            <w:r w:rsidR="0069439F" w:rsidRPr="00E81566">
              <w:rPr>
                <w:sz w:val="20"/>
                <w:szCs w:val="20"/>
              </w:rPr>
              <w:t>,</w:t>
            </w:r>
            <w:r w:rsidR="0069439F" w:rsidRPr="00E81566">
              <w:rPr>
                <w:sz w:val="20"/>
                <w:szCs w:val="20"/>
                <w:vertAlign w:val="superscript"/>
              </w:rPr>
              <w:t>53</w:t>
            </w:r>
            <w:r w:rsidR="0069439F" w:rsidRPr="00E81566">
              <w:rPr>
                <w:sz w:val="20"/>
                <w:szCs w:val="20"/>
              </w:rPr>
              <w:t>)</w:t>
            </w:r>
          </w:p>
          <w:p w14:paraId="7225F22B" w14:textId="77777777" w:rsidR="00E46AF9" w:rsidRPr="00E81566" w:rsidRDefault="00E46AF9" w:rsidP="00E46AF9">
            <w:pPr>
              <w:spacing w:line="252" w:lineRule="auto"/>
              <w:jc w:val="both"/>
              <w:rPr>
                <w:sz w:val="20"/>
                <w:szCs w:val="20"/>
              </w:rPr>
            </w:pPr>
            <w:r w:rsidRPr="00E81566">
              <w:rPr>
                <w:sz w:val="20"/>
                <w:szCs w:val="20"/>
              </w:rPr>
              <w:t>e) ohlásiť inšpekcii vopred každú zmenu činnosti v prevádzke, ktorá sa nevzťahuje na podstatnú zmenu,</w:t>
            </w:r>
          </w:p>
          <w:p w14:paraId="355478B4" w14:textId="1DBD4EB1" w:rsidR="00E46AF9" w:rsidRPr="00E81566" w:rsidRDefault="00E46AF9" w:rsidP="00E46AF9">
            <w:pPr>
              <w:spacing w:line="252" w:lineRule="auto"/>
              <w:jc w:val="both"/>
              <w:rPr>
                <w:sz w:val="20"/>
                <w:szCs w:val="20"/>
              </w:rPr>
            </w:pPr>
            <w:r w:rsidRPr="00E81566">
              <w:rPr>
                <w:sz w:val="20"/>
                <w:szCs w:val="20"/>
              </w:rPr>
              <w:t xml:space="preserve">f) plniť opatrenia na nápravu podľa </w:t>
            </w:r>
            <w:hyperlink r:id="rId22" w:anchor="f3921002" w:history="1">
              <w:r w:rsidRPr="00E81566">
                <w:rPr>
                  <w:sz w:val="20"/>
                  <w:szCs w:val="20"/>
                </w:rPr>
                <w:t>§ 35 ods. 2 písm. a)</w:t>
              </w:r>
            </w:hyperlink>
            <w:r w:rsidRPr="00E81566">
              <w:rPr>
                <w:sz w:val="20"/>
                <w:szCs w:val="20"/>
              </w:rPr>
              <w:t>.</w:t>
            </w:r>
          </w:p>
          <w:p w14:paraId="22A2C106" w14:textId="77777777" w:rsidR="0069439F" w:rsidRPr="00E81566" w:rsidRDefault="0069439F" w:rsidP="00E46AF9">
            <w:pPr>
              <w:spacing w:line="252" w:lineRule="auto"/>
              <w:jc w:val="both"/>
              <w:rPr>
                <w:i/>
                <w:iCs/>
                <w:sz w:val="20"/>
                <w:szCs w:val="20"/>
              </w:rPr>
            </w:pPr>
          </w:p>
          <w:p w14:paraId="288D7A78" w14:textId="12A6C365" w:rsidR="00E46AF9" w:rsidRPr="00E81566" w:rsidRDefault="00E46AF9" w:rsidP="00E46AF9">
            <w:pPr>
              <w:spacing w:line="252" w:lineRule="auto"/>
              <w:jc w:val="both"/>
              <w:rPr>
                <w:sz w:val="20"/>
                <w:szCs w:val="20"/>
              </w:rPr>
            </w:pPr>
            <w:r w:rsidRPr="00E81566">
              <w:rPr>
                <w:sz w:val="20"/>
                <w:szCs w:val="20"/>
              </w:rPr>
              <w:t>(4) Prevádzkovateľ je povinný na účely kontroly plnenia povinností podľa odseku 1</w:t>
            </w:r>
          </w:p>
          <w:p w14:paraId="56A01F57" w14:textId="77777777" w:rsidR="00E46AF9" w:rsidRPr="00E81566" w:rsidRDefault="00E46AF9" w:rsidP="00E46AF9">
            <w:pPr>
              <w:spacing w:line="252" w:lineRule="auto"/>
              <w:jc w:val="both"/>
              <w:rPr>
                <w:sz w:val="20"/>
                <w:szCs w:val="20"/>
              </w:rPr>
            </w:pPr>
            <w:r w:rsidRPr="00E81566">
              <w:rPr>
                <w:sz w:val="20"/>
                <w:szCs w:val="20"/>
              </w:rPr>
              <w:t>a) umožniť inšpekcii kontrolu prevádzky, najmä vstup do prevádzky, odber vzoriek a vykonanie kontrolných meraní, nahliadnutie do evidencií a iných písomností o prevádzke, poskytnúť pravdivé a úplné informácie a vysvetlenia bezprostredne súvisiace s povolením a poskytnúť sprievod povereného zamestnanca prevádzkovateľa,</w:t>
            </w:r>
          </w:p>
          <w:p w14:paraId="57DF2CF6" w14:textId="77777777" w:rsidR="00E46AF9" w:rsidRPr="00E81566" w:rsidRDefault="00E46AF9" w:rsidP="00E46AF9">
            <w:pPr>
              <w:spacing w:line="252" w:lineRule="auto"/>
              <w:jc w:val="both"/>
              <w:rPr>
                <w:sz w:val="20"/>
                <w:szCs w:val="20"/>
              </w:rPr>
            </w:pPr>
            <w:r w:rsidRPr="00E81566">
              <w:rPr>
                <w:sz w:val="20"/>
                <w:szCs w:val="20"/>
              </w:rPr>
              <w:t xml:space="preserve">b) ohlasovať inšpekcii všetky plánované zmeny charakteru alebo činnosti prevádzky alebo o jej rozšírení, ktoré môžu mať vplyv na životné </w:t>
            </w:r>
            <w:r w:rsidRPr="00E81566">
              <w:rPr>
                <w:sz w:val="20"/>
                <w:szCs w:val="20"/>
              </w:rPr>
              <w:lastRenderedPageBreak/>
              <w:t>prostredie, najmä zmenu používaných surovín a iných látok a používanej energie, zmenu výrobného postupu, technológie a spôsobu nakladania s odpadom,</w:t>
            </w:r>
          </w:p>
          <w:p w14:paraId="27CCC9D6" w14:textId="77777777" w:rsidR="00E46AF9" w:rsidRPr="00E81566" w:rsidRDefault="00E46AF9" w:rsidP="00E46AF9">
            <w:pPr>
              <w:spacing w:line="252" w:lineRule="auto"/>
              <w:jc w:val="both"/>
              <w:rPr>
                <w:sz w:val="20"/>
                <w:szCs w:val="20"/>
              </w:rPr>
            </w:pPr>
            <w:r w:rsidRPr="00E81566">
              <w:rPr>
                <w:sz w:val="20"/>
                <w:szCs w:val="20"/>
              </w:rPr>
              <w:t>c) bezodkladne informovať inšpekciu o porušení podmienok povolenia,</w:t>
            </w:r>
          </w:p>
          <w:p w14:paraId="7667E2DE" w14:textId="77777777" w:rsidR="00E46AF9" w:rsidRPr="00E81566" w:rsidRDefault="00E46AF9" w:rsidP="00E46AF9">
            <w:pPr>
              <w:spacing w:line="252" w:lineRule="auto"/>
              <w:jc w:val="both"/>
              <w:rPr>
                <w:sz w:val="20"/>
                <w:szCs w:val="20"/>
              </w:rPr>
            </w:pPr>
            <w:r w:rsidRPr="00E81566">
              <w:rPr>
                <w:sz w:val="20"/>
                <w:szCs w:val="20"/>
              </w:rPr>
              <w:t>d) bezodkladne informovať inšpekciu o vzniku havárie alebo inej mimoriadnej udalosti alebo o nadmernom okamžitom úniku emisií alebo látok v prevádzke,</w:t>
            </w:r>
          </w:p>
          <w:p w14:paraId="0A774D79" w14:textId="77777777" w:rsidR="00E46AF9" w:rsidRPr="00E81566" w:rsidRDefault="00E46AF9" w:rsidP="00E46AF9">
            <w:pPr>
              <w:spacing w:line="252" w:lineRule="auto"/>
              <w:jc w:val="both"/>
              <w:rPr>
                <w:sz w:val="20"/>
                <w:szCs w:val="20"/>
              </w:rPr>
            </w:pPr>
            <w:r w:rsidRPr="00E81566">
              <w:rPr>
                <w:sz w:val="20"/>
                <w:szCs w:val="20"/>
              </w:rPr>
              <w:t>e) pri porušení podmienok povolenia bezodkladne prijať opatrenia, ktoré zabezpečia bezodkladné opätovné splnenie požiadaviek povolenia,</w:t>
            </w:r>
          </w:p>
          <w:p w14:paraId="1DE3C0F3" w14:textId="77777777" w:rsidR="00E46AF9" w:rsidRPr="00E81566" w:rsidRDefault="00E46AF9" w:rsidP="00E46AF9">
            <w:pPr>
              <w:spacing w:line="252" w:lineRule="auto"/>
              <w:jc w:val="both"/>
              <w:rPr>
                <w:sz w:val="20"/>
                <w:szCs w:val="20"/>
              </w:rPr>
            </w:pPr>
            <w:r w:rsidRPr="00E81566">
              <w:rPr>
                <w:sz w:val="20"/>
                <w:szCs w:val="20"/>
              </w:rPr>
              <w:t>f) odstrániť v určenej lehote nedostatky zistené kontrolou prevádzky a vykonať dodatočné vhodné nápravné opatrenia v prevádzke uložené inšpekciou,</w:t>
            </w:r>
          </w:p>
          <w:p w14:paraId="456DE146" w14:textId="77777777" w:rsidR="00E46AF9" w:rsidRPr="00E81566" w:rsidRDefault="00E46AF9" w:rsidP="00E46AF9">
            <w:pPr>
              <w:spacing w:line="252" w:lineRule="auto"/>
              <w:jc w:val="both"/>
              <w:rPr>
                <w:sz w:val="20"/>
                <w:szCs w:val="20"/>
              </w:rPr>
            </w:pPr>
            <w:r w:rsidRPr="00E81566">
              <w:rPr>
                <w:sz w:val="20"/>
                <w:szCs w:val="20"/>
              </w:rPr>
              <w:t>g) monitorovať prevádzku v súlade s podmienkami určenými v povolení,</w:t>
            </w:r>
          </w:p>
          <w:p w14:paraId="236820B5" w14:textId="77777777" w:rsidR="00E46AF9" w:rsidRPr="00E81566" w:rsidRDefault="00E46AF9" w:rsidP="00E46AF9">
            <w:pPr>
              <w:spacing w:line="252" w:lineRule="auto"/>
              <w:jc w:val="both"/>
              <w:rPr>
                <w:sz w:val="20"/>
                <w:szCs w:val="20"/>
              </w:rPr>
            </w:pPr>
            <w:r w:rsidRPr="00E81566">
              <w:rPr>
                <w:sz w:val="20"/>
                <w:szCs w:val="20"/>
              </w:rPr>
              <w:t>h) viesť prehľadným spôsobom umožňujúcim kontrolu evidenciu údajov o podstatných ukazovateľoch prevádzky a evidované údaje uchovávať najmenej päť rokov,</w:t>
            </w:r>
          </w:p>
          <w:p w14:paraId="6CBB9745" w14:textId="77777777" w:rsidR="00E46AF9" w:rsidRPr="00E81566" w:rsidRDefault="00E46AF9" w:rsidP="00E46AF9">
            <w:pPr>
              <w:spacing w:line="252" w:lineRule="auto"/>
              <w:jc w:val="both"/>
              <w:rPr>
                <w:sz w:val="20"/>
                <w:szCs w:val="20"/>
              </w:rPr>
            </w:pPr>
            <w:r w:rsidRPr="00E81566">
              <w:rPr>
                <w:sz w:val="20"/>
                <w:szCs w:val="20"/>
              </w:rPr>
              <w:t>i) inšpekcii oznamovať</w:t>
            </w:r>
          </w:p>
          <w:p w14:paraId="73A711E6" w14:textId="77777777" w:rsidR="00E46AF9" w:rsidRPr="00E81566" w:rsidRDefault="00E46AF9" w:rsidP="00E46AF9">
            <w:pPr>
              <w:spacing w:line="252" w:lineRule="auto"/>
              <w:jc w:val="both"/>
              <w:rPr>
                <w:sz w:val="20"/>
                <w:szCs w:val="20"/>
              </w:rPr>
            </w:pPr>
            <w:r w:rsidRPr="00E81566">
              <w:rPr>
                <w:i/>
                <w:iCs/>
                <w:sz w:val="20"/>
                <w:szCs w:val="20"/>
              </w:rPr>
              <w:t>1.</w:t>
            </w:r>
            <w:r w:rsidRPr="00E81566">
              <w:rPr>
                <w:sz w:val="20"/>
                <w:szCs w:val="20"/>
              </w:rPr>
              <w:t xml:space="preserve"> informácie, ktoré vychádzajú z výsledkov monitorovania emisií podľa </w:t>
            </w:r>
            <w:hyperlink r:id="rId23" w:anchor="f3920811" w:history="1">
              <w:r w:rsidRPr="00E81566">
                <w:rPr>
                  <w:sz w:val="20"/>
                  <w:szCs w:val="20"/>
                </w:rPr>
                <w:t>§ 21 ods. 2 písm. k)</w:t>
              </w:r>
            </w:hyperlink>
            <w:r w:rsidRPr="00E81566">
              <w:rPr>
                <w:sz w:val="20"/>
                <w:szCs w:val="20"/>
              </w:rPr>
              <w:t xml:space="preserve"> a iné požadované údaje, ktoré inšpekcii umožňujú overiť plnenie podmienok povolenia,</w:t>
            </w:r>
          </w:p>
          <w:p w14:paraId="5A07031D" w14:textId="3E6AAEB6" w:rsidR="00E46AF9" w:rsidRPr="00E81566" w:rsidRDefault="00E46AF9" w:rsidP="00E46AF9">
            <w:pPr>
              <w:spacing w:line="252" w:lineRule="auto"/>
              <w:jc w:val="both"/>
              <w:rPr>
                <w:sz w:val="20"/>
                <w:szCs w:val="20"/>
              </w:rPr>
            </w:pPr>
            <w:r w:rsidRPr="00E81566">
              <w:rPr>
                <w:sz w:val="20"/>
                <w:szCs w:val="20"/>
              </w:rPr>
              <w:t xml:space="preserve">2. ak sa uplatňuje </w:t>
            </w:r>
            <w:hyperlink r:id="rId24" w:anchor="f3920848" w:history="1">
              <w:r w:rsidRPr="00E81566">
                <w:rPr>
                  <w:sz w:val="20"/>
                  <w:szCs w:val="20"/>
                </w:rPr>
                <w:t>§ 24 ods. 3 písm. b)</w:t>
              </w:r>
            </w:hyperlink>
            <w:r w:rsidRPr="00E81566">
              <w:rPr>
                <w:sz w:val="20"/>
                <w:szCs w:val="20"/>
              </w:rPr>
              <w:t>, súhrn výsledkov monitorovania emisií v takej forme, ktorá umožňuje porovnanie s úrovňami znečisťovania súvisiacimi s najlepšími dostupnými technikami.</w:t>
            </w:r>
          </w:p>
          <w:p w14:paraId="4D57FF50" w14:textId="77777777" w:rsidR="0069439F" w:rsidRPr="00E81566" w:rsidRDefault="0069439F" w:rsidP="00E46AF9">
            <w:pPr>
              <w:spacing w:line="252" w:lineRule="auto"/>
              <w:jc w:val="both"/>
              <w:rPr>
                <w:sz w:val="20"/>
                <w:szCs w:val="20"/>
              </w:rPr>
            </w:pPr>
          </w:p>
          <w:p w14:paraId="1AEE51FA" w14:textId="7189D2E8" w:rsidR="00E46AF9" w:rsidRPr="00E81566" w:rsidRDefault="00E46AF9" w:rsidP="00E46AF9">
            <w:pPr>
              <w:spacing w:line="252" w:lineRule="auto"/>
              <w:jc w:val="both"/>
              <w:rPr>
                <w:sz w:val="20"/>
                <w:szCs w:val="20"/>
              </w:rPr>
            </w:pPr>
            <w:r w:rsidRPr="00E81566">
              <w:rPr>
                <w:i/>
                <w:iCs/>
                <w:sz w:val="20"/>
                <w:szCs w:val="20"/>
              </w:rPr>
              <w:t>(1</w:t>
            </w:r>
            <w:r w:rsidRPr="00E81566">
              <w:rPr>
                <w:sz w:val="20"/>
                <w:szCs w:val="20"/>
              </w:rPr>
              <w:t xml:space="preserve">) Každý má právo na prístup k informáciám, ktoré majú povinné osoby k dispozícii. Právo na prístup k informáciám sa nevzťahuje na informácie, ktoré nie sú k dispozícii, najmä na vytváranie výkladových stanovísk, rozborov, analýz, referátov, odborných </w:t>
            </w:r>
            <w:r w:rsidRPr="00E81566">
              <w:rPr>
                <w:sz w:val="20"/>
                <w:szCs w:val="20"/>
              </w:rPr>
              <w:lastRenderedPageBreak/>
              <w:t>stanovísk, politických stanovísk, prognóz a výkladov právnych predpisov a na vytváranie názorov.</w:t>
            </w:r>
          </w:p>
          <w:p w14:paraId="50090D03" w14:textId="7B1B7B31" w:rsidR="00E46AF9" w:rsidRPr="00E81566" w:rsidRDefault="00E46AF9" w:rsidP="00E46AF9">
            <w:pPr>
              <w:spacing w:line="252" w:lineRule="auto"/>
              <w:jc w:val="both"/>
              <w:rPr>
                <w:sz w:val="20"/>
                <w:szCs w:val="20"/>
              </w:rPr>
            </w:pPr>
            <w:r w:rsidRPr="00E81566">
              <w:rPr>
                <w:i/>
                <w:iCs/>
                <w:sz w:val="20"/>
                <w:szCs w:val="20"/>
              </w:rPr>
              <w:t>(3)</w:t>
            </w:r>
            <w:r w:rsidRPr="00E81566">
              <w:rPr>
                <w:sz w:val="20"/>
                <w:szCs w:val="20"/>
              </w:rPr>
              <w:t xml:space="preserve"> Informácie sa sprístupňujú bez preukázania právneho alebo iného dôvodu alebo záujmu, pre ktorý sa informácia požaduje.</w:t>
            </w:r>
          </w:p>
          <w:p w14:paraId="08A1E106" w14:textId="72A02845" w:rsidR="00E46AF9" w:rsidRPr="00E81566" w:rsidRDefault="00E46AF9" w:rsidP="00E46AF9">
            <w:pPr>
              <w:spacing w:line="252" w:lineRule="auto"/>
              <w:jc w:val="both"/>
              <w:rPr>
                <w:sz w:val="20"/>
                <w:szCs w:val="20"/>
              </w:rPr>
            </w:pPr>
          </w:p>
        </w:tc>
        <w:tc>
          <w:tcPr>
            <w:tcW w:w="709" w:type="dxa"/>
            <w:tcBorders>
              <w:top w:val="nil"/>
              <w:left w:val="single" w:sz="4" w:space="0" w:color="auto"/>
              <w:bottom w:val="nil"/>
              <w:right w:val="single" w:sz="4" w:space="0" w:color="auto"/>
            </w:tcBorders>
          </w:tcPr>
          <w:p w14:paraId="318E8955" w14:textId="77777777" w:rsidR="00282220" w:rsidRPr="00E81566" w:rsidRDefault="00282220" w:rsidP="00E46AF9">
            <w:pPr>
              <w:jc w:val="both"/>
              <w:rPr>
                <w:sz w:val="20"/>
                <w:szCs w:val="20"/>
                <w:lang w:eastAsia="en-US"/>
              </w:rPr>
            </w:pPr>
          </w:p>
          <w:p w14:paraId="45425AB4" w14:textId="6F1FC9D3"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nil"/>
              <w:right w:val="single" w:sz="4" w:space="0" w:color="auto"/>
            </w:tcBorders>
          </w:tcPr>
          <w:p w14:paraId="1D9E75B9"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17D55567" w14:textId="77777777" w:rsidR="00282220" w:rsidRPr="00E81566" w:rsidRDefault="00282220" w:rsidP="00E46AF9">
            <w:pPr>
              <w:jc w:val="both"/>
              <w:rPr>
                <w:sz w:val="20"/>
                <w:szCs w:val="20"/>
              </w:rPr>
            </w:pPr>
          </w:p>
          <w:p w14:paraId="6316F4E0" w14:textId="44374816"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02BD17D6" w14:textId="77777777" w:rsidR="00E46AF9" w:rsidRPr="00E81566" w:rsidRDefault="00E46AF9" w:rsidP="00E46AF9">
            <w:pPr>
              <w:jc w:val="both"/>
              <w:rPr>
                <w:sz w:val="20"/>
                <w:szCs w:val="20"/>
                <w:lang w:eastAsia="en-US"/>
              </w:rPr>
            </w:pPr>
          </w:p>
        </w:tc>
      </w:tr>
      <w:tr w:rsidR="00E46AF9" w:rsidRPr="00E81566" w14:paraId="57E22BE1" w14:textId="77777777" w:rsidTr="00502FB5">
        <w:trPr>
          <w:trHeight w:val="850"/>
        </w:trPr>
        <w:tc>
          <w:tcPr>
            <w:tcW w:w="1011" w:type="dxa"/>
            <w:tcBorders>
              <w:top w:val="nil"/>
              <w:left w:val="single" w:sz="12" w:space="0" w:color="auto"/>
              <w:bottom w:val="nil"/>
              <w:right w:val="single" w:sz="4" w:space="0" w:color="auto"/>
            </w:tcBorders>
          </w:tcPr>
          <w:p w14:paraId="072BAB7D" w14:textId="4735B56C" w:rsidR="00E46AF9" w:rsidRPr="00E81566" w:rsidRDefault="00E46AF9" w:rsidP="00E46AF9">
            <w:pPr>
              <w:spacing w:line="276" w:lineRule="auto"/>
              <w:jc w:val="both"/>
              <w:rPr>
                <w:sz w:val="20"/>
                <w:szCs w:val="20"/>
              </w:rPr>
            </w:pPr>
          </w:p>
        </w:tc>
        <w:tc>
          <w:tcPr>
            <w:tcW w:w="4119" w:type="dxa"/>
            <w:tcBorders>
              <w:top w:val="nil"/>
              <w:left w:val="single" w:sz="4" w:space="0" w:color="auto"/>
              <w:bottom w:val="nil"/>
              <w:right w:val="single" w:sz="4" w:space="0" w:color="auto"/>
            </w:tcBorders>
          </w:tcPr>
          <w:p w14:paraId="315E9DFF" w14:textId="77777777" w:rsidR="00E46AF9" w:rsidRPr="00E81566" w:rsidRDefault="00E46AF9" w:rsidP="00E46AF9">
            <w:pPr>
              <w:jc w:val="both"/>
              <w:rPr>
                <w:sz w:val="20"/>
                <w:szCs w:val="20"/>
              </w:rPr>
            </w:pPr>
            <w:r w:rsidRPr="00E81566">
              <w:rPr>
                <w:sz w:val="20"/>
                <w:szCs w:val="20"/>
              </w:rPr>
              <w:t>Článok 70f</w:t>
            </w:r>
          </w:p>
          <w:p w14:paraId="15E01356" w14:textId="77777777" w:rsidR="00E46AF9" w:rsidRPr="00E81566" w:rsidRDefault="00E46AF9" w:rsidP="00E46AF9">
            <w:pPr>
              <w:jc w:val="both"/>
              <w:rPr>
                <w:sz w:val="20"/>
                <w:szCs w:val="20"/>
              </w:rPr>
            </w:pPr>
            <w:r w:rsidRPr="00E81566">
              <w:rPr>
                <w:sz w:val="20"/>
                <w:szCs w:val="20"/>
              </w:rPr>
              <w:t>Nedodržanie podmienok</w:t>
            </w:r>
          </w:p>
          <w:p w14:paraId="50527999" w14:textId="77777777" w:rsidR="00E46AF9" w:rsidRPr="00E81566" w:rsidRDefault="00E46AF9" w:rsidP="00E46AF9">
            <w:pPr>
              <w:jc w:val="both"/>
              <w:rPr>
                <w:sz w:val="20"/>
                <w:szCs w:val="20"/>
              </w:rPr>
            </w:pPr>
            <w:r w:rsidRPr="00E81566">
              <w:rPr>
                <w:sz w:val="20"/>
                <w:szCs w:val="20"/>
              </w:rPr>
              <w:t>1. Členské štáty zabezpečia, aby hodnoty emisií a úrovne environmentálnej výkonnosti boli monitorované v súlade s jednotnými podmienkami pre prevádzkové pravidlá uvedenými v článku 70i a neprekračovali emisné limity a limity environmentálnej výkonnosti, ktoré sú v nich stanovené.</w:t>
            </w:r>
          </w:p>
          <w:p w14:paraId="2926A625" w14:textId="77777777" w:rsidR="005314DF" w:rsidRPr="00E81566" w:rsidRDefault="005314DF" w:rsidP="00E46AF9">
            <w:pPr>
              <w:jc w:val="both"/>
              <w:rPr>
                <w:sz w:val="20"/>
                <w:szCs w:val="20"/>
              </w:rPr>
            </w:pPr>
          </w:p>
          <w:p w14:paraId="5BF5B67C" w14:textId="77777777" w:rsidR="005314DF" w:rsidRPr="00E81566" w:rsidRDefault="005314DF" w:rsidP="00E46AF9">
            <w:pPr>
              <w:jc w:val="both"/>
              <w:rPr>
                <w:sz w:val="20"/>
                <w:szCs w:val="20"/>
              </w:rPr>
            </w:pPr>
          </w:p>
          <w:p w14:paraId="07095D31" w14:textId="77777777" w:rsidR="005314DF" w:rsidRPr="00E81566" w:rsidRDefault="005314DF" w:rsidP="00E46AF9">
            <w:pPr>
              <w:jc w:val="both"/>
              <w:rPr>
                <w:sz w:val="20"/>
                <w:szCs w:val="20"/>
              </w:rPr>
            </w:pPr>
          </w:p>
          <w:p w14:paraId="3BA314E2" w14:textId="77777777" w:rsidR="005314DF" w:rsidRPr="00E81566" w:rsidRDefault="005314DF" w:rsidP="00E46AF9">
            <w:pPr>
              <w:jc w:val="both"/>
              <w:rPr>
                <w:sz w:val="20"/>
                <w:szCs w:val="20"/>
              </w:rPr>
            </w:pPr>
          </w:p>
          <w:p w14:paraId="0DC36E01" w14:textId="77777777" w:rsidR="005314DF" w:rsidRPr="00E81566" w:rsidRDefault="005314DF" w:rsidP="00E46AF9">
            <w:pPr>
              <w:jc w:val="both"/>
              <w:rPr>
                <w:sz w:val="20"/>
                <w:szCs w:val="20"/>
              </w:rPr>
            </w:pPr>
          </w:p>
          <w:p w14:paraId="070FB4A2" w14:textId="7A64F2CC" w:rsidR="00E46AF9" w:rsidRPr="00E81566" w:rsidRDefault="00E46AF9" w:rsidP="00E46AF9">
            <w:pPr>
              <w:jc w:val="both"/>
              <w:rPr>
                <w:sz w:val="20"/>
                <w:szCs w:val="20"/>
              </w:rPr>
            </w:pPr>
            <w:r w:rsidRPr="00E81566">
              <w:rPr>
                <w:sz w:val="20"/>
                <w:szCs w:val="20"/>
              </w:rPr>
              <w:t>2. Členské štáty zriadia účinný systém pre monitorovanie plnenia podmienok založený buď na environmentálnych kontrolách alebo iných opatreniach na kontrolu plnenia požiadaviek stanovených v tejto kapitole.</w:t>
            </w:r>
          </w:p>
          <w:p w14:paraId="141E1810" w14:textId="77777777" w:rsidR="005314DF" w:rsidRPr="00E81566" w:rsidRDefault="005314DF" w:rsidP="00E46AF9">
            <w:pPr>
              <w:jc w:val="both"/>
              <w:rPr>
                <w:sz w:val="20"/>
                <w:szCs w:val="20"/>
              </w:rPr>
            </w:pPr>
          </w:p>
          <w:p w14:paraId="1B5A7643" w14:textId="77777777" w:rsidR="005314DF" w:rsidRPr="00E81566" w:rsidRDefault="005314DF" w:rsidP="00E46AF9">
            <w:pPr>
              <w:jc w:val="both"/>
              <w:rPr>
                <w:sz w:val="20"/>
                <w:szCs w:val="20"/>
              </w:rPr>
            </w:pPr>
          </w:p>
          <w:p w14:paraId="1F95F31E" w14:textId="77777777" w:rsidR="005314DF" w:rsidRPr="00E81566" w:rsidRDefault="005314DF" w:rsidP="00E46AF9">
            <w:pPr>
              <w:jc w:val="both"/>
              <w:rPr>
                <w:sz w:val="20"/>
                <w:szCs w:val="20"/>
              </w:rPr>
            </w:pPr>
          </w:p>
          <w:p w14:paraId="4E560D9D" w14:textId="77777777" w:rsidR="005314DF" w:rsidRPr="00E81566" w:rsidRDefault="005314DF" w:rsidP="00E46AF9">
            <w:pPr>
              <w:jc w:val="both"/>
              <w:rPr>
                <w:sz w:val="20"/>
                <w:szCs w:val="20"/>
              </w:rPr>
            </w:pPr>
          </w:p>
          <w:p w14:paraId="18924647" w14:textId="77777777" w:rsidR="005314DF" w:rsidRPr="00E81566" w:rsidRDefault="005314DF" w:rsidP="00E46AF9">
            <w:pPr>
              <w:jc w:val="both"/>
              <w:rPr>
                <w:sz w:val="20"/>
                <w:szCs w:val="20"/>
              </w:rPr>
            </w:pPr>
          </w:p>
          <w:p w14:paraId="54F1D522" w14:textId="77777777" w:rsidR="005314DF" w:rsidRPr="00E81566" w:rsidRDefault="005314DF" w:rsidP="00E46AF9">
            <w:pPr>
              <w:jc w:val="both"/>
              <w:rPr>
                <w:sz w:val="20"/>
                <w:szCs w:val="20"/>
              </w:rPr>
            </w:pPr>
          </w:p>
          <w:p w14:paraId="406FDE71" w14:textId="77777777" w:rsidR="005314DF" w:rsidRPr="00E81566" w:rsidRDefault="005314DF" w:rsidP="00E46AF9">
            <w:pPr>
              <w:jc w:val="both"/>
              <w:rPr>
                <w:sz w:val="20"/>
                <w:szCs w:val="20"/>
              </w:rPr>
            </w:pPr>
          </w:p>
          <w:p w14:paraId="2F104DA9" w14:textId="77777777" w:rsidR="005314DF" w:rsidRPr="00E81566" w:rsidRDefault="005314DF" w:rsidP="00E46AF9">
            <w:pPr>
              <w:jc w:val="both"/>
              <w:rPr>
                <w:sz w:val="20"/>
                <w:szCs w:val="20"/>
              </w:rPr>
            </w:pPr>
          </w:p>
          <w:p w14:paraId="0FACBB7A" w14:textId="77777777" w:rsidR="005314DF" w:rsidRPr="00E81566" w:rsidRDefault="005314DF" w:rsidP="00E46AF9">
            <w:pPr>
              <w:jc w:val="both"/>
              <w:rPr>
                <w:sz w:val="20"/>
                <w:szCs w:val="20"/>
              </w:rPr>
            </w:pPr>
          </w:p>
          <w:p w14:paraId="411E5353" w14:textId="77777777" w:rsidR="00C00EFE" w:rsidRPr="00E81566" w:rsidRDefault="00C00EFE" w:rsidP="00E46AF9">
            <w:pPr>
              <w:jc w:val="both"/>
              <w:rPr>
                <w:sz w:val="20"/>
                <w:szCs w:val="20"/>
              </w:rPr>
            </w:pPr>
          </w:p>
          <w:p w14:paraId="2412602C" w14:textId="77777777" w:rsidR="00C00EFE" w:rsidRPr="00E81566" w:rsidRDefault="00C00EFE" w:rsidP="00E46AF9">
            <w:pPr>
              <w:jc w:val="both"/>
              <w:rPr>
                <w:sz w:val="20"/>
                <w:szCs w:val="20"/>
              </w:rPr>
            </w:pPr>
          </w:p>
          <w:p w14:paraId="00915A5C" w14:textId="31562572" w:rsidR="00E46AF9" w:rsidRPr="00E81566" w:rsidRDefault="00E46AF9" w:rsidP="00E46AF9">
            <w:pPr>
              <w:jc w:val="both"/>
              <w:rPr>
                <w:sz w:val="20"/>
                <w:szCs w:val="20"/>
              </w:rPr>
            </w:pPr>
            <w:r w:rsidRPr="00E81566">
              <w:rPr>
                <w:sz w:val="20"/>
                <w:szCs w:val="20"/>
              </w:rPr>
              <w:t xml:space="preserve">3. V prípade nedodržania požiadaviek stanovených v tejto kapitole členské štáty zabezpečia, aby </w:t>
            </w:r>
            <w:r w:rsidRPr="00E81566">
              <w:rPr>
                <w:sz w:val="20"/>
                <w:szCs w:val="20"/>
              </w:rPr>
              <w:lastRenderedPageBreak/>
              <w:t>príslušný orgán okrem opatrení prijatých podľa článku 70d vyžadoval od prevádzkovateľa aj prijatie všetkých opatrení potrebných na bezodkladné zabezpečenie ich opätovného dodržania.</w:t>
            </w:r>
          </w:p>
          <w:p w14:paraId="6344350A" w14:textId="77777777" w:rsidR="00E46AF9" w:rsidRPr="00E81566" w:rsidRDefault="00E46AF9" w:rsidP="00E46AF9">
            <w:pPr>
              <w:jc w:val="both"/>
              <w:rPr>
                <w:sz w:val="20"/>
                <w:szCs w:val="20"/>
              </w:rPr>
            </w:pPr>
            <w:r w:rsidRPr="00E81566">
              <w:rPr>
                <w:sz w:val="20"/>
                <w:szCs w:val="20"/>
              </w:rPr>
              <w:t>Ak nedodržanie podmienok spôsobí výrazné zhoršenie miestnych podmienok ovzdušia, vody alebo pôdy, alebo ak predstavuje či by mohlo predstavovať závažné nebezpečenstvo pre zdravie ľudí, príslušný orgán pozastaví prevádzku zariadenia až do zabezpečenia nápravy.</w:t>
            </w:r>
          </w:p>
        </w:tc>
        <w:tc>
          <w:tcPr>
            <w:tcW w:w="417" w:type="dxa"/>
            <w:tcBorders>
              <w:top w:val="nil"/>
              <w:left w:val="single" w:sz="4" w:space="0" w:color="auto"/>
              <w:bottom w:val="nil"/>
              <w:right w:val="single" w:sz="12" w:space="0" w:color="auto"/>
            </w:tcBorders>
          </w:tcPr>
          <w:p w14:paraId="40FCAD35" w14:textId="77777777" w:rsidR="00E46AF9" w:rsidRPr="00E81566" w:rsidRDefault="00E46AF9" w:rsidP="00E46AF9">
            <w:pPr>
              <w:jc w:val="both"/>
              <w:rPr>
                <w:sz w:val="20"/>
                <w:szCs w:val="20"/>
                <w:lang w:eastAsia="en-US"/>
              </w:rPr>
            </w:pPr>
            <w:r w:rsidRPr="00E81566">
              <w:rPr>
                <w:sz w:val="20"/>
                <w:szCs w:val="20"/>
                <w:lang w:eastAsia="en-US"/>
              </w:rPr>
              <w:lastRenderedPageBreak/>
              <w:t>N</w:t>
            </w:r>
          </w:p>
          <w:p w14:paraId="2CD73EA7" w14:textId="77777777" w:rsidR="005314DF" w:rsidRPr="00E81566" w:rsidRDefault="005314DF" w:rsidP="00E46AF9">
            <w:pPr>
              <w:jc w:val="both"/>
              <w:rPr>
                <w:sz w:val="20"/>
                <w:szCs w:val="20"/>
                <w:lang w:eastAsia="en-US"/>
              </w:rPr>
            </w:pPr>
          </w:p>
          <w:p w14:paraId="72538FA9" w14:textId="77777777" w:rsidR="005314DF" w:rsidRPr="00E81566" w:rsidRDefault="005314DF" w:rsidP="00E46AF9">
            <w:pPr>
              <w:jc w:val="both"/>
              <w:rPr>
                <w:sz w:val="20"/>
                <w:szCs w:val="20"/>
                <w:lang w:eastAsia="en-US"/>
              </w:rPr>
            </w:pPr>
          </w:p>
          <w:p w14:paraId="4C81F97C" w14:textId="77777777" w:rsidR="005314DF" w:rsidRPr="00E81566" w:rsidRDefault="005314DF" w:rsidP="00E46AF9">
            <w:pPr>
              <w:jc w:val="both"/>
              <w:rPr>
                <w:sz w:val="20"/>
                <w:szCs w:val="20"/>
                <w:lang w:eastAsia="en-US"/>
              </w:rPr>
            </w:pPr>
          </w:p>
          <w:p w14:paraId="6F591B6B" w14:textId="77777777" w:rsidR="005314DF" w:rsidRPr="00E81566" w:rsidRDefault="005314DF" w:rsidP="00E46AF9">
            <w:pPr>
              <w:jc w:val="both"/>
              <w:rPr>
                <w:sz w:val="20"/>
                <w:szCs w:val="20"/>
                <w:lang w:eastAsia="en-US"/>
              </w:rPr>
            </w:pPr>
          </w:p>
          <w:p w14:paraId="1AA6F2F7" w14:textId="77777777" w:rsidR="005314DF" w:rsidRPr="00E81566" w:rsidRDefault="005314DF" w:rsidP="00E46AF9">
            <w:pPr>
              <w:jc w:val="both"/>
              <w:rPr>
                <w:sz w:val="20"/>
                <w:szCs w:val="20"/>
                <w:lang w:eastAsia="en-US"/>
              </w:rPr>
            </w:pPr>
          </w:p>
          <w:p w14:paraId="1B764420" w14:textId="77777777" w:rsidR="005314DF" w:rsidRPr="00E81566" w:rsidRDefault="005314DF" w:rsidP="00E46AF9">
            <w:pPr>
              <w:jc w:val="both"/>
              <w:rPr>
                <w:sz w:val="20"/>
                <w:szCs w:val="20"/>
                <w:lang w:eastAsia="en-US"/>
              </w:rPr>
            </w:pPr>
          </w:p>
          <w:p w14:paraId="24B7253B" w14:textId="77777777" w:rsidR="005314DF" w:rsidRPr="00E81566" w:rsidRDefault="005314DF" w:rsidP="00E46AF9">
            <w:pPr>
              <w:jc w:val="both"/>
              <w:rPr>
                <w:sz w:val="20"/>
                <w:szCs w:val="20"/>
                <w:lang w:eastAsia="en-US"/>
              </w:rPr>
            </w:pPr>
          </w:p>
          <w:p w14:paraId="4EC34FF5" w14:textId="77777777" w:rsidR="005314DF" w:rsidRPr="00E81566" w:rsidRDefault="005314DF" w:rsidP="00E46AF9">
            <w:pPr>
              <w:jc w:val="both"/>
              <w:rPr>
                <w:sz w:val="20"/>
                <w:szCs w:val="20"/>
                <w:lang w:eastAsia="en-US"/>
              </w:rPr>
            </w:pPr>
          </w:p>
          <w:p w14:paraId="4F65FC38" w14:textId="77777777" w:rsidR="005314DF" w:rsidRPr="00E81566" w:rsidRDefault="005314DF" w:rsidP="00E46AF9">
            <w:pPr>
              <w:jc w:val="both"/>
              <w:rPr>
                <w:sz w:val="20"/>
                <w:szCs w:val="20"/>
                <w:lang w:eastAsia="en-US"/>
              </w:rPr>
            </w:pPr>
          </w:p>
          <w:p w14:paraId="41FB3DC5" w14:textId="77777777" w:rsidR="005314DF" w:rsidRPr="00E81566" w:rsidRDefault="005314DF" w:rsidP="00E46AF9">
            <w:pPr>
              <w:jc w:val="both"/>
              <w:rPr>
                <w:sz w:val="20"/>
                <w:szCs w:val="20"/>
                <w:lang w:eastAsia="en-US"/>
              </w:rPr>
            </w:pPr>
          </w:p>
          <w:p w14:paraId="0E93CA3A" w14:textId="77777777" w:rsidR="005314DF" w:rsidRPr="00E81566" w:rsidRDefault="005314DF" w:rsidP="00E46AF9">
            <w:pPr>
              <w:jc w:val="both"/>
              <w:rPr>
                <w:sz w:val="20"/>
                <w:szCs w:val="20"/>
                <w:lang w:eastAsia="en-US"/>
              </w:rPr>
            </w:pPr>
          </w:p>
          <w:p w14:paraId="64354BA8" w14:textId="77777777" w:rsidR="005314DF" w:rsidRPr="00E81566" w:rsidRDefault="005314DF" w:rsidP="00E46AF9">
            <w:pPr>
              <w:jc w:val="both"/>
              <w:rPr>
                <w:sz w:val="20"/>
                <w:szCs w:val="20"/>
                <w:lang w:eastAsia="en-US"/>
              </w:rPr>
            </w:pPr>
          </w:p>
          <w:p w14:paraId="1BBF83A8" w14:textId="77777777" w:rsidR="005314DF" w:rsidRPr="00E81566" w:rsidRDefault="005314DF" w:rsidP="00E46AF9">
            <w:pPr>
              <w:jc w:val="both"/>
              <w:rPr>
                <w:sz w:val="20"/>
                <w:szCs w:val="20"/>
                <w:lang w:eastAsia="en-US"/>
              </w:rPr>
            </w:pPr>
          </w:p>
          <w:p w14:paraId="0565E793" w14:textId="77777777" w:rsidR="005314DF" w:rsidRPr="00E81566" w:rsidRDefault="005314DF" w:rsidP="00E46AF9">
            <w:pPr>
              <w:jc w:val="both"/>
              <w:rPr>
                <w:sz w:val="20"/>
                <w:szCs w:val="20"/>
                <w:lang w:eastAsia="en-US"/>
              </w:rPr>
            </w:pPr>
            <w:r w:rsidRPr="00E81566">
              <w:rPr>
                <w:sz w:val="20"/>
                <w:szCs w:val="20"/>
                <w:lang w:eastAsia="en-US"/>
              </w:rPr>
              <w:t>N</w:t>
            </w:r>
          </w:p>
          <w:p w14:paraId="7076EB95" w14:textId="77777777" w:rsidR="005314DF" w:rsidRPr="00E81566" w:rsidRDefault="005314DF" w:rsidP="00E46AF9">
            <w:pPr>
              <w:jc w:val="both"/>
              <w:rPr>
                <w:sz w:val="20"/>
                <w:szCs w:val="20"/>
                <w:lang w:eastAsia="en-US"/>
              </w:rPr>
            </w:pPr>
          </w:p>
          <w:p w14:paraId="2082E557" w14:textId="77777777" w:rsidR="005314DF" w:rsidRPr="00E81566" w:rsidRDefault="005314DF" w:rsidP="00E46AF9">
            <w:pPr>
              <w:jc w:val="both"/>
              <w:rPr>
                <w:sz w:val="20"/>
                <w:szCs w:val="20"/>
                <w:lang w:eastAsia="en-US"/>
              </w:rPr>
            </w:pPr>
          </w:p>
          <w:p w14:paraId="4CE66F6D" w14:textId="77777777" w:rsidR="005314DF" w:rsidRPr="00E81566" w:rsidRDefault="005314DF" w:rsidP="00E46AF9">
            <w:pPr>
              <w:jc w:val="both"/>
              <w:rPr>
                <w:sz w:val="20"/>
                <w:szCs w:val="20"/>
                <w:lang w:eastAsia="en-US"/>
              </w:rPr>
            </w:pPr>
          </w:p>
          <w:p w14:paraId="1C91A8DA" w14:textId="77777777" w:rsidR="005314DF" w:rsidRPr="00E81566" w:rsidRDefault="005314DF" w:rsidP="00E46AF9">
            <w:pPr>
              <w:jc w:val="both"/>
              <w:rPr>
                <w:sz w:val="20"/>
                <w:szCs w:val="20"/>
                <w:lang w:eastAsia="en-US"/>
              </w:rPr>
            </w:pPr>
          </w:p>
          <w:p w14:paraId="087029D6" w14:textId="77777777" w:rsidR="005314DF" w:rsidRPr="00E81566" w:rsidRDefault="005314DF" w:rsidP="00E46AF9">
            <w:pPr>
              <w:jc w:val="both"/>
              <w:rPr>
                <w:sz w:val="20"/>
                <w:szCs w:val="20"/>
                <w:lang w:eastAsia="en-US"/>
              </w:rPr>
            </w:pPr>
          </w:p>
          <w:p w14:paraId="2795395E" w14:textId="77777777" w:rsidR="005314DF" w:rsidRPr="00E81566" w:rsidRDefault="005314DF" w:rsidP="00E46AF9">
            <w:pPr>
              <w:jc w:val="both"/>
              <w:rPr>
                <w:sz w:val="20"/>
                <w:szCs w:val="20"/>
                <w:lang w:eastAsia="en-US"/>
              </w:rPr>
            </w:pPr>
          </w:p>
          <w:p w14:paraId="55F4E2F5" w14:textId="77777777" w:rsidR="005314DF" w:rsidRPr="00E81566" w:rsidRDefault="005314DF" w:rsidP="00E46AF9">
            <w:pPr>
              <w:jc w:val="both"/>
              <w:rPr>
                <w:sz w:val="20"/>
                <w:szCs w:val="20"/>
                <w:lang w:eastAsia="en-US"/>
              </w:rPr>
            </w:pPr>
            <w:r w:rsidRPr="00E81566">
              <w:rPr>
                <w:sz w:val="20"/>
                <w:szCs w:val="20"/>
                <w:lang w:eastAsia="en-US"/>
              </w:rPr>
              <w:t>N</w:t>
            </w:r>
          </w:p>
          <w:p w14:paraId="416852AB" w14:textId="77777777" w:rsidR="00C00EFE" w:rsidRPr="00E81566" w:rsidRDefault="00C00EFE" w:rsidP="00E46AF9">
            <w:pPr>
              <w:jc w:val="both"/>
              <w:rPr>
                <w:sz w:val="20"/>
                <w:szCs w:val="20"/>
                <w:lang w:eastAsia="en-US"/>
              </w:rPr>
            </w:pPr>
          </w:p>
          <w:p w14:paraId="3C3D9E69" w14:textId="77777777" w:rsidR="00C00EFE" w:rsidRPr="00E81566" w:rsidRDefault="00C00EFE" w:rsidP="00E46AF9">
            <w:pPr>
              <w:jc w:val="both"/>
              <w:rPr>
                <w:sz w:val="20"/>
                <w:szCs w:val="20"/>
                <w:lang w:eastAsia="en-US"/>
              </w:rPr>
            </w:pPr>
          </w:p>
          <w:p w14:paraId="5CB73B5E" w14:textId="77777777" w:rsidR="00C00EFE" w:rsidRPr="00E81566" w:rsidRDefault="00C00EFE" w:rsidP="00E46AF9">
            <w:pPr>
              <w:jc w:val="both"/>
              <w:rPr>
                <w:sz w:val="20"/>
                <w:szCs w:val="20"/>
                <w:lang w:eastAsia="en-US"/>
              </w:rPr>
            </w:pPr>
          </w:p>
          <w:p w14:paraId="0C20F33B" w14:textId="77777777" w:rsidR="00C00EFE" w:rsidRPr="00E81566" w:rsidRDefault="00C00EFE" w:rsidP="00E46AF9">
            <w:pPr>
              <w:jc w:val="both"/>
              <w:rPr>
                <w:sz w:val="20"/>
                <w:szCs w:val="20"/>
                <w:lang w:eastAsia="en-US"/>
              </w:rPr>
            </w:pPr>
          </w:p>
          <w:p w14:paraId="4B2664EB" w14:textId="77777777" w:rsidR="00C00EFE" w:rsidRPr="00E81566" w:rsidRDefault="00C00EFE" w:rsidP="00E46AF9">
            <w:pPr>
              <w:jc w:val="both"/>
              <w:rPr>
                <w:sz w:val="20"/>
                <w:szCs w:val="20"/>
                <w:lang w:eastAsia="en-US"/>
              </w:rPr>
            </w:pPr>
          </w:p>
          <w:p w14:paraId="14F8040C" w14:textId="77777777" w:rsidR="00C00EFE" w:rsidRPr="00E81566" w:rsidRDefault="00C00EFE" w:rsidP="00E46AF9">
            <w:pPr>
              <w:jc w:val="both"/>
              <w:rPr>
                <w:sz w:val="20"/>
                <w:szCs w:val="20"/>
                <w:lang w:eastAsia="en-US"/>
              </w:rPr>
            </w:pPr>
          </w:p>
          <w:p w14:paraId="26EB4888" w14:textId="77777777" w:rsidR="00C00EFE" w:rsidRPr="00E81566" w:rsidRDefault="00C00EFE" w:rsidP="00E46AF9">
            <w:pPr>
              <w:jc w:val="both"/>
              <w:rPr>
                <w:sz w:val="20"/>
                <w:szCs w:val="20"/>
                <w:lang w:eastAsia="en-US"/>
              </w:rPr>
            </w:pPr>
          </w:p>
          <w:p w14:paraId="5EE843E7" w14:textId="77777777" w:rsidR="00C00EFE" w:rsidRPr="00E81566" w:rsidRDefault="00C00EFE" w:rsidP="00E46AF9">
            <w:pPr>
              <w:jc w:val="both"/>
              <w:rPr>
                <w:sz w:val="20"/>
                <w:szCs w:val="20"/>
                <w:lang w:eastAsia="en-US"/>
              </w:rPr>
            </w:pPr>
          </w:p>
          <w:p w14:paraId="053E539D" w14:textId="2BCC35DA" w:rsidR="00C00EFE" w:rsidRPr="00E81566" w:rsidRDefault="00C00EFE" w:rsidP="00E46AF9">
            <w:pPr>
              <w:jc w:val="both"/>
              <w:rPr>
                <w:sz w:val="20"/>
                <w:szCs w:val="20"/>
                <w:lang w:eastAsia="en-US"/>
              </w:rPr>
            </w:pPr>
            <w:r w:rsidRPr="00E81566">
              <w:rPr>
                <w:sz w:val="20"/>
                <w:szCs w:val="20"/>
                <w:lang w:eastAsia="en-US"/>
              </w:rPr>
              <w:t>N</w:t>
            </w:r>
          </w:p>
          <w:p w14:paraId="65F931D0" w14:textId="77777777" w:rsidR="00C00EFE" w:rsidRPr="00E81566" w:rsidRDefault="00C00EFE" w:rsidP="00E46AF9">
            <w:pPr>
              <w:jc w:val="both"/>
              <w:rPr>
                <w:sz w:val="20"/>
                <w:szCs w:val="20"/>
                <w:lang w:eastAsia="en-US"/>
              </w:rPr>
            </w:pPr>
          </w:p>
          <w:p w14:paraId="1D44B8BA" w14:textId="77777777" w:rsidR="00C00EFE" w:rsidRPr="00E81566" w:rsidRDefault="00C00EFE" w:rsidP="00E46AF9">
            <w:pPr>
              <w:jc w:val="both"/>
              <w:rPr>
                <w:sz w:val="20"/>
                <w:szCs w:val="20"/>
                <w:lang w:eastAsia="en-US"/>
              </w:rPr>
            </w:pPr>
          </w:p>
          <w:p w14:paraId="01A34C69" w14:textId="77777777" w:rsidR="00C00EFE" w:rsidRPr="00E81566" w:rsidRDefault="00C00EFE" w:rsidP="00E46AF9">
            <w:pPr>
              <w:jc w:val="both"/>
              <w:rPr>
                <w:sz w:val="20"/>
                <w:szCs w:val="20"/>
                <w:lang w:eastAsia="en-US"/>
              </w:rPr>
            </w:pPr>
          </w:p>
          <w:p w14:paraId="36FB3ED1" w14:textId="77777777" w:rsidR="00C00EFE" w:rsidRPr="00E81566" w:rsidRDefault="00C00EFE" w:rsidP="00E46AF9">
            <w:pPr>
              <w:jc w:val="both"/>
              <w:rPr>
                <w:sz w:val="20"/>
                <w:szCs w:val="20"/>
                <w:lang w:eastAsia="en-US"/>
              </w:rPr>
            </w:pPr>
          </w:p>
          <w:p w14:paraId="73CC706C" w14:textId="77777777" w:rsidR="00C00EFE" w:rsidRPr="00E81566" w:rsidRDefault="00C00EFE" w:rsidP="00E46AF9">
            <w:pPr>
              <w:jc w:val="both"/>
              <w:rPr>
                <w:sz w:val="20"/>
                <w:szCs w:val="20"/>
                <w:lang w:eastAsia="en-US"/>
              </w:rPr>
            </w:pPr>
          </w:p>
          <w:p w14:paraId="32D76998" w14:textId="77777777" w:rsidR="00C00EFE" w:rsidRPr="00E81566" w:rsidRDefault="00C00EFE" w:rsidP="00E46AF9">
            <w:pPr>
              <w:jc w:val="both"/>
              <w:rPr>
                <w:sz w:val="20"/>
                <w:szCs w:val="20"/>
                <w:lang w:eastAsia="en-US"/>
              </w:rPr>
            </w:pPr>
          </w:p>
          <w:p w14:paraId="07570F9F" w14:textId="77777777" w:rsidR="00C00EFE" w:rsidRPr="00E81566" w:rsidRDefault="00C00EFE" w:rsidP="00E46AF9">
            <w:pPr>
              <w:jc w:val="both"/>
              <w:rPr>
                <w:sz w:val="20"/>
                <w:szCs w:val="20"/>
                <w:lang w:eastAsia="en-US"/>
              </w:rPr>
            </w:pPr>
          </w:p>
          <w:p w14:paraId="1F6255DC" w14:textId="77777777" w:rsidR="00C00EFE" w:rsidRPr="00E81566" w:rsidRDefault="00C00EFE" w:rsidP="00E46AF9">
            <w:pPr>
              <w:jc w:val="both"/>
              <w:rPr>
                <w:sz w:val="20"/>
                <w:szCs w:val="20"/>
                <w:lang w:eastAsia="en-US"/>
              </w:rPr>
            </w:pPr>
          </w:p>
          <w:p w14:paraId="6A5E52F9" w14:textId="77777777" w:rsidR="00C00EFE" w:rsidRPr="00E81566" w:rsidRDefault="00C00EFE" w:rsidP="00E46AF9">
            <w:pPr>
              <w:jc w:val="both"/>
              <w:rPr>
                <w:sz w:val="20"/>
                <w:szCs w:val="20"/>
                <w:lang w:eastAsia="en-US"/>
              </w:rPr>
            </w:pPr>
          </w:p>
          <w:p w14:paraId="482ABF79" w14:textId="77777777" w:rsidR="00C00EFE" w:rsidRPr="00E81566" w:rsidRDefault="00C00EFE" w:rsidP="00E46AF9">
            <w:pPr>
              <w:jc w:val="both"/>
              <w:rPr>
                <w:sz w:val="20"/>
                <w:szCs w:val="20"/>
                <w:lang w:eastAsia="en-US"/>
              </w:rPr>
            </w:pPr>
          </w:p>
          <w:p w14:paraId="48166BB9" w14:textId="543AB0AE" w:rsidR="00C00EFE" w:rsidRPr="00E81566" w:rsidRDefault="00C00EFE" w:rsidP="00E46AF9">
            <w:pPr>
              <w:jc w:val="both"/>
              <w:rPr>
                <w:sz w:val="20"/>
                <w:szCs w:val="20"/>
                <w:lang w:eastAsia="en-US"/>
              </w:rPr>
            </w:pPr>
          </w:p>
          <w:p w14:paraId="247ED774" w14:textId="77777777" w:rsidR="0052470A" w:rsidRPr="00E81566" w:rsidRDefault="0052470A" w:rsidP="00E46AF9">
            <w:pPr>
              <w:jc w:val="both"/>
              <w:rPr>
                <w:sz w:val="20"/>
                <w:szCs w:val="20"/>
                <w:lang w:eastAsia="en-US"/>
              </w:rPr>
            </w:pPr>
          </w:p>
          <w:p w14:paraId="1D2E0A5A" w14:textId="77777777" w:rsidR="00575875" w:rsidRDefault="00575875" w:rsidP="00E46AF9">
            <w:pPr>
              <w:jc w:val="both"/>
              <w:rPr>
                <w:sz w:val="20"/>
                <w:szCs w:val="20"/>
                <w:lang w:eastAsia="en-US"/>
              </w:rPr>
            </w:pPr>
          </w:p>
          <w:p w14:paraId="4AB3B49F" w14:textId="3907A8DE" w:rsidR="00C00EFE" w:rsidRPr="00E81566" w:rsidRDefault="00C00EFE" w:rsidP="00E46AF9">
            <w:pPr>
              <w:jc w:val="both"/>
              <w:rPr>
                <w:sz w:val="20"/>
                <w:szCs w:val="20"/>
                <w:lang w:eastAsia="en-US"/>
              </w:rPr>
            </w:pPr>
          </w:p>
        </w:tc>
        <w:tc>
          <w:tcPr>
            <w:tcW w:w="1012" w:type="dxa"/>
            <w:tcBorders>
              <w:top w:val="nil"/>
              <w:left w:val="nil"/>
              <w:bottom w:val="nil"/>
              <w:right w:val="single" w:sz="4" w:space="0" w:color="auto"/>
            </w:tcBorders>
          </w:tcPr>
          <w:p w14:paraId="6AFB43C1" w14:textId="77777777" w:rsidR="00E46AF9" w:rsidRPr="00E81566" w:rsidRDefault="00E46AF9" w:rsidP="00E46AF9">
            <w:pPr>
              <w:jc w:val="both"/>
              <w:rPr>
                <w:sz w:val="20"/>
                <w:szCs w:val="20"/>
                <w:lang w:eastAsia="en-US"/>
              </w:rPr>
            </w:pPr>
            <w:r w:rsidRPr="00E81566">
              <w:rPr>
                <w:sz w:val="20"/>
                <w:szCs w:val="20"/>
                <w:lang w:eastAsia="en-US"/>
              </w:rPr>
              <w:lastRenderedPageBreak/>
              <w:t>NZ</w:t>
            </w:r>
          </w:p>
          <w:p w14:paraId="2D628009" w14:textId="77777777" w:rsidR="005314DF" w:rsidRPr="00E81566" w:rsidRDefault="005314DF" w:rsidP="00E46AF9">
            <w:pPr>
              <w:jc w:val="both"/>
              <w:rPr>
                <w:sz w:val="20"/>
                <w:szCs w:val="20"/>
                <w:lang w:eastAsia="en-US"/>
              </w:rPr>
            </w:pPr>
          </w:p>
          <w:p w14:paraId="6468B8F0" w14:textId="77777777" w:rsidR="005314DF" w:rsidRPr="00E81566" w:rsidRDefault="005314DF" w:rsidP="00E46AF9">
            <w:pPr>
              <w:jc w:val="both"/>
              <w:rPr>
                <w:sz w:val="20"/>
                <w:szCs w:val="20"/>
                <w:lang w:eastAsia="en-US"/>
              </w:rPr>
            </w:pPr>
          </w:p>
          <w:p w14:paraId="2CE2750C" w14:textId="77777777" w:rsidR="005314DF" w:rsidRPr="00E81566" w:rsidRDefault="005314DF" w:rsidP="00E46AF9">
            <w:pPr>
              <w:jc w:val="both"/>
              <w:rPr>
                <w:sz w:val="20"/>
                <w:szCs w:val="20"/>
                <w:lang w:eastAsia="en-US"/>
              </w:rPr>
            </w:pPr>
          </w:p>
          <w:p w14:paraId="5325D920" w14:textId="77777777" w:rsidR="005314DF" w:rsidRPr="00E81566" w:rsidRDefault="005314DF" w:rsidP="00E46AF9">
            <w:pPr>
              <w:jc w:val="both"/>
              <w:rPr>
                <w:sz w:val="20"/>
                <w:szCs w:val="20"/>
                <w:lang w:eastAsia="en-US"/>
              </w:rPr>
            </w:pPr>
          </w:p>
          <w:p w14:paraId="2F25E216" w14:textId="77777777" w:rsidR="005314DF" w:rsidRPr="00E81566" w:rsidRDefault="005314DF" w:rsidP="00E46AF9">
            <w:pPr>
              <w:jc w:val="both"/>
              <w:rPr>
                <w:sz w:val="20"/>
                <w:szCs w:val="20"/>
                <w:lang w:eastAsia="en-US"/>
              </w:rPr>
            </w:pPr>
          </w:p>
          <w:p w14:paraId="6DED3965" w14:textId="77777777" w:rsidR="005314DF" w:rsidRPr="00E81566" w:rsidRDefault="005314DF" w:rsidP="00E46AF9">
            <w:pPr>
              <w:jc w:val="both"/>
              <w:rPr>
                <w:sz w:val="20"/>
                <w:szCs w:val="20"/>
                <w:lang w:eastAsia="en-US"/>
              </w:rPr>
            </w:pPr>
          </w:p>
          <w:p w14:paraId="1B097B18" w14:textId="77777777" w:rsidR="005314DF" w:rsidRPr="00E81566" w:rsidRDefault="005314DF" w:rsidP="00E46AF9">
            <w:pPr>
              <w:jc w:val="both"/>
              <w:rPr>
                <w:sz w:val="20"/>
                <w:szCs w:val="20"/>
                <w:lang w:eastAsia="en-US"/>
              </w:rPr>
            </w:pPr>
          </w:p>
          <w:p w14:paraId="5F2BA96C" w14:textId="77777777" w:rsidR="005314DF" w:rsidRPr="00E81566" w:rsidRDefault="005314DF" w:rsidP="00E46AF9">
            <w:pPr>
              <w:jc w:val="both"/>
              <w:rPr>
                <w:sz w:val="20"/>
                <w:szCs w:val="20"/>
                <w:lang w:eastAsia="en-US"/>
              </w:rPr>
            </w:pPr>
          </w:p>
          <w:p w14:paraId="53939752" w14:textId="77777777" w:rsidR="005314DF" w:rsidRPr="00E81566" w:rsidRDefault="005314DF" w:rsidP="00E46AF9">
            <w:pPr>
              <w:jc w:val="both"/>
              <w:rPr>
                <w:sz w:val="20"/>
                <w:szCs w:val="20"/>
                <w:lang w:eastAsia="en-US"/>
              </w:rPr>
            </w:pPr>
          </w:p>
          <w:p w14:paraId="6B3A2AA7" w14:textId="77777777" w:rsidR="005314DF" w:rsidRPr="00E81566" w:rsidRDefault="005314DF" w:rsidP="00E46AF9">
            <w:pPr>
              <w:jc w:val="both"/>
              <w:rPr>
                <w:sz w:val="20"/>
                <w:szCs w:val="20"/>
                <w:lang w:eastAsia="en-US"/>
              </w:rPr>
            </w:pPr>
          </w:p>
          <w:p w14:paraId="10D22FE7" w14:textId="77777777" w:rsidR="005314DF" w:rsidRPr="00E81566" w:rsidRDefault="005314DF" w:rsidP="00E46AF9">
            <w:pPr>
              <w:jc w:val="both"/>
              <w:rPr>
                <w:sz w:val="20"/>
                <w:szCs w:val="20"/>
                <w:lang w:eastAsia="en-US"/>
              </w:rPr>
            </w:pPr>
          </w:p>
          <w:p w14:paraId="74C16036" w14:textId="77777777" w:rsidR="005314DF" w:rsidRPr="00E81566" w:rsidRDefault="005314DF" w:rsidP="00E46AF9">
            <w:pPr>
              <w:jc w:val="both"/>
              <w:rPr>
                <w:sz w:val="20"/>
                <w:szCs w:val="20"/>
                <w:lang w:eastAsia="en-US"/>
              </w:rPr>
            </w:pPr>
          </w:p>
          <w:p w14:paraId="2438D659" w14:textId="77777777" w:rsidR="005314DF" w:rsidRPr="00E81566" w:rsidRDefault="005314DF" w:rsidP="00E46AF9">
            <w:pPr>
              <w:jc w:val="both"/>
              <w:rPr>
                <w:sz w:val="20"/>
                <w:szCs w:val="20"/>
                <w:lang w:eastAsia="en-US"/>
              </w:rPr>
            </w:pPr>
          </w:p>
          <w:p w14:paraId="03558739" w14:textId="77777777" w:rsidR="0052470A" w:rsidRPr="00E81566" w:rsidRDefault="0052470A" w:rsidP="0052470A">
            <w:pPr>
              <w:jc w:val="both"/>
              <w:rPr>
                <w:sz w:val="20"/>
                <w:szCs w:val="20"/>
                <w:lang w:eastAsia="en-US"/>
              </w:rPr>
            </w:pPr>
            <w:r w:rsidRPr="00E81566">
              <w:rPr>
                <w:sz w:val="20"/>
                <w:szCs w:val="20"/>
                <w:lang w:eastAsia="en-US"/>
              </w:rPr>
              <w:t>Zákon č. 39/2013 Z. z.</w:t>
            </w:r>
          </w:p>
          <w:p w14:paraId="6C348F78" w14:textId="77777777" w:rsidR="005314DF" w:rsidRPr="00E81566" w:rsidRDefault="005314DF" w:rsidP="00E46AF9">
            <w:pPr>
              <w:jc w:val="both"/>
              <w:rPr>
                <w:sz w:val="20"/>
                <w:szCs w:val="20"/>
                <w:lang w:eastAsia="en-US"/>
              </w:rPr>
            </w:pPr>
          </w:p>
          <w:p w14:paraId="7E474ABD" w14:textId="77777777" w:rsidR="005314DF" w:rsidRPr="00E81566" w:rsidRDefault="005314DF" w:rsidP="00E46AF9">
            <w:pPr>
              <w:jc w:val="both"/>
              <w:rPr>
                <w:sz w:val="20"/>
                <w:szCs w:val="20"/>
                <w:lang w:eastAsia="en-US"/>
              </w:rPr>
            </w:pPr>
          </w:p>
          <w:p w14:paraId="17AD42D5" w14:textId="77777777" w:rsidR="005314DF" w:rsidRPr="00E81566" w:rsidRDefault="005314DF" w:rsidP="00E46AF9">
            <w:pPr>
              <w:jc w:val="both"/>
              <w:rPr>
                <w:sz w:val="20"/>
                <w:szCs w:val="20"/>
                <w:lang w:eastAsia="en-US"/>
              </w:rPr>
            </w:pPr>
          </w:p>
          <w:p w14:paraId="5A90E499" w14:textId="77777777" w:rsidR="005314DF" w:rsidRPr="00E81566" w:rsidRDefault="005314DF" w:rsidP="00E46AF9">
            <w:pPr>
              <w:jc w:val="both"/>
              <w:rPr>
                <w:sz w:val="20"/>
                <w:szCs w:val="20"/>
                <w:lang w:eastAsia="en-US"/>
              </w:rPr>
            </w:pPr>
          </w:p>
          <w:p w14:paraId="77D7033B" w14:textId="5E259592" w:rsidR="005314DF" w:rsidRPr="00E81566" w:rsidRDefault="0052470A" w:rsidP="00E46AF9">
            <w:pPr>
              <w:jc w:val="both"/>
              <w:rPr>
                <w:sz w:val="20"/>
                <w:szCs w:val="20"/>
                <w:lang w:eastAsia="en-US"/>
              </w:rPr>
            </w:pPr>
            <w:r w:rsidRPr="00E81566">
              <w:rPr>
                <w:sz w:val="20"/>
                <w:szCs w:val="20"/>
                <w:lang w:eastAsia="en-US"/>
              </w:rPr>
              <w:t>NZ</w:t>
            </w:r>
          </w:p>
          <w:p w14:paraId="3EED58A8" w14:textId="77777777" w:rsidR="005314DF" w:rsidRPr="00E81566" w:rsidRDefault="005314DF" w:rsidP="00E46AF9">
            <w:pPr>
              <w:jc w:val="both"/>
              <w:rPr>
                <w:sz w:val="20"/>
                <w:szCs w:val="20"/>
                <w:lang w:eastAsia="en-US"/>
              </w:rPr>
            </w:pPr>
          </w:p>
          <w:p w14:paraId="676F0B01" w14:textId="77777777" w:rsidR="00C00EFE" w:rsidRPr="00E81566" w:rsidRDefault="00C00EFE" w:rsidP="00E46AF9">
            <w:pPr>
              <w:jc w:val="both"/>
              <w:rPr>
                <w:sz w:val="20"/>
                <w:szCs w:val="20"/>
                <w:lang w:eastAsia="en-US"/>
              </w:rPr>
            </w:pPr>
          </w:p>
          <w:p w14:paraId="4463F0D2" w14:textId="77777777" w:rsidR="00C00EFE" w:rsidRPr="00E81566" w:rsidRDefault="00C00EFE" w:rsidP="00E46AF9">
            <w:pPr>
              <w:jc w:val="both"/>
              <w:rPr>
                <w:sz w:val="20"/>
                <w:szCs w:val="20"/>
                <w:lang w:eastAsia="en-US"/>
              </w:rPr>
            </w:pPr>
          </w:p>
          <w:p w14:paraId="17838EBC" w14:textId="77777777" w:rsidR="00C00EFE" w:rsidRPr="00E81566" w:rsidRDefault="00C00EFE" w:rsidP="00E46AF9">
            <w:pPr>
              <w:jc w:val="both"/>
              <w:rPr>
                <w:sz w:val="20"/>
                <w:szCs w:val="20"/>
                <w:lang w:eastAsia="en-US"/>
              </w:rPr>
            </w:pPr>
          </w:p>
          <w:p w14:paraId="1335337C" w14:textId="77777777" w:rsidR="00C00EFE" w:rsidRPr="00E81566" w:rsidRDefault="00C00EFE" w:rsidP="00E46AF9">
            <w:pPr>
              <w:jc w:val="both"/>
              <w:rPr>
                <w:sz w:val="20"/>
                <w:szCs w:val="20"/>
                <w:lang w:eastAsia="en-US"/>
              </w:rPr>
            </w:pPr>
          </w:p>
          <w:p w14:paraId="012A29E9" w14:textId="77777777" w:rsidR="00C00EFE" w:rsidRPr="00E81566" w:rsidRDefault="00C00EFE" w:rsidP="00E46AF9">
            <w:pPr>
              <w:jc w:val="both"/>
              <w:rPr>
                <w:sz w:val="20"/>
                <w:szCs w:val="20"/>
                <w:lang w:eastAsia="en-US"/>
              </w:rPr>
            </w:pPr>
          </w:p>
          <w:p w14:paraId="2CB59F02" w14:textId="77777777" w:rsidR="00C00EFE" w:rsidRPr="00E81566" w:rsidRDefault="00C00EFE" w:rsidP="00E46AF9">
            <w:pPr>
              <w:jc w:val="both"/>
              <w:rPr>
                <w:sz w:val="20"/>
                <w:szCs w:val="20"/>
                <w:lang w:eastAsia="en-US"/>
              </w:rPr>
            </w:pPr>
          </w:p>
          <w:p w14:paraId="01BAB43F" w14:textId="77777777" w:rsidR="00575875" w:rsidRDefault="00575875" w:rsidP="00E46AF9">
            <w:pPr>
              <w:jc w:val="both"/>
              <w:rPr>
                <w:sz w:val="20"/>
                <w:szCs w:val="20"/>
                <w:lang w:eastAsia="en-US"/>
              </w:rPr>
            </w:pPr>
          </w:p>
          <w:p w14:paraId="2CD07BBF" w14:textId="052BF09F" w:rsidR="00C00EFE" w:rsidRPr="00E81566" w:rsidRDefault="00C00EFE" w:rsidP="00E46AF9">
            <w:pPr>
              <w:jc w:val="both"/>
              <w:rPr>
                <w:sz w:val="20"/>
                <w:szCs w:val="20"/>
                <w:lang w:eastAsia="en-US"/>
              </w:rPr>
            </w:pPr>
            <w:r w:rsidRPr="00E81566">
              <w:rPr>
                <w:sz w:val="20"/>
                <w:szCs w:val="20"/>
                <w:lang w:eastAsia="en-US"/>
              </w:rPr>
              <w:lastRenderedPageBreak/>
              <w:t>Zákon č. 39/2013 Z. z.</w:t>
            </w:r>
          </w:p>
          <w:p w14:paraId="79562AE3" w14:textId="77777777" w:rsidR="00C00EFE" w:rsidRPr="00E81566" w:rsidRDefault="00C00EFE" w:rsidP="00E46AF9">
            <w:pPr>
              <w:jc w:val="both"/>
              <w:rPr>
                <w:sz w:val="20"/>
                <w:szCs w:val="20"/>
                <w:lang w:eastAsia="en-US"/>
              </w:rPr>
            </w:pPr>
          </w:p>
          <w:p w14:paraId="2E8A13B6" w14:textId="77777777" w:rsidR="00C00EFE" w:rsidRPr="00E81566" w:rsidRDefault="00C00EFE" w:rsidP="00E46AF9">
            <w:pPr>
              <w:jc w:val="both"/>
              <w:rPr>
                <w:sz w:val="20"/>
                <w:szCs w:val="20"/>
                <w:lang w:eastAsia="en-US"/>
              </w:rPr>
            </w:pPr>
          </w:p>
          <w:p w14:paraId="153BF1C4" w14:textId="77777777" w:rsidR="00C00EFE" w:rsidRPr="00E81566" w:rsidRDefault="00C00EFE" w:rsidP="00E46AF9">
            <w:pPr>
              <w:jc w:val="both"/>
              <w:rPr>
                <w:sz w:val="20"/>
                <w:szCs w:val="20"/>
                <w:lang w:eastAsia="en-US"/>
              </w:rPr>
            </w:pPr>
          </w:p>
          <w:p w14:paraId="738EC517" w14:textId="77777777" w:rsidR="00C00EFE" w:rsidRPr="00E81566" w:rsidRDefault="00C00EFE" w:rsidP="00E46AF9">
            <w:pPr>
              <w:jc w:val="both"/>
              <w:rPr>
                <w:sz w:val="20"/>
                <w:szCs w:val="20"/>
                <w:lang w:eastAsia="en-US"/>
              </w:rPr>
            </w:pPr>
          </w:p>
          <w:p w14:paraId="7E0A3CB2" w14:textId="77777777" w:rsidR="00C00EFE" w:rsidRPr="00E81566" w:rsidRDefault="00C00EFE" w:rsidP="00E46AF9">
            <w:pPr>
              <w:jc w:val="both"/>
              <w:rPr>
                <w:sz w:val="20"/>
                <w:szCs w:val="20"/>
                <w:lang w:eastAsia="en-US"/>
              </w:rPr>
            </w:pPr>
          </w:p>
          <w:p w14:paraId="24AB4C04" w14:textId="77777777" w:rsidR="00C00EFE" w:rsidRPr="00E81566" w:rsidRDefault="00C00EFE" w:rsidP="00E46AF9">
            <w:pPr>
              <w:jc w:val="both"/>
              <w:rPr>
                <w:sz w:val="20"/>
                <w:szCs w:val="20"/>
                <w:lang w:eastAsia="en-US"/>
              </w:rPr>
            </w:pPr>
          </w:p>
          <w:p w14:paraId="5FB0CF91" w14:textId="77777777" w:rsidR="00C00EFE" w:rsidRPr="00E81566" w:rsidRDefault="00C00EFE" w:rsidP="00E46AF9">
            <w:pPr>
              <w:jc w:val="both"/>
              <w:rPr>
                <w:sz w:val="20"/>
                <w:szCs w:val="20"/>
                <w:lang w:eastAsia="en-US"/>
              </w:rPr>
            </w:pPr>
          </w:p>
          <w:p w14:paraId="3986887D" w14:textId="77777777" w:rsidR="00C00EFE" w:rsidRPr="00E81566" w:rsidRDefault="00C00EFE" w:rsidP="00E46AF9">
            <w:pPr>
              <w:jc w:val="both"/>
              <w:rPr>
                <w:sz w:val="20"/>
                <w:szCs w:val="20"/>
                <w:lang w:eastAsia="en-US"/>
              </w:rPr>
            </w:pPr>
          </w:p>
          <w:p w14:paraId="1AECEF78" w14:textId="77777777" w:rsidR="00C00EFE" w:rsidRPr="00E81566" w:rsidRDefault="00C00EFE" w:rsidP="00E46AF9">
            <w:pPr>
              <w:jc w:val="both"/>
              <w:rPr>
                <w:sz w:val="20"/>
                <w:szCs w:val="20"/>
                <w:lang w:eastAsia="en-US"/>
              </w:rPr>
            </w:pPr>
          </w:p>
          <w:p w14:paraId="16E816BF" w14:textId="77777777" w:rsidR="0052470A" w:rsidRPr="00E81566" w:rsidRDefault="0052470A" w:rsidP="00E46AF9">
            <w:pPr>
              <w:jc w:val="both"/>
              <w:rPr>
                <w:sz w:val="20"/>
                <w:szCs w:val="20"/>
                <w:lang w:eastAsia="en-US"/>
              </w:rPr>
            </w:pPr>
          </w:p>
          <w:p w14:paraId="6B2523F5" w14:textId="645F0192" w:rsidR="00C00EFE" w:rsidRPr="00E81566" w:rsidRDefault="00C00EFE" w:rsidP="00E46AF9">
            <w:pPr>
              <w:jc w:val="both"/>
              <w:rPr>
                <w:sz w:val="20"/>
                <w:szCs w:val="20"/>
                <w:lang w:eastAsia="en-US"/>
              </w:rPr>
            </w:pPr>
            <w:r w:rsidRPr="00E81566">
              <w:rPr>
                <w:sz w:val="20"/>
                <w:szCs w:val="20"/>
                <w:lang w:eastAsia="en-US"/>
              </w:rPr>
              <w:t>NZ</w:t>
            </w:r>
          </w:p>
        </w:tc>
        <w:tc>
          <w:tcPr>
            <w:tcW w:w="820" w:type="dxa"/>
            <w:tcBorders>
              <w:top w:val="nil"/>
              <w:left w:val="single" w:sz="4" w:space="0" w:color="auto"/>
              <w:bottom w:val="nil"/>
              <w:right w:val="single" w:sz="4" w:space="0" w:color="auto"/>
            </w:tcBorders>
          </w:tcPr>
          <w:p w14:paraId="0AE152F0" w14:textId="77777777" w:rsidR="00E46AF9" w:rsidRPr="00E81566" w:rsidRDefault="00E46AF9" w:rsidP="00E46AF9">
            <w:pPr>
              <w:jc w:val="both"/>
              <w:rPr>
                <w:sz w:val="20"/>
                <w:szCs w:val="20"/>
                <w:lang w:eastAsia="en-US"/>
              </w:rPr>
            </w:pPr>
            <w:r w:rsidRPr="00E81566">
              <w:rPr>
                <w:sz w:val="20"/>
                <w:szCs w:val="20"/>
                <w:lang w:eastAsia="en-US"/>
              </w:rPr>
              <w:lastRenderedPageBreak/>
              <w:t>§: 29d</w:t>
            </w:r>
          </w:p>
          <w:p w14:paraId="16CCA094" w14:textId="77777777" w:rsidR="00E46AF9" w:rsidRPr="00E81566" w:rsidRDefault="00E46AF9" w:rsidP="00E46AF9">
            <w:pPr>
              <w:jc w:val="both"/>
              <w:rPr>
                <w:sz w:val="20"/>
                <w:szCs w:val="20"/>
                <w:lang w:eastAsia="en-US"/>
              </w:rPr>
            </w:pPr>
            <w:r w:rsidRPr="00E81566">
              <w:rPr>
                <w:sz w:val="20"/>
                <w:szCs w:val="20"/>
                <w:lang w:eastAsia="en-US"/>
              </w:rPr>
              <w:t xml:space="preserve">O: 4 </w:t>
            </w:r>
          </w:p>
          <w:p w14:paraId="7BA6E810" w14:textId="77777777" w:rsidR="005314DF" w:rsidRPr="00E81566" w:rsidRDefault="005314DF" w:rsidP="00E46AF9">
            <w:pPr>
              <w:jc w:val="both"/>
              <w:rPr>
                <w:sz w:val="20"/>
                <w:szCs w:val="20"/>
                <w:lang w:eastAsia="en-US"/>
              </w:rPr>
            </w:pPr>
          </w:p>
          <w:p w14:paraId="2214AAA5" w14:textId="77777777" w:rsidR="005314DF" w:rsidRPr="00E81566" w:rsidRDefault="005314DF" w:rsidP="00E46AF9">
            <w:pPr>
              <w:jc w:val="both"/>
              <w:rPr>
                <w:sz w:val="20"/>
                <w:szCs w:val="20"/>
                <w:lang w:eastAsia="en-US"/>
              </w:rPr>
            </w:pPr>
          </w:p>
          <w:p w14:paraId="62CC68F1" w14:textId="77777777" w:rsidR="005314DF" w:rsidRPr="00E81566" w:rsidRDefault="005314DF" w:rsidP="00E46AF9">
            <w:pPr>
              <w:jc w:val="both"/>
              <w:rPr>
                <w:sz w:val="20"/>
                <w:szCs w:val="20"/>
                <w:lang w:eastAsia="en-US"/>
              </w:rPr>
            </w:pPr>
          </w:p>
          <w:p w14:paraId="57366A12" w14:textId="77777777" w:rsidR="005314DF" w:rsidRPr="00E81566" w:rsidRDefault="005314DF" w:rsidP="00E46AF9">
            <w:pPr>
              <w:jc w:val="both"/>
              <w:rPr>
                <w:sz w:val="20"/>
                <w:szCs w:val="20"/>
                <w:lang w:eastAsia="en-US"/>
              </w:rPr>
            </w:pPr>
          </w:p>
          <w:p w14:paraId="7E476595" w14:textId="77777777" w:rsidR="005314DF" w:rsidRPr="00E81566" w:rsidRDefault="005314DF" w:rsidP="00E46AF9">
            <w:pPr>
              <w:jc w:val="both"/>
              <w:rPr>
                <w:sz w:val="20"/>
                <w:szCs w:val="20"/>
                <w:lang w:eastAsia="en-US"/>
              </w:rPr>
            </w:pPr>
          </w:p>
          <w:p w14:paraId="6C093F6B" w14:textId="77777777" w:rsidR="005314DF" w:rsidRPr="00E81566" w:rsidRDefault="005314DF" w:rsidP="00E46AF9">
            <w:pPr>
              <w:jc w:val="both"/>
              <w:rPr>
                <w:sz w:val="20"/>
                <w:szCs w:val="20"/>
                <w:lang w:eastAsia="en-US"/>
              </w:rPr>
            </w:pPr>
          </w:p>
          <w:p w14:paraId="6B080E9C" w14:textId="77777777" w:rsidR="005314DF" w:rsidRPr="00E81566" w:rsidRDefault="005314DF" w:rsidP="00E46AF9">
            <w:pPr>
              <w:jc w:val="both"/>
              <w:rPr>
                <w:sz w:val="20"/>
                <w:szCs w:val="20"/>
                <w:lang w:eastAsia="en-US"/>
              </w:rPr>
            </w:pPr>
          </w:p>
          <w:p w14:paraId="4AC16789" w14:textId="77777777" w:rsidR="005314DF" w:rsidRPr="00E81566" w:rsidRDefault="005314DF" w:rsidP="00E46AF9">
            <w:pPr>
              <w:jc w:val="both"/>
              <w:rPr>
                <w:sz w:val="20"/>
                <w:szCs w:val="20"/>
                <w:lang w:eastAsia="en-US"/>
              </w:rPr>
            </w:pPr>
          </w:p>
          <w:p w14:paraId="3C5907D2" w14:textId="77777777" w:rsidR="005314DF" w:rsidRPr="00E81566" w:rsidRDefault="005314DF" w:rsidP="00E46AF9">
            <w:pPr>
              <w:jc w:val="both"/>
              <w:rPr>
                <w:sz w:val="20"/>
                <w:szCs w:val="20"/>
                <w:lang w:eastAsia="en-US"/>
              </w:rPr>
            </w:pPr>
          </w:p>
          <w:p w14:paraId="64494292" w14:textId="77777777" w:rsidR="005314DF" w:rsidRPr="00E81566" w:rsidRDefault="005314DF" w:rsidP="00E46AF9">
            <w:pPr>
              <w:jc w:val="both"/>
              <w:rPr>
                <w:sz w:val="20"/>
                <w:szCs w:val="20"/>
                <w:lang w:eastAsia="en-US"/>
              </w:rPr>
            </w:pPr>
          </w:p>
          <w:p w14:paraId="3327C510" w14:textId="77777777" w:rsidR="005314DF" w:rsidRPr="00E81566" w:rsidRDefault="005314DF" w:rsidP="00E46AF9">
            <w:pPr>
              <w:jc w:val="both"/>
              <w:rPr>
                <w:sz w:val="20"/>
                <w:szCs w:val="20"/>
                <w:lang w:eastAsia="en-US"/>
              </w:rPr>
            </w:pPr>
          </w:p>
          <w:p w14:paraId="32060070" w14:textId="77777777" w:rsidR="0052470A" w:rsidRPr="00E81566" w:rsidRDefault="0052470A" w:rsidP="00E46AF9">
            <w:pPr>
              <w:jc w:val="both"/>
              <w:rPr>
                <w:sz w:val="20"/>
                <w:szCs w:val="20"/>
                <w:lang w:eastAsia="en-US"/>
              </w:rPr>
            </w:pPr>
          </w:p>
          <w:p w14:paraId="4A1AD83E" w14:textId="7741CA97" w:rsidR="005314DF" w:rsidRPr="00E81566" w:rsidRDefault="005314DF" w:rsidP="00E46AF9">
            <w:pPr>
              <w:jc w:val="both"/>
              <w:rPr>
                <w:sz w:val="20"/>
                <w:szCs w:val="20"/>
                <w:lang w:eastAsia="en-US"/>
              </w:rPr>
            </w:pPr>
            <w:r w:rsidRPr="00E81566">
              <w:rPr>
                <w:sz w:val="20"/>
                <w:szCs w:val="20"/>
                <w:lang w:eastAsia="en-US"/>
              </w:rPr>
              <w:t>§: 36</w:t>
            </w:r>
          </w:p>
          <w:p w14:paraId="4957AB8B" w14:textId="19F29057" w:rsidR="005314DF" w:rsidRPr="00E81566" w:rsidRDefault="005314DF" w:rsidP="00E46AF9">
            <w:pPr>
              <w:jc w:val="both"/>
              <w:rPr>
                <w:sz w:val="20"/>
                <w:szCs w:val="20"/>
                <w:lang w:eastAsia="en-US"/>
              </w:rPr>
            </w:pPr>
            <w:r w:rsidRPr="00E81566">
              <w:rPr>
                <w:sz w:val="20"/>
                <w:szCs w:val="20"/>
                <w:lang w:eastAsia="en-US"/>
              </w:rPr>
              <w:t>O: 2</w:t>
            </w:r>
          </w:p>
          <w:p w14:paraId="3D3D63B8" w14:textId="77777777" w:rsidR="00C00EFE" w:rsidRPr="00E81566" w:rsidRDefault="00C00EFE" w:rsidP="00E46AF9">
            <w:pPr>
              <w:jc w:val="both"/>
              <w:rPr>
                <w:sz w:val="20"/>
                <w:szCs w:val="20"/>
                <w:lang w:eastAsia="en-US"/>
              </w:rPr>
            </w:pPr>
          </w:p>
          <w:p w14:paraId="3B30F8E1" w14:textId="77777777" w:rsidR="00C00EFE" w:rsidRPr="00E81566" w:rsidRDefault="00C00EFE" w:rsidP="00E46AF9">
            <w:pPr>
              <w:jc w:val="both"/>
              <w:rPr>
                <w:sz w:val="20"/>
                <w:szCs w:val="20"/>
                <w:lang w:eastAsia="en-US"/>
              </w:rPr>
            </w:pPr>
          </w:p>
          <w:p w14:paraId="0BE7F268" w14:textId="77777777" w:rsidR="00C00EFE" w:rsidRPr="00E81566" w:rsidRDefault="00C00EFE" w:rsidP="00E46AF9">
            <w:pPr>
              <w:jc w:val="both"/>
              <w:rPr>
                <w:sz w:val="20"/>
                <w:szCs w:val="20"/>
                <w:lang w:eastAsia="en-US"/>
              </w:rPr>
            </w:pPr>
          </w:p>
          <w:p w14:paraId="4F5E5597" w14:textId="77777777" w:rsidR="00C00EFE" w:rsidRPr="00E81566" w:rsidRDefault="00C00EFE" w:rsidP="00E46AF9">
            <w:pPr>
              <w:jc w:val="both"/>
              <w:rPr>
                <w:sz w:val="20"/>
                <w:szCs w:val="20"/>
                <w:lang w:eastAsia="en-US"/>
              </w:rPr>
            </w:pPr>
          </w:p>
          <w:p w14:paraId="32ECAC3B" w14:textId="77777777" w:rsidR="0052470A" w:rsidRPr="00E81566" w:rsidRDefault="0052470A" w:rsidP="00E46AF9">
            <w:pPr>
              <w:jc w:val="both"/>
              <w:rPr>
                <w:sz w:val="20"/>
                <w:szCs w:val="20"/>
                <w:lang w:eastAsia="en-US"/>
              </w:rPr>
            </w:pPr>
          </w:p>
          <w:p w14:paraId="5452C0CA" w14:textId="77777777" w:rsidR="0052470A" w:rsidRPr="00E81566" w:rsidRDefault="0052470A" w:rsidP="0052470A">
            <w:pPr>
              <w:jc w:val="both"/>
              <w:rPr>
                <w:sz w:val="20"/>
                <w:szCs w:val="20"/>
                <w:lang w:eastAsia="en-US"/>
              </w:rPr>
            </w:pPr>
            <w:r w:rsidRPr="00E81566">
              <w:rPr>
                <w:sz w:val="20"/>
                <w:szCs w:val="20"/>
                <w:lang w:eastAsia="en-US"/>
              </w:rPr>
              <w:t>§: 36</w:t>
            </w:r>
          </w:p>
          <w:p w14:paraId="1F1D6921" w14:textId="33E6EF83" w:rsidR="00C00EFE" w:rsidRPr="00E81566" w:rsidRDefault="0052470A" w:rsidP="0052470A">
            <w:pPr>
              <w:jc w:val="both"/>
              <w:rPr>
                <w:sz w:val="20"/>
                <w:szCs w:val="20"/>
                <w:lang w:eastAsia="en-US"/>
              </w:rPr>
            </w:pPr>
            <w:r w:rsidRPr="00E81566">
              <w:rPr>
                <w:sz w:val="20"/>
                <w:szCs w:val="20"/>
                <w:lang w:eastAsia="en-US"/>
              </w:rPr>
              <w:t>O: 3</w:t>
            </w:r>
          </w:p>
          <w:p w14:paraId="0A238E99" w14:textId="77777777" w:rsidR="00C00EFE" w:rsidRPr="00E81566" w:rsidRDefault="00C00EFE" w:rsidP="00E46AF9">
            <w:pPr>
              <w:jc w:val="both"/>
              <w:rPr>
                <w:sz w:val="20"/>
                <w:szCs w:val="20"/>
                <w:lang w:eastAsia="en-US"/>
              </w:rPr>
            </w:pPr>
          </w:p>
          <w:p w14:paraId="67035F00" w14:textId="77777777" w:rsidR="00C00EFE" w:rsidRPr="00E81566" w:rsidRDefault="00C00EFE" w:rsidP="00E46AF9">
            <w:pPr>
              <w:jc w:val="both"/>
              <w:rPr>
                <w:sz w:val="20"/>
                <w:szCs w:val="20"/>
                <w:lang w:eastAsia="en-US"/>
              </w:rPr>
            </w:pPr>
          </w:p>
          <w:p w14:paraId="1AB3494B" w14:textId="77777777" w:rsidR="00C00EFE" w:rsidRPr="00E81566" w:rsidRDefault="00C00EFE" w:rsidP="00E46AF9">
            <w:pPr>
              <w:jc w:val="both"/>
              <w:rPr>
                <w:sz w:val="20"/>
                <w:szCs w:val="20"/>
                <w:lang w:eastAsia="en-US"/>
              </w:rPr>
            </w:pPr>
          </w:p>
          <w:p w14:paraId="4B57C98D" w14:textId="77777777" w:rsidR="00C00EFE" w:rsidRPr="00E81566" w:rsidRDefault="00C00EFE" w:rsidP="00E46AF9">
            <w:pPr>
              <w:jc w:val="both"/>
              <w:rPr>
                <w:sz w:val="20"/>
                <w:szCs w:val="20"/>
                <w:lang w:eastAsia="en-US"/>
              </w:rPr>
            </w:pPr>
          </w:p>
          <w:p w14:paraId="704BB3DC" w14:textId="77777777" w:rsidR="00C00EFE" w:rsidRPr="00E81566" w:rsidRDefault="00C00EFE" w:rsidP="00E46AF9">
            <w:pPr>
              <w:jc w:val="both"/>
              <w:rPr>
                <w:sz w:val="20"/>
                <w:szCs w:val="20"/>
                <w:lang w:eastAsia="en-US"/>
              </w:rPr>
            </w:pPr>
          </w:p>
          <w:p w14:paraId="690E9897" w14:textId="77777777" w:rsidR="00C00EFE" w:rsidRPr="00E81566" w:rsidRDefault="00C00EFE" w:rsidP="00E46AF9">
            <w:pPr>
              <w:jc w:val="both"/>
              <w:rPr>
                <w:sz w:val="20"/>
                <w:szCs w:val="20"/>
                <w:lang w:eastAsia="en-US"/>
              </w:rPr>
            </w:pPr>
          </w:p>
          <w:p w14:paraId="5C7CF96B" w14:textId="77777777" w:rsidR="00C00EFE" w:rsidRPr="00E81566" w:rsidRDefault="00C00EFE" w:rsidP="00E46AF9">
            <w:pPr>
              <w:jc w:val="both"/>
              <w:rPr>
                <w:sz w:val="20"/>
                <w:szCs w:val="20"/>
                <w:lang w:eastAsia="en-US"/>
              </w:rPr>
            </w:pPr>
          </w:p>
          <w:p w14:paraId="02050357" w14:textId="77777777" w:rsidR="00575875" w:rsidRDefault="00575875" w:rsidP="00C00EFE">
            <w:pPr>
              <w:jc w:val="both"/>
              <w:rPr>
                <w:sz w:val="20"/>
                <w:szCs w:val="20"/>
                <w:lang w:eastAsia="en-US"/>
              </w:rPr>
            </w:pPr>
          </w:p>
          <w:p w14:paraId="2C760F85" w14:textId="77777777" w:rsidR="00575875" w:rsidRDefault="00575875" w:rsidP="00C00EFE">
            <w:pPr>
              <w:jc w:val="both"/>
              <w:rPr>
                <w:sz w:val="20"/>
                <w:szCs w:val="20"/>
                <w:lang w:eastAsia="en-US"/>
              </w:rPr>
            </w:pPr>
          </w:p>
          <w:p w14:paraId="75678623" w14:textId="1A78EF03" w:rsidR="00C00EFE" w:rsidRPr="00E81566" w:rsidRDefault="00C00EFE" w:rsidP="00C00EFE">
            <w:pPr>
              <w:jc w:val="both"/>
              <w:rPr>
                <w:sz w:val="20"/>
                <w:szCs w:val="20"/>
                <w:lang w:eastAsia="en-US"/>
              </w:rPr>
            </w:pPr>
            <w:r w:rsidRPr="00E81566">
              <w:rPr>
                <w:sz w:val="20"/>
                <w:szCs w:val="20"/>
                <w:lang w:eastAsia="en-US"/>
              </w:rPr>
              <w:lastRenderedPageBreak/>
              <w:t>§: 35</w:t>
            </w:r>
          </w:p>
          <w:p w14:paraId="3F78BC5F" w14:textId="77777777" w:rsidR="00C00EFE" w:rsidRPr="00E81566" w:rsidRDefault="00C00EFE" w:rsidP="00C00EFE">
            <w:pPr>
              <w:jc w:val="both"/>
              <w:rPr>
                <w:sz w:val="20"/>
                <w:szCs w:val="20"/>
                <w:lang w:eastAsia="en-US"/>
              </w:rPr>
            </w:pPr>
            <w:r w:rsidRPr="00E81566">
              <w:rPr>
                <w:sz w:val="20"/>
                <w:szCs w:val="20"/>
                <w:lang w:eastAsia="en-US"/>
              </w:rPr>
              <w:t>O: 2</w:t>
            </w:r>
          </w:p>
          <w:p w14:paraId="3268CF6D" w14:textId="77777777" w:rsidR="00C00EFE" w:rsidRPr="00E81566" w:rsidRDefault="00C00EFE" w:rsidP="00C00EFE">
            <w:pPr>
              <w:jc w:val="both"/>
              <w:rPr>
                <w:sz w:val="20"/>
                <w:szCs w:val="20"/>
                <w:lang w:eastAsia="en-US"/>
              </w:rPr>
            </w:pPr>
          </w:p>
          <w:p w14:paraId="2C87DA20" w14:textId="77777777" w:rsidR="00C00EFE" w:rsidRPr="00E81566" w:rsidRDefault="00C00EFE" w:rsidP="00C00EFE">
            <w:pPr>
              <w:jc w:val="both"/>
              <w:rPr>
                <w:sz w:val="20"/>
                <w:szCs w:val="20"/>
                <w:lang w:eastAsia="en-US"/>
              </w:rPr>
            </w:pPr>
          </w:p>
          <w:p w14:paraId="73F2EC52" w14:textId="77777777" w:rsidR="00C00EFE" w:rsidRPr="00E81566" w:rsidRDefault="00C00EFE" w:rsidP="00C00EFE">
            <w:pPr>
              <w:jc w:val="both"/>
              <w:rPr>
                <w:sz w:val="20"/>
                <w:szCs w:val="20"/>
                <w:lang w:eastAsia="en-US"/>
              </w:rPr>
            </w:pPr>
          </w:p>
          <w:p w14:paraId="25BD663C" w14:textId="77777777" w:rsidR="00C00EFE" w:rsidRPr="00E81566" w:rsidRDefault="00C00EFE" w:rsidP="00C00EFE">
            <w:pPr>
              <w:jc w:val="both"/>
              <w:rPr>
                <w:sz w:val="20"/>
                <w:szCs w:val="20"/>
                <w:lang w:eastAsia="en-US"/>
              </w:rPr>
            </w:pPr>
          </w:p>
          <w:p w14:paraId="3E552328" w14:textId="77777777" w:rsidR="00C00EFE" w:rsidRPr="00E81566" w:rsidRDefault="00C00EFE" w:rsidP="00C00EFE">
            <w:pPr>
              <w:jc w:val="both"/>
              <w:rPr>
                <w:sz w:val="20"/>
                <w:szCs w:val="20"/>
                <w:lang w:eastAsia="en-US"/>
              </w:rPr>
            </w:pPr>
          </w:p>
          <w:p w14:paraId="25AD4172" w14:textId="77777777" w:rsidR="00C00EFE" w:rsidRPr="00E81566" w:rsidRDefault="00C00EFE" w:rsidP="00C00EFE">
            <w:pPr>
              <w:jc w:val="both"/>
              <w:rPr>
                <w:sz w:val="20"/>
                <w:szCs w:val="20"/>
                <w:lang w:eastAsia="en-US"/>
              </w:rPr>
            </w:pPr>
          </w:p>
          <w:p w14:paraId="5EE0A00C" w14:textId="77777777" w:rsidR="00C00EFE" w:rsidRPr="00E81566" w:rsidRDefault="00C00EFE" w:rsidP="00C00EFE">
            <w:pPr>
              <w:jc w:val="both"/>
              <w:rPr>
                <w:sz w:val="20"/>
                <w:szCs w:val="20"/>
                <w:lang w:eastAsia="en-US"/>
              </w:rPr>
            </w:pPr>
          </w:p>
          <w:p w14:paraId="553A0525" w14:textId="77777777" w:rsidR="00C00EFE" w:rsidRPr="00E81566" w:rsidRDefault="00C00EFE" w:rsidP="00C00EFE">
            <w:pPr>
              <w:jc w:val="both"/>
              <w:rPr>
                <w:sz w:val="20"/>
                <w:szCs w:val="20"/>
                <w:lang w:eastAsia="en-US"/>
              </w:rPr>
            </w:pPr>
          </w:p>
          <w:p w14:paraId="2625E3CA" w14:textId="77777777" w:rsidR="00C00EFE" w:rsidRPr="00E81566" w:rsidRDefault="00C00EFE" w:rsidP="00C00EFE">
            <w:pPr>
              <w:jc w:val="both"/>
              <w:rPr>
                <w:sz w:val="20"/>
                <w:szCs w:val="20"/>
                <w:lang w:eastAsia="en-US"/>
              </w:rPr>
            </w:pPr>
          </w:p>
          <w:p w14:paraId="256E6B65" w14:textId="77777777" w:rsidR="00C00EFE" w:rsidRPr="00E81566" w:rsidRDefault="00C00EFE" w:rsidP="00C00EFE">
            <w:pPr>
              <w:jc w:val="both"/>
              <w:rPr>
                <w:sz w:val="20"/>
                <w:szCs w:val="20"/>
                <w:lang w:eastAsia="en-US"/>
              </w:rPr>
            </w:pPr>
          </w:p>
          <w:p w14:paraId="04F2ED32" w14:textId="77777777" w:rsidR="0052470A" w:rsidRPr="00E81566" w:rsidRDefault="0052470A" w:rsidP="00C00EFE">
            <w:pPr>
              <w:jc w:val="both"/>
              <w:rPr>
                <w:sz w:val="20"/>
                <w:szCs w:val="20"/>
                <w:lang w:eastAsia="en-US"/>
              </w:rPr>
            </w:pPr>
          </w:p>
          <w:p w14:paraId="57ACF5DD" w14:textId="371220E5" w:rsidR="00C00EFE" w:rsidRPr="00E81566" w:rsidRDefault="00C00EFE" w:rsidP="00C00EFE">
            <w:pPr>
              <w:jc w:val="both"/>
              <w:rPr>
                <w:sz w:val="20"/>
                <w:szCs w:val="20"/>
                <w:lang w:eastAsia="en-US"/>
              </w:rPr>
            </w:pPr>
            <w:r w:rsidRPr="00E81566">
              <w:rPr>
                <w:sz w:val="20"/>
                <w:szCs w:val="20"/>
                <w:lang w:eastAsia="en-US"/>
              </w:rPr>
              <w:t>§: 33</w:t>
            </w:r>
          </w:p>
          <w:p w14:paraId="7AEC3DE2" w14:textId="0DAFB530" w:rsidR="00C00EFE" w:rsidRPr="00E81566" w:rsidRDefault="00C00EFE" w:rsidP="00C00EFE">
            <w:pPr>
              <w:jc w:val="both"/>
              <w:rPr>
                <w:sz w:val="20"/>
                <w:szCs w:val="20"/>
                <w:lang w:eastAsia="en-US"/>
              </w:rPr>
            </w:pPr>
            <w:r w:rsidRPr="00E81566">
              <w:rPr>
                <w:sz w:val="20"/>
                <w:szCs w:val="20"/>
                <w:lang w:eastAsia="en-US"/>
              </w:rPr>
              <w:t>O: 4</w:t>
            </w:r>
          </w:p>
          <w:p w14:paraId="69CEDD0C" w14:textId="272BF7E5" w:rsidR="00C00EFE" w:rsidRPr="00E81566" w:rsidRDefault="00C00EFE" w:rsidP="00C00EFE">
            <w:pPr>
              <w:jc w:val="both"/>
              <w:rPr>
                <w:sz w:val="20"/>
                <w:szCs w:val="20"/>
                <w:lang w:eastAsia="en-US"/>
              </w:rPr>
            </w:pPr>
            <w:r w:rsidRPr="00E81566">
              <w:rPr>
                <w:sz w:val="20"/>
                <w:szCs w:val="20"/>
                <w:lang w:eastAsia="en-US"/>
              </w:rPr>
              <w:t>P: e) a f)</w:t>
            </w:r>
          </w:p>
          <w:p w14:paraId="01376814" w14:textId="1F91D5FE" w:rsidR="00C00EFE" w:rsidRPr="00E81566" w:rsidRDefault="00C00EFE" w:rsidP="00C00EFE">
            <w:pPr>
              <w:jc w:val="both"/>
              <w:rPr>
                <w:sz w:val="20"/>
                <w:szCs w:val="20"/>
                <w:lang w:eastAsia="en-US"/>
              </w:rPr>
            </w:pPr>
          </w:p>
        </w:tc>
        <w:tc>
          <w:tcPr>
            <w:tcW w:w="4263" w:type="dxa"/>
            <w:gridSpan w:val="2"/>
            <w:tcBorders>
              <w:top w:val="nil"/>
              <w:left w:val="single" w:sz="4" w:space="0" w:color="auto"/>
              <w:bottom w:val="nil"/>
              <w:right w:val="single" w:sz="4" w:space="0" w:color="auto"/>
            </w:tcBorders>
          </w:tcPr>
          <w:p w14:paraId="45A08528" w14:textId="721057BD" w:rsidR="00E46AF9" w:rsidRPr="00E81566" w:rsidRDefault="00E46AF9" w:rsidP="00E46AF9">
            <w:pPr>
              <w:jc w:val="both"/>
              <w:rPr>
                <w:sz w:val="20"/>
                <w:szCs w:val="20"/>
              </w:rPr>
            </w:pPr>
            <w:r w:rsidRPr="00E81566">
              <w:rPr>
                <w:sz w:val="20"/>
                <w:szCs w:val="20"/>
              </w:rPr>
              <w:lastRenderedPageBreak/>
              <w:t xml:space="preserve">(4) Prevádzkovateľ </w:t>
            </w:r>
            <w:r w:rsidR="0052470A" w:rsidRPr="00E81566">
              <w:rPr>
                <w:sz w:val="20"/>
                <w:szCs w:val="20"/>
              </w:rPr>
              <w:t xml:space="preserve">podľa odseku 1 </w:t>
            </w:r>
            <w:r w:rsidRPr="00E81566">
              <w:rPr>
                <w:sz w:val="20"/>
                <w:szCs w:val="20"/>
              </w:rPr>
              <w:t>je povinný vykonávať monitorovanie emisií a úrovní environmentálnej výkonnosti podľa jednotných podmienok prevádzkových pravidiel vydaných na základe vykonávacieho aktu Európskej komisie a uchovávať výsledky monitorovania najmenej päť rokov.</w:t>
            </w:r>
          </w:p>
          <w:p w14:paraId="4DA0DE00" w14:textId="77777777" w:rsidR="005314DF" w:rsidRPr="00E81566" w:rsidRDefault="005314DF" w:rsidP="00E46AF9">
            <w:pPr>
              <w:jc w:val="both"/>
              <w:rPr>
                <w:sz w:val="20"/>
                <w:szCs w:val="20"/>
              </w:rPr>
            </w:pPr>
          </w:p>
          <w:p w14:paraId="31A69CBE" w14:textId="77777777" w:rsidR="005314DF" w:rsidRPr="00E81566" w:rsidRDefault="005314DF" w:rsidP="00E46AF9">
            <w:pPr>
              <w:jc w:val="both"/>
              <w:rPr>
                <w:sz w:val="20"/>
                <w:szCs w:val="20"/>
              </w:rPr>
            </w:pPr>
          </w:p>
          <w:p w14:paraId="7A708BF0" w14:textId="77777777" w:rsidR="005314DF" w:rsidRPr="00E81566" w:rsidRDefault="005314DF" w:rsidP="00E46AF9">
            <w:pPr>
              <w:jc w:val="both"/>
              <w:rPr>
                <w:sz w:val="20"/>
                <w:szCs w:val="20"/>
              </w:rPr>
            </w:pPr>
          </w:p>
          <w:p w14:paraId="2FFB9B86" w14:textId="77777777" w:rsidR="005314DF" w:rsidRPr="00E81566" w:rsidRDefault="005314DF" w:rsidP="00E46AF9">
            <w:pPr>
              <w:jc w:val="both"/>
              <w:rPr>
                <w:sz w:val="20"/>
                <w:szCs w:val="20"/>
              </w:rPr>
            </w:pPr>
          </w:p>
          <w:p w14:paraId="69112F65" w14:textId="77777777" w:rsidR="005314DF" w:rsidRPr="00E81566" w:rsidRDefault="005314DF" w:rsidP="00E46AF9">
            <w:pPr>
              <w:jc w:val="both"/>
              <w:rPr>
                <w:sz w:val="20"/>
                <w:szCs w:val="20"/>
              </w:rPr>
            </w:pPr>
          </w:p>
          <w:p w14:paraId="60064AF9" w14:textId="77777777" w:rsidR="005314DF" w:rsidRPr="00E81566" w:rsidRDefault="005314DF" w:rsidP="00E46AF9">
            <w:pPr>
              <w:jc w:val="both"/>
              <w:rPr>
                <w:sz w:val="20"/>
                <w:szCs w:val="20"/>
              </w:rPr>
            </w:pPr>
          </w:p>
          <w:p w14:paraId="12968607" w14:textId="77777777" w:rsidR="005314DF" w:rsidRPr="00E81566" w:rsidRDefault="005314DF" w:rsidP="00E46AF9">
            <w:pPr>
              <w:jc w:val="both"/>
              <w:rPr>
                <w:sz w:val="20"/>
                <w:szCs w:val="20"/>
              </w:rPr>
            </w:pPr>
          </w:p>
          <w:p w14:paraId="5112DFF4" w14:textId="77777777" w:rsidR="005314DF" w:rsidRPr="00E81566" w:rsidRDefault="005314DF" w:rsidP="005314DF">
            <w:pPr>
              <w:jc w:val="both"/>
              <w:rPr>
                <w:sz w:val="20"/>
                <w:szCs w:val="20"/>
              </w:rPr>
            </w:pPr>
            <w:r w:rsidRPr="00E81566">
              <w:rPr>
                <w:sz w:val="20"/>
                <w:szCs w:val="20"/>
              </w:rPr>
              <w:t>(2) Ak porušením podmienok v povolení hrozí závažné poškodenie zdravia ľudí alebo životného prostredia alebo vznik značnej materiálnej škody, inšpekcia je oprávnená obmedziť alebo zastaviť činnosť v prevádzke alebo v jej časti dovtedy, kým prevádzkovateľ nesplní povinnosti určené v § 33 ods. 4 písm. e) a f).</w:t>
            </w:r>
          </w:p>
          <w:p w14:paraId="2EE86DA0" w14:textId="15A4A1A4" w:rsidR="005314DF" w:rsidRPr="00E81566" w:rsidRDefault="005314DF" w:rsidP="005314DF">
            <w:pPr>
              <w:jc w:val="both"/>
              <w:rPr>
                <w:sz w:val="20"/>
                <w:szCs w:val="20"/>
              </w:rPr>
            </w:pPr>
            <w:r w:rsidRPr="00E81566">
              <w:rPr>
                <w:sz w:val="20"/>
                <w:szCs w:val="20"/>
              </w:rPr>
              <w:t>(3) Inšpekcia je oprávnená vykonať kontrolu v rozsahu odseku 1 aj v prevádzke vykonávajúcej niektorú z činností uvedených v prílohách č. 1 a</w:t>
            </w:r>
            <w:r w:rsidR="0052470A" w:rsidRPr="00E81566">
              <w:rPr>
                <w:sz w:val="20"/>
                <w:szCs w:val="20"/>
              </w:rPr>
              <w:t>lebo č.</w:t>
            </w:r>
            <w:r w:rsidRPr="00E81566">
              <w:rPr>
                <w:sz w:val="20"/>
                <w:szCs w:val="20"/>
              </w:rPr>
              <w:t xml:space="preserve"> 1a, ktorá nemá vydané povolenie podľa zákona, ak sa vyskytnú pochybnosti o porušení povinností podľa zákona.</w:t>
            </w:r>
          </w:p>
          <w:p w14:paraId="3A212AB9" w14:textId="77777777" w:rsidR="00E46AF9" w:rsidRPr="00E81566" w:rsidRDefault="00E46AF9" w:rsidP="00E46AF9">
            <w:pPr>
              <w:jc w:val="both"/>
              <w:rPr>
                <w:sz w:val="20"/>
                <w:szCs w:val="20"/>
              </w:rPr>
            </w:pPr>
          </w:p>
          <w:p w14:paraId="6DC646D6" w14:textId="77777777" w:rsidR="00C00EFE" w:rsidRPr="00E81566" w:rsidRDefault="00C00EFE" w:rsidP="00E46AF9">
            <w:pPr>
              <w:jc w:val="both"/>
              <w:rPr>
                <w:sz w:val="20"/>
                <w:szCs w:val="20"/>
              </w:rPr>
            </w:pPr>
          </w:p>
          <w:p w14:paraId="3BFE73B8" w14:textId="77777777" w:rsidR="00C00EFE" w:rsidRPr="00E81566" w:rsidRDefault="00C00EFE" w:rsidP="00E46AF9">
            <w:pPr>
              <w:jc w:val="both"/>
              <w:rPr>
                <w:sz w:val="20"/>
                <w:szCs w:val="20"/>
              </w:rPr>
            </w:pPr>
          </w:p>
          <w:p w14:paraId="1387F989" w14:textId="77777777" w:rsidR="00575875" w:rsidRDefault="00575875" w:rsidP="00C00EFE">
            <w:pPr>
              <w:jc w:val="both"/>
              <w:rPr>
                <w:sz w:val="20"/>
                <w:szCs w:val="20"/>
              </w:rPr>
            </w:pPr>
          </w:p>
          <w:p w14:paraId="3F7491E7" w14:textId="77777777" w:rsidR="00575875" w:rsidRDefault="00575875" w:rsidP="00C00EFE">
            <w:pPr>
              <w:jc w:val="both"/>
              <w:rPr>
                <w:sz w:val="20"/>
                <w:szCs w:val="20"/>
              </w:rPr>
            </w:pPr>
          </w:p>
          <w:p w14:paraId="2036AC03" w14:textId="3F5BCA81" w:rsidR="00C00EFE" w:rsidRPr="007C586E" w:rsidRDefault="00C00EFE" w:rsidP="00C00EFE">
            <w:pPr>
              <w:jc w:val="both"/>
              <w:rPr>
                <w:sz w:val="20"/>
                <w:szCs w:val="20"/>
              </w:rPr>
            </w:pPr>
            <w:r w:rsidRPr="007C586E">
              <w:rPr>
                <w:sz w:val="20"/>
                <w:szCs w:val="20"/>
              </w:rPr>
              <w:lastRenderedPageBreak/>
              <w:t>2) Ak inšpekcia zistí nedostatky,</w:t>
            </w:r>
          </w:p>
          <w:p w14:paraId="6C71A1F7" w14:textId="77777777" w:rsidR="00C00EFE" w:rsidRPr="007C586E" w:rsidRDefault="00C00EFE" w:rsidP="00C00EFE">
            <w:pPr>
              <w:jc w:val="both"/>
              <w:rPr>
                <w:sz w:val="20"/>
                <w:szCs w:val="20"/>
              </w:rPr>
            </w:pPr>
            <w:r w:rsidRPr="007C586E">
              <w:rPr>
                <w:sz w:val="20"/>
                <w:szCs w:val="20"/>
              </w:rPr>
              <w:t>a) nariadi prevádzkovateľovi vykonať v určenej lehote opatrenia na nápravu,</w:t>
            </w:r>
            <w:r w:rsidRPr="007C586E">
              <w:rPr>
                <w:sz w:val="20"/>
                <w:szCs w:val="20"/>
                <w:vertAlign w:val="superscript"/>
              </w:rPr>
              <w:t>63a</w:t>
            </w:r>
            <w:r w:rsidRPr="007C586E">
              <w:rPr>
                <w:sz w:val="20"/>
                <w:szCs w:val="20"/>
              </w:rPr>
              <w:t>)</w:t>
            </w:r>
          </w:p>
          <w:p w14:paraId="5E5F6761" w14:textId="77777777" w:rsidR="00C00EFE" w:rsidRPr="007C586E" w:rsidRDefault="00C00EFE" w:rsidP="00C00EFE">
            <w:pPr>
              <w:jc w:val="both"/>
              <w:rPr>
                <w:sz w:val="20"/>
                <w:szCs w:val="20"/>
              </w:rPr>
            </w:pPr>
            <w:r w:rsidRPr="007C586E">
              <w:rPr>
                <w:sz w:val="20"/>
                <w:szCs w:val="20"/>
              </w:rPr>
              <w:t>b) uloží pokutu za zistený správny delikt,</w:t>
            </w:r>
          </w:p>
          <w:p w14:paraId="0D0DEEC0" w14:textId="77777777" w:rsidR="00C00EFE" w:rsidRPr="007C586E" w:rsidRDefault="00C00EFE" w:rsidP="00C00EFE">
            <w:pPr>
              <w:jc w:val="both"/>
              <w:rPr>
                <w:sz w:val="20"/>
                <w:szCs w:val="20"/>
              </w:rPr>
            </w:pPr>
            <w:r w:rsidRPr="007C586E">
              <w:rPr>
                <w:sz w:val="20"/>
                <w:szCs w:val="20"/>
              </w:rPr>
              <w:t>c) vyzve prevádzkovateľa, aby v určenej lehote podal žiadosť o zmenu povolenia alebo</w:t>
            </w:r>
          </w:p>
          <w:p w14:paraId="7EBFF176" w14:textId="77777777" w:rsidR="00C00EFE" w:rsidRPr="00E81566" w:rsidRDefault="00C00EFE" w:rsidP="00C00EFE">
            <w:pPr>
              <w:jc w:val="both"/>
              <w:rPr>
                <w:sz w:val="20"/>
                <w:szCs w:val="20"/>
              </w:rPr>
            </w:pPr>
            <w:r w:rsidRPr="007C586E">
              <w:rPr>
                <w:sz w:val="20"/>
                <w:szCs w:val="20"/>
              </w:rPr>
              <w:t>d) rozhodne o obmedzení činnosti prevádzky alebo o zastavení činnosti v nej alebo v jej časti, ak prevádzkovaním nastalo alebo hrozí závažné poškodenie zdravia ľudí alebo životného prostredia alebo vznik značnej materiálnej škody.</w:t>
            </w:r>
          </w:p>
          <w:p w14:paraId="0ADEDB27" w14:textId="77777777" w:rsidR="00C00EFE" w:rsidRPr="00E81566" w:rsidRDefault="00C00EFE" w:rsidP="00C00EFE">
            <w:pPr>
              <w:jc w:val="both"/>
              <w:rPr>
                <w:sz w:val="20"/>
                <w:szCs w:val="20"/>
              </w:rPr>
            </w:pPr>
          </w:p>
          <w:p w14:paraId="225937CF" w14:textId="77777777" w:rsidR="00C00EFE" w:rsidRPr="00E81566" w:rsidRDefault="00C00EFE" w:rsidP="00C00EFE">
            <w:pPr>
              <w:jc w:val="both"/>
              <w:rPr>
                <w:sz w:val="20"/>
                <w:szCs w:val="20"/>
              </w:rPr>
            </w:pPr>
            <w:r w:rsidRPr="00E81566">
              <w:rPr>
                <w:sz w:val="20"/>
                <w:szCs w:val="20"/>
              </w:rPr>
              <w:t>(4) Prevádzkovateľ je povinný na účely kontroly plnenia povinností podľa odseku 1</w:t>
            </w:r>
          </w:p>
          <w:p w14:paraId="166193FB" w14:textId="3AFA2ECF" w:rsidR="00C00EFE" w:rsidRPr="00E81566" w:rsidRDefault="00C00EFE" w:rsidP="00C00EFE">
            <w:pPr>
              <w:jc w:val="both"/>
              <w:rPr>
                <w:sz w:val="20"/>
                <w:szCs w:val="20"/>
              </w:rPr>
            </w:pPr>
            <w:r w:rsidRPr="00E81566">
              <w:rPr>
                <w:sz w:val="20"/>
                <w:szCs w:val="20"/>
              </w:rPr>
              <w:t>e) pri porušení podmienok povolenia a zjednoteného povolenia bezodkladne prijať všetky opatrenia potrebné na zabezpečenie obnovenia súladu s podmienkami povolenia v najkratšom možnom čase,</w:t>
            </w:r>
          </w:p>
          <w:p w14:paraId="2570BC52" w14:textId="09982284" w:rsidR="00C00EFE" w:rsidRPr="00E81566" w:rsidRDefault="00C00EFE" w:rsidP="00C00EFE">
            <w:pPr>
              <w:jc w:val="both"/>
              <w:rPr>
                <w:sz w:val="20"/>
                <w:szCs w:val="20"/>
              </w:rPr>
            </w:pPr>
            <w:r w:rsidRPr="00E81566">
              <w:rPr>
                <w:sz w:val="20"/>
                <w:szCs w:val="20"/>
              </w:rPr>
              <w:t>f) odstrániť v lehote určenej inšpekciou nedostatky zistené kontrolou prevádzky a prijať všetky dodatočné vhodné nápravné opatrenia uložené inšpekciou, ktoré sú potrebné na obnovenie súladu s podmienkami povolenia a</w:t>
            </w:r>
            <w:r w:rsidR="0052470A" w:rsidRPr="00E81566">
              <w:rPr>
                <w:sz w:val="20"/>
                <w:szCs w:val="20"/>
              </w:rPr>
              <w:t>lebo</w:t>
            </w:r>
            <w:r w:rsidRPr="00E81566">
              <w:rPr>
                <w:sz w:val="20"/>
                <w:szCs w:val="20"/>
              </w:rPr>
              <w:t xml:space="preserve"> zjednoteného povolenia,</w:t>
            </w:r>
          </w:p>
        </w:tc>
        <w:tc>
          <w:tcPr>
            <w:tcW w:w="709" w:type="dxa"/>
            <w:tcBorders>
              <w:top w:val="nil"/>
              <w:left w:val="single" w:sz="4" w:space="0" w:color="auto"/>
              <w:bottom w:val="nil"/>
              <w:right w:val="single" w:sz="4" w:space="0" w:color="auto"/>
            </w:tcBorders>
          </w:tcPr>
          <w:p w14:paraId="70F569B5"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nil"/>
              <w:left w:val="single" w:sz="4" w:space="0" w:color="auto"/>
              <w:bottom w:val="nil"/>
              <w:right w:val="single" w:sz="4" w:space="0" w:color="auto"/>
            </w:tcBorders>
          </w:tcPr>
          <w:p w14:paraId="14599DB5" w14:textId="416FF4C6" w:rsidR="00E46AF9" w:rsidRPr="00E81566" w:rsidRDefault="005314DF" w:rsidP="00E46AF9">
            <w:pPr>
              <w:jc w:val="both"/>
              <w:rPr>
                <w:sz w:val="20"/>
                <w:szCs w:val="20"/>
                <w:lang w:eastAsia="en-US"/>
              </w:rPr>
            </w:pPr>
            <w:r w:rsidRPr="00E81566">
              <w:rPr>
                <w:sz w:val="20"/>
                <w:szCs w:val="20"/>
              </w:rPr>
              <w:t>Zákaz prekročenia emisných limitov a limitov environmentálnej výkonnosti vyplýva zo záväznosti prevádzkových pravidiel a podmienok povolenia.</w:t>
            </w:r>
          </w:p>
          <w:p w14:paraId="284FB32B" w14:textId="77777777" w:rsidR="005314DF" w:rsidRPr="00E81566" w:rsidRDefault="005314DF" w:rsidP="00E46AF9">
            <w:pPr>
              <w:jc w:val="both"/>
              <w:rPr>
                <w:sz w:val="20"/>
                <w:szCs w:val="20"/>
                <w:lang w:eastAsia="en-US"/>
              </w:rPr>
            </w:pPr>
          </w:p>
          <w:p w14:paraId="556853CB" w14:textId="6EFB9C44" w:rsidR="005314DF" w:rsidRPr="00E81566" w:rsidRDefault="005314DF" w:rsidP="00E46AF9">
            <w:pPr>
              <w:jc w:val="both"/>
              <w:rPr>
                <w:sz w:val="20"/>
                <w:szCs w:val="20"/>
                <w:lang w:eastAsia="en-US"/>
              </w:rPr>
            </w:pPr>
            <w:r w:rsidRPr="00E81566">
              <w:rPr>
                <w:sz w:val="20"/>
                <w:szCs w:val="20"/>
                <w:lang w:eastAsia="en-US"/>
              </w:rPr>
              <w:t>Účinný systém monitorovania plnenia podmienok je zabezpečený kontrolnou činnosťou Slovenskej inšpekcie životného prostredia.</w:t>
            </w:r>
          </w:p>
          <w:p w14:paraId="68C21738" w14:textId="77777777" w:rsidR="005314DF" w:rsidRPr="00E81566" w:rsidRDefault="005314DF" w:rsidP="00E46AF9">
            <w:pPr>
              <w:jc w:val="both"/>
              <w:rPr>
                <w:sz w:val="20"/>
                <w:szCs w:val="20"/>
                <w:lang w:eastAsia="en-US"/>
              </w:rPr>
            </w:pPr>
          </w:p>
          <w:p w14:paraId="7370C07C" w14:textId="77777777" w:rsidR="005314DF" w:rsidRPr="00E81566" w:rsidRDefault="005314DF" w:rsidP="00E46AF9">
            <w:pPr>
              <w:jc w:val="both"/>
              <w:rPr>
                <w:sz w:val="20"/>
                <w:szCs w:val="20"/>
                <w:lang w:eastAsia="en-US"/>
              </w:rPr>
            </w:pPr>
          </w:p>
          <w:p w14:paraId="43EC2CEA" w14:textId="77777777" w:rsidR="005314DF" w:rsidRPr="00E81566" w:rsidRDefault="005314DF" w:rsidP="00E46AF9">
            <w:pPr>
              <w:jc w:val="both"/>
              <w:rPr>
                <w:sz w:val="20"/>
                <w:szCs w:val="20"/>
                <w:lang w:eastAsia="en-US"/>
              </w:rPr>
            </w:pPr>
          </w:p>
          <w:p w14:paraId="11E52F61" w14:textId="77777777" w:rsidR="005314DF" w:rsidRPr="00E81566" w:rsidRDefault="005314DF"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20576200"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nil"/>
              <w:right w:val="single" w:sz="12" w:space="0" w:color="auto"/>
            </w:tcBorders>
          </w:tcPr>
          <w:p w14:paraId="53575199" w14:textId="77777777" w:rsidR="00E46AF9" w:rsidRPr="00E81566" w:rsidRDefault="00E46AF9" w:rsidP="00E46AF9">
            <w:pPr>
              <w:jc w:val="both"/>
              <w:rPr>
                <w:sz w:val="20"/>
                <w:szCs w:val="20"/>
                <w:lang w:eastAsia="en-US"/>
              </w:rPr>
            </w:pPr>
          </w:p>
        </w:tc>
      </w:tr>
      <w:tr w:rsidR="00E46AF9" w:rsidRPr="00E81566" w14:paraId="105C8162" w14:textId="77777777" w:rsidTr="00502FB5">
        <w:trPr>
          <w:trHeight w:val="850"/>
        </w:trPr>
        <w:tc>
          <w:tcPr>
            <w:tcW w:w="1011" w:type="dxa"/>
            <w:tcBorders>
              <w:top w:val="nil"/>
              <w:left w:val="single" w:sz="12" w:space="0" w:color="auto"/>
              <w:bottom w:val="single" w:sz="4" w:space="0" w:color="auto"/>
              <w:right w:val="single" w:sz="4" w:space="0" w:color="auto"/>
            </w:tcBorders>
          </w:tcPr>
          <w:p w14:paraId="1ABA33A7" w14:textId="5F1BA21D" w:rsidR="00E46AF9" w:rsidRPr="00E81566" w:rsidRDefault="00E46AF9" w:rsidP="00E46AF9">
            <w:pPr>
              <w:spacing w:line="276" w:lineRule="auto"/>
              <w:jc w:val="both"/>
              <w:rPr>
                <w:sz w:val="20"/>
                <w:szCs w:val="20"/>
              </w:rPr>
            </w:pPr>
          </w:p>
        </w:tc>
        <w:tc>
          <w:tcPr>
            <w:tcW w:w="4119" w:type="dxa"/>
            <w:tcBorders>
              <w:top w:val="nil"/>
              <w:left w:val="single" w:sz="4" w:space="0" w:color="auto"/>
              <w:bottom w:val="single" w:sz="4" w:space="0" w:color="auto"/>
              <w:right w:val="single" w:sz="4" w:space="0" w:color="auto"/>
            </w:tcBorders>
          </w:tcPr>
          <w:p w14:paraId="745C4A22" w14:textId="77777777" w:rsidR="00E46AF9" w:rsidRPr="00E81566" w:rsidRDefault="00E46AF9" w:rsidP="00E46AF9">
            <w:pPr>
              <w:jc w:val="both"/>
              <w:rPr>
                <w:sz w:val="20"/>
                <w:szCs w:val="20"/>
              </w:rPr>
            </w:pPr>
            <w:r w:rsidRPr="00E81566">
              <w:rPr>
                <w:sz w:val="20"/>
                <w:szCs w:val="20"/>
              </w:rPr>
              <w:t>Článok 70g</w:t>
            </w:r>
          </w:p>
          <w:p w14:paraId="1394EA99" w14:textId="77777777" w:rsidR="00E46AF9" w:rsidRPr="00E81566" w:rsidRDefault="00E46AF9" w:rsidP="00E46AF9">
            <w:pPr>
              <w:jc w:val="both"/>
              <w:rPr>
                <w:sz w:val="20"/>
                <w:szCs w:val="20"/>
              </w:rPr>
            </w:pPr>
            <w:r w:rsidRPr="00E81566">
              <w:rPr>
                <w:sz w:val="20"/>
                <w:szCs w:val="20"/>
              </w:rPr>
              <w:t>Informovanie a zapojenie verejnosti</w:t>
            </w:r>
          </w:p>
          <w:p w14:paraId="52F8A6F4" w14:textId="77777777" w:rsidR="00E46AF9" w:rsidRPr="00E81566" w:rsidRDefault="00E46AF9" w:rsidP="00E46AF9">
            <w:pPr>
              <w:jc w:val="both"/>
              <w:rPr>
                <w:sz w:val="20"/>
                <w:szCs w:val="20"/>
              </w:rPr>
            </w:pPr>
            <w:r w:rsidRPr="00E81566">
              <w:rPr>
                <w:sz w:val="20"/>
                <w:szCs w:val="20"/>
              </w:rPr>
              <w:t>1. Členské štáty zabezpečia, aby dotknutá verejnosť mala včasnú a účinnú možnosť zapojiť sa do týchto konaní:</w:t>
            </w:r>
          </w:p>
          <w:p w14:paraId="2829C166" w14:textId="77777777" w:rsidR="00E46AF9" w:rsidRPr="00E81566" w:rsidRDefault="00E46AF9" w:rsidP="00E46AF9">
            <w:pPr>
              <w:jc w:val="both"/>
              <w:rPr>
                <w:sz w:val="20"/>
                <w:szCs w:val="20"/>
              </w:rPr>
            </w:pPr>
            <w:r w:rsidRPr="00E81566">
              <w:rPr>
                <w:sz w:val="20"/>
                <w:szCs w:val="20"/>
              </w:rPr>
              <w:t>a) príprava všeobecne záväzných pravidiel uvedených v článku 6 týkajúcich sa povolení pre zariadenia v rozsahu pôsobnosti tejto kapitoly;</w:t>
            </w:r>
          </w:p>
          <w:p w14:paraId="64ED28F7" w14:textId="77777777" w:rsidR="00E46AF9" w:rsidRPr="00E81566" w:rsidRDefault="00E46AF9" w:rsidP="00E46AF9">
            <w:pPr>
              <w:jc w:val="both"/>
              <w:rPr>
                <w:sz w:val="20"/>
                <w:szCs w:val="20"/>
              </w:rPr>
            </w:pPr>
            <w:r w:rsidRPr="00E81566">
              <w:rPr>
                <w:sz w:val="20"/>
                <w:szCs w:val="20"/>
              </w:rPr>
              <w:t>b) vydávanie povolení pre nové zariadenia v rozsahu pôsobnosti tejto kapitoly;</w:t>
            </w:r>
          </w:p>
          <w:p w14:paraId="79496D6F" w14:textId="77777777" w:rsidR="00E46AF9" w:rsidRPr="00E81566" w:rsidRDefault="00E46AF9" w:rsidP="00E46AF9">
            <w:pPr>
              <w:jc w:val="both"/>
              <w:rPr>
                <w:sz w:val="20"/>
                <w:szCs w:val="20"/>
              </w:rPr>
            </w:pPr>
            <w:r w:rsidRPr="00E81566">
              <w:rPr>
                <w:sz w:val="20"/>
                <w:szCs w:val="20"/>
              </w:rPr>
              <w:t>c) vydávanie aktualizovaných povolení v súlade s článkom 70c ods. 4 pre všetky podstatné zmeny existujúcich zariadení v rozsahu pôsobnosti tejto kapitoly, alebo</w:t>
            </w:r>
          </w:p>
          <w:p w14:paraId="10F83623" w14:textId="77777777" w:rsidR="00E46AF9" w:rsidRPr="00E81566" w:rsidRDefault="00E46AF9" w:rsidP="00E46AF9">
            <w:pPr>
              <w:jc w:val="both"/>
              <w:rPr>
                <w:sz w:val="20"/>
                <w:szCs w:val="20"/>
              </w:rPr>
            </w:pPr>
            <w:r w:rsidRPr="00E81566">
              <w:rPr>
                <w:sz w:val="20"/>
                <w:szCs w:val="20"/>
              </w:rPr>
              <w:lastRenderedPageBreak/>
              <w:t>d) registrácia v prípade, že sa neprijali všeobecne záväzné pravidlá a členské štáty umožňujú, aby bolo zariadenie len registrované.</w:t>
            </w:r>
          </w:p>
          <w:p w14:paraId="1D41851B" w14:textId="77777777" w:rsidR="00E46AF9" w:rsidRPr="00E81566" w:rsidRDefault="00E46AF9" w:rsidP="00E46AF9">
            <w:pPr>
              <w:jc w:val="both"/>
              <w:rPr>
                <w:sz w:val="20"/>
                <w:szCs w:val="20"/>
              </w:rPr>
            </w:pPr>
            <w:r w:rsidRPr="00E81566">
              <w:rPr>
                <w:sz w:val="20"/>
                <w:szCs w:val="20"/>
              </w:rPr>
              <w:t>2. Príslušný orgán sprístupní verejnosti, a to aj systematicky na internete, bezplatne a bez obmedzenia prístupu len na registrovaných používateľov, tieto dokumenty a informácie:</w:t>
            </w:r>
          </w:p>
          <w:p w14:paraId="759C0C9C" w14:textId="77777777" w:rsidR="00E46AF9" w:rsidRPr="00E81566" w:rsidRDefault="00E46AF9" w:rsidP="00E46AF9">
            <w:pPr>
              <w:jc w:val="both"/>
              <w:rPr>
                <w:sz w:val="20"/>
                <w:szCs w:val="20"/>
              </w:rPr>
            </w:pPr>
            <w:r w:rsidRPr="00E81566">
              <w:rPr>
                <w:sz w:val="20"/>
                <w:szCs w:val="20"/>
              </w:rPr>
              <w:t>a) povolenie alebo registráciu;</w:t>
            </w:r>
          </w:p>
          <w:p w14:paraId="7E9CB886" w14:textId="77777777" w:rsidR="00E46AF9" w:rsidRPr="00E81566" w:rsidRDefault="00E46AF9" w:rsidP="00E46AF9">
            <w:pPr>
              <w:jc w:val="both"/>
              <w:rPr>
                <w:sz w:val="20"/>
                <w:szCs w:val="20"/>
              </w:rPr>
            </w:pPr>
            <w:r w:rsidRPr="00E81566">
              <w:rPr>
                <w:sz w:val="20"/>
                <w:szCs w:val="20"/>
              </w:rPr>
              <w:t>b) výsledky konzultácií uskutočnených v súlade s odsekom 1;</w:t>
            </w:r>
          </w:p>
          <w:p w14:paraId="5D5FF69F" w14:textId="77777777" w:rsidR="00E46AF9" w:rsidRPr="00E81566" w:rsidRDefault="00E46AF9" w:rsidP="00E46AF9">
            <w:pPr>
              <w:jc w:val="both"/>
              <w:rPr>
                <w:sz w:val="20"/>
                <w:szCs w:val="20"/>
              </w:rPr>
            </w:pPr>
            <w:r w:rsidRPr="00E81566">
              <w:rPr>
                <w:sz w:val="20"/>
                <w:szCs w:val="20"/>
              </w:rPr>
              <w:t>c) všeobecne záväzné pravidlá uvedené v článku 6, ktoré sa uplatňujú na zariadenia v rozsahu pôsobnosti tejto kapitoly, a</w:t>
            </w:r>
          </w:p>
          <w:p w14:paraId="45851B09" w14:textId="77777777" w:rsidR="00E46AF9" w:rsidRPr="00E81566" w:rsidRDefault="00E46AF9" w:rsidP="00E46AF9">
            <w:pPr>
              <w:jc w:val="both"/>
              <w:rPr>
                <w:sz w:val="20"/>
                <w:szCs w:val="20"/>
              </w:rPr>
            </w:pPr>
            <w:r w:rsidRPr="00E81566">
              <w:rPr>
                <w:sz w:val="20"/>
                <w:szCs w:val="20"/>
              </w:rPr>
              <w:t>d) správy o kontrolách zariadení v rozsahu pôsobnosti tejto kapitoly.</w:t>
            </w:r>
          </w:p>
        </w:tc>
        <w:tc>
          <w:tcPr>
            <w:tcW w:w="417" w:type="dxa"/>
            <w:tcBorders>
              <w:top w:val="nil"/>
              <w:left w:val="single" w:sz="4" w:space="0" w:color="auto"/>
              <w:bottom w:val="single" w:sz="4" w:space="0" w:color="auto"/>
              <w:right w:val="single" w:sz="12" w:space="0" w:color="auto"/>
            </w:tcBorders>
          </w:tcPr>
          <w:p w14:paraId="5F7FD7FC" w14:textId="77777777" w:rsidR="00C00EFE" w:rsidRPr="00E81566" w:rsidRDefault="00C00EFE" w:rsidP="00E46AF9">
            <w:pPr>
              <w:jc w:val="both"/>
              <w:rPr>
                <w:sz w:val="20"/>
                <w:szCs w:val="20"/>
                <w:lang w:eastAsia="en-US"/>
              </w:rPr>
            </w:pPr>
          </w:p>
          <w:p w14:paraId="1E6B09FA" w14:textId="0581CC1B" w:rsidR="00E46AF9" w:rsidRPr="00E81566" w:rsidRDefault="00E46AF9" w:rsidP="00E46AF9">
            <w:pPr>
              <w:jc w:val="both"/>
              <w:rPr>
                <w:sz w:val="20"/>
                <w:szCs w:val="20"/>
                <w:lang w:eastAsia="en-US"/>
              </w:rPr>
            </w:pPr>
            <w:r w:rsidRPr="00E81566">
              <w:rPr>
                <w:sz w:val="20"/>
                <w:szCs w:val="20"/>
                <w:lang w:eastAsia="en-US"/>
              </w:rPr>
              <w:t>N</w:t>
            </w:r>
          </w:p>
          <w:p w14:paraId="0B6A9045" w14:textId="77777777" w:rsidR="00E46AF9" w:rsidRPr="00E81566" w:rsidRDefault="00E46AF9" w:rsidP="00E46AF9">
            <w:pPr>
              <w:jc w:val="both"/>
              <w:rPr>
                <w:sz w:val="20"/>
                <w:szCs w:val="20"/>
                <w:lang w:eastAsia="en-US"/>
              </w:rPr>
            </w:pPr>
          </w:p>
          <w:p w14:paraId="122D4F62" w14:textId="77777777" w:rsidR="00E46AF9" w:rsidRPr="00E81566" w:rsidRDefault="00E46AF9" w:rsidP="00E46AF9">
            <w:pPr>
              <w:jc w:val="both"/>
              <w:rPr>
                <w:sz w:val="20"/>
                <w:szCs w:val="20"/>
                <w:lang w:eastAsia="en-US"/>
              </w:rPr>
            </w:pPr>
          </w:p>
          <w:p w14:paraId="6F4B0B6F" w14:textId="77777777" w:rsidR="00E46AF9" w:rsidRPr="00E81566" w:rsidRDefault="00E46AF9" w:rsidP="00E46AF9">
            <w:pPr>
              <w:jc w:val="both"/>
              <w:rPr>
                <w:sz w:val="20"/>
                <w:szCs w:val="20"/>
                <w:lang w:eastAsia="en-US"/>
              </w:rPr>
            </w:pPr>
          </w:p>
          <w:p w14:paraId="58F2EA1A" w14:textId="4A796B00" w:rsidR="00E46AF9" w:rsidRPr="00E81566" w:rsidRDefault="00E46AF9" w:rsidP="00E46AF9">
            <w:pPr>
              <w:jc w:val="both"/>
              <w:rPr>
                <w:sz w:val="20"/>
                <w:szCs w:val="20"/>
                <w:lang w:eastAsia="en-US"/>
              </w:rPr>
            </w:pPr>
            <w:r w:rsidRPr="00E81566">
              <w:rPr>
                <w:sz w:val="20"/>
                <w:szCs w:val="20"/>
                <w:lang w:eastAsia="en-US"/>
              </w:rPr>
              <w:t>n.a</w:t>
            </w:r>
            <w:r w:rsidR="00C00EFE" w:rsidRPr="00E81566">
              <w:rPr>
                <w:sz w:val="20"/>
                <w:szCs w:val="20"/>
                <w:lang w:eastAsia="en-US"/>
              </w:rPr>
              <w:t>.</w:t>
            </w:r>
          </w:p>
        </w:tc>
        <w:tc>
          <w:tcPr>
            <w:tcW w:w="1012" w:type="dxa"/>
            <w:tcBorders>
              <w:top w:val="nil"/>
              <w:left w:val="nil"/>
              <w:bottom w:val="single" w:sz="4" w:space="0" w:color="auto"/>
              <w:right w:val="single" w:sz="4" w:space="0" w:color="auto"/>
            </w:tcBorders>
          </w:tcPr>
          <w:p w14:paraId="5C6BEB37" w14:textId="77777777" w:rsidR="00E46AF9" w:rsidRPr="00E81566" w:rsidRDefault="00E46AF9" w:rsidP="00E46AF9">
            <w:pPr>
              <w:jc w:val="both"/>
              <w:rPr>
                <w:b/>
                <w:sz w:val="20"/>
                <w:szCs w:val="20"/>
                <w:lang w:eastAsia="en-US"/>
              </w:rPr>
            </w:pPr>
          </w:p>
          <w:p w14:paraId="6E7A0951" w14:textId="77777777" w:rsidR="0052470A" w:rsidRPr="00E81566" w:rsidRDefault="0052470A" w:rsidP="0052470A">
            <w:pPr>
              <w:jc w:val="both"/>
              <w:rPr>
                <w:bCs/>
                <w:sz w:val="20"/>
                <w:szCs w:val="20"/>
                <w:lang w:eastAsia="en-US"/>
              </w:rPr>
            </w:pPr>
            <w:r w:rsidRPr="00E81566">
              <w:rPr>
                <w:bCs/>
                <w:sz w:val="20"/>
                <w:szCs w:val="20"/>
                <w:lang w:eastAsia="en-US"/>
              </w:rPr>
              <w:t>Zákon č. 39/2013 Z. z.</w:t>
            </w:r>
          </w:p>
          <w:p w14:paraId="24AB3146" w14:textId="77777777" w:rsidR="00E46AF9" w:rsidRPr="00E81566" w:rsidRDefault="00E46AF9" w:rsidP="00E46AF9">
            <w:pPr>
              <w:jc w:val="both"/>
              <w:rPr>
                <w:b/>
                <w:sz w:val="20"/>
                <w:szCs w:val="20"/>
                <w:lang w:eastAsia="en-US"/>
              </w:rPr>
            </w:pPr>
          </w:p>
          <w:p w14:paraId="247A0F1B" w14:textId="77777777" w:rsidR="00E46AF9" w:rsidRPr="00E81566" w:rsidRDefault="00E46AF9" w:rsidP="00E46AF9">
            <w:pPr>
              <w:jc w:val="both"/>
              <w:rPr>
                <w:b/>
                <w:sz w:val="20"/>
                <w:szCs w:val="20"/>
                <w:lang w:eastAsia="en-US"/>
              </w:rPr>
            </w:pPr>
          </w:p>
          <w:p w14:paraId="5FD45C27" w14:textId="77777777" w:rsidR="00E46AF9" w:rsidRPr="00E81566" w:rsidRDefault="00E46AF9" w:rsidP="00E46AF9">
            <w:pPr>
              <w:jc w:val="both"/>
              <w:rPr>
                <w:b/>
                <w:sz w:val="20"/>
                <w:szCs w:val="20"/>
                <w:lang w:eastAsia="en-US"/>
              </w:rPr>
            </w:pPr>
          </w:p>
          <w:p w14:paraId="64C8D7E9" w14:textId="77777777" w:rsidR="00E46AF9" w:rsidRPr="00E81566" w:rsidRDefault="00E46AF9" w:rsidP="00E46AF9">
            <w:pPr>
              <w:jc w:val="both"/>
              <w:rPr>
                <w:b/>
                <w:sz w:val="20"/>
                <w:szCs w:val="20"/>
                <w:lang w:eastAsia="en-US"/>
              </w:rPr>
            </w:pPr>
          </w:p>
          <w:p w14:paraId="6436E721" w14:textId="77777777" w:rsidR="00E46AF9" w:rsidRPr="00E81566" w:rsidRDefault="00E46AF9" w:rsidP="00E46AF9">
            <w:pPr>
              <w:jc w:val="both"/>
              <w:rPr>
                <w:b/>
                <w:sz w:val="20"/>
                <w:szCs w:val="20"/>
                <w:lang w:eastAsia="en-US"/>
              </w:rPr>
            </w:pPr>
          </w:p>
          <w:p w14:paraId="2A3FBD14" w14:textId="77777777" w:rsidR="00E46AF9" w:rsidRPr="00E81566" w:rsidRDefault="00E46AF9" w:rsidP="00E46AF9">
            <w:pPr>
              <w:jc w:val="both"/>
              <w:rPr>
                <w:b/>
                <w:sz w:val="20"/>
                <w:szCs w:val="20"/>
                <w:lang w:eastAsia="en-US"/>
              </w:rPr>
            </w:pPr>
          </w:p>
          <w:p w14:paraId="11930221" w14:textId="77777777" w:rsidR="00DA564C" w:rsidRPr="00E81566" w:rsidRDefault="00DA564C" w:rsidP="00E46AF9">
            <w:pPr>
              <w:jc w:val="both"/>
              <w:rPr>
                <w:bCs/>
                <w:sz w:val="20"/>
                <w:szCs w:val="20"/>
                <w:lang w:eastAsia="en-US"/>
              </w:rPr>
            </w:pPr>
          </w:p>
          <w:p w14:paraId="607C3A74" w14:textId="77777777" w:rsidR="00DA564C" w:rsidRPr="00E81566" w:rsidRDefault="00DA564C" w:rsidP="00E46AF9">
            <w:pPr>
              <w:jc w:val="both"/>
              <w:rPr>
                <w:bCs/>
                <w:sz w:val="20"/>
                <w:szCs w:val="20"/>
                <w:lang w:eastAsia="en-US"/>
              </w:rPr>
            </w:pPr>
          </w:p>
          <w:p w14:paraId="3489F6F9" w14:textId="77777777" w:rsidR="00DA564C" w:rsidRPr="00E81566" w:rsidRDefault="00DA564C" w:rsidP="00E46AF9">
            <w:pPr>
              <w:jc w:val="both"/>
              <w:rPr>
                <w:bCs/>
                <w:sz w:val="20"/>
                <w:szCs w:val="20"/>
                <w:lang w:eastAsia="en-US"/>
              </w:rPr>
            </w:pPr>
          </w:p>
          <w:p w14:paraId="0FF14627" w14:textId="77777777" w:rsidR="00DA564C" w:rsidRPr="00E81566" w:rsidRDefault="00DA564C" w:rsidP="00E46AF9">
            <w:pPr>
              <w:jc w:val="both"/>
              <w:rPr>
                <w:bCs/>
                <w:sz w:val="20"/>
                <w:szCs w:val="20"/>
                <w:lang w:eastAsia="en-US"/>
              </w:rPr>
            </w:pPr>
          </w:p>
          <w:p w14:paraId="10404503" w14:textId="77777777" w:rsidR="00DA564C" w:rsidRPr="00E81566" w:rsidRDefault="00DA564C" w:rsidP="00E46AF9">
            <w:pPr>
              <w:jc w:val="both"/>
              <w:rPr>
                <w:bCs/>
                <w:sz w:val="20"/>
                <w:szCs w:val="20"/>
                <w:lang w:eastAsia="en-US"/>
              </w:rPr>
            </w:pPr>
          </w:p>
          <w:p w14:paraId="4DB33672" w14:textId="77777777" w:rsidR="00DA564C" w:rsidRPr="00E81566" w:rsidRDefault="00DA564C" w:rsidP="00E46AF9">
            <w:pPr>
              <w:jc w:val="both"/>
              <w:rPr>
                <w:bCs/>
                <w:sz w:val="20"/>
                <w:szCs w:val="20"/>
                <w:lang w:eastAsia="en-US"/>
              </w:rPr>
            </w:pPr>
          </w:p>
          <w:p w14:paraId="44E9987B" w14:textId="7E1A3013" w:rsidR="00E46AF9" w:rsidRPr="00E81566" w:rsidRDefault="00E46AF9" w:rsidP="00E46AF9">
            <w:pPr>
              <w:jc w:val="both"/>
              <w:rPr>
                <w:bCs/>
                <w:sz w:val="20"/>
                <w:szCs w:val="20"/>
                <w:lang w:eastAsia="en-US"/>
              </w:rPr>
            </w:pPr>
            <w:r w:rsidRPr="00E81566">
              <w:rPr>
                <w:bCs/>
                <w:sz w:val="20"/>
                <w:szCs w:val="20"/>
                <w:lang w:eastAsia="en-US"/>
              </w:rPr>
              <w:t>Zákon č. 211/2000 Z. z.</w:t>
            </w:r>
          </w:p>
          <w:p w14:paraId="7A0BCD32" w14:textId="77777777" w:rsidR="00E46AF9" w:rsidRPr="00E81566" w:rsidRDefault="00E46AF9" w:rsidP="00E46AF9">
            <w:pPr>
              <w:jc w:val="both"/>
              <w:rPr>
                <w:b/>
                <w:sz w:val="20"/>
                <w:szCs w:val="20"/>
                <w:lang w:eastAsia="en-US"/>
              </w:rPr>
            </w:pPr>
          </w:p>
        </w:tc>
        <w:tc>
          <w:tcPr>
            <w:tcW w:w="820" w:type="dxa"/>
            <w:tcBorders>
              <w:top w:val="nil"/>
              <w:left w:val="single" w:sz="4" w:space="0" w:color="auto"/>
              <w:bottom w:val="single" w:sz="4" w:space="0" w:color="auto"/>
              <w:right w:val="single" w:sz="4" w:space="0" w:color="auto"/>
            </w:tcBorders>
          </w:tcPr>
          <w:p w14:paraId="40AD6558" w14:textId="77777777" w:rsidR="00E46AF9" w:rsidRPr="00E81566" w:rsidRDefault="00E46AF9" w:rsidP="00E46AF9">
            <w:pPr>
              <w:jc w:val="both"/>
              <w:rPr>
                <w:sz w:val="20"/>
                <w:szCs w:val="20"/>
                <w:lang w:eastAsia="en-US"/>
              </w:rPr>
            </w:pPr>
          </w:p>
          <w:p w14:paraId="7F44E410" w14:textId="33F453E0" w:rsidR="00DA564C" w:rsidRPr="00E81566" w:rsidRDefault="00DA564C" w:rsidP="00E46AF9">
            <w:pPr>
              <w:jc w:val="both"/>
              <w:rPr>
                <w:sz w:val="20"/>
                <w:szCs w:val="20"/>
                <w:lang w:eastAsia="en-US"/>
              </w:rPr>
            </w:pPr>
            <w:r w:rsidRPr="00E81566">
              <w:rPr>
                <w:sz w:val="20"/>
                <w:szCs w:val="20"/>
                <w:lang w:eastAsia="en-US"/>
              </w:rPr>
              <w:t>§: 9</w:t>
            </w:r>
          </w:p>
          <w:p w14:paraId="768E898E" w14:textId="61DCCE3A" w:rsidR="00DA564C" w:rsidRPr="00E81566" w:rsidRDefault="00DA564C" w:rsidP="00E46AF9">
            <w:pPr>
              <w:jc w:val="both"/>
              <w:rPr>
                <w:sz w:val="20"/>
                <w:szCs w:val="20"/>
                <w:lang w:eastAsia="en-US"/>
              </w:rPr>
            </w:pPr>
            <w:r w:rsidRPr="00E81566">
              <w:rPr>
                <w:sz w:val="20"/>
                <w:szCs w:val="20"/>
                <w:lang w:eastAsia="en-US"/>
              </w:rPr>
              <w:t>O: 1 až 3</w:t>
            </w:r>
          </w:p>
          <w:p w14:paraId="1C76F12C" w14:textId="77777777" w:rsidR="00DA564C" w:rsidRPr="00E81566" w:rsidRDefault="00DA564C" w:rsidP="00E46AF9">
            <w:pPr>
              <w:jc w:val="both"/>
              <w:rPr>
                <w:sz w:val="20"/>
                <w:szCs w:val="20"/>
                <w:lang w:eastAsia="en-US"/>
              </w:rPr>
            </w:pPr>
          </w:p>
          <w:p w14:paraId="4A3EEE40" w14:textId="77777777" w:rsidR="00DA564C" w:rsidRPr="00E81566" w:rsidRDefault="00DA564C" w:rsidP="00E46AF9">
            <w:pPr>
              <w:jc w:val="both"/>
              <w:rPr>
                <w:sz w:val="20"/>
                <w:szCs w:val="20"/>
                <w:lang w:eastAsia="en-US"/>
              </w:rPr>
            </w:pPr>
          </w:p>
          <w:p w14:paraId="19501836" w14:textId="77777777" w:rsidR="00DA564C" w:rsidRPr="00E81566" w:rsidRDefault="00DA564C" w:rsidP="00E46AF9">
            <w:pPr>
              <w:jc w:val="both"/>
              <w:rPr>
                <w:sz w:val="20"/>
                <w:szCs w:val="20"/>
                <w:lang w:eastAsia="en-US"/>
              </w:rPr>
            </w:pPr>
          </w:p>
          <w:p w14:paraId="5CD61854" w14:textId="77777777" w:rsidR="00DA564C" w:rsidRPr="00E81566" w:rsidRDefault="00DA564C" w:rsidP="00E46AF9">
            <w:pPr>
              <w:jc w:val="both"/>
              <w:rPr>
                <w:sz w:val="20"/>
                <w:szCs w:val="20"/>
              </w:rPr>
            </w:pPr>
          </w:p>
          <w:p w14:paraId="043FA30B" w14:textId="77777777" w:rsidR="00DA564C" w:rsidRPr="00E81566" w:rsidRDefault="00DA564C" w:rsidP="00E46AF9">
            <w:pPr>
              <w:jc w:val="both"/>
              <w:rPr>
                <w:sz w:val="20"/>
                <w:szCs w:val="20"/>
              </w:rPr>
            </w:pPr>
          </w:p>
          <w:p w14:paraId="7F29C001" w14:textId="77777777" w:rsidR="00DA564C" w:rsidRPr="00E81566" w:rsidRDefault="00DA564C" w:rsidP="00E46AF9">
            <w:pPr>
              <w:jc w:val="both"/>
              <w:rPr>
                <w:sz w:val="20"/>
                <w:szCs w:val="20"/>
              </w:rPr>
            </w:pPr>
          </w:p>
          <w:p w14:paraId="4CF85BB7" w14:textId="77777777" w:rsidR="00DA564C" w:rsidRPr="00E81566" w:rsidRDefault="00DA564C" w:rsidP="00E46AF9">
            <w:pPr>
              <w:jc w:val="both"/>
              <w:rPr>
                <w:sz w:val="20"/>
                <w:szCs w:val="20"/>
              </w:rPr>
            </w:pPr>
          </w:p>
          <w:p w14:paraId="23B72C2B" w14:textId="77777777" w:rsidR="00DA564C" w:rsidRPr="00E81566" w:rsidRDefault="00DA564C" w:rsidP="00E46AF9">
            <w:pPr>
              <w:jc w:val="both"/>
              <w:rPr>
                <w:sz w:val="20"/>
                <w:szCs w:val="20"/>
              </w:rPr>
            </w:pPr>
          </w:p>
          <w:p w14:paraId="656B6FC0" w14:textId="77777777" w:rsidR="00DA564C" w:rsidRPr="00E81566" w:rsidRDefault="00DA564C" w:rsidP="00E46AF9">
            <w:pPr>
              <w:jc w:val="both"/>
              <w:rPr>
                <w:sz w:val="20"/>
                <w:szCs w:val="20"/>
              </w:rPr>
            </w:pPr>
          </w:p>
          <w:p w14:paraId="6A8B1821" w14:textId="77777777" w:rsidR="00DA564C" w:rsidRPr="00E81566" w:rsidRDefault="00DA564C" w:rsidP="00E46AF9">
            <w:pPr>
              <w:jc w:val="both"/>
              <w:rPr>
                <w:sz w:val="20"/>
                <w:szCs w:val="20"/>
              </w:rPr>
            </w:pPr>
          </w:p>
          <w:p w14:paraId="56A19771" w14:textId="77777777" w:rsidR="00DA564C" w:rsidRPr="00E81566" w:rsidRDefault="00DA564C" w:rsidP="00E46AF9">
            <w:pPr>
              <w:jc w:val="both"/>
              <w:rPr>
                <w:sz w:val="20"/>
                <w:szCs w:val="20"/>
              </w:rPr>
            </w:pPr>
          </w:p>
          <w:p w14:paraId="5E02115B" w14:textId="77777777" w:rsidR="00DA564C" w:rsidRPr="00E81566" w:rsidRDefault="00DA564C" w:rsidP="00E46AF9">
            <w:pPr>
              <w:jc w:val="both"/>
              <w:rPr>
                <w:sz w:val="20"/>
                <w:szCs w:val="20"/>
              </w:rPr>
            </w:pPr>
          </w:p>
          <w:p w14:paraId="1A6C1B6C" w14:textId="77777777" w:rsidR="00DA564C" w:rsidRPr="00E81566" w:rsidRDefault="00DA564C" w:rsidP="00E46AF9">
            <w:pPr>
              <w:jc w:val="both"/>
              <w:rPr>
                <w:sz w:val="20"/>
                <w:szCs w:val="20"/>
              </w:rPr>
            </w:pPr>
          </w:p>
          <w:p w14:paraId="6E40CA60" w14:textId="10AB65C6" w:rsidR="00E46AF9" w:rsidRPr="00E81566" w:rsidRDefault="00E46AF9" w:rsidP="00E46AF9">
            <w:pPr>
              <w:jc w:val="both"/>
              <w:rPr>
                <w:sz w:val="20"/>
                <w:szCs w:val="20"/>
              </w:rPr>
            </w:pPr>
            <w:r w:rsidRPr="00E81566">
              <w:rPr>
                <w:sz w:val="20"/>
                <w:szCs w:val="20"/>
              </w:rPr>
              <w:t>§ 3</w:t>
            </w:r>
          </w:p>
          <w:p w14:paraId="46A0A874" w14:textId="77777777" w:rsidR="00E46AF9" w:rsidRPr="00E81566" w:rsidRDefault="00E46AF9" w:rsidP="00E46AF9">
            <w:pPr>
              <w:jc w:val="both"/>
              <w:rPr>
                <w:sz w:val="20"/>
                <w:szCs w:val="20"/>
              </w:rPr>
            </w:pPr>
            <w:r w:rsidRPr="00E81566">
              <w:rPr>
                <w:sz w:val="20"/>
                <w:szCs w:val="20"/>
              </w:rPr>
              <w:t>O: 1 a 3</w:t>
            </w:r>
          </w:p>
          <w:p w14:paraId="1B31A167" w14:textId="77777777" w:rsidR="00E46AF9" w:rsidRPr="00E81566" w:rsidRDefault="00E46AF9" w:rsidP="00E46AF9">
            <w:pPr>
              <w:jc w:val="both"/>
              <w:rPr>
                <w:sz w:val="20"/>
                <w:szCs w:val="20"/>
                <w:lang w:eastAsia="en-US"/>
              </w:rPr>
            </w:pPr>
          </w:p>
        </w:tc>
        <w:tc>
          <w:tcPr>
            <w:tcW w:w="4263" w:type="dxa"/>
            <w:gridSpan w:val="2"/>
            <w:tcBorders>
              <w:top w:val="nil"/>
              <w:left w:val="single" w:sz="4" w:space="0" w:color="auto"/>
              <w:bottom w:val="single" w:sz="4" w:space="0" w:color="auto"/>
              <w:right w:val="single" w:sz="4" w:space="0" w:color="auto"/>
            </w:tcBorders>
          </w:tcPr>
          <w:p w14:paraId="5A09B2ED" w14:textId="77777777" w:rsidR="00E46AF9" w:rsidRPr="00E81566" w:rsidRDefault="00E46AF9" w:rsidP="00E46AF9">
            <w:pPr>
              <w:keepNext/>
              <w:spacing w:before="60" w:after="60"/>
              <w:contextualSpacing/>
              <w:jc w:val="both"/>
              <w:rPr>
                <w:sz w:val="20"/>
                <w:szCs w:val="20"/>
              </w:rPr>
            </w:pPr>
          </w:p>
          <w:p w14:paraId="58AF3774" w14:textId="77777777" w:rsidR="00DA564C" w:rsidRPr="00E81566" w:rsidRDefault="00DA564C" w:rsidP="00DA564C">
            <w:pPr>
              <w:keepNext/>
              <w:spacing w:before="60" w:after="60"/>
              <w:contextualSpacing/>
              <w:jc w:val="both"/>
              <w:rPr>
                <w:sz w:val="20"/>
                <w:szCs w:val="20"/>
              </w:rPr>
            </w:pPr>
            <w:r w:rsidRPr="00E81566">
              <w:rPr>
                <w:sz w:val="20"/>
                <w:szCs w:val="20"/>
              </w:rPr>
              <w:t>(1) Účastníkom konania okrem účastníkov konania podľa všeobecného predpisu o správnom konaní</w:t>
            </w:r>
            <w:r w:rsidRPr="00E81566">
              <w:rPr>
                <w:sz w:val="20"/>
                <w:szCs w:val="20"/>
                <w:vertAlign w:val="superscript"/>
              </w:rPr>
              <w:t>41</w:t>
            </w:r>
            <w:r w:rsidRPr="00E81566">
              <w:rPr>
                <w:sz w:val="20"/>
                <w:szCs w:val="20"/>
              </w:rPr>
              <w:t>) je aj</w:t>
            </w:r>
          </w:p>
          <w:p w14:paraId="54EF5087" w14:textId="77777777" w:rsidR="00DA564C" w:rsidRPr="00E81566" w:rsidRDefault="00DA564C" w:rsidP="00DA564C">
            <w:pPr>
              <w:keepNext/>
              <w:spacing w:before="60" w:after="60"/>
              <w:contextualSpacing/>
              <w:jc w:val="both"/>
              <w:rPr>
                <w:sz w:val="20"/>
                <w:szCs w:val="20"/>
              </w:rPr>
            </w:pPr>
            <w:r w:rsidRPr="00E81566">
              <w:rPr>
                <w:sz w:val="20"/>
                <w:szCs w:val="20"/>
              </w:rPr>
              <w:t>a) obec, v ktorej je povoľovaná prevádzka umiestnená alebo podľa územného plánu má byť umiestnená,</w:t>
            </w:r>
          </w:p>
          <w:p w14:paraId="7BF140C1" w14:textId="77777777" w:rsidR="00DA564C" w:rsidRPr="00E81566" w:rsidRDefault="00DA564C" w:rsidP="00DA564C">
            <w:pPr>
              <w:keepNext/>
              <w:spacing w:before="60" w:after="60"/>
              <w:contextualSpacing/>
              <w:jc w:val="both"/>
              <w:rPr>
                <w:sz w:val="20"/>
                <w:szCs w:val="20"/>
              </w:rPr>
            </w:pPr>
            <w:r w:rsidRPr="00E81566">
              <w:rPr>
                <w:sz w:val="20"/>
                <w:szCs w:val="20"/>
              </w:rPr>
              <w:t>b) dotknutá verejnosť.</w:t>
            </w:r>
          </w:p>
          <w:p w14:paraId="714E13A9" w14:textId="77777777" w:rsidR="00DA564C" w:rsidRPr="00E81566" w:rsidRDefault="00DA564C" w:rsidP="00DA564C">
            <w:pPr>
              <w:keepNext/>
              <w:spacing w:before="60" w:after="60"/>
              <w:contextualSpacing/>
              <w:jc w:val="both"/>
              <w:rPr>
                <w:sz w:val="20"/>
                <w:szCs w:val="20"/>
              </w:rPr>
            </w:pPr>
            <w:r w:rsidRPr="00E81566">
              <w:rPr>
                <w:sz w:val="20"/>
                <w:szCs w:val="20"/>
              </w:rPr>
              <w:t xml:space="preserve">(2) Dotknutá verejnosť sa stáva účastníkom konania dňom doručenia písomnej prihlášky inšpekcii </w:t>
            </w:r>
            <w:r w:rsidRPr="00E81566">
              <w:rPr>
                <w:sz w:val="20"/>
                <w:szCs w:val="20"/>
              </w:rPr>
              <w:lastRenderedPageBreak/>
              <w:t>podanej po zverejnení žiadosti podľa § 11 ods. 5 písm. d).</w:t>
            </w:r>
          </w:p>
          <w:p w14:paraId="74E75885" w14:textId="5B553BCB" w:rsidR="00DA564C" w:rsidRPr="00E81566" w:rsidRDefault="00DA564C" w:rsidP="00DA564C">
            <w:pPr>
              <w:keepNext/>
              <w:spacing w:before="60" w:after="60"/>
              <w:contextualSpacing/>
              <w:jc w:val="both"/>
              <w:rPr>
                <w:sz w:val="20"/>
                <w:szCs w:val="20"/>
              </w:rPr>
            </w:pPr>
            <w:r w:rsidRPr="00E81566">
              <w:rPr>
                <w:sz w:val="20"/>
                <w:szCs w:val="20"/>
              </w:rPr>
              <w:t>(3) Za účastníka konania sa považuje aj ten, ktorému toto postavenie vyplýva z konaní, ktoré sú súčasťou integrovaného povoľovania podľa § 3 ods. 3 a 4.</w:t>
            </w:r>
          </w:p>
          <w:p w14:paraId="614C31EC" w14:textId="77777777" w:rsidR="00E46AF9" w:rsidRPr="00E81566" w:rsidRDefault="00E46AF9" w:rsidP="00E46AF9">
            <w:pPr>
              <w:spacing w:line="252" w:lineRule="auto"/>
              <w:jc w:val="both"/>
              <w:rPr>
                <w:i/>
                <w:iCs/>
                <w:sz w:val="20"/>
                <w:szCs w:val="20"/>
              </w:rPr>
            </w:pPr>
          </w:p>
          <w:p w14:paraId="007C1FDC" w14:textId="60DB8A0E" w:rsidR="00E46AF9" w:rsidRPr="00E81566" w:rsidRDefault="00E46AF9" w:rsidP="00E46AF9">
            <w:pPr>
              <w:spacing w:line="252" w:lineRule="auto"/>
              <w:jc w:val="both"/>
              <w:rPr>
                <w:sz w:val="20"/>
                <w:szCs w:val="20"/>
              </w:rPr>
            </w:pPr>
            <w:r w:rsidRPr="00E81566">
              <w:rPr>
                <w:sz w:val="20"/>
                <w:szCs w:val="20"/>
              </w:rPr>
              <w:t>(1) Každý má právo na prístup k informáciám, ktoré majú povinné osoby k dispozícii. Právo na prístup k informáciám sa nevzťahuje na informácie, ktoré nie sú k dispozícii, najmä na vytváranie výkladových stanovísk, rozborov, analýz, referátov, odborných stanovísk, politických stanovísk, prognóz a výkladov právnych predpisov a na vytváranie názorov.</w:t>
            </w:r>
          </w:p>
          <w:p w14:paraId="34DED8AB" w14:textId="77777777" w:rsidR="00E46AF9" w:rsidRPr="00E81566" w:rsidRDefault="00E46AF9" w:rsidP="00E46AF9">
            <w:pPr>
              <w:spacing w:line="252" w:lineRule="auto"/>
              <w:jc w:val="both"/>
              <w:rPr>
                <w:sz w:val="20"/>
                <w:szCs w:val="20"/>
              </w:rPr>
            </w:pPr>
            <w:r w:rsidRPr="00E81566">
              <w:rPr>
                <w:sz w:val="20"/>
                <w:szCs w:val="20"/>
              </w:rPr>
              <w:t>(3) Informácie sa sprístupňujú bez preukázania právneho alebo iného dôvodu alebo záujmu, pre ktorý sa informácia požaduje.</w:t>
            </w:r>
          </w:p>
          <w:p w14:paraId="70BB0795" w14:textId="77777777" w:rsidR="00E46AF9" w:rsidRPr="00E81566" w:rsidRDefault="00E46AF9" w:rsidP="00E46AF9">
            <w:pPr>
              <w:keepNext/>
              <w:spacing w:before="60" w:after="60"/>
              <w:contextualSpacing/>
              <w:jc w:val="both"/>
              <w:rPr>
                <w:sz w:val="20"/>
                <w:szCs w:val="20"/>
              </w:rPr>
            </w:pPr>
          </w:p>
        </w:tc>
        <w:tc>
          <w:tcPr>
            <w:tcW w:w="709" w:type="dxa"/>
            <w:tcBorders>
              <w:top w:val="nil"/>
              <w:left w:val="single" w:sz="4" w:space="0" w:color="auto"/>
              <w:bottom w:val="single" w:sz="4" w:space="0" w:color="auto"/>
              <w:right w:val="single" w:sz="4" w:space="0" w:color="auto"/>
            </w:tcBorders>
          </w:tcPr>
          <w:p w14:paraId="521EE46D" w14:textId="77777777" w:rsidR="00E46AF9" w:rsidRPr="00E81566" w:rsidRDefault="00E46AF9" w:rsidP="00E46AF9">
            <w:pPr>
              <w:jc w:val="both"/>
              <w:rPr>
                <w:sz w:val="20"/>
                <w:szCs w:val="20"/>
                <w:lang w:eastAsia="en-US"/>
              </w:rPr>
            </w:pPr>
          </w:p>
          <w:p w14:paraId="062E08D6" w14:textId="77777777" w:rsidR="00E46AF9" w:rsidRPr="00E81566" w:rsidRDefault="00E46AF9" w:rsidP="00E46AF9">
            <w:pPr>
              <w:jc w:val="both"/>
              <w:rPr>
                <w:sz w:val="20"/>
                <w:szCs w:val="20"/>
                <w:lang w:eastAsia="en-US"/>
              </w:rPr>
            </w:pPr>
          </w:p>
          <w:p w14:paraId="2F15A80D" w14:textId="77777777" w:rsidR="00E46AF9" w:rsidRPr="00E81566" w:rsidRDefault="00E46AF9" w:rsidP="00E46AF9">
            <w:pPr>
              <w:jc w:val="both"/>
              <w:rPr>
                <w:sz w:val="20"/>
                <w:szCs w:val="20"/>
                <w:lang w:eastAsia="en-US"/>
              </w:rPr>
            </w:pPr>
          </w:p>
          <w:p w14:paraId="6CDCB7F0" w14:textId="77777777" w:rsidR="00E46AF9" w:rsidRPr="00E81566" w:rsidRDefault="00E46AF9" w:rsidP="00E46AF9">
            <w:pPr>
              <w:jc w:val="both"/>
              <w:rPr>
                <w:sz w:val="20"/>
                <w:szCs w:val="20"/>
                <w:lang w:eastAsia="en-US"/>
              </w:rPr>
            </w:pPr>
          </w:p>
          <w:p w14:paraId="6A895B62" w14:textId="77777777" w:rsidR="00E46AF9" w:rsidRPr="00E81566" w:rsidRDefault="00E46AF9" w:rsidP="00E46AF9">
            <w:pPr>
              <w:jc w:val="both"/>
              <w:rPr>
                <w:sz w:val="20"/>
                <w:szCs w:val="20"/>
                <w:lang w:eastAsia="en-US"/>
              </w:rPr>
            </w:pPr>
          </w:p>
          <w:p w14:paraId="3283BFB4" w14:textId="77777777" w:rsidR="00E46AF9" w:rsidRPr="00E81566" w:rsidRDefault="00E46AF9" w:rsidP="00E46AF9">
            <w:pPr>
              <w:jc w:val="both"/>
              <w:rPr>
                <w:sz w:val="20"/>
                <w:szCs w:val="20"/>
                <w:lang w:eastAsia="en-US"/>
              </w:rPr>
            </w:pPr>
            <w:r w:rsidRPr="00E81566">
              <w:rPr>
                <w:sz w:val="20"/>
                <w:szCs w:val="20"/>
                <w:lang w:eastAsia="en-US"/>
              </w:rPr>
              <w:t>n.a.</w:t>
            </w:r>
          </w:p>
          <w:p w14:paraId="035E34F6" w14:textId="77777777" w:rsidR="00E46AF9" w:rsidRPr="00E81566" w:rsidRDefault="00E46AF9" w:rsidP="00E46AF9">
            <w:pPr>
              <w:jc w:val="both"/>
              <w:rPr>
                <w:sz w:val="20"/>
                <w:szCs w:val="20"/>
                <w:lang w:eastAsia="en-US"/>
              </w:rPr>
            </w:pPr>
          </w:p>
          <w:p w14:paraId="5022694E" w14:textId="77777777" w:rsidR="00E46AF9" w:rsidRPr="00E81566" w:rsidRDefault="00E46AF9" w:rsidP="00E46AF9">
            <w:pPr>
              <w:jc w:val="both"/>
              <w:rPr>
                <w:sz w:val="20"/>
                <w:szCs w:val="20"/>
                <w:lang w:eastAsia="en-US"/>
              </w:rPr>
            </w:pPr>
          </w:p>
          <w:p w14:paraId="532EA80E" w14:textId="77777777" w:rsidR="00E46AF9" w:rsidRPr="00E81566" w:rsidRDefault="00E46AF9" w:rsidP="00E46AF9">
            <w:pPr>
              <w:jc w:val="both"/>
              <w:rPr>
                <w:sz w:val="20"/>
                <w:szCs w:val="20"/>
                <w:lang w:eastAsia="en-US"/>
              </w:rPr>
            </w:pPr>
          </w:p>
        </w:tc>
        <w:tc>
          <w:tcPr>
            <w:tcW w:w="1134" w:type="dxa"/>
            <w:tcBorders>
              <w:top w:val="nil"/>
              <w:left w:val="single" w:sz="4" w:space="0" w:color="auto"/>
              <w:bottom w:val="single" w:sz="4" w:space="0" w:color="auto"/>
              <w:right w:val="single" w:sz="4" w:space="0" w:color="auto"/>
            </w:tcBorders>
          </w:tcPr>
          <w:p w14:paraId="3FF20F4E" w14:textId="554AF37B" w:rsidR="00E46AF9" w:rsidRPr="00E81566" w:rsidRDefault="00DA564C" w:rsidP="00E46AF9">
            <w:pPr>
              <w:jc w:val="both"/>
              <w:rPr>
                <w:sz w:val="20"/>
                <w:szCs w:val="20"/>
                <w:lang w:eastAsia="en-US"/>
              </w:rPr>
            </w:pPr>
            <w:r w:rsidRPr="00E81566">
              <w:rPr>
                <w:sz w:val="20"/>
                <w:szCs w:val="20"/>
                <w:lang w:eastAsia="en-US"/>
              </w:rPr>
              <w:t xml:space="preserve">Zákon ustanovuje povinnosť zverejňovať žiadosti, povolenia a súvisiace informácie na webovom sídle inšpekcie a v informačnom systéme integrovanej prevencie a </w:t>
            </w:r>
            <w:r w:rsidRPr="00E81566">
              <w:rPr>
                <w:sz w:val="20"/>
                <w:szCs w:val="20"/>
                <w:lang w:eastAsia="en-US"/>
              </w:rPr>
              <w:lastRenderedPageBreak/>
              <w:t>kontroly znečisťovania. Prístup verejnosti k informáciám je zabezpečený aj všeobecnou právnou úpravou prístupu k informáciám.</w:t>
            </w:r>
          </w:p>
        </w:tc>
        <w:tc>
          <w:tcPr>
            <w:tcW w:w="992" w:type="dxa"/>
            <w:tcBorders>
              <w:top w:val="nil"/>
              <w:left w:val="single" w:sz="4" w:space="0" w:color="auto"/>
              <w:bottom w:val="single" w:sz="4" w:space="0" w:color="auto"/>
              <w:right w:val="single" w:sz="4" w:space="0" w:color="auto"/>
            </w:tcBorders>
          </w:tcPr>
          <w:p w14:paraId="44420498" w14:textId="77777777" w:rsidR="00E46AF9" w:rsidRPr="00E81566" w:rsidRDefault="00E46AF9" w:rsidP="00E46AF9">
            <w:pPr>
              <w:jc w:val="both"/>
              <w:rPr>
                <w:sz w:val="20"/>
                <w:szCs w:val="20"/>
                <w:lang w:eastAsia="en-US"/>
              </w:rPr>
            </w:pPr>
            <w:r w:rsidRPr="00E81566">
              <w:rPr>
                <w:sz w:val="20"/>
                <w:szCs w:val="20"/>
              </w:rPr>
              <w:lastRenderedPageBreak/>
              <w:t>GP – N</w:t>
            </w:r>
          </w:p>
        </w:tc>
        <w:tc>
          <w:tcPr>
            <w:tcW w:w="993" w:type="dxa"/>
            <w:tcBorders>
              <w:top w:val="nil"/>
              <w:left w:val="single" w:sz="4" w:space="0" w:color="auto"/>
              <w:bottom w:val="single" w:sz="4" w:space="0" w:color="auto"/>
              <w:right w:val="single" w:sz="12" w:space="0" w:color="auto"/>
            </w:tcBorders>
          </w:tcPr>
          <w:p w14:paraId="33B70C38" w14:textId="77777777" w:rsidR="00E46AF9" w:rsidRPr="00E81566" w:rsidRDefault="00E46AF9" w:rsidP="00E46AF9">
            <w:pPr>
              <w:jc w:val="both"/>
              <w:rPr>
                <w:sz w:val="20"/>
                <w:szCs w:val="20"/>
                <w:lang w:eastAsia="en-US"/>
              </w:rPr>
            </w:pPr>
          </w:p>
        </w:tc>
      </w:tr>
      <w:tr w:rsidR="00E46AF9" w:rsidRPr="00E81566" w14:paraId="71406E85" w14:textId="77777777" w:rsidTr="00502FB5">
        <w:trPr>
          <w:trHeight w:val="850"/>
        </w:trPr>
        <w:tc>
          <w:tcPr>
            <w:tcW w:w="1011" w:type="dxa"/>
            <w:tcBorders>
              <w:top w:val="single" w:sz="4" w:space="0" w:color="auto"/>
              <w:left w:val="single" w:sz="12" w:space="0" w:color="auto"/>
              <w:bottom w:val="nil"/>
              <w:right w:val="single" w:sz="4" w:space="0" w:color="auto"/>
            </w:tcBorders>
          </w:tcPr>
          <w:p w14:paraId="47DC598E" w14:textId="07EEAC12" w:rsidR="00E46AF9" w:rsidRPr="00E81566" w:rsidRDefault="00E46AF9" w:rsidP="00E46AF9">
            <w:pPr>
              <w:spacing w:line="276" w:lineRule="auto"/>
              <w:jc w:val="both"/>
              <w:rPr>
                <w:sz w:val="20"/>
                <w:szCs w:val="20"/>
              </w:rPr>
            </w:pPr>
          </w:p>
        </w:tc>
        <w:tc>
          <w:tcPr>
            <w:tcW w:w="4119" w:type="dxa"/>
            <w:tcBorders>
              <w:top w:val="single" w:sz="4" w:space="0" w:color="auto"/>
              <w:left w:val="single" w:sz="4" w:space="0" w:color="auto"/>
              <w:bottom w:val="nil"/>
              <w:right w:val="single" w:sz="4" w:space="0" w:color="auto"/>
            </w:tcBorders>
          </w:tcPr>
          <w:p w14:paraId="6B6464F7" w14:textId="77777777" w:rsidR="00E46AF9" w:rsidRPr="00E81566" w:rsidRDefault="00E46AF9" w:rsidP="00E46AF9">
            <w:pPr>
              <w:jc w:val="both"/>
              <w:rPr>
                <w:sz w:val="20"/>
                <w:szCs w:val="20"/>
              </w:rPr>
            </w:pPr>
            <w:r w:rsidRPr="00E81566">
              <w:rPr>
                <w:sz w:val="20"/>
                <w:szCs w:val="20"/>
              </w:rPr>
              <w:t>Článok 70h</w:t>
            </w:r>
          </w:p>
          <w:p w14:paraId="05824368" w14:textId="77777777" w:rsidR="00E46AF9" w:rsidRPr="00E81566" w:rsidRDefault="00E46AF9" w:rsidP="00E46AF9">
            <w:pPr>
              <w:jc w:val="both"/>
              <w:rPr>
                <w:sz w:val="20"/>
                <w:szCs w:val="20"/>
              </w:rPr>
            </w:pPr>
            <w:r w:rsidRPr="00E81566">
              <w:rPr>
                <w:sz w:val="20"/>
                <w:szCs w:val="20"/>
              </w:rPr>
              <w:t>Prístup k spravodlivosti</w:t>
            </w:r>
          </w:p>
          <w:p w14:paraId="7160A101" w14:textId="77777777" w:rsidR="00E46AF9" w:rsidRPr="00E81566" w:rsidRDefault="00E46AF9" w:rsidP="00E46AF9">
            <w:pPr>
              <w:jc w:val="both"/>
              <w:rPr>
                <w:sz w:val="20"/>
                <w:szCs w:val="20"/>
              </w:rPr>
            </w:pPr>
            <w:r w:rsidRPr="00E81566">
              <w:rPr>
                <w:sz w:val="20"/>
                <w:szCs w:val="20"/>
              </w:rPr>
              <w:t>1. Členské štáty zabezpečia, aby v súlade s príslušným vnútroštátnym právnym systémom mali členovia dotknutej verejnosti prístup k opravným prostriedkom pred súdom alebo iným nezávislým a nestranným orgánom ustanoveným zo zákona s cieľom napadnúť vecnú a procesnú zákonnosť rozhodnutí, skutkov alebo opomenutí podľa tejto kapitoly, ak je splnená jedna z týchto podmienok:</w:t>
            </w:r>
          </w:p>
          <w:p w14:paraId="230D945B" w14:textId="77777777" w:rsidR="00E46AF9" w:rsidRPr="00E81566" w:rsidRDefault="00E46AF9" w:rsidP="00E46AF9">
            <w:pPr>
              <w:jc w:val="both"/>
              <w:rPr>
                <w:sz w:val="20"/>
                <w:szCs w:val="20"/>
              </w:rPr>
            </w:pPr>
            <w:r w:rsidRPr="00E81566">
              <w:rPr>
                <w:sz w:val="20"/>
                <w:szCs w:val="20"/>
              </w:rPr>
              <w:t>a) majú dostatočný záujem;</w:t>
            </w:r>
          </w:p>
          <w:p w14:paraId="5B013D99" w14:textId="77777777" w:rsidR="00E46AF9" w:rsidRPr="00E81566" w:rsidRDefault="00E46AF9" w:rsidP="00E46AF9">
            <w:pPr>
              <w:jc w:val="both"/>
              <w:rPr>
                <w:sz w:val="20"/>
                <w:szCs w:val="20"/>
              </w:rPr>
            </w:pPr>
            <w:r w:rsidRPr="00E81566">
              <w:rPr>
                <w:sz w:val="20"/>
                <w:szCs w:val="20"/>
              </w:rPr>
              <w:t>b) pretrváva porušovanie práva v prípadoch, keď to právne predpisy členského štátu upravujúce správne konanie vyžadujú ako predpoklad.</w:t>
            </w:r>
          </w:p>
          <w:p w14:paraId="59A50EEA" w14:textId="77777777" w:rsidR="00E46AF9" w:rsidRPr="00E81566" w:rsidRDefault="00E46AF9" w:rsidP="00E46AF9">
            <w:pPr>
              <w:jc w:val="both"/>
              <w:rPr>
                <w:sz w:val="20"/>
                <w:szCs w:val="20"/>
              </w:rPr>
            </w:pPr>
            <w:r w:rsidRPr="00E81566">
              <w:rPr>
                <w:sz w:val="20"/>
                <w:szCs w:val="20"/>
              </w:rPr>
              <w:t>Spôsobilosť v postupe preskúmania nie je podmienená úlohou, ktorú dotknutý člen verejnosti mal vo fáze účasti na rozhodovacích postupoch podľa tejto smernice.</w:t>
            </w:r>
          </w:p>
          <w:p w14:paraId="2C3A1C46" w14:textId="77777777" w:rsidR="00E46AF9" w:rsidRPr="00E81566" w:rsidRDefault="00E46AF9" w:rsidP="00E46AF9">
            <w:pPr>
              <w:jc w:val="both"/>
              <w:rPr>
                <w:sz w:val="20"/>
                <w:szCs w:val="20"/>
              </w:rPr>
            </w:pPr>
            <w:r w:rsidRPr="00E81566">
              <w:rPr>
                <w:sz w:val="20"/>
                <w:szCs w:val="20"/>
              </w:rPr>
              <w:lastRenderedPageBreak/>
              <w:t>Postup preskúmania musí byť spravodlivý, nestranný a včasný, nesmie byť neúnosne nákladný a musí sa ním zabezpečiť primeraná a účinná náprava vrátane prípadných súdnych príkazov ukladajúcich povinnosť zdržať sa určitého konania.</w:t>
            </w:r>
          </w:p>
          <w:p w14:paraId="4C5B672C" w14:textId="77777777" w:rsidR="00E46AF9" w:rsidRPr="00E81566" w:rsidRDefault="00E46AF9" w:rsidP="00E46AF9">
            <w:pPr>
              <w:jc w:val="both"/>
              <w:rPr>
                <w:sz w:val="20"/>
                <w:szCs w:val="20"/>
              </w:rPr>
            </w:pPr>
            <w:r w:rsidRPr="00E81566">
              <w:rPr>
                <w:sz w:val="20"/>
                <w:szCs w:val="20"/>
              </w:rPr>
              <w:t>2. To, v ktorom štádiu možno napadnúť rozhodnutia, skutky alebo opomenutia, určujú členské štáty.</w:t>
            </w:r>
          </w:p>
        </w:tc>
        <w:tc>
          <w:tcPr>
            <w:tcW w:w="417" w:type="dxa"/>
            <w:tcBorders>
              <w:top w:val="single" w:sz="4" w:space="0" w:color="auto"/>
              <w:left w:val="single" w:sz="4" w:space="0" w:color="auto"/>
              <w:bottom w:val="nil"/>
              <w:right w:val="single" w:sz="12" w:space="0" w:color="auto"/>
            </w:tcBorders>
          </w:tcPr>
          <w:p w14:paraId="6991D03C" w14:textId="77777777" w:rsidR="00E46AF9" w:rsidRPr="00E81566" w:rsidRDefault="00E46AF9" w:rsidP="00E46AF9">
            <w:pPr>
              <w:jc w:val="both"/>
              <w:rPr>
                <w:sz w:val="20"/>
                <w:szCs w:val="20"/>
                <w:lang w:eastAsia="en-US"/>
              </w:rPr>
            </w:pPr>
          </w:p>
        </w:tc>
        <w:tc>
          <w:tcPr>
            <w:tcW w:w="1012" w:type="dxa"/>
            <w:tcBorders>
              <w:top w:val="single" w:sz="4" w:space="0" w:color="auto"/>
              <w:left w:val="nil"/>
              <w:bottom w:val="nil"/>
              <w:right w:val="single" w:sz="4" w:space="0" w:color="auto"/>
            </w:tcBorders>
          </w:tcPr>
          <w:p w14:paraId="7B4F78CF" w14:textId="7ECD2B87" w:rsidR="00E46AF9" w:rsidRPr="00E81566" w:rsidRDefault="00E46AF9" w:rsidP="00E46AF9">
            <w:pPr>
              <w:jc w:val="both"/>
              <w:rPr>
                <w:bCs/>
                <w:sz w:val="20"/>
                <w:szCs w:val="20"/>
                <w:lang w:eastAsia="en-US"/>
              </w:rPr>
            </w:pPr>
            <w:r w:rsidRPr="00E81566">
              <w:rPr>
                <w:bCs/>
                <w:sz w:val="20"/>
                <w:szCs w:val="20"/>
                <w:lang w:eastAsia="en-US"/>
              </w:rPr>
              <w:t xml:space="preserve">Zákon č. 71/1967 Zb. </w:t>
            </w:r>
          </w:p>
          <w:p w14:paraId="058244DD" w14:textId="77777777" w:rsidR="00E46AF9" w:rsidRPr="00E81566" w:rsidRDefault="00E46AF9" w:rsidP="00E46AF9">
            <w:pPr>
              <w:jc w:val="both"/>
              <w:rPr>
                <w:bCs/>
                <w:sz w:val="20"/>
                <w:szCs w:val="20"/>
                <w:lang w:eastAsia="en-US"/>
              </w:rPr>
            </w:pPr>
          </w:p>
          <w:p w14:paraId="049AECA5" w14:textId="77777777" w:rsidR="00E46AF9" w:rsidRPr="00E81566" w:rsidRDefault="00E46AF9" w:rsidP="00E46AF9">
            <w:pPr>
              <w:jc w:val="both"/>
              <w:rPr>
                <w:bCs/>
                <w:sz w:val="20"/>
                <w:szCs w:val="20"/>
                <w:lang w:eastAsia="en-US"/>
              </w:rPr>
            </w:pPr>
          </w:p>
          <w:p w14:paraId="5A50CBD3" w14:textId="77777777" w:rsidR="00E46AF9" w:rsidRPr="00E81566" w:rsidRDefault="00E46AF9" w:rsidP="00E46AF9">
            <w:pPr>
              <w:jc w:val="both"/>
              <w:rPr>
                <w:bCs/>
                <w:sz w:val="20"/>
                <w:szCs w:val="20"/>
                <w:lang w:eastAsia="en-US"/>
              </w:rPr>
            </w:pPr>
          </w:p>
          <w:p w14:paraId="2A99AA26" w14:textId="77777777" w:rsidR="00891CD2" w:rsidRDefault="00891CD2" w:rsidP="0052470A">
            <w:pPr>
              <w:jc w:val="both"/>
              <w:rPr>
                <w:bCs/>
                <w:sz w:val="20"/>
                <w:szCs w:val="20"/>
                <w:lang w:eastAsia="en-US"/>
              </w:rPr>
            </w:pPr>
          </w:p>
          <w:p w14:paraId="6D0A5414" w14:textId="4FF5FA8C" w:rsidR="0052470A" w:rsidRPr="00E81566" w:rsidRDefault="0052470A" w:rsidP="0052470A">
            <w:pPr>
              <w:jc w:val="both"/>
              <w:rPr>
                <w:bCs/>
                <w:sz w:val="20"/>
                <w:szCs w:val="20"/>
                <w:lang w:eastAsia="en-US"/>
              </w:rPr>
            </w:pPr>
            <w:r w:rsidRPr="00E81566">
              <w:rPr>
                <w:bCs/>
                <w:sz w:val="20"/>
                <w:szCs w:val="20"/>
                <w:lang w:eastAsia="en-US"/>
              </w:rPr>
              <w:t xml:space="preserve">Zákon č. 71/1967 Zb. </w:t>
            </w:r>
          </w:p>
          <w:p w14:paraId="227E80BD" w14:textId="77777777" w:rsidR="00E46AF9" w:rsidRPr="00E81566" w:rsidRDefault="00E46AF9" w:rsidP="00E46AF9">
            <w:pPr>
              <w:jc w:val="both"/>
              <w:rPr>
                <w:bCs/>
                <w:sz w:val="20"/>
                <w:szCs w:val="20"/>
                <w:lang w:eastAsia="en-US"/>
              </w:rPr>
            </w:pPr>
          </w:p>
          <w:p w14:paraId="0C841DCD" w14:textId="77777777" w:rsidR="00E46AF9" w:rsidRPr="00E81566" w:rsidRDefault="00E46AF9" w:rsidP="00E46AF9">
            <w:pPr>
              <w:jc w:val="both"/>
              <w:rPr>
                <w:bCs/>
                <w:sz w:val="20"/>
                <w:szCs w:val="20"/>
                <w:lang w:eastAsia="en-US"/>
              </w:rPr>
            </w:pPr>
          </w:p>
          <w:p w14:paraId="05427700" w14:textId="77777777" w:rsidR="00E46AF9" w:rsidRPr="00E81566" w:rsidRDefault="00E46AF9" w:rsidP="00E46AF9">
            <w:pPr>
              <w:jc w:val="both"/>
              <w:rPr>
                <w:bCs/>
                <w:sz w:val="20"/>
                <w:szCs w:val="20"/>
                <w:lang w:eastAsia="en-US"/>
              </w:rPr>
            </w:pPr>
          </w:p>
          <w:p w14:paraId="275F0E2D" w14:textId="577D841F" w:rsidR="00E46AF9" w:rsidRPr="00E81566" w:rsidRDefault="00E46AF9" w:rsidP="00E46AF9">
            <w:pPr>
              <w:jc w:val="both"/>
              <w:rPr>
                <w:bCs/>
                <w:sz w:val="20"/>
                <w:szCs w:val="20"/>
                <w:lang w:eastAsia="en-US"/>
              </w:rPr>
            </w:pPr>
            <w:r w:rsidRPr="00E81566">
              <w:rPr>
                <w:bCs/>
                <w:sz w:val="20"/>
                <w:szCs w:val="20"/>
                <w:lang w:eastAsia="en-US"/>
              </w:rPr>
              <w:t>Zákon č. 162/2015 Z. z.</w:t>
            </w:r>
          </w:p>
          <w:p w14:paraId="5F0E4366" w14:textId="77777777" w:rsidR="00E46AF9" w:rsidRPr="00E81566" w:rsidRDefault="00E46AF9" w:rsidP="00E46AF9">
            <w:pPr>
              <w:jc w:val="both"/>
              <w:rPr>
                <w:bCs/>
                <w:sz w:val="20"/>
                <w:szCs w:val="20"/>
                <w:lang w:eastAsia="en-US"/>
              </w:rPr>
            </w:pPr>
          </w:p>
          <w:p w14:paraId="49A0B2A7" w14:textId="77777777" w:rsidR="00E46AF9" w:rsidRPr="00E81566" w:rsidRDefault="00E46AF9" w:rsidP="00E46AF9">
            <w:pPr>
              <w:jc w:val="both"/>
              <w:rPr>
                <w:bCs/>
                <w:sz w:val="20"/>
                <w:szCs w:val="20"/>
                <w:lang w:eastAsia="en-US"/>
              </w:rPr>
            </w:pPr>
          </w:p>
          <w:p w14:paraId="29F937F3" w14:textId="77777777" w:rsidR="00E46AF9" w:rsidRPr="00E81566" w:rsidRDefault="00E46AF9" w:rsidP="00E46AF9">
            <w:pPr>
              <w:jc w:val="both"/>
              <w:rPr>
                <w:bCs/>
                <w:sz w:val="20"/>
                <w:szCs w:val="20"/>
                <w:lang w:eastAsia="en-US"/>
              </w:rPr>
            </w:pPr>
          </w:p>
          <w:p w14:paraId="257E9951" w14:textId="77777777" w:rsidR="00E46AF9" w:rsidRPr="00E81566" w:rsidRDefault="00E46AF9" w:rsidP="00E46AF9">
            <w:pPr>
              <w:jc w:val="both"/>
              <w:rPr>
                <w:bCs/>
                <w:sz w:val="20"/>
                <w:szCs w:val="20"/>
                <w:lang w:eastAsia="en-US"/>
              </w:rPr>
            </w:pPr>
          </w:p>
          <w:p w14:paraId="19EE720E" w14:textId="45F36536" w:rsidR="00E46AF9" w:rsidRPr="00E81566" w:rsidRDefault="00E46AF9" w:rsidP="00E46AF9">
            <w:pPr>
              <w:jc w:val="both"/>
              <w:rPr>
                <w:bCs/>
                <w:sz w:val="20"/>
                <w:szCs w:val="20"/>
                <w:lang w:eastAsia="en-US"/>
              </w:rPr>
            </w:pPr>
            <w:r w:rsidRPr="00E81566">
              <w:rPr>
                <w:bCs/>
                <w:sz w:val="20"/>
                <w:szCs w:val="20"/>
                <w:lang w:eastAsia="en-US"/>
              </w:rPr>
              <w:lastRenderedPageBreak/>
              <w:t>Zákon č. 162/2015 Z. z.</w:t>
            </w:r>
          </w:p>
        </w:tc>
        <w:tc>
          <w:tcPr>
            <w:tcW w:w="820" w:type="dxa"/>
            <w:tcBorders>
              <w:top w:val="single" w:sz="4" w:space="0" w:color="auto"/>
              <w:left w:val="single" w:sz="4" w:space="0" w:color="auto"/>
              <w:bottom w:val="nil"/>
              <w:right w:val="single" w:sz="4" w:space="0" w:color="auto"/>
            </w:tcBorders>
          </w:tcPr>
          <w:p w14:paraId="7EF55578" w14:textId="272D5812" w:rsidR="00E46AF9" w:rsidRPr="00E81566" w:rsidRDefault="00E46AF9" w:rsidP="00E46AF9">
            <w:pPr>
              <w:jc w:val="both"/>
              <w:rPr>
                <w:bCs/>
                <w:sz w:val="20"/>
                <w:szCs w:val="20"/>
                <w:lang w:eastAsia="en-US"/>
              </w:rPr>
            </w:pPr>
            <w:r w:rsidRPr="00E81566">
              <w:rPr>
                <w:bCs/>
                <w:sz w:val="20"/>
                <w:szCs w:val="20"/>
                <w:lang w:eastAsia="en-US"/>
              </w:rPr>
              <w:lastRenderedPageBreak/>
              <w:t>§ 47</w:t>
            </w:r>
          </w:p>
          <w:p w14:paraId="1FD3F4AD" w14:textId="2F0F6E20" w:rsidR="00E46AF9" w:rsidRPr="00E81566" w:rsidRDefault="00E46AF9" w:rsidP="00E46AF9">
            <w:pPr>
              <w:jc w:val="both"/>
              <w:rPr>
                <w:bCs/>
                <w:sz w:val="20"/>
                <w:szCs w:val="20"/>
                <w:lang w:eastAsia="en-US"/>
              </w:rPr>
            </w:pPr>
            <w:r w:rsidRPr="00E81566">
              <w:rPr>
                <w:bCs/>
                <w:sz w:val="20"/>
                <w:szCs w:val="20"/>
                <w:lang w:eastAsia="en-US"/>
              </w:rPr>
              <w:t>O: 4</w:t>
            </w:r>
          </w:p>
          <w:p w14:paraId="492063A5" w14:textId="77777777" w:rsidR="00E46AF9" w:rsidRPr="00E81566" w:rsidRDefault="00E46AF9" w:rsidP="00E46AF9">
            <w:pPr>
              <w:jc w:val="both"/>
              <w:rPr>
                <w:b/>
                <w:sz w:val="20"/>
                <w:szCs w:val="20"/>
                <w:lang w:eastAsia="en-US"/>
              </w:rPr>
            </w:pPr>
          </w:p>
          <w:p w14:paraId="3CFF82A1" w14:textId="77777777" w:rsidR="00E46AF9" w:rsidRPr="00E81566" w:rsidRDefault="00E46AF9" w:rsidP="00E46AF9">
            <w:pPr>
              <w:jc w:val="both"/>
              <w:rPr>
                <w:b/>
                <w:sz w:val="20"/>
                <w:szCs w:val="20"/>
                <w:lang w:eastAsia="en-US"/>
              </w:rPr>
            </w:pPr>
          </w:p>
          <w:p w14:paraId="550D9004" w14:textId="77777777" w:rsidR="00E46AF9" w:rsidRPr="00E81566" w:rsidRDefault="00E46AF9" w:rsidP="00E46AF9">
            <w:pPr>
              <w:jc w:val="both"/>
              <w:rPr>
                <w:sz w:val="20"/>
                <w:szCs w:val="20"/>
              </w:rPr>
            </w:pPr>
          </w:p>
          <w:p w14:paraId="28F59DCB" w14:textId="77777777" w:rsidR="00E46AF9" w:rsidRPr="00E81566" w:rsidRDefault="00E46AF9" w:rsidP="00E46AF9">
            <w:pPr>
              <w:jc w:val="both"/>
              <w:rPr>
                <w:sz w:val="20"/>
                <w:szCs w:val="20"/>
              </w:rPr>
            </w:pPr>
          </w:p>
          <w:p w14:paraId="3DB18B6B" w14:textId="77777777" w:rsidR="00891CD2" w:rsidRDefault="00891CD2" w:rsidP="00E46AF9">
            <w:pPr>
              <w:jc w:val="both"/>
              <w:rPr>
                <w:sz w:val="20"/>
                <w:szCs w:val="20"/>
              </w:rPr>
            </w:pPr>
          </w:p>
          <w:p w14:paraId="01ECBAF1" w14:textId="4C38E4E2" w:rsidR="00E46AF9" w:rsidRPr="00E81566" w:rsidRDefault="00E46AF9" w:rsidP="00E46AF9">
            <w:pPr>
              <w:jc w:val="both"/>
              <w:rPr>
                <w:sz w:val="20"/>
                <w:szCs w:val="20"/>
              </w:rPr>
            </w:pPr>
            <w:r w:rsidRPr="00E81566">
              <w:rPr>
                <w:sz w:val="20"/>
                <w:szCs w:val="20"/>
              </w:rPr>
              <w:t xml:space="preserve">§ 53 </w:t>
            </w:r>
          </w:p>
          <w:p w14:paraId="49DA4B63" w14:textId="77777777" w:rsidR="00E46AF9" w:rsidRPr="00E81566" w:rsidRDefault="00E46AF9" w:rsidP="00E46AF9">
            <w:pPr>
              <w:jc w:val="both"/>
              <w:rPr>
                <w:sz w:val="20"/>
                <w:szCs w:val="20"/>
              </w:rPr>
            </w:pPr>
          </w:p>
          <w:p w14:paraId="2D6ACA51" w14:textId="77777777" w:rsidR="00E46AF9" w:rsidRPr="00E81566" w:rsidRDefault="00E46AF9" w:rsidP="00E46AF9">
            <w:pPr>
              <w:jc w:val="both"/>
              <w:rPr>
                <w:sz w:val="20"/>
                <w:szCs w:val="20"/>
              </w:rPr>
            </w:pPr>
          </w:p>
          <w:p w14:paraId="4EAEA09A" w14:textId="77777777" w:rsidR="00E46AF9" w:rsidRPr="00E81566" w:rsidRDefault="00E46AF9" w:rsidP="00E46AF9">
            <w:pPr>
              <w:jc w:val="both"/>
              <w:rPr>
                <w:sz w:val="20"/>
                <w:szCs w:val="20"/>
              </w:rPr>
            </w:pPr>
          </w:p>
          <w:p w14:paraId="60CF7C1C" w14:textId="77777777" w:rsidR="00E46AF9" w:rsidRPr="00E81566" w:rsidRDefault="00E46AF9" w:rsidP="00E46AF9">
            <w:pPr>
              <w:jc w:val="both"/>
              <w:rPr>
                <w:sz w:val="20"/>
                <w:szCs w:val="20"/>
              </w:rPr>
            </w:pPr>
          </w:p>
          <w:p w14:paraId="55392FE9" w14:textId="77777777" w:rsidR="00891CD2" w:rsidRDefault="00891CD2" w:rsidP="00E46AF9">
            <w:pPr>
              <w:jc w:val="both"/>
              <w:rPr>
                <w:sz w:val="20"/>
                <w:szCs w:val="20"/>
              </w:rPr>
            </w:pPr>
          </w:p>
          <w:p w14:paraId="314331C8" w14:textId="1B4C327A" w:rsidR="00E46AF9" w:rsidRPr="00E81566" w:rsidRDefault="00E46AF9" w:rsidP="00E46AF9">
            <w:pPr>
              <w:jc w:val="both"/>
              <w:rPr>
                <w:sz w:val="20"/>
                <w:szCs w:val="20"/>
              </w:rPr>
            </w:pPr>
            <w:r w:rsidRPr="00E81566">
              <w:rPr>
                <w:sz w:val="20"/>
                <w:szCs w:val="20"/>
              </w:rPr>
              <w:t>§: 2</w:t>
            </w:r>
          </w:p>
          <w:p w14:paraId="79D99095" w14:textId="0578AD87" w:rsidR="00E46AF9" w:rsidRPr="00E81566" w:rsidRDefault="00E46AF9" w:rsidP="00E46AF9">
            <w:pPr>
              <w:jc w:val="both"/>
              <w:rPr>
                <w:sz w:val="20"/>
                <w:szCs w:val="20"/>
              </w:rPr>
            </w:pPr>
            <w:r w:rsidRPr="00E81566">
              <w:rPr>
                <w:sz w:val="20"/>
                <w:szCs w:val="20"/>
              </w:rPr>
              <w:t>O: 1</w:t>
            </w:r>
          </w:p>
          <w:p w14:paraId="2A8C968C" w14:textId="77777777" w:rsidR="00E46AF9" w:rsidRPr="00E81566" w:rsidRDefault="00E46AF9" w:rsidP="00E46AF9">
            <w:pPr>
              <w:jc w:val="both"/>
              <w:rPr>
                <w:sz w:val="20"/>
                <w:szCs w:val="20"/>
              </w:rPr>
            </w:pPr>
          </w:p>
          <w:p w14:paraId="601BEF24" w14:textId="77777777" w:rsidR="00E46AF9" w:rsidRPr="00E81566" w:rsidRDefault="00E46AF9" w:rsidP="00E46AF9">
            <w:pPr>
              <w:jc w:val="both"/>
              <w:rPr>
                <w:sz w:val="20"/>
                <w:szCs w:val="20"/>
              </w:rPr>
            </w:pPr>
          </w:p>
          <w:p w14:paraId="2AB21810" w14:textId="77777777" w:rsidR="00E46AF9" w:rsidRPr="00E81566" w:rsidRDefault="00E46AF9" w:rsidP="00E46AF9">
            <w:pPr>
              <w:jc w:val="both"/>
              <w:rPr>
                <w:sz w:val="20"/>
                <w:szCs w:val="20"/>
              </w:rPr>
            </w:pPr>
          </w:p>
          <w:p w14:paraId="6C64DA22" w14:textId="77777777" w:rsidR="00E46AF9" w:rsidRPr="00E81566" w:rsidRDefault="00E46AF9" w:rsidP="00E46AF9">
            <w:pPr>
              <w:jc w:val="both"/>
              <w:rPr>
                <w:sz w:val="20"/>
                <w:szCs w:val="20"/>
              </w:rPr>
            </w:pPr>
          </w:p>
          <w:p w14:paraId="742837D9" w14:textId="77777777" w:rsidR="00E46AF9" w:rsidRPr="00E81566" w:rsidRDefault="00E46AF9" w:rsidP="00E46AF9">
            <w:pPr>
              <w:jc w:val="both"/>
              <w:rPr>
                <w:sz w:val="20"/>
                <w:szCs w:val="20"/>
              </w:rPr>
            </w:pPr>
          </w:p>
          <w:p w14:paraId="0D51EB71" w14:textId="4D31376D" w:rsidR="00E46AF9" w:rsidRPr="00E81566" w:rsidRDefault="00E46AF9" w:rsidP="00E46AF9">
            <w:pPr>
              <w:jc w:val="both"/>
              <w:rPr>
                <w:sz w:val="20"/>
                <w:szCs w:val="20"/>
              </w:rPr>
            </w:pPr>
            <w:r w:rsidRPr="00E81566">
              <w:rPr>
                <w:sz w:val="20"/>
                <w:szCs w:val="20"/>
              </w:rPr>
              <w:lastRenderedPageBreak/>
              <w:t>§: 6</w:t>
            </w:r>
          </w:p>
          <w:p w14:paraId="6B9A37E8" w14:textId="1AC2086C" w:rsidR="00E46AF9" w:rsidRPr="00E81566" w:rsidRDefault="00E46AF9" w:rsidP="00E46AF9">
            <w:pPr>
              <w:jc w:val="both"/>
              <w:rPr>
                <w:b/>
                <w:sz w:val="20"/>
                <w:szCs w:val="20"/>
                <w:lang w:eastAsia="en-US"/>
              </w:rPr>
            </w:pPr>
            <w:r w:rsidRPr="00E81566">
              <w:rPr>
                <w:sz w:val="20"/>
                <w:szCs w:val="20"/>
              </w:rPr>
              <w:t>O: 1</w:t>
            </w:r>
          </w:p>
        </w:tc>
        <w:tc>
          <w:tcPr>
            <w:tcW w:w="4263" w:type="dxa"/>
            <w:gridSpan w:val="2"/>
            <w:tcBorders>
              <w:top w:val="single" w:sz="4" w:space="0" w:color="auto"/>
              <w:left w:val="single" w:sz="4" w:space="0" w:color="auto"/>
              <w:bottom w:val="nil"/>
              <w:right w:val="single" w:sz="4" w:space="0" w:color="auto"/>
            </w:tcBorders>
          </w:tcPr>
          <w:p w14:paraId="5EDE7010" w14:textId="70DB4AFD" w:rsidR="00E46AF9" w:rsidRPr="00E81566" w:rsidRDefault="00E46AF9" w:rsidP="00E46AF9">
            <w:pPr>
              <w:keepNext/>
              <w:spacing w:before="60" w:after="60"/>
              <w:contextualSpacing/>
              <w:jc w:val="both"/>
              <w:rPr>
                <w:color w:val="000000" w:themeColor="text1"/>
                <w:sz w:val="20"/>
                <w:szCs w:val="20"/>
              </w:rPr>
            </w:pPr>
            <w:r w:rsidRPr="00E81566">
              <w:rPr>
                <w:color w:val="000000" w:themeColor="text1"/>
                <w:sz w:val="20"/>
                <w:szCs w:val="20"/>
              </w:rPr>
              <w:lastRenderedPageBreak/>
              <w:t>(4) Poučenie o odvolaní (rozklade) obsahuje údaj, či je rozhodnutie konečné alebo či sa možno proti nemu odvolať (podať rozklad), v akej lehote, na ktorý orgán a kde možno odvolanie podať. Poučenie obsahuje aj údaj, či rozhodnutie možno preskúmať súdom.</w:t>
            </w:r>
          </w:p>
          <w:p w14:paraId="186B5660" w14:textId="77777777" w:rsidR="00E46AF9" w:rsidRPr="00E81566" w:rsidRDefault="00E46AF9" w:rsidP="00E46AF9">
            <w:pPr>
              <w:keepNext/>
              <w:spacing w:before="60" w:after="60"/>
              <w:contextualSpacing/>
              <w:jc w:val="both"/>
              <w:rPr>
                <w:color w:val="000000" w:themeColor="text1"/>
                <w:sz w:val="20"/>
                <w:szCs w:val="20"/>
              </w:rPr>
            </w:pPr>
          </w:p>
          <w:p w14:paraId="0F10A5D3" w14:textId="6BFD5920" w:rsidR="00E46AF9" w:rsidRPr="00E81566" w:rsidRDefault="00E46AF9" w:rsidP="00E46AF9">
            <w:pPr>
              <w:keepNext/>
              <w:spacing w:before="60" w:after="60"/>
              <w:contextualSpacing/>
              <w:jc w:val="both"/>
              <w:rPr>
                <w:color w:val="000000" w:themeColor="text1"/>
                <w:sz w:val="20"/>
                <w:szCs w:val="20"/>
              </w:rPr>
            </w:pPr>
            <w:r w:rsidRPr="00E81566">
              <w:rPr>
                <w:color w:val="000000" w:themeColor="text1"/>
                <w:sz w:val="20"/>
                <w:szCs w:val="20"/>
              </w:rPr>
              <w:t>Proti rozhodnutiu správneho orgánu má účastník konania právo podať odvolanie, pokiaľ zákon neustanovuje inak alebo pokiaľ sa účastník konania odvolania písomne alebo ústne do zápisnice nevzdal.</w:t>
            </w:r>
          </w:p>
          <w:p w14:paraId="75B7489D" w14:textId="77777777" w:rsidR="00E46AF9" w:rsidRPr="00E81566" w:rsidRDefault="00E46AF9" w:rsidP="00E46AF9">
            <w:pPr>
              <w:keepNext/>
              <w:spacing w:before="60" w:after="60"/>
              <w:contextualSpacing/>
              <w:jc w:val="both"/>
              <w:rPr>
                <w:sz w:val="20"/>
                <w:szCs w:val="20"/>
                <w:lang w:eastAsia="en-US"/>
              </w:rPr>
            </w:pPr>
          </w:p>
          <w:p w14:paraId="3135F8A4" w14:textId="77777777" w:rsidR="00891CD2" w:rsidRDefault="00891CD2" w:rsidP="00E46AF9">
            <w:pPr>
              <w:keepNext/>
              <w:spacing w:before="60" w:after="60"/>
              <w:contextualSpacing/>
              <w:jc w:val="both"/>
              <w:rPr>
                <w:sz w:val="20"/>
                <w:szCs w:val="20"/>
                <w:lang w:eastAsia="en-US"/>
              </w:rPr>
            </w:pPr>
          </w:p>
          <w:p w14:paraId="33D850F6" w14:textId="196ACC8D" w:rsidR="00E46AF9" w:rsidRPr="00E81566" w:rsidRDefault="0052470A" w:rsidP="00E46AF9">
            <w:pPr>
              <w:keepNext/>
              <w:spacing w:before="60" w:after="60"/>
              <w:contextualSpacing/>
              <w:jc w:val="both"/>
              <w:rPr>
                <w:sz w:val="20"/>
                <w:szCs w:val="20"/>
                <w:lang w:eastAsia="en-US"/>
              </w:rPr>
            </w:pPr>
            <w:r w:rsidRPr="00E81566">
              <w:rPr>
                <w:sz w:val="20"/>
                <w:szCs w:val="20"/>
                <w:lang w:eastAsia="en-US"/>
              </w:rPr>
              <w:t>(1)</w:t>
            </w:r>
            <w:r w:rsidR="00E46AF9" w:rsidRPr="00E81566">
              <w:rPr>
                <w:sz w:val="20"/>
                <w:szCs w:val="20"/>
                <w:lang w:eastAsia="en-US"/>
              </w:rPr>
              <w:t>Správny súdny poriadok správnom súdnictve poskytuje správny súd ochranu právam alebo právom chráneným záujmom fyzickej osoby a právnickej osoby v oblasti verejnej správy a rozhoduje v ďalších veciach ustanovených týmto zákonom.</w:t>
            </w:r>
          </w:p>
          <w:p w14:paraId="34EF0514" w14:textId="77777777" w:rsidR="00E46AF9" w:rsidRPr="00E81566" w:rsidRDefault="00E46AF9" w:rsidP="00E46AF9">
            <w:pPr>
              <w:jc w:val="both"/>
              <w:rPr>
                <w:sz w:val="20"/>
                <w:szCs w:val="20"/>
                <w:lang w:eastAsia="en-US"/>
              </w:rPr>
            </w:pPr>
          </w:p>
          <w:p w14:paraId="7232B095" w14:textId="1CFFB935" w:rsidR="00E46AF9" w:rsidRPr="00E81566" w:rsidRDefault="0052470A" w:rsidP="00E46AF9">
            <w:pPr>
              <w:jc w:val="both"/>
              <w:rPr>
                <w:sz w:val="20"/>
                <w:szCs w:val="20"/>
                <w:lang w:eastAsia="en-US"/>
              </w:rPr>
            </w:pPr>
            <w:r w:rsidRPr="00E81566">
              <w:rPr>
                <w:sz w:val="20"/>
                <w:szCs w:val="20"/>
                <w:lang w:eastAsia="en-US"/>
              </w:rPr>
              <w:lastRenderedPageBreak/>
              <w:t>(1)</w:t>
            </w:r>
            <w:r w:rsidR="00E46AF9" w:rsidRPr="00E81566">
              <w:rPr>
                <w:sz w:val="20"/>
                <w:szCs w:val="20"/>
                <w:lang w:eastAsia="en-US"/>
              </w:rPr>
              <w:t>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w:t>
            </w:r>
          </w:p>
          <w:p w14:paraId="7848AC5F" w14:textId="48C11F3D"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nil"/>
              <w:right w:val="single" w:sz="4" w:space="0" w:color="auto"/>
            </w:tcBorders>
          </w:tcPr>
          <w:p w14:paraId="1709B2DF"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nil"/>
              <w:right w:val="single" w:sz="4" w:space="0" w:color="auto"/>
            </w:tcBorders>
          </w:tcPr>
          <w:p w14:paraId="3BE06714" w14:textId="77777777" w:rsidR="00731FC2" w:rsidRPr="00E81566" w:rsidRDefault="00731FC2" w:rsidP="00731FC2">
            <w:pPr>
              <w:jc w:val="both"/>
              <w:rPr>
                <w:sz w:val="20"/>
                <w:szCs w:val="20"/>
                <w:lang w:eastAsia="en-US"/>
              </w:rPr>
            </w:pPr>
            <w:r w:rsidRPr="00E81566">
              <w:rPr>
                <w:sz w:val="20"/>
                <w:szCs w:val="20"/>
                <w:lang w:eastAsia="en-US"/>
              </w:rPr>
              <w:t>Predmetná problematika je riešená v osobitných predpisoch. Z uvedeného</w:t>
            </w:r>
          </w:p>
          <w:p w14:paraId="2ADF514B" w14:textId="77777777" w:rsidR="00731FC2" w:rsidRPr="00E81566" w:rsidRDefault="00731FC2" w:rsidP="00731FC2">
            <w:pPr>
              <w:jc w:val="both"/>
              <w:rPr>
                <w:sz w:val="20"/>
                <w:szCs w:val="20"/>
                <w:lang w:eastAsia="en-US"/>
              </w:rPr>
            </w:pPr>
            <w:r w:rsidRPr="00E81566">
              <w:rPr>
                <w:sz w:val="20"/>
                <w:szCs w:val="20"/>
                <w:lang w:eastAsia="en-US"/>
              </w:rPr>
              <w:t>dôvodu nie</w:t>
            </w:r>
          </w:p>
          <w:p w14:paraId="543E7AB8" w14:textId="77777777" w:rsidR="00731FC2" w:rsidRPr="00E81566" w:rsidRDefault="00731FC2" w:rsidP="00731FC2">
            <w:pPr>
              <w:jc w:val="both"/>
              <w:rPr>
                <w:sz w:val="20"/>
                <w:szCs w:val="20"/>
                <w:lang w:eastAsia="en-US"/>
              </w:rPr>
            </w:pPr>
            <w:r w:rsidRPr="00E81566">
              <w:rPr>
                <w:sz w:val="20"/>
                <w:szCs w:val="20"/>
                <w:lang w:eastAsia="en-US"/>
              </w:rPr>
              <w:t>je potrebné</w:t>
            </w:r>
          </w:p>
          <w:p w14:paraId="7BF6C1D4" w14:textId="137D5C46" w:rsidR="00731FC2" w:rsidRPr="00E81566" w:rsidRDefault="00731FC2" w:rsidP="00731FC2">
            <w:pPr>
              <w:jc w:val="both"/>
              <w:rPr>
                <w:sz w:val="20"/>
                <w:szCs w:val="20"/>
                <w:lang w:eastAsia="en-US"/>
              </w:rPr>
            </w:pPr>
            <w:r w:rsidRPr="00E81566">
              <w:rPr>
                <w:sz w:val="20"/>
                <w:szCs w:val="20"/>
                <w:lang w:eastAsia="en-US"/>
              </w:rPr>
              <w:t>čl. 1 bod 40</w:t>
            </w:r>
          </w:p>
          <w:p w14:paraId="4476CBD0" w14:textId="77777777" w:rsidR="00731FC2" w:rsidRPr="00E81566" w:rsidRDefault="00731FC2" w:rsidP="00731FC2">
            <w:pPr>
              <w:jc w:val="both"/>
              <w:rPr>
                <w:sz w:val="20"/>
                <w:szCs w:val="20"/>
                <w:lang w:eastAsia="en-US"/>
              </w:rPr>
            </w:pPr>
            <w:r w:rsidRPr="00E81566">
              <w:rPr>
                <w:sz w:val="20"/>
                <w:szCs w:val="20"/>
                <w:lang w:eastAsia="en-US"/>
              </w:rPr>
              <w:t xml:space="preserve"> smernice</w:t>
            </w:r>
          </w:p>
          <w:p w14:paraId="1C75D6B0" w14:textId="77777777" w:rsidR="00731FC2" w:rsidRPr="00E81566" w:rsidRDefault="00731FC2" w:rsidP="00731FC2">
            <w:pPr>
              <w:jc w:val="both"/>
              <w:rPr>
                <w:sz w:val="20"/>
                <w:szCs w:val="20"/>
                <w:lang w:eastAsia="en-US"/>
              </w:rPr>
            </w:pPr>
            <w:r w:rsidRPr="00E81566">
              <w:rPr>
                <w:sz w:val="20"/>
                <w:szCs w:val="20"/>
                <w:lang w:eastAsia="en-US"/>
              </w:rPr>
              <w:t>(EÚ)</w:t>
            </w:r>
          </w:p>
          <w:p w14:paraId="6FB9D588" w14:textId="77777777" w:rsidR="00731FC2" w:rsidRPr="00E81566" w:rsidRDefault="00731FC2" w:rsidP="00731FC2">
            <w:pPr>
              <w:jc w:val="both"/>
              <w:rPr>
                <w:sz w:val="20"/>
                <w:szCs w:val="20"/>
                <w:lang w:eastAsia="en-US"/>
              </w:rPr>
            </w:pPr>
            <w:r w:rsidRPr="00E81566">
              <w:rPr>
                <w:sz w:val="20"/>
                <w:szCs w:val="20"/>
                <w:lang w:eastAsia="en-US"/>
              </w:rPr>
              <w:t>2024/1785</w:t>
            </w:r>
          </w:p>
          <w:p w14:paraId="4741BA11" w14:textId="77777777" w:rsidR="00731FC2" w:rsidRPr="00E81566" w:rsidRDefault="00731FC2" w:rsidP="00731FC2">
            <w:pPr>
              <w:jc w:val="both"/>
              <w:rPr>
                <w:sz w:val="20"/>
                <w:szCs w:val="20"/>
                <w:lang w:eastAsia="en-US"/>
              </w:rPr>
            </w:pPr>
            <w:r w:rsidRPr="00E81566">
              <w:rPr>
                <w:sz w:val="20"/>
                <w:szCs w:val="20"/>
                <w:lang w:eastAsia="en-US"/>
              </w:rPr>
              <w:t>osobitne</w:t>
            </w:r>
          </w:p>
          <w:p w14:paraId="6A1FE050" w14:textId="3F8BFB2A" w:rsidR="00E46AF9" w:rsidRPr="00E81566" w:rsidRDefault="00731FC2" w:rsidP="00731FC2">
            <w:pPr>
              <w:jc w:val="both"/>
              <w:rPr>
                <w:sz w:val="20"/>
                <w:szCs w:val="20"/>
                <w:lang w:eastAsia="en-US"/>
              </w:rPr>
            </w:pPr>
            <w:r w:rsidRPr="00E81566">
              <w:rPr>
                <w:sz w:val="20"/>
                <w:szCs w:val="20"/>
                <w:lang w:eastAsia="en-US"/>
              </w:rPr>
              <w:t>transponovať.</w:t>
            </w:r>
          </w:p>
        </w:tc>
        <w:tc>
          <w:tcPr>
            <w:tcW w:w="992" w:type="dxa"/>
            <w:tcBorders>
              <w:top w:val="single" w:sz="4" w:space="0" w:color="auto"/>
              <w:left w:val="single" w:sz="4" w:space="0" w:color="auto"/>
              <w:bottom w:val="nil"/>
              <w:right w:val="single" w:sz="4" w:space="0" w:color="auto"/>
            </w:tcBorders>
          </w:tcPr>
          <w:p w14:paraId="63ED4BF4"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nil"/>
              <w:right w:val="single" w:sz="12" w:space="0" w:color="auto"/>
            </w:tcBorders>
          </w:tcPr>
          <w:p w14:paraId="2187C940" w14:textId="77777777" w:rsidR="00E46AF9" w:rsidRPr="00E81566" w:rsidRDefault="00E46AF9" w:rsidP="00E46AF9">
            <w:pPr>
              <w:jc w:val="both"/>
              <w:rPr>
                <w:sz w:val="20"/>
                <w:szCs w:val="20"/>
                <w:lang w:eastAsia="en-US"/>
              </w:rPr>
            </w:pPr>
          </w:p>
        </w:tc>
      </w:tr>
      <w:tr w:rsidR="00E46AF9" w:rsidRPr="00E81566" w14:paraId="28A5F3A1" w14:textId="77777777" w:rsidTr="00502FB5">
        <w:trPr>
          <w:trHeight w:val="850"/>
        </w:trPr>
        <w:tc>
          <w:tcPr>
            <w:tcW w:w="1011" w:type="dxa"/>
            <w:tcBorders>
              <w:top w:val="nil"/>
              <w:left w:val="single" w:sz="12" w:space="0" w:color="auto"/>
              <w:bottom w:val="nil"/>
              <w:right w:val="single" w:sz="4" w:space="0" w:color="auto"/>
            </w:tcBorders>
          </w:tcPr>
          <w:p w14:paraId="4FDCCF17" w14:textId="7A63AD6B" w:rsidR="00E46AF9" w:rsidRPr="00E81566" w:rsidRDefault="00E46AF9" w:rsidP="00E46AF9">
            <w:pPr>
              <w:spacing w:line="276" w:lineRule="auto"/>
              <w:jc w:val="both"/>
              <w:rPr>
                <w:sz w:val="20"/>
                <w:szCs w:val="20"/>
              </w:rPr>
            </w:pPr>
          </w:p>
        </w:tc>
        <w:tc>
          <w:tcPr>
            <w:tcW w:w="4119" w:type="dxa"/>
            <w:tcBorders>
              <w:top w:val="nil"/>
              <w:left w:val="single" w:sz="4" w:space="0" w:color="auto"/>
              <w:bottom w:val="nil"/>
              <w:right w:val="single" w:sz="4" w:space="0" w:color="auto"/>
            </w:tcBorders>
          </w:tcPr>
          <w:p w14:paraId="6501790C" w14:textId="77777777" w:rsidR="00E46AF9" w:rsidRPr="00E81566" w:rsidRDefault="00E46AF9" w:rsidP="00E46AF9">
            <w:pPr>
              <w:jc w:val="both"/>
              <w:rPr>
                <w:sz w:val="20"/>
                <w:szCs w:val="20"/>
              </w:rPr>
            </w:pPr>
            <w:r w:rsidRPr="00E81566">
              <w:rPr>
                <w:sz w:val="20"/>
                <w:szCs w:val="20"/>
              </w:rPr>
              <w:t>Jednotné podmienky pre prevádzkové pravidlá</w:t>
            </w:r>
          </w:p>
          <w:p w14:paraId="048DBD72" w14:textId="77777777" w:rsidR="00E46AF9" w:rsidRPr="00E81566" w:rsidRDefault="00E46AF9" w:rsidP="00E46AF9">
            <w:pPr>
              <w:jc w:val="both"/>
              <w:rPr>
                <w:sz w:val="20"/>
                <w:szCs w:val="20"/>
              </w:rPr>
            </w:pPr>
            <w:r w:rsidRPr="00E81566">
              <w:rPr>
                <w:sz w:val="20"/>
                <w:szCs w:val="20"/>
              </w:rPr>
              <w:t>1. Pred stanovením jednotných podmienok pre prevádzkové pravidlá v súlade s odsekom 2 zorganizuje Komisia výmenu informácií medzi členskými štátmi, dotknutými odvetviami, mimovládnymi organizáciami presadzujúcimi ochranu životného prostredia a Komisiou. Táto výmena informácií sa zameria najmä na:</w:t>
            </w:r>
          </w:p>
          <w:p w14:paraId="4CA96A19" w14:textId="77777777" w:rsidR="00E46AF9" w:rsidRPr="00E81566" w:rsidRDefault="00E46AF9" w:rsidP="00E46AF9">
            <w:pPr>
              <w:jc w:val="both"/>
              <w:rPr>
                <w:sz w:val="20"/>
                <w:szCs w:val="20"/>
              </w:rPr>
            </w:pPr>
            <w:r w:rsidRPr="00E81566">
              <w:rPr>
                <w:sz w:val="20"/>
                <w:szCs w:val="20"/>
              </w:rPr>
              <w:t>a) úrovne emisií a environmentálnej výkonnosti zariadení a techník a iné opatrenia v súlade s prílohou III;</w:t>
            </w:r>
          </w:p>
          <w:p w14:paraId="1A5816F4" w14:textId="77777777" w:rsidR="00E46AF9" w:rsidRPr="00E81566" w:rsidRDefault="00E46AF9" w:rsidP="00E46AF9">
            <w:pPr>
              <w:jc w:val="both"/>
              <w:rPr>
                <w:sz w:val="20"/>
                <w:szCs w:val="20"/>
              </w:rPr>
            </w:pPr>
            <w:r w:rsidRPr="00E81566">
              <w:rPr>
                <w:sz w:val="20"/>
                <w:szCs w:val="20"/>
              </w:rPr>
              <w:t>b) používané techniky, súvisiace monitorovanie, medzizložkové vplyvy, hospodársku a technickú únosnosť a vývoj v danej súvislosti;</w:t>
            </w:r>
          </w:p>
          <w:p w14:paraId="40754843" w14:textId="77777777" w:rsidR="00E46AF9" w:rsidRPr="00E81566" w:rsidRDefault="00E46AF9" w:rsidP="00E46AF9">
            <w:pPr>
              <w:jc w:val="both"/>
              <w:rPr>
                <w:sz w:val="20"/>
                <w:szCs w:val="20"/>
              </w:rPr>
            </w:pPr>
            <w:r w:rsidRPr="00E81566">
              <w:rPr>
                <w:sz w:val="20"/>
                <w:szCs w:val="20"/>
              </w:rPr>
              <w:t>c) najlepšie dostupné techniky určené po zohľadnení aspektov uvedených písmenách a) a b);</w:t>
            </w:r>
          </w:p>
          <w:p w14:paraId="6E61FFF7" w14:textId="77777777" w:rsidR="00E46AF9" w:rsidRPr="00E81566" w:rsidRDefault="00E46AF9" w:rsidP="00E46AF9">
            <w:pPr>
              <w:jc w:val="both"/>
              <w:rPr>
                <w:sz w:val="20"/>
                <w:szCs w:val="20"/>
              </w:rPr>
            </w:pPr>
            <w:r w:rsidRPr="00E81566">
              <w:rPr>
                <w:sz w:val="20"/>
                <w:szCs w:val="20"/>
              </w:rPr>
              <w:t>d) nové techniky.</w:t>
            </w:r>
          </w:p>
          <w:p w14:paraId="40A58777" w14:textId="77777777" w:rsidR="00E46AF9" w:rsidRPr="00E81566" w:rsidRDefault="00E46AF9" w:rsidP="00E46AF9">
            <w:pPr>
              <w:jc w:val="both"/>
              <w:rPr>
                <w:sz w:val="20"/>
                <w:szCs w:val="20"/>
              </w:rPr>
            </w:pPr>
            <w:r w:rsidRPr="00E81566">
              <w:rPr>
                <w:sz w:val="20"/>
                <w:szCs w:val="20"/>
              </w:rPr>
              <w:t>2. Komisia prijme do 1. septembra 2026 vykonávací akt s cieľom stanoviť jednotné podmienky pre prevádzkové pravidlá pre každú činnosť uvedenú v prílohe Ia.</w:t>
            </w:r>
          </w:p>
          <w:p w14:paraId="294AA6E4" w14:textId="77777777" w:rsidR="00E46AF9" w:rsidRPr="00E81566" w:rsidRDefault="00E46AF9" w:rsidP="00E46AF9">
            <w:pPr>
              <w:jc w:val="both"/>
              <w:rPr>
                <w:sz w:val="20"/>
                <w:szCs w:val="20"/>
              </w:rPr>
            </w:pPr>
            <w:r w:rsidRPr="00E81566">
              <w:rPr>
                <w:sz w:val="20"/>
                <w:szCs w:val="20"/>
              </w:rPr>
              <w:t xml:space="preserve">Jednotné podmienky pre prevádzkové pravidlá musia byť v súlade s používaním najlepších dostupných techník pre činnosti uvedené v prílohe Ia a zohľadňovať povahu, druh, veľkosť a hustotu chovu týchto zariadení, veľkosť stád jednotlivých typov zvierat v zmiešaných chovoch, ako aj špecifiká systémov chovu na pasienkoch, kde sa zvieratá chovajú len sezónne v interiérových </w:t>
            </w:r>
            <w:r w:rsidRPr="00E81566">
              <w:rPr>
                <w:sz w:val="20"/>
                <w:szCs w:val="20"/>
              </w:rPr>
              <w:lastRenderedPageBreak/>
              <w:t>zariadeniach. Obsahujú aj orientačné informácie o nových technikách, ak sú k dispozícii.</w:t>
            </w:r>
          </w:p>
          <w:p w14:paraId="2FF13752" w14:textId="77777777" w:rsidR="00E46AF9" w:rsidRPr="00E81566" w:rsidRDefault="00E46AF9" w:rsidP="00E46AF9">
            <w:pPr>
              <w:jc w:val="both"/>
              <w:rPr>
                <w:sz w:val="20"/>
                <w:szCs w:val="20"/>
              </w:rPr>
            </w:pPr>
            <w:r w:rsidRPr="00E81566">
              <w:rPr>
                <w:sz w:val="20"/>
                <w:szCs w:val="20"/>
              </w:rPr>
              <w:t>Uvedený vykonávací akt sa prijme v súlade s postupom preskúmania uvedeným v článku 75 ods. 2.</w:t>
            </w:r>
          </w:p>
        </w:tc>
        <w:tc>
          <w:tcPr>
            <w:tcW w:w="417" w:type="dxa"/>
            <w:tcBorders>
              <w:top w:val="nil"/>
              <w:left w:val="single" w:sz="4" w:space="0" w:color="auto"/>
              <w:bottom w:val="nil"/>
              <w:right w:val="single" w:sz="12" w:space="0" w:color="auto"/>
            </w:tcBorders>
          </w:tcPr>
          <w:p w14:paraId="53E40AFF" w14:textId="77777777" w:rsidR="00E46AF9" w:rsidRPr="00E81566" w:rsidRDefault="00E46AF9" w:rsidP="00E46AF9">
            <w:pPr>
              <w:jc w:val="both"/>
              <w:rPr>
                <w:sz w:val="20"/>
                <w:szCs w:val="20"/>
                <w:lang w:eastAsia="en-US"/>
              </w:rPr>
            </w:pPr>
            <w:r w:rsidRPr="00E81566">
              <w:rPr>
                <w:sz w:val="20"/>
                <w:szCs w:val="20"/>
                <w:lang w:eastAsia="en-US"/>
              </w:rPr>
              <w:lastRenderedPageBreak/>
              <w:t>n.a.</w:t>
            </w:r>
          </w:p>
        </w:tc>
        <w:tc>
          <w:tcPr>
            <w:tcW w:w="1012" w:type="dxa"/>
            <w:tcBorders>
              <w:top w:val="nil"/>
              <w:left w:val="nil"/>
              <w:bottom w:val="nil"/>
              <w:right w:val="single" w:sz="4" w:space="0" w:color="auto"/>
            </w:tcBorders>
          </w:tcPr>
          <w:p w14:paraId="6E86BA0A" w14:textId="77777777" w:rsidR="00E46AF9" w:rsidRPr="00E81566" w:rsidRDefault="00E46AF9" w:rsidP="00E46AF9">
            <w:pPr>
              <w:jc w:val="both"/>
              <w:rPr>
                <w:b/>
                <w:sz w:val="20"/>
                <w:szCs w:val="20"/>
                <w:lang w:eastAsia="en-US"/>
              </w:rPr>
            </w:pPr>
          </w:p>
        </w:tc>
        <w:tc>
          <w:tcPr>
            <w:tcW w:w="820" w:type="dxa"/>
            <w:tcBorders>
              <w:top w:val="nil"/>
              <w:left w:val="single" w:sz="4" w:space="0" w:color="auto"/>
              <w:bottom w:val="nil"/>
              <w:right w:val="single" w:sz="4" w:space="0" w:color="auto"/>
            </w:tcBorders>
          </w:tcPr>
          <w:p w14:paraId="419C16EE" w14:textId="77777777" w:rsidR="00E46AF9" w:rsidRPr="00E81566" w:rsidRDefault="00E46AF9" w:rsidP="00E46AF9">
            <w:pPr>
              <w:jc w:val="both"/>
              <w:rPr>
                <w:b/>
                <w:sz w:val="20"/>
                <w:szCs w:val="20"/>
                <w:lang w:eastAsia="en-US"/>
              </w:rPr>
            </w:pPr>
          </w:p>
        </w:tc>
        <w:tc>
          <w:tcPr>
            <w:tcW w:w="4263" w:type="dxa"/>
            <w:gridSpan w:val="2"/>
            <w:tcBorders>
              <w:top w:val="nil"/>
              <w:left w:val="single" w:sz="4" w:space="0" w:color="auto"/>
              <w:bottom w:val="nil"/>
              <w:right w:val="single" w:sz="4" w:space="0" w:color="auto"/>
            </w:tcBorders>
          </w:tcPr>
          <w:p w14:paraId="1C2887B3" w14:textId="77777777" w:rsidR="00E46AF9" w:rsidRPr="00E81566" w:rsidRDefault="00E46AF9" w:rsidP="00E46AF9">
            <w:pPr>
              <w:keepNext/>
              <w:spacing w:before="60" w:after="60"/>
              <w:contextualSpacing/>
              <w:jc w:val="both"/>
              <w:rPr>
                <w:sz w:val="20"/>
                <w:szCs w:val="20"/>
              </w:rPr>
            </w:pPr>
          </w:p>
        </w:tc>
        <w:tc>
          <w:tcPr>
            <w:tcW w:w="709" w:type="dxa"/>
            <w:tcBorders>
              <w:top w:val="nil"/>
              <w:left w:val="single" w:sz="4" w:space="0" w:color="auto"/>
              <w:bottom w:val="nil"/>
              <w:right w:val="single" w:sz="4" w:space="0" w:color="auto"/>
            </w:tcBorders>
          </w:tcPr>
          <w:p w14:paraId="59EA8C55"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nil"/>
              <w:left w:val="single" w:sz="4" w:space="0" w:color="auto"/>
              <w:bottom w:val="nil"/>
              <w:right w:val="single" w:sz="4" w:space="0" w:color="auto"/>
            </w:tcBorders>
          </w:tcPr>
          <w:p w14:paraId="16167C76" w14:textId="77777777" w:rsidR="00E46AF9" w:rsidRPr="00E81566" w:rsidRDefault="00E46AF9" w:rsidP="00E46AF9">
            <w:pPr>
              <w:jc w:val="both"/>
              <w:rPr>
                <w:sz w:val="20"/>
                <w:szCs w:val="20"/>
                <w:lang w:eastAsia="en-US"/>
              </w:rPr>
            </w:pPr>
          </w:p>
        </w:tc>
        <w:tc>
          <w:tcPr>
            <w:tcW w:w="992" w:type="dxa"/>
            <w:tcBorders>
              <w:top w:val="nil"/>
              <w:left w:val="single" w:sz="4" w:space="0" w:color="auto"/>
              <w:bottom w:val="nil"/>
              <w:right w:val="single" w:sz="4" w:space="0" w:color="auto"/>
            </w:tcBorders>
          </w:tcPr>
          <w:p w14:paraId="77B17DB3" w14:textId="77777777" w:rsidR="00E46AF9" w:rsidRPr="00E81566" w:rsidRDefault="00E46AF9" w:rsidP="00E46AF9">
            <w:pPr>
              <w:jc w:val="both"/>
              <w:rPr>
                <w:sz w:val="20"/>
                <w:szCs w:val="20"/>
                <w:lang w:eastAsia="en-US"/>
              </w:rPr>
            </w:pPr>
          </w:p>
        </w:tc>
        <w:tc>
          <w:tcPr>
            <w:tcW w:w="993" w:type="dxa"/>
            <w:tcBorders>
              <w:top w:val="nil"/>
              <w:left w:val="single" w:sz="4" w:space="0" w:color="auto"/>
              <w:bottom w:val="nil"/>
              <w:right w:val="single" w:sz="12" w:space="0" w:color="auto"/>
            </w:tcBorders>
          </w:tcPr>
          <w:p w14:paraId="6F303D20" w14:textId="77777777" w:rsidR="00E46AF9" w:rsidRPr="00E81566" w:rsidRDefault="00E46AF9" w:rsidP="00E46AF9">
            <w:pPr>
              <w:jc w:val="both"/>
              <w:rPr>
                <w:sz w:val="20"/>
                <w:szCs w:val="20"/>
                <w:lang w:eastAsia="en-US"/>
              </w:rPr>
            </w:pPr>
          </w:p>
        </w:tc>
      </w:tr>
      <w:tr w:rsidR="00E46AF9" w:rsidRPr="00E81566" w14:paraId="328CC570" w14:textId="77777777" w:rsidTr="00502FB5">
        <w:trPr>
          <w:trHeight w:val="850"/>
        </w:trPr>
        <w:tc>
          <w:tcPr>
            <w:tcW w:w="1011" w:type="dxa"/>
            <w:tcBorders>
              <w:top w:val="nil"/>
              <w:left w:val="single" w:sz="12" w:space="0" w:color="auto"/>
              <w:bottom w:val="single" w:sz="4" w:space="0" w:color="auto"/>
              <w:right w:val="single" w:sz="4" w:space="0" w:color="auto"/>
            </w:tcBorders>
          </w:tcPr>
          <w:p w14:paraId="2FAA8CF3" w14:textId="5C517065" w:rsidR="00E46AF9" w:rsidRPr="00E81566" w:rsidRDefault="00E46AF9" w:rsidP="00E46AF9">
            <w:pPr>
              <w:spacing w:line="276" w:lineRule="auto"/>
              <w:jc w:val="both"/>
              <w:rPr>
                <w:sz w:val="20"/>
                <w:szCs w:val="20"/>
              </w:rPr>
            </w:pPr>
          </w:p>
        </w:tc>
        <w:tc>
          <w:tcPr>
            <w:tcW w:w="4119" w:type="dxa"/>
            <w:tcBorders>
              <w:top w:val="nil"/>
              <w:left w:val="single" w:sz="4" w:space="0" w:color="auto"/>
              <w:bottom w:val="single" w:sz="4" w:space="0" w:color="auto"/>
              <w:right w:val="single" w:sz="4" w:space="0" w:color="auto"/>
            </w:tcBorders>
          </w:tcPr>
          <w:p w14:paraId="3CEE0A64" w14:textId="77777777" w:rsidR="00E46AF9" w:rsidRPr="00E81566" w:rsidRDefault="00E46AF9" w:rsidP="00E46AF9">
            <w:pPr>
              <w:jc w:val="both"/>
              <w:rPr>
                <w:sz w:val="20"/>
                <w:szCs w:val="20"/>
              </w:rPr>
            </w:pPr>
            <w:r w:rsidRPr="00E81566">
              <w:rPr>
                <w:sz w:val="20"/>
                <w:szCs w:val="20"/>
              </w:rPr>
              <w:t>3.Členské štáty zabezpečia, aby príslušné orgány sledovali alebo boli informované o vývoji najlepších dostupných techník a o uverejnení všetkých nových alebo aktualizovaných jednotných podmienok pre prevádzkové pravidlá.</w:t>
            </w:r>
          </w:p>
        </w:tc>
        <w:tc>
          <w:tcPr>
            <w:tcW w:w="417" w:type="dxa"/>
            <w:tcBorders>
              <w:top w:val="nil"/>
              <w:left w:val="single" w:sz="4" w:space="0" w:color="auto"/>
              <w:bottom w:val="single" w:sz="4" w:space="0" w:color="auto"/>
              <w:right w:val="single" w:sz="12" w:space="0" w:color="auto"/>
            </w:tcBorders>
          </w:tcPr>
          <w:p w14:paraId="13116194"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nil"/>
              <w:left w:val="nil"/>
              <w:bottom w:val="single" w:sz="4" w:space="0" w:color="auto"/>
              <w:right w:val="single" w:sz="4" w:space="0" w:color="auto"/>
            </w:tcBorders>
          </w:tcPr>
          <w:p w14:paraId="1CD93240" w14:textId="07C5F3A6"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nil"/>
              <w:left w:val="single" w:sz="4" w:space="0" w:color="auto"/>
              <w:bottom w:val="single" w:sz="4" w:space="0" w:color="auto"/>
              <w:right w:val="single" w:sz="4" w:space="0" w:color="auto"/>
            </w:tcBorders>
          </w:tcPr>
          <w:p w14:paraId="53697FAA" w14:textId="77777777" w:rsidR="00E46AF9" w:rsidRPr="00E81566" w:rsidRDefault="00E46AF9" w:rsidP="00E46AF9">
            <w:pPr>
              <w:jc w:val="both"/>
              <w:rPr>
                <w:sz w:val="20"/>
                <w:szCs w:val="20"/>
                <w:lang w:eastAsia="en-US"/>
              </w:rPr>
            </w:pPr>
            <w:r w:rsidRPr="00E81566">
              <w:rPr>
                <w:sz w:val="20"/>
                <w:szCs w:val="20"/>
                <w:lang w:eastAsia="en-US"/>
              </w:rPr>
              <w:t>§: 29d</w:t>
            </w:r>
          </w:p>
          <w:p w14:paraId="1153825D" w14:textId="77777777" w:rsidR="00E46AF9" w:rsidRPr="00E81566" w:rsidRDefault="00E46AF9" w:rsidP="00E46AF9">
            <w:pPr>
              <w:jc w:val="both"/>
              <w:rPr>
                <w:sz w:val="20"/>
                <w:szCs w:val="20"/>
                <w:lang w:eastAsia="en-US"/>
              </w:rPr>
            </w:pPr>
            <w:r w:rsidRPr="00E81566">
              <w:rPr>
                <w:sz w:val="20"/>
                <w:szCs w:val="20"/>
                <w:lang w:eastAsia="en-US"/>
              </w:rPr>
              <w:t>O: 6</w:t>
            </w:r>
          </w:p>
        </w:tc>
        <w:tc>
          <w:tcPr>
            <w:tcW w:w="4263" w:type="dxa"/>
            <w:gridSpan w:val="2"/>
            <w:tcBorders>
              <w:top w:val="nil"/>
              <w:left w:val="single" w:sz="4" w:space="0" w:color="auto"/>
              <w:bottom w:val="single" w:sz="4" w:space="0" w:color="auto"/>
              <w:right w:val="single" w:sz="4" w:space="0" w:color="auto"/>
            </w:tcBorders>
          </w:tcPr>
          <w:p w14:paraId="4BBCE8F3" w14:textId="2F8B0B87" w:rsidR="00E46AF9" w:rsidRPr="00E81566" w:rsidRDefault="00E46AF9" w:rsidP="00E46AF9">
            <w:pPr>
              <w:jc w:val="both"/>
              <w:rPr>
                <w:sz w:val="20"/>
                <w:szCs w:val="20"/>
              </w:rPr>
            </w:pPr>
            <w:r w:rsidRPr="00E81566">
              <w:rPr>
                <w:sz w:val="20"/>
                <w:szCs w:val="20"/>
              </w:rPr>
              <w:t>(6) Ministerstvo sled</w:t>
            </w:r>
            <w:r w:rsidR="0052470A" w:rsidRPr="00E81566">
              <w:rPr>
                <w:sz w:val="20"/>
                <w:szCs w:val="20"/>
              </w:rPr>
              <w:t>uje</w:t>
            </w:r>
            <w:r w:rsidRPr="00E81566">
              <w:rPr>
                <w:sz w:val="20"/>
                <w:szCs w:val="20"/>
              </w:rPr>
              <w:t xml:space="preserve"> vývoj najlepších dostupných techník a uverejnených jednotných podmienok prevádzkových pravidiel pre činnosti podľa prílohy č. </w:t>
            </w:r>
            <w:r w:rsidR="0052470A" w:rsidRPr="00E81566">
              <w:rPr>
                <w:sz w:val="20"/>
                <w:szCs w:val="20"/>
              </w:rPr>
              <w:t>1</w:t>
            </w:r>
            <w:r w:rsidRPr="00E81566">
              <w:rPr>
                <w:sz w:val="20"/>
                <w:szCs w:val="20"/>
              </w:rPr>
              <w:t>a a informuje o nich príslušné orgány.</w:t>
            </w:r>
          </w:p>
        </w:tc>
        <w:tc>
          <w:tcPr>
            <w:tcW w:w="709" w:type="dxa"/>
            <w:tcBorders>
              <w:top w:val="nil"/>
              <w:left w:val="single" w:sz="4" w:space="0" w:color="auto"/>
              <w:bottom w:val="single" w:sz="4" w:space="0" w:color="auto"/>
              <w:right w:val="single" w:sz="4" w:space="0" w:color="auto"/>
            </w:tcBorders>
          </w:tcPr>
          <w:p w14:paraId="294190D7"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nil"/>
              <w:left w:val="single" w:sz="4" w:space="0" w:color="auto"/>
              <w:bottom w:val="single" w:sz="4" w:space="0" w:color="auto"/>
              <w:right w:val="single" w:sz="4" w:space="0" w:color="auto"/>
            </w:tcBorders>
          </w:tcPr>
          <w:p w14:paraId="535E446C" w14:textId="77777777" w:rsidR="00E46AF9" w:rsidRPr="00E81566" w:rsidRDefault="00E46AF9" w:rsidP="00E46AF9">
            <w:pPr>
              <w:jc w:val="both"/>
              <w:rPr>
                <w:sz w:val="20"/>
                <w:szCs w:val="20"/>
                <w:lang w:eastAsia="en-US"/>
              </w:rPr>
            </w:pPr>
          </w:p>
        </w:tc>
        <w:tc>
          <w:tcPr>
            <w:tcW w:w="992" w:type="dxa"/>
            <w:tcBorders>
              <w:top w:val="nil"/>
              <w:left w:val="single" w:sz="4" w:space="0" w:color="auto"/>
              <w:bottom w:val="single" w:sz="4" w:space="0" w:color="auto"/>
              <w:right w:val="single" w:sz="4" w:space="0" w:color="auto"/>
            </w:tcBorders>
          </w:tcPr>
          <w:p w14:paraId="6273C58A"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nil"/>
              <w:left w:val="single" w:sz="4" w:space="0" w:color="auto"/>
              <w:bottom w:val="single" w:sz="4" w:space="0" w:color="auto"/>
              <w:right w:val="single" w:sz="12" w:space="0" w:color="auto"/>
            </w:tcBorders>
          </w:tcPr>
          <w:p w14:paraId="0E6E24F7" w14:textId="77777777" w:rsidR="00E46AF9" w:rsidRPr="00E81566" w:rsidRDefault="00E46AF9" w:rsidP="00E46AF9">
            <w:pPr>
              <w:jc w:val="both"/>
              <w:rPr>
                <w:sz w:val="20"/>
                <w:szCs w:val="20"/>
                <w:lang w:eastAsia="en-US"/>
              </w:rPr>
            </w:pPr>
          </w:p>
        </w:tc>
      </w:tr>
      <w:tr w:rsidR="00E46AF9" w:rsidRPr="00E81566" w14:paraId="39B72A94"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D7F2BE2" w14:textId="03D80E7B" w:rsidR="00E46AF9" w:rsidRPr="00E81566" w:rsidRDefault="00E46AF9" w:rsidP="00E46AF9">
            <w:pPr>
              <w:spacing w:line="276" w:lineRule="auto"/>
              <w:jc w:val="both"/>
              <w:rPr>
                <w:sz w:val="20"/>
                <w:szCs w:val="20"/>
              </w:rPr>
            </w:pPr>
            <w:r w:rsidRPr="00E81566">
              <w:rPr>
                <w:sz w:val="20"/>
                <w:szCs w:val="20"/>
              </w:rPr>
              <w:t>Č:</w:t>
            </w:r>
            <w:r w:rsidR="00D17803" w:rsidRPr="00E81566">
              <w:rPr>
                <w:sz w:val="20"/>
                <w:szCs w:val="20"/>
              </w:rPr>
              <w:t xml:space="preserve"> 1</w:t>
            </w:r>
          </w:p>
          <w:p w14:paraId="0B64C5B8" w14:textId="76747899" w:rsidR="00D17803" w:rsidRPr="00E81566" w:rsidRDefault="00D17803" w:rsidP="00E46AF9">
            <w:pPr>
              <w:spacing w:line="276" w:lineRule="auto"/>
              <w:jc w:val="both"/>
              <w:rPr>
                <w:sz w:val="20"/>
                <w:szCs w:val="20"/>
              </w:rPr>
            </w:pPr>
            <w:r w:rsidRPr="00E81566">
              <w:rPr>
                <w:sz w:val="20"/>
                <w:szCs w:val="20"/>
              </w:rPr>
              <w:t>B: 41</w:t>
            </w:r>
          </w:p>
          <w:p w14:paraId="72C360E7" w14:textId="78F34C50" w:rsidR="00E46AF9" w:rsidRPr="00E81566" w:rsidRDefault="00E46AF9" w:rsidP="00E46AF9">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4C697C06" w14:textId="77777777" w:rsidR="00E46AF9" w:rsidRPr="00E81566" w:rsidRDefault="00E46AF9" w:rsidP="00E46AF9">
            <w:pPr>
              <w:jc w:val="both"/>
              <w:rPr>
                <w:sz w:val="20"/>
                <w:szCs w:val="20"/>
              </w:rPr>
            </w:pPr>
            <w:r w:rsidRPr="00E81566">
              <w:rPr>
                <w:sz w:val="20"/>
                <w:szCs w:val="20"/>
              </w:rPr>
              <w:t>2. Druh, formát a frekvencia informácií, ktoré sa majú sprístupňovať podľa odseku 1 tohto článku, sa stanoví v súlade s regulačným postupom uvedeným v článku 75 ods. 2. Vykonávacie rozhodnutie, ktorým sa stanovuje druh, formát a frekvencia informácií, ktoré sa majú sprístupňovať podľa odseku 1 tohto článku, sa aktualizuje vždy, keď je to potrebné, najneskôr však 5. augusta 2026.</w:t>
            </w:r>
          </w:p>
        </w:tc>
        <w:tc>
          <w:tcPr>
            <w:tcW w:w="417" w:type="dxa"/>
            <w:tcBorders>
              <w:top w:val="single" w:sz="4" w:space="0" w:color="auto"/>
              <w:left w:val="single" w:sz="4" w:space="0" w:color="auto"/>
              <w:bottom w:val="single" w:sz="4" w:space="0" w:color="auto"/>
              <w:right w:val="single" w:sz="12" w:space="0" w:color="auto"/>
            </w:tcBorders>
          </w:tcPr>
          <w:p w14:paraId="05C7C0A2"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5B35C125" w14:textId="77777777" w:rsidR="00E46AF9" w:rsidRPr="00E81566" w:rsidRDefault="00E46AF9" w:rsidP="00E46AF9">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383F8E6B"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794780E0"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72801B1"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64D5C7ED"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7863CD20"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27C13266" w14:textId="77777777" w:rsidR="00E46AF9" w:rsidRPr="00E81566" w:rsidRDefault="00E46AF9" w:rsidP="00E46AF9">
            <w:pPr>
              <w:jc w:val="both"/>
              <w:rPr>
                <w:sz w:val="20"/>
                <w:szCs w:val="20"/>
                <w:lang w:eastAsia="en-US"/>
              </w:rPr>
            </w:pPr>
          </w:p>
        </w:tc>
      </w:tr>
      <w:tr w:rsidR="00E46AF9" w:rsidRPr="00E81566" w14:paraId="3AD3ABCA"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2E93A18" w14:textId="273F1BFE" w:rsidR="00E46AF9" w:rsidRPr="00E81566" w:rsidRDefault="00E46AF9" w:rsidP="00E46AF9">
            <w:pPr>
              <w:spacing w:line="276" w:lineRule="auto"/>
              <w:jc w:val="both"/>
              <w:rPr>
                <w:sz w:val="20"/>
                <w:szCs w:val="20"/>
              </w:rPr>
            </w:pPr>
            <w:r w:rsidRPr="00E81566">
              <w:rPr>
                <w:sz w:val="20"/>
                <w:szCs w:val="20"/>
              </w:rPr>
              <w:t xml:space="preserve">Č: </w:t>
            </w:r>
            <w:r w:rsidR="0016145C" w:rsidRPr="00E81566">
              <w:rPr>
                <w:sz w:val="20"/>
                <w:szCs w:val="20"/>
              </w:rPr>
              <w:t>1</w:t>
            </w:r>
          </w:p>
          <w:p w14:paraId="08668BC1" w14:textId="30A09FD8" w:rsidR="00E46AF9" w:rsidRPr="00E81566" w:rsidRDefault="0016145C" w:rsidP="00E46AF9">
            <w:pPr>
              <w:spacing w:line="276" w:lineRule="auto"/>
              <w:jc w:val="both"/>
              <w:rPr>
                <w:sz w:val="20"/>
                <w:szCs w:val="20"/>
              </w:rPr>
            </w:pPr>
            <w:r w:rsidRPr="00E81566">
              <w:rPr>
                <w:sz w:val="20"/>
                <w:szCs w:val="20"/>
              </w:rPr>
              <w:t>B</w:t>
            </w:r>
            <w:r w:rsidR="00E46AF9" w:rsidRPr="00E81566">
              <w:rPr>
                <w:sz w:val="20"/>
                <w:szCs w:val="20"/>
              </w:rPr>
              <w:t>:</w:t>
            </w:r>
            <w:r w:rsidRPr="00E81566">
              <w:rPr>
                <w:sz w:val="20"/>
                <w:szCs w:val="20"/>
              </w:rPr>
              <w:t xml:space="preserve"> 42</w:t>
            </w:r>
            <w:r w:rsidR="00E46AF9" w:rsidRPr="00E81566">
              <w:rPr>
                <w:sz w:val="20"/>
                <w:szCs w:val="20"/>
              </w:rPr>
              <w:t xml:space="preserve"> </w:t>
            </w:r>
          </w:p>
        </w:tc>
        <w:tc>
          <w:tcPr>
            <w:tcW w:w="4119" w:type="dxa"/>
            <w:tcBorders>
              <w:top w:val="single" w:sz="4" w:space="0" w:color="auto"/>
              <w:left w:val="single" w:sz="4" w:space="0" w:color="auto"/>
              <w:bottom w:val="single" w:sz="4" w:space="0" w:color="auto"/>
              <w:right w:val="single" w:sz="4" w:space="0" w:color="auto"/>
            </w:tcBorders>
          </w:tcPr>
          <w:p w14:paraId="610C2734" w14:textId="77777777" w:rsidR="00E46AF9" w:rsidRPr="00E81566" w:rsidRDefault="00E46AF9" w:rsidP="00E46AF9">
            <w:pPr>
              <w:pStyle w:val="Zkladntext"/>
              <w:autoSpaceDE w:val="0"/>
              <w:autoSpaceDN w:val="0"/>
            </w:pPr>
            <w:r w:rsidRPr="00E81566">
              <w:t>Do 30. júna 2028 a potom každých päť rokov predkladá Komisia Európskemu parlamentu a Rade správu o preskúmaní vykonávania tejto smernice. Správa obsahuje informácie o činnostiach, pre ktoré boli alebo neboli prijaté závery o BAT podľa článku 13 ods. 5 tejto smernice, zohľadňuje dynamiku inovácií vrátane nových techník, potrebu ďalších opatrení na prevenciu znečisťovania a preskúmanie uvedené v článku 8 smernice 2003/87/ES.</w:t>
            </w:r>
          </w:p>
          <w:p w14:paraId="2A48E9A8" w14:textId="77777777" w:rsidR="00E46AF9" w:rsidRPr="00E81566" w:rsidRDefault="00E46AF9" w:rsidP="00E46AF9">
            <w:pPr>
              <w:pStyle w:val="Zkladntext"/>
              <w:autoSpaceDE w:val="0"/>
              <w:autoSpaceDN w:val="0"/>
            </w:pPr>
            <w:r w:rsidRPr="00E81566">
              <w:t>Súčasťou tejto správy je posúdenie potreby opatrenia Únie formou stanovenia alebo aktualizácie minimálnych požiadaviek pre celú Úniu na emisné limity a na pravidlá pre monitorovanie a dodržiavanie súladu pri činnostiach v rozsahu pôsobnosti záverov o BAT prijatých počas predchádzajúceho päťročného obdobia na základe týchto kritérií:</w:t>
            </w:r>
          </w:p>
          <w:p w14:paraId="4A389DDC" w14:textId="77777777" w:rsidR="00E46AF9" w:rsidRPr="00E81566" w:rsidRDefault="00E46AF9" w:rsidP="00E46AF9">
            <w:pPr>
              <w:pStyle w:val="Zkladntext"/>
              <w:autoSpaceDE w:val="0"/>
              <w:autoSpaceDN w:val="0"/>
            </w:pPr>
            <w:r w:rsidRPr="00E81566">
              <w:t xml:space="preserve">a) vplyv dotknutých činností na životné prostredie </w:t>
            </w:r>
            <w:r w:rsidRPr="00E81566">
              <w:lastRenderedPageBreak/>
              <w:t xml:space="preserve">ako celok a na zdravie ľudí; </w:t>
            </w:r>
          </w:p>
          <w:p w14:paraId="790CD3DD" w14:textId="77777777" w:rsidR="00E46AF9" w:rsidRPr="00E81566" w:rsidRDefault="00E46AF9" w:rsidP="00E46AF9">
            <w:pPr>
              <w:pStyle w:val="Zkladntext"/>
              <w:autoSpaceDE w:val="0"/>
              <w:autoSpaceDN w:val="0"/>
            </w:pPr>
            <w:r w:rsidRPr="00E81566">
              <w:t>b) aktuálny stav používania najlepších dostupných techník pri dotknutých činnostiach.</w:t>
            </w:r>
          </w:p>
        </w:tc>
        <w:tc>
          <w:tcPr>
            <w:tcW w:w="417" w:type="dxa"/>
            <w:tcBorders>
              <w:top w:val="single" w:sz="4" w:space="0" w:color="auto"/>
              <w:left w:val="single" w:sz="4" w:space="0" w:color="auto"/>
              <w:bottom w:val="single" w:sz="4" w:space="0" w:color="auto"/>
              <w:right w:val="single" w:sz="12" w:space="0" w:color="auto"/>
            </w:tcBorders>
          </w:tcPr>
          <w:p w14:paraId="7C28C868" w14:textId="77777777" w:rsidR="00E46AF9" w:rsidRPr="00E81566" w:rsidRDefault="00E46AF9" w:rsidP="00E46AF9">
            <w:pPr>
              <w:jc w:val="both"/>
              <w:rPr>
                <w:sz w:val="20"/>
                <w:szCs w:val="20"/>
                <w:lang w:eastAsia="en-US"/>
              </w:rPr>
            </w:pPr>
            <w:r w:rsidRPr="00E81566">
              <w:rPr>
                <w:sz w:val="20"/>
                <w:szCs w:val="20"/>
                <w:lang w:eastAsia="en-US"/>
              </w:rPr>
              <w:lastRenderedPageBreak/>
              <w:t>n.a.</w:t>
            </w:r>
          </w:p>
        </w:tc>
        <w:tc>
          <w:tcPr>
            <w:tcW w:w="1012" w:type="dxa"/>
            <w:tcBorders>
              <w:top w:val="single" w:sz="4" w:space="0" w:color="auto"/>
              <w:left w:val="nil"/>
              <w:bottom w:val="single" w:sz="4" w:space="0" w:color="auto"/>
              <w:right w:val="single" w:sz="4" w:space="0" w:color="auto"/>
            </w:tcBorders>
          </w:tcPr>
          <w:p w14:paraId="439D3930" w14:textId="77777777" w:rsidR="00E46AF9" w:rsidRPr="00E81566" w:rsidRDefault="00E46AF9" w:rsidP="00E46AF9">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01A7C693"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1C79AA9B"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292AE71"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503AD185"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7B84C0CE"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2EE5A40F" w14:textId="77777777" w:rsidR="00E46AF9" w:rsidRPr="00E81566" w:rsidRDefault="00E46AF9" w:rsidP="00E46AF9">
            <w:pPr>
              <w:jc w:val="both"/>
              <w:rPr>
                <w:sz w:val="20"/>
                <w:szCs w:val="20"/>
                <w:lang w:eastAsia="en-US"/>
              </w:rPr>
            </w:pPr>
          </w:p>
        </w:tc>
      </w:tr>
      <w:tr w:rsidR="00E46AF9" w:rsidRPr="00E81566" w14:paraId="3601B33F"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65724424" w14:textId="6504900D" w:rsidR="00E46AF9" w:rsidRPr="00E81566" w:rsidRDefault="00E46AF9" w:rsidP="00E46AF9">
            <w:pPr>
              <w:spacing w:line="276" w:lineRule="auto"/>
              <w:jc w:val="both"/>
              <w:rPr>
                <w:sz w:val="20"/>
                <w:szCs w:val="20"/>
              </w:rPr>
            </w:pPr>
            <w:r w:rsidRPr="00E81566">
              <w:rPr>
                <w:sz w:val="20"/>
                <w:szCs w:val="20"/>
              </w:rPr>
              <w:t xml:space="preserve">Č: </w:t>
            </w:r>
            <w:r w:rsidR="0016145C" w:rsidRPr="00E81566">
              <w:rPr>
                <w:sz w:val="20"/>
                <w:szCs w:val="20"/>
              </w:rPr>
              <w:t>1</w:t>
            </w:r>
          </w:p>
          <w:p w14:paraId="7AB2A4F8" w14:textId="77777777" w:rsidR="00E46AF9" w:rsidRPr="00E81566" w:rsidRDefault="0016145C" w:rsidP="00E46AF9">
            <w:pPr>
              <w:spacing w:line="276" w:lineRule="auto"/>
              <w:jc w:val="both"/>
              <w:rPr>
                <w:sz w:val="20"/>
                <w:szCs w:val="20"/>
              </w:rPr>
            </w:pPr>
            <w:r w:rsidRPr="00E81566">
              <w:rPr>
                <w:sz w:val="20"/>
                <w:szCs w:val="20"/>
              </w:rPr>
              <w:t>B</w:t>
            </w:r>
            <w:r w:rsidR="00E46AF9" w:rsidRPr="00E81566">
              <w:rPr>
                <w:sz w:val="20"/>
                <w:szCs w:val="20"/>
              </w:rPr>
              <w:t xml:space="preserve">: </w:t>
            </w:r>
            <w:r w:rsidR="00F246AB" w:rsidRPr="00E81566">
              <w:rPr>
                <w:sz w:val="20"/>
                <w:szCs w:val="20"/>
              </w:rPr>
              <w:t>4</w:t>
            </w:r>
            <w:r w:rsidR="00E46AF9" w:rsidRPr="00E81566">
              <w:rPr>
                <w:sz w:val="20"/>
                <w:szCs w:val="20"/>
              </w:rPr>
              <w:t>3</w:t>
            </w:r>
          </w:p>
          <w:p w14:paraId="6BACF829" w14:textId="775D6574" w:rsidR="00BD131D" w:rsidRPr="00E81566" w:rsidRDefault="00BD131D" w:rsidP="00E46AF9">
            <w:pPr>
              <w:spacing w:line="276" w:lineRule="auto"/>
              <w:jc w:val="both"/>
              <w:rPr>
                <w:sz w:val="20"/>
                <w:szCs w:val="20"/>
              </w:rPr>
            </w:pPr>
            <w:r w:rsidRPr="00E81566">
              <w:rPr>
                <w:sz w:val="20"/>
                <w:szCs w:val="20"/>
              </w:rPr>
              <w:t>P: a</w:t>
            </w:r>
          </w:p>
        </w:tc>
        <w:tc>
          <w:tcPr>
            <w:tcW w:w="4119" w:type="dxa"/>
            <w:tcBorders>
              <w:top w:val="single" w:sz="4" w:space="0" w:color="auto"/>
              <w:left w:val="single" w:sz="4" w:space="0" w:color="auto"/>
              <w:bottom w:val="single" w:sz="4" w:space="0" w:color="auto"/>
              <w:right w:val="single" w:sz="4" w:space="0" w:color="auto"/>
            </w:tcBorders>
          </w:tcPr>
          <w:p w14:paraId="65B929FD" w14:textId="77777777" w:rsidR="00E46AF9" w:rsidRPr="00E81566" w:rsidRDefault="00E46AF9" w:rsidP="00E46AF9">
            <w:pPr>
              <w:jc w:val="both"/>
              <w:rPr>
                <w:sz w:val="20"/>
                <w:szCs w:val="20"/>
              </w:rPr>
            </w:pPr>
            <w:r w:rsidRPr="00E81566">
              <w:rPr>
                <w:sz w:val="20"/>
                <w:szCs w:val="20"/>
              </w:rPr>
              <w:t>3. Komisia s použitím metodiky založenej na dôkazoch a s prihliadnutím na osobitosti odvetvia posúdi potrebu opatrení na úrovni Únie s cieľom:</w:t>
            </w:r>
          </w:p>
          <w:p w14:paraId="0B8CBABC" w14:textId="77777777" w:rsidR="00E46AF9" w:rsidRPr="00E81566" w:rsidRDefault="00E46AF9" w:rsidP="00E46AF9">
            <w:pPr>
              <w:jc w:val="both"/>
              <w:rPr>
                <w:sz w:val="20"/>
                <w:szCs w:val="20"/>
              </w:rPr>
            </w:pPr>
            <w:r w:rsidRPr="00E81566">
              <w:rPr>
                <w:sz w:val="20"/>
                <w:szCs w:val="20"/>
              </w:rPr>
              <w:t>a) komplexne riešiť emisie z chovu hospodárskych zvierat v Únii, najmä z hovädzieho dobytka a</w:t>
            </w:r>
          </w:p>
          <w:p w14:paraId="30E48063" w14:textId="77777777" w:rsidR="00E46AF9" w:rsidRPr="00E81566" w:rsidRDefault="00E46AF9" w:rsidP="00E46AF9">
            <w:pPr>
              <w:jc w:val="both"/>
              <w:rPr>
                <w:sz w:val="20"/>
                <w:szCs w:val="20"/>
              </w:rPr>
            </w:pPr>
            <w:r w:rsidRPr="00E81566">
              <w:rPr>
                <w:sz w:val="20"/>
                <w:szCs w:val="20"/>
              </w:rPr>
              <w:t>b) ďalej dosahovať cieľ globálnej ochrany životného prostredia, pokiaľ ide o výrobky uvádzané na trh Únie, prostredníctvom prevencie a kontroly emisií z chovu hospodárskych zvierat spôsobom, ktorý je v súlade s medzinárodnými záväzkami Únie.</w:t>
            </w:r>
          </w:p>
          <w:p w14:paraId="491E1162" w14:textId="77777777" w:rsidR="00E46AF9" w:rsidRPr="00E81566" w:rsidRDefault="00E46AF9" w:rsidP="00E46AF9">
            <w:pPr>
              <w:jc w:val="both"/>
              <w:rPr>
                <w:sz w:val="20"/>
                <w:szCs w:val="20"/>
              </w:rPr>
            </w:pPr>
            <w:r w:rsidRPr="00E81566">
              <w:rPr>
                <w:sz w:val="20"/>
                <w:szCs w:val="20"/>
              </w:rPr>
              <w:t>Komisia podá správu o výsledkoch uvedeného posúdenia Európskemu parlamentu a Rade do 31. decembra 2026. Správu v prípade potreby doplní legislatívnym návrhom.“</w:t>
            </w:r>
          </w:p>
        </w:tc>
        <w:tc>
          <w:tcPr>
            <w:tcW w:w="417" w:type="dxa"/>
            <w:tcBorders>
              <w:top w:val="single" w:sz="4" w:space="0" w:color="auto"/>
              <w:left w:val="single" w:sz="4" w:space="0" w:color="auto"/>
              <w:bottom w:val="single" w:sz="4" w:space="0" w:color="auto"/>
              <w:right w:val="single" w:sz="12" w:space="0" w:color="auto"/>
            </w:tcBorders>
          </w:tcPr>
          <w:p w14:paraId="218DB804"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54D93C01" w14:textId="77777777" w:rsidR="00E46AF9" w:rsidRPr="00E81566" w:rsidRDefault="00E46AF9" w:rsidP="00E46AF9">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2CDFE84D"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24DFA811"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333F62B4"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21BA54A8"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44E6C87"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4FA6330F" w14:textId="77777777" w:rsidR="00E46AF9" w:rsidRPr="00E81566" w:rsidRDefault="00E46AF9" w:rsidP="00E46AF9">
            <w:pPr>
              <w:jc w:val="both"/>
              <w:rPr>
                <w:sz w:val="20"/>
                <w:szCs w:val="20"/>
                <w:lang w:eastAsia="en-US"/>
              </w:rPr>
            </w:pPr>
          </w:p>
        </w:tc>
      </w:tr>
      <w:tr w:rsidR="00E46AF9" w:rsidRPr="00E81566" w14:paraId="0CB731B6"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EFDAF48" w14:textId="77777777" w:rsidR="005401CE" w:rsidRPr="00E81566" w:rsidRDefault="005401CE" w:rsidP="005401CE">
            <w:pPr>
              <w:spacing w:line="276" w:lineRule="auto"/>
              <w:jc w:val="both"/>
              <w:rPr>
                <w:sz w:val="20"/>
                <w:szCs w:val="20"/>
              </w:rPr>
            </w:pPr>
            <w:r w:rsidRPr="00E81566">
              <w:rPr>
                <w:sz w:val="20"/>
                <w:szCs w:val="20"/>
              </w:rPr>
              <w:t>Č: 1</w:t>
            </w:r>
          </w:p>
          <w:p w14:paraId="253A27F0" w14:textId="77777777" w:rsidR="005401CE" w:rsidRPr="00E81566" w:rsidRDefault="005401CE" w:rsidP="005401CE">
            <w:pPr>
              <w:spacing w:line="276" w:lineRule="auto"/>
              <w:jc w:val="both"/>
              <w:rPr>
                <w:sz w:val="20"/>
                <w:szCs w:val="20"/>
              </w:rPr>
            </w:pPr>
            <w:r w:rsidRPr="00E81566">
              <w:rPr>
                <w:sz w:val="20"/>
                <w:szCs w:val="20"/>
              </w:rPr>
              <w:t>B: 43</w:t>
            </w:r>
          </w:p>
          <w:p w14:paraId="753EAF4F" w14:textId="3C898DD3" w:rsidR="00E46AF9" w:rsidRPr="00E81566" w:rsidRDefault="005401CE" w:rsidP="005401CE">
            <w:pPr>
              <w:spacing w:line="276" w:lineRule="auto"/>
              <w:jc w:val="both"/>
              <w:rPr>
                <w:sz w:val="20"/>
                <w:szCs w:val="20"/>
              </w:rPr>
            </w:pPr>
            <w:r w:rsidRPr="00E81566">
              <w:rPr>
                <w:sz w:val="20"/>
                <w:szCs w:val="20"/>
              </w:rPr>
              <w:t>P: b</w:t>
            </w:r>
          </w:p>
        </w:tc>
        <w:tc>
          <w:tcPr>
            <w:tcW w:w="4119" w:type="dxa"/>
            <w:tcBorders>
              <w:top w:val="single" w:sz="4" w:space="0" w:color="auto"/>
              <w:left w:val="single" w:sz="4" w:space="0" w:color="auto"/>
              <w:bottom w:val="single" w:sz="4" w:space="0" w:color="auto"/>
              <w:right w:val="single" w:sz="4" w:space="0" w:color="auto"/>
            </w:tcBorders>
          </w:tcPr>
          <w:p w14:paraId="00D87080" w14:textId="77777777" w:rsidR="00E46AF9" w:rsidRPr="00E81566" w:rsidRDefault="00E46AF9" w:rsidP="00E46AF9">
            <w:pPr>
              <w:jc w:val="both"/>
              <w:rPr>
                <w:sz w:val="20"/>
                <w:szCs w:val="20"/>
              </w:rPr>
            </w:pPr>
            <w:r w:rsidRPr="00E81566">
              <w:rPr>
                <w:sz w:val="20"/>
                <w:szCs w:val="20"/>
              </w:rPr>
              <w:t>Komisia preskúma:</w:t>
            </w:r>
          </w:p>
          <w:p w14:paraId="0A60894A" w14:textId="77777777" w:rsidR="00E46AF9" w:rsidRPr="00E81566" w:rsidRDefault="00E46AF9" w:rsidP="00E46AF9">
            <w:pPr>
              <w:jc w:val="both"/>
              <w:rPr>
                <w:sz w:val="20"/>
                <w:szCs w:val="20"/>
              </w:rPr>
            </w:pPr>
            <w:r w:rsidRPr="00E81566">
              <w:rPr>
                <w:sz w:val="20"/>
                <w:szCs w:val="20"/>
              </w:rPr>
              <w:t>a)</w:t>
            </w:r>
            <w:r w:rsidRPr="00E81566">
              <w:rPr>
                <w:sz w:val="20"/>
                <w:szCs w:val="20"/>
              </w:rPr>
              <w:tab/>
              <w:t>potrebu kontrolovať emisie z prieskumu a ťažby minerálnych olejov a zemného plynu na pevnine a na mori;</w:t>
            </w:r>
          </w:p>
          <w:p w14:paraId="347F847F" w14:textId="77777777" w:rsidR="00E46AF9" w:rsidRPr="00E81566" w:rsidRDefault="00E46AF9" w:rsidP="00E46AF9">
            <w:pPr>
              <w:jc w:val="both"/>
              <w:rPr>
                <w:sz w:val="20"/>
                <w:szCs w:val="20"/>
              </w:rPr>
            </w:pPr>
            <w:r w:rsidRPr="00E81566">
              <w:rPr>
                <w:sz w:val="20"/>
                <w:szCs w:val="20"/>
              </w:rPr>
              <w:t>b)</w:t>
            </w:r>
            <w:r w:rsidRPr="00E81566">
              <w:rPr>
                <w:sz w:val="20"/>
                <w:szCs w:val="20"/>
              </w:rPr>
              <w:tab/>
              <w:t>potrebu kontrolovať emisie z úpravy a ťažby neenergetických priemyselných nerastov na mieste používaných v priemysle inom ako stavebníctvo, ako aj potrebu kontrolovať emisie z úpravy a ťažby rúd na mieste, ktoré sa odnedávna vykonávajú v Únii;</w:t>
            </w:r>
          </w:p>
          <w:p w14:paraId="1B0ACC5A" w14:textId="77777777" w:rsidR="00E46AF9" w:rsidRPr="00E81566" w:rsidRDefault="00E46AF9" w:rsidP="00E46AF9">
            <w:pPr>
              <w:jc w:val="both"/>
              <w:rPr>
                <w:sz w:val="20"/>
                <w:szCs w:val="20"/>
              </w:rPr>
            </w:pPr>
            <w:r w:rsidRPr="00E81566">
              <w:rPr>
                <w:sz w:val="20"/>
                <w:szCs w:val="20"/>
              </w:rPr>
              <w:t>c)</w:t>
            </w:r>
            <w:r w:rsidRPr="00E81566">
              <w:rPr>
                <w:sz w:val="20"/>
                <w:szCs w:val="20"/>
              </w:rPr>
              <w:tab/>
              <w:t>potrebu revidovať prahovú hodnotu činností pre výrobu vodíka elektrolýzou vody v prílohe I.</w:t>
            </w:r>
          </w:p>
          <w:p w14:paraId="084E4A1D" w14:textId="77777777" w:rsidR="00E46AF9" w:rsidRPr="00E81566" w:rsidRDefault="00E46AF9" w:rsidP="00E46AF9">
            <w:pPr>
              <w:jc w:val="both"/>
              <w:rPr>
                <w:sz w:val="20"/>
                <w:szCs w:val="20"/>
              </w:rPr>
            </w:pPr>
            <w:r w:rsidRPr="00E81566">
              <w:rPr>
                <w:sz w:val="20"/>
                <w:szCs w:val="20"/>
              </w:rPr>
              <w:t>Komisia zahrnie výsledky uvedeného preskúmania do prvej správy pre Európsky parlament a Radu, ktorá sa vyžaduje podľa prvého odseku.“</w:t>
            </w:r>
          </w:p>
        </w:tc>
        <w:tc>
          <w:tcPr>
            <w:tcW w:w="417" w:type="dxa"/>
            <w:tcBorders>
              <w:top w:val="single" w:sz="4" w:space="0" w:color="auto"/>
              <w:left w:val="single" w:sz="4" w:space="0" w:color="auto"/>
              <w:bottom w:val="single" w:sz="4" w:space="0" w:color="auto"/>
              <w:right w:val="single" w:sz="12" w:space="0" w:color="auto"/>
            </w:tcBorders>
          </w:tcPr>
          <w:p w14:paraId="3E7DF937"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01CE776E" w14:textId="77777777" w:rsidR="00E46AF9" w:rsidRPr="00E81566" w:rsidRDefault="00E46AF9" w:rsidP="00E46AF9">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68C87AD8"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6E1DA009"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1917BE0"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4549E491"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ED25E40"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27769ECF" w14:textId="77777777" w:rsidR="00E46AF9" w:rsidRPr="00E81566" w:rsidRDefault="00E46AF9" w:rsidP="00E46AF9">
            <w:pPr>
              <w:jc w:val="both"/>
              <w:rPr>
                <w:sz w:val="20"/>
                <w:szCs w:val="20"/>
                <w:lang w:eastAsia="en-US"/>
              </w:rPr>
            </w:pPr>
          </w:p>
        </w:tc>
      </w:tr>
      <w:tr w:rsidR="00E46AF9" w:rsidRPr="00E81566" w14:paraId="6B743304"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CAE7AC1" w14:textId="77777777" w:rsidR="005401CE" w:rsidRPr="00E81566" w:rsidRDefault="005401CE" w:rsidP="005401CE">
            <w:pPr>
              <w:spacing w:line="276" w:lineRule="auto"/>
              <w:jc w:val="both"/>
              <w:rPr>
                <w:sz w:val="20"/>
                <w:szCs w:val="20"/>
              </w:rPr>
            </w:pPr>
            <w:r w:rsidRPr="00E81566">
              <w:rPr>
                <w:sz w:val="20"/>
                <w:szCs w:val="20"/>
              </w:rPr>
              <w:t>Č: 1</w:t>
            </w:r>
          </w:p>
          <w:p w14:paraId="2CA821FF" w14:textId="703A4E89" w:rsidR="005401CE" w:rsidRPr="00E81566" w:rsidRDefault="005401CE" w:rsidP="005401CE">
            <w:pPr>
              <w:spacing w:line="276" w:lineRule="auto"/>
              <w:jc w:val="both"/>
              <w:rPr>
                <w:sz w:val="20"/>
                <w:szCs w:val="20"/>
              </w:rPr>
            </w:pPr>
            <w:r w:rsidRPr="00E81566">
              <w:rPr>
                <w:sz w:val="20"/>
                <w:szCs w:val="20"/>
              </w:rPr>
              <w:t>B: 44</w:t>
            </w:r>
          </w:p>
          <w:p w14:paraId="6AFAC3AB" w14:textId="29995E02" w:rsidR="00E46AF9" w:rsidRPr="00E81566" w:rsidRDefault="00E46AF9" w:rsidP="005401CE">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6894C5E3" w14:textId="1BBF9052" w:rsidR="005401CE" w:rsidRPr="00E81566" w:rsidRDefault="005401CE" w:rsidP="00E46AF9">
            <w:pPr>
              <w:jc w:val="both"/>
              <w:rPr>
                <w:sz w:val="20"/>
                <w:szCs w:val="20"/>
              </w:rPr>
            </w:pPr>
            <w:r w:rsidRPr="00E81566">
              <w:rPr>
                <w:sz w:val="20"/>
                <w:szCs w:val="20"/>
              </w:rPr>
              <w:t>Článok 74</w:t>
            </w:r>
          </w:p>
          <w:p w14:paraId="31316BEF" w14:textId="7BB84DFC" w:rsidR="00E46AF9" w:rsidRPr="00E81566" w:rsidRDefault="00E46AF9" w:rsidP="00E46AF9">
            <w:pPr>
              <w:jc w:val="both"/>
              <w:rPr>
                <w:sz w:val="20"/>
                <w:szCs w:val="20"/>
              </w:rPr>
            </w:pPr>
            <w:r w:rsidRPr="00E81566">
              <w:rPr>
                <w:sz w:val="20"/>
                <w:szCs w:val="20"/>
              </w:rPr>
              <w:t>Zmeny príloh</w:t>
            </w:r>
          </w:p>
          <w:p w14:paraId="5006908E" w14:textId="77777777" w:rsidR="00E46AF9" w:rsidRPr="00E81566" w:rsidRDefault="00E46AF9" w:rsidP="00E46AF9">
            <w:pPr>
              <w:jc w:val="both"/>
              <w:rPr>
                <w:sz w:val="20"/>
                <w:szCs w:val="20"/>
              </w:rPr>
            </w:pPr>
            <w:r w:rsidRPr="00E81566">
              <w:rPr>
                <w:sz w:val="20"/>
                <w:szCs w:val="20"/>
              </w:rPr>
              <w:t xml:space="preserve">1. V záujme umožnenia prispôsobenia ustanovení tejto smernice vedeckému a technickému pokroku </w:t>
            </w:r>
            <w:r w:rsidRPr="00E81566">
              <w:rPr>
                <w:sz w:val="20"/>
                <w:szCs w:val="20"/>
              </w:rPr>
              <w:lastRenderedPageBreak/>
              <w:t>na základe najlepších dostupných techník, prijme Komisia delegované akty v súlade s článkom 76, pokiaľ ide o prispôsobenie prílohy V častí 3 a 4, prílohy VI častí 2, 6, 7 a 8 a prílohy VII častí 5, 6, 7 a 8 tomuto vedeckému a technickému pokroku.</w:t>
            </w:r>
          </w:p>
          <w:p w14:paraId="26E48489" w14:textId="77777777" w:rsidR="00E46AF9" w:rsidRPr="00E81566" w:rsidRDefault="00E46AF9" w:rsidP="00E46AF9">
            <w:pPr>
              <w:jc w:val="both"/>
              <w:rPr>
                <w:sz w:val="20"/>
                <w:szCs w:val="20"/>
              </w:rPr>
            </w:pPr>
            <w:r w:rsidRPr="00E81566">
              <w:rPr>
                <w:sz w:val="20"/>
                <w:szCs w:val="20"/>
              </w:rPr>
              <w:t>2. Komisia pred prijatím delegovaného aktu v súlade s týmto článkom uskutoční náležité konzultácie so zainteresovanými stranami.</w:t>
            </w:r>
          </w:p>
          <w:p w14:paraId="27BD334B" w14:textId="77777777" w:rsidR="00E46AF9" w:rsidRPr="00E81566" w:rsidRDefault="00E46AF9" w:rsidP="00E46AF9">
            <w:pPr>
              <w:jc w:val="both"/>
              <w:rPr>
                <w:sz w:val="20"/>
                <w:szCs w:val="20"/>
              </w:rPr>
            </w:pPr>
            <w:r w:rsidRPr="00E81566">
              <w:rPr>
                <w:sz w:val="20"/>
                <w:szCs w:val="20"/>
              </w:rPr>
              <w:t>Komisia zverejní príslušné štúdie a analýzy použité pri príprave delegovaného aktu prijatého v súlade s týmto článkom najneskôr pri prijatí delegovaného aktu.“</w:t>
            </w:r>
          </w:p>
        </w:tc>
        <w:tc>
          <w:tcPr>
            <w:tcW w:w="417" w:type="dxa"/>
            <w:tcBorders>
              <w:top w:val="single" w:sz="4" w:space="0" w:color="auto"/>
              <w:left w:val="single" w:sz="4" w:space="0" w:color="auto"/>
              <w:bottom w:val="single" w:sz="4" w:space="0" w:color="auto"/>
              <w:right w:val="single" w:sz="12" w:space="0" w:color="auto"/>
            </w:tcBorders>
          </w:tcPr>
          <w:p w14:paraId="20658E94" w14:textId="77777777" w:rsidR="00E46AF9" w:rsidRPr="00E81566" w:rsidRDefault="00E46AF9" w:rsidP="00E46AF9">
            <w:pPr>
              <w:jc w:val="both"/>
              <w:rPr>
                <w:sz w:val="20"/>
                <w:szCs w:val="20"/>
                <w:lang w:eastAsia="en-US"/>
              </w:rPr>
            </w:pPr>
            <w:r w:rsidRPr="00E81566">
              <w:rPr>
                <w:sz w:val="20"/>
                <w:szCs w:val="20"/>
                <w:lang w:eastAsia="en-US"/>
              </w:rPr>
              <w:lastRenderedPageBreak/>
              <w:t>n.a.</w:t>
            </w:r>
          </w:p>
        </w:tc>
        <w:tc>
          <w:tcPr>
            <w:tcW w:w="1012" w:type="dxa"/>
            <w:tcBorders>
              <w:top w:val="single" w:sz="4" w:space="0" w:color="auto"/>
              <w:left w:val="nil"/>
              <w:bottom w:val="single" w:sz="4" w:space="0" w:color="auto"/>
              <w:right w:val="single" w:sz="4" w:space="0" w:color="auto"/>
            </w:tcBorders>
          </w:tcPr>
          <w:p w14:paraId="731B7E6F" w14:textId="77777777" w:rsidR="00E46AF9" w:rsidRPr="00E81566" w:rsidRDefault="00E46AF9" w:rsidP="00E46AF9">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00CE4AC9"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0517A836"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779CD304"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56583D04"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229A716"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2FBA84B" w14:textId="77777777" w:rsidR="00E46AF9" w:rsidRPr="00E81566" w:rsidRDefault="00E46AF9" w:rsidP="00E46AF9">
            <w:pPr>
              <w:jc w:val="both"/>
              <w:rPr>
                <w:sz w:val="20"/>
                <w:szCs w:val="20"/>
                <w:lang w:eastAsia="en-US"/>
              </w:rPr>
            </w:pPr>
          </w:p>
        </w:tc>
      </w:tr>
      <w:tr w:rsidR="00E46AF9" w:rsidRPr="00E81566" w14:paraId="4A1FCD42"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F347A0D" w14:textId="77777777" w:rsidR="00D6633A" w:rsidRPr="00E81566" w:rsidRDefault="00D6633A" w:rsidP="00D6633A">
            <w:pPr>
              <w:spacing w:line="276" w:lineRule="auto"/>
              <w:jc w:val="both"/>
              <w:rPr>
                <w:sz w:val="20"/>
                <w:szCs w:val="20"/>
              </w:rPr>
            </w:pPr>
            <w:r w:rsidRPr="00E81566">
              <w:rPr>
                <w:sz w:val="20"/>
                <w:szCs w:val="20"/>
              </w:rPr>
              <w:t>Č: 1</w:t>
            </w:r>
          </w:p>
          <w:p w14:paraId="3B3B108D" w14:textId="3626BE7F" w:rsidR="00D6633A" w:rsidRPr="00E81566" w:rsidRDefault="00D6633A" w:rsidP="00D6633A">
            <w:pPr>
              <w:spacing w:line="276" w:lineRule="auto"/>
              <w:jc w:val="both"/>
              <w:rPr>
                <w:sz w:val="20"/>
                <w:szCs w:val="20"/>
              </w:rPr>
            </w:pPr>
            <w:r w:rsidRPr="00E81566">
              <w:rPr>
                <w:sz w:val="20"/>
                <w:szCs w:val="20"/>
              </w:rPr>
              <w:t>B: 45</w:t>
            </w:r>
          </w:p>
          <w:p w14:paraId="63D5FE43" w14:textId="77C4CE98" w:rsidR="00E46AF9" w:rsidRPr="00E81566" w:rsidRDefault="00E46AF9" w:rsidP="00D6633A">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4EC36416" w14:textId="4E9E0569" w:rsidR="00D6633A" w:rsidRPr="00E81566" w:rsidRDefault="00D6633A" w:rsidP="00E46AF9">
            <w:pPr>
              <w:jc w:val="both"/>
              <w:rPr>
                <w:sz w:val="20"/>
                <w:szCs w:val="20"/>
              </w:rPr>
            </w:pPr>
            <w:r w:rsidRPr="00E81566">
              <w:rPr>
                <w:sz w:val="20"/>
                <w:szCs w:val="20"/>
              </w:rPr>
              <w:t>Článok 75</w:t>
            </w:r>
          </w:p>
          <w:p w14:paraId="23883A11" w14:textId="5436A0CB" w:rsidR="00E46AF9" w:rsidRPr="00E81566" w:rsidRDefault="00E46AF9" w:rsidP="00E46AF9">
            <w:pPr>
              <w:jc w:val="both"/>
              <w:rPr>
                <w:sz w:val="20"/>
                <w:szCs w:val="20"/>
              </w:rPr>
            </w:pPr>
            <w:r w:rsidRPr="00E81566">
              <w:rPr>
                <w:sz w:val="20"/>
                <w:szCs w:val="20"/>
              </w:rPr>
              <w:t>Postup výboru</w:t>
            </w:r>
          </w:p>
          <w:p w14:paraId="3C285CF7" w14:textId="77777777" w:rsidR="00E46AF9" w:rsidRPr="00E81566" w:rsidRDefault="00E46AF9" w:rsidP="00E46AF9">
            <w:pPr>
              <w:jc w:val="both"/>
              <w:rPr>
                <w:sz w:val="20"/>
                <w:szCs w:val="20"/>
              </w:rPr>
            </w:pPr>
            <w:r w:rsidRPr="00E81566">
              <w:rPr>
                <w:sz w:val="20"/>
                <w:szCs w:val="20"/>
              </w:rPr>
              <w:t>1. Komisii pomáha výbor. Uvedený výbor je výborom v zmysle nariadenia (EÚ) č. 182/2011.</w:t>
            </w:r>
          </w:p>
          <w:p w14:paraId="738351CF" w14:textId="77777777" w:rsidR="00E46AF9" w:rsidRPr="00E81566" w:rsidRDefault="00E46AF9" w:rsidP="00E46AF9">
            <w:pPr>
              <w:jc w:val="both"/>
              <w:rPr>
                <w:sz w:val="20"/>
                <w:szCs w:val="20"/>
              </w:rPr>
            </w:pPr>
            <w:r w:rsidRPr="00E81566">
              <w:rPr>
                <w:sz w:val="20"/>
                <w:szCs w:val="20"/>
              </w:rPr>
              <w:t>2. Ak sa odkazuje na tento odsek, uplatňuje sa článok 5 nariadenia (EÚ) č. 182/2011.</w:t>
            </w:r>
          </w:p>
        </w:tc>
        <w:tc>
          <w:tcPr>
            <w:tcW w:w="417" w:type="dxa"/>
            <w:tcBorders>
              <w:top w:val="single" w:sz="4" w:space="0" w:color="auto"/>
              <w:left w:val="single" w:sz="4" w:space="0" w:color="auto"/>
              <w:bottom w:val="single" w:sz="4" w:space="0" w:color="auto"/>
              <w:right w:val="single" w:sz="12" w:space="0" w:color="auto"/>
            </w:tcBorders>
          </w:tcPr>
          <w:p w14:paraId="0FE6697D" w14:textId="77777777" w:rsidR="00E46AF9" w:rsidRPr="00E81566" w:rsidRDefault="00E46AF9" w:rsidP="00E46AF9">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15699A7C" w14:textId="77777777" w:rsidR="00E46AF9" w:rsidRPr="00E81566" w:rsidRDefault="00E46AF9" w:rsidP="00E46AF9">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0F5831C2"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4579A77C"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671B08E0"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1330687F"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432591ED"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135BF702" w14:textId="77777777" w:rsidR="00E46AF9" w:rsidRPr="00E81566" w:rsidRDefault="00E46AF9" w:rsidP="00E46AF9">
            <w:pPr>
              <w:jc w:val="both"/>
              <w:rPr>
                <w:sz w:val="20"/>
                <w:szCs w:val="20"/>
                <w:lang w:eastAsia="en-US"/>
              </w:rPr>
            </w:pPr>
          </w:p>
        </w:tc>
      </w:tr>
      <w:tr w:rsidR="00E46AF9" w:rsidRPr="00E81566" w14:paraId="339F9FC1"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29B567DA" w14:textId="77777777" w:rsidR="00B954B6" w:rsidRPr="00E81566" w:rsidRDefault="00B954B6" w:rsidP="00B954B6">
            <w:pPr>
              <w:spacing w:line="276" w:lineRule="auto"/>
              <w:jc w:val="both"/>
              <w:rPr>
                <w:sz w:val="20"/>
                <w:szCs w:val="20"/>
              </w:rPr>
            </w:pPr>
            <w:r w:rsidRPr="00E81566">
              <w:rPr>
                <w:sz w:val="20"/>
                <w:szCs w:val="20"/>
              </w:rPr>
              <w:t>Č: 1</w:t>
            </w:r>
          </w:p>
          <w:p w14:paraId="2F5DE672" w14:textId="43CCD9D2" w:rsidR="00B954B6" w:rsidRPr="00E81566" w:rsidRDefault="00B954B6" w:rsidP="00B954B6">
            <w:pPr>
              <w:spacing w:line="276" w:lineRule="auto"/>
              <w:jc w:val="both"/>
              <w:rPr>
                <w:sz w:val="20"/>
                <w:szCs w:val="20"/>
              </w:rPr>
            </w:pPr>
            <w:r w:rsidRPr="00E81566">
              <w:rPr>
                <w:sz w:val="20"/>
                <w:szCs w:val="20"/>
              </w:rPr>
              <w:t>B: 46</w:t>
            </w:r>
          </w:p>
          <w:p w14:paraId="41124C65" w14:textId="0F767869" w:rsidR="00E46AF9" w:rsidRPr="00E81566" w:rsidRDefault="00E46AF9" w:rsidP="00B954B6">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526F0F53" w14:textId="2B0003A9" w:rsidR="00B954B6" w:rsidRPr="00E81566" w:rsidRDefault="00B954B6" w:rsidP="00E46AF9">
            <w:pPr>
              <w:jc w:val="both"/>
              <w:rPr>
                <w:sz w:val="20"/>
                <w:szCs w:val="20"/>
              </w:rPr>
            </w:pPr>
            <w:r w:rsidRPr="00E81566">
              <w:rPr>
                <w:sz w:val="20"/>
                <w:szCs w:val="20"/>
              </w:rPr>
              <w:t xml:space="preserve">Článok </w:t>
            </w:r>
            <w:r w:rsidR="007E6CF6" w:rsidRPr="00E81566">
              <w:rPr>
                <w:sz w:val="20"/>
                <w:szCs w:val="20"/>
              </w:rPr>
              <w:t>76</w:t>
            </w:r>
          </w:p>
          <w:p w14:paraId="76099C59" w14:textId="4EF61ACD" w:rsidR="00E46AF9" w:rsidRPr="00E81566" w:rsidRDefault="00E46AF9" w:rsidP="00E46AF9">
            <w:pPr>
              <w:jc w:val="both"/>
              <w:rPr>
                <w:sz w:val="20"/>
                <w:szCs w:val="20"/>
              </w:rPr>
            </w:pPr>
            <w:r w:rsidRPr="00E81566">
              <w:rPr>
                <w:sz w:val="20"/>
                <w:szCs w:val="20"/>
              </w:rPr>
              <w:t>Vykonávanie delegovania právomoci</w:t>
            </w:r>
          </w:p>
          <w:p w14:paraId="69C0047B" w14:textId="77777777" w:rsidR="00E46AF9" w:rsidRPr="00E81566" w:rsidRDefault="00E46AF9" w:rsidP="00E46AF9">
            <w:pPr>
              <w:jc w:val="both"/>
              <w:rPr>
                <w:sz w:val="20"/>
                <w:szCs w:val="20"/>
              </w:rPr>
            </w:pPr>
            <w:r w:rsidRPr="00E81566">
              <w:rPr>
                <w:sz w:val="20"/>
                <w:szCs w:val="20"/>
              </w:rPr>
              <w:t>1. Komisii sa udeľuje právomoc prijímať delegované akty za podmienok stanovených v tomto článku.</w:t>
            </w:r>
          </w:p>
          <w:p w14:paraId="0678D028" w14:textId="77777777" w:rsidR="00E46AF9" w:rsidRPr="00E81566" w:rsidRDefault="00E46AF9" w:rsidP="00E46AF9">
            <w:pPr>
              <w:jc w:val="both"/>
              <w:rPr>
                <w:sz w:val="20"/>
                <w:szCs w:val="20"/>
              </w:rPr>
            </w:pPr>
            <w:r w:rsidRPr="00E81566">
              <w:rPr>
                <w:sz w:val="20"/>
                <w:szCs w:val="20"/>
              </w:rPr>
              <w:t>2.Právomoc prijímať delegované akty uvedená v článku 27d, článku 48 ods. 5 a článku 74 sa Komisii udeľuje na obdobie piatich rokov od 1. augusta 2024. Komisia vypracuje správu o delegovaní právomoci najneskôr deväť mesiacov pred uplynutím tohto päťročného obdobia. Delegovanie právomoci sa automaticky predlžuje o rovnako dlhé obdobia, pokiaľ Európsky parlament alebo Rada nevznesú voči takémuto predĺženiu námietku najneskôr tri mesiace pred uplynutím každého obdobia.</w:t>
            </w:r>
          </w:p>
          <w:p w14:paraId="63D65077" w14:textId="77777777" w:rsidR="00E46AF9" w:rsidRPr="00E81566" w:rsidRDefault="00E46AF9" w:rsidP="00E46AF9">
            <w:pPr>
              <w:jc w:val="both"/>
              <w:rPr>
                <w:sz w:val="20"/>
                <w:szCs w:val="20"/>
              </w:rPr>
            </w:pPr>
            <w:r w:rsidRPr="00E81566">
              <w:rPr>
                <w:sz w:val="20"/>
                <w:szCs w:val="20"/>
              </w:rPr>
              <w:t xml:space="preserve">3. Delegovanie právomocí uvedené v článku 27d, článku 48 ods. 5 a článku 74 môže kedykoľvek odvolať Európsky parlament alebo Rada. Rozhodnutím o odvolaní sa ukončuje delegovanie právomoci, ktoré sa v ňom uvádza. Rozhodnutie </w:t>
            </w:r>
            <w:r w:rsidRPr="00E81566">
              <w:rPr>
                <w:sz w:val="20"/>
                <w:szCs w:val="20"/>
              </w:rPr>
              <w:lastRenderedPageBreak/>
              <w:t>nadobúda účinnosť dňom nasledujúcim po jeho uverejnení v Úradnom vestníku Európskej únie alebo k neskoršiemu dátumu, ktorý je v ňom určený. Nie je ním dotknutá platnosť delegovaných aktov, ktoré už nadobudli účinnosť.</w:t>
            </w:r>
          </w:p>
          <w:p w14:paraId="2FD9DF71" w14:textId="77777777" w:rsidR="00E46AF9" w:rsidRPr="00E81566" w:rsidRDefault="00E46AF9" w:rsidP="00E46AF9">
            <w:pPr>
              <w:jc w:val="both"/>
              <w:rPr>
                <w:sz w:val="20"/>
                <w:szCs w:val="20"/>
              </w:rPr>
            </w:pPr>
            <w:r w:rsidRPr="00E81566">
              <w:rPr>
                <w:sz w:val="20"/>
                <w:szCs w:val="20"/>
              </w:rPr>
              <w:t>4. Komisia pred prijatím delegovaného aktu konzultuje s expertmi určenými jednotlivými členskými štátmi v súlade so zásadami stanovenými v Medziinštitucionálnej dohode z 13. apríla 2016 o lepšej tvorbe práva.</w:t>
            </w:r>
          </w:p>
          <w:p w14:paraId="545DAF57" w14:textId="77777777" w:rsidR="00E46AF9" w:rsidRPr="00E81566" w:rsidRDefault="00E46AF9" w:rsidP="00E46AF9">
            <w:pPr>
              <w:jc w:val="both"/>
              <w:rPr>
                <w:sz w:val="20"/>
                <w:szCs w:val="20"/>
              </w:rPr>
            </w:pPr>
            <w:r w:rsidRPr="00E81566">
              <w:rPr>
                <w:sz w:val="20"/>
                <w:szCs w:val="20"/>
              </w:rPr>
              <w:t>5. Komisia oznamuje delegovaný akt hneď po jeho prijatí súčasne Európskemu parlamentu a Rade.</w:t>
            </w:r>
          </w:p>
          <w:p w14:paraId="291C8CC6" w14:textId="77777777" w:rsidR="00E46AF9" w:rsidRPr="00E81566" w:rsidRDefault="00E46AF9" w:rsidP="00E46AF9">
            <w:pPr>
              <w:jc w:val="both"/>
              <w:rPr>
                <w:sz w:val="20"/>
                <w:szCs w:val="20"/>
              </w:rPr>
            </w:pPr>
            <w:r w:rsidRPr="00E81566">
              <w:rPr>
                <w:sz w:val="20"/>
                <w:szCs w:val="20"/>
              </w:rPr>
              <w:t>6. Delegovaný akt prijatý podľa článku 27d, článku 48 ods. 5 alebo článku 74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c>
          <w:tcPr>
            <w:tcW w:w="417" w:type="dxa"/>
            <w:tcBorders>
              <w:top w:val="single" w:sz="4" w:space="0" w:color="auto"/>
              <w:left w:val="single" w:sz="4" w:space="0" w:color="auto"/>
              <w:bottom w:val="single" w:sz="4" w:space="0" w:color="auto"/>
              <w:right w:val="single" w:sz="12" w:space="0" w:color="auto"/>
            </w:tcBorders>
          </w:tcPr>
          <w:p w14:paraId="47515E8C" w14:textId="77777777" w:rsidR="00E46AF9" w:rsidRPr="00E81566" w:rsidRDefault="00E46AF9" w:rsidP="00E46AF9">
            <w:pPr>
              <w:jc w:val="both"/>
              <w:rPr>
                <w:sz w:val="20"/>
                <w:szCs w:val="20"/>
                <w:lang w:eastAsia="en-US"/>
              </w:rPr>
            </w:pPr>
            <w:r w:rsidRPr="00E81566">
              <w:rPr>
                <w:sz w:val="20"/>
                <w:szCs w:val="20"/>
                <w:lang w:eastAsia="en-US"/>
              </w:rPr>
              <w:lastRenderedPageBreak/>
              <w:t>n.a.</w:t>
            </w:r>
          </w:p>
        </w:tc>
        <w:tc>
          <w:tcPr>
            <w:tcW w:w="1012" w:type="dxa"/>
            <w:tcBorders>
              <w:top w:val="single" w:sz="4" w:space="0" w:color="auto"/>
              <w:left w:val="nil"/>
              <w:bottom w:val="single" w:sz="4" w:space="0" w:color="auto"/>
              <w:right w:val="single" w:sz="4" w:space="0" w:color="auto"/>
            </w:tcBorders>
          </w:tcPr>
          <w:p w14:paraId="17A4F9CD" w14:textId="77777777" w:rsidR="00E46AF9" w:rsidRPr="00E81566" w:rsidRDefault="00E46AF9" w:rsidP="00E46AF9">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2F0FF841" w14:textId="77777777" w:rsidR="00E46AF9" w:rsidRPr="00E81566" w:rsidRDefault="00E46AF9" w:rsidP="00E46AF9">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12B393BB" w14:textId="77777777"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E3736AB" w14:textId="77777777" w:rsidR="00E46AF9" w:rsidRPr="00E81566" w:rsidRDefault="00E46AF9" w:rsidP="00E46AF9">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7738E767"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D125DD7"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24A6F206" w14:textId="77777777" w:rsidR="00E46AF9" w:rsidRPr="00E81566" w:rsidRDefault="00E46AF9" w:rsidP="00E46AF9">
            <w:pPr>
              <w:jc w:val="both"/>
              <w:rPr>
                <w:sz w:val="20"/>
                <w:szCs w:val="20"/>
                <w:lang w:eastAsia="en-US"/>
              </w:rPr>
            </w:pPr>
          </w:p>
        </w:tc>
      </w:tr>
      <w:tr w:rsidR="007E6CF6" w:rsidRPr="00E81566" w14:paraId="5CC53B33"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57CE846" w14:textId="77777777" w:rsidR="007E6CF6" w:rsidRPr="00E81566" w:rsidRDefault="007E6CF6" w:rsidP="007E6CF6">
            <w:pPr>
              <w:spacing w:line="276" w:lineRule="auto"/>
              <w:jc w:val="both"/>
              <w:rPr>
                <w:sz w:val="20"/>
                <w:szCs w:val="20"/>
              </w:rPr>
            </w:pPr>
            <w:r w:rsidRPr="00E81566">
              <w:rPr>
                <w:sz w:val="20"/>
                <w:szCs w:val="20"/>
              </w:rPr>
              <w:t>Č: 1</w:t>
            </w:r>
          </w:p>
          <w:p w14:paraId="787214CB" w14:textId="1C6E939D" w:rsidR="007E6CF6" w:rsidRPr="00E81566" w:rsidRDefault="007E6CF6" w:rsidP="00C17E4C">
            <w:pPr>
              <w:spacing w:line="276" w:lineRule="auto"/>
              <w:jc w:val="both"/>
              <w:rPr>
                <w:sz w:val="20"/>
                <w:szCs w:val="20"/>
              </w:rPr>
            </w:pPr>
            <w:r w:rsidRPr="00E81566">
              <w:rPr>
                <w:sz w:val="20"/>
                <w:szCs w:val="20"/>
              </w:rPr>
              <w:t>B: 4</w:t>
            </w:r>
            <w:r w:rsidR="001225F9" w:rsidRPr="00E81566">
              <w:rPr>
                <w:sz w:val="20"/>
                <w:szCs w:val="20"/>
              </w:rPr>
              <w:t>7</w:t>
            </w:r>
          </w:p>
        </w:tc>
        <w:tc>
          <w:tcPr>
            <w:tcW w:w="4119" w:type="dxa"/>
            <w:tcBorders>
              <w:top w:val="single" w:sz="4" w:space="0" w:color="auto"/>
              <w:left w:val="single" w:sz="4" w:space="0" w:color="auto"/>
              <w:bottom w:val="single" w:sz="4" w:space="0" w:color="auto"/>
              <w:right w:val="single" w:sz="4" w:space="0" w:color="auto"/>
            </w:tcBorders>
          </w:tcPr>
          <w:p w14:paraId="4B94A23C" w14:textId="0035B4EB" w:rsidR="007E6CF6" w:rsidRPr="00E81566" w:rsidRDefault="001225F9" w:rsidP="00E46AF9">
            <w:pPr>
              <w:jc w:val="both"/>
              <w:rPr>
                <w:sz w:val="20"/>
                <w:szCs w:val="20"/>
              </w:rPr>
            </w:pPr>
            <w:r w:rsidRPr="00E81566">
              <w:rPr>
                <w:sz w:val="20"/>
                <w:szCs w:val="20"/>
              </w:rPr>
              <w:t>Články 77 a 78 sa vypúšťajú</w:t>
            </w:r>
          </w:p>
        </w:tc>
        <w:tc>
          <w:tcPr>
            <w:tcW w:w="417" w:type="dxa"/>
            <w:tcBorders>
              <w:top w:val="single" w:sz="4" w:space="0" w:color="auto"/>
              <w:left w:val="single" w:sz="4" w:space="0" w:color="auto"/>
              <w:bottom w:val="single" w:sz="4" w:space="0" w:color="auto"/>
              <w:right w:val="single" w:sz="12" w:space="0" w:color="auto"/>
            </w:tcBorders>
          </w:tcPr>
          <w:p w14:paraId="2020C69E" w14:textId="77777777" w:rsidR="007E6CF6" w:rsidRPr="00E81566" w:rsidRDefault="007E6CF6" w:rsidP="00E46AF9">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247067AD" w14:textId="77777777" w:rsidR="007E6CF6" w:rsidRPr="00E81566" w:rsidRDefault="007E6CF6" w:rsidP="00E46AF9">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07462E3E" w14:textId="77777777" w:rsidR="007E6CF6" w:rsidRPr="00E81566" w:rsidRDefault="007E6CF6" w:rsidP="00E46AF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2A68C48F" w14:textId="77777777" w:rsidR="007E6CF6" w:rsidRPr="00E81566" w:rsidRDefault="007E6CF6" w:rsidP="00E46AF9">
            <w:pPr>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10497918" w14:textId="77777777" w:rsidR="007E6CF6" w:rsidRPr="00E81566" w:rsidRDefault="007E6CF6"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6DB74AB5" w14:textId="77777777" w:rsidR="007E6CF6" w:rsidRPr="00E81566" w:rsidRDefault="007E6CF6"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2BB9FC6A" w14:textId="77777777" w:rsidR="007E6CF6" w:rsidRPr="00E81566" w:rsidRDefault="007E6CF6" w:rsidP="00E46AF9">
            <w:pPr>
              <w:jc w:val="both"/>
              <w:rPr>
                <w:sz w:val="20"/>
                <w:szCs w:val="20"/>
              </w:rPr>
            </w:pPr>
          </w:p>
        </w:tc>
        <w:tc>
          <w:tcPr>
            <w:tcW w:w="993" w:type="dxa"/>
            <w:tcBorders>
              <w:top w:val="single" w:sz="4" w:space="0" w:color="auto"/>
              <w:left w:val="single" w:sz="4" w:space="0" w:color="auto"/>
              <w:bottom w:val="single" w:sz="4" w:space="0" w:color="auto"/>
              <w:right w:val="single" w:sz="12" w:space="0" w:color="auto"/>
            </w:tcBorders>
          </w:tcPr>
          <w:p w14:paraId="19152F53" w14:textId="77777777" w:rsidR="007E6CF6" w:rsidRPr="00E81566" w:rsidRDefault="007E6CF6" w:rsidP="00E46AF9">
            <w:pPr>
              <w:jc w:val="both"/>
              <w:rPr>
                <w:sz w:val="20"/>
                <w:szCs w:val="20"/>
                <w:lang w:eastAsia="en-US"/>
              </w:rPr>
            </w:pPr>
          </w:p>
        </w:tc>
      </w:tr>
      <w:tr w:rsidR="00E46AF9" w:rsidRPr="00E81566" w14:paraId="62490FCB"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0711602" w14:textId="77777777" w:rsidR="00B06D86" w:rsidRPr="00E81566" w:rsidRDefault="00B06D86" w:rsidP="00B06D86">
            <w:pPr>
              <w:spacing w:line="276" w:lineRule="auto"/>
              <w:jc w:val="both"/>
              <w:rPr>
                <w:sz w:val="20"/>
                <w:szCs w:val="20"/>
              </w:rPr>
            </w:pPr>
            <w:r w:rsidRPr="00E81566">
              <w:rPr>
                <w:sz w:val="20"/>
                <w:szCs w:val="20"/>
              </w:rPr>
              <w:t>Č: 1</w:t>
            </w:r>
          </w:p>
          <w:p w14:paraId="5D660039" w14:textId="25AC4818" w:rsidR="00B06D86" w:rsidRPr="00E81566" w:rsidRDefault="00B06D86" w:rsidP="00B06D86">
            <w:pPr>
              <w:spacing w:line="276" w:lineRule="auto"/>
              <w:jc w:val="both"/>
              <w:rPr>
                <w:sz w:val="20"/>
                <w:szCs w:val="20"/>
              </w:rPr>
            </w:pPr>
            <w:r w:rsidRPr="00E81566">
              <w:rPr>
                <w:sz w:val="20"/>
                <w:szCs w:val="20"/>
              </w:rPr>
              <w:t>B: 48</w:t>
            </w:r>
          </w:p>
          <w:p w14:paraId="0DC08536" w14:textId="7ECFCB04" w:rsidR="00E46AF9" w:rsidRPr="00E81566" w:rsidRDefault="00E46AF9" w:rsidP="00B06D86">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5997899E" w14:textId="10909826" w:rsidR="00B06D86" w:rsidRPr="00E81566" w:rsidRDefault="00B06D86" w:rsidP="00E46AF9">
            <w:pPr>
              <w:jc w:val="both"/>
              <w:rPr>
                <w:sz w:val="20"/>
                <w:szCs w:val="20"/>
              </w:rPr>
            </w:pPr>
            <w:r w:rsidRPr="00E81566">
              <w:rPr>
                <w:sz w:val="20"/>
                <w:szCs w:val="20"/>
              </w:rPr>
              <w:t>Článok 79</w:t>
            </w:r>
          </w:p>
          <w:p w14:paraId="2DC310C8" w14:textId="5D567A1D" w:rsidR="00E46AF9" w:rsidRPr="00E81566" w:rsidRDefault="00E46AF9" w:rsidP="00E46AF9">
            <w:pPr>
              <w:jc w:val="both"/>
              <w:rPr>
                <w:sz w:val="20"/>
                <w:szCs w:val="20"/>
              </w:rPr>
            </w:pPr>
            <w:r w:rsidRPr="00E81566">
              <w:rPr>
                <w:sz w:val="20"/>
                <w:szCs w:val="20"/>
              </w:rPr>
              <w:t>Sankcie</w:t>
            </w:r>
          </w:p>
          <w:p w14:paraId="2F6789EC" w14:textId="77777777" w:rsidR="00E46AF9" w:rsidRPr="00E81566" w:rsidRDefault="00E46AF9" w:rsidP="00E46AF9">
            <w:pPr>
              <w:jc w:val="both"/>
              <w:rPr>
                <w:sz w:val="20"/>
                <w:szCs w:val="20"/>
              </w:rPr>
            </w:pPr>
            <w:r w:rsidRPr="00E81566">
              <w:rPr>
                <w:sz w:val="20"/>
                <w:szCs w:val="20"/>
              </w:rPr>
              <w:t>1. Bez toho, aby boli dotknuté povinnosti členských štátov podľa smernice Európskeho parlamentu a Rady 2008/99/ES (*), členské štáty stanovia pravidlá, pokiaľ ide o sankcie uplatniteľné pri porušení vnútroštátnych ustanovení prijatých podľa tejto smernice, a prijmú všetky opatrenia potrebné na zabezpečenie ich uplatňovania. Stanovené sankcie musia byť účinné, primerané a odrádzajúce.</w:t>
            </w:r>
          </w:p>
          <w:p w14:paraId="3222DE3B" w14:textId="77777777" w:rsidR="00E46AF9" w:rsidRPr="00E81566" w:rsidRDefault="00E46AF9" w:rsidP="00E46AF9">
            <w:pPr>
              <w:jc w:val="both"/>
              <w:rPr>
                <w:sz w:val="20"/>
                <w:szCs w:val="20"/>
              </w:rPr>
            </w:pPr>
            <w:r w:rsidRPr="00E81566">
              <w:rPr>
                <w:sz w:val="20"/>
                <w:szCs w:val="20"/>
              </w:rPr>
              <w:lastRenderedPageBreak/>
              <w:t>2. Sankcie uvedené v odseku 1 zahŕňajú správne finančné sankcie, ktorými sa účinne odoberajú hospodárske výhody vyplývajúce z porušenia tým, ktorí sa porušenia dopustili.</w:t>
            </w:r>
          </w:p>
          <w:p w14:paraId="7EB43973" w14:textId="77777777" w:rsidR="00E46AF9" w:rsidRPr="00E81566" w:rsidRDefault="00E46AF9" w:rsidP="00E46AF9">
            <w:pPr>
              <w:jc w:val="both"/>
              <w:rPr>
                <w:sz w:val="20"/>
                <w:szCs w:val="20"/>
              </w:rPr>
            </w:pPr>
            <w:r w:rsidRPr="00E81566">
              <w:rPr>
                <w:sz w:val="20"/>
                <w:szCs w:val="20"/>
              </w:rPr>
              <w:t>V prípade najzávažnejších porušení, ktorých sa dopustila právnická osoba, je maximálna výška správnych finančných sankcií uvedených v prvom pododseku najmenej 3 % ročného obratu prevádzkovateľa v Únii vo finančnom roku predchádzajúcemu roku, v ktorom bola pokuta uložená.</w:t>
            </w:r>
          </w:p>
          <w:p w14:paraId="630CDD92" w14:textId="77777777" w:rsidR="00E46AF9" w:rsidRPr="00E81566" w:rsidRDefault="00E46AF9" w:rsidP="00E46AF9">
            <w:pPr>
              <w:jc w:val="both"/>
              <w:rPr>
                <w:sz w:val="20"/>
                <w:szCs w:val="20"/>
              </w:rPr>
            </w:pPr>
            <w:r w:rsidRPr="00E81566">
              <w:rPr>
                <w:sz w:val="20"/>
                <w:szCs w:val="20"/>
              </w:rPr>
              <w:t>Členské štáty môžu taktiež alebo alternatívne využívať trestné sankcie za predpokladu, že sú rovnako účinné, primerané a odrádzajúce ako správne finančné sankcie uvedené v tomto článku.</w:t>
            </w:r>
          </w:p>
          <w:p w14:paraId="7F9D2059" w14:textId="77777777" w:rsidR="00E46AF9" w:rsidRPr="00E81566" w:rsidRDefault="00E46AF9" w:rsidP="00E46AF9">
            <w:pPr>
              <w:jc w:val="both"/>
              <w:rPr>
                <w:sz w:val="20"/>
                <w:szCs w:val="20"/>
              </w:rPr>
            </w:pPr>
            <w:r w:rsidRPr="00E81566">
              <w:rPr>
                <w:sz w:val="20"/>
                <w:szCs w:val="20"/>
              </w:rPr>
              <w:t>3. Členské štáty zabezpečia, aby sa v sankciách zavedených v súlade s týmto článkom podľa potreby riadne zohľadnili:</w:t>
            </w:r>
          </w:p>
          <w:p w14:paraId="49EEEF44" w14:textId="77777777" w:rsidR="00E46AF9" w:rsidRPr="00E81566" w:rsidRDefault="00E46AF9" w:rsidP="00E46AF9">
            <w:pPr>
              <w:jc w:val="both"/>
              <w:rPr>
                <w:sz w:val="20"/>
                <w:szCs w:val="20"/>
              </w:rPr>
            </w:pPr>
            <w:r w:rsidRPr="00E81566">
              <w:rPr>
                <w:sz w:val="20"/>
                <w:szCs w:val="20"/>
              </w:rPr>
              <w:t>a) povaha, závažnosť a rozsah porušenia;</w:t>
            </w:r>
          </w:p>
          <w:p w14:paraId="6E5DE422" w14:textId="77777777" w:rsidR="00E46AF9" w:rsidRPr="00E81566" w:rsidRDefault="00E46AF9" w:rsidP="00E46AF9">
            <w:pPr>
              <w:jc w:val="both"/>
              <w:rPr>
                <w:sz w:val="20"/>
                <w:szCs w:val="20"/>
              </w:rPr>
            </w:pPr>
            <w:r w:rsidRPr="00E81566">
              <w:rPr>
                <w:sz w:val="20"/>
                <w:szCs w:val="20"/>
              </w:rPr>
              <w:t>b) obyvateľstvo alebo životné prostredie, ktoré bolo porušením dotknuté, s ohľadom na vplyv daného porušenia na cieľ dosiahnuť vysokú úroveň ochrany zdravia ľudí a životného prostredia;</w:t>
            </w:r>
          </w:p>
          <w:p w14:paraId="2305E3CA" w14:textId="77777777" w:rsidR="00E46AF9" w:rsidRPr="00E81566" w:rsidRDefault="00E46AF9" w:rsidP="00E46AF9">
            <w:pPr>
              <w:jc w:val="both"/>
              <w:rPr>
                <w:sz w:val="20"/>
                <w:szCs w:val="20"/>
              </w:rPr>
            </w:pPr>
            <w:r w:rsidRPr="00E81566">
              <w:rPr>
                <w:sz w:val="20"/>
                <w:szCs w:val="20"/>
              </w:rPr>
              <w:t>c) opakovaný alebo jednorazový charakter porušenia.</w:t>
            </w:r>
          </w:p>
          <w:p w14:paraId="3400848A" w14:textId="77777777" w:rsidR="00E46AF9" w:rsidRPr="00E81566" w:rsidRDefault="00E46AF9" w:rsidP="00E46AF9">
            <w:pPr>
              <w:jc w:val="both"/>
              <w:rPr>
                <w:sz w:val="20"/>
                <w:szCs w:val="20"/>
              </w:rPr>
            </w:pPr>
            <w:r w:rsidRPr="00E81566">
              <w:rPr>
                <w:sz w:val="20"/>
                <w:szCs w:val="20"/>
              </w:rPr>
              <w:t>4. Členské štáty o pravidlách a opatreniach uvedených v odseku 1 bez zbytočného odkladu informujú Komisiu a bez zbytočného odkladu jej oznámia každú nasledujúcu zmenu, ktorá ich ovplyvní.</w:t>
            </w:r>
          </w:p>
          <w:p w14:paraId="12E978E7" w14:textId="77777777" w:rsidR="00E46AF9" w:rsidRPr="00E81566" w:rsidRDefault="00E46AF9" w:rsidP="00E46AF9">
            <w:pPr>
              <w:contextualSpacing/>
              <w:jc w:val="both"/>
              <w:rPr>
                <w:sz w:val="20"/>
                <w:szCs w:val="20"/>
              </w:rPr>
            </w:pPr>
            <w:r w:rsidRPr="00E81566">
              <w:rPr>
                <w:sz w:val="20"/>
                <w:szCs w:val="20"/>
              </w:rPr>
              <w:t>_______________</w:t>
            </w:r>
          </w:p>
          <w:p w14:paraId="21CFF66F" w14:textId="77777777" w:rsidR="00E46AF9" w:rsidRPr="00E81566" w:rsidRDefault="00E46AF9" w:rsidP="00E46AF9">
            <w:pPr>
              <w:jc w:val="both"/>
              <w:rPr>
                <w:sz w:val="20"/>
                <w:szCs w:val="20"/>
              </w:rPr>
            </w:pPr>
            <w:r w:rsidRPr="00E81566">
              <w:rPr>
                <w:sz w:val="20"/>
                <w:szCs w:val="20"/>
              </w:rPr>
              <w:t>(*)</w:t>
            </w:r>
            <w:r w:rsidRPr="00E81566">
              <w:rPr>
                <w:sz w:val="20"/>
                <w:szCs w:val="20"/>
              </w:rPr>
              <w:tab/>
              <w:t>Smernica Európskeho parlamentu a Rady 2008/99/ES z 19. novembra 2008 o ochrane životného prostredia prostredníctvom trestného práva (Ú. v. EÚ L 328, 6.12.2008, s. 28).</w:t>
            </w:r>
          </w:p>
        </w:tc>
        <w:tc>
          <w:tcPr>
            <w:tcW w:w="417" w:type="dxa"/>
            <w:tcBorders>
              <w:top w:val="single" w:sz="4" w:space="0" w:color="auto"/>
              <w:left w:val="single" w:sz="4" w:space="0" w:color="auto"/>
              <w:bottom w:val="single" w:sz="4" w:space="0" w:color="auto"/>
              <w:right w:val="single" w:sz="12" w:space="0" w:color="auto"/>
            </w:tcBorders>
          </w:tcPr>
          <w:p w14:paraId="422DC2DC" w14:textId="77777777" w:rsidR="00E46AF9" w:rsidRPr="00E81566" w:rsidRDefault="00E46AF9" w:rsidP="00E46AF9">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3410D20D" w14:textId="77777777" w:rsidR="00E46AF9" w:rsidRPr="00E81566" w:rsidRDefault="00E46AF9" w:rsidP="00E46AF9">
            <w:pPr>
              <w:jc w:val="both"/>
              <w:rPr>
                <w:sz w:val="20"/>
                <w:szCs w:val="20"/>
                <w:lang w:eastAsia="en-US"/>
              </w:rPr>
            </w:pPr>
            <w:r w:rsidRPr="00E81566">
              <w:rPr>
                <w:sz w:val="20"/>
                <w:szCs w:val="20"/>
                <w:lang w:eastAsia="en-US"/>
              </w:rPr>
              <w:t>NZ</w:t>
            </w:r>
          </w:p>
          <w:p w14:paraId="22A1E31E" w14:textId="77777777" w:rsidR="0052470A" w:rsidRPr="00E81566" w:rsidRDefault="0052470A" w:rsidP="00E46AF9">
            <w:pPr>
              <w:jc w:val="both"/>
              <w:rPr>
                <w:sz w:val="20"/>
                <w:szCs w:val="20"/>
                <w:lang w:eastAsia="en-US"/>
              </w:rPr>
            </w:pPr>
          </w:p>
          <w:p w14:paraId="34410F49" w14:textId="77777777" w:rsidR="0052470A" w:rsidRPr="00E81566" w:rsidRDefault="0052470A" w:rsidP="00E46AF9">
            <w:pPr>
              <w:jc w:val="both"/>
              <w:rPr>
                <w:sz w:val="20"/>
                <w:szCs w:val="20"/>
                <w:lang w:eastAsia="en-US"/>
              </w:rPr>
            </w:pPr>
          </w:p>
          <w:p w14:paraId="45527376" w14:textId="77777777" w:rsidR="0052470A" w:rsidRPr="00E81566" w:rsidRDefault="0052470A" w:rsidP="00E46AF9">
            <w:pPr>
              <w:jc w:val="both"/>
              <w:rPr>
                <w:sz w:val="20"/>
                <w:szCs w:val="20"/>
                <w:lang w:eastAsia="en-US"/>
              </w:rPr>
            </w:pPr>
          </w:p>
          <w:p w14:paraId="6B320D7C" w14:textId="77777777" w:rsidR="0052470A" w:rsidRPr="00E81566" w:rsidRDefault="0052470A" w:rsidP="00E46AF9">
            <w:pPr>
              <w:jc w:val="both"/>
              <w:rPr>
                <w:sz w:val="20"/>
                <w:szCs w:val="20"/>
                <w:lang w:eastAsia="en-US"/>
              </w:rPr>
            </w:pPr>
          </w:p>
          <w:p w14:paraId="0F4E8640" w14:textId="77777777" w:rsidR="0052470A" w:rsidRPr="00E81566" w:rsidRDefault="0052470A" w:rsidP="00E46AF9">
            <w:pPr>
              <w:jc w:val="both"/>
              <w:rPr>
                <w:sz w:val="20"/>
                <w:szCs w:val="20"/>
                <w:lang w:eastAsia="en-US"/>
              </w:rPr>
            </w:pPr>
          </w:p>
          <w:p w14:paraId="75D8D1AE" w14:textId="77777777" w:rsidR="0052470A" w:rsidRPr="00E81566" w:rsidRDefault="0052470A" w:rsidP="00E46AF9">
            <w:pPr>
              <w:jc w:val="both"/>
              <w:rPr>
                <w:sz w:val="20"/>
                <w:szCs w:val="20"/>
                <w:lang w:eastAsia="en-US"/>
              </w:rPr>
            </w:pPr>
          </w:p>
          <w:p w14:paraId="22231175" w14:textId="77777777" w:rsidR="0052470A" w:rsidRPr="00E81566" w:rsidRDefault="0052470A" w:rsidP="00E46AF9">
            <w:pPr>
              <w:jc w:val="both"/>
              <w:rPr>
                <w:sz w:val="20"/>
                <w:szCs w:val="20"/>
                <w:lang w:eastAsia="en-US"/>
              </w:rPr>
            </w:pPr>
          </w:p>
          <w:p w14:paraId="45C260E5" w14:textId="77777777" w:rsidR="0052470A" w:rsidRPr="00E81566" w:rsidRDefault="0052470A" w:rsidP="00E46AF9">
            <w:pPr>
              <w:jc w:val="both"/>
              <w:rPr>
                <w:sz w:val="20"/>
                <w:szCs w:val="20"/>
                <w:lang w:eastAsia="en-US"/>
              </w:rPr>
            </w:pPr>
          </w:p>
          <w:p w14:paraId="050DE75E" w14:textId="77777777" w:rsidR="0052470A" w:rsidRPr="00E81566" w:rsidRDefault="0052470A" w:rsidP="00E46AF9">
            <w:pPr>
              <w:jc w:val="both"/>
              <w:rPr>
                <w:sz w:val="20"/>
                <w:szCs w:val="20"/>
                <w:lang w:eastAsia="en-US"/>
              </w:rPr>
            </w:pPr>
          </w:p>
          <w:p w14:paraId="15C2F517" w14:textId="77777777" w:rsidR="0052470A" w:rsidRPr="00E81566" w:rsidRDefault="0052470A" w:rsidP="00E46AF9">
            <w:pPr>
              <w:jc w:val="both"/>
              <w:rPr>
                <w:sz w:val="20"/>
                <w:szCs w:val="20"/>
                <w:lang w:eastAsia="en-US"/>
              </w:rPr>
            </w:pPr>
          </w:p>
          <w:p w14:paraId="77AF6259" w14:textId="77777777" w:rsidR="0052470A" w:rsidRPr="00E81566" w:rsidRDefault="0052470A" w:rsidP="00E46AF9">
            <w:pPr>
              <w:jc w:val="both"/>
              <w:rPr>
                <w:sz w:val="20"/>
                <w:szCs w:val="20"/>
                <w:lang w:eastAsia="en-US"/>
              </w:rPr>
            </w:pPr>
          </w:p>
          <w:p w14:paraId="1854BF82" w14:textId="77777777" w:rsidR="0052470A" w:rsidRPr="00E81566" w:rsidRDefault="0052470A" w:rsidP="00E46AF9">
            <w:pPr>
              <w:jc w:val="both"/>
              <w:rPr>
                <w:sz w:val="20"/>
                <w:szCs w:val="20"/>
                <w:lang w:eastAsia="en-US"/>
              </w:rPr>
            </w:pPr>
          </w:p>
          <w:p w14:paraId="2E5B44F4" w14:textId="77777777" w:rsidR="0052470A" w:rsidRPr="00E81566" w:rsidRDefault="0052470A" w:rsidP="00E46AF9">
            <w:pPr>
              <w:jc w:val="both"/>
              <w:rPr>
                <w:sz w:val="20"/>
                <w:szCs w:val="20"/>
                <w:lang w:eastAsia="en-US"/>
              </w:rPr>
            </w:pPr>
          </w:p>
          <w:p w14:paraId="156537FF" w14:textId="77777777" w:rsidR="0052470A" w:rsidRPr="00E81566" w:rsidRDefault="0052470A" w:rsidP="00E46AF9">
            <w:pPr>
              <w:jc w:val="both"/>
              <w:rPr>
                <w:sz w:val="20"/>
                <w:szCs w:val="20"/>
                <w:lang w:eastAsia="en-US"/>
              </w:rPr>
            </w:pPr>
          </w:p>
          <w:p w14:paraId="657C49E1" w14:textId="77777777" w:rsidR="00891CD2" w:rsidRDefault="00891CD2" w:rsidP="00E46AF9">
            <w:pPr>
              <w:jc w:val="both"/>
              <w:rPr>
                <w:sz w:val="20"/>
                <w:szCs w:val="20"/>
                <w:lang w:eastAsia="en-US"/>
              </w:rPr>
            </w:pPr>
          </w:p>
          <w:p w14:paraId="27C658FA" w14:textId="1345528B" w:rsidR="0052470A" w:rsidRPr="00E81566" w:rsidRDefault="0052470A" w:rsidP="00E46AF9">
            <w:pPr>
              <w:jc w:val="both"/>
              <w:rPr>
                <w:sz w:val="20"/>
                <w:szCs w:val="20"/>
                <w:lang w:eastAsia="en-US"/>
              </w:rPr>
            </w:pPr>
            <w:r w:rsidRPr="00E81566">
              <w:rPr>
                <w:sz w:val="20"/>
                <w:szCs w:val="20"/>
                <w:lang w:eastAsia="en-US"/>
              </w:rPr>
              <w:t>NZ</w:t>
            </w:r>
          </w:p>
          <w:p w14:paraId="6724D320" w14:textId="77777777" w:rsidR="0052470A" w:rsidRPr="00E81566" w:rsidRDefault="0052470A" w:rsidP="00E46AF9">
            <w:pPr>
              <w:jc w:val="both"/>
              <w:rPr>
                <w:sz w:val="20"/>
                <w:szCs w:val="20"/>
                <w:lang w:eastAsia="en-US"/>
              </w:rPr>
            </w:pPr>
          </w:p>
          <w:p w14:paraId="33ECF0E1" w14:textId="77777777" w:rsidR="0052470A" w:rsidRPr="00E81566" w:rsidRDefault="0052470A" w:rsidP="00E46AF9">
            <w:pPr>
              <w:jc w:val="both"/>
              <w:rPr>
                <w:sz w:val="20"/>
                <w:szCs w:val="20"/>
                <w:lang w:eastAsia="en-US"/>
              </w:rPr>
            </w:pPr>
          </w:p>
          <w:p w14:paraId="0E5EF40B" w14:textId="77777777" w:rsidR="0052470A" w:rsidRPr="00E81566" w:rsidRDefault="0052470A" w:rsidP="00E46AF9">
            <w:pPr>
              <w:jc w:val="both"/>
              <w:rPr>
                <w:sz w:val="20"/>
                <w:szCs w:val="20"/>
                <w:lang w:eastAsia="en-US"/>
              </w:rPr>
            </w:pPr>
          </w:p>
          <w:p w14:paraId="70995726" w14:textId="704620B0" w:rsidR="00A81512" w:rsidRPr="00E81566" w:rsidRDefault="00A81512" w:rsidP="003502E9">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57ED8C06" w14:textId="77777777" w:rsidR="00E46AF9" w:rsidRPr="00E81566" w:rsidRDefault="00E46AF9" w:rsidP="00E46AF9">
            <w:pPr>
              <w:jc w:val="both"/>
              <w:rPr>
                <w:sz w:val="20"/>
                <w:szCs w:val="20"/>
                <w:lang w:eastAsia="en-US"/>
              </w:rPr>
            </w:pPr>
            <w:r w:rsidRPr="00E81566">
              <w:rPr>
                <w:sz w:val="20"/>
                <w:szCs w:val="20"/>
                <w:lang w:eastAsia="en-US"/>
              </w:rPr>
              <w:lastRenderedPageBreak/>
              <w:t>§: 37</w:t>
            </w:r>
          </w:p>
          <w:p w14:paraId="1E1CBDFA" w14:textId="77777777" w:rsidR="002D0CCA" w:rsidRPr="00E81566" w:rsidRDefault="002D0CCA" w:rsidP="00E46AF9">
            <w:pPr>
              <w:jc w:val="both"/>
              <w:rPr>
                <w:sz w:val="20"/>
                <w:szCs w:val="20"/>
                <w:lang w:eastAsia="en-US"/>
              </w:rPr>
            </w:pPr>
            <w:r w:rsidRPr="00E81566">
              <w:rPr>
                <w:sz w:val="20"/>
                <w:szCs w:val="20"/>
                <w:lang w:eastAsia="en-US"/>
              </w:rPr>
              <w:t xml:space="preserve">O: 1 </w:t>
            </w:r>
          </w:p>
          <w:p w14:paraId="40FBB065" w14:textId="77777777" w:rsidR="002D0CCA" w:rsidRPr="00E81566" w:rsidRDefault="002D0CCA" w:rsidP="00E46AF9">
            <w:pPr>
              <w:jc w:val="both"/>
              <w:rPr>
                <w:sz w:val="20"/>
                <w:szCs w:val="20"/>
                <w:lang w:eastAsia="en-US"/>
              </w:rPr>
            </w:pPr>
            <w:r w:rsidRPr="00E81566">
              <w:rPr>
                <w:sz w:val="20"/>
                <w:szCs w:val="20"/>
                <w:lang w:eastAsia="en-US"/>
              </w:rPr>
              <w:t>P: u až y</w:t>
            </w:r>
          </w:p>
          <w:p w14:paraId="4146DA54" w14:textId="77777777" w:rsidR="002D0CCA" w:rsidRPr="00E81566" w:rsidRDefault="002D0CCA" w:rsidP="00E46AF9">
            <w:pPr>
              <w:jc w:val="both"/>
              <w:rPr>
                <w:sz w:val="20"/>
                <w:szCs w:val="20"/>
                <w:lang w:eastAsia="en-US"/>
              </w:rPr>
            </w:pPr>
          </w:p>
          <w:p w14:paraId="7176D89D" w14:textId="77777777" w:rsidR="002D0CCA" w:rsidRPr="00E81566" w:rsidRDefault="002D0CCA" w:rsidP="00E46AF9">
            <w:pPr>
              <w:jc w:val="both"/>
              <w:rPr>
                <w:sz w:val="20"/>
                <w:szCs w:val="20"/>
                <w:lang w:eastAsia="en-US"/>
              </w:rPr>
            </w:pPr>
          </w:p>
          <w:p w14:paraId="5CFC120D" w14:textId="77777777" w:rsidR="002D0CCA" w:rsidRPr="00E81566" w:rsidRDefault="002D0CCA" w:rsidP="00E46AF9">
            <w:pPr>
              <w:jc w:val="both"/>
              <w:rPr>
                <w:sz w:val="20"/>
                <w:szCs w:val="20"/>
                <w:lang w:eastAsia="en-US"/>
              </w:rPr>
            </w:pPr>
          </w:p>
          <w:p w14:paraId="2AA2A820" w14:textId="77777777" w:rsidR="002D0CCA" w:rsidRPr="00E81566" w:rsidRDefault="002D0CCA" w:rsidP="00E46AF9">
            <w:pPr>
              <w:jc w:val="both"/>
              <w:rPr>
                <w:sz w:val="20"/>
                <w:szCs w:val="20"/>
                <w:lang w:eastAsia="en-US"/>
              </w:rPr>
            </w:pPr>
          </w:p>
          <w:p w14:paraId="737665EC" w14:textId="77777777" w:rsidR="002D0CCA" w:rsidRPr="00E81566" w:rsidRDefault="002D0CCA" w:rsidP="00E46AF9">
            <w:pPr>
              <w:jc w:val="both"/>
              <w:rPr>
                <w:sz w:val="20"/>
                <w:szCs w:val="20"/>
                <w:lang w:eastAsia="en-US"/>
              </w:rPr>
            </w:pPr>
          </w:p>
          <w:p w14:paraId="129E7B64" w14:textId="77777777" w:rsidR="002D0CCA" w:rsidRPr="00E81566" w:rsidRDefault="002D0CCA" w:rsidP="00E46AF9">
            <w:pPr>
              <w:jc w:val="both"/>
              <w:rPr>
                <w:sz w:val="20"/>
                <w:szCs w:val="20"/>
                <w:lang w:eastAsia="en-US"/>
              </w:rPr>
            </w:pPr>
          </w:p>
          <w:p w14:paraId="734F8391" w14:textId="77777777" w:rsidR="002D0CCA" w:rsidRPr="00E81566" w:rsidRDefault="002D0CCA" w:rsidP="00E46AF9">
            <w:pPr>
              <w:jc w:val="both"/>
              <w:rPr>
                <w:sz w:val="20"/>
                <w:szCs w:val="20"/>
                <w:lang w:eastAsia="en-US"/>
              </w:rPr>
            </w:pPr>
          </w:p>
          <w:p w14:paraId="179E6126" w14:textId="77777777" w:rsidR="002D0CCA" w:rsidRPr="00E81566" w:rsidRDefault="002D0CCA" w:rsidP="00E46AF9">
            <w:pPr>
              <w:jc w:val="both"/>
              <w:rPr>
                <w:sz w:val="20"/>
                <w:szCs w:val="20"/>
                <w:lang w:eastAsia="en-US"/>
              </w:rPr>
            </w:pPr>
          </w:p>
          <w:p w14:paraId="032E9C2B" w14:textId="77777777" w:rsidR="002D0CCA" w:rsidRPr="00E81566" w:rsidRDefault="002D0CCA" w:rsidP="00E46AF9">
            <w:pPr>
              <w:jc w:val="both"/>
              <w:rPr>
                <w:sz w:val="20"/>
                <w:szCs w:val="20"/>
                <w:lang w:eastAsia="en-US"/>
              </w:rPr>
            </w:pPr>
          </w:p>
          <w:p w14:paraId="38DDF6A9" w14:textId="77777777" w:rsidR="00F50191" w:rsidRPr="00E81566" w:rsidRDefault="00F50191" w:rsidP="00E46AF9">
            <w:pPr>
              <w:jc w:val="both"/>
              <w:rPr>
                <w:sz w:val="20"/>
                <w:szCs w:val="20"/>
                <w:lang w:eastAsia="en-US"/>
              </w:rPr>
            </w:pPr>
          </w:p>
          <w:p w14:paraId="16BA4D13" w14:textId="77777777" w:rsidR="002D0CCA" w:rsidRPr="00E81566" w:rsidRDefault="002D0CCA" w:rsidP="00E46AF9">
            <w:pPr>
              <w:jc w:val="both"/>
              <w:rPr>
                <w:sz w:val="20"/>
                <w:szCs w:val="20"/>
                <w:lang w:eastAsia="en-US"/>
              </w:rPr>
            </w:pPr>
          </w:p>
          <w:p w14:paraId="5A53D276" w14:textId="77777777" w:rsidR="0052470A" w:rsidRPr="00E81566" w:rsidRDefault="0052470A" w:rsidP="00E46AF9">
            <w:pPr>
              <w:jc w:val="both"/>
              <w:rPr>
                <w:sz w:val="20"/>
                <w:szCs w:val="20"/>
                <w:lang w:eastAsia="en-US"/>
              </w:rPr>
            </w:pPr>
          </w:p>
          <w:p w14:paraId="40B39299" w14:textId="77777777" w:rsidR="00891CD2" w:rsidRDefault="00891CD2" w:rsidP="00E46AF9">
            <w:pPr>
              <w:jc w:val="both"/>
              <w:rPr>
                <w:sz w:val="20"/>
                <w:szCs w:val="20"/>
                <w:lang w:eastAsia="en-US"/>
              </w:rPr>
            </w:pPr>
          </w:p>
          <w:p w14:paraId="71349BC1" w14:textId="3A0A8596" w:rsidR="002D0CCA" w:rsidRPr="00E81566" w:rsidRDefault="002D0CCA" w:rsidP="00E46AF9">
            <w:pPr>
              <w:jc w:val="both"/>
              <w:rPr>
                <w:sz w:val="20"/>
                <w:szCs w:val="20"/>
                <w:lang w:eastAsia="en-US"/>
              </w:rPr>
            </w:pPr>
            <w:r w:rsidRPr="00E81566">
              <w:rPr>
                <w:sz w:val="20"/>
                <w:szCs w:val="20"/>
                <w:lang w:eastAsia="en-US"/>
              </w:rPr>
              <w:t>§: 37</w:t>
            </w:r>
          </w:p>
          <w:p w14:paraId="1657E9F0" w14:textId="77777777" w:rsidR="002D0CCA" w:rsidRPr="00E81566" w:rsidRDefault="002D0CCA" w:rsidP="00E46AF9">
            <w:pPr>
              <w:jc w:val="both"/>
              <w:rPr>
                <w:sz w:val="20"/>
                <w:szCs w:val="20"/>
                <w:lang w:eastAsia="en-US"/>
              </w:rPr>
            </w:pPr>
            <w:r w:rsidRPr="00E81566">
              <w:rPr>
                <w:sz w:val="20"/>
                <w:szCs w:val="20"/>
                <w:lang w:eastAsia="en-US"/>
              </w:rPr>
              <w:t>O: 3</w:t>
            </w:r>
          </w:p>
          <w:p w14:paraId="31A8CCEB" w14:textId="77777777" w:rsidR="00F50191" w:rsidRPr="00E81566" w:rsidRDefault="00F50191" w:rsidP="00E46AF9">
            <w:pPr>
              <w:jc w:val="both"/>
              <w:rPr>
                <w:sz w:val="20"/>
                <w:szCs w:val="20"/>
                <w:lang w:eastAsia="en-US"/>
              </w:rPr>
            </w:pPr>
          </w:p>
          <w:p w14:paraId="3807359C" w14:textId="77777777" w:rsidR="0052470A" w:rsidRPr="00E81566" w:rsidRDefault="0052470A" w:rsidP="00E46AF9">
            <w:pPr>
              <w:jc w:val="both"/>
              <w:rPr>
                <w:sz w:val="20"/>
                <w:szCs w:val="20"/>
                <w:lang w:eastAsia="en-US"/>
              </w:rPr>
            </w:pPr>
          </w:p>
          <w:p w14:paraId="45B135DB" w14:textId="0649605B" w:rsidR="002D0CCA" w:rsidRPr="00E81566" w:rsidRDefault="002D0CCA" w:rsidP="003502E9">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244165ED" w14:textId="252977B8" w:rsidR="00E46AF9" w:rsidRPr="00E81566" w:rsidRDefault="00A81ACB" w:rsidP="00E46AF9">
            <w:pPr>
              <w:jc w:val="both"/>
              <w:rPr>
                <w:sz w:val="20"/>
                <w:szCs w:val="20"/>
              </w:rPr>
            </w:pPr>
            <w:r w:rsidRPr="00E81566">
              <w:rPr>
                <w:bCs/>
                <w:sz w:val="20"/>
                <w:szCs w:val="20"/>
              </w:rPr>
              <w:lastRenderedPageBreak/>
              <w:t>(1)</w:t>
            </w:r>
            <w:r w:rsidRPr="00E81566">
              <w:rPr>
                <w:sz w:val="20"/>
                <w:szCs w:val="20"/>
              </w:rPr>
              <w:t xml:space="preserve"> Inšpekcia uloží pokutu prevádzkovateľovi, ktorý</w:t>
            </w:r>
            <w:r w:rsidR="00E46AF9" w:rsidRPr="00E81566">
              <w:rPr>
                <w:sz w:val="20"/>
                <w:szCs w:val="20"/>
              </w:rPr>
              <w:t xml:space="preserve">: </w:t>
            </w:r>
          </w:p>
          <w:p w14:paraId="1008D2D0" w14:textId="77777777" w:rsidR="00695C31" w:rsidRPr="00E81566" w:rsidRDefault="00695C31" w:rsidP="00695C31">
            <w:pPr>
              <w:jc w:val="both"/>
              <w:rPr>
                <w:sz w:val="20"/>
                <w:szCs w:val="20"/>
              </w:rPr>
            </w:pPr>
            <w:r w:rsidRPr="00E81566">
              <w:rPr>
                <w:sz w:val="20"/>
                <w:szCs w:val="20"/>
              </w:rPr>
              <w:t>u) nesplnil povinnosť podľa § 18a ods. 1,</w:t>
            </w:r>
          </w:p>
          <w:p w14:paraId="3D8C2D76" w14:textId="0445FC6F" w:rsidR="00695C31" w:rsidRPr="00E81566" w:rsidRDefault="00695C31" w:rsidP="00695C31">
            <w:pPr>
              <w:jc w:val="both"/>
              <w:rPr>
                <w:sz w:val="20"/>
                <w:szCs w:val="20"/>
              </w:rPr>
            </w:pPr>
            <w:r w:rsidRPr="00E81566">
              <w:rPr>
                <w:sz w:val="20"/>
                <w:szCs w:val="20"/>
              </w:rPr>
              <w:t>v</w:t>
            </w:r>
            <w:r w:rsidRPr="00E81566">
              <w:rPr>
                <w:bCs/>
                <w:sz w:val="20"/>
                <w:szCs w:val="20"/>
              </w:rPr>
              <w:t>)</w:t>
            </w:r>
            <w:r w:rsidRPr="00E81566">
              <w:rPr>
                <w:sz w:val="20"/>
                <w:szCs w:val="20"/>
              </w:rPr>
              <w:t>nepredlož</w:t>
            </w:r>
            <w:r w:rsidR="0052470A" w:rsidRPr="00E81566">
              <w:rPr>
                <w:sz w:val="20"/>
                <w:szCs w:val="20"/>
              </w:rPr>
              <w:t>il</w:t>
            </w:r>
            <w:r w:rsidRPr="00E81566">
              <w:rPr>
                <w:sz w:val="20"/>
                <w:szCs w:val="20"/>
              </w:rPr>
              <w:t xml:space="preserve"> inšpekcii údaje na zverejnenie alebo neoznámi zmenu systému environmentálneho manažérstva podľa § 18a ods. 8,</w:t>
            </w:r>
          </w:p>
          <w:p w14:paraId="45B8CEAD" w14:textId="590E8B8A" w:rsidR="00695C31" w:rsidRPr="00E81566" w:rsidRDefault="00695C31" w:rsidP="00695C31">
            <w:pPr>
              <w:jc w:val="both"/>
              <w:rPr>
                <w:sz w:val="20"/>
                <w:szCs w:val="20"/>
              </w:rPr>
            </w:pPr>
            <w:r w:rsidRPr="00E81566">
              <w:rPr>
                <w:sz w:val="20"/>
                <w:szCs w:val="20"/>
              </w:rPr>
              <w:t>w</w:t>
            </w:r>
            <w:r w:rsidRPr="00E81566">
              <w:rPr>
                <w:bCs/>
                <w:sz w:val="20"/>
                <w:szCs w:val="20"/>
              </w:rPr>
              <w:t>)</w:t>
            </w:r>
            <w:r w:rsidRPr="00E81566">
              <w:rPr>
                <w:sz w:val="20"/>
                <w:szCs w:val="20"/>
              </w:rPr>
              <w:t xml:space="preserve"> nezabezpeč</w:t>
            </w:r>
            <w:r w:rsidR="0052470A" w:rsidRPr="00E81566">
              <w:rPr>
                <w:sz w:val="20"/>
                <w:szCs w:val="20"/>
              </w:rPr>
              <w:t>il</w:t>
            </w:r>
            <w:r w:rsidRPr="00E81566">
              <w:rPr>
                <w:sz w:val="20"/>
                <w:szCs w:val="20"/>
              </w:rPr>
              <w:t xml:space="preserve"> vykonanie auditu systému environmentálneho manažérstva podľa § 18a ods. 9,</w:t>
            </w:r>
          </w:p>
          <w:p w14:paraId="5DDD8F46" w14:textId="522325B6" w:rsidR="00695C31" w:rsidRPr="00E81566" w:rsidRDefault="00695C31" w:rsidP="00695C31">
            <w:pPr>
              <w:jc w:val="both"/>
              <w:rPr>
                <w:sz w:val="20"/>
                <w:szCs w:val="20"/>
              </w:rPr>
            </w:pPr>
            <w:r w:rsidRPr="00E81566">
              <w:rPr>
                <w:sz w:val="20"/>
                <w:szCs w:val="20"/>
              </w:rPr>
              <w:t>x</w:t>
            </w:r>
            <w:r w:rsidRPr="00E81566">
              <w:rPr>
                <w:bCs/>
                <w:sz w:val="20"/>
                <w:szCs w:val="20"/>
              </w:rPr>
              <w:t>)</w:t>
            </w:r>
            <w:r w:rsidRPr="00E81566">
              <w:rPr>
                <w:sz w:val="20"/>
                <w:szCs w:val="20"/>
              </w:rPr>
              <w:t xml:space="preserve"> nevyprac</w:t>
            </w:r>
            <w:r w:rsidR="0052470A" w:rsidRPr="00E81566">
              <w:rPr>
                <w:sz w:val="20"/>
                <w:szCs w:val="20"/>
              </w:rPr>
              <w:t>oval</w:t>
            </w:r>
            <w:r w:rsidRPr="00E81566">
              <w:rPr>
                <w:sz w:val="20"/>
                <w:szCs w:val="20"/>
              </w:rPr>
              <w:t xml:space="preserve"> alebo nezahrn</w:t>
            </w:r>
            <w:r w:rsidR="0052470A" w:rsidRPr="00E81566">
              <w:rPr>
                <w:sz w:val="20"/>
                <w:szCs w:val="20"/>
              </w:rPr>
              <w:t>ul</w:t>
            </w:r>
            <w:r w:rsidRPr="00E81566">
              <w:rPr>
                <w:sz w:val="20"/>
                <w:szCs w:val="20"/>
              </w:rPr>
              <w:t xml:space="preserve"> plán transformácie do systému environmentálneho manažérstva podľa § 18b ods. 1 alebo ods. 4,</w:t>
            </w:r>
          </w:p>
          <w:p w14:paraId="0398E3C9" w14:textId="296A8784" w:rsidR="00E46AF9" w:rsidRPr="00E81566" w:rsidRDefault="00695C31" w:rsidP="00695C31">
            <w:pPr>
              <w:jc w:val="both"/>
              <w:rPr>
                <w:sz w:val="20"/>
                <w:szCs w:val="20"/>
              </w:rPr>
            </w:pPr>
            <w:r w:rsidRPr="00E81566">
              <w:rPr>
                <w:bCs/>
                <w:sz w:val="20"/>
                <w:szCs w:val="20"/>
              </w:rPr>
              <w:lastRenderedPageBreak/>
              <w:t>y)</w:t>
            </w:r>
            <w:r w:rsidRPr="00E81566">
              <w:rPr>
                <w:sz w:val="20"/>
                <w:szCs w:val="20"/>
              </w:rPr>
              <w:t xml:space="preserve"> nezabezpeč</w:t>
            </w:r>
            <w:r w:rsidR="0052470A" w:rsidRPr="00E81566">
              <w:rPr>
                <w:sz w:val="20"/>
                <w:szCs w:val="20"/>
              </w:rPr>
              <w:t>il</w:t>
            </w:r>
            <w:r w:rsidRPr="00E81566">
              <w:rPr>
                <w:sz w:val="20"/>
                <w:szCs w:val="20"/>
              </w:rPr>
              <w:t xml:space="preserve"> posúdenie </w:t>
            </w:r>
            <w:r w:rsidR="0052470A" w:rsidRPr="00E81566">
              <w:rPr>
                <w:sz w:val="20"/>
                <w:szCs w:val="20"/>
              </w:rPr>
              <w:t xml:space="preserve">orientačného </w:t>
            </w:r>
            <w:r w:rsidRPr="00E81566">
              <w:rPr>
                <w:sz w:val="20"/>
                <w:szCs w:val="20"/>
              </w:rPr>
              <w:t>plánu transformácie audítorom podľa § 18b ods. 3 alebo ods. 6.</w:t>
            </w:r>
          </w:p>
          <w:p w14:paraId="7682F1B8" w14:textId="77777777" w:rsidR="00695C31" w:rsidRPr="00E81566" w:rsidRDefault="00695C31" w:rsidP="00695C31">
            <w:pPr>
              <w:jc w:val="both"/>
              <w:rPr>
                <w:sz w:val="20"/>
                <w:szCs w:val="20"/>
              </w:rPr>
            </w:pPr>
          </w:p>
          <w:p w14:paraId="6624CBAB" w14:textId="102F02C1" w:rsidR="00E46AF9" w:rsidRPr="00E81566" w:rsidRDefault="002D0CCA" w:rsidP="00E46AF9">
            <w:pPr>
              <w:jc w:val="both"/>
              <w:rPr>
                <w:sz w:val="20"/>
                <w:szCs w:val="20"/>
              </w:rPr>
            </w:pPr>
            <w:r w:rsidRPr="00E81566">
              <w:rPr>
                <w:bCs/>
                <w:sz w:val="20"/>
                <w:szCs w:val="20"/>
              </w:rPr>
              <w:t>(3)</w:t>
            </w:r>
            <w:r w:rsidRPr="00E81566">
              <w:rPr>
                <w:sz w:val="20"/>
                <w:szCs w:val="20"/>
              </w:rPr>
              <w:t xml:space="preserve"> Za porušenie povinnosti podľa odseku 1 písm. c), </w:t>
            </w:r>
            <w:r w:rsidR="0052470A" w:rsidRPr="00E81566">
              <w:rPr>
                <w:sz w:val="20"/>
                <w:szCs w:val="20"/>
              </w:rPr>
              <w:t xml:space="preserve">a </w:t>
            </w:r>
            <w:r w:rsidRPr="00E81566">
              <w:rPr>
                <w:sz w:val="20"/>
                <w:szCs w:val="20"/>
              </w:rPr>
              <w:t>u), až y) inšpekcia uloží pokutu od 1 000 eur do 150 000 eur</w:t>
            </w:r>
            <w:r w:rsidR="0052470A" w:rsidRPr="00E81566">
              <w:rPr>
                <w:sz w:val="20"/>
                <w:szCs w:val="20"/>
              </w:rPr>
              <w:t>.</w:t>
            </w:r>
          </w:p>
          <w:p w14:paraId="1C0C0E82" w14:textId="77777777" w:rsidR="00F50191" w:rsidRPr="00E81566" w:rsidRDefault="00F50191" w:rsidP="00E46AF9">
            <w:pPr>
              <w:jc w:val="both"/>
              <w:rPr>
                <w:sz w:val="20"/>
                <w:szCs w:val="20"/>
              </w:rPr>
            </w:pPr>
          </w:p>
          <w:p w14:paraId="5C61F0B5" w14:textId="1ACB4D29" w:rsidR="00E46AF9" w:rsidRPr="00E81566" w:rsidRDefault="00E46AF9" w:rsidP="00E46AF9">
            <w:pPr>
              <w:jc w:val="both"/>
              <w:rPr>
                <w:sz w:val="20"/>
                <w:szCs w:val="20"/>
              </w:rPr>
            </w:pPr>
            <w:bookmarkStart w:id="4" w:name="_GoBack"/>
            <w:bookmarkEnd w:id="4"/>
          </w:p>
        </w:tc>
        <w:tc>
          <w:tcPr>
            <w:tcW w:w="709" w:type="dxa"/>
            <w:tcBorders>
              <w:top w:val="single" w:sz="4" w:space="0" w:color="auto"/>
              <w:left w:val="single" w:sz="4" w:space="0" w:color="auto"/>
              <w:bottom w:val="single" w:sz="4" w:space="0" w:color="auto"/>
              <w:right w:val="single" w:sz="4" w:space="0" w:color="auto"/>
            </w:tcBorders>
          </w:tcPr>
          <w:p w14:paraId="345C459E" w14:textId="77777777"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52E78D86"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82D2054"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163DF768" w14:textId="77777777" w:rsidR="00E46AF9" w:rsidRPr="00E81566" w:rsidRDefault="00E46AF9" w:rsidP="00E46AF9">
            <w:pPr>
              <w:jc w:val="both"/>
              <w:rPr>
                <w:sz w:val="20"/>
                <w:szCs w:val="20"/>
                <w:lang w:eastAsia="en-US"/>
              </w:rPr>
            </w:pPr>
          </w:p>
        </w:tc>
      </w:tr>
      <w:tr w:rsidR="00E46AF9" w:rsidRPr="00E81566" w14:paraId="06F032D2" w14:textId="77777777" w:rsidTr="00E96AA4">
        <w:trPr>
          <w:trHeight w:val="552"/>
        </w:trPr>
        <w:tc>
          <w:tcPr>
            <w:tcW w:w="1011" w:type="dxa"/>
            <w:tcBorders>
              <w:top w:val="single" w:sz="4" w:space="0" w:color="auto"/>
              <w:left w:val="single" w:sz="12" w:space="0" w:color="auto"/>
              <w:bottom w:val="single" w:sz="4" w:space="0" w:color="auto"/>
              <w:right w:val="single" w:sz="4" w:space="0" w:color="auto"/>
            </w:tcBorders>
          </w:tcPr>
          <w:p w14:paraId="617631E4" w14:textId="77777777" w:rsidR="00856BE4" w:rsidRPr="00E81566" w:rsidRDefault="00856BE4" w:rsidP="00856BE4">
            <w:pPr>
              <w:spacing w:line="276" w:lineRule="auto"/>
              <w:jc w:val="both"/>
              <w:rPr>
                <w:sz w:val="20"/>
                <w:szCs w:val="20"/>
              </w:rPr>
            </w:pPr>
            <w:r w:rsidRPr="00E81566">
              <w:rPr>
                <w:sz w:val="20"/>
                <w:szCs w:val="20"/>
              </w:rPr>
              <w:t>Č: 1</w:t>
            </w:r>
          </w:p>
          <w:p w14:paraId="0E64D019" w14:textId="70A157AE" w:rsidR="00856BE4" w:rsidRPr="00E81566" w:rsidRDefault="00856BE4" w:rsidP="00856BE4">
            <w:pPr>
              <w:spacing w:line="276" w:lineRule="auto"/>
              <w:jc w:val="both"/>
              <w:rPr>
                <w:sz w:val="20"/>
                <w:szCs w:val="20"/>
              </w:rPr>
            </w:pPr>
            <w:r w:rsidRPr="00E81566">
              <w:rPr>
                <w:sz w:val="20"/>
                <w:szCs w:val="20"/>
              </w:rPr>
              <w:t>B: 49</w:t>
            </w:r>
          </w:p>
          <w:p w14:paraId="27EFD5BC" w14:textId="11AFA9B4" w:rsidR="00E46AF9" w:rsidRPr="00E81566" w:rsidRDefault="00E46AF9" w:rsidP="00856BE4">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06F57622" w14:textId="79F58933" w:rsidR="00856BE4" w:rsidRPr="00E81566" w:rsidRDefault="00856BE4" w:rsidP="00E46AF9">
            <w:pPr>
              <w:jc w:val="both"/>
              <w:rPr>
                <w:sz w:val="20"/>
                <w:szCs w:val="20"/>
              </w:rPr>
            </w:pPr>
            <w:r w:rsidRPr="00E81566">
              <w:rPr>
                <w:sz w:val="20"/>
                <w:szCs w:val="20"/>
              </w:rPr>
              <w:t>Článok 79a</w:t>
            </w:r>
          </w:p>
          <w:p w14:paraId="36E751DB" w14:textId="1B0E1983" w:rsidR="00E46AF9" w:rsidRPr="00E81566" w:rsidRDefault="00E46AF9" w:rsidP="00E46AF9">
            <w:pPr>
              <w:jc w:val="both"/>
              <w:rPr>
                <w:sz w:val="20"/>
                <w:szCs w:val="20"/>
              </w:rPr>
            </w:pPr>
            <w:r w:rsidRPr="00E81566">
              <w:rPr>
                <w:sz w:val="20"/>
                <w:szCs w:val="20"/>
              </w:rPr>
              <w:t>Náhrada škôd</w:t>
            </w:r>
          </w:p>
          <w:p w14:paraId="633C201D" w14:textId="77777777" w:rsidR="00E46AF9" w:rsidRPr="00E81566" w:rsidRDefault="00E46AF9" w:rsidP="00E46AF9">
            <w:pPr>
              <w:jc w:val="both"/>
              <w:rPr>
                <w:sz w:val="20"/>
                <w:szCs w:val="20"/>
              </w:rPr>
            </w:pPr>
            <w:r w:rsidRPr="00E81566">
              <w:rPr>
                <w:sz w:val="20"/>
                <w:szCs w:val="20"/>
              </w:rPr>
              <w:t xml:space="preserve">1. Členské štáty zabezpečia, aby v prípade poškodeniu zdravia ľudí v dôsledku porušenia </w:t>
            </w:r>
            <w:r w:rsidRPr="00E81566">
              <w:rPr>
                <w:sz w:val="20"/>
                <w:szCs w:val="20"/>
              </w:rPr>
              <w:lastRenderedPageBreak/>
              <w:t>vnútroštátnych opatrení prijatých podľa tejto smernice mali postihnuté osoby právo požadovať a získať náhradu škody od príslušných fyzických alebo právnických osôb.</w:t>
            </w:r>
          </w:p>
          <w:p w14:paraId="14A8E569" w14:textId="77777777" w:rsidR="00E46AF9" w:rsidRPr="00E81566" w:rsidRDefault="00E46AF9" w:rsidP="00E46AF9">
            <w:pPr>
              <w:jc w:val="both"/>
              <w:rPr>
                <w:sz w:val="20"/>
                <w:szCs w:val="20"/>
              </w:rPr>
            </w:pPr>
            <w:r w:rsidRPr="00E81566">
              <w:rPr>
                <w:sz w:val="20"/>
                <w:szCs w:val="20"/>
              </w:rPr>
              <w:t>2. Členské štáty zabezpečia, aby sa vnútroštátne pravidlá a postupy súvisiace s nárokmi na náhradu škody koncipovali a uplatňovali tak, aby neznemožňovali alebo nadmerne nesťažovali výkon práva na náhradu škody spôsobenej porušením podľa odseku 1.</w:t>
            </w:r>
          </w:p>
          <w:p w14:paraId="2E759DB3" w14:textId="77777777" w:rsidR="00E46AF9" w:rsidRPr="00E81566" w:rsidRDefault="00E46AF9" w:rsidP="00E46AF9">
            <w:pPr>
              <w:jc w:val="both"/>
              <w:rPr>
                <w:sz w:val="20"/>
                <w:szCs w:val="20"/>
              </w:rPr>
            </w:pPr>
            <w:r w:rsidRPr="00E81566">
              <w:rPr>
                <w:sz w:val="20"/>
                <w:szCs w:val="20"/>
              </w:rPr>
              <w:t>3. Členské štáty môžu stanoviť premlčacie lehoty na podanie žaloby o náhradu škody uvedenej v odseku 1. Takéto lehoty nesmú začať plynúť skôr, než sa skončí porušovanie a než sa osoba, ktorá si nárokuje náhradu škody, dozvie alebo od nej možno odôvodnene očakávať, že sa dozvie, že utrpela škodu v dôsledku porušenia podľa odseku 1.“</w:t>
            </w:r>
          </w:p>
        </w:tc>
        <w:tc>
          <w:tcPr>
            <w:tcW w:w="417" w:type="dxa"/>
            <w:tcBorders>
              <w:top w:val="single" w:sz="4" w:space="0" w:color="auto"/>
              <w:left w:val="single" w:sz="4" w:space="0" w:color="auto"/>
              <w:bottom w:val="single" w:sz="4" w:space="0" w:color="auto"/>
              <w:right w:val="single" w:sz="12" w:space="0" w:color="auto"/>
            </w:tcBorders>
          </w:tcPr>
          <w:p w14:paraId="712FAA79" w14:textId="21AB763D" w:rsidR="00E46AF9" w:rsidRPr="00E81566" w:rsidRDefault="00731FC2" w:rsidP="00E46AF9">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066FA5D9" w14:textId="77777777" w:rsidR="00E46AF9" w:rsidRPr="00E81566" w:rsidRDefault="00E46AF9" w:rsidP="00E46AF9">
            <w:pPr>
              <w:jc w:val="both"/>
              <w:rPr>
                <w:bCs/>
                <w:sz w:val="20"/>
                <w:szCs w:val="20"/>
                <w:lang w:eastAsia="en-US"/>
              </w:rPr>
            </w:pPr>
            <w:r w:rsidRPr="00E81566">
              <w:rPr>
                <w:bCs/>
                <w:sz w:val="20"/>
                <w:szCs w:val="20"/>
                <w:lang w:eastAsia="en-US"/>
              </w:rPr>
              <w:t>Zákon č. 514/2003 Z. z.</w:t>
            </w:r>
          </w:p>
          <w:p w14:paraId="475241BB" w14:textId="77777777" w:rsidR="00E46AF9" w:rsidRPr="00E81566" w:rsidRDefault="00E46AF9" w:rsidP="00E46AF9">
            <w:pPr>
              <w:jc w:val="both"/>
              <w:rPr>
                <w:bCs/>
                <w:sz w:val="20"/>
                <w:szCs w:val="20"/>
                <w:lang w:eastAsia="en-US"/>
              </w:rPr>
            </w:pPr>
          </w:p>
          <w:p w14:paraId="4486F464" w14:textId="77777777" w:rsidR="00E46AF9" w:rsidRPr="00E81566" w:rsidRDefault="00E46AF9" w:rsidP="00E46AF9">
            <w:pPr>
              <w:jc w:val="both"/>
              <w:rPr>
                <w:bCs/>
                <w:sz w:val="20"/>
                <w:szCs w:val="20"/>
                <w:lang w:eastAsia="en-US"/>
              </w:rPr>
            </w:pPr>
          </w:p>
          <w:p w14:paraId="142FBCB9" w14:textId="77777777" w:rsidR="00E46AF9" w:rsidRPr="00E81566" w:rsidRDefault="00E46AF9" w:rsidP="00E46AF9">
            <w:pPr>
              <w:jc w:val="both"/>
              <w:rPr>
                <w:bCs/>
                <w:sz w:val="20"/>
                <w:szCs w:val="20"/>
                <w:lang w:eastAsia="en-US"/>
              </w:rPr>
            </w:pPr>
          </w:p>
          <w:p w14:paraId="5777BCF7" w14:textId="77777777" w:rsidR="00E46AF9" w:rsidRPr="00E81566" w:rsidRDefault="00E46AF9" w:rsidP="00E46AF9">
            <w:pPr>
              <w:jc w:val="both"/>
              <w:rPr>
                <w:bCs/>
                <w:sz w:val="20"/>
                <w:szCs w:val="20"/>
                <w:lang w:eastAsia="en-US"/>
              </w:rPr>
            </w:pPr>
          </w:p>
          <w:p w14:paraId="3AF64B0A" w14:textId="77777777" w:rsidR="00E46AF9" w:rsidRPr="00E81566" w:rsidRDefault="00E46AF9" w:rsidP="00E46AF9">
            <w:pPr>
              <w:jc w:val="both"/>
              <w:rPr>
                <w:bCs/>
                <w:sz w:val="20"/>
                <w:szCs w:val="20"/>
                <w:lang w:eastAsia="en-US"/>
              </w:rPr>
            </w:pPr>
          </w:p>
          <w:p w14:paraId="2331CF53" w14:textId="77777777" w:rsidR="00E46AF9" w:rsidRPr="00E81566" w:rsidRDefault="00E46AF9" w:rsidP="00E46AF9">
            <w:pPr>
              <w:jc w:val="both"/>
              <w:rPr>
                <w:bCs/>
                <w:sz w:val="20"/>
                <w:szCs w:val="20"/>
                <w:lang w:eastAsia="en-US"/>
              </w:rPr>
            </w:pPr>
          </w:p>
          <w:p w14:paraId="0B104601" w14:textId="77777777" w:rsidR="00E46AF9" w:rsidRPr="00E81566" w:rsidRDefault="00E46AF9" w:rsidP="00E46AF9">
            <w:pPr>
              <w:jc w:val="both"/>
              <w:rPr>
                <w:bCs/>
                <w:sz w:val="20"/>
                <w:szCs w:val="20"/>
                <w:lang w:eastAsia="en-US"/>
              </w:rPr>
            </w:pPr>
          </w:p>
          <w:p w14:paraId="4454D6D9" w14:textId="77777777" w:rsidR="00E46AF9" w:rsidRPr="00E81566" w:rsidRDefault="00E46AF9" w:rsidP="00E46AF9">
            <w:pPr>
              <w:jc w:val="both"/>
              <w:rPr>
                <w:bCs/>
                <w:sz w:val="20"/>
                <w:szCs w:val="20"/>
                <w:lang w:eastAsia="en-US"/>
              </w:rPr>
            </w:pPr>
          </w:p>
          <w:p w14:paraId="2780978F" w14:textId="77777777" w:rsidR="00E46AF9" w:rsidRPr="00E81566" w:rsidRDefault="00E46AF9" w:rsidP="00E46AF9">
            <w:pPr>
              <w:jc w:val="both"/>
              <w:rPr>
                <w:bCs/>
                <w:sz w:val="20"/>
                <w:szCs w:val="20"/>
                <w:lang w:eastAsia="en-US"/>
              </w:rPr>
            </w:pPr>
          </w:p>
          <w:p w14:paraId="24702C8C" w14:textId="77777777" w:rsidR="00E46AF9" w:rsidRPr="00E81566" w:rsidRDefault="00E46AF9" w:rsidP="00E46AF9">
            <w:pPr>
              <w:jc w:val="both"/>
              <w:rPr>
                <w:bCs/>
                <w:sz w:val="20"/>
                <w:szCs w:val="20"/>
                <w:lang w:eastAsia="en-US"/>
              </w:rPr>
            </w:pPr>
          </w:p>
          <w:p w14:paraId="39089C46" w14:textId="77777777" w:rsidR="00E46AF9" w:rsidRPr="00E81566" w:rsidRDefault="00E46AF9" w:rsidP="00E46AF9">
            <w:pPr>
              <w:jc w:val="both"/>
              <w:rPr>
                <w:bCs/>
                <w:sz w:val="20"/>
                <w:szCs w:val="20"/>
                <w:lang w:eastAsia="en-US"/>
              </w:rPr>
            </w:pPr>
          </w:p>
          <w:p w14:paraId="5D03A56C" w14:textId="77777777" w:rsidR="00E46AF9" w:rsidRPr="00E81566" w:rsidRDefault="00E46AF9" w:rsidP="00E46AF9">
            <w:pPr>
              <w:jc w:val="both"/>
              <w:rPr>
                <w:bCs/>
                <w:sz w:val="20"/>
                <w:szCs w:val="20"/>
                <w:lang w:eastAsia="en-US"/>
              </w:rPr>
            </w:pPr>
          </w:p>
          <w:p w14:paraId="1A0F4083" w14:textId="77777777" w:rsidR="00E46AF9" w:rsidRPr="00E81566" w:rsidRDefault="00E46AF9" w:rsidP="00E46AF9">
            <w:pPr>
              <w:jc w:val="both"/>
              <w:rPr>
                <w:bCs/>
                <w:sz w:val="20"/>
                <w:szCs w:val="20"/>
                <w:lang w:eastAsia="en-US"/>
              </w:rPr>
            </w:pPr>
          </w:p>
          <w:p w14:paraId="3E8DD1D8" w14:textId="77777777" w:rsidR="00E46AF9" w:rsidRPr="00E81566" w:rsidRDefault="00E46AF9" w:rsidP="00E46AF9">
            <w:pPr>
              <w:jc w:val="both"/>
              <w:rPr>
                <w:bCs/>
                <w:sz w:val="20"/>
                <w:szCs w:val="20"/>
                <w:lang w:eastAsia="en-US"/>
              </w:rPr>
            </w:pPr>
          </w:p>
          <w:p w14:paraId="6E37737E" w14:textId="77777777" w:rsidR="00E46AF9" w:rsidRPr="00E81566" w:rsidRDefault="00E46AF9" w:rsidP="00E46AF9">
            <w:pPr>
              <w:jc w:val="both"/>
              <w:rPr>
                <w:bCs/>
                <w:sz w:val="20"/>
                <w:szCs w:val="20"/>
                <w:lang w:eastAsia="en-US"/>
              </w:rPr>
            </w:pPr>
          </w:p>
          <w:p w14:paraId="75D16542" w14:textId="77777777" w:rsidR="00E46AF9" w:rsidRPr="00E81566" w:rsidRDefault="00E46AF9" w:rsidP="00E46AF9">
            <w:pPr>
              <w:jc w:val="both"/>
              <w:rPr>
                <w:bCs/>
                <w:sz w:val="20"/>
                <w:szCs w:val="20"/>
                <w:lang w:eastAsia="en-US"/>
              </w:rPr>
            </w:pPr>
          </w:p>
          <w:p w14:paraId="48842215" w14:textId="77777777" w:rsidR="00E46AF9" w:rsidRPr="00E81566" w:rsidRDefault="00E46AF9" w:rsidP="00E46AF9">
            <w:pPr>
              <w:jc w:val="both"/>
              <w:rPr>
                <w:bCs/>
                <w:sz w:val="20"/>
                <w:szCs w:val="20"/>
                <w:lang w:eastAsia="en-US"/>
              </w:rPr>
            </w:pPr>
          </w:p>
          <w:p w14:paraId="28E0B671" w14:textId="77777777" w:rsidR="00E46AF9" w:rsidRPr="00E81566" w:rsidRDefault="00E46AF9" w:rsidP="00E46AF9">
            <w:pPr>
              <w:jc w:val="both"/>
              <w:rPr>
                <w:bCs/>
                <w:sz w:val="20"/>
                <w:szCs w:val="20"/>
                <w:lang w:eastAsia="en-US"/>
              </w:rPr>
            </w:pPr>
          </w:p>
          <w:p w14:paraId="7B914B72" w14:textId="77777777" w:rsidR="0052470A" w:rsidRPr="00E81566" w:rsidRDefault="0052470A" w:rsidP="00E46AF9">
            <w:pPr>
              <w:jc w:val="both"/>
              <w:rPr>
                <w:bCs/>
                <w:sz w:val="20"/>
                <w:szCs w:val="20"/>
                <w:lang w:eastAsia="en-US"/>
              </w:rPr>
            </w:pPr>
          </w:p>
          <w:p w14:paraId="5DDE3E3F" w14:textId="77777777" w:rsidR="0052470A" w:rsidRPr="00E81566" w:rsidRDefault="0052470A" w:rsidP="00E46AF9">
            <w:pPr>
              <w:jc w:val="both"/>
              <w:rPr>
                <w:bCs/>
                <w:sz w:val="20"/>
                <w:szCs w:val="20"/>
                <w:lang w:eastAsia="en-US"/>
              </w:rPr>
            </w:pPr>
          </w:p>
          <w:p w14:paraId="5AB148F2" w14:textId="77777777" w:rsidR="0052470A" w:rsidRPr="00E81566" w:rsidRDefault="0052470A" w:rsidP="00E46AF9">
            <w:pPr>
              <w:jc w:val="both"/>
              <w:rPr>
                <w:bCs/>
                <w:sz w:val="20"/>
                <w:szCs w:val="20"/>
                <w:lang w:eastAsia="en-US"/>
              </w:rPr>
            </w:pPr>
          </w:p>
          <w:p w14:paraId="428E23B2" w14:textId="77777777" w:rsidR="00E46AF9" w:rsidRPr="00E81566" w:rsidRDefault="00E46AF9" w:rsidP="00E46AF9">
            <w:pPr>
              <w:jc w:val="both"/>
              <w:rPr>
                <w:bCs/>
                <w:sz w:val="20"/>
                <w:szCs w:val="20"/>
                <w:lang w:eastAsia="en-US"/>
              </w:rPr>
            </w:pPr>
          </w:p>
          <w:p w14:paraId="4CABEAFA" w14:textId="2F4B76C2" w:rsidR="00E46AF9" w:rsidRPr="00E81566" w:rsidRDefault="00E46AF9" w:rsidP="00E46AF9">
            <w:pPr>
              <w:jc w:val="both"/>
              <w:rPr>
                <w:bCs/>
                <w:sz w:val="20"/>
                <w:szCs w:val="20"/>
                <w:lang w:eastAsia="en-US"/>
              </w:rPr>
            </w:pPr>
            <w:r w:rsidRPr="00E81566">
              <w:rPr>
                <w:bCs/>
                <w:sz w:val="20"/>
                <w:szCs w:val="20"/>
                <w:lang w:eastAsia="en-US"/>
              </w:rPr>
              <w:t>Zákon č. 40/1964 Zb.</w:t>
            </w:r>
          </w:p>
        </w:tc>
        <w:tc>
          <w:tcPr>
            <w:tcW w:w="820" w:type="dxa"/>
            <w:tcBorders>
              <w:top w:val="single" w:sz="4" w:space="0" w:color="auto"/>
              <w:left w:val="single" w:sz="4" w:space="0" w:color="auto"/>
              <w:bottom w:val="single" w:sz="4" w:space="0" w:color="auto"/>
              <w:right w:val="single" w:sz="4" w:space="0" w:color="auto"/>
            </w:tcBorders>
          </w:tcPr>
          <w:p w14:paraId="6ADE1BEA" w14:textId="1DF61848" w:rsidR="00E46AF9" w:rsidRPr="00E81566" w:rsidRDefault="00E46AF9" w:rsidP="00E46AF9">
            <w:pPr>
              <w:jc w:val="both"/>
              <w:rPr>
                <w:bCs/>
                <w:sz w:val="20"/>
                <w:szCs w:val="20"/>
                <w:lang w:eastAsia="en-US"/>
              </w:rPr>
            </w:pPr>
            <w:r w:rsidRPr="00E81566">
              <w:rPr>
                <w:bCs/>
                <w:sz w:val="20"/>
                <w:szCs w:val="20"/>
                <w:lang w:eastAsia="en-US"/>
              </w:rPr>
              <w:lastRenderedPageBreak/>
              <w:t>§ 3</w:t>
            </w:r>
          </w:p>
          <w:p w14:paraId="0CCA9DED" w14:textId="498DD821" w:rsidR="00E46AF9" w:rsidRPr="00E81566" w:rsidRDefault="00E46AF9" w:rsidP="00E46AF9">
            <w:pPr>
              <w:jc w:val="both"/>
              <w:rPr>
                <w:bCs/>
                <w:sz w:val="20"/>
                <w:szCs w:val="20"/>
                <w:lang w:eastAsia="en-US"/>
              </w:rPr>
            </w:pPr>
            <w:r w:rsidRPr="00E81566">
              <w:rPr>
                <w:bCs/>
                <w:sz w:val="20"/>
                <w:szCs w:val="20"/>
                <w:lang w:eastAsia="en-US"/>
              </w:rPr>
              <w:t>O: 1 a 2</w:t>
            </w:r>
          </w:p>
          <w:p w14:paraId="20DCDD69" w14:textId="77777777" w:rsidR="00E46AF9" w:rsidRPr="00E81566" w:rsidRDefault="00E46AF9" w:rsidP="00E46AF9">
            <w:pPr>
              <w:jc w:val="both"/>
              <w:rPr>
                <w:bCs/>
                <w:sz w:val="20"/>
                <w:szCs w:val="20"/>
                <w:lang w:eastAsia="en-US"/>
              </w:rPr>
            </w:pPr>
          </w:p>
          <w:p w14:paraId="6E208AF0" w14:textId="77777777" w:rsidR="00E46AF9" w:rsidRPr="00E81566" w:rsidRDefault="00E46AF9" w:rsidP="00E46AF9">
            <w:pPr>
              <w:jc w:val="both"/>
              <w:rPr>
                <w:bCs/>
                <w:sz w:val="20"/>
                <w:szCs w:val="20"/>
                <w:lang w:eastAsia="en-US"/>
              </w:rPr>
            </w:pPr>
          </w:p>
          <w:p w14:paraId="31D8DBB4" w14:textId="77777777" w:rsidR="00E46AF9" w:rsidRPr="00E81566" w:rsidRDefault="00E46AF9" w:rsidP="00E46AF9">
            <w:pPr>
              <w:jc w:val="both"/>
              <w:rPr>
                <w:bCs/>
                <w:sz w:val="20"/>
                <w:szCs w:val="20"/>
                <w:lang w:eastAsia="en-US"/>
              </w:rPr>
            </w:pPr>
          </w:p>
          <w:p w14:paraId="00FDE3B3" w14:textId="77777777" w:rsidR="00E46AF9" w:rsidRPr="00E81566" w:rsidRDefault="00E46AF9" w:rsidP="00E46AF9">
            <w:pPr>
              <w:jc w:val="both"/>
              <w:rPr>
                <w:bCs/>
                <w:sz w:val="20"/>
                <w:szCs w:val="20"/>
                <w:lang w:eastAsia="en-US"/>
              </w:rPr>
            </w:pPr>
          </w:p>
          <w:p w14:paraId="6BA44BA7" w14:textId="77777777" w:rsidR="00E46AF9" w:rsidRPr="00E81566" w:rsidRDefault="00E46AF9" w:rsidP="00E46AF9">
            <w:pPr>
              <w:jc w:val="both"/>
              <w:rPr>
                <w:bCs/>
                <w:sz w:val="20"/>
                <w:szCs w:val="20"/>
                <w:lang w:eastAsia="en-US"/>
              </w:rPr>
            </w:pPr>
          </w:p>
          <w:p w14:paraId="5FE1DDF1" w14:textId="77777777" w:rsidR="00E46AF9" w:rsidRPr="00E81566" w:rsidRDefault="00E46AF9" w:rsidP="00E46AF9">
            <w:pPr>
              <w:jc w:val="both"/>
              <w:rPr>
                <w:bCs/>
                <w:sz w:val="20"/>
                <w:szCs w:val="20"/>
                <w:lang w:eastAsia="en-US"/>
              </w:rPr>
            </w:pPr>
          </w:p>
          <w:p w14:paraId="2FE621C6" w14:textId="77777777" w:rsidR="00E46AF9" w:rsidRPr="00E81566" w:rsidRDefault="00E46AF9" w:rsidP="00E46AF9">
            <w:pPr>
              <w:jc w:val="both"/>
              <w:rPr>
                <w:bCs/>
                <w:sz w:val="20"/>
                <w:szCs w:val="20"/>
                <w:lang w:eastAsia="en-US"/>
              </w:rPr>
            </w:pPr>
          </w:p>
          <w:p w14:paraId="6617C2E6" w14:textId="77777777" w:rsidR="00E46AF9" w:rsidRPr="00E81566" w:rsidRDefault="00E46AF9" w:rsidP="00E46AF9">
            <w:pPr>
              <w:jc w:val="both"/>
              <w:rPr>
                <w:bCs/>
                <w:sz w:val="20"/>
                <w:szCs w:val="20"/>
                <w:lang w:eastAsia="en-US"/>
              </w:rPr>
            </w:pPr>
          </w:p>
          <w:p w14:paraId="73926395" w14:textId="77777777" w:rsidR="00E46AF9" w:rsidRPr="00E81566" w:rsidRDefault="00E46AF9" w:rsidP="00E46AF9">
            <w:pPr>
              <w:jc w:val="both"/>
              <w:rPr>
                <w:bCs/>
                <w:sz w:val="20"/>
                <w:szCs w:val="20"/>
                <w:lang w:eastAsia="en-US"/>
              </w:rPr>
            </w:pPr>
          </w:p>
          <w:p w14:paraId="3E8AB9FC" w14:textId="77777777" w:rsidR="00E46AF9" w:rsidRPr="00E81566" w:rsidRDefault="00E46AF9" w:rsidP="00E46AF9">
            <w:pPr>
              <w:jc w:val="both"/>
              <w:rPr>
                <w:bCs/>
                <w:sz w:val="20"/>
                <w:szCs w:val="20"/>
                <w:lang w:eastAsia="en-US"/>
              </w:rPr>
            </w:pPr>
          </w:p>
          <w:p w14:paraId="435FAF04" w14:textId="77777777" w:rsidR="00E46AF9" w:rsidRPr="00E81566" w:rsidRDefault="00E46AF9" w:rsidP="00E46AF9">
            <w:pPr>
              <w:jc w:val="both"/>
              <w:rPr>
                <w:bCs/>
                <w:sz w:val="20"/>
                <w:szCs w:val="20"/>
                <w:lang w:eastAsia="en-US"/>
              </w:rPr>
            </w:pPr>
          </w:p>
          <w:p w14:paraId="4990C8BF" w14:textId="2A0CAD43" w:rsidR="00E46AF9" w:rsidRPr="00E81566" w:rsidRDefault="00E46AF9" w:rsidP="00E46AF9">
            <w:pPr>
              <w:jc w:val="both"/>
              <w:rPr>
                <w:bCs/>
                <w:sz w:val="20"/>
                <w:szCs w:val="20"/>
                <w:lang w:eastAsia="en-US"/>
              </w:rPr>
            </w:pPr>
            <w:r w:rsidRPr="00E81566">
              <w:rPr>
                <w:bCs/>
                <w:sz w:val="20"/>
                <w:szCs w:val="20"/>
                <w:lang w:eastAsia="en-US"/>
              </w:rPr>
              <w:t>§ 5</w:t>
            </w:r>
          </w:p>
          <w:p w14:paraId="4B288D74" w14:textId="35370323" w:rsidR="00E46AF9" w:rsidRPr="00E81566" w:rsidRDefault="00E46AF9" w:rsidP="00E46AF9">
            <w:pPr>
              <w:jc w:val="both"/>
              <w:rPr>
                <w:bCs/>
                <w:sz w:val="20"/>
                <w:szCs w:val="20"/>
                <w:lang w:eastAsia="en-US"/>
              </w:rPr>
            </w:pPr>
            <w:r w:rsidRPr="00E81566">
              <w:rPr>
                <w:bCs/>
                <w:sz w:val="20"/>
                <w:szCs w:val="20"/>
                <w:lang w:eastAsia="en-US"/>
              </w:rPr>
              <w:t>O: 1 a 2</w:t>
            </w:r>
          </w:p>
          <w:p w14:paraId="17AEB50F" w14:textId="77777777" w:rsidR="00E46AF9" w:rsidRPr="00E81566" w:rsidRDefault="00E46AF9" w:rsidP="00E46AF9">
            <w:pPr>
              <w:jc w:val="both"/>
              <w:rPr>
                <w:bCs/>
                <w:sz w:val="20"/>
                <w:szCs w:val="20"/>
                <w:lang w:eastAsia="en-US"/>
              </w:rPr>
            </w:pPr>
          </w:p>
          <w:p w14:paraId="454928ED" w14:textId="77777777" w:rsidR="00E46AF9" w:rsidRPr="00E81566" w:rsidRDefault="00E46AF9" w:rsidP="00E46AF9">
            <w:pPr>
              <w:jc w:val="both"/>
              <w:rPr>
                <w:bCs/>
                <w:sz w:val="20"/>
                <w:szCs w:val="20"/>
                <w:lang w:eastAsia="en-US"/>
              </w:rPr>
            </w:pPr>
          </w:p>
          <w:p w14:paraId="6B07742B" w14:textId="77777777" w:rsidR="00E46AF9" w:rsidRPr="00E81566" w:rsidRDefault="00E46AF9" w:rsidP="00E46AF9">
            <w:pPr>
              <w:jc w:val="both"/>
              <w:rPr>
                <w:bCs/>
                <w:sz w:val="20"/>
                <w:szCs w:val="20"/>
                <w:lang w:eastAsia="en-US"/>
              </w:rPr>
            </w:pPr>
          </w:p>
          <w:p w14:paraId="28D004AE" w14:textId="77777777" w:rsidR="00E46AF9" w:rsidRPr="00E81566" w:rsidRDefault="00E46AF9" w:rsidP="00E46AF9">
            <w:pPr>
              <w:jc w:val="both"/>
              <w:rPr>
                <w:b/>
                <w:sz w:val="20"/>
                <w:szCs w:val="20"/>
                <w:lang w:eastAsia="en-US"/>
              </w:rPr>
            </w:pPr>
          </w:p>
          <w:p w14:paraId="55DC6D1B" w14:textId="77777777" w:rsidR="00E46AF9" w:rsidRPr="00E81566" w:rsidRDefault="00E46AF9" w:rsidP="00E46AF9">
            <w:pPr>
              <w:jc w:val="both"/>
              <w:rPr>
                <w:b/>
                <w:sz w:val="20"/>
                <w:szCs w:val="20"/>
                <w:lang w:eastAsia="en-US"/>
              </w:rPr>
            </w:pPr>
          </w:p>
          <w:p w14:paraId="6D866451" w14:textId="77777777" w:rsidR="00E46AF9" w:rsidRPr="00E81566" w:rsidRDefault="00E46AF9" w:rsidP="00E46AF9">
            <w:pPr>
              <w:jc w:val="both"/>
              <w:rPr>
                <w:b/>
                <w:sz w:val="20"/>
                <w:szCs w:val="20"/>
                <w:lang w:eastAsia="en-US"/>
              </w:rPr>
            </w:pPr>
          </w:p>
          <w:p w14:paraId="7EDD03BC" w14:textId="77777777" w:rsidR="00E46AF9" w:rsidRPr="00E81566" w:rsidRDefault="00E46AF9" w:rsidP="00E46AF9">
            <w:pPr>
              <w:jc w:val="both"/>
              <w:rPr>
                <w:b/>
                <w:sz w:val="20"/>
                <w:szCs w:val="20"/>
                <w:lang w:eastAsia="en-US"/>
              </w:rPr>
            </w:pPr>
          </w:p>
          <w:p w14:paraId="1AE04483" w14:textId="77777777" w:rsidR="0052470A" w:rsidRPr="00E81566" w:rsidRDefault="0052470A" w:rsidP="00E46AF9">
            <w:pPr>
              <w:jc w:val="both"/>
              <w:rPr>
                <w:b/>
                <w:sz w:val="20"/>
                <w:szCs w:val="20"/>
                <w:lang w:eastAsia="en-US"/>
              </w:rPr>
            </w:pPr>
          </w:p>
          <w:p w14:paraId="1A8F5E48" w14:textId="77777777" w:rsidR="0052470A" w:rsidRPr="00E81566" w:rsidRDefault="0052470A" w:rsidP="00E46AF9">
            <w:pPr>
              <w:jc w:val="both"/>
              <w:rPr>
                <w:b/>
                <w:sz w:val="20"/>
                <w:szCs w:val="20"/>
                <w:lang w:eastAsia="en-US"/>
              </w:rPr>
            </w:pPr>
          </w:p>
          <w:p w14:paraId="7A0027C7" w14:textId="77777777" w:rsidR="0052470A" w:rsidRPr="00E81566" w:rsidRDefault="0052470A" w:rsidP="00E46AF9">
            <w:pPr>
              <w:jc w:val="both"/>
              <w:rPr>
                <w:b/>
                <w:sz w:val="20"/>
                <w:szCs w:val="20"/>
                <w:lang w:eastAsia="en-US"/>
              </w:rPr>
            </w:pPr>
          </w:p>
          <w:p w14:paraId="412A00FA" w14:textId="77777777" w:rsidR="00E46AF9" w:rsidRPr="00E81566" w:rsidRDefault="00E46AF9" w:rsidP="00E46AF9">
            <w:pPr>
              <w:jc w:val="both"/>
              <w:rPr>
                <w:bCs/>
                <w:sz w:val="20"/>
                <w:szCs w:val="20"/>
                <w:lang w:eastAsia="en-US"/>
              </w:rPr>
            </w:pPr>
            <w:r w:rsidRPr="00E81566">
              <w:rPr>
                <w:bCs/>
                <w:sz w:val="20"/>
                <w:szCs w:val="20"/>
                <w:lang w:eastAsia="en-US"/>
              </w:rPr>
              <w:t>§ 420</w:t>
            </w:r>
          </w:p>
          <w:p w14:paraId="29C69B2C" w14:textId="77777777" w:rsidR="00E46AF9" w:rsidRPr="00E81566" w:rsidRDefault="00E46AF9" w:rsidP="00E46AF9">
            <w:pPr>
              <w:jc w:val="both"/>
              <w:rPr>
                <w:bCs/>
                <w:sz w:val="20"/>
                <w:szCs w:val="20"/>
                <w:lang w:eastAsia="en-US"/>
              </w:rPr>
            </w:pPr>
            <w:r w:rsidRPr="00E81566">
              <w:rPr>
                <w:bCs/>
                <w:sz w:val="20"/>
                <w:szCs w:val="20"/>
                <w:lang w:eastAsia="en-US"/>
              </w:rPr>
              <w:t>O. 1 až 3</w:t>
            </w:r>
          </w:p>
          <w:p w14:paraId="63F44C42" w14:textId="77777777" w:rsidR="00E46AF9" w:rsidRPr="00E81566" w:rsidRDefault="00E46AF9" w:rsidP="00E46AF9">
            <w:pPr>
              <w:jc w:val="both"/>
              <w:rPr>
                <w:bCs/>
                <w:sz w:val="20"/>
                <w:szCs w:val="20"/>
                <w:lang w:eastAsia="en-US"/>
              </w:rPr>
            </w:pPr>
          </w:p>
          <w:p w14:paraId="5E822BEC" w14:textId="77777777" w:rsidR="00E46AF9" w:rsidRPr="00E81566" w:rsidRDefault="00E46AF9" w:rsidP="00E46AF9">
            <w:pPr>
              <w:jc w:val="both"/>
              <w:rPr>
                <w:bCs/>
                <w:sz w:val="20"/>
                <w:szCs w:val="20"/>
                <w:lang w:eastAsia="en-US"/>
              </w:rPr>
            </w:pPr>
          </w:p>
          <w:p w14:paraId="0969F88F" w14:textId="77777777" w:rsidR="00E46AF9" w:rsidRPr="00E81566" w:rsidRDefault="00E46AF9" w:rsidP="00E46AF9">
            <w:pPr>
              <w:jc w:val="both"/>
              <w:rPr>
                <w:bCs/>
                <w:sz w:val="20"/>
                <w:szCs w:val="20"/>
                <w:lang w:eastAsia="en-US"/>
              </w:rPr>
            </w:pPr>
          </w:p>
          <w:p w14:paraId="2D9E3453" w14:textId="77777777" w:rsidR="00E46AF9" w:rsidRPr="00E81566" w:rsidRDefault="00E46AF9" w:rsidP="00E46AF9">
            <w:pPr>
              <w:jc w:val="both"/>
              <w:rPr>
                <w:bCs/>
                <w:sz w:val="20"/>
                <w:szCs w:val="20"/>
                <w:lang w:eastAsia="en-US"/>
              </w:rPr>
            </w:pPr>
          </w:p>
          <w:p w14:paraId="1DA53D04" w14:textId="77777777" w:rsidR="00E46AF9" w:rsidRPr="00E81566" w:rsidRDefault="00E46AF9" w:rsidP="00E46AF9">
            <w:pPr>
              <w:jc w:val="both"/>
              <w:rPr>
                <w:bCs/>
                <w:sz w:val="20"/>
                <w:szCs w:val="20"/>
                <w:lang w:eastAsia="en-US"/>
              </w:rPr>
            </w:pPr>
          </w:p>
          <w:p w14:paraId="225D69CD" w14:textId="77777777" w:rsidR="00891CD2" w:rsidRDefault="00891CD2" w:rsidP="00E46AF9">
            <w:pPr>
              <w:jc w:val="both"/>
              <w:rPr>
                <w:bCs/>
                <w:sz w:val="20"/>
                <w:szCs w:val="20"/>
                <w:lang w:eastAsia="en-US"/>
              </w:rPr>
            </w:pPr>
          </w:p>
          <w:p w14:paraId="1042E317" w14:textId="77777777" w:rsidR="00891CD2" w:rsidRDefault="00891CD2" w:rsidP="00E46AF9">
            <w:pPr>
              <w:jc w:val="both"/>
              <w:rPr>
                <w:bCs/>
                <w:sz w:val="20"/>
                <w:szCs w:val="20"/>
                <w:lang w:eastAsia="en-US"/>
              </w:rPr>
            </w:pPr>
          </w:p>
          <w:p w14:paraId="0CA28033" w14:textId="77777777" w:rsidR="00891CD2" w:rsidRDefault="00891CD2" w:rsidP="00E46AF9">
            <w:pPr>
              <w:jc w:val="both"/>
              <w:rPr>
                <w:bCs/>
                <w:sz w:val="20"/>
                <w:szCs w:val="20"/>
                <w:lang w:eastAsia="en-US"/>
              </w:rPr>
            </w:pPr>
          </w:p>
          <w:p w14:paraId="378B2109" w14:textId="77777777" w:rsidR="00891CD2" w:rsidRDefault="00891CD2" w:rsidP="00E46AF9">
            <w:pPr>
              <w:jc w:val="both"/>
              <w:rPr>
                <w:bCs/>
                <w:sz w:val="20"/>
                <w:szCs w:val="20"/>
                <w:lang w:eastAsia="en-US"/>
              </w:rPr>
            </w:pPr>
          </w:p>
          <w:p w14:paraId="774C1233" w14:textId="77777777" w:rsidR="00891CD2" w:rsidRDefault="00891CD2" w:rsidP="00E46AF9">
            <w:pPr>
              <w:jc w:val="both"/>
              <w:rPr>
                <w:bCs/>
                <w:sz w:val="20"/>
                <w:szCs w:val="20"/>
                <w:lang w:eastAsia="en-US"/>
              </w:rPr>
            </w:pPr>
          </w:p>
          <w:p w14:paraId="46E1C6AD" w14:textId="77777777" w:rsidR="00891CD2" w:rsidRDefault="00891CD2" w:rsidP="00E46AF9">
            <w:pPr>
              <w:jc w:val="both"/>
              <w:rPr>
                <w:bCs/>
                <w:sz w:val="20"/>
                <w:szCs w:val="20"/>
                <w:lang w:eastAsia="en-US"/>
              </w:rPr>
            </w:pPr>
          </w:p>
          <w:p w14:paraId="03653A79" w14:textId="77777777" w:rsidR="00891CD2" w:rsidRDefault="00891CD2" w:rsidP="00E46AF9">
            <w:pPr>
              <w:jc w:val="both"/>
              <w:rPr>
                <w:bCs/>
                <w:sz w:val="20"/>
                <w:szCs w:val="20"/>
                <w:lang w:eastAsia="en-US"/>
              </w:rPr>
            </w:pPr>
          </w:p>
          <w:p w14:paraId="22F369F6" w14:textId="77777777" w:rsidR="00891CD2" w:rsidRDefault="00891CD2" w:rsidP="00E46AF9">
            <w:pPr>
              <w:jc w:val="both"/>
              <w:rPr>
                <w:bCs/>
                <w:sz w:val="20"/>
                <w:szCs w:val="20"/>
                <w:lang w:eastAsia="en-US"/>
              </w:rPr>
            </w:pPr>
          </w:p>
          <w:p w14:paraId="64C2F898" w14:textId="77777777" w:rsidR="00891CD2" w:rsidRDefault="00891CD2" w:rsidP="00E46AF9">
            <w:pPr>
              <w:jc w:val="both"/>
              <w:rPr>
                <w:bCs/>
                <w:sz w:val="20"/>
                <w:szCs w:val="20"/>
                <w:lang w:eastAsia="en-US"/>
              </w:rPr>
            </w:pPr>
          </w:p>
          <w:p w14:paraId="46DDA273" w14:textId="77777777" w:rsidR="00891CD2" w:rsidRDefault="00891CD2" w:rsidP="00E46AF9">
            <w:pPr>
              <w:jc w:val="both"/>
              <w:rPr>
                <w:bCs/>
                <w:sz w:val="20"/>
                <w:szCs w:val="20"/>
                <w:lang w:eastAsia="en-US"/>
              </w:rPr>
            </w:pPr>
          </w:p>
          <w:p w14:paraId="54A1057E" w14:textId="77777777" w:rsidR="00891CD2" w:rsidRDefault="00891CD2" w:rsidP="00E46AF9">
            <w:pPr>
              <w:jc w:val="both"/>
              <w:rPr>
                <w:bCs/>
                <w:sz w:val="20"/>
                <w:szCs w:val="20"/>
                <w:lang w:eastAsia="en-US"/>
              </w:rPr>
            </w:pPr>
          </w:p>
          <w:p w14:paraId="1E0C1AE3" w14:textId="77777777" w:rsidR="00891CD2" w:rsidRDefault="00891CD2" w:rsidP="00E46AF9">
            <w:pPr>
              <w:jc w:val="both"/>
              <w:rPr>
                <w:bCs/>
                <w:sz w:val="20"/>
                <w:szCs w:val="20"/>
                <w:lang w:eastAsia="en-US"/>
              </w:rPr>
            </w:pPr>
          </w:p>
          <w:p w14:paraId="7879BD37" w14:textId="77777777" w:rsidR="00891CD2" w:rsidRDefault="00891CD2" w:rsidP="00E46AF9">
            <w:pPr>
              <w:jc w:val="both"/>
              <w:rPr>
                <w:bCs/>
                <w:sz w:val="20"/>
                <w:szCs w:val="20"/>
                <w:lang w:eastAsia="en-US"/>
              </w:rPr>
            </w:pPr>
          </w:p>
          <w:p w14:paraId="77D9C0C9" w14:textId="77777777" w:rsidR="00891CD2" w:rsidRDefault="00891CD2" w:rsidP="00E46AF9">
            <w:pPr>
              <w:jc w:val="both"/>
              <w:rPr>
                <w:bCs/>
                <w:sz w:val="20"/>
                <w:szCs w:val="20"/>
                <w:lang w:eastAsia="en-US"/>
              </w:rPr>
            </w:pPr>
          </w:p>
          <w:p w14:paraId="491AABEC" w14:textId="77777777" w:rsidR="00891CD2" w:rsidRDefault="00891CD2" w:rsidP="00E46AF9">
            <w:pPr>
              <w:jc w:val="both"/>
              <w:rPr>
                <w:bCs/>
                <w:sz w:val="20"/>
                <w:szCs w:val="20"/>
                <w:lang w:eastAsia="en-US"/>
              </w:rPr>
            </w:pPr>
          </w:p>
          <w:p w14:paraId="7EDB6D26" w14:textId="77777777" w:rsidR="00891CD2" w:rsidRPr="00E81566" w:rsidRDefault="00891CD2" w:rsidP="00E46AF9">
            <w:pPr>
              <w:jc w:val="both"/>
              <w:rPr>
                <w:bCs/>
                <w:sz w:val="20"/>
                <w:szCs w:val="20"/>
                <w:lang w:eastAsia="en-US"/>
              </w:rPr>
            </w:pPr>
          </w:p>
          <w:p w14:paraId="23DF38EA" w14:textId="3F0AA55C" w:rsidR="00E46AF9" w:rsidRPr="00E81566" w:rsidRDefault="00E46AF9" w:rsidP="00E46AF9">
            <w:pPr>
              <w:jc w:val="both"/>
              <w:rPr>
                <w:bCs/>
                <w:sz w:val="20"/>
                <w:szCs w:val="20"/>
                <w:lang w:eastAsia="en-US"/>
              </w:rPr>
            </w:pPr>
            <w:r w:rsidRPr="00E81566">
              <w:rPr>
                <w:bCs/>
                <w:sz w:val="20"/>
                <w:szCs w:val="20"/>
                <w:lang w:eastAsia="en-US"/>
              </w:rPr>
              <w:t>§ 420a</w:t>
            </w:r>
          </w:p>
          <w:p w14:paraId="7A625EF2" w14:textId="64DE4BB1" w:rsidR="00E46AF9" w:rsidRPr="00E81566" w:rsidRDefault="00E46AF9" w:rsidP="00E46AF9">
            <w:pPr>
              <w:jc w:val="both"/>
              <w:rPr>
                <w:b/>
                <w:sz w:val="20"/>
                <w:szCs w:val="20"/>
                <w:lang w:eastAsia="en-US"/>
              </w:rPr>
            </w:pPr>
            <w:r w:rsidRPr="00E81566">
              <w:rPr>
                <w:bCs/>
                <w:sz w:val="20"/>
                <w:szCs w:val="20"/>
                <w:lang w:eastAsia="en-US"/>
              </w:rPr>
              <w:t>O. 1 a 2</w:t>
            </w:r>
          </w:p>
        </w:tc>
        <w:tc>
          <w:tcPr>
            <w:tcW w:w="4263" w:type="dxa"/>
            <w:gridSpan w:val="2"/>
            <w:tcBorders>
              <w:top w:val="single" w:sz="4" w:space="0" w:color="auto"/>
              <w:left w:val="single" w:sz="4" w:space="0" w:color="auto"/>
              <w:bottom w:val="single" w:sz="4" w:space="0" w:color="auto"/>
              <w:right w:val="single" w:sz="4" w:space="0" w:color="auto"/>
            </w:tcBorders>
          </w:tcPr>
          <w:p w14:paraId="24710511" w14:textId="77777777" w:rsidR="00E46AF9" w:rsidRPr="00E81566" w:rsidRDefault="00E46AF9" w:rsidP="00E46AF9">
            <w:pPr>
              <w:keepNext/>
              <w:spacing w:before="60" w:after="60"/>
              <w:contextualSpacing/>
              <w:jc w:val="both"/>
              <w:rPr>
                <w:sz w:val="20"/>
                <w:szCs w:val="20"/>
              </w:rPr>
            </w:pPr>
            <w:r w:rsidRPr="00E81566">
              <w:rPr>
                <w:sz w:val="20"/>
                <w:szCs w:val="20"/>
              </w:rPr>
              <w:lastRenderedPageBreak/>
              <w:t xml:space="preserve">(1) Štát zodpovedá za podmienok ustanovených týmto zákonom za škodu, ktorá bola spôsobená </w:t>
            </w:r>
            <w:r w:rsidRPr="00E81566">
              <w:rPr>
                <w:sz w:val="20"/>
                <w:szCs w:val="20"/>
              </w:rPr>
              <w:lastRenderedPageBreak/>
              <w:t>orgánmi verejnej moci, okrem tretej časti toho zákona, pri výkone verejnej moci</w:t>
            </w:r>
          </w:p>
          <w:p w14:paraId="3C9E1056" w14:textId="6E0AB5D8" w:rsidR="00E46AF9" w:rsidRPr="00E81566" w:rsidRDefault="00E46AF9" w:rsidP="00E46AF9">
            <w:pPr>
              <w:keepNext/>
              <w:spacing w:before="60" w:after="60"/>
              <w:contextualSpacing/>
              <w:jc w:val="both"/>
              <w:rPr>
                <w:sz w:val="20"/>
                <w:szCs w:val="20"/>
              </w:rPr>
            </w:pPr>
            <w:r w:rsidRPr="00E81566">
              <w:rPr>
                <w:sz w:val="20"/>
                <w:szCs w:val="20"/>
              </w:rPr>
              <w:t>a) nezákonným rozhodnutím,</w:t>
            </w:r>
          </w:p>
          <w:p w14:paraId="68FE068D" w14:textId="11772940" w:rsidR="00E46AF9" w:rsidRPr="00E81566" w:rsidRDefault="00E46AF9" w:rsidP="00E46AF9">
            <w:pPr>
              <w:keepNext/>
              <w:spacing w:before="60" w:after="60"/>
              <w:contextualSpacing/>
              <w:jc w:val="both"/>
              <w:rPr>
                <w:sz w:val="20"/>
                <w:szCs w:val="20"/>
              </w:rPr>
            </w:pPr>
            <w:r w:rsidRPr="00E81566">
              <w:rPr>
                <w:sz w:val="20"/>
                <w:szCs w:val="20"/>
              </w:rPr>
              <w:t>b) nezákonným zatknutím, zadržaním alebo iným pozbavením osobnej slobody,</w:t>
            </w:r>
          </w:p>
          <w:p w14:paraId="3C9AE738" w14:textId="7EB3CE84" w:rsidR="00E46AF9" w:rsidRPr="00E81566" w:rsidRDefault="00E46AF9" w:rsidP="00E46AF9">
            <w:pPr>
              <w:keepNext/>
              <w:spacing w:before="60" w:after="60"/>
              <w:contextualSpacing/>
              <w:jc w:val="both"/>
              <w:rPr>
                <w:sz w:val="20"/>
                <w:szCs w:val="20"/>
              </w:rPr>
            </w:pPr>
            <w:r w:rsidRPr="00E81566">
              <w:rPr>
                <w:sz w:val="20"/>
                <w:szCs w:val="20"/>
              </w:rPr>
              <w:t>c) rozhodnutím o treste, o ochrannom opatrení alebo rozhodnutím o väzbe, alebo</w:t>
            </w:r>
          </w:p>
          <w:p w14:paraId="1DA5365F" w14:textId="77777777" w:rsidR="00E46AF9" w:rsidRPr="00E81566" w:rsidRDefault="00E46AF9" w:rsidP="00E46AF9">
            <w:pPr>
              <w:keepNext/>
              <w:spacing w:before="60" w:after="60"/>
              <w:contextualSpacing/>
              <w:jc w:val="both"/>
              <w:rPr>
                <w:sz w:val="20"/>
                <w:szCs w:val="20"/>
              </w:rPr>
            </w:pPr>
            <w:r w:rsidRPr="00E81566">
              <w:rPr>
                <w:sz w:val="20"/>
                <w:szCs w:val="20"/>
              </w:rPr>
              <w:t>d) nesprávnym úradným postupom.</w:t>
            </w:r>
          </w:p>
          <w:p w14:paraId="01636289" w14:textId="53069F94" w:rsidR="00E46AF9" w:rsidRPr="00E81566" w:rsidRDefault="00E46AF9" w:rsidP="00E46AF9">
            <w:pPr>
              <w:keepNext/>
              <w:spacing w:before="60" w:after="60"/>
              <w:contextualSpacing/>
              <w:jc w:val="both"/>
              <w:rPr>
                <w:sz w:val="20"/>
                <w:szCs w:val="20"/>
              </w:rPr>
            </w:pPr>
            <w:r w:rsidRPr="00E81566">
              <w:rPr>
                <w:sz w:val="20"/>
                <w:szCs w:val="20"/>
              </w:rPr>
              <w:tab/>
            </w:r>
          </w:p>
          <w:p w14:paraId="61A09976" w14:textId="5CC7E534" w:rsidR="00E46AF9" w:rsidRPr="00E81566" w:rsidRDefault="00E46AF9" w:rsidP="00E46AF9">
            <w:pPr>
              <w:keepNext/>
              <w:spacing w:before="60" w:after="60"/>
              <w:contextualSpacing/>
              <w:jc w:val="both"/>
              <w:rPr>
                <w:sz w:val="20"/>
                <w:szCs w:val="20"/>
              </w:rPr>
            </w:pPr>
            <w:r w:rsidRPr="00E81566">
              <w:rPr>
                <w:sz w:val="20"/>
                <w:szCs w:val="20"/>
              </w:rPr>
              <w:t>(2) Zodpovednosti podľa odseku 1 sa nemožno zbaviť.</w:t>
            </w:r>
          </w:p>
          <w:p w14:paraId="11E5F318" w14:textId="77777777" w:rsidR="00E46AF9" w:rsidRPr="00E81566" w:rsidRDefault="00E46AF9" w:rsidP="00E46AF9">
            <w:pPr>
              <w:keepNext/>
              <w:spacing w:before="60" w:after="60"/>
              <w:contextualSpacing/>
              <w:jc w:val="both"/>
              <w:rPr>
                <w:i/>
                <w:iCs/>
                <w:sz w:val="20"/>
                <w:szCs w:val="20"/>
              </w:rPr>
            </w:pPr>
          </w:p>
          <w:p w14:paraId="58F3F3E7" w14:textId="4DCB78CB" w:rsidR="00E46AF9" w:rsidRPr="00E81566" w:rsidRDefault="00E46AF9" w:rsidP="00E46AF9">
            <w:pPr>
              <w:keepNext/>
              <w:spacing w:before="60" w:after="60"/>
              <w:contextualSpacing/>
              <w:jc w:val="both"/>
              <w:rPr>
                <w:sz w:val="20"/>
                <w:szCs w:val="20"/>
              </w:rPr>
            </w:pPr>
            <w:r w:rsidRPr="00E81566">
              <w:rPr>
                <w:i/>
                <w:iCs/>
                <w:sz w:val="20"/>
                <w:szCs w:val="20"/>
              </w:rPr>
              <w:t>(1)</w:t>
            </w:r>
            <w:r w:rsidRPr="00E81566">
              <w:rPr>
                <w:sz w:val="20"/>
                <w:szCs w:val="20"/>
              </w:rPr>
              <w:t xml:space="preserve"> Právo na náhradu škody spôsobenej nezákonným rozhodnutím má účastník konania, ktorému vznikla škoda v dôsledku rozhodnutia vydaného v tomto konaní.</w:t>
            </w:r>
          </w:p>
          <w:p w14:paraId="47DA54F0" w14:textId="77777777" w:rsidR="00E46AF9" w:rsidRPr="00E81566" w:rsidRDefault="00E46AF9" w:rsidP="00E46AF9">
            <w:pPr>
              <w:keepNext/>
              <w:spacing w:before="60" w:after="60"/>
              <w:contextualSpacing/>
              <w:jc w:val="both"/>
              <w:rPr>
                <w:sz w:val="20"/>
                <w:szCs w:val="20"/>
              </w:rPr>
            </w:pPr>
          </w:p>
          <w:p w14:paraId="2AD282BB" w14:textId="77777777" w:rsidR="00E46AF9" w:rsidRPr="00E81566" w:rsidRDefault="00E46AF9" w:rsidP="00E46AF9">
            <w:pPr>
              <w:keepNext/>
              <w:spacing w:before="60" w:after="60"/>
              <w:contextualSpacing/>
              <w:jc w:val="both"/>
              <w:rPr>
                <w:sz w:val="20"/>
                <w:szCs w:val="20"/>
              </w:rPr>
            </w:pPr>
            <w:r w:rsidRPr="00E81566">
              <w:rPr>
                <w:i/>
                <w:iCs/>
                <w:sz w:val="20"/>
                <w:szCs w:val="20"/>
              </w:rPr>
              <w:t>(2)</w:t>
            </w:r>
            <w:r w:rsidRPr="00E81566">
              <w:rPr>
                <w:sz w:val="20"/>
                <w:szCs w:val="20"/>
              </w:rPr>
              <w:t xml:space="preserve"> Právo na náhradu škody má i ten, s kým nebolo konané ako s účastníkom konania, aj keď s ním, ako s účastníkom konania, konané malo byť.</w:t>
            </w:r>
          </w:p>
          <w:p w14:paraId="0C7A4AFE" w14:textId="77777777" w:rsidR="00E46AF9" w:rsidRPr="00E81566" w:rsidRDefault="00E46AF9" w:rsidP="00E46AF9">
            <w:pPr>
              <w:keepNext/>
              <w:spacing w:before="60" w:after="60"/>
              <w:contextualSpacing/>
              <w:jc w:val="both"/>
              <w:rPr>
                <w:sz w:val="20"/>
                <w:szCs w:val="20"/>
              </w:rPr>
            </w:pPr>
          </w:p>
          <w:p w14:paraId="1A8425F3" w14:textId="77777777" w:rsidR="00E46AF9" w:rsidRPr="00E81566" w:rsidRDefault="00E46AF9" w:rsidP="00E46AF9">
            <w:pPr>
              <w:keepNext/>
              <w:spacing w:before="60" w:after="60"/>
              <w:contextualSpacing/>
              <w:jc w:val="both"/>
              <w:rPr>
                <w:sz w:val="20"/>
                <w:szCs w:val="20"/>
              </w:rPr>
            </w:pPr>
            <w:r w:rsidRPr="00E81566">
              <w:rPr>
                <w:i/>
                <w:iCs/>
                <w:sz w:val="20"/>
                <w:szCs w:val="20"/>
              </w:rPr>
              <w:t>(1)</w:t>
            </w:r>
            <w:r w:rsidRPr="00E81566">
              <w:rPr>
                <w:sz w:val="20"/>
                <w:szCs w:val="20"/>
              </w:rPr>
              <w:t xml:space="preserve"> Každý zodpovedá za škodu, ktorú spôsobil porušením právnej povinnosti.</w:t>
            </w:r>
          </w:p>
          <w:p w14:paraId="5AB08C5B" w14:textId="4760FCEA" w:rsidR="00E46AF9" w:rsidRPr="00E81566" w:rsidRDefault="00E46AF9" w:rsidP="007C586E">
            <w:pPr>
              <w:keepNext/>
              <w:contextualSpacing/>
              <w:jc w:val="both"/>
              <w:rPr>
                <w:sz w:val="20"/>
                <w:szCs w:val="20"/>
              </w:rPr>
            </w:pPr>
            <w:r w:rsidRPr="00E81566">
              <w:rPr>
                <w:i/>
                <w:iCs/>
                <w:sz w:val="20"/>
                <w:szCs w:val="20"/>
              </w:rPr>
              <w:t>(2)</w:t>
            </w:r>
            <w:r w:rsidRPr="00E81566">
              <w:rPr>
                <w:sz w:val="20"/>
                <w:szCs w:val="20"/>
              </w:rPr>
              <w:t xml:space="preserve"> Škoda je spôsobená právnickou osobou alebo fyzickou osobou, keď bola spôsobená pri ich činnosti tými, ktorých na túto činnosť použili. Tieto osoby samy za škodu takto spôsobenú podľa tohto</w:t>
            </w:r>
            <w:r w:rsidR="00891CD2">
              <w:rPr>
                <w:sz w:val="20"/>
                <w:szCs w:val="20"/>
              </w:rPr>
              <w:t xml:space="preserve"> </w:t>
            </w:r>
            <w:r w:rsidRPr="00E81566">
              <w:rPr>
                <w:sz w:val="20"/>
                <w:szCs w:val="20"/>
              </w:rPr>
              <w:lastRenderedPageBreak/>
              <w:t>zákona nezodpovedajú; ich zodpovednosť podľa pracovnoprávnych predpisov nie je tým dotknutá.</w:t>
            </w:r>
          </w:p>
          <w:p w14:paraId="420557EC" w14:textId="77777777" w:rsidR="00E46AF9" w:rsidRPr="00E81566" w:rsidRDefault="00E46AF9" w:rsidP="00E46AF9">
            <w:pPr>
              <w:keepNext/>
              <w:spacing w:before="60" w:after="60"/>
              <w:contextualSpacing/>
              <w:jc w:val="both"/>
              <w:rPr>
                <w:sz w:val="20"/>
                <w:szCs w:val="20"/>
              </w:rPr>
            </w:pPr>
            <w:r w:rsidRPr="00E81566">
              <w:rPr>
                <w:i/>
                <w:iCs/>
                <w:sz w:val="20"/>
                <w:szCs w:val="20"/>
              </w:rPr>
              <w:t>(3)</w:t>
            </w:r>
            <w:r w:rsidRPr="00E81566">
              <w:rPr>
                <w:sz w:val="20"/>
                <w:szCs w:val="20"/>
              </w:rPr>
              <w:t xml:space="preserve"> Zodpovednosti sa zbaví ten, kto preukáže, že škodu nezavinil.</w:t>
            </w:r>
          </w:p>
          <w:p w14:paraId="7F470CAF" w14:textId="77777777" w:rsidR="00E46AF9" w:rsidRPr="00E81566" w:rsidRDefault="00E46AF9" w:rsidP="00E46AF9">
            <w:pPr>
              <w:keepNext/>
              <w:spacing w:before="60" w:after="60"/>
              <w:contextualSpacing/>
              <w:jc w:val="both"/>
              <w:rPr>
                <w:sz w:val="20"/>
                <w:szCs w:val="20"/>
              </w:rPr>
            </w:pPr>
          </w:p>
          <w:p w14:paraId="51170F07" w14:textId="77777777" w:rsidR="00E46AF9" w:rsidRPr="00E81566" w:rsidRDefault="00E46AF9" w:rsidP="00E46AF9">
            <w:pPr>
              <w:keepNext/>
              <w:spacing w:before="60" w:after="60"/>
              <w:contextualSpacing/>
              <w:jc w:val="both"/>
              <w:rPr>
                <w:sz w:val="20"/>
                <w:szCs w:val="20"/>
              </w:rPr>
            </w:pPr>
            <w:r w:rsidRPr="00E81566">
              <w:rPr>
                <w:i/>
                <w:iCs/>
                <w:sz w:val="20"/>
                <w:szCs w:val="20"/>
              </w:rPr>
              <w:t>1)</w:t>
            </w:r>
            <w:r w:rsidRPr="00E81566">
              <w:rPr>
                <w:sz w:val="20"/>
                <w:szCs w:val="20"/>
              </w:rPr>
              <w:t xml:space="preserve"> Každý zodpovedá za škodu, ktorú spôsobí inému prevádzkovou činnosťou.</w:t>
            </w:r>
          </w:p>
          <w:p w14:paraId="7CA84EF7" w14:textId="77777777" w:rsidR="00E46AF9" w:rsidRPr="00E81566" w:rsidRDefault="00E46AF9" w:rsidP="00E46AF9">
            <w:pPr>
              <w:keepNext/>
              <w:spacing w:before="60" w:after="60"/>
              <w:contextualSpacing/>
              <w:jc w:val="both"/>
              <w:rPr>
                <w:sz w:val="20"/>
                <w:szCs w:val="20"/>
              </w:rPr>
            </w:pPr>
            <w:r w:rsidRPr="00E81566">
              <w:rPr>
                <w:i/>
                <w:iCs/>
                <w:sz w:val="20"/>
                <w:szCs w:val="20"/>
              </w:rPr>
              <w:t>(2)</w:t>
            </w:r>
            <w:r w:rsidRPr="00E81566">
              <w:rPr>
                <w:sz w:val="20"/>
                <w:szCs w:val="20"/>
              </w:rPr>
              <w:t xml:space="preserve"> Škoda je spôsobená prevádzkovou činnosťou, ak je spôsobená</w:t>
            </w:r>
          </w:p>
          <w:p w14:paraId="5FEA4840" w14:textId="77777777" w:rsidR="00E46AF9" w:rsidRPr="00E81566" w:rsidRDefault="00E46AF9" w:rsidP="00E46AF9">
            <w:pPr>
              <w:keepNext/>
              <w:spacing w:before="60" w:after="60"/>
              <w:contextualSpacing/>
              <w:jc w:val="both"/>
              <w:rPr>
                <w:sz w:val="20"/>
                <w:szCs w:val="20"/>
              </w:rPr>
            </w:pPr>
            <w:r w:rsidRPr="00E81566">
              <w:rPr>
                <w:i/>
                <w:iCs/>
                <w:sz w:val="20"/>
                <w:szCs w:val="20"/>
              </w:rPr>
              <w:t>a)</w:t>
            </w:r>
            <w:r w:rsidRPr="00E81566">
              <w:rPr>
                <w:sz w:val="20"/>
                <w:szCs w:val="20"/>
              </w:rPr>
              <w:t xml:space="preserve"> činnosťou, ktorá má prevádzkovú povahu, alebo vecou použitou pri činnosti,</w:t>
            </w:r>
          </w:p>
          <w:p w14:paraId="39E29618" w14:textId="77777777" w:rsidR="00E46AF9" w:rsidRPr="00E81566" w:rsidRDefault="00E46AF9" w:rsidP="00E46AF9">
            <w:pPr>
              <w:keepNext/>
              <w:spacing w:before="60" w:after="60"/>
              <w:contextualSpacing/>
              <w:jc w:val="both"/>
              <w:rPr>
                <w:sz w:val="20"/>
                <w:szCs w:val="20"/>
              </w:rPr>
            </w:pPr>
            <w:r w:rsidRPr="00E81566">
              <w:rPr>
                <w:i/>
                <w:iCs/>
                <w:sz w:val="20"/>
                <w:szCs w:val="20"/>
              </w:rPr>
              <w:t>b)</w:t>
            </w:r>
            <w:r w:rsidRPr="00E81566">
              <w:rPr>
                <w:sz w:val="20"/>
                <w:szCs w:val="20"/>
              </w:rPr>
              <w:t xml:space="preserve"> fyzikálnymi, chemickými, prípadne biologickými vplyvmi prevádzky na okolie,</w:t>
            </w:r>
          </w:p>
          <w:p w14:paraId="44A4DE33" w14:textId="77777777" w:rsidR="00E46AF9" w:rsidRPr="00E81566" w:rsidRDefault="00E46AF9" w:rsidP="00E46AF9">
            <w:pPr>
              <w:keepNext/>
              <w:spacing w:before="60" w:after="60"/>
              <w:contextualSpacing/>
              <w:jc w:val="both"/>
              <w:rPr>
                <w:sz w:val="20"/>
                <w:szCs w:val="20"/>
              </w:rPr>
            </w:pPr>
            <w:r w:rsidRPr="00E81566">
              <w:rPr>
                <w:i/>
                <w:iCs/>
                <w:sz w:val="20"/>
                <w:szCs w:val="20"/>
              </w:rPr>
              <w:t>c)</w:t>
            </w:r>
            <w:r w:rsidRPr="00E81566">
              <w:rPr>
                <w:sz w:val="20"/>
                <w:szCs w:val="20"/>
              </w:rPr>
              <w:t xml:space="preserve"> oprávneným vykonávaním alebo zabezpečením prác, ktorými sa spôsobí inému škoda na nehnuteľnosti alebo sa mu podstatne sťaží alebo znemožní užívanie nehnuteľnosti.</w:t>
            </w:r>
          </w:p>
          <w:p w14:paraId="2AE159DC" w14:textId="5BDCA423" w:rsidR="00E46AF9" w:rsidRPr="00E81566" w:rsidRDefault="00E46AF9" w:rsidP="00E46AF9">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2410EC9" w14:textId="3AA6D1BB" w:rsidR="00E46AF9" w:rsidRPr="00E81566" w:rsidRDefault="00E46AF9" w:rsidP="00E46AF9">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1E476610" w14:textId="77777777" w:rsidR="00E46AF9" w:rsidRPr="00E81566" w:rsidRDefault="00E46AF9" w:rsidP="00E46AF9">
            <w:pPr>
              <w:jc w:val="both"/>
              <w:rPr>
                <w:sz w:val="20"/>
                <w:szCs w:val="20"/>
                <w:lang w:eastAsia="en-US"/>
              </w:rPr>
            </w:pPr>
            <w:r w:rsidRPr="00E81566">
              <w:rPr>
                <w:sz w:val="20"/>
                <w:szCs w:val="20"/>
                <w:lang w:eastAsia="en-US"/>
              </w:rPr>
              <w:t xml:space="preserve">Z </w:t>
            </w:r>
          </w:p>
          <w:p w14:paraId="342329B0" w14:textId="77777777" w:rsidR="00E46AF9" w:rsidRPr="00E81566" w:rsidRDefault="00E46AF9" w:rsidP="00E46AF9">
            <w:pPr>
              <w:jc w:val="both"/>
              <w:rPr>
                <w:sz w:val="20"/>
                <w:szCs w:val="20"/>
                <w:lang w:eastAsia="en-US"/>
              </w:rPr>
            </w:pPr>
            <w:r w:rsidRPr="00E81566">
              <w:rPr>
                <w:sz w:val="20"/>
                <w:szCs w:val="20"/>
                <w:lang w:eastAsia="en-US"/>
              </w:rPr>
              <w:t>uvedeného</w:t>
            </w:r>
          </w:p>
          <w:p w14:paraId="44030F6B" w14:textId="77777777" w:rsidR="00E46AF9" w:rsidRPr="00E81566" w:rsidRDefault="00E46AF9" w:rsidP="00E46AF9">
            <w:pPr>
              <w:jc w:val="both"/>
              <w:rPr>
                <w:sz w:val="20"/>
                <w:szCs w:val="20"/>
                <w:lang w:eastAsia="en-US"/>
              </w:rPr>
            </w:pPr>
            <w:r w:rsidRPr="00E81566">
              <w:rPr>
                <w:sz w:val="20"/>
                <w:szCs w:val="20"/>
                <w:lang w:eastAsia="en-US"/>
              </w:rPr>
              <w:t>dôvodu nie</w:t>
            </w:r>
          </w:p>
          <w:p w14:paraId="4473447A" w14:textId="77777777" w:rsidR="00E46AF9" w:rsidRPr="00E81566" w:rsidRDefault="00E46AF9" w:rsidP="00E46AF9">
            <w:pPr>
              <w:jc w:val="both"/>
              <w:rPr>
                <w:sz w:val="20"/>
                <w:szCs w:val="20"/>
                <w:lang w:eastAsia="en-US"/>
              </w:rPr>
            </w:pPr>
            <w:r w:rsidRPr="00E81566">
              <w:rPr>
                <w:sz w:val="20"/>
                <w:szCs w:val="20"/>
                <w:lang w:eastAsia="en-US"/>
              </w:rPr>
              <w:t>je potrebné</w:t>
            </w:r>
          </w:p>
          <w:p w14:paraId="1516D689" w14:textId="77881D7E" w:rsidR="00E46AF9" w:rsidRPr="00E81566" w:rsidRDefault="00E46AF9" w:rsidP="00E46AF9">
            <w:pPr>
              <w:jc w:val="both"/>
              <w:rPr>
                <w:sz w:val="20"/>
                <w:szCs w:val="20"/>
                <w:lang w:eastAsia="en-US"/>
              </w:rPr>
            </w:pPr>
            <w:r w:rsidRPr="00E81566">
              <w:rPr>
                <w:sz w:val="20"/>
                <w:szCs w:val="20"/>
                <w:lang w:eastAsia="en-US"/>
              </w:rPr>
              <w:lastRenderedPageBreak/>
              <w:t xml:space="preserve">čl. </w:t>
            </w:r>
            <w:r w:rsidR="00731FC2" w:rsidRPr="00E81566">
              <w:rPr>
                <w:sz w:val="20"/>
                <w:szCs w:val="20"/>
                <w:lang w:eastAsia="en-US"/>
              </w:rPr>
              <w:t>1</w:t>
            </w:r>
            <w:r w:rsidRPr="00E81566">
              <w:rPr>
                <w:sz w:val="20"/>
                <w:szCs w:val="20"/>
                <w:lang w:eastAsia="en-US"/>
              </w:rPr>
              <w:t xml:space="preserve"> </w:t>
            </w:r>
            <w:r w:rsidR="00731FC2" w:rsidRPr="00E81566">
              <w:rPr>
                <w:sz w:val="20"/>
                <w:szCs w:val="20"/>
                <w:lang w:eastAsia="en-US"/>
              </w:rPr>
              <w:t>bod 49</w:t>
            </w:r>
          </w:p>
          <w:p w14:paraId="283113EC" w14:textId="77777777" w:rsidR="00E46AF9" w:rsidRPr="00E81566" w:rsidRDefault="00E46AF9" w:rsidP="00E46AF9">
            <w:pPr>
              <w:jc w:val="both"/>
              <w:rPr>
                <w:sz w:val="20"/>
                <w:szCs w:val="20"/>
                <w:lang w:eastAsia="en-US"/>
              </w:rPr>
            </w:pPr>
            <w:r w:rsidRPr="00E81566">
              <w:rPr>
                <w:sz w:val="20"/>
                <w:szCs w:val="20"/>
                <w:lang w:eastAsia="en-US"/>
              </w:rPr>
              <w:t xml:space="preserve"> smernice</w:t>
            </w:r>
          </w:p>
          <w:p w14:paraId="7DD60984" w14:textId="77777777" w:rsidR="00E46AF9" w:rsidRPr="00E81566" w:rsidRDefault="00E46AF9" w:rsidP="00E46AF9">
            <w:pPr>
              <w:jc w:val="both"/>
              <w:rPr>
                <w:sz w:val="20"/>
                <w:szCs w:val="20"/>
                <w:lang w:eastAsia="en-US"/>
              </w:rPr>
            </w:pPr>
            <w:r w:rsidRPr="00E81566">
              <w:rPr>
                <w:sz w:val="20"/>
                <w:szCs w:val="20"/>
                <w:lang w:eastAsia="en-US"/>
              </w:rPr>
              <w:t>(EÚ)</w:t>
            </w:r>
          </w:p>
          <w:p w14:paraId="1738036B" w14:textId="77777777" w:rsidR="00E46AF9" w:rsidRPr="00E81566" w:rsidRDefault="00E46AF9" w:rsidP="00E46AF9">
            <w:pPr>
              <w:jc w:val="both"/>
              <w:rPr>
                <w:sz w:val="20"/>
                <w:szCs w:val="20"/>
                <w:lang w:eastAsia="en-US"/>
              </w:rPr>
            </w:pPr>
            <w:r w:rsidRPr="00E81566">
              <w:rPr>
                <w:sz w:val="20"/>
                <w:szCs w:val="20"/>
                <w:lang w:eastAsia="en-US"/>
              </w:rPr>
              <w:t>2024/1785</w:t>
            </w:r>
          </w:p>
          <w:p w14:paraId="5AE7DA17" w14:textId="77777777" w:rsidR="00E46AF9" w:rsidRPr="00E81566" w:rsidRDefault="00E46AF9" w:rsidP="00E46AF9">
            <w:pPr>
              <w:jc w:val="both"/>
              <w:rPr>
                <w:sz w:val="20"/>
                <w:szCs w:val="20"/>
                <w:lang w:eastAsia="en-US"/>
              </w:rPr>
            </w:pPr>
            <w:r w:rsidRPr="00E81566">
              <w:rPr>
                <w:sz w:val="20"/>
                <w:szCs w:val="20"/>
                <w:lang w:eastAsia="en-US"/>
              </w:rPr>
              <w:t>osobitne</w:t>
            </w:r>
          </w:p>
          <w:p w14:paraId="34E101E6" w14:textId="0BA6835E" w:rsidR="00E46AF9" w:rsidRPr="00E81566" w:rsidRDefault="00E46AF9" w:rsidP="00E46AF9">
            <w:pPr>
              <w:jc w:val="both"/>
              <w:rPr>
                <w:color w:val="FF0000"/>
                <w:sz w:val="20"/>
                <w:szCs w:val="20"/>
                <w:lang w:eastAsia="en-US"/>
              </w:rPr>
            </w:pPr>
            <w:r w:rsidRPr="00E81566">
              <w:rPr>
                <w:sz w:val="20"/>
                <w:szCs w:val="20"/>
                <w:lang w:eastAsia="en-US"/>
              </w:rPr>
              <w:t>transponovať.</w:t>
            </w:r>
          </w:p>
        </w:tc>
        <w:tc>
          <w:tcPr>
            <w:tcW w:w="992" w:type="dxa"/>
            <w:tcBorders>
              <w:top w:val="single" w:sz="4" w:space="0" w:color="auto"/>
              <w:left w:val="single" w:sz="4" w:space="0" w:color="auto"/>
              <w:bottom w:val="single" w:sz="4" w:space="0" w:color="auto"/>
              <w:right w:val="single" w:sz="4" w:space="0" w:color="auto"/>
            </w:tcBorders>
          </w:tcPr>
          <w:p w14:paraId="371295F8"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5F101486" w14:textId="77777777" w:rsidR="00E46AF9" w:rsidRPr="00E81566" w:rsidRDefault="00E46AF9" w:rsidP="00E46AF9">
            <w:pPr>
              <w:jc w:val="both"/>
              <w:rPr>
                <w:sz w:val="20"/>
                <w:szCs w:val="20"/>
                <w:lang w:eastAsia="en-US"/>
              </w:rPr>
            </w:pPr>
          </w:p>
        </w:tc>
      </w:tr>
      <w:tr w:rsidR="00E46AF9" w:rsidRPr="00E81566" w14:paraId="5ECB8A52"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7DA6979" w14:textId="77777777" w:rsidR="00E46AF9" w:rsidRPr="00E81566" w:rsidRDefault="00E46AF9" w:rsidP="00E46AF9">
            <w:pPr>
              <w:spacing w:line="276" w:lineRule="auto"/>
              <w:jc w:val="both"/>
              <w:rPr>
                <w:bCs/>
                <w:sz w:val="20"/>
                <w:szCs w:val="20"/>
              </w:rPr>
            </w:pPr>
            <w:r w:rsidRPr="00E81566">
              <w:rPr>
                <w:bCs/>
                <w:sz w:val="20"/>
                <w:szCs w:val="20"/>
              </w:rPr>
              <w:lastRenderedPageBreak/>
              <w:t>Článok 3</w:t>
            </w:r>
          </w:p>
        </w:tc>
        <w:tc>
          <w:tcPr>
            <w:tcW w:w="4119" w:type="dxa"/>
            <w:tcBorders>
              <w:top w:val="single" w:sz="4" w:space="0" w:color="auto"/>
              <w:left w:val="single" w:sz="4" w:space="0" w:color="auto"/>
              <w:bottom w:val="single" w:sz="4" w:space="0" w:color="auto"/>
              <w:right w:val="single" w:sz="4" w:space="0" w:color="auto"/>
            </w:tcBorders>
          </w:tcPr>
          <w:p w14:paraId="210D0FDD" w14:textId="77777777" w:rsidR="00E46AF9" w:rsidRPr="00E81566" w:rsidRDefault="00E46AF9" w:rsidP="00E46AF9">
            <w:pPr>
              <w:jc w:val="both"/>
              <w:rPr>
                <w:bCs/>
                <w:sz w:val="20"/>
                <w:szCs w:val="20"/>
              </w:rPr>
            </w:pPr>
            <w:r w:rsidRPr="00E81566">
              <w:rPr>
                <w:bCs/>
                <w:sz w:val="20"/>
                <w:szCs w:val="20"/>
              </w:rPr>
              <w:t>Prechodné ustanovenia</w:t>
            </w:r>
          </w:p>
        </w:tc>
        <w:tc>
          <w:tcPr>
            <w:tcW w:w="417" w:type="dxa"/>
            <w:tcBorders>
              <w:top w:val="single" w:sz="4" w:space="0" w:color="auto"/>
              <w:left w:val="single" w:sz="4" w:space="0" w:color="auto"/>
              <w:bottom w:val="single" w:sz="4" w:space="0" w:color="auto"/>
              <w:right w:val="single" w:sz="12" w:space="0" w:color="auto"/>
            </w:tcBorders>
          </w:tcPr>
          <w:p w14:paraId="0D266103" w14:textId="77777777" w:rsidR="00E46AF9" w:rsidRPr="00E81566" w:rsidRDefault="00E46AF9" w:rsidP="00E46AF9">
            <w:pPr>
              <w:jc w:val="both"/>
              <w:rPr>
                <w:bCs/>
                <w:sz w:val="20"/>
                <w:szCs w:val="20"/>
                <w:lang w:eastAsia="en-US"/>
              </w:rPr>
            </w:pPr>
          </w:p>
        </w:tc>
        <w:tc>
          <w:tcPr>
            <w:tcW w:w="1012" w:type="dxa"/>
            <w:tcBorders>
              <w:top w:val="single" w:sz="4" w:space="0" w:color="auto"/>
              <w:left w:val="nil"/>
              <w:bottom w:val="single" w:sz="4" w:space="0" w:color="auto"/>
              <w:right w:val="single" w:sz="4" w:space="0" w:color="auto"/>
            </w:tcBorders>
          </w:tcPr>
          <w:p w14:paraId="14646DC2" w14:textId="77777777" w:rsidR="00E46AF9" w:rsidRPr="00E81566" w:rsidRDefault="00E46AF9" w:rsidP="00E46AF9">
            <w:pPr>
              <w:jc w:val="both"/>
              <w:rPr>
                <w:bCs/>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6BD371C2" w14:textId="77777777" w:rsidR="00E46AF9" w:rsidRPr="00E81566" w:rsidRDefault="00E46AF9" w:rsidP="00E46AF9">
            <w:pPr>
              <w:jc w:val="both"/>
              <w:rPr>
                <w:bCs/>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29C007DA" w14:textId="77777777" w:rsidR="00E46AF9" w:rsidRPr="00E81566" w:rsidRDefault="00E46AF9" w:rsidP="00E46AF9">
            <w:pPr>
              <w:jc w:val="both"/>
              <w:rPr>
                <w:bCs/>
                <w:sz w:val="20"/>
                <w:szCs w:val="20"/>
              </w:rPr>
            </w:pPr>
            <w:r w:rsidRPr="00E81566">
              <w:rPr>
                <w:bCs/>
                <w:sz w:val="20"/>
                <w:szCs w:val="20"/>
              </w:rPr>
              <w:t>§ 40m</w:t>
            </w:r>
          </w:p>
          <w:p w14:paraId="46FA1115" w14:textId="0165B0B6" w:rsidR="00E46AF9" w:rsidRPr="00E81566" w:rsidRDefault="00E46AF9" w:rsidP="00E46AF9">
            <w:pPr>
              <w:jc w:val="both"/>
              <w:rPr>
                <w:bCs/>
                <w:sz w:val="20"/>
                <w:szCs w:val="20"/>
              </w:rPr>
            </w:pPr>
            <w:r w:rsidRPr="00E81566">
              <w:rPr>
                <w:bCs/>
                <w:sz w:val="20"/>
                <w:szCs w:val="20"/>
              </w:rPr>
              <w:t xml:space="preserve">Prechodné ustanovenia k úpravám účinným </w:t>
            </w:r>
            <w:r w:rsidR="0052470A" w:rsidRPr="00E81566">
              <w:rPr>
                <w:bCs/>
                <w:sz w:val="20"/>
                <w:szCs w:val="20"/>
              </w:rPr>
              <w:t>od</w:t>
            </w:r>
            <w:r w:rsidRPr="00E81566">
              <w:rPr>
                <w:bCs/>
                <w:sz w:val="20"/>
                <w:szCs w:val="20"/>
              </w:rPr>
              <w:t xml:space="preserve"> 1. </w:t>
            </w:r>
            <w:r w:rsidR="003D1142" w:rsidRPr="00E81566">
              <w:rPr>
                <w:bCs/>
                <w:sz w:val="20"/>
                <w:szCs w:val="20"/>
              </w:rPr>
              <w:t>január</w:t>
            </w:r>
            <w:r w:rsidR="0052470A" w:rsidRPr="00E81566">
              <w:rPr>
                <w:bCs/>
                <w:sz w:val="20"/>
                <w:szCs w:val="20"/>
              </w:rPr>
              <w:t>a</w:t>
            </w:r>
            <w:r w:rsidR="003D1142" w:rsidRPr="00E81566">
              <w:rPr>
                <w:bCs/>
                <w:sz w:val="20"/>
                <w:szCs w:val="20"/>
              </w:rPr>
              <w:t xml:space="preserve"> 2027</w:t>
            </w:r>
          </w:p>
        </w:tc>
        <w:tc>
          <w:tcPr>
            <w:tcW w:w="709" w:type="dxa"/>
            <w:tcBorders>
              <w:top w:val="single" w:sz="4" w:space="0" w:color="auto"/>
              <w:left w:val="single" w:sz="4" w:space="0" w:color="auto"/>
              <w:bottom w:val="single" w:sz="4" w:space="0" w:color="auto"/>
              <w:right w:val="single" w:sz="4" w:space="0" w:color="auto"/>
            </w:tcBorders>
          </w:tcPr>
          <w:p w14:paraId="026E3923" w14:textId="77777777" w:rsidR="00E46AF9" w:rsidRPr="00E81566" w:rsidRDefault="00E46AF9" w:rsidP="00E46AF9">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9929369" w14:textId="77777777"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72DF69D" w14:textId="77777777" w:rsidR="00E46AF9" w:rsidRPr="00E81566" w:rsidRDefault="00E46AF9" w:rsidP="00E46AF9">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95AE336" w14:textId="77777777" w:rsidR="00E46AF9" w:rsidRPr="00E81566" w:rsidRDefault="00E46AF9" w:rsidP="00E46AF9">
            <w:pPr>
              <w:jc w:val="both"/>
              <w:rPr>
                <w:sz w:val="20"/>
                <w:szCs w:val="20"/>
                <w:lang w:eastAsia="en-US"/>
              </w:rPr>
            </w:pPr>
          </w:p>
        </w:tc>
      </w:tr>
      <w:tr w:rsidR="00E46AF9" w:rsidRPr="00E81566" w14:paraId="47F90F7B"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18667B8" w14:textId="77777777" w:rsidR="00E46AF9" w:rsidRPr="00E81566" w:rsidRDefault="00E46AF9" w:rsidP="00E46AF9">
            <w:pPr>
              <w:spacing w:line="276" w:lineRule="auto"/>
              <w:jc w:val="both"/>
              <w:rPr>
                <w:sz w:val="20"/>
                <w:szCs w:val="20"/>
              </w:rPr>
            </w:pPr>
            <w:r w:rsidRPr="00E81566">
              <w:rPr>
                <w:sz w:val="20"/>
                <w:szCs w:val="20"/>
              </w:rPr>
              <w:t>Č:3</w:t>
            </w:r>
          </w:p>
          <w:p w14:paraId="5C45E851" w14:textId="77777777" w:rsidR="00E46AF9" w:rsidRPr="00E81566" w:rsidRDefault="00E46AF9" w:rsidP="00E46AF9">
            <w:pPr>
              <w:spacing w:line="276" w:lineRule="auto"/>
              <w:jc w:val="both"/>
              <w:rPr>
                <w:sz w:val="20"/>
                <w:szCs w:val="20"/>
              </w:rPr>
            </w:pPr>
            <w:r w:rsidRPr="00E81566">
              <w:rPr>
                <w:sz w:val="20"/>
                <w:szCs w:val="20"/>
              </w:rPr>
              <w:t xml:space="preserve">O:1 </w:t>
            </w:r>
          </w:p>
        </w:tc>
        <w:tc>
          <w:tcPr>
            <w:tcW w:w="4119" w:type="dxa"/>
            <w:tcBorders>
              <w:top w:val="single" w:sz="4" w:space="0" w:color="auto"/>
              <w:left w:val="single" w:sz="4" w:space="0" w:color="auto"/>
              <w:bottom w:val="single" w:sz="4" w:space="0" w:color="auto"/>
              <w:right w:val="single" w:sz="4" w:space="0" w:color="auto"/>
            </w:tcBorders>
          </w:tcPr>
          <w:p w14:paraId="00EE498A" w14:textId="77777777" w:rsidR="00E46AF9" w:rsidRPr="00E81566" w:rsidRDefault="00E46AF9" w:rsidP="00E46AF9">
            <w:pPr>
              <w:jc w:val="both"/>
              <w:rPr>
                <w:sz w:val="20"/>
                <w:szCs w:val="20"/>
              </w:rPr>
            </w:pPr>
            <w:r w:rsidRPr="00E81566">
              <w:rPr>
                <w:sz w:val="20"/>
                <w:szCs w:val="20"/>
              </w:rPr>
              <w:t>1. V súvislosti so zariadeniami, ktoré vykonávajú činnosti uvedené v prílohe I, uplatnia členské štáty článok 14 ods. 1 druhý pododsek písm. aa), bb) a h), článok 15 ods. 4 a 6 do štyroch rokov od uverejnenia rozhodnutí o záveroch o BAT, ktoré boli uverejnené po 1. júli 2026, pokiaľ ide o hlavnú činnosť zariadenia v súlade s článkom 13 ods. 5.</w:t>
            </w:r>
          </w:p>
          <w:p w14:paraId="5087EC01" w14:textId="77777777" w:rsidR="00E46AF9" w:rsidRPr="00E81566" w:rsidRDefault="00E46AF9" w:rsidP="00E46AF9">
            <w:pPr>
              <w:jc w:val="both"/>
              <w:rPr>
                <w:sz w:val="20"/>
                <w:szCs w:val="20"/>
              </w:rPr>
            </w:pPr>
            <w:r w:rsidRPr="00E81566">
              <w:rPr>
                <w:sz w:val="20"/>
                <w:szCs w:val="20"/>
              </w:rPr>
              <w:t>Zariadenia, ktorým bolo povolenie prvýkrát vydané po uverejnení rozhodnutí o záveroch o BAT zverejnených po 1. júli 2026, uplatňujú ustanovenia uvedené v prvom pododseku tohto odseku, pokiaľ ide o hlavnú činnosť zariadenia v súlade s článkom 13 ods. 5, od dátumu uverejnenia záverov o BAT.</w:t>
            </w:r>
          </w:p>
        </w:tc>
        <w:tc>
          <w:tcPr>
            <w:tcW w:w="417" w:type="dxa"/>
            <w:tcBorders>
              <w:top w:val="single" w:sz="4" w:space="0" w:color="auto"/>
              <w:left w:val="single" w:sz="4" w:space="0" w:color="auto"/>
              <w:bottom w:val="single" w:sz="4" w:space="0" w:color="auto"/>
              <w:right w:val="single" w:sz="12" w:space="0" w:color="auto"/>
            </w:tcBorders>
          </w:tcPr>
          <w:p w14:paraId="0975B709" w14:textId="77777777" w:rsidR="00E46AF9" w:rsidRPr="00E81566" w:rsidRDefault="00E46AF9" w:rsidP="00E46AF9">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03FB9CF4" w14:textId="2A080739" w:rsidR="00E46AF9" w:rsidRPr="00E81566" w:rsidRDefault="00E46AF9" w:rsidP="00E46AF9">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66C0F775" w14:textId="77777777" w:rsidR="00E46AF9" w:rsidRPr="00E81566" w:rsidRDefault="00E46AF9" w:rsidP="00E46AF9">
            <w:pPr>
              <w:jc w:val="both"/>
              <w:rPr>
                <w:sz w:val="20"/>
                <w:szCs w:val="20"/>
                <w:lang w:eastAsia="en-US"/>
              </w:rPr>
            </w:pPr>
            <w:r w:rsidRPr="00E81566">
              <w:rPr>
                <w:sz w:val="20"/>
                <w:szCs w:val="20"/>
                <w:lang w:eastAsia="en-US"/>
              </w:rPr>
              <w:t>§: 40m</w:t>
            </w:r>
          </w:p>
          <w:p w14:paraId="13E233E6" w14:textId="77777777" w:rsidR="00E46AF9" w:rsidRPr="00E81566" w:rsidRDefault="00E46AF9" w:rsidP="00E46AF9">
            <w:pPr>
              <w:jc w:val="both"/>
              <w:rPr>
                <w:sz w:val="20"/>
                <w:szCs w:val="20"/>
                <w:lang w:eastAsia="en-US"/>
              </w:rPr>
            </w:pPr>
            <w:r w:rsidRPr="00E81566">
              <w:rPr>
                <w:sz w:val="20"/>
                <w:szCs w:val="20"/>
                <w:lang w:eastAsia="en-US"/>
              </w:rPr>
              <w:t>O: 1 a 2</w:t>
            </w:r>
          </w:p>
        </w:tc>
        <w:tc>
          <w:tcPr>
            <w:tcW w:w="4263" w:type="dxa"/>
            <w:gridSpan w:val="2"/>
            <w:tcBorders>
              <w:top w:val="single" w:sz="4" w:space="0" w:color="auto"/>
              <w:left w:val="single" w:sz="4" w:space="0" w:color="auto"/>
              <w:bottom w:val="single" w:sz="4" w:space="0" w:color="auto"/>
              <w:right w:val="single" w:sz="4" w:space="0" w:color="auto"/>
            </w:tcBorders>
          </w:tcPr>
          <w:p w14:paraId="7AA959C4" w14:textId="7801B2E4" w:rsidR="00731FC2" w:rsidRPr="00E81566" w:rsidRDefault="00731FC2" w:rsidP="00731FC2">
            <w:pPr>
              <w:keepNext/>
              <w:spacing w:before="60" w:after="60"/>
              <w:contextualSpacing/>
              <w:jc w:val="both"/>
              <w:rPr>
                <w:sz w:val="20"/>
                <w:szCs w:val="20"/>
              </w:rPr>
            </w:pPr>
            <w:r w:rsidRPr="00E81566">
              <w:rPr>
                <w:sz w:val="20"/>
                <w:szCs w:val="20"/>
              </w:rPr>
              <w:t xml:space="preserve">(1) </w:t>
            </w:r>
            <w:r w:rsidR="00CA3A85" w:rsidRPr="00E81566">
              <w:rPr>
                <w:sz w:val="20"/>
                <w:szCs w:val="20"/>
              </w:rPr>
              <w:t>Na prevádzky v súvislosti s ich hlavnou činnosťou uvedenou v povolení, v ktorých sa vykonávajú činnosti uvedené v prílohe č. 1, sa § 21 ods. 2 písm. s) až x), § 22a, § 22b ods. 9 a 10 a § 33 ods. 1 písm. d) použijú najneskôr do štyroch rokov odo dňa uverejnenia rozhodnutia o záveroch o najlepších dostupných technikách, ktoré bolo uverejnené po 1. januári 2027</w:t>
            </w:r>
            <w:r w:rsidRPr="00E81566">
              <w:rPr>
                <w:sz w:val="20"/>
                <w:szCs w:val="20"/>
              </w:rPr>
              <w:t>.</w:t>
            </w:r>
          </w:p>
          <w:p w14:paraId="4DE5A1E6" w14:textId="77777777" w:rsidR="00731FC2" w:rsidRPr="00E81566" w:rsidRDefault="00731FC2" w:rsidP="00731FC2">
            <w:pPr>
              <w:keepNext/>
              <w:spacing w:before="60" w:after="60"/>
              <w:contextualSpacing/>
              <w:jc w:val="both"/>
              <w:rPr>
                <w:sz w:val="20"/>
                <w:szCs w:val="20"/>
              </w:rPr>
            </w:pPr>
          </w:p>
          <w:p w14:paraId="277A100F" w14:textId="3FFBAC23" w:rsidR="00E46AF9" w:rsidRPr="00E81566" w:rsidRDefault="00731FC2" w:rsidP="00731FC2">
            <w:pPr>
              <w:keepNext/>
              <w:spacing w:before="60" w:after="60"/>
              <w:contextualSpacing/>
              <w:jc w:val="both"/>
              <w:rPr>
                <w:sz w:val="20"/>
                <w:szCs w:val="20"/>
              </w:rPr>
            </w:pPr>
            <w:r w:rsidRPr="00E81566">
              <w:rPr>
                <w:sz w:val="20"/>
                <w:szCs w:val="20"/>
              </w:rPr>
              <w:t xml:space="preserve">(2) </w:t>
            </w:r>
            <w:r w:rsidR="00CA3A85" w:rsidRPr="00E81566">
              <w:rPr>
                <w:sz w:val="20"/>
                <w:szCs w:val="20"/>
              </w:rPr>
              <w:t>Na prevádzky, ktorým bolo povolenie prvýkrát vydané po uverejnení rozhodnutia o záveroch o najlepších dostupných technikách podľa odseku 1, sa ustanovenia podľa odseku 1 použijú od</w:t>
            </w:r>
            <w:r w:rsidR="00891CD2">
              <w:rPr>
                <w:sz w:val="20"/>
                <w:szCs w:val="20"/>
              </w:rPr>
              <w:t>o</w:t>
            </w:r>
            <w:r w:rsidR="00CA3A85" w:rsidRPr="00E81566">
              <w:rPr>
                <w:sz w:val="20"/>
                <w:szCs w:val="20"/>
              </w:rPr>
              <w:t xml:space="preserve"> dňa uverejnenia rozhodnutia o záveroch o najlepších dostupných technikách</w:t>
            </w:r>
            <w:r w:rsidRPr="00E81566">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0C6DB5B" w14:textId="77777777" w:rsidR="00E46AF9" w:rsidRPr="00E81566" w:rsidRDefault="00E46AF9" w:rsidP="00E46AF9">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37D9E59C" w14:textId="00564C31" w:rsidR="00E46AF9" w:rsidRPr="00E81566" w:rsidRDefault="00E46AF9" w:rsidP="00E46AF9">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D4A6A50" w14:textId="77777777" w:rsidR="00E46AF9" w:rsidRPr="00E81566" w:rsidRDefault="00E46AF9" w:rsidP="00E46AF9">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6ADD5454" w14:textId="77777777" w:rsidR="00E46AF9" w:rsidRPr="00E81566" w:rsidRDefault="00E46AF9" w:rsidP="00E46AF9">
            <w:pPr>
              <w:jc w:val="both"/>
              <w:rPr>
                <w:sz w:val="20"/>
                <w:szCs w:val="20"/>
                <w:lang w:eastAsia="en-US"/>
              </w:rPr>
            </w:pPr>
          </w:p>
        </w:tc>
      </w:tr>
      <w:tr w:rsidR="00891CD2" w:rsidRPr="00E81566" w14:paraId="7B1C753B"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8D3A9FD"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2B2D339E" w14:textId="77777777" w:rsidR="00891CD2" w:rsidRPr="00E81566" w:rsidRDefault="00891CD2" w:rsidP="00891CD2">
            <w:pPr>
              <w:jc w:val="both"/>
              <w:rPr>
                <w:sz w:val="20"/>
                <w:szCs w:val="20"/>
              </w:rPr>
            </w:pPr>
            <w:r w:rsidRPr="00E81566">
              <w:rPr>
                <w:sz w:val="20"/>
                <w:szCs w:val="20"/>
              </w:rPr>
              <w:t>2. V súvislosti so zariadeniami vykonávajúcimi činnosti uvedené v prílohe I, ktoré patria do rozsahu pôsobnosti tejto smernice pred 4. augustom 2024, a ktoré sú v prevádzke a majú povolenie vydané pred 1. júlom 2026, sa uplatňuje článok 14 ods. 1 druhý pododsek písm. a), b), ba) a d), a článok 15 ods. 1, článok 15 ods. 5, článok 15a a článok 16 ods. 4, ak je povolenie vydané alebo aktualizované podľa článku 20 ods. 2 alebo článku 21 ods. 5, alebo aktualizované do štyroch rokov od uverejnenia rozhodnutí o záveroch o BAT, ktoré boli uverejnené po 1. júli 2026 v súlade s článkom 13 ods. 5 pre hlavnú činnosť zariadenia, alebo do 1. septembra 2036 podľa toho, čo nastane skôr.</w:t>
            </w:r>
          </w:p>
          <w:p w14:paraId="0021ECAC" w14:textId="77777777" w:rsidR="00891CD2" w:rsidRPr="00E81566" w:rsidRDefault="00891CD2" w:rsidP="00891CD2">
            <w:pPr>
              <w:jc w:val="both"/>
              <w:rPr>
                <w:sz w:val="20"/>
                <w:szCs w:val="20"/>
              </w:rPr>
            </w:pPr>
            <w:r w:rsidRPr="00E81566">
              <w:rPr>
                <w:sz w:val="20"/>
                <w:szCs w:val="20"/>
              </w:rPr>
              <w:t>V súvislosti so zariadeniami vykonávajúcimi činnosti uvedené v prílohe I, ktoré patria do rozsahu pôsobnosti tejto smernice pred 4. augustom 2024, a ktorých prevádzkovatelia predložili úplnú žiadosť o vydanie povolenia pred 1. júlom 2026 za predpokladu, že tieto zariadenia sa uvedú do prevádzky najneskôr do 1. júla 2027, sa uplatňuje článok 14 ods. 1 druhý pododsek písm. a), b), ba) a d), článok 15 ods. 1, článok 15 ods. 5, článok 15a a článok 16 ods. 4, ak je povolenie vydané alebo aktualizované podľa článku 20 ods. 2 alebo článku 21 ods. 5, alebo aktualizované do štyroch rokov od uverejnenia rozhodnutí o záveroch o BAT, ktoré boli uverejnené po 1. júli 2026 v súlade s článkom 13 ods. 5 pre hlavnú činnosť zariadenia, alebo do 1. septembra 2036 podľa toho, čo nastane skôr.</w:t>
            </w:r>
          </w:p>
          <w:p w14:paraId="308145C5" w14:textId="77777777" w:rsidR="00891CD2" w:rsidRPr="00E81566" w:rsidRDefault="00891CD2" w:rsidP="00891CD2">
            <w:pPr>
              <w:jc w:val="both"/>
              <w:rPr>
                <w:sz w:val="20"/>
                <w:szCs w:val="20"/>
              </w:rPr>
            </w:pPr>
            <w:r w:rsidRPr="00E81566">
              <w:rPr>
                <w:sz w:val="20"/>
                <w:szCs w:val="20"/>
              </w:rPr>
              <w:t xml:space="preserve">V súvislosti so zariadeniami vykonávajúcimi činnosti uvedené v prílohe I, ktoré patria do rozsahu pôsobnosti tejto smernice pred 4. augustom 2024, článok 15 ods. 3 sa uplatňuje, ak sa povolenie aktualizuje do štyroch rokov od uverejnenia rozhodnutí o záveroch o BAT uverejnených po 1. júli 2026 alebo sa vydá po </w:t>
            </w:r>
            <w:r w:rsidRPr="00E81566">
              <w:rPr>
                <w:sz w:val="20"/>
                <w:szCs w:val="20"/>
              </w:rPr>
              <w:lastRenderedPageBreak/>
              <w:t>takýchto rozhodnutiach o záveroch o BAT v súlade s článkom 13 ods. 5, ktorý sa týka hlavnej činnosti zariadenia, alebo keď sa povolenie aktualizuje podľa článku 21 ods. 5, alebo do 1. septembra 2036, podľa toho, čo nastane skôr.</w:t>
            </w:r>
          </w:p>
          <w:p w14:paraId="6A5E74C0" w14:textId="77777777" w:rsidR="00891CD2" w:rsidRPr="00E81566" w:rsidRDefault="00891CD2" w:rsidP="00891CD2">
            <w:pPr>
              <w:jc w:val="both"/>
              <w:rPr>
                <w:sz w:val="20"/>
                <w:szCs w:val="20"/>
              </w:rPr>
            </w:pPr>
          </w:p>
          <w:p w14:paraId="44B1DE57" w14:textId="77777777" w:rsidR="00891CD2" w:rsidRPr="00E81566" w:rsidRDefault="00891CD2" w:rsidP="00891CD2">
            <w:pPr>
              <w:jc w:val="both"/>
              <w:rPr>
                <w:sz w:val="20"/>
                <w:szCs w:val="20"/>
              </w:rPr>
            </w:pPr>
            <w:r w:rsidRPr="00E81566">
              <w:rPr>
                <w:sz w:val="20"/>
                <w:szCs w:val="20"/>
              </w:rPr>
              <w:t>Do príslušného dátumu začatia uplatňovania, ako sa uvádza v prvom, druhom a treťom pododseku, zariadenia uvedené v uvedených pododsekoch, ktoré patria do rozsahu pôsobnosti smernice 2010/75/EÚ v znení účinnom k 3. augustu 2024 musia byť v súlade so smernicou 2010/75/EÚ v uvedenom znení.</w:t>
            </w:r>
          </w:p>
        </w:tc>
        <w:tc>
          <w:tcPr>
            <w:tcW w:w="417" w:type="dxa"/>
            <w:tcBorders>
              <w:top w:val="single" w:sz="4" w:space="0" w:color="auto"/>
              <w:left w:val="single" w:sz="4" w:space="0" w:color="auto"/>
              <w:bottom w:val="single" w:sz="4" w:space="0" w:color="auto"/>
              <w:right w:val="single" w:sz="12" w:space="0" w:color="auto"/>
            </w:tcBorders>
          </w:tcPr>
          <w:p w14:paraId="76AB7B5B" w14:textId="77777777" w:rsidR="00891CD2" w:rsidRPr="00E81566" w:rsidRDefault="00891CD2" w:rsidP="00891CD2">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2BA84467" w14:textId="42ADFCC2" w:rsidR="00891CD2" w:rsidRPr="00E81566" w:rsidRDefault="00891CD2" w:rsidP="00891CD2">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7154DE16" w14:textId="77777777" w:rsidR="00891CD2" w:rsidRPr="00E81566" w:rsidRDefault="00891CD2" w:rsidP="00891CD2">
            <w:pPr>
              <w:jc w:val="both"/>
              <w:rPr>
                <w:sz w:val="20"/>
                <w:szCs w:val="20"/>
                <w:lang w:eastAsia="en-US"/>
              </w:rPr>
            </w:pPr>
            <w:r w:rsidRPr="00E81566">
              <w:rPr>
                <w:sz w:val="20"/>
                <w:szCs w:val="20"/>
                <w:lang w:eastAsia="en-US"/>
              </w:rPr>
              <w:t>§: 40m</w:t>
            </w:r>
          </w:p>
          <w:p w14:paraId="5FD8D472" w14:textId="09B59FF0" w:rsidR="00891CD2" w:rsidRPr="00E81566" w:rsidRDefault="00891CD2" w:rsidP="00891CD2">
            <w:pPr>
              <w:jc w:val="both"/>
              <w:rPr>
                <w:sz w:val="20"/>
                <w:szCs w:val="20"/>
                <w:lang w:eastAsia="en-US"/>
              </w:rPr>
            </w:pPr>
            <w:r w:rsidRPr="00E81566">
              <w:rPr>
                <w:sz w:val="20"/>
                <w:szCs w:val="20"/>
                <w:lang w:eastAsia="en-US"/>
              </w:rPr>
              <w:t>O: 3, 4, 5 a 13</w:t>
            </w:r>
          </w:p>
        </w:tc>
        <w:tc>
          <w:tcPr>
            <w:tcW w:w="4263" w:type="dxa"/>
            <w:gridSpan w:val="2"/>
            <w:tcBorders>
              <w:top w:val="single" w:sz="4" w:space="0" w:color="auto"/>
              <w:left w:val="single" w:sz="4" w:space="0" w:color="auto"/>
              <w:bottom w:val="single" w:sz="4" w:space="0" w:color="auto"/>
              <w:right w:val="single" w:sz="4" w:space="0" w:color="auto"/>
            </w:tcBorders>
          </w:tcPr>
          <w:p w14:paraId="02D9D131" w14:textId="7A17C301" w:rsidR="00891CD2" w:rsidRPr="00E81566" w:rsidRDefault="00891CD2" w:rsidP="00891CD2">
            <w:pPr>
              <w:keepNext/>
              <w:spacing w:before="60" w:after="60"/>
              <w:contextualSpacing/>
              <w:jc w:val="both"/>
              <w:rPr>
                <w:sz w:val="20"/>
                <w:szCs w:val="20"/>
              </w:rPr>
            </w:pPr>
            <w:r w:rsidRPr="00E81566">
              <w:rPr>
                <w:sz w:val="20"/>
                <w:szCs w:val="20"/>
              </w:rPr>
              <w:t>(3) Na prevádzky v súvislosti s ich hlavnou činnosťou uvedenou v povolení, ktoré majú vydané povolenie pred 1. januárom 2027, sa § 21 ods. 2 písm. s) až x), § 22a, § 22b ods. 1 až 8, § 23 ods. 3 a 4 a § 33 ods. 1 písm. d) uplatnia pri najbližšej aktualizácii povolenia vykonanej podľa § 33, najneskôr však do štyroch rokov od uverejnenia rozhodnutia o záveroch o najlepších dostupných technikách, uverejnených po 1. januári 2027 alebo do 1. septembra 2036, podľa toho, čo nastane skôr.</w:t>
            </w:r>
          </w:p>
          <w:p w14:paraId="793AEF35" w14:textId="77777777" w:rsidR="00891CD2" w:rsidRPr="00E81566" w:rsidRDefault="00891CD2" w:rsidP="00891CD2">
            <w:pPr>
              <w:keepNext/>
              <w:spacing w:before="60" w:after="60"/>
              <w:contextualSpacing/>
              <w:jc w:val="both"/>
              <w:rPr>
                <w:sz w:val="20"/>
                <w:szCs w:val="20"/>
              </w:rPr>
            </w:pPr>
          </w:p>
          <w:p w14:paraId="64F7BD1D" w14:textId="484BE87D" w:rsidR="00891CD2" w:rsidRPr="00E81566" w:rsidRDefault="00891CD2" w:rsidP="00891CD2">
            <w:pPr>
              <w:keepNext/>
              <w:spacing w:before="60" w:after="60"/>
              <w:contextualSpacing/>
              <w:jc w:val="both"/>
              <w:rPr>
                <w:sz w:val="20"/>
                <w:szCs w:val="20"/>
              </w:rPr>
            </w:pPr>
            <w:r w:rsidRPr="00E81566">
              <w:rPr>
                <w:sz w:val="20"/>
                <w:szCs w:val="20"/>
              </w:rPr>
              <w:t>(4) Odsek 3 sa uplatní aj na prevádzky, ktorých prevádzkovatelia predložili úplnú žiadosť o vydanie povolenia pred 1. januárom 2027, ak sa prevádzke udelilo povolenie najneskôr do 1. júla 2027.</w:t>
            </w:r>
          </w:p>
          <w:p w14:paraId="0F1EF1DB" w14:textId="77777777" w:rsidR="00891CD2" w:rsidRPr="00E81566" w:rsidRDefault="00891CD2" w:rsidP="00891CD2">
            <w:pPr>
              <w:keepNext/>
              <w:spacing w:before="60" w:after="60"/>
              <w:contextualSpacing/>
              <w:jc w:val="both"/>
              <w:rPr>
                <w:sz w:val="20"/>
                <w:szCs w:val="20"/>
              </w:rPr>
            </w:pPr>
          </w:p>
          <w:p w14:paraId="01BBB20D" w14:textId="40CF8412" w:rsidR="00891CD2" w:rsidRPr="00E81566" w:rsidRDefault="00891CD2" w:rsidP="00891CD2">
            <w:pPr>
              <w:keepNext/>
              <w:spacing w:before="60" w:after="60"/>
              <w:contextualSpacing/>
              <w:jc w:val="both"/>
              <w:rPr>
                <w:sz w:val="20"/>
                <w:szCs w:val="20"/>
              </w:rPr>
            </w:pPr>
            <w:r w:rsidRPr="00E81566">
              <w:rPr>
                <w:sz w:val="20"/>
                <w:szCs w:val="20"/>
              </w:rPr>
              <w:t>(5) Ustanovenia § 22a ods. 5 a § 22b ods. 9 sa na prevádzky uplatnia, ak sa povolenie aktualizuje do štyroch rokov od uverejnenia rozhodnutia o záveroch o najlepších dostupných technikách a to vo vzťahu k hlavnej činnosti prevádzky uvedenej v povolení, uverejnených po 1. januári 2027, alebo ak je povolenie vydané po uverejnení týchto rozhodnutí, najneskôr však do 1. septembra 2036.</w:t>
            </w:r>
          </w:p>
          <w:p w14:paraId="18AA4184" w14:textId="77777777" w:rsidR="00891CD2" w:rsidRPr="00E81566" w:rsidRDefault="00891CD2" w:rsidP="00891CD2">
            <w:pPr>
              <w:keepNext/>
              <w:spacing w:before="60" w:after="60"/>
              <w:contextualSpacing/>
              <w:jc w:val="both"/>
              <w:rPr>
                <w:sz w:val="20"/>
                <w:szCs w:val="20"/>
              </w:rPr>
            </w:pPr>
          </w:p>
          <w:p w14:paraId="56A01F8C" w14:textId="2616A559" w:rsidR="00891CD2" w:rsidRPr="00E81566" w:rsidRDefault="00891CD2" w:rsidP="00891CD2">
            <w:pPr>
              <w:keepNext/>
              <w:spacing w:before="60" w:after="60"/>
              <w:contextualSpacing/>
              <w:jc w:val="both"/>
              <w:rPr>
                <w:sz w:val="20"/>
                <w:szCs w:val="20"/>
              </w:rPr>
            </w:pPr>
            <w:r w:rsidRPr="00E81566">
              <w:rPr>
                <w:sz w:val="20"/>
                <w:szCs w:val="20"/>
              </w:rPr>
              <w:t>(13) Konania začaté a právoplatne neukončené pred 1. januárom 2027 sa dokončia podľa tohto zákona v znení účinnom do 31. decembra 2026.</w:t>
            </w:r>
          </w:p>
        </w:tc>
        <w:tc>
          <w:tcPr>
            <w:tcW w:w="709" w:type="dxa"/>
            <w:tcBorders>
              <w:top w:val="single" w:sz="4" w:space="0" w:color="auto"/>
              <w:left w:val="single" w:sz="4" w:space="0" w:color="auto"/>
              <w:bottom w:val="single" w:sz="4" w:space="0" w:color="auto"/>
              <w:right w:val="single" w:sz="4" w:space="0" w:color="auto"/>
            </w:tcBorders>
          </w:tcPr>
          <w:p w14:paraId="57E73059" w14:textId="77777777" w:rsidR="00891CD2" w:rsidRPr="00E81566" w:rsidRDefault="00891CD2" w:rsidP="00891CD2">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5B36B526" w14:textId="33DAAF52" w:rsidR="00891CD2" w:rsidRPr="00E81566" w:rsidRDefault="00891CD2" w:rsidP="00891CD2">
            <w:pPr>
              <w:jc w:val="both"/>
              <w:rPr>
                <w:sz w:val="20"/>
                <w:szCs w:val="20"/>
                <w:lang w:eastAsia="en-US"/>
              </w:rPr>
            </w:pPr>
            <w:r w:rsidRPr="00E81566">
              <w:rPr>
                <w:sz w:val="20"/>
                <w:szCs w:val="20"/>
                <w:lang w:eastAsia="en-US"/>
              </w:rPr>
              <w:t>Dátum 4. august 2024, ako dátum prijatia smernice (EÚ) 2024/1785, ako aj rozšírenie rozsahu pôsobnosti smernice o nové kategórie prevádzok, sú už reflektované v platných ustanoveniach zákona č. 39/2013 Z. z. Navrhované prechodné ustanovenia nadväzujú na existujúcu právnu úpravu a zabezpečujú jej systematické doplnenie vo väzbe na účinnosť novely od 1. januára 2027.</w:t>
            </w:r>
          </w:p>
        </w:tc>
        <w:tc>
          <w:tcPr>
            <w:tcW w:w="992" w:type="dxa"/>
            <w:tcBorders>
              <w:top w:val="single" w:sz="4" w:space="0" w:color="auto"/>
              <w:left w:val="single" w:sz="4" w:space="0" w:color="auto"/>
              <w:bottom w:val="single" w:sz="4" w:space="0" w:color="auto"/>
              <w:right w:val="single" w:sz="4" w:space="0" w:color="auto"/>
            </w:tcBorders>
          </w:tcPr>
          <w:p w14:paraId="5CD06572" w14:textId="77777777" w:rsidR="00891CD2" w:rsidRPr="00E81566" w:rsidRDefault="00891CD2" w:rsidP="00891CD2">
            <w:pPr>
              <w:jc w:val="both"/>
              <w:rPr>
                <w:sz w:val="20"/>
                <w:szCs w:val="20"/>
                <w:lang w:eastAsia="en-US"/>
              </w:rPr>
            </w:pPr>
            <w:r w:rsidRPr="00E81566">
              <w:rPr>
                <w:sz w:val="20"/>
                <w:szCs w:val="20"/>
              </w:rPr>
              <w:t>GP – N</w:t>
            </w:r>
          </w:p>
        </w:tc>
        <w:tc>
          <w:tcPr>
            <w:tcW w:w="993" w:type="dxa"/>
            <w:tcBorders>
              <w:top w:val="single" w:sz="4" w:space="0" w:color="auto"/>
              <w:left w:val="single" w:sz="4" w:space="0" w:color="auto"/>
              <w:bottom w:val="single" w:sz="4" w:space="0" w:color="auto"/>
              <w:right w:val="single" w:sz="12" w:space="0" w:color="auto"/>
            </w:tcBorders>
          </w:tcPr>
          <w:p w14:paraId="41D09CCE" w14:textId="77777777" w:rsidR="00891CD2" w:rsidRPr="00E81566" w:rsidRDefault="00891CD2" w:rsidP="00891CD2">
            <w:pPr>
              <w:jc w:val="both"/>
              <w:rPr>
                <w:sz w:val="20"/>
                <w:szCs w:val="20"/>
                <w:lang w:eastAsia="en-US"/>
              </w:rPr>
            </w:pPr>
          </w:p>
        </w:tc>
      </w:tr>
      <w:tr w:rsidR="00891CD2" w:rsidRPr="00E81566" w14:paraId="79BC4BF8"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DCA55F1" w14:textId="77777777" w:rsidR="00891CD2" w:rsidRPr="00E81566" w:rsidRDefault="00891CD2" w:rsidP="00891CD2">
            <w:pPr>
              <w:spacing w:line="276" w:lineRule="auto"/>
              <w:jc w:val="both"/>
              <w:rPr>
                <w:sz w:val="20"/>
                <w:szCs w:val="20"/>
              </w:rPr>
            </w:pPr>
            <w:r w:rsidRPr="00E81566">
              <w:rPr>
                <w:sz w:val="20"/>
                <w:szCs w:val="20"/>
              </w:rPr>
              <w:t>Č: 3</w:t>
            </w:r>
          </w:p>
          <w:p w14:paraId="264FBB9F" w14:textId="77777777" w:rsidR="00891CD2" w:rsidRPr="00E81566" w:rsidRDefault="00891CD2" w:rsidP="00891CD2">
            <w:pPr>
              <w:spacing w:line="276" w:lineRule="auto"/>
              <w:jc w:val="both"/>
              <w:rPr>
                <w:sz w:val="20"/>
                <w:szCs w:val="20"/>
              </w:rPr>
            </w:pPr>
            <w:r w:rsidRPr="00E81566">
              <w:rPr>
                <w:sz w:val="20"/>
                <w:szCs w:val="20"/>
              </w:rPr>
              <w:t>O: 3</w:t>
            </w:r>
          </w:p>
        </w:tc>
        <w:tc>
          <w:tcPr>
            <w:tcW w:w="4119" w:type="dxa"/>
            <w:tcBorders>
              <w:top w:val="single" w:sz="4" w:space="0" w:color="auto"/>
              <w:left w:val="single" w:sz="4" w:space="0" w:color="auto"/>
              <w:bottom w:val="single" w:sz="4" w:space="0" w:color="auto"/>
              <w:right w:val="single" w:sz="4" w:space="0" w:color="auto"/>
            </w:tcBorders>
          </w:tcPr>
          <w:p w14:paraId="5BDD77A9" w14:textId="77777777" w:rsidR="00891CD2" w:rsidRPr="00E81566" w:rsidRDefault="00891CD2" w:rsidP="00891CD2">
            <w:pPr>
              <w:jc w:val="both"/>
              <w:rPr>
                <w:sz w:val="20"/>
                <w:szCs w:val="20"/>
              </w:rPr>
            </w:pPr>
            <w:r w:rsidRPr="00E81566">
              <w:rPr>
                <w:sz w:val="20"/>
                <w:szCs w:val="20"/>
              </w:rPr>
              <w:t>3. V súvislosti so zariadeniami, ktoré nepatria do rozsahu pôsobnosti tejto smernice pred 4. augustom 2024, ktoré vykonávajú činnosti uvedené v bode 2.3 písm. aa) prílohy I a konečnú úpravu textilných vláken alebo textílií podľa bodu 6.2 uvedenej prílohy, ktoré sú v prevádzke pred 1. júlom 2026, členské štáty s výnimkou článku 14 ods. 1 druhého pododseku písm. aa), bb) a h), článku 15 ods. 4 a článku 15 ods. 6 uplatňujú zákony, iné právne predpisy a správne opatrenia prijaté v súlade s touto smernicou do štyroch rokov od 1. júla 2026.</w:t>
            </w:r>
          </w:p>
        </w:tc>
        <w:tc>
          <w:tcPr>
            <w:tcW w:w="417" w:type="dxa"/>
            <w:tcBorders>
              <w:top w:val="single" w:sz="4" w:space="0" w:color="auto"/>
              <w:left w:val="single" w:sz="4" w:space="0" w:color="auto"/>
              <w:bottom w:val="single" w:sz="4" w:space="0" w:color="auto"/>
              <w:right w:val="single" w:sz="12" w:space="0" w:color="auto"/>
            </w:tcBorders>
          </w:tcPr>
          <w:p w14:paraId="5A447160" w14:textId="77777777" w:rsidR="00891CD2" w:rsidRPr="00E81566" w:rsidRDefault="00891CD2" w:rsidP="00891CD2">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0EBE47B2" w14:textId="05897B83" w:rsidR="00891CD2" w:rsidRPr="00E81566" w:rsidRDefault="00891CD2" w:rsidP="00891CD2">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34D126A5" w14:textId="77777777" w:rsidR="00891CD2" w:rsidRPr="00E81566" w:rsidRDefault="00891CD2" w:rsidP="00891CD2">
            <w:pPr>
              <w:jc w:val="both"/>
              <w:rPr>
                <w:sz w:val="20"/>
                <w:szCs w:val="20"/>
                <w:lang w:eastAsia="en-US"/>
              </w:rPr>
            </w:pPr>
            <w:r w:rsidRPr="00E81566">
              <w:rPr>
                <w:sz w:val="20"/>
                <w:szCs w:val="20"/>
                <w:lang w:eastAsia="en-US"/>
              </w:rPr>
              <w:t>§: 40m</w:t>
            </w:r>
          </w:p>
          <w:p w14:paraId="56C45D82" w14:textId="3D205B59" w:rsidR="00891CD2" w:rsidRPr="00E81566" w:rsidRDefault="00891CD2" w:rsidP="00891CD2">
            <w:pPr>
              <w:jc w:val="both"/>
              <w:rPr>
                <w:sz w:val="20"/>
                <w:szCs w:val="20"/>
                <w:lang w:eastAsia="en-US"/>
              </w:rPr>
            </w:pPr>
            <w:r w:rsidRPr="00E81566">
              <w:rPr>
                <w:sz w:val="20"/>
                <w:szCs w:val="20"/>
                <w:lang w:eastAsia="en-US"/>
              </w:rPr>
              <w:t>O: 6</w:t>
            </w:r>
          </w:p>
        </w:tc>
        <w:tc>
          <w:tcPr>
            <w:tcW w:w="4263" w:type="dxa"/>
            <w:gridSpan w:val="2"/>
            <w:tcBorders>
              <w:top w:val="single" w:sz="4" w:space="0" w:color="auto"/>
              <w:left w:val="single" w:sz="4" w:space="0" w:color="auto"/>
              <w:bottom w:val="single" w:sz="4" w:space="0" w:color="auto"/>
              <w:right w:val="single" w:sz="4" w:space="0" w:color="auto"/>
            </w:tcBorders>
          </w:tcPr>
          <w:p w14:paraId="46442EB3" w14:textId="1007B567" w:rsidR="00891CD2" w:rsidRPr="00E81566" w:rsidRDefault="00891CD2" w:rsidP="00891CD2">
            <w:pPr>
              <w:keepNext/>
              <w:spacing w:before="60" w:after="60"/>
              <w:contextualSpacing/>
              <w:jc w:val="both"/>
              <w:rPr>
                <w:sz w:val="20"/>
                <w:szCs w:val="20"/>
              </w:rPr>
            </w:pPr>
            <w:r w:rsidRPr="00E81566">
              <w:rPr>
                <w:sz w:val="20"/>
                <w:szCs w:val="20"/>
              </w:rPr>
              <w:t xml:space="preserve">(6) Na prevádzky, ktorým bolo vydané povolenie pred 1. januárom 2027 a ktoré vykonávajú činnosti uvedené v bode 2.3. písm. </w:t>
            </w:r>
            <w:r>
              <w:rPr>
                <w:sz w:val="20"/>
                <w:szCs w:val="20"/>
              </w:rPr>
              <w:t>b</w:t>
            </w:r>
            <w:r w:rsidRPr="00E81566">
              <w:rPr>
                <w:sz w:val="20"/>
                <w:szCs w:val="20"/>
              </w:rPr>
              <w:t>) prílohy č. 1 alebo v bode 6.2</w:t>
            </w:r>
            <w:r>
              <w:rPr>
                <w:sz w:val="20"/>
                <w:szCs w:val="20"/>
              </w:rPr>
              <w:t>.</w:t>
            </w:r>
            <w:r w:rsidRPr="00E81566">
              <w:rPr>
                <w:sz w:val="20"/>
                <w:szCs w:val="20"/>
              </w:rPr>
              <w:t xml:space="preserve"> prílohy č. 1 sa ustanovenia tohto zákona s výnimkou § 21 ods. 2 písm. s), t) a v), § 22a ods. 5 a § 22b ods. 9 použijú najneskôr do štyroch rokov od 1. januára 2027.</w:t>
            </w:r>
          </w:p>
        </w:tc>
        <w:tc>
          <w:tcPr>
            <w:tcW w:w="709" w:type="dxa"/>
            <w:tcBorders>
              <w:top w:val="single" w:sz="4" w:space="0" w:color="auto"/>
              <w:left w:val="single" w:sz="4" w:space="0" w:color="auto"/>
              <w:bottom w:val="single" w:sz="4" w:space="0" w:color="auto"/>
              <w:right w:val="single" w:sz="4" w:space="0" w:color="auto"/>
            </w:tcBorders>
          </w:tcPr>
          <w:p w14:paraId="40C06723" w14:textId="77777777" w:rsidR="00891CD2" w:rsidRPr="00E81566" w:rsidRDefault="00891CD2" w:rsidP="00891CD2">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304188F3" w14:textId="5E45E0F8" w:rsidR="00891CD2" w:rsidRPr="00E81566" w:rsidRDefault="004A177D" w:rsidP="00891CD2">
            <w:pPr>
              <w:jc w:val="both"/>
              <w:rPr>
                <w:sz w:val="20"/>
                <w:szCs w:val="20"/>
                <w:lang w:eastAsia="en-US"/>
              </w:rPr>
            </w:pPr>
            <w:r w:rsidRPr="00E81566">
              <w:rPr>
                <w:sz w:val="20"/>
                <w:szCs w:val="20"/>
                <w:lang w:eastAsia="en-US"/>
              </w:rPr>
              <w:t xml:space="preserve">Dátum 4. august 2024, ako dátum prijatia smernice (EÚ) 2024/1785, ako aj rozšírenie rozsahu pôsobnosti smernice o nové kategórie prevádzok, sú už reflektované v platných ustanoveniach zákona č. 39/2013 Z. z. Navrhované prechodné ustanovenia nadväzujú na </w:t>
            </w:r>
            <w:r w:rsidRPr="00E81566">
              <w:rPr>
                <w:sz w:val="20"/>
                <w:szCs w:val="20"/>
                <w:lang w:eastAsia="en-US"/>
              </w:rPr>
              <w:lastRenderedPageBreak/>
              <w:t>existujúcu právnu úpravu a zabezpečujú jej systematické doplnenie vo väzbe na účinnosť novely od 1. januára 2027.</w:t>
            </w:r>
          </w:p>
        </w:tc>
        <w:tc>
          <w:tcPr>
            <w:tcW w:w="992" w:type="dxa"/>
            <w:tcBorders>
              <w:top w:val="single" w:sz="4" w:space="0" w:color="auto"/>
              <w:left w:val="single" w:sz="4" w:space="0" w:color="auto"/>
              <w:bottom w:val="single" w:sz="4" w:space="0" w:color="auto"/>
              <w:right w:val="single" w:sz="4" w:space="0" w:color="auto"/>
            </w:tcBorders>
          </w:tcPr>
          <w:p w14:paraId="5D2FA6F2" w14:textId="77777777" w:rsidR="00891CD2" w:rsidRPr="00E81566" w:rsidRDefault="00891CD2" w:rsidP="00891CD2">
            <w:pPr>
              <w:jc w:val="both"/>
              <w:rPr>
                <w:sz w:val="20"/>
                <w:szCs w:val="20"/>
                <w:lang w:eastAsia="en-US"/>
              </w:rPr>
            </w:pPr>
            <w:r w:rsidRPr="00E81566">
              <w:rPr>
                <w:sz w:val="20"/>
                <w:szCs w:val="20"/>
                <w:lang w:eastAsia="en-US"/>
              </w:rPr>
              <w:lastRenderedPageBreak/>
              <w:t>GP - N</w:t>
            </w:r>
          </w:p>
        </w:tc>
        <w:tc>
          <w:tcPr>
            <w:tcW w:w="993" w:type="dxa"/>
            <w:tcBorders>
              <w:top w:val="single" w:sz="4" w:space="0" w:color="auto"/>
              <w:left w:val="single" w:sz="4" w:space="0" w:color="auto"/>
              <w:bottom w:val="single" w:sz="4" w:space="0" w:color="auto"/>
              <w:right w:val="single" w:sz="12" w:space="0" w:color="auto"/>
            </w:tcBorders>
          </w:tcPr>
          <w:p w14:paraId="0824757F" w14:textId="77777777" w:rsidR="00891CD2" w:rsidRPr="00E81566" w:rsidRDefault="00891CD2" w:rsidP="00891CD2">
            <w:pPr>
              <w:jc w:val="both"/>
              <w:rPr>
                <w:sz w:val="20"/>
                <w:szCs w:val="20"/>
                <w:lang w:eastAsia="en-US"/>
              </w:rPr>
            </w:pPr>
          </w:p>
        </w:tc>
      </w:tr>
      <w:tr w:rsidR="00891CD2" w:rsidRPr="00E81566" w14:paraId="7BD4BC91"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7BB6A32" w14:textId="77777777" w:rsidR="00891CD2" w:rsidRPr="00E81566" w:rsidRDefault="00891CD2" w:rsidP="00891CD2">
            <w:pPr>
              <w:spacing w:line="276" w:lineRule="auto"/>
              <w:jc w:val="both"/>
              <w:rPr>
                <w:sz w:val="20"/>
                <w:szCs w:val="20"/>
              </w:rPr>
            </w:pPr>
            <w:r w:rsidRPr="00E81566">
              <w:rPr>
                <w:sz w:val="20"/>
                <w:szCs w:val="20"/>
              </w:rPr>
              <w:t>Č: 3</w:t>
            </w:r>
          </w:p>
          <w:p w14:paraId="7BE5D8CD" w14:textId="77777777" w:rsidR="00891CD2" w:rsidRPr="00E81566" w:rsidRDefault="00891CD2" w:rsidP="00891CD2">
            <w:pPr>
              <w:spacing w:line="276" w:lineRule="auto"/>
              <w:jc w:val="both"/>
              <w:rPr>
                <w:sz w:val="20"/>
                <w:szCs w:val="20"/>
              </w:rPr>
            </w:pPr>
            <w:r w:rsidRPr="00E81566">
              <w:rPr>
                <w:sz w:val="20"/>
                <w:szCs w:val="20"/>
              </w:rPr>
              <w:t>O: 4</w:t>
            </w:r>
          </w:p>
        </w:tc>
        <w:tc>
          <w:tcPr>
            <w:tcW w:w="4119" w:type="dxa"/>
            <w:tcBorders>
              <w:top w:val="single" w:sz="4" w:space="0" w:color="auto"/>
              <w:left w:val="single" w:sz="4" w:space="0" w:color="auto"/>
              <w:bottom w:val="single" w:sz="4" w:space="0" w:color="auto"/>
              <w:right w:val="single" w:sz="4" w:space="0" w:color="auto"/>
            </w:tcBorders>
          </w:tcPr>
          <w:p w14:paraId="3BBB2C1B" w14:textId="77777777" w:rsidR="00891CD2" w:rsidRPr="00E81566" w:rsidRDefault="00891CD2" w:rsidP="00891CD2">
            <w:pPr>
              <w:jc w:val="both"/>
              <w:rPr>
                <w:sz w:val="20"/>
                <w:szCs w:val="20"/>
              </w:rPr>
            </w:pPr>
            <w:r w:rsidRPr="00E81566">
              <w:rPr>
                <w:sz w:val="20"/>
                <w:szCs w:val="20"/>
              </w:rPr>
              <w:t>4. V súvislosti so zariadeniami, ktoré nepatria do rozsahu pôsobnosti smernice 2010/75/EÚ pred 4. augustom 2024 a vykonávajúcimi činnosti uvedené v prílohe I bode 1.4, bode 2.3 písm. b), bode 2.3 písm. ba) a bodoch 2.7 a 3.6 uplatňujú členské štáty zákony, iné právne predpisy a správne opatrenia prijaté v súlade s touto smernicou s výnimkou článku 14 ods. 1 druhého pododseku písm. aa), bb) a h), článku 15 ods. 4 a článku 15 ods. 6 do štyroch rokov od uverejnenia rozhodnutí o záveroch o BAT v súlade s článkom 13 ods. 5, pokiaľ ide o hlavnú činnosť zariadenia, alebo do 1. septembra 2034 podľa toho, čo nastane skôr.</w:t>
            </w:r>
          </w:p>
          <w:p w14:paraId="1697D690" w14:textId="77777777" w:rsidR="00891CD2" w:rsidRPr="00E81566" w:rsidRDefault="00891CD2" w:rsidP="00891CD2">
            <w:pPr>
              <w:jc w:val="both"/>
              <w:rPr>
                <w:sz w:val="20"/>
                <w:szCs w:val="20"/>
              </w:rPr>
            </w:pPr>
            <w:r w:rsidRPr="00E81566">
              <w:rPr>
                <w:sz w:val="20"/>
                <w:szCs w:val="20"/>
              </w:rPr>
              <w:t>Do príslušného dátumu začatia uplatňovania, ako sa uvádza v prvom pododseku, zariadenia uvedené v danom pododseku, ktoré patria do rozsahu pôsobnosti smernice 2010/75/EÚ v znení účinnom ku dňu pred nadobudnutím účinnosti tejto smernice, musia byť v súlade so smernicou 2010/75/EÚ v uvedenom znení.</w:t>
            </w:r>
          </w:p>
          <w:p w14:paraId="5A0F021E" w14:textId="77777777" w:rsidR="00891CD2" w:rsidRPr="00E81566" w:rsidRDefault="00891CD2" w:rsidP="00891CD2">
            <w:pPr>
              <w:jc w:val="both"/>
              <w:rPr>
                <w:sz w:val="20"/>
                <w:szCs w:val="20"/>
              </w:rPr>
            </w:pPr>
            <w:r w:rsidRPr="00E81566">
              <w:rPr>
                <w:sz w:val="20"/>
                <w:szCs w:val="20"/>
              </w:rPr>
              <w:t xml:space="preserve">V súvislosti so zariadeniami, ktorým boli povolenia prvýkrát vydané po uverejnení rozhodnutí o záveroch o BAT uverejnených po 1. júli 2026, uplatňujú sa zákony, iné právne predpisy a správne opatrenia prijaté v súlade s touto smernicou, pokiaľ ide o hlavnú činnosť zariadenia </w:t>
            </w:r>
            <w:r w:rsidRPr="00E81566">
              <w:rPr>
                <w:sz w:val="20"/>
                <w:szCs w:val="20"/>
              </w:rPr>
              <w:lastRenderedPageBreak/>
              <w:t>v súlade s článkom 13 ods. 5, na vydanie povolení od dátumu uverejnenia záverov o BAT.</w:t>
            </w:r>
          </w:p>
        </w:tc>
        <w:tc>
          <w:tcPr>
            <w:tcW w:w="417" w:type="dxa"/>
            <w:tcBorders>
              <w:top w:val="single" w:sz="4" w:space="0" w:color="auto"/>
              <w:left w:val="single" w:sz="4" w:space="0" w:color="auto"/>
              <w:bottom w:val="single" w:sz="4" w:space="0" w:color="auto"/>
              <w:right w:val="single" w:sz="12" w:space="0" w:color="auto"/>
            </w:tcBorders>
          </w:tcPr>
          <w:p w14:paraId="0CD10E65" w14:textId="77777777" w:rsidR="00891CD2" w:rsidRPr="00E81566" w:rsidRDefault="00891CD2" w:rsidP="00891CD2">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4B21F5D5" w14:textId="625A78C2" w:rsidR="00891CD2" w:rsidRPr="00E81566" w:rsidRDefault="00891CD2" w:rsidP="00891CD2">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70E0CE9B" w14:textId="77777777" w:rsidR="00891CD2" w:rsidRPr="00E81566" w:rsidRDefault="00891CD2" w:rsidP="00891CD2">
            <w:pPr>
              <w:jc w:val="both"/>
              <w:rPr>
                <w:sz w:val="20"/>
                <w:szCs w:val="20"/>
                <w:lang w:eastAsia="en-US"/>
              </w:rPr>
            </w:pPr>
            <w:r w:rsidRPr="00E81566">
              <w:rPr>
                <w:sz w:val="20"/>
                <w:szCs w:val="20"/>
                <w:lang w:eastAsia="en-US"/>
              </w:rPr>
              <w:t>§: 40m</w:t>
            </w:r>
          </w:p>
          <w:p w14:paraId="3966A3AD" w14:textId="77777777" w:rsidR="00891CD2" w:rsidRDefault="00891CD2" w:rsidP="00891CD2">
            <w:pPr>
              <w:jc w:val="both"/>
              <w:rPr>
                <w:sz w:val="20"/>
                <w:szCs w:val="20"/>
                <w:lang w:eastAsia="en-US"/>
              </w:rPr>
            </w:pPr>
            <w:r w:rsidRPr="00E81566">
              <w:rPr>
                <w:sz w:val="20"/>
                <w:szCs w:val="20"/>
                <w:lang w:eastAsia="en-US"/>
              </w:rPr>
              <w:t>O: 7</w:t>
            </w:r>
          </w:p>
          <w:p w14:paraId="45BD69E2" w14:textId="77777777" w:rsidR="004A177D" w:rsidRDefault="004A177D" w:rsidP="00891CD2">
            <w:pPr>
              <w:jc w:val="both"/>
              <w:rPr>
                <w:sz w:val="20"/>
                <w:szCs w:val="20"/>
                <w:lang w:eastAsia="en-US"/>
              </w:rPr>
            </w:pPr>
          </w:p>
          <w:p w14:paraId="67590080" w14:textId="77777777" w:rsidR="004A177D" w:rsidRDefault="004A177D" w:rsidP="00891CD2">
            <w:pPr>
              <w:jc w:val="both"/>
              <w:rPr>
                <w:sz w:val="20"/>
                <w:szCs w:val="20"/>
                <w:lang w:eastAsia="en-US"/>
              </w:rPr>
            </w:pPr>
          </w:p>
          <w:p w14:paraId="16FF25E7" w14:textId="77777777" w:rsidR="004A177D" w:rsidRDefault="004A177D" w:rsidP="00891CD2">
            <w:pPr>
              <w:jc w:val="both"/>
              <w:rPr>
                <w:sz w:val="20"/>
                <w:szCs w:val="20"/>
                <w:lang w:eastAsia="en-US"/>
              </w:rPr>
            </w:pPr>
          </w:p>
          <w:p w14:paraId="48F2548D" w14:textId="77777777" w:rsidR="004A177D" w:rsidRDefault="004A177D" w:rsidP="00891CD2">
            <w:pPr>
              <w:jc w:val="both"/>
              <w:rPr>
                <w:sz w:val="20"/>
                <w:szCs w:val="20"/>
                <w:lang w:eastAsia="en-US"/>
              </w:rPr>
            </w:pPr>
          </w:p>
          <w:p w14:paraId="2B6CDB71" w14:textId="77777777" w:rsidR="004A177D" w:rsidRDefault="004A177D" w:rsidP="00891CD2">
            <w:pPr>
              <w:jc w:val="both"/>
              <w:rPr>
                <w:sz w:val="20"/>
                <w:szCs w:val="20"/>
                <w:lang w:eastAsia="en-US"/>
              </w:rPr>
            </w:pPr>
          </w:p>
          <w:p w14:paraId="3DE5964E" w14:textId="77777777" w:rsidR="004A177D" w:rsidRDefault="004A177D" w:rsidP="00891CD2">
            <w:pPr>
              <w:jc w:val="both"/>
              <w:rPr>
                <w:sz w:val="20"/>
                <w:szCs w:val="20"/>
                <w:lang w:eastAsia="en-US"/>
              </w:rPr>
            </w:pPr>
          </w:p>
          <w:p w14:paraId="304A5B1B" w14:textId="77777777" w:rsidR="004A177D" w:rsidRDefault="004A177D" w:rsidP="00891CD2">
            <w:pPr>
              <w:jc w:val="both"/>
              <w:rPr>
                <w:sz w:val="20"/>
                <w:szCs w:val="20"/>
                <w:lang w:eastAsia="en-US"/>
              </w:rPr>
            </w:pPr>
          </w:p>
          <w:p w14:paraId="3FDC0ABA" w14:textId="77777777" w:rsidR="004A177D" w:rsidRDefault="004A177D" w:rsidP="00891CD2">
            <w:pPr>
              <w:jc w:val="both"/>
              <w:rPr>
                <w:sz w:val="20"/>
                <w:szCs w:val="20"/>
                <w:lang w:eastAsia="en-US"/>
              </w:rPr>
            </w:pPr>
          </w:p>
          <w:p w14:paraId="13E5C0B1" w14:textId="77777777" w:rsidR="004A177D" w:rsidRDefault="004A177D" w:rsidP="00891CD2">
            <w:pPr>
              <w:jc w:val="both"/>
              <w:rPr>
                <w:sz w:val="20"/>
                <w:szCs w:val="20"/>
                <w:lang w:eastAsia="en-US"/>
              </w:rPr>
            </w:pPr>
          </w:p>
          <w:p w14:paraId="2F35CD57" w14:textId="77777777" w:rsidR="004A177D" w:rsidRDefault="004A177D" w:rsidP="00891CD2">
            <w:pPr>
              <w:jc w:val="both"/>
              <w:rPr>
                <w:sz w:val="20"/>
                <w:szCs w:val="20"/>
                <w:lang w:eastAsia="en-US"/>
              </w:rPr>
            </w:pPr>
          </w:p>
          <w:p w14:paraId="1E7DC4C3" w14:textId="77777777" w:rsidR="004A177D" w:rsidRDefault="004A177D" w:rsidP="00891CD2">
            <w:pPr>
              <w:jc w:val="both"/>
              <w:rPr>
                <w:sz w:val="20"/>
                <w:szCs w:val="20"/>
                <w:lang w:eastAsia="en-US"/>
              </w:rPr>
            </w:pPr>
          </w:p>
          <w:p w14:paraId="633C1152" w14:textId="77777777" w:rsidR="004A177D" w:rsidRDefault="004A177D" w:rsidP="00891CD2">
            <w:pPr>
              <w:jc w:val="both"/>
              <w:rPr>
                <w:sz w:val="20"/>
                <w:szCs w:val="20"/>
                <w:lang w:eastAsia="en-US"/>
              </w:rPr>
            </w:pPr>
          </w:p>
          <w:p w14:paraId="60462191" w14:textId="77777777" w:rsidR="004A177D" w:rsidRDefault="004A177D" w:rsidP="00891CD2">
            <w:pPr>
              <w:jc w:val="both"/>
              <w:rPr>
                <w:sz w:val="20"/>
                <w:szCs w:val="20"/>
                <w:lang w:eastAsia="en-US"/>
              </w:rPr>
            </w:pPr>
            <w:r>
              <w:rPr>
                <w:sz w:val="20"/>
                <w:szCs w:val="20"/>
                <w:lang w:eastAsia="en-US"/>
              </w:rPr>
              <w:t>§: 40m</w:t>
            </w:r>
          </w:p>
          <w:p w14:paraId="7B631587" w14:textId="518A383F" w:rsidR="004A177D" w:rsidRPr="00E81566" w:rsidRDefault="004A177D" w:rsidP="00891CD2">
            <w:pPr>
              <w:jc w:val="both"/>
              <w:rPr>
                <w:sz w:val="20"/>
                <w:szCs w:val="20"/>
                <w:lang w:eastAsia="en-US"/>
              </w:rPr>
            </w:pPr>
            <w:r>
              <w:rPr>
                <w:sz w:val="20"/>
                <w:szCs w:val="20"/>
                <w:lang w:eastAsia="en-US"/>
              </w:rPr>
              <w:t>O: 13</w:t>
            </w:r>
          </w:p>
        </w:tc>
        <w:tc>
          <w:tcPr>
            <w:tcW w:w="4263" w:type="dxa"/>
            <w:gridSpan w:val="2"/>
            <w:tcBorders>
              <w:top w:val="single" w:sz="4" w:space="0" w:color="auto"/>
              <w:left w:val="single" w:sz="4" w:space="0" w:color="auto"/>
              <w:bottom w:val="single" w:sz="4" w:space="0" w:color="auto"/>
              <w:right w:val="single" w:sz="4" w:space="0" w:color="auto"/>
            </w:tcBorders>
          </w:tcPr>
          <w:p w14:paraId="02EA1D87" w14:textId="1C1A2F8F" w:rsidR="00891CD2" w:rsidRDefault="00891CD2" w:rsidP="00891CD2">
            <w:pPr>
              <w:keepNext/>
              <w:spacing w:before="60" w:after="60"/>
              <w:contextualSpacing/>
              <w:jc w:val="both"/>
              <w:rPr>
                <w:sz w:val="20"/>
                <w:szCs w:val="20"/>
              </w:rPr>
            </w:pPr>
            <w:r w:rsidRPr="00E81566">
              <w:rPr>
                <w:sz w:val="20"/>
                <w:szCs w:val="20"/>
              </w:rPr>
              <w:t xml:space="preserve">(7) Na prevádzky vykonávajúce činnosti podľa bodov 1.4, 2.3 písm. </w:t>
            </w:r>
            <w:r>
              <w:rPr>
                <w:sz w:val="20"/>
                <w:szCs w:val="20"/>
              </w:rPr>
              <w:t>c</w:t>
            </w:r>
            <w:r w:rsidRPr="00E81566">
              <w:rPr>
                <w:sz w:val="20"/>
                <w:szCs w:val="20"/>
              </w:rPr>
              <w:t>), 2.3</w:t>
            </w:r>
            <w:r>
              <w:rPr>
                <w:sz w:val="20"/>
                <w:szCs w:val="20"/>
              </w:rPr>
              <w:t>.</w:t>
            </w:r>
            <w:r w:rsidRPr="00E81566">
              <w:rPr>
                <w:sz w:val="20"/>
                <w:szCs w:val="20"/>
              </w:rPr>
              <w:t xml:space="preserve"> písm. </w:t>
            </w:r>
            <w:r>
              <w:rPr>
                <w:sz w:val="20"/>
                <w:szCs w:val="20"/>
              </w:rPr>
              <w:t>d</w:t>
            </w:r>
            <w:r w:rsidRPr="00E81566">
              <w:rPr>
                <w:sz w:val="20"/>
                <w:szCs w:val="20"/>
              </w:rPr>
              <w:t>) a 2.7</w:t>
            </w:r>
            <w:r>
              <w:rPr>
                <w:sz w:val="20"/>
                <w:szCs w:val="20"/>
              </w:rPr>
              <w:t>.</w:t>
            </w:r>
            <w:r w:rsidRPr="00E81566">
              <w:rPr>
                <w:sz w:val="20"/>
                <w:szCs w:val="20"/>
              </w:rPr>
              <w:t xml:space="preserve"> prílohy č. 1, ktorým bolo vydané povolenie pred 1. januárom 2027  sa ustanovenia tohto zákona, s výnimkou ustanovení uvedených v odseku </w:t>
            </w:r>
            <w:r>
              <w:rPr>
                <w:sz w:val="20"/>
                <w:szCs w:val="20"/>
              </w:rPr>
              <w:t>6</w:t>
            </w:r>
            <w:r w:rsidRPr="00E81566">
              <w:rPr>
                <w:sz w:val="20"/>
                <w:szCs w:val="20"/>
              </w:rPr>
              <w:t xml:space="preserve">, použijú najneskôr do štyroch rokov od uverejnenia rozhodnutia o záveroch o najlepších dostupných technikách v súvislosti s hlavnou </w:t>
            </w:r>
            <w:r w:rsidR="004A177D">
              <w:rPr>
                <w:sz w:val="20"/>
                <w:szCs w:val="20"/>
              </w:rPr>
              <w:t xml:space="preserve">činnosťou </w:t>
            </w:r>
            <w:r w:rsidRPr="00E81566">
              <w:rPr>
                <w:sz w:val="20"/>
                <w:szCs w:val="20"/>
              </w:rPr>
              <w:t>prevádzk</w:t>
            </w:r>
            <w:r w:rsidR="004A177D">
              <w:rPr>
                <w:sz w:val="20"/>
                <w:szCs w:val="20"/>
              </w:rPr>
              <w:t>y</w:t>
            </w:r>
            <w:r w:rsidRPr="00E81566">
              <w:rPr>
                <w:sz w:val="20"/>
                <w:szCs w:val="20"/>
              </w:rPr>
              <w:t xml:space="preserve"> uvedenou v povolení, alebo do 1. septembra 2034, podľa toho, čo nastane skôr.</w:t>
            </w:r>
          </w:p>
          <w:p w14:paraId="4DE73DE2" w14:textId="77777777" w:rsidR="004A177D" w:rsidRDefault="004A177D" w:rsidP="00891CD2">
            <w:pPr>
              <w:keepNext/>
              <w:spacing w:before="60" w:after="60"/>
              <w:contextualSpacing/>
              <w:jc w:val="both"/>
              <w:rPr>
                <w:sz w:val="20"/>
                <w:szCs w:val="20"/>
              </w:rPr>
            </w:pPr>
          </w:p>
          <w:p w14:paraId="23579031" w14:textId="77777777" w:rsidR="004A177D" w:rsidRDefault="004A177D" w:rsidP="00891CD2">
            <w:pPr>
              <w:keepNext/>
              <w:spacing w:before="60" w:after="60"/>
              <w:contextualSpacing/>
              <w:jc w:val="both"/>
              <w:rPr>
                <w:sz w:val="20"/>
                <w:szCs w:val="20"/>
              </w:rPr>
            </w:pPr>
          </w:p>
          <w:p w14:paraId="40CDF007" w14:textId="77777777" w:rsidR="004A177D" w:rsidRDefault="004A177D" w:rsidP="00891CD2">
            <w:pPr>
              <w:keepNext/>
              <w:spacing w:before="60" w:after="60"/>
              <w:contextualSpacing/>
              <w:jc w:val="both"/>
              <w:rPr>
                <w:sz w:val="20"/>
                <w:szCs w:val="20"/>
              </w:rPr>
            </w:pPr>
          </w:p>
          <w:p w14:paraId="738B5E69" w14:textId="77777777" w:rsidR="004A177D" w:rsidRDefault="004A177D" w:rsidP="00891CD2">
            <w:pPr>
              <w:keepNext/>
              <w:spacing w:before="60" w:after="60"/>
              <w:contextualSpacing/>
              <w:jc w:val="both"/>
              <w:rPr>
                <w:sz w:val="20"/>
                <w:szCs w:val="20"/>
              </w:rPr>
            </w:pPr>
          </w:p>
          <w:p w14:paraId="233DDAC0" w14:textId="4B0CD48E" w:rsidR="004A177D" w:rsidRPr="00E81566" w:rsidRDefault="004A177D" w:rsidP="00891CD2">
            <w:pPr>
              <w:keepNext/>
              <w:spacing w:before="60" w:after="60"/>
              <w:contextualSpacing/>
              <w:jc w:val="both"/>
              <w:rPr>
                <w:sz w:val="20"/>
                <w:szCs w:val="20"/>
              </w:rPr>
            </w:pPr>
            <w:r w:rsidRPr="00E81566">
              <w:rPr>
                <w:bCs/>
                <w:sz w:val="20"/>
                <w:szCs w:val="20"/>
              </w:rPr>
              <w:t>(13)</w:t>
            </w:r>
            <w:r w:rsidRPr="00E81566">
              <w:rPr>
                <w:sz w:val="20"/>
                <w:szCs w:val="20"/>
              </w:rPr>
              <w:t xml:space="preserve"> Konania začaté a právoplatne neukončené pred 1. januárom 2027 sa dokončia podľa tohto zákona v znení účinnom do </w:t>
            </w:r>
            <w:r>
              <w:rPr>
                <w:sz w:val="20"/>
                <w:szCs w:val="20"/>
              </w:rPr>
              <w:t>3</w:t>
            </w:r>
            <w:r w:rsidRPr="00E81566">
              <w:rPr>
                <w:sz w:val="20"/>
                <w:szCs w:val="20"/>
              </w:rPr>
              <w:t xml:space="preserve">1. </w:t>
            </w:r>
            <w:r>
              <w:rPr>
                <w:sz w:val="20"/>
                <w:szCs w:val="20"/>
              </w:rPr>
              <w:t>decembra 2026.</w:t>
            </w:r>
          </w:p>
        </w:tc>
        <w:tc>
          <w:tcPr>
            <w:tcW w:w="709" w:type="dxa"/>
            <w:tcBorders>
              <w:top w:val="single" w:sz="4" w:space="0" w:color="auto"/>
              <w:left w:val="single" w:sz="4" w:space="0" w:color="auto"/>
              <w:bottom w:val="single" w:sz="4" w:space="0" w:color="auto"/>
              <w:right w:val="single" w:sz="4" w:space="0" w:color="auto"/>
            </w:tcBorders>
          </w:tcPr>
          <w:p w14:paraId="16FDB139" w14:textId="77777777" w:rsidR="00891CD2" w:rsidRPr="00E81566" w:rsidRDefault="00891CD2" w:rsidP="00891CD2">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1D849766" w14:textId="45544931" w:rsidR="00891CD2" w:rsidRPr="00E81566" w:rsidRDefault="004A177D" w:rsidP="00891CD2">
            <w:pPr>
              <w:jc w:val="both"/>
              <w:rPr>
                <w:sz w:val="20"/>
                <w:szCs w:val="20"/>
                <w:lang w:eastAsia="en-US"/>
              </w:rPr>
            </w:pPr>
            <w:r w:rsidRPr="00E81566">
              <w:rPr>
                <w:sz w:val="20"/>
                <w:szCs w:val="20"/>
                <w:lang w:eastAsia="en-US"/>
              </w:rPr>
              <w:t xml:space="preserve">Dátum 4. august 2024, ako dátum prijatia smernice (EÚ) 2024/1785, ako aj rozšírenie rozsahu pôsobnosti smernice o nové kategórie prevádzok, sú už reflektované v platných ustanoveniach zákona č. 39/2013 Z. z. Navrhované prechodné ustanovenia nadväzujú na existujúcu </w:t>
            </w:r>
            <w:r w:rsidRPr="00E81566">
              <w:rPr>
                <w:sz w:val="20"/>
                <w:szCs w:val="20"/>
                <w:lang w:eastAsia="en-US"/>
              </w:rPr>
              <w:lastRenderedPageBreak/>
              <w:t>právnu úpravu a zabezpečujú jej systematické doplnenie vo väzbe na účinnosť novely od 1. januára 2027.</w:t>
            </w:r>
          </w:p>
        </w:tc>
        <w:tc>
          <w:tcPr>
            <w:tcW w:w="992" w:type="dxa"/>
            <w:tcBorders>
              <w:top w:val="single" w:sz="4" w:space="0" w:color="auto"/>
              <w:left w:val="single" w:sz="4" w:space="0" w:color="auto"/>
              <w:bottom w:val="single" w:sz="4" w:space="0" w:color="auto"/>
              <w:right w:val="single" w:sz="4" w:space="0" w:color="auto"/>
            </w:tcBorders>
          </w:tcPr>
          <w:p w14:paraId="02B0E6AC" w14:textId="77777777" w:rsidR="00891CD2" w:rsidRPr="00E81566" w:rsidRDefault="00891CD2" w:rsidP="00891CD2">
            <w:pPr>
              <w:jc w:val="both"/>
              <w:rPr>
                <w:sz w:val="20"/>
                <w:szCs w:val="20"/>
                <w:lang w:eastAsia="en-US"/>
              </w:rPr>
            </w:pPr>
            <w:r w:rsidRPr="00E81566">
              <w:rPr>
                <w:sz w:val="20"/>
                <w:szCs w:val="20"/>
                <w:lang w:eastAsia="en-US"/>
              </w:rPr>
              <w:lastRenderedPageBreak/>
              <w:t>GP - N</w:t>
            </w:r>
          </w:p>
        </w:tc>
        <w:tc>
          <w:tcPr>
            <w:tcW w:w="993" w:type="dxa"/>
            <w:tcBorders>
              <w:top w:val="single" w:sz="4" w:space="0" w:color="auto"/>
              <w:left w:val="single" w:sz="4" w:space="0" w:color="auto"/>
              <w:bottom w:val="single" w:sz="4" w:space="0" w:color="auto"/>
              <w:right w:val="single" w:sz="12" w:space="0" w:color="auto"/>
            </w:tcBorders>
          </w:tcPr>
          <w:p w14:paraId="578DF3F4" w14:textId="77777777" w:rsidR="00891CD2" w:rsidRPr="00E81566" w:rsidRDefault="00891CD2" w:rsidP="00891CD2">
            <w:pPr>
              <w:jc w:val="both"/>
              <w:rPr>
                <w:sz w:val="20"/>
                <w:szCs w:val="20"/>
                <w:lang w:eastAsia="en-US"/>
              </w:rPr>
            </w:pPr>
          </w:p>
        </w:tc>
      </w:tr>
      <w:tr w:rsidR="00891CD2" w:rsidRPr="00E81566" w14:paraId="24045B57"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2B531138" w14:textId="77777777" w:rsidR="00891CD2" w:rsidRPr="00E81566" w:rsidRDefault="00891CD2" w:rsidP="00891CD2">
            <w:pPr>
              <w:spacing w:line="276" w:lineRule="auto"/>
              <w:jc w:val="both"/>
              <w:rPr>
                <w:sz w:val="20"/>
                <w:szCs w:val="20"/>
              </w:rPr>
            </w:pPr>
            <w:r w:rsidRPr="00E81566">
              <w:rPr>
                <w:sz w:val="20"/>
                <w:szCs w:val="20"/>
              </w:rPr>
              <w:t>Č: 3</w:t>
            </w:r>
          </w:p>
          <w:p w14:paraId="2CC865A4" w14:textId="77777777" w:rsidR="00891CD2" w:rsidRPr="00E81566" w:rsidRDefault="00891CD2" w:rsidP="00891CD2">
            <w:pPr>
              <w:spacing w:line="276" w:lineRule="auto"/>
              <w:jc w:val="both"/>
              <w:rPr>
                <w:sz w:val="20"/>
                <w:szCs w:val="20"/>
              </w:rPr>
            </w:pPr>
            <w:r w:rsidRPr="00E81566">
              <w:rPr>
                <w:sz w:val="20"/>
                <w:szCs w:val="20"/>
              </w:rPr>
              <w:t>O: 5</w:t>
            </w:r>
          </w:p>
        </w:tc>
        <w:tc>
          <w:tcPr>
            <w:tcW w:w="4119" w:type="dxa"/>
            <w:tcBorders>
              <w:top w:val="single" w:sz="4" w:space="0" w:color="auto"/>
              <w:left w:val="single" w:sz="4" w:space="0" w:color="auto"/>
              <w:bottom w:val="single" w:sz="4" w:space="0" w:color="auto"/>
              <w:right w:val="single" w:sz="4" w:space="0" w:color="auto"/>
            </w:tcBorders>
          </w:tcPr>
          <w:p w14:paraId="1EF00552" w14:textId="77777777" w:rsidR="00891CD2" w:rsidRPr="00E81566" w:rsidRDefault="00891CD2" w:rsidP="00891CD2">
            <w:pPr>
              <w:jc w:val="both"/>
              <w:rPr>
                <w:sz w:val="20"/>
                <w:szCs w:val="20"/>
              </w:rPr>
            </w:pPr>
            <w:r w:rsidRPr="00E81566">
              <w:rPr>
                <w:sz w:val="20"/>
                <w:szCs w:val="20"/>
              </w:rPr>
              <w:t xml:space="preserve">5. V súvislosti so zariadeniami vykonávajúcimi činnosti uvedené v prílohe Ia uplatňujú členské štáty zákony, iné právne predpisy a správne opatrenia prijaté v súlade s touto smernicou do: </w:t>
            </w:r>
          </w:p>
          <w:p w14:paraId="7908CBDD" w14:textId="77777777" w:rsidR="00891CD2" w:rsidRPr="00E81566" w:rsidRDefault="00891CD2" w:rsidP="00891CD2">
            <w:pPr>
              <w:jc w:val="both"/>
              <w:rPr>
                <w:sz w:val="20"/>
                <w:szCs w:val="20"/>
              </w:rPr>
            </w:pPr>
            <w:r w:rsidRPr="00E81566">
              <w:rPr>
                <w:sz w:val="20"/>
                <w:szCs w:val="20"/>
              </w:rPr>
              <w:t>a) štyroch rokov od nadobudnutia účinnosti vykonávacieho aktu uvedeného v článku 70i ods. 2, ak má zariadenie kapacitu najmenej 600 dobytčích jednotiek;</w:t>
            </w:r>
          </w:p>
          <w:p w14:paraId="6181DC83" w14:textId="77777777" w:rsidR="00891CD2" w:rsidRPr="00E81566" w:rsidRDefault="00891CD2" w:rsidP="00891CD2">
            <w:pPr>
              <w:jc w:val="both"/>
              <w:rPr>
                <w:sz w:val="20"/>
                <w:szCs w:val="20"/>
              </w:rPr>
            </w:pPr>
            <w:r w:rsidRPr="00E81566">
              <w:rPr>
                <w:sz w:val="20"/>
                <w:szCs w:val="20"/>
              </w:rPr>
              <w:t>b) piatich rokov od nadobudnutia účinnosti vykonávacieho aktu uvedeného v článku 70i ods. 2, ak má zariadenie kapacitu najmenej 400 dobytčích jednotiek;</w:t>
            </w:r>
          </w:p>
          <w:p w14:paraId="4DF577EA" w14:textId="77777777" w:rsidR="00891CD2" w:rsidRPr="00E81566" w:rsidRDefault="00891CD2" w:rsidP="00891CD2">
            <w:pPr>
              <w:jc w:val="both"/>
              <w:rPr>
                <w:sz w:val="20"/>
                <w:szCs w:val="20"/>
              </w:rPr>
            </w:pPr>
            <w:r w:rsidRPr="00E81566">
              <w:rPr>
                <w:sz w:val="20"/>
                <w:szCs w:val="20"/>
              </w:rPr>
              <w:t>c) šiestich rokov od nadobudnutia účinnosti vykonávacieho aktu uvedeného v článku 70i ods. 2 pre všetky ostatné zariadenia uvedené v prílohe Ia.</w:t>
            </w:r>
          </w:p>
          <w:p w14:paraId="5D061C2E" w14:textId="77777777" w:rsidR="00891CD2" w:rsidRPr="00E81566" w:rsidRDefault="00891CD2" w:rsidP="00891CD2">
            <w:pPr>
              <w:jc w:val="both"/>
              <w:rPr>
                <w:sz w:val="20"/>
                <w:szCs w:val="20"/>
              </w:rPr>
            </w:pPr>
            <w:r w:rsidRPr="00E81566">
              <w:rPr>
                <w:sz w:val="20"/>
                <w:szCs w:val="20"/>
              </w:rPr>
              <w:t>Do príslušného dátumu začatia uplatňovania, ako sa uvádza v prvom pododseku, zariadenia uvedené v danom pododseku, ktoré patria do rozsahu pôsobnosti smernice 2010/75/EÚ v znení účinnom ku dňu pred nadobudnutím účinnosti tejto smernice, musia byť v súlade so smernicou 2010/75/EÚ v uvedenom znení.</w:t>
            </w:r>
          </w:p>
        </w:tc>
        <w:tc>
          <w:tcPr>
            <w:tcW w:w="417" w:type="dxa"/>
            <w:tcBorders>
              <w:top w:val="single" w:sz="4" w:space="0" w:color="auto"/>
              <w:left w:val="single" w:sz="4" w:space="0" w:color="auto"/>
              <w:bottom w:val="single" w:sz="4" w:space="0" w:color="auto"/>
              <w:right w:val="single" w:sz="12" w:space="0" w:color="auto"/>
            </w:tcBorders>
          </w:tcPr>
          <w:p w14:paraId="4E73F830" w14:textId="77777777" w:rsidR="00891CD2" w:rsidRPr="00E81566" w:rsidRDefault="00891CD2" w:rsidP="00891CD2">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52051D5B" w14:textId="3ED65F45" w:rsidR="00891CD2" w:rsidRPr="00E81566" w:rsidRDefault="00891CD2" w:rsidP="00891CD2">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294416AF" w14:textId="77777777" w:rsidR="00891CD2" w:rsidRPr="00E81566" w:rsidRDefault="00891CD2" w:rsidP="00891CD2">
            <w:pPr>
              <w:jc w:val="both"/>
              <w:rPr>
                <w:sz w:val="20"/>
                <w:szCs w:val="20"/>
                <w:lang w:eastAsia="en-US"/>
              </w:rPr>
            </w:pPr>
            <w:r w:rsidRPr="00E81566">
              <w:rPr>
                <w:sz w:val="20"/>
                <w:szCs w:val="20"/>
                <w:lang w:eastAsia="en-US"/>
              </w:rPr>
              <w:t>§: 40m</w:t>
            </w:r>
          </w:p>
          <w:p w14:paraId="3426FD42" w14:textId="2930468F" w:rsidR="00891CD2" w:rsidRPr="00E81566" w:rsidRDefault="00891CD2" w:rsidP="00891CD2">
            <w:pPr>
              <w:jc w:val="both"/>
              <w:rPr>
                <w:sz w:val="20"/>
                <w:szCs w:val="20"/>
                <w:lang w:eastAsia="en-US"/>
              </w:rPr>
            </w:pPr>
            <w:r w:rsidRPr="00E81566">
              <w:rPr>
                <w:sz w:val="20"/>
                <w:szCs w:val="20"/>
                <w:lang w:eastAsia="en-US"/>
              </w:rPr>
              <w:t>O: 8</w:t>
            </w:r>
          </w:p>
        </w:tc>
        <w:tc>
          <w:tcPr>
            <w:tcW w:w="4263" w:type="dxa"/>
            <w:gridSpan w:val="2"/>
            <w:tcBorders>
              <w:top w:val="single" w:sz="4" w:space="0" w:color="auto"/>
              <w:left w:val="single" w:sz="4" w:space="0" w:color="auto"/>
              <w:bottom w:val="single" w:sz="4" w:space="0" w:color="auto"/>
              <w:right w:val="single" w:sz="4" w:space="0" w:color="auto"/>
            </w:tcBorders>
          </w:tcPr>
          <w:p w14:paraId="341CBCEF" w14:textId="77777777" w:rsidR="00891CD2" w:rsidRPr="00E81566" w:rsidRDefault="00891CD2" w:rsidP="00891CD2">
            <w:pPr>
              <w:keepNext/>
              <w:spacing w:before="60" w:after="60"/>
              <w:rPr>
                <w:sz w:val="20"/>
                <w:szCs w:val="20"/>
              </w:rPr>
            </w:pPr>
            <w:r w:rsidRPr="00E81566">
              <w:rPr>
                <w:sz w:val="20"/>
                <w:szCs w:val="20"/>
              </w:rPr>
              <w:t>(8) Na prevádzky vykonávajúce činnosti uvedené v prílohe č. 1a sa ustanovenia tohto zákona použijú</w:t>
            </w:r>
          </w:p>
          <w:p w14:paraId="4D88E3EE" w14:textId="77777777" w:rsidR="00891CD2" w:rsidRPr="00E81566" w:rsidRDefault="00891CD2" w:rsidP="00891CD2">
            <w:pPr>
              <w:keepNext/>
              <w:numPr>
                <w:ilvl w:val="0"/>
                <w:numId w:val="24"/>
              </w:numPr>
              <w:spacing w:before="60" w:after="60"/>
              <w:ind w:left="389"/>
              <w:contextualSpacing/>
              <w:jc w:val="both"/>
              <w:rPr>
                <w:sz w:val="20"/>
                <w:szCs w:val="20"/>
              </w:rPr>
            </w:pPr>
            <w:r w:rsidRPr="00E81566">
              <w:rPr>
                <w:sz w:val="20"/>
                <w:szCs w:val="20"/>
              </w:rPr>
              <w:t>do 4 rokov od nadobudnutia účinnosti vykonávacieho aktu Európskej komisie podľa § 29d ods. 4, ak kapacita prevádzky dosahuje najmenej 600 dobytčích jednotiek,</w:t>
            </w:r>
          </w:p>
          <w:p w14:paraId="3DABE4C6" w14:textId="406C51AD" w:rsidR="00891CD2" w:rsidRPr="00E81566" w:rsidRDefault="00891CD2" w:rsidP="00891CD2">
            <w:pPr>
              <w:keepNext/>
              <w:numPr>
                <w:ilvl w:val="0"/>
                <w:numId w:val="24"/>
              </w:numPr>
              <w:spacing w:before="60" w:after="60"/>
              <w:ind w:left="389"/>
              <w:contextualSpacing/>
              <w:jc w:val="both"/>
              <w:rPr>
                <w:sz w:val="20"/>
                <w:szCs w:val="20"/>
              </w:rPr>
            </w:pPr>
            <w:r w:rsidRPr="00E81566">
              <w:rPr>
                <w:sz w:val="20"/>
                <w:szCs w:val="20"/>
              </w:rPr>
              <w:t>do 5 rokov od nadobudnutia účinnosti vykonávacieho aktu Európskej komisie podľa § 29d ods. 4, ak kapacita prevádzky dosahuje najmenej 400 dobytčích jednotiek,</w:t>
            </w:r>
          </w:p>
          <w:p w14:paraId="5D4B4A26" w14:textId="5A86E6F3" w:rsidR="00891CD2" w:rsidRPr="00E81566" w:rsidRDefault="00891CD2" w:rsidP="00891CD2">
            <w:pPr>
              <w:keepNext/>
              <w:numPr>
                <w:ilvl w:val="0"/>
                <w:numId w:val="24"/>
              </w:numPr>
              <w:spacing w:before="60" w:after="60"/>
              <w:ind w:left="389"/>
              <w:contextualSpacing/>
              <w:jc w:val="both"/>
              <w:rPr>
                <w:sz w:val="20"/>
                <w:szCs w:val="20"/>
              </w:rPr>
            </w:pPr>
            <w:r w:rsidRPr="00E81566">
              <w:rPr>
                <w:sz w:val="20"/>
                <w:szCs w:val="20"/>
              </w:rPr>
              <w:t>do šiestich rokov od nadobudnutia účinnosti vykonávacieho aktu Európskej komisie podľa § 29d ods. 4, ak sa nepostupuje podľa písmena a) alebo písmena b)</w:t>
            </w:r>
          </w:p>
          <w:p w14:paraId="7081DBF5" w14:textId="253EB3FB" w:rsidR="00891CD2" w:rsidRPr="00E81566" w:rsidRDefault="00891CD2" w:rsidP="00891CD2">
            <w:pPr>
              <w:keepNext/>
              <w:spacing w:before="60" w:after="60"/>
              <w:contextualSpacing/>
              <w:jc w:val="both"/>
              <w:rPr>
                <w:sz w:val="20"/>
                <w:szCs w:val="20"/>
              </w:rPr>
            </w:pPr>
            <w:r w:rsidRPr="00E81566">
              <w:rPr>
                <w:sz w:val="20"/>
                <w:szCs w:val="20"/>
              </w:rPr>
              <w:t xml:space="preserve">. </w:t>
            </w:r>
          </w:p>
          <w:p w14:paraId="74968C28" w14:textId="3F6AD2D3" w:rsidR="00891CD2" w:rsidRPr="00E81566" w:rsidRDefault="00891CD2" w:rsidP="00891CD2">
            <w:pPr>
              <w:keepNext/>
              <w:spacing w:before="60" w:after="60"/>
              <w:contextualSpacing/>
              <w:jc w:val="both"/>
              <w:rPr>
                <w:sz w:val="20"/>
                <w:szCs w:val="20"/>
              </w:rPr>
            </w:pPr>
          </w:p>
          <w:p w14:paraId="4E8BD051" w14:textId="77777777" w:rsidR="00891CD2" w:rsidRPr="00E81566" w:rsidRDefault="00891CD2" w:rsidP="00891CD2">
            <w:pPr>
              <w:keepNext/>
              <w:spacing w:before="60" w:after="60"/>
              <w:contextualSpacing/>
              <w:jc w:val="both"/>
              <w:rPr>
                <w:sz w:val="20"/>
                <w:szCs w:val="20"/>
              </w:rPr>
            </w:pPr>
          </w:p>
          <w:p w14:paraId="310DF20D" w14:textId="1E923F63"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7F0B9CC9" w14:textId="77777777" w:rsidR="00891CD2" w:rsidRPr="00E81566" w:rsidRDefault="00891CD2" w:rsidP="00891CD2">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7B8AC779"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61361EC" w14:textId="77777777" w:rsidR="00891CD2" w:rsidRPr="00E81566" w:rsidRDefault="00891CD2" w:rsidP="00891CD2">
            <w:pPr>
              <w:jc w:val="both"/>
              <w:rPr>
                <w:sz w:val="20"/>
                <w:szCs w:val="20"/>
                <w:lang w:eastAsia="en-US"/>
              </w:rPr>
            </w:pPr>
            <w:r w:rsidRPr="00E81566">
              <w:rPr>
                <w:sz w:val="20"/>
                <w:szCs w:val="20"/>
                <w:lang w:eastAsia="en-US"/>
              </w:rPr>
              <w:t>GP - N</w:t>
            </w:r>
          </w:p>
        </w:tc>
        <w:tc>
          <w:tcPr>
            <w:tcW w:w="993" w:type="dxa"/>
            <w:tcBorders>
              <w:top w:val="single" w:sz="4" w:space="0" w:color="auto"/>
              <w:left w:val="single" w:sz="4" w:space="0" w:color="auto"/>
              <w:bottom w:val="single" w:sz="4" w:space="0" w:color="auto"/>
              <w:right w:val="single" w:sz="12" w:space="0" w:color="auto"/>
            </w:tcBorders>
          </w:tcPr>
          <w:p w14:paraId="00A0630B" w14:textId="77777777" w:rsidR="00891CD2" w:rsidRPr="00E81566" w:rsidRDefault="00891CD2" w:rsidP="00891CD2">
            <w:pPr>
              <w:jc w:val="both"/>
              <w:rPr>
                <w:sz w:val="20"/>
                <w:szCs w:val="20"/>
                <w:lang w:eastAsia="en-US"/>
              </w:rPr>
            </w:pPr>
          </w:p>
        </w:tc>
      </w:tr>
      <w:tr w:rsidR="00891CD2" w:rsidRPr="00E81566" w14:paraId="63BB82F0"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630D0E0" w14:textId="77777777" w:rsidR="00891CD2" w:rsidRPr="00E81566" w:rsidRDefault="00891CD2" w:rsidP="00891CD2">
            <w:pPr>
              <w:spacing w:line="276" w:lineRule="auto"/>
              <w:jc w:val="both"/>
              <w:rPr>
                <w:sz w:val="20"/>
                <w:szCs w:val="20"/>
              </w:rPr>
            </w:pPr>
            <w:r w:rsidRPr="00E81566">
              <w:rPr>
                <w:sz w:val="20"/>
                <w:szCs w:val="20"/>
              </w:rPr>
              <w:t>Č: 3</w:t>
            </w:r>
          </w:p>
          <w:p w14:paraId="29CA1687" w14:textId="77777777" w:rsidR="00891CD2" w:rsidRPr="00E81566" w:rsidRDefault="00891CD2" w:rsidP="00891CD2">
            <w:pPr>
              <w:spacing w:line="276" w:lineRule="auto"/>
              <w:jc w:val="both"/>
              <w:rPr>
                <w:sz w:val="20"/>
                <w:szCs w:val="20"/>
              </w:rPr>
            </w:pPr>
            <w:r w:rsidRPr="00E81566">
              <w:rPr>
                <w:sz w:val="20"/>
                <w:szCs w:val="20"/>
              </w:rPr>
              <w:t>O: 6</w:t>
            </w:r>
          </w:p>
        </w:tc>
        <w:tc>
          <w:tcPr>
            <w:tcW w:w="4119" w:type="dxa"/>
            <w:tcBorders>
              <w:top w:val="single" w:sz="4" w:space="0" w:color="auto"/>
              <w:left w:val="single" w:sz="4" w:space="0" w:color="auto"/>
              <w:bottom w:val="single" w:sz="4" w:space="0" w:color="auto"/>
              <w:right w:val="single" w:sz="4" w:space="0" w:color="auto"/>
            </w:tcBorders>
          </w:tcPr>
          <w:p w14:paraId="48CEFF7A" w14:textId="77777777" w:rsidR="00891CD2" w:rsidRPr="00E81566" w:rsidRDefault="00891CD2" w:rsidP="00891CD2">
            <w:pPr>
              <w:jc w:val="both"/>
              <w:rPr>
                <w:sz w:val="20"/>
                <w:szCs w:val="20"/>
              </w:rPr>
            </w:pPr>
            <w:r w:rsidRPr="00E81566">
              <w:rPr>
                <w:sz w:val="20"/>
                <w:szCs w:val="20"/>
              </w:rPr>
              <w:t xml:space="preserve">6. Výnimky, ktoré udelil príslušný orgán v súlade s článkom 15 ods. 5 pred 1. júlom 2026, zostávajú v platnosti, kým príslušný orgán opätovne neposúdi, či je výnimka oprávnená podľa článku 15 ods. 5. Opätovné posúdenie sa vykoná štyri roky od 1. júla 2026 alebo ako súčasť </w:t>
            </w:r>
            <w:r w:rsidRPr="00E81566">
              <w:rPr>
                <w:sz w:val="20"/>
                <w:szCs w:val="20"/>
              </w:rPr>
              <w:lastRenderedPageBreak/>
              <w:t>prehodnotenia podmienok povolenia podľa článku 21 podľa toho, čo nastane skôr.</w:t>
            </w:r>
          </w:p>
        </w:tc>
        <w:tc>
          <w:tcPr>
            <w:tcW w:w="417" w:type="dxa"/>
            <w:tcBorders>
              <w:top w:val="single" w:sz="4" w:space="0" w:color="auto"/>
              <w:left w:val="single" w:sz="4" w:space="0" w:color="auto"/>
              <w:bottom w:val="single" w:sz="4" w:space="0" w:color="auto"/>
              <w:right w:val="single" w:sz="12" w:space="0" w:color="auto"/>
            </w:tcBorders>
          </w:tcPr>
          <w:p w14:paraId="482BBB45" w14:textId="77777777" w:rsidR="00891CD2" w:rsidRPr="00E81566" w:rsidRDefault="00891CD2" w:rsidP="00891CD2">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50BC18A3" w14:textId="5E2CE897" w:rsidR="00891CD2" w:rsidRPr="00E81566" w:rsidRDefault="00891CD2" w:rsidP="00891CD2">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5B0A057F" w14:textId="77777777" w:rsidR="00891CD2" w:rsidRPr="00E81566" w:rsidRDefault="00891CD2" w:rsidP="00891CD2">
            <w:pPr>
              <w:jc w:val="both"/>
              <w:rPr>
                <w:sz w:val="20"/>
                <w:szCs w:val="20"/>
                <w:lang w:eastAsia="en-US"/>
              </w:rPr>
            </w:pPr>
            <w:r w:rsidRPr="00E81566">
              <w:rPr>
                <w:sz w:val="20"/>
                <w:szCs w:val="20"/>
                <w:lang w:eastAsia="en-US"/>
              </w:rPr>
              <w:t>§: 40m</w:t>
            </w:r>
          </w:p>
          <w:p w14:paraId="2A81C2A3" w14:textId="3C0FE89F" w:rsidR="00891CD2" w:rsidRPr="00E81566" w:rsidRDefault="00891CD2" w:rsidP="00891CD2">
            <w:pPr>
              <w:jc w:val="both"/>
              <w:rPr>
                <w:sz w:val="20"/>
                <w:szCs w:val="20"/>
                <w:lang w:eastAsia="en-US"/>
              </w:rPr>
            </w:pPr>
            <w:r w:rsidRPr="00E81566">
              <w:rPr>
                <w:sz w:val="20"/>
                <w:szCs w:val="20"/>
                <w:lang w:eastAsia="en-US"/>
              </w:rPr>
              <w:t>O: 9</w:t>
            </w:r>
          </w:p>
        </w:tc>
        <w:tc>
          <w:tcPr>
            <w:tcW w:w="4263" w:type="dxa"/>
            <w:gridSpan w:val="2"/>
            <w:tcBorders>
              <w:top w:val="single" w:sz="4" w:space="0" w:color="auto"/>
              <w:left w:val="single" w:sz="4" w:space="0" w:color="auto"/>
              <w:bottom w:val="single" w:sz="4" w:space="0" w:color="auto"/>
              <w:right w:val="single" w:sz="4" w:space="0" w:color="auto"/>
            </w:tcBorders>
          </w:tcPr>
          <w:p w14:paraId="4F14B776" w14:textId="718B7CE5" w:rsidR="00891CD2" w:rsidRPr="00E81566" w:rsidRDefault="00891CD2" w:rsidP="00891CD2">
            <w:pPr>
              <w:keepNext/>
              <w:spacing w:before="60" w:after="60"/>
              <w:contextualSpacing/>
              <w:jc w:val="both"/>
              <w:rPr>
                <w:sz w:val="20"/>
                <w:szCs w:val="20"/>
              </w:rPr>
            </w:pPr>
            <w:r w:rsidRPr="00E81566">
              <w:rPr>
                <w:sz w:val="20"/>
                <w:szCs w:val="20"/>
              </w:rPr>
              <w:t>(9) Odchylné hodnoty určené podľa § 22b ods. 1 pred 1. januárom 2027 zostávajú v platnosti do ich opätovného posúdenia v súlade s podmienkami ustanovenými týmto zákonom.</w:t>
            </w:r>
          </w:p>
        </w:tc>
        <w:tc>
          <w:tcPr>
            <w:tcW w:w="709" w:type="dxa"/>
            <w:tcBorders>
              <w:top w:val="single" w:sz="4" w:space="0" w:color="auto"/>
              <w:left w:val="single" w:sz="4" w:space="0" w:color="auto"/>
              <w:bottom w:val="single" w:sz="4" w:space="0" w:color="auto"/>
              <w:right w:val="single" w:sz="4" w:space="0" w:color="auto"/>
            </w:tcBorders>
          </w:tcPr>
          <w:p w14:paraId="68CF184F" w14:textId="77777777" w:rsidR="00891CD2" w:rsidRPr="00E81566" w:rsidRDefault="00891CD2" w:rsidP="00891CD2">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6BE484DC"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8C9D6EC" w14:textId="77777777" w:rsidR="00891CD2" w:rsidRPr="00E81566" w:rsidRDefault="00891CD2" w:rsidP="00891CD2">
            <w:pPr>
              <w:jc w:val="both"/>
              <w:rPr>
                <w:sz w:val="20"/>
                <w:szCs w:val="20"/>
                <w:lang w:eastAsia="en-US"/>
              </w:rPr>
            </w:pPr>
            <w:r w:rsidRPr="00E81566">
              <w:rPr>
                <w:sz w:val="20"/>
                <w:szCs w:val="20"/>
                <w:lang w:eastAsia="en-US"/>
              </w:rPr>
              <w:t>GP - N</w:t>
            </w:r>
          </w:p>
        </w:tc>
        <w:tc>
          <w:tcPr>
            <w:tcW w:w="993" w:type="dxa"/>
            <w:tcBorders>
              <w:top w:val="single" w:sz="4" w:space="0" w:color="auto"/>
              <w:left w:val="single" w:sz="4" w:space="0" w:color="auto"/>
              <w:bottom w:val="single" w:sz="4" w:space="0" w:color="auto"/>
              <w:right w:val="single" w:sz="12" w:space="0" w:color="auto"/>
            </w:tcBorders>
          </w:tcPr>
          <w:p w14:paraId="3246DDE6" w14:textId="77777777" w:rsidR="00891CD2" w:rsidRPr="00E81566" w:rsidRDefault="00891CD2" w:rsidP="00891CD2">
            <w:pPr>
              <w:jc w:val="both"/>
              <w:rPr>
                <w:sz w:val="20"/>
                <w:szCs w:val="20"/>
                <w:lang w:eastAsia="en-US"/>
              </w:rPr>
            </w:pPr>
          </w:p>
        </w:tc>
      </w:tr>
      <w:tr w:rsidR="00891CD2" w:rsidRPr="00E81566" w14:paraId="17D6082F"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2B9B2ED8" w14:textId="77777777" w:rsidR="00891CD2" w:rsidRPr="00E81566" w:rsidRDefault="00891CD2" w:rsidP="00891CD2">
            <w:pPr>
              <w:spacing w:line="276" w:lineRule="auto"/>
              <w:jc w:val="both"/>
              <w:rPr>
                <w:sz w:val="20"/>
                <w:szCs w:val="20"/>
              </w:rPr>
            </w:pPr>
            <w:r w:rsidRPr="00E81566">
              <w:rPr>
                <w:sz w:val="20"/>
                <w:szCs w:val="20"/>
              </w:rPr>
              <w:t>Č: 3</w:t>
            </w:r>
          </w:p>
          <w:p w14:paraId="7B60DF65" w14:textId="77777777" w:rsidR="00891CD2" w:rsidRPr="00E81566" w:rsidRDefault="00891CD2" w:rsidP="00891CD2">
            <w:pPr>
              <w:spacing w:line="276" w:lineRule="auto"/>
              <w:jc w:val="both"/>
              <w:rPr>
                <w:sz w:val="20"/>
                <w:szCs w:val="20"/>
              </w:rPr>
            </w:pPr>
            <w:r w:rsidRPr="00E81566">
              <w:rPr>
                <w:sz w:val="20"/>
                <w:szCs w:val="20"/>
              </w:rPr>
              <w:t>O: 7</w:t>
            </w:r>
          </w:p>
        </w:tc>
        <w:tc>
          <w:tcPr>
            <w:tcW w:w="4119" w:type="dxa"/>
            <w:tcBorders>
              <w:top w:val="single" w:sz="4" w:space="0" w:color="auto"/>
              <w:left w:val="single" w:sz="4" w:space="0" w:color="auto"/>
              <w:bottom w:val="single" w:sz="4" w:space="0" w:color="auto"/>
              <w:right w:val="single" w:sz="4" w:space="0" w:color="auto"/>
            </w:tcBorders>
          </w:tcPr>
          <w:p w14:paraId="4E67181B" w14:textId="77777777" w:rsidR="00891CD2" w:rsidRPr="00E81566" w:rsidRDefault="00891CD2" w:rsidP="00891CD2">
            <w:pPr>
              <w:rPr>
                <w:sz w:val="20"/>
                <w:szCs w:val="20"/>
              </w:rPr>
            </w:pPr>
            <w:r w:rsidRPr="00E81566">
              <w:rPr>
                <w:sz w:val="20"/>
                <w:szCs w:val="20"/>
              </w:rPr>
              <w:t>7. Výnimky pre testovanie a používanie nových techník, ktoré udelil príslušný orgán v súlade s článkom 15 ods. 7 smernice 2010/75/EÚ v znení účinnom k 3. augustu 2024 pred 1. júlom 2026, zostávajú v platnosti až do konca obdobia uvedeného v rozhodnutí o udelení výnimky. Po stanovenom období sa testovanie techniky zastaví alebo sa pri činnosti dosiahnu aspoň BAT-AEL.</w:t>
            </w:r>
          </w:p>
        </w:tc>
        <w:tc>
          <w:tcPr>
            <w:tcW w:w="417" w:type="dxa"/>
            <w:tcBorders>
              <w:top w:val="single" w:sz="4" w:space="0" w:color="auto"/>
              <w:left w:val="single" w:sz="4" w:space="0" w:color="auto"/>
              <w:bottom w:val="single" w:sz="4" w:space="0" w:color="auto"/>
              <w:right w:val="single" w:sz="12" w:space="0" w:color="auto"/>
            </w:tcBorders>
          </w:tcPr>
          <w:p w14:paraId="6414ABBB" w14:textId="77777777" w:rsidR="00891CD2" w:rsidRPr="00E81566" w:rsidRDefault="00891CD2" w:rsidP="00891CD2">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080D22AB" w14:textId="6F76CCE1" w:rsidR="00891CD2" w:rsidRPr="00E81566" w:rsidRDefault="00891CD2" w:rsidP="00891CD2">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7AF7A5A7" w14:textId="77777777" w:rsidR="00891CD2" w:rsidRPr="00E81566" w:rsidRDefault="00891CD2" w:rsidP="00891CD2">
            <w:pPr>
              <w:jc w:val="both"/>
              <w:rPr>
                <w:sz w:val="20"/>
                <w:szCs w:val="20"/>
                <w:lang w:eastAsia="en-US"/>
              </w:rPr>
            </w:pPr>
            <w:r w:rsidRPr="00E81566">
              <w:rPr>
                <w:sz w:val="20"/>
                <w:szCs w:val="20"/>
                <w:lang w:eastAsia="en-US"/>
              </w:rPr>
              <w:t>§: 40m</w:t>
            </w:r>
          </w:p>
          <w:p w14:paraId="099AE5F7" w14:textId="11BFBF76" w:rsidR="00891CD2" w:rsidRPr="00E81566" w:rsidRDefault="00891CD2" w:rsidP="00891CD2">
            <w:pPr>
              <w:jc w:val="both"/>
              <w:rPr>
                <w:sz w:val="20"/>
                <w:szCs w:val="20"/>
                <w:lang w:eastAsia="en-US"/>
              </w:rPr>
            </w:pPr>
            <w:r w:rsidRPr="00E81566">
              <w:rPr>
                <w:sz w:val="20"/>
                <w:szCs w:val="20"/>
                <w:lang w:eastAsia="en-US"/>
              </w:rPr>
              <w:t>O: 10</w:t>
            </w:r>
          </w:p>
        </w:tc>
        <w:tc>
          <w:tcPr>
            <w:tcW w:w="4263" w:type="dxa"/>
            <w:gridSpan w:val="2"/>
            <w:tcBorders>
              <w:top w:val="single" w:sz="4" w:space="0" w:color="auto"/>
              <w:left w:val="single" w:sz="4" w:space="0" w:color="auto"/>
              <w:bottom w:val="single" w:sz="4" w:space="0" w:color="auto"/>
              <w:right w:val="single" w:sz="4" w:space="0" w:color="auto"/>
            </w:tcBorders>
          </w:tcPr>
          <w:p w14:paraId="1674F698" w14:textId="7DD78E8B" w:rsidR="00891CD2" w:rsidRPr="00E81566" w:rsidRDefault="00891CD2" w:rsidP="00891CD2">
            <w:pPr>
              <w:keepNext/>
              <w:spacing w:before="60" w:after="60"/>
              <w:contextualSpacing/>
              <w:jc w:val="both"/>
              <w:rPr>
                <w:sz w:val="20"/>
                <w:szCs w:val="20"/>
              </w:rPr>
            </w:pPr>
            <w:r w:rsidRPr="00E81566">
              <w:rPr>
                <w:sz w:val="20"/>
                <w:szCs w:val="20"/>
              </w:rPr>
              <w:t>(10) Výnimky udelené na testovanie a používanie nových techník podľa § 24 ods. 3 pred 1. januárom 2027 zostávajú v platnosti do uplynutia doby, na ktorú boli udelené; po jej uplynutí musí prevádzka dosiahnuť aspoň úrovne znečisťovania súvisiace s najlepšími dostupnými technikami, ktoré sú určené v rozhodnutiach o záveroch o najlepších dostupných technikách.</w:t>
            </w:r>
          </w:p>
        </w:tc>
        <w:tc>
          <w:tcPr>
            <w:tcW w:w="709" w:type="dxa"/>
            <w:tcBorders>
              <w:top w:val="single" w:sz="4" w:space="0" w:color="auto"/>
              <w:left w:val="single" w:sz="4" w:space="0" w:color="auto"/>
              <w:bottom w:val="single" w:sz="4" w:space="0" w:color="auto"/>
              <w:right w:val="single" w:sz="4" w:space="0" w:color="auto"/>
            </w:tcBorders>
          </w:tcPr>
          <w:p w14:paraId="2024F219" w14:textId="77777777" w:rsidR="00891CD2" w:rsidRPr="00E81566" w:rsidRDefault="00891CD2" w:rsidP="00891CD2">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44686A7F"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74CA5390" w14:textId="77777777" w:rsidR="00891CD2" w:rsidRPr="00E81566" w:rsidRDefault="00891CD2" w:rsidP="00891CD2">
            <w:pPr>
              <w:jc w:val="both"/>
              <w:rPr>
                <w:sz w:val="20"/>
                <w:szCs w:val="20"/>
                <w:lang w:eastAsia="en-US"/>
              </w:rPr>
            </w:pPr>
            <w:r w:rsidRPr="00E81566">
              <w:rPr>
                <w:sz w:val="20"/>
                <w:szCs w:val="20"/>
                <w:lang w:eastAsia="en-US"/>
              </w:rPr>
              <w:t>GP - N</w:t>
            </w:r>
          </w:p>
        </w:tc>
        <w:tc>
          <w:tcPr>
            <w:tcW w:w="993" w:type="dxa"/>
            <w:tcBorders>
              <w:top w:val="single" w:sz="4" w:space="0" w:color="auto"/>
              <w:left w:val="single" w:sz="4" w:space="0" w:color="auto"/>
              <w:bottom w:val="single" w:sz="4" w:space="0" w:color="auto"/>
              <w:right w:val="single" w:sz="12" w:space="0" w:color="auto"/>
            </w:tcBorders>
          </w:tcPr>
          <w:p w14:paraId="10F4BBD1" w14:textId="77777777" w:rsidR="00891CD2" w:rsidRPr="00E81566" w:rsidRDefault="00891CD2" w:rsidP="00891CD2">
            <w:pPr>
              <w:jc w:val="both"/>
              <w:rPr>
                <w:sz w:val="20"/>
                <w:szCs w:val="20"/>
                <w:lang w:eastAsia="en-US"/>
              </w:rPr>
            </w:pPr>
          </w:p>
        </w:tc>
      </w:tr>
      <w:tr w:rsidR="00891CD2" w:rsidRPr="00E81566" w14:paraId="3801255D" w14:textId="77777777" w:rsidTr="00E96AA4">
        <w:trPr>
          <w:trHeight w:val="693"/>
        </w:trPr>
        <w:tc>
          <w:tcPr>
            <w:tcW w:w="1011" w:type="dxa"/>
            <w:tcBorders>
              <w:top w:val="single" w:sz="4" w:space="0" w:color="auto"/>
              <w:left w:val="single" w:sz="12" w:space="0" w:color="auto"/>
              <w:bottom w:val="single" w:sz="4" w:space="0" w:color="auto"/>
              <w:right w:val="single" w:sz="4" w:space="0" w:color="auto"/>
            </w:tcBorders>
          </w:tcPr>
          <w:p w14:paraId="0904C2F4" w14:textId="77777777" w:rsidR="00891CD2" w:rsidRPr="00E81566" w:rsidRDefault="00891CD2" w:rsidP="00891CD2">
            <w:pPr>
              <w:spacing w:line="276" w:lineRule="auto"/>
              <w:jc w:val="both"/>
              <w:rPr>
                <w:sz w:val="20"/>
                <w:szCs w:val="20"/>
              </w:rPr>
            </w:pPr>
            <w:r w:rsidRPr="00E81566">
              <w:rPr>
                <w:sz w:val="20"/>
                <w:szCs w:val="20"/>
              </w:rPr>
              <w:t>Č :4</w:t>
            </w:r>
          </w:p>
        </w:tc>
        <w:tc>
          <w:tcPr>
            <w:tcW w:w="4119" w:type="dxa"/>
            <w:tcBorders>
              <w:top w:val="single" w:sz="4" w:space="0" w:color="auto"/>
              <w:left w:val="single" w:sz="4" w:space="0" w:color="auto"/>
              <w:bottom w:val="single" w:sz="4" w:space="0" w:color="auto"/>
              <w:right w:val="single" w:sz="4" w:space="0" w:color="auto"/>
            </w:tcBorders>
          </w:tcPr>
          <w:p w14:paraId="16B7AFE2" w14:textId="77777777" w:rsidR="00891CD2" w:rsidRPr="00E81566" w:rsidRDefault="00891CD2" w:rsidP="00891CD2">
            <w:pPr>
              <w:rPr>
                <w:bCs/>
                <w:sz w:val="20"/>
                <w:szCs w:val="20"/>
              </w:rPr>
            </w:pPr>
            <w:r w:rsidRPr="00E81566">
              <w:rPr>
                <w:bCs/>
                <w:sz w:val="20"/>
                <w:szCs w:val="20"/>
              </w:rPr>
              <w:t>Transpozícia</w:t>
            </w:r>
          </w:p>
        </w:tc>
        <w:tc>
          <w:tcPr>
            <w:tcW w:w="417" w:type="dxa"/>
            <w:tcBorders>
              <w:top w:val="single" w:sz="4" w:space="0" w:color="auto"/>
              <w:left w:val="single" w:sz="4" w:space="0" w:color="auto"/>
              <w:bottom w:val="single" w:sz="4" w:space="0" w:color="auto"/>
              <w:right w:val="single" w:sz="12" w:space="0" w:color="auto"/>
            </w:tcBorders>
          </w:tcPr>
          <w:p w14:paraId="1FE32F25"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69946133"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7C61DBA8"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5134BF15" w14:textId="77777777"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6F9356A0"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026F3BB4"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0521A5F"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8CA67E8" w14:textId="77777777" w:rsidR="00891CD2" w:rsidRPr="00E81566" w:rsidRDefault="00891CD2" w:rsidP="00891CD2">
            <w:pPr>
              <w:jc w:val="both"/>
              <w:rPr>
                <w:sz w:val="20"/>
                <w:szCs w:val="20"/>
                <w:lang w:eastAsia="en-US"/>
              </w:rPr>
            </w:pPr>
          </w:p>
        </w:tc>
      </w:tr>
      <w:tr w:rsidR="00891CD2" w:rsidRPr="00E81566" w14:paraId="68B6C227"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F03348F" w14:textId="77777777" w:rsidR="00891CD2" w:rsidRPr="00E81566" w:rsidRDefault="00891CD2" w:rsidP="00891CD2">
            <w:pPr>
              <w:spacing w:line="276" w:lineRule="auto"/>
              <w:jc w:val="both"/>
              <w:rPr>
                <w:sz w:val="20"/>
                <w:szCs w:val="20"/>
              </w:rPr>
            </w:pPr>
            <w:r w:rsidRPr="00E81566">
              <w:rPr>
                <w:sz w:val="20"/>
                <w:szCs w:val="20"/>
              </w:rPr>
              <w:t>O: 1</w:t>
            </w:r>
          </w:p>
          <w:p w14:paraId="59040845" w14:textId="77777777" w:rsidR="00891CD2" w:rsidRPr="00E81566" w:rsidRDefault="00891CD2" w:rsidP="00891CD2">
            <w:pPr>
              <w:spacing w:line="276" w:lineRule="auto"/>
              <w:jc w:val="both"/>
              <w:rPr>
                <w:sz w:val="20"/>
                <w:szCs w:val="20"/>
              </w:rPr>
            </w:pPr>
            <w:r w:rsidRPr="00E81566">
              <w:rPr>
                <w:sz w:val="20"/>
                <w:szCs w:val="20"/>
              </w:rPr>
              <w:t>O: 2</w:t>
            </w:r>
          </w:p>
        </w:tc>
        <w:tc>
          <w:tcPr>
            <w:tcW w:w="4119" w:type="dxa"/>
            <w:tcBorders>
              <w:top w:val="single" w:sz="4" w:space="0" w:color="auto"/>
              <w:left w:val="single" w:sz="4" w:space="0" w:color="auto"/>
              <w:bottom w:val="single" w:sz="4" w:space="0" w:color="auto"/>
              <w:right w:val="single" w:sz="4" w:space="0" w:color="auto"/>
            </w:tcBorders>
          </w:tcPr>
          <w:p w14:paraId="0ABE335C" w14:textId="77777777" w:rsidR="00891CD2" w:rsidRPr="00E81566" w:rsidRDefault="00891CD2" w:rsidP="00891CD2">
            <w:pPr>
              <w:jc w:val="both"/>
              <w:rPr>
                <w:sz w:val="20"/>
                <w:szCs w:val="20"/>
              </w:rPr>
            </w:pPr>
            <w:r w:rsidRPr="00E81566">
              <w:rPr>
                <w:sz w:val="20"/>
                <w:szCs w:val="20"/>
              </w:rPr>
              <w:t>1.Členské štáty uvedú do účinnosti zákony, iné právne predpisy a správne opatrenia potrebné na dosiahnutie súladu s touto smernicou do 1. júla 2026. Znenie týchto opatrení bezodkladne oznámia Komisii.</w:t>
            </w:r>
          </w:p>
          <w:p w14:paraId="3DC5004D" w14:textId="77777777" w:rsidR="00891CD2" w:rsidRPr="00E81566" w:rsidRDefault="00891CD2" w:rsidP="00891CD2">
            <w:pPr>
              <w:jc w:val="both"/>
              <w:rPr>
                <w:sz w:val="20"/>
                <w:szCs w:val="20"/>
              </w:rPr>
            </w:pPr>
            <w:r w:rsidRPr="00E81566">
              <w:rPr>
                <w:sz w:val="20"/>
                <w:szCs w:val="20"/>
              </w:rPr>
              <w:t>Členské štáty uvedú priamo v prijatých opatreniach alebo pri ich úradnom uverejnení odkaz na túto smernicu. Podrobnosti o odkaze upravia členské štáty.</w:t>
            </w:r>
          </w:p>
          <w:p w14:paraId="49A9666F" w14:textId="77777777" w:rsidR="00891CD2" w:rsidRPr="00E81566" w:rsidRDefault="00891CD2" w:rsidP="00891CD2">
            <w:pPr>
              <w:jc w:val="both"/>
              <w:rPr>
                <w:sz w:val="20"/>
                <w:szCs w:val="20"/>
              </w:rPr>
            </w:pPr>
            <w:r w:rsidRPr="00E81566">
              <w:rPr>
                <w:sz w:val="20"/>
                <w:szCs w:val="20"/>
              </w:rPr>
              <w:t>2.</w:t>
            </w:r>
            <w:r w:rsidRPr="00E81566">
              <w:rPr>
                <w:sz w:val="20"/>
                <w:szCs w:val="20"/>
              </w:rPr>
              <w:tab/>
              <w:t>Členské štáty oznámia Komisii znenie hlavných ustanovení vnútroštátneho práva, ktoré prijmú v oblastiach pôsobnosti tejto smernice.</w:t>
            </w:r>
          </w:p>
        </w:tc>
        <w:tc>
          <w:tcPr>
            <w:tcW w:w="417" w:type="dxa"/>
            <w:tcBorders>
              <w:top w:val="single" w:sz="4" w:space="0" w:color="auto"/>
              <w:left w:val="single" w:sz="4" w:space="0" w:color="auto"/>
              <w:bottom w:val="single" w:sz="4" w:space="0" w:color="auto"/>
              <w:right w:val="single" w:sz="12" w:space="0" w:color="auto"/>
            </w:tcBorders>
          </w:tcPr>
          <w:p w14:paraId="02CB8FB6" w14:textId="77777777" w:rsidR="00891CD2" w:rsidRPr="00E81566" w:rsidRDefault="00891CD2" w:rsidP="00891CD2">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5654F55C" w14:textId="56A01D05" w:rsidR="00891CD2" w:rsidRPr="00E81566" w:rsidRDefault="00891CD2" w:rsidP="00891CD2">
            <w:pPr>
              <w:jc w:val="both"/>
              <w:rPr>
                <w:b/>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4BB270B8" w14:textId="518466F4" w:rsidR="00891CD2" w:rsidRDefault="00891CD2" w:rsidP="00891CD2">
            <w:pPr>
              <w:jc w:val="both"/>
              <w:rPr>
                <w:bCs/>
                <w:sz w:val="20"/>
                <w:szCs w:val="20"/>
                <w:lang w:eastAsia="en-US"/>
              </w:rPr>
            </w:pPr>
            <w:r w:rsidRPr="00E81566">
              <w:rPr>
                <w:bCs/>
                <w:sz w:val="20"/>
                <w:szCs w:val="20"/>
                <w:lang w:eastAsia="en-US"/>
              </w:rPr>
              <w:t>Čl. I</w:t>
            </w:r>
            <w:r w:rsidR="004A177D">
              <w:rPr>
                <w:bCs/>
                <w:sz w:val="20"/>
                <w:szCs w:val="20"/>
                <w:lang w:eastAsia="en-US"/>
              </w:rPr>
              <w:t>II</w:t>
            </w:r>
          </w:p>
          <w:p w14:paraId="1455A5C4" w14:textId="78E2C356" w:rsidR="004A177D" w:rsidRPr="00E81566" w:rsidRDefault="004A177D" w:rsidP="00891CD2">
            <w:pPr>
              <w:jc w:val="both"/>
              <w:rPr>
                <w:bCs/>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34C5046E" w14:textId="2A61ABC2" w:rsidR="00891CD2" w:rsidRPr="00E81566" w:rsidRDefault="004A177D" w:rsidP="00891CD2">
            <w:pPr>
              <w:keepNext/>
              <w:spacing w:before="60" w:after="60"/>
              <w:contextualSpacing/>
              <w:jc w:val="both"/>
              <w:rPr>
                <w:sz w:val="20"/>
                <w:szCs w:val="20"/>
              </w:rPr>
            </w:pPr>
            <w:r w:rsidRPr="004A177D">
              <w:rPr>
                <w:sz w:val="20"/>
                <w:szCs w:val="20"/>
              </w:rPr>
              <w:t>Tento zákon nadobúda účinnosť 1. januára 2027 okrem čl. I bodu 58, ktorý nadobúda účinnosť 1. januára 2036.</w:t>
            </w:r>
          </w:p>
        </w:tc>
        <w:tc>
          <w:tcPr>
            <w:tcW w:w="709" w:type="dxa"/>
            <w:tcBorders>
              <w:top w:val="single" w:sz="4" w:space="0" w:color="auto"/>
              <w:left w:val="single" w:sz="4" w:space="0" w:color="auto"/>
              <w:bottom w:val="single" w:sz="4" w:space="0" w:color="auto"/>
              <w:right w:val="single" w:sz="4" w:space="0" w:color="auto"/>
            </w:tcBorders>
          </w:tcPr>
          <w:p w14:paraId="0547BA98" w14:textId="77777777" w:rsidR="00891CD2" w:rsidRPr="00E81566" w:rsidRDefault="00891CD2" w:rsidP="00891CD2">
            <w:pPr>
              <w:jc w:val="both"/>
              <w:rPr>
                <w:sz w:val="20"/>
                <w:szCs w:val="20"/>
                <w:lang w:eastAsia="en-US"/>
              </w:rPr>
            </w:pPr>
            <w:r w:rsidRPr="00E81566">
              <w:rPr>
                <w:sz w:val="20"/>
                <w:szCs w:val="20"/>
                <w:lang w:eastAsia="en-US"/>
              </w:rPr>
              <w:t>Ú</w:t>
            </w:r>
          </w:p>
        </w:tc>
        <w:tc>
          <w:tcPr>
            <w:tcW w:w="1134" w:type="dxa"/>
            <w:tcBorders>
              <w:top w:val="single" w:sz="4" w:space="0" w:color="auto"/>
              <w:left w:val="single" w:sz="4" w:space="0" w:color="auto"/>
              <w:bottom w:val="single" w:sz="4" w:space="0" w:color="auto"/>
              <w:right w:val="single" w:sz="4" w:space="0" w:color="auto"/>
            </w:tcBorders>
          </w:tcPr>
          <w:p w14:paraId="2BCE0966"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A4B6007" w14:textId="77777777" w:rsidR="00891CD2" w:rsidRPr="00E81566" w:rsidRDefault="00891CD2" w:rsidP="00891CD2">
            <w:pPr>
              <w:jc w:val="both"/>
              <w:rPr>
                <w:sz w:val="20"/>
                <w:szCs w:val="20"/>
                <w:lang w:eastAsia="en-US"/>
              </w:rPr>
            </w:pPr>
            <w:r w:rsidRPr="00E81566">
              <w:rPr>
                <w:sz w:val="20"/>
                <w:szCs w:val="20"/>
                <w:lang w:eastAsia="en-US"/>
              </w:rPr>
              <w:t>GP - N</w:t>
            </w:r>
          </w:p>
        </w:tc>
        <w:tc>
          <w:tcPr>
            <w:tcW w:w="993" w:type="dxa"/>
            <w:tcBorders>
              <w:top w:val="single" w:sz="4" w:space="0" w:color="auto"/>
              <w:left w:val="single" w:sz="4" w:space="0" w:color="auto"/>
              <w:bottom w:val="single" w:sz="4" w:space="0" w:color="auto"/>
              <w:right w:val="single" w:sz="12" w:space="0" w:color="auto"/>
            </w:tcBorders>
          </w:tcPr>
          <w:p w14:paraId="58AFBB71" w14:textId="77777777" w:rsidR="00891CD2" w:rsidRPr="00E81566" w:rsidRDefault="00891CD2" w:rsidP="00891CD2">
            <w:pPr>
              <w:jc w:val="both"/>
              <w:rPr>
                <w:sz w:val="20"/>
                <w:szCs w:val="20"/>
                <w:lang w:eastAsia="en-US"/>
              </w:rPr>
            </w:pPr>
          </w:p>
        </w:tc>
      </w:tr>
      <w:tr w:rsidR="00891CD2" w:rsidRPr="00E81566" w14:paraId="6A6E04D7"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64345C8" w14:textId="77777777" w:rsidR="00891CD2" w:rsidRPr="00E81566" w:rsidRDefault="00891CD2" w:rsidP="00891CD2">
            <w:pPr>
              <w:spacing w:line="276" w:lineRule="auto"/>
              <w:jc w:val="both"/>
              <w:rPr>
                <w:sz w:val="20"/>
                <w:szCs w:val="20"/>
              </w:rPr>
            </w:pPr>
            <w:r w:rsidRPr="00E81566">
              <w:rPr>
                <w:sz w:val="20"/>
                <w:szCs w:val="20"/>
              </w:rPr>
              <w:t>Č: 5</w:t>
            </w:r>
          </w:p>
        </w:tc>
        <w:tc>
          <w:tcPr>
            <w:tcW w:w="4119" w:type="dxa"/>
            <w:tcBorders>
              <w:top w:val="single" w:sz="4" w:space="0" w:color="auto"/>
              <w:left w:val="single" w:sz="4" w:space="0" w:color="auto"/>
              <w:bottom w:val="single" w:sz="4" w:space="0" w:color="auto"/>
              <w:right w:val="single" w:sz="4" w:space="0" w:color="auto"/>
            </w:tcBorders>
          </w:tcPr>
          <w:p w14:paraId="1DD8EDEA" w14:textId="77777777" w:rsidR="00891CD2" w:rsidRPr="00E81566" w:rsidRDefault="00891CD2" w:rsidP="00891CD2">
            <w:pPr>
              <w:jc w:val="both"/>
              <w:rPr>
                <w:sz w:val="20"/>
                <w:szCs w:val="20"/>
              </w:rPr>
            </w:pPr>
            <w:r w:rsidRPr="00E81566">
              <w:rPr>
                <w:sz w:val="20"/>
                <w:szCs w:val="20"/>
              </w:rPr>
              <w:t>Táto smernica nadobúda účinnosť dvadsiatym dňom nasledujúcim po jej uverejnení v Úradnom vestníku Európskej únie.</w:t>
            </w:r>
          </w:p>
        </w:tc>
        <w:tc>
          <w:tcPr>
            <w:tcW w:w="417" w:type="dxa"/>
            <w:tcBorders>
              <w:top w:val="single" w:sz="4" w:space="0" w:color="auto"/>
              <w:left w:val="single" w:sz="4" w:space="0" w:color="auto"/>
              <w:bottom w:val="single" w:sz="4" w:space="0" w:color="auto"/>
              <w:right w:val="single" w:sz="12" w:space="0" w:color="auto"/>
            </w:tcBorders>
          </w:tcPr>
          <w:p w14:paraId="262BDED6" w14:textId="77777777" w:rsidR="00891CD2" w:rsidRPr="00E81566" w:rsidRDefault="00891CD2" w:rsidP="00891CD2">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7C106D63" w14:textId="77777777" w:rsidR="00891CD2" w:rsidRPr="00E81566" w:rsidRDefault="00891CD2" w:rsidP="00891CD2">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1D417145"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72A312BE" w14:textId="77777777"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75130971" w14:textId="77777777" w:rsidR="00891CD2" w:rsidRPr="00E81566" w:rsidRDefault="00891CD2" w:rsidP="00891CD2">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765E2F28"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643FC28"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492D504A" w14:textId="77777777" w:rsidR="00891CD2" w:rsidRPr="00E81566" w:rsidRDefault="00891CD2" w:rsidP="00891CD2">
            <w:pPr>
              <w:jc w:val="both"/>
              <w:rPr>
                <w:sz w:val="20"/>
                <w:szCs w:val="20"/>
                <w:lang w:eastAsia="en-US"/>
              </w:rPr>
            </w:pPr>
          </w:p>
        </w:tc>
      </w:tr>
      <w:tr w:rsidR="00891CD2" w:rsidRPr="00E81566" w14:paraId="6A8E57B4"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9BCA3C5" w14:textId="77777777" w:rsidR="00891CD2" w:rsidRPr="00E81566" w:rsidRDefault="00891CD2" w:rsidP="00891CD2">
            <w:pPr>
              <w:spacing w:line="276" w:lineRule="auto"/>
              <w:jc w:val="both"/>
              <w:rPr>
                <w:sz w:val="20"/>
                <w:szCs w:val="20"/>
              </w:rPr>
            </w:pPr>
            <w:r w:rsidRPr="00E81566">
              <w:rPr>
                <w:sz w:val="20"/>
                <w:szCs w:val="20"/>
              </w:rPr>
              <w:t>Č: 6</w:t>
            </w:r>
          </w:p>
        </w:tc>
        <w:tc>
          <w:tcPr>
            <w:tcW w:w="4119" w:type="dxa"/>
            <w:tcBorders>
              <w:top w:val="single" w:sz="4" w:space="0" w:color="auto"/>
              <w:left w:val="single" w:sz="4" w:space="0" w:color="auto"/>
              <w:bottom w:val="single" w:sz="4" w:space="0" w:color="auto"/>
              <w:right w:val="single" w:sz="4" w:space="0" w:color="auto"/>
            </w:tcBorders>
          </w:tcPr>
          <w:p w14:paraId="74E3731C" w14:textId="77777777" w:rsidR="00891CD2" w:rsidRPr="00E81566" w:rsidRDefault="00891CD2" w:rsidP="00891CD2">
            <w:pPr>
              <w:jc w:val="both"/>
              <w:rPr>
                <w:sz w:val="20"/>
                <w:szCs w:val="20"/>
              </w:rPr>
            </w:pPr>
            <w:r w:rsidRPr="00E81566">
              <w:rPr>
                <w:sz w:val="20"/>
                <w:szCs w:val="20"/>
              </w:rPr>
              <w:t xml:space="preserve">Táto smernica je určená členským štátom. </w:t>
            </w:r>
          </w:p>
          <w:p w14:paraId="54C4025D" w14:textId="77777777" w:rsidR="00891CD2" w:rsidRPr="00E81566" w:rsidRDefault="00891CD2" w:rsidP="00891CD2">
            <w:pPr>
              <w:jc w:val="both"/>
              <w:rPr>
                <w:sz w:val="20"/>
                <w:szCs w:val="20"/>
              </w:rPr>
            </w:pPr>
            <w:r w:rsidRPr="00E81566">
              <w:rPr>
                <w:sz w:val="20"/>
                <w:szCs w:val="20"/>
              </w:rPr>
              <w:t>V Štrasburgu 24. apríla 2024</w:t>
            </w:r>
          </w:p>
        </w:tc>
        <w:tc>
          <w:tcPr>
            <w:tcW w:w="417" w:type="dxa"/>
            <w:tcBorders>
              <w:top w:val="single" w:sz="4" w:space="0" w:color="auto"/>
              <w:left w:val="single" w:sz="4" w:space="0" w:color="auto"/>
              <w:bottom w:val="single" w:sz="4" w:space="0" w:color="auto"/>
              <w:right w:val="single" w:sz="12" w:space="0" w:color="auto"/>
            </w:tcBorders>
          </w:tcPr>
          <w:p w14:paraId="7E9B9A19" w14:textId="77777777" w:rsidR="00891CD2" w:rsidRPr="00E81566" w:rsidRDefault="00891CD2" w:rsidP="00891CD2">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3273BC00" w14:textId="77777777" w:rsidR="00891CD2" w:rsidRPr="00E81566" w:rsidRDefault="00891CD2" w:rsidP="00891CD2">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1D001CDA"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285F8A4C" w14:textId="77777777"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74495ACD" w14:textId="77777777" w:rsidR="00891CD2" w:rsidRPr="00E81566" w:rsidRDefault="00891CD2" w:rsidP="00891CD2">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3D2D5878"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FA7BFF3"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317B8447" w14:textId="77777777" w:rsidR="00891CD2" w:rsidRPr="00E81566" w:rsidRDefault="00891CD2" w:rsidP="00891CD2">
            <w:pPr>
              <w:jc w:val="both"/>
              <w:rPr>
                <w:sz w:val="20"/>
                <w:szCs w:val="20"/>
                <w:lang w:eastAsia="en-US"/>
              </w:rPr>
            </w:pPr>
          </w:p>
        </w:tc>
      </w:tr>
      <w:tr w:rsidR="00891CD2" w:rsidRPr="00E81566" w14:paraId="2B1A2419"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082DFE5" w14:textId="77777777" w:rsidR="00891CD2" w:rsidRPr="00E81566" w:rsidRDefault="00891CD2" w:rsidP="00891CD2">
            <w:pPr>
              <w:spacing w:line="276" w:lineRule="auto"/>
              <w:jc w:val="both"/>
              <w:rPr>
                <w:sz w:val="20"/>
                <w:szCs w:val="20"/>
              </w:rPr>
            </w:pPr>
            <w:r w:rsidRPr="00E81566">
              <w:rPr>
                <w:sz w:val="20"/>
                <w:szCs w:val="20"/>
              </w:rPr>
              <w:t>Č: 1</w:t>
            </w:r>
          </w:p>
          <w:p w14:paraId="77D41E72" w14:textId="207AE9EF" w:rsidR="00891CD2" w:rsidRPr="00E81566" w:rsidRDefault="00891CD2" w:rsidP="00891CD2">
            <w:pPr>
              <w:spacing w:line="276" w:lineRule="auto"/>
              <w:jc w:val="both"/>
              <w:rPr>
                <w:sz w:val="20"/>
                <w:szCs w:val="20"/>
              </w:rPr>
            </w:pPr>
            <w:r w:rsidRPr="00E81566">
              <w:rPr>
                <w:sz w:val="20"/>
                <w:szCs w:val="20"/>
              </w:rPr>
              <w:t>B: 50</w:t>
            </w:r>
          </w:p>
          <w:p w14:paraId="71C79244" w14:textId="770D80B8" w:rsidR="00891CD2" w:rsidRPr="00E81566" w:rsidRDefault="00891CD2" w:rsidP="00891CD2">
            <w:pPr>
              <w:spacing w:line="276" w:lineRule="auto"/>
              <w:jc w:val="both"/>
              <w:rPr>
                <w:b/>
                <w:sz w:val="20"/>
                <w:szCs w:val="20"/>
              </w:rPr>
            </w:pPr>
          </w:p>
        </w:tc>
        <w:tc>
          <w:tcPr>
            <w:tcW w:w="4119" w:type="dxa"/>
            <w:tcBorders>
              <w:top w:val="single" w:sz="4" w:space="0" w:color="auto"/>
              <w:left w:val="single" w:sz="4" w:space="0" w:color="auto"/>
              <w:bottom w:val="single" w:sz="4" w:space="0" w:color="auto"/>
              <w:right w:val="single" w:sz="4" w:space="0" w:color="auto"/>
            </w:tcBorders>
          </w:tcPr>
          <w:p w14:paraId="104340E7" w14:textId="77777777" w:rsidR="00891CD2" w:rsidRPr="00E81566" w:rsidRDefault="00891CD2" w:rsidP="00891CD2">
            <w:pPr>
              <w:jc w:val="both"/>
              <w:rPr>
                <w:sz w:val="20"/>
                <w:szCs w:val="20"/>
              </w:rPr>
            </w:pPr>
            <w:r w:rsidRPr="00E81566">
              <w:rPr>
                <w:sz w:val="20"/>
                <w:szCs w:val="20"/>
              </w:rPr>
              <w:t>Príloha I sa mení v súlade s prílohou I k tejto smernici.</w:t>
            </w:r>
          </w:p>
        </w:tc>
        <w:tc>
          <w:tcPr>
            <w:tcW w:w="417" w:type="dxa"/>
            <w:tcBorders>
              <w:top w:val="single" w:sz="4" w:space="0" w:color="auto"/>
              <w:left w:val="single" w:sz="4" w:space="0" w:color="auto"/>
              <w:bottom w:val="single" w:sz="4" w:space="0" w:color="auto"/>
              <w:right w:val="single" w:sz="12" w:space="0" w:color="auto"/>
            </w:tcBorders>
          </w:tcPr>
          <w:p w14:paraId="7F1D9DAE"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2E370C28"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10DA1C65"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1A801B92" w14:textId="77777777"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3FAE7174"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22433893"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7DE132E"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D9292E4" w14:textId="77777777" w:rsidR="00891CD2" w:rsidRPr="00E81566" w:rsidRDefault="00891CD2" w:rsidP="00891CD2">
            <w:pPr>
              <w:jc w:val="both"/>
              <w:rPr>
                <w:sz w:val="20"/>
                <w:szCs w:val="20"/>
                <w:lang w:eastAsia="en-US"/>
              </w:rPr>
            </w:pPr>
          </w:p>
        </w:tc>
      </w:tr>
      <w:tr w:rsidR="00891CD2" w:rsidRPr="00E81566" w14:paraId="0E4FA369"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24E7A2E2" w14:textId="0826C498"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65607CBC" w14:textId="77777777" w:rsidR="00891CD2" w:rsidRPr="00E81566" w:rsidRDefault="00891CD2" w:rsidP="00891CD2">
            <w:pPr>
              <w:jc w:val="both"/>
              <w:rPr>
                <w:sz w:val="20"/>
                <w:szCs w:val="20"/>
              </w:rPr>
            </w:pPr>
            <w:r w:rsidRPr="00E81566">
              <w:rPr>
                <w:sz w:val="20"/>
                <w:szCs w:val="20"/>
              </w:rPr>
              <w:t>Bod 1.4 sa nahrádza takto:</w:t>
            </w:r>
          </w:p>
          <w:p w14:paraId="419E20D2" w14:textId="77777777" w:rsidR="00891CD2" w:rsidRPr="00E81566" w:rsidRDefault="00891CD2" w:rsidP="00891CD2">
            <w:pPr>
              <w:jc w:val="both"/>
              <w:rPr>
                <w:sz w:val="20"/>
                <w:szCs w:val="20"/>
              </w:rPr>
            </w:pPr>
            <w:r w:rsidRPr="00E81566">
              <w:rPr>
                <w:sz w:val="20"/>
                <w:szCs w:val="20"/>
              </w:rPr>
              <w:t>„1.4. Splyňovanie, skvapalňovanie alebo pyrolýza:</w:t>
            </w:r>
          </w:p>
          <w:p w14:paraId="6A5E0109" w14:textId="77777777" w:rsidR="00891CD2" w:rsidRPr="00E81566" w:rsidRDefault="00891CD2" w:rsidP="00891CD2">
            <w:pPr>
              <w:jc w:val="both"/>
              <w:rPr>
                <w:sz w:val="20"/>
                <w:szCs w:val="20"/>
              </w:rPr>
            </w:pPr>
            <w:r w:rsidRPr="00E81566">
              <w:rPr>
                <w:sz w:val="20"/>
                <w:szCs w:val="20"/>
              </w:rPr>
              <w:t>a)</w:t>
            </w:r>
            <w:r w:rsidRPr="00E81566">
              <w:rPr>
                <w:sz w:val="20"/>
                <w:szCs w:val="20"/>
              </w:rPr>
              <w:tab/>
              <w:t>uhlia;</w:t>
            </w:r>
          </w:p>
          <w:p w14:paraId="335AB3ED" w14:textId="77777777" w:rsidR="00891CD2" w:rsidRPr="00E81566" w:rsidRDefault="00891CD2" w:rsidP="00891CD2">
            <w:pPr>
              <w:jc w:val="both"/>
              <w:rPr>
                <w:sz w:val="20"/>
                <w:szCs w:val="20"/>
              </w:rPr>
            </w:pPr>
            <w:r w:rsidRPr="00E81566">
              <w:rPr>
                <w:sz w:val="20"/>
                <w:szCs w:val="20"/>
              </w:rPr>
              <w:t>b)</w:t>
            </w:r>
            <w:r w:rsidRPr="00E81566">
              <w:rPr>
                <w:sz w:val="20"/>
                <w:szCs w:val="20"/>
              </w:rPr>
              <w:tab/>
              <w:t>iných palív v zariadeniach s celkovým menovitým tepelným príkonom 20 MW alebo viac.“</w:t>
            </w:r>
          </w:p>
        </w:tc>
        <w:tc>
          <w:tcPr>
            <w:tcW w:w="417" w:type="dxa"/>
            <w:tcBorders>
              <w:top w:val="single" w:sz="4" w:space="0" w:color="auto"/>
              <w:left w:val="single" w:sz="4" w:space="0" w:color="auto"/>
              <w:bottom w:val="single" w:sz="4" w:space="0" w:color="auto"/>
              <w:right w:val="single" w:sz="12" w:space="0" w:color="auto"/>
            </w:tcBorders>
          </w:tcPr>
          <w:p w14:paraId="39B55607" w14:textId="77777777" w:rsidR="00891CD2" w:rsidRPr="00E81566" w:rsidRDefault="00891CD2" w:rsidP="00891CD2">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7CB21698" w14:textId="5444C6A7" w:rsidR="00891CD2" w:rsidRPr="00E81566" w:rsidRDefault="00891CD2" w:rsidP="00891CD2">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5719AD11" w14:textId="77777777" w:rsidR="00891CD2" w:rsidRPr="00E81566" w:rsidRDefault="00891CD2" w:rsidP="00891CD2">
            <w:pPr>
              <w:jc w:val="both"/>
              <w:rPr>
                <w:sz w:val="20"/>
                <w:szCs w:val="20"/>
                <w:lang w:eastAsia="en-US"/>
              </w:rPr>
            </w:pPr>
            <w:r w:rsidRPr="00E81566">
              <w:rPr>
                <w:sz w:val="20"/>
                <w:szCs w:val="20"/>
                <w:lang w:eastAsia="en-US"/>
              </w:rPr>
              <w:t>Príloha č.1</w:t>
            </w:r>
          </w:p>
        </w:tc>
        <w:tc>
          <w:tcPr>
            <w:tcW w:w="4263" w:type="dxa"/>
            <w:gridSpan w:val="2"/>
            <w:tcBorders>
              <w:top w:val="single" w:sz="4" w:space="0" w:color="auto"/>
              <w:left w:val="single" w:sz="4" w:space="0" w:color="auto"/>
              <w:bottom w:val="single" w:sz="4" w:space="0" w:color="auto"/>
              <w:right w:val="single" w:sz="4" w:space="0" w:color="auto"/>
            </w:tcBorders>
          </w:tcPr>
          <w:p w14:paraId="3702E82F" w14:textId="0018F188" w:rsidR="00891CD2" w:rsidRPr="00E81566" w:rsidRDefault="00891CD2" w:rsidP="00891CD2">
            <w:pPr>
              <w:keepNext/>
              <w:spacing w:before="60" w:after="60"/>
              <w:contextualSpacing/>
              <w:jc w:val="both"/>
              <w:rPr>
                <w:sz w:val="20"/>
                <w:szCs w:val="20"/>
              </w:rPr>
            </w:pPr>
            <w:r w:rsidRPr="00E81566">
              <w:rPr>
                <w:sz w:val="20"/>
                <w:szCs w:val="20"/>
              </w:rPr>
              <w:t xml:space="preserve">1.4. Splyňovanie, skvapalňovanie alebo pyrolýza </w:t>
            </w:r>
          </w:p>
          <w:p w14:paraId="0592153D" w14:textId="77777777" w:rsidR="00891CD2" w:rsidRPr="00E81566" w:rsidRDefault="00891CD2" w:rsidP="00891CD2">
            <w:pPr>
              <w:keepNext/>
              <w:spacing w:before="60" w:after="60"/>
              <w:contextualSpacing/>
              <w:jc w:val="both"/>
              <w:rPr>
                <w:sz w:val="20"/>
                <w:szCs w:val="20"/>
              </w:rPr>
            </w:pPr>
            <w:r w:rsidRPr="00E81566">
              <w:rPr>
                <w:sz w:val="20"/>
                <w:szCs w:val="20"/>
              </w:rPr>
              <w:t>a) uhlia,</w:t>
            </w:r>
          </w:p>
          <w:p w14:paraId="0F115C17" w14:textId="5045878C" w:rsidR="00891CD2" w:rsidRPr="00E81566" w:rsidRDefault="00891CD2" w:rsidP="00891CD2">
            <w:pPr>
              <w:keepNext/>
              <w:spacing w:before="60" w:after="60"/>
              <w:contextualSpacing/>
              <w:jc w:val="both"/>
              <w:rPr>
                <w:sz w:val="20"/>
                <w:szCs w:val="20"/>
              </w:rPr>
            </w:pPr>
            <w:r w:rsidRPr="00E81566">
              <w:rPr>
                <w:sz w:val="20"/>
                <w:szCs w:val="20"/>
              </w:rPr>
              <w:t>b) iných palív v spaľovacích zariadeniach alebo prevádzkach s celkovým menovitým tepelným príkonom rovným alebo väčším ako 20 MW.</w:t>
            </w:r>
          </w:p>
        </w:tc>
        <w:tc>
          <w:tcPr>
            <w:tcW w:w="709" w:type="dxa"/>
            <w:tcBorders>
              <w:top w:val="single" w:sz="4" w:space="0" w:color="auto"/>
              <w:left w:val="single" w:sz="4" w:space="0" w:color="auto"/>
              <w:bottom w:val="single" w:sz="4" w:space="0" w:color="auto"/>
              <w:right w:val="single" w:sz="4" w:space="0" w:color="auto"/>
            </w:tcBorders>
          </w:tcPr>
          <w:p w14:paraId="28069BF3"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20997898"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3AB4255A"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2C09C823" w14:textId="77777777" w:rsidR="00891CD2" w:rsidRPr="00E81566" w:rsidRDefault="00891CD2" w:rsidP="00891CD2">
            <w:pPr>
              <w:jc w:val="both"/>
              <w:rPr>
                <w:sz w:val="20"/>
                <w:szCs w:val="20"/>
                <w:lang w:eastAsia="en-US"/>
              </w:rPr>
            </w:pPr>
          </w:p>
        </w:tc>
      </w:tr>
      <w:tr w:rsidR="00891CD2" w:rsidRPr="00E81566" w14:paraId="30626CF6"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203CAB91"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528EAAE6" w14:textId="77777777" w:rsidR="00891CD2" w:rsidRPr="00E81566" w:rsidRDefault="00891CD2" w:rsidP="00891CD2">
            <w:pPr>
              <w:jc w:val="both"/>
              <w:rPr>
                <w:sz w:val="20"/>
                <w:szCs w:val="20"/>
              </w:rPr>
            </w:pPr>
            <w:r w:rsidRPr="00E81566">
              <w:rPr>
                <w:sz w:val="20"/>
                <w:szCs w:val="20"/>
              </w:rPr>
              <w:t>Bod 2.3. sa nahrádza takto:</w:t>
            </w:r>
          </w:p>
          <w:p w14:paraId="463F0F7F" w14:textId="77777777" w:rsidR="00891CD2" w:rsidRPr="00E81566" w:rsidRDefault="00891CD2" w:rsidP="00891CD2">
            <w:pPr>
              <w:jc w:val="both"/>
              <w:rPr>
                <w:sz w:val="20"/>
                <w:szCs w:val="20"/>
              </w:rPr>
            </w:pPr>
            <w:r w:rsidRPr="00E81566">
              <w:rPr>
                <w:sz w:val="20"/>
                <w:szCs w:val="20"/>
              </w:rPr>
              <w:t>„2.3. Spracovanie železných kovov:</w:t>
            </w:r>
          </w:p>
          <w:p w14:paraId="7C426216" w14:textId="77777777" w:rsidR="00891CD2" w:rsidRPr="00E81566" w:rsidRDefault="00891CD2" w:rsidP="00891CD2">
            <w:pPr>
              <w:jc w:val="both"/>
              <w:rPr>
                <w:sz w:val="20"/>
                <w:szCs w:val="20"/>
              </w:rPr>
            </w:pPr>
            <w:r w:rsidRPr="00E81566">
              <w:rPr>
                <w:sz w:val="20"/>
                <w:szCs w:val="20"/>
              </w:rPr>
              <w:t>a)</w:t>
            </w:r>
            <w:r w:rsidRPr="00E81566">
              <w:rPr>
                <w:sz w:val="20"/>
                <w:szCs w:val="20"/>
              </w:rPr>
              <w:tab/>
              <w:t>prevádzkovanie valcovní na valcovanie za tepla s kapacitou presahujúcou 20 ton surovej ocele za hodinu;</w:t>
            </w:r>
          </w:p>
          <w:p w14:paraId="19B9D5DD" w14:textId="77777777" w:rsidR="00891CD2" w:rsidRPr="00E81566" w:rsidRDefault="00891CD2" w:rsidP="00891CD2">
            <w:pPr>
              <w:jc w:val="both"/>
              <w:rPr>
                <w:sz w:val="20"/>
                <w:szCs w:val="20"/>
              </w:rPr>
            </w:pPr>
            <w:r w:rsidRPr="00E81566">
              <w:rPr>
                <w:sz w:val="20"/>
                <w:szCs w:val="20"/>
              </w:rPr>
              <w:t>aa) prevádzkovanie valcovní na valcovanie za studena s kapacitou viac ako 10 ton surovej ocele za hodinu;</w:t>
            </w:r>
          </w:p>
          <w:p w14:paraId="094E3A1C" w14:textId="77777777" w:rsidR="00891CD2" w:rsidRPr="00E81566" w:rsidRDefault="00891CD2" w:rsidP="00891CD2">
            <w:pPr>
              <w:jc w:val="both"/>
              <w:rPr>
                <w:sz w:val="20"/>
                <w:szCs w:val="20"/>
              </w:rPr>
            </w:pPr>
            <w:r w:rsidRPr="00E81566">
              <w:rPr>
                <w:sz w:val="20"/>
                <w:szCs w:val="20"/>
              </w:rPr>
              <w:t>b)</w:t>
            </w:r>
            <w:r w:rsidRPr="00E81566">
              <w:rPr>
                <w:sz w:val="20"/>
                <w:szCs w:val="20"/>
              </w:rPr>
              <w:tab/>
              <w:t>prevádzkovanie kováční s kladivami s energiou viac ako 50 kJ na jedno kladivo;</w:t>
            </w:r>
          </w:p>
          <w:p w14:paraId="1917E7D7" w14:textId="77777777" w:rsidR="00891CD2" w:rsidRPr="00E81566" w:rsidRDefault="00891CD2" w:rsidP="00891CD2">
            <w:pPr>
              <w:jc w:val="both"/>
              <w:rPr>
                <w:sz w:val="20"/>
                <w:szCs w:val="20"/>
              </w:rPr>
            </w:pPr>
            <w:r w:rsidRPr="00E81566">
              <w:rPr>
                <w:sz w:val="20"/>
                <w:szCs w:val="20"/>
              </w:rPr>
              <w:t>ba) prevádzkovanie kováční s kováčskymi lismi so silou viac ako 30 meganewtonov (MN) na lis;</w:t>
            </w:r>
          </w:p>
          <w:p w14:paraId="4525E844" w14:textId="77777777" w:rsidR="00891CD2" w:rsidRPr="00E81566" w:rsidRDefault="00891CD2" w:rsidP="00891CD2">
            <w:pPr>
              <w:jc w:val="both"/>
              <w:rPr>
                <w:sz w:val="20"/>
                <w:szCs w:val="20"/>
              </w:rPr>
            </w:pPr>
            <w:r w:rsidRPr="00E81566">
              <w:rPr>
                <w:sz w:val="20"/>
                <w:szCs w:val="20"/>
              </w:rPr>
              <w:t>c)</w:t>
            </w:r>
            <w:r w:rsidRPr="00E81566">
              <w:rPr>
                <w:sz w:val="20"/>
                <w:szCs w:val="20"/>
              </w:rPr>
              <w:tab/>
              <w:t>nanášanie ochranných povlakov z roztavených kovov so spracúvaným množstvom viac ako 2 tony surovej ocele za hodinu.</w:t>
            </w:r>
          </w:p>
        </w:tc>
        <w:tc>
          <w:tcPr>
            <w:tcW w:w="417" w:type="dxa"/>
            <w:tcBorders>
              <w:top w:val="single" w:sz="4" w:space="0" w:color="auto"/>
              <w:left w:val="single" w:sz="4" w:space="0" w:color="auto"/>
              <w:bottom w:val="single" w:sz="4" w:space="0" w:color="auto"/>
              <w:right w:val="single" w:sz="12" w:space="0" w:color="auto"/>
            </w:tcBorders>
          </w:tcPr>
          <w:p w14:paraId="5A4C4547"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3B0AA70F"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22B7C45E"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7EF4FC6C" w14:textId="77777777" w:rsidR="00891CD2" w:rsidRPr="00E81566" w:rsidRDefault="00891CD2" w:rsidP="00891CD2">
            <w:pPr>
              <w:keepNext/>
              <w:spacing w:before="60" w:after="60"/>
              <w:contextualSpacing/>
              <w:jc w:val="both"/>
              <w:rPr>
                <w:sz w:val="20"/>
                <w:szCs w:val="20"/>
              </w:rPr>
            </w:pPr>
            <w:r w:rsidRPr="00E81566">
              <w:rPr>
                <w:sz w:val="20"/>
                <w:szCs w:val="20"/>
              </w:rPr>
              <w:t>2.3. Spracovanie železných kovov:</w:t>
            </w:r>
          </w:p>
          <w:p w14:paraId="1784B6DE" w14:textId="77777777" w:rsidR="00891CD2" w:rsidRPr="00E81566" w:rsidRDefault="00891CD2" w:rsidP="00891CD2">
            <w:pPr>
              <w:keepNext/>
              <w:spacing w:before="60" w:after="60"/>
              <w:contextualSpacing/>
              <w:jc w:val="both"/>
              <w:rPr>
                <w:sz w:val="20"/>
                <w:szCs w:val="20"/>
              </w:rPr>
            </w:pPr>
            <w:r w:rsidRPr="00E81566">
              <w:rPr>
                <w:sz w:val="20"/>
                <w:szCs w:val="20"/>
              </w:rPr>
              <w:t>a)</w:t>
            </w:r>
            <w:r w:rsidRPr="00E81566">
              <w:rPr>
                <w:sz w:val="20"/>
                <w:szCs w:val="20"/>
              </w:rPr>
              <w:tab/>
              <w:t>prevádzkovanie valcovní na valcovanie za tepla s kapacitou presahujúcou 20 ton surovej ocele za hodinu;</w:t>
            </w:r>
          </w:p>
          <w:p w14:paraId="59683166" w14:textId="0006E8DA" w:rsidR="00891CD2" w:rsidRPr="00E81566" w:rsidRDefault="00891CD2" w:rsidP="00891CD2">
            <w:pPr>
              <w:keepNext/>
              <w:spacing w:before="60" w:after="60"/>
              <w:contextualSpacing/>
              <w:jc w:val="both"/>
              <w:rPr>
                <w:sz w:val="20"/>
                <w:szCs w:val="20"/>
              </w:rPr>
            </w:pPr>
            <w:r w:rsidRPr="00E81566">
              <w:rPr>
                <w:sz w:val="20"/>
                <w:szCs w:val="20"/>
              </w:rPr>
              <w:t>b) prevádzkovanie valcovní na valcovanie za studena s kapacitou viac ako 10 ton surovej ocele za hodinu;</w:t>
            </w:r>
          </w:p>
          <w:p w14:paraId="0D3BEC3A" w14:textId="241FAF97" w:rsidR="00891CD2" w:rsidRPr="00E81566" w:rsidRDefault="00891CD2" w:rsidP="00891CD2">
            <w:pPr>
              <w:keepNext/>
              <w:spacing w:before="60" w:after="60"/>
              <w:contextualSpacing/>
              <w:jc w:val="both"/>
              <w:rPr>
                <w:sz w:val="20"/>
                <w:szCs w:val="20"/>
              </w:rPr>
            </w:pPr>
            <w:r w:rsidRPr="00E81566">
              <w:rPr>
                <w:sz w:val="20"/>
                <w:szCs w:val="20"/>
              </w:rPr>
              <w:t>c)</w:t>
            </w:r>
            <w:r w:rsidRPr="00E81566">
              <w:rPr>
                <w:sz w:val="20"/>
                <w:szCs w:val="20"/>
              </w:rPr>
              <w:tab/>
              <w:t>prevádzkovanie kováční s kladivami s energiou viac ako 50 kJ na jedno kladivo;</w:t>
            </w:r>
          </w:p>
          <w:p w14:paraId="4EE21C33" w14:textId="09CAAC8D" w:rsidR="00891CD2" w:rsidRPr="00E81566" w:rsidRDefault="00891CD2" w:rsidP="00891CD2">
            <w:pPr>
              <w:keepNext/>
              <w:spacing w:before="60" w:after="60"/>
              <w:contextualSpacing/>
              <w:jc w:val="both"/>
              <w:rPr>
                <w:sz w:val="20"/>
                <w:szCs w:val="20"/>
              </w:rPr>
            </w:pPr>
            <w:r w:rsidRPr="00E81566">
              <w:rPr>
                <w:sz w:val="20"/>
                <w:szCs w:val="20"/>
              </w:rPr>
              <w:t>d) prevádzkovanie kováční s kováčskymi lismi so silou viac ako 30 meganewtonov (MN) na lis;</w:t>
            </w:r>
          </w:p>
          <w:p w14:paraId="5360B408" w14:textId="3F4A4DB4" w:rsidR="00891CD2" w:rsidRPr="00E81566" w:rsidRDefault="00891CD2" w:rsidP="00891CD2">
            <w:pPr>
              <w:keepNext/>
              <w:spacing w:before="60" w:after="60"/>
              <w:contextualSpacing/>
              <w:jc w:val="both"/>
              <w:rPr>
                <w:sz w:val="20"/>
                <w:szCs w:val="20"/>
              </w:rPr>
            </w:pPr>
            <w:r w:rsidRPr="00E81566">
              <w:rPr>
                <w:sz w:val="20"/>
                <w:szCs w:val="20"/>
              </w:rPr>
              <w:t>e)</w:t>
            </w:r>
            <w:r w:rsidRPr="00E81566">
              <w:rPr>
                <w:sz w:val="20"/>
                <w:szCs w:val="20"/>
              </w:rPr>
              <w:tab/>
              <w:t>nanášanie ochranných povlakov z roztavených kovov so spracúvaným množstvom viac ako 2 tony surovej ocele za hodinu.</w:t>
            </w:r>
          </w:p>
        </w:tc>
        <w:tc>
          <w:tcPr>
            <w:tcW w:w="709" w:type="dxa"/>
            <w:tcBorders>
              <w:top w:val="single" w:sz="4" w:space="0" w:color="auto"/>
              <w:left w:val="single" w:sz="4" w:space="0" w:color="auto"/>
              <w:bottom w:val="single" w:sz="4" w:space="0" w:color="auto"/>
              <w:right w:val="single" w:sz="4" w:space="0" w:color="auto"/>
            </w:tcBorders>
          </w:tcPr>
          <w:p w14:paraId="3FE77923"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2E1F1293"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79186997"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3897BE0B" w14:textId="77777777" w:rsidR="00891CD2" w:rsidRPr="00E81566" w:rsidRDefault="00891CD2" w:rsidP="00891CD2">
            <w:pPr>
              <w:jc w:val="both"/>
              <w:rPr>
                <w:sz w:val="20"/>
                <w:szCs w:val="20"/>
                <w:lang w:eastAsia="en-US"/>
              </w:rPr>
            </w:pPr>
          </w:p>
        </w:tc>
      </w:tr>
      <w:tr w:rsidR="00891CD2" w:rsidRPr="00E81566" w14:paraId="267E7A4F"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AFADF5A"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15574C33" w14:textId="77777777" w:rsidR="00891CD2" w:rsidRPr="00E81566" w:rsidRDefault="00891CD2" w:rsidP="00891CD2">
            <w:pPr>
              <w:jc w:val="both"/>
              <w:rPr>
                <w:sz w:val="20"/>
                <w:szCs w:val="20"/>
              </w:rPr>
            </w:pPr>
            <w:r w:rsidRPr="00E81566">
              <w:rPr>
                <w:sz w:val="20"/>
                <w:szCs w:val="20"/>
              </w:rPr>
              <w:t>2.7. Výroba batérií, okrem výlučnej montáže, s výrobnou kapacitou 15 000 ton batériových článkov ročne (katóda, anóda, elektrolyt, separátor, puzdro) alebo viac.</w:t>
            </w:r>
          </w:p>
        </w:tc>
        <w:tc>
          <w:tcPr>
            <w:tcW w:w="417" w:type="dxa"/>
            <w:tcBorders>
              <w:top w:val="single" w:sz="4" w:space="0" w:color="auto"/>
              <w:left w:val="single" w:sz="4" w:space="0" w:color="auto"/>
              <w:bottom w:val="single" w:sz="4" w:space="0" w:color="auto"/>
              <w:right w:val="single" w:sz="12" w:space="0" w:color="auto"/>
            </w:tcBorders>
          </w:tcPr>
          <w:p w14:paraId="51130576"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61C55DE7"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6BB03F2E"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11FDEF91" w14:textId="0FC9EC19" w:rsidR="00891CD2" w:rsidRPr="00E81566" w:rsidRDefault="00891CD2" w:rsidP="00891CD2">
            <w:pPr>
              <w:keepNext/>
              <w:spacing w:before="60" w:after="60"/>
              <w:contextualSpacing/>
              <w:jc w:val="both"/>
              <w:rPr>
                <w:sz w:val="20"/>
                <w:szCs w:val="20"/>
              </w:rPr>
            </w:pPr>
            <w:r w:rsidRPr="00E81566">
              <w:rPr>
                <w:sz w:val="20"/>
                <w:szCs w:val="20"/>
              </w:rPr>
              <w:t>2.7. Výroba batérií, okrem výlučnej montáže, s výrobnou kapacitou 15 000 ton batériových článkov ročne (katóda, anóda, elektrolyt, separátor, puzdro) alebo viac.</w:t>
            </w:r>
          </w:p>
        </w:tc>
        <w:tc>
          <w:tcPr>
            <w:tcW w:w="709" w:type="dxa"/>
            <w:tcBorders>
              <w:top w:val="single" w:sz="4" w:space="0" w:color="auto"/>
              <w:left w:val="single" w:sz="4" w:space="0" w:color="auto"/>
              <w:bottom w:val="single" w:sz="4" w:space="0" w:color="auto"/>
              <w:right w:val="single" w:sz="4" w:space="0" w:color="auto"/>
            </w:tcBorders>
          </w:tcPr>
          <w:p w14:paraId="55DC5B00"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019BFA3A"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7DB33C6"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0F5E0F52" w14:textId="77777777" w:rsidR="00891CD2" w:rsidRPr="00E81566" w:rsidRDefault="00891CD2" w:rsidP="00891CD2">
            <w:pPr>
              <w:jc w:val="both"/>
              <w:rPr>
                <w:sz w:val="20"/>
                <w:szCs w:val="20"/>
                <w:lang w:eastAsia="en-US"/>
              </w:rPr>
            </w:pPr>
          </w:p>
        </w:tc>
      </w:tr>
      <w:tr w:rsidR="00891CD2" w:rsidRPr="00E81566" w14:paraId="054FD70D"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D26E10B"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3794539D" w14:textId="77777777" w:rsidR="00891CD2" w:rsidRPr="00E81566" w:rsidRDefault="00891CD2" w:rsidP="00891CD2">
            <w:pPr>
              <w:jc w:val="both"/>
              <w:rPr>
                <w:sz w:val="20"/>
                <w:szCs w:val="20"/>
              </w:rPr>
            </w:pPr>
            <w:r w:rsidRPr="00E81566">
              <w:rPr>
                <w:sz w:val="20"/>
                <w:szCs w:val="20"/>
              </w:rPr>
              <w:t>3.5. Výroba keramických výrobkov vypaľovaním, najmä strešných škridiel, tehál, žiaruvzdorných tvárnic, obkladačiek, kameniny alebo porcelánu s:</w:t>
            </w:r>
          </w:p>
          <w:p w14:paraId="50588819" w14:textId="77777777" w:rsidR="00891CD2" w:rsidRPr="00E81566" w:rsidRDefault="00891CD2" w:rsidP="00891CD2">
            <w:pPr>
              <w:jc w:val="both"/>
              <w:rPr>
                <w:sz w:val="20"/>
                <w:szCs w:val="20"/>
              </w:rPr>
            </w:pPr>
            <w:r w:rsidRPr="00E81566">
              <w:rPr>
                <w:sz w:val="20"/>
                <w:szCs w:val="20"/>
              </w:rPr>
              <w:t>a)</w:t>
            </w:r>
            <w:r w:rsidRPr="00E81566">
              <w:rPr>
                <w:sz w:val="20"/>
                <w:szCs w:val="20"/>
              </w:rPr>
              <w:tab/>
              <w:t>výrobnou kapacitou viac ako 75 ton za deň; a/alebo</w:t>
            </w:r>
          </w:p>
          <w:p w14:paraId="6F6A0DA8" w14:textId="77777777" w:rsidR="00891CD2" w:rsidRPr="00E81566" w:rsidRDefault="00891CD2" w:rsidP="00891CD2">
            <w:pPr>
              <w:jc w:val="both"/>
              <w:rPr>
                <w:sz w:val="20"/>
                <w:szCs w:val="20"/>
              </w:rPr>
            </w:pPr>
            <w:r w:rsidRPr="00E81566">
              <w:rPr>
                <w:sz w:val="20"/>
                <w:szCs w:val="20"/>
              </w:rPr>
              <w:t>b)</w:t>
            </w:r>
            <w:r w:rsidRPr="00E81566">
              <w:rPr>
                <w:sz w:val="20"/>
                <w:szCs w:val="20"/>
              </w:rPr>
              <w:tab/>
              <w:t>s kapacitou pece viac ako 4 m3 a hustotou vsádzky na jednu pec viac ako 300 kg/m3.</w:t>
            </w:r>
          </w:p>
        </w:tc>
        <w:tc>
          <w:tcPr>
            <w:tcW w:w="417" w:type="dxa"/>
            <w:tcBorders>
              <w:top w:val="single" w:sz="4" w:space="0" w:color="auto"/>
              <w:left w:val="single" w:sz="4" w:space="0" w:color="auto"/>
              <w:bottom w:val="single" w:sz="4" w:space="0" w:color="auto"/>
              <w:right w:val="single" w:sz="12" w:space="0" w:color="auto"/>
            </w:tcBorders>
          </w:tcPr>
          <w:p w14:paraId="529AD96C"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1993D396"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5728E2AE"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7B7C8D95" w14:textId="50734722" w:rsidR="00891CD2" w:rsidRPr="00E81566" w:rsidRDefault="00891CD2" w:rsidP="00891CD2">
            <w:pPr>
              <w:keepNext/>
              <w:spacing w:before="60" w:after="60"/>
              <w:contextualSpacing/>
              <w:jc w:val="both"/>
              <w:rPr>
                <w:sz w:val="20"/>
                <w:szCs w:val="20"/>
              </w:rPr>
            </w:pPr>
            <w:r w:rsidRPr="00E81566">
              <w:rPr>
                <w:sz w:val="20"/>
                <w:szCs w:val="20"/>
              </w:rPr>
              <w:t>3.5. Výroba keramických výrobkov vypaľovaním, najmä strešných škridiel, tehál, žiaruvzdorných tvárnic, obkladačiek, kameniny alebo porcelánu s:</w:t>
            </w:r>
          </w:p>
          <w:p w14:paraId="7450798C" w14:textId="2093B9E0" w:rsidR="00891CD2" w:rsidRPr="00E81566" w:rsidRDefault="00891CD2" w:rsidP="00891CD2">
            <w:pPr>
              <w:keepNext/>
              <w:spacing w:before="60" w:after="60"/>
              <w:contextualSpacing/>
              <w:jc w:val="both"/>
              <w:rPr>
                <w:sz w:val="20"/>
                <w:szCs w:val="20"/>
              </w:rPr>
            </w:pPr>
            <w:r w:rsidRPr="00E81566">
              <w:rPr>
                <w:sz w:val="20"/>
                <w:szCs w:val="20"/>
              </w:rPr>
              <w:t>a)</w:t>
            </w:r>
            <w:r w:rsidRPr="00E81566">
              <w:rPr>
                <w:sz w:val="20"/>
                <w:szCs w:val="20"/>
              </w:rPr>
              <w:tab/>
              <w:t>výrobnou kapacitou viac ako 75 ton za deň, alebo</w:t>
            </w:r>
          </w:p>
          <w:p w14:paraId="4E53E9C4" w14:textId="77777777" w:rsidR="00891CD2" w:rsidRPr="00E81566" w:rsidRDefault="00891CD2" w:rsidP="00891CD2">
            <w:pPr>
              <w:keepNext/>
              <w:spacing w:before="60" w:after="60"/>
              <w:contextualSpacing/>
              <w:jc w:val="both"/>
              <w:rPr>
                <w:sz w:val="20"/>
                <w:szCs w:val="20"/>
              </w:rPr>
            </w:pPr>
            <w:r w:rsidRPr="00E81566">
              <w:rPr>
                <w:sz w:val="20"/>
                <w:szCs w:val="20"/>
              </w:rPr>
              <w:t>b)</w:t>
            </w:r>
            <w:r w:rsidRPr="00E81566">
              <w:rPr>
                <w:sz w:val="20"/>
                <w:szCs w:val="20"/>
              </w:rPr>
              <w:tab/>
              <w:t>s kapacitou pece viac ako 4 m</w:t>
            </w:r>
            <w:r w:rsidRPr="00E81566">
              <w:rPr>
                <w:sz w:val="20"/>
                <w:szCs w:val="20"/>
                <w:vertAlign w:val="superscript"/>
              </w:rPr>
              <w:t>3</w:t>
            </w:r>
            <w:r w:rsidRPr="00E81566">
              <w:rPr>
                <w:sz w:val="20"/>
                <w:szCs w:val="20"/>
              </w:rPr>
              <w:t xml:space="preserve"> a hustotou vsádzky na jednu pec viac ako 300 kg/m</w:t>
            </w:r>
            <w:r w:rsidRPr="00E81566">
              <w:rPr>
                <w:sz w:val="20"/>
                <w:szCs w:val="20"/>
                <w:vertAlign w:val="superscript"/>
              </w:rPr>
              <w:t>3</w:t>
            </w:r>
            <w:r w:rsidRPr="00E81566">
              <w:rPr>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043BF26D"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0ACFFA7F"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7C984C5"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38F760F8" w14:textId="77777777" w:rsidR="00891CD2" w:rsidRPr="00E81566" w:rsidRDefault="00891CD2" w:rsidP="00891CD2">
            <w:pPr>
              <w:jc w:val="both"/>
              <w:rPr>
                <w:sz w:val="20"/>
                <w:szCs w:val="20"/>
                <w:lang w:eastAsia="en-US"/>
              </w:rPr>
            </w:pPr>
          </w:p>
        </w:tc>
      </w:tr>
      <w:tr w:rsidR="00891CD2" w:rsidRPr="00E81566" w14:paraId="326441C7"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0672CF8B"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7D90AEE8" w14:textId="77777777" w:rsidR="00891CD2" w:rsidRPr="00E81566" w:rsidRDefault="00891CD2" w:rsidP="00891CD2">
            <w:pPr>
              <w:jc w:val="both"/>
              <w:rPr>
                <w:sz w:val="20"/>
                <w:szCs w:val="20"/>
              </w:rPr>
            </w:pPr>
            <w:r w:rsidRPr="00E81566">
              <w:rPr>
                <w:sz w:val="20"/>
                <w:szCs w:val="20"/>
              </w:rPr>
              <w:t>Bod 4.2 písm. a) sa nahrádza takto:</w:t>
            </w:r>
          </w:p>
          <w:p w14:paraId="3292E8F4" w14:textId="77777777" w:rsidR="00891CD2" w:rsidRPr="00E81566" w:rsidRDefault="00891CD2" w:rsidP="00891CD2">
            <w:pPr>
              <w:jc w:val="both"/>
              <w:rPr>
                <w:sz w:val="20"/>
                <w:szCs w:val="20"/>
              </w:rPr>
            </w:pPr>
            <w:r w:rsidRPr="00E81566">
              <w:rPr>
                <w:sz w:val="20"/>
                <w:szCs w:val="20"/>
              </w:rPr>
              <w:t>„a) plyny, ako je amoniak, chlór alebo chlorovodík, fluór alebo fluorovodík, oxidy uhlíka, zlúčeniny síry, oxidy dusíka, vodík s výnimkou vodíka získaného elektrolýzou vody, oxid siričitý, karbonylchlorid (fosgén);</w:t>
            </w:r>
          </w:p>
        </w:tc>
        <w:tc>
          <w:tcPr>
            <w:tcW w:w="417" w:type="dxa"/>
            <w:tcBorders>
              <w:top w:val="single" w:sz="4" w:space="0" w:color="auto"/>
              <w:left w:val="single" w:sz="4" w:space="0" w:color="auto"/>
              <w:bottom w:val="single" w:sz="4" w:space="0" w:color="auto"/>
              <w:right w:val="single" w:sz="12" w:space="0" w:color="auto"/>
            </w:tcBorders>
          </w:tcPr>
          <w:p w14:paraId="48FF970E"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1052D9B1"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55761A77"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73D7D04B" w14:textId="77777777" w:rsidR="00891CD2" w:rsidRPr="00E81566" w:rsidRDefault="00891CD2" w:rsidP="00891CD2">
            <w:pPr>
              <w:keepNext/>
              <w:spacing w:before="60" w:after="60"/>
              <w:contextualSpacing/>
              <w:jc w:val="both"/>
              <w:rPr>
                <w:sz w:val="20"/>
                <w:szCs w:val="20"/>
              </w:rPr>
            </w:pPr>
            <w:r w:rsidRPr="00E81566">
              <w:rPr>
                <w:sz w:val="20"/>
                <w:szCs w:val="20"/>
              </w:rPr>
              <w:t>4.2. Výroba anorganických chemických látok, ktorými sú</w:t>
            </w:r>
          </w:p>
          <w:p w14:paraId="2EE225CB" w14:textId="70FEC5FF" w:rsidR="00891CD2" w:rsidRPr="00E81566" w:rsidRDefault="00891CD2" w:rsidP="00891CD2">
            <w:pPr>
              <w:keepNext/>
              <w:spacing w:before="60" w:after="60"/>
              <w:contextualSpacing/>
              <w:jc w:val="both"/>
              <w:rPr>
                <w:sz w:val="20"/>
                <w:szCs w:val="20"/>
              </w:rPr>
            </w:pPr>
            <w:r w:rsidRPr="00E81566">
              <w:rPr>
                <w:sz w:val="20"/>
                <w:szCs w:val="20"/>
              </w:rPr>
              <w:t>a) plyny, a to amoniak, chlór alebo chlorovodík, fluór alebo fluorovodík, oxidy uhlíka, zlúčeniny síry, oxidy dusíka, vodík s výnimkou vodíka získaného elektrolýzou vody, oxid siričitý, karbonylchlorid – fosgén;</w:t>
            </w:r>
          </w:p>
        </w:tc>
        <w:tc>
          <w:tcPr>
            <w:tcW w:w="709" w:type="dxa"/>
            <w:tcBorders>
              <w:top w:val="single" w:sz="4" w:space="0" w:color="auto"/>
              <w:left w:val="single" w:sz="4" w:space="0" w:color="auto"/>
              <w:bottom w:val="single" w:sz="4" w:space="0" w:color="auto"/>
              <w:right w:val="single" w:sz="4" w:space="0" w:color="auto"/>
            </w:tcBorders>
          </w:tcPr>
          <w:p w14:paraId="34D09910"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418CDD1E"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40BADBA"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5F148CA3" w14:textId="77777777" w:rsidR="00891CD2" w:rsidRPr="00E81566" w:rsidRDefault="00891CD2" w:rsidP="00891CD2">
            <w:pPr>
              <w:jc w:val="both"/>
              <w:rPr>
                <w:sz w:val="20"/>
                <w:szCs w:val="20"/>
                <w:lang w:eastAsia="en-US"/>
              </w:rPr>
            </w:pPr>
          </w:p>
        </w:tc>
      </w:tr>
      <w:tr w:rsidR="00891CD2" w:rsidRPr="00E81566" w14:paraId="630F9835"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4B3C2CBC"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5E8D0009" w14:textId="77777777" w:rsidR="00891CD2" w:rsidRPr="00E81566" w:rsidRDefault="00891CD2" w:rsidP="00891CD2">
            <w:pPr>
              <w:jc w:val="both"/>
              <w:rPr>
                <w:sz w:val="20"/>
                <w:szCs w:val="20"/>
              </w:rPr>
            </w:pPr>
            <w:r w:rsidRPr="00E81566">
              <w:rPr>
                <w:sz w:val="20"/>
                <w:szCs w:val="20"/>
              </w:rPr>
              <w:t>5.3. a) Zneškodňovanie odpadu neklasifikovaného ako nebezpečný s kapacitou viac ako 50 ton za deň, ktorého súčasťou je jedna alebo viacero z týchto činností okrem činností, na ktoré sa vzťahuje smernica Rady 91/271/EHS (*):</w:t>
            </w:r>
          </w:p>
          <w:p w14:paraId="62474E02" w14:textId="77777777" w:rsidR="00891CD2" w:rsidRPr="00E81566" w:rsidRDefault="00891CD2" w:rsidP="00891CD2">
            <w:pPr>
              <w:jc w:val="both"/>
              <w:rPr>
                <w:sz w:val="20"/>
                <w:szCs w:val="20"/>
              </w:rPr>
            </w:pPr>
            <w:r w:rsidRPr="00E81566">
              <w:rPr>
                <w:sz w:val="20"/>
                <w:szCs w:val="20"/>
              </w:rPr>
              <w:t>i)</w:t>
            </w:r>
            <w:r w:rsidRPr="00E81566">
              <w:rPr>
                <w:sz w:val="20"/>
                <w:szCs w:val="20"/>
              </w:rPr>
              <w:tab/>
              <w:t>biologická úprava, ako je anaeróbna digescia alebo spoločná digescia;</w:t>
            </w:r>
          </w:p>
          <w:p w14:paraId="64887C6A" w14:textId="77777777" w:rsidR="00891CD2" w:rsidRPr="00E81566" w:rsidRDefault="00891CD2" w:rsidP="00891CD2">
            <w:pPr>
              <w:jc w:val="both"/>
              <w:rPr>
                <w:sz w:val="20"/>
                <w:szCs w:val="20"/>
              </w:rPr>
            </w:pPr>
            <w:r w:rsidRPr="00E81566">
              <w:rPr>
                <w:sz w:val="20"/>
                <w:szCs w:val="20"/>
              </w:rPr>
              <w:t>ii)</w:t>
            </w:r>
            <w:r w:rsidRPr="00E81566">
              <w:rPr>
                <w:sz w:val="20"/>
                <w:szCs w:val="20"/>
              </w:rPr>
              <w:tab/>
              <w:t>fyzikálno-chemická úprava;</w:t>
            </w:r>
          </w:p>
          <w:p w14:paraId="6319D89B" w14:textId="77777777" w:rsidR="00891CD2" w:rsidRPr="00E81566" w:rsidRDefault="00891CD2" w:rsidP="00891CD2">
            <w:pPr>
              <w:jc w:val="both"/>
              <w:rPr>
                <w:sz w:val="20"/>
                <w:szCs w:val="20"/>
              </w:rPr>
            </w:pPr>
            <w:r w:rsidRPr="00E81566">
              <w:rPr>
                <w:sz w:val="20"/>
                <w:szCs w:val="20"/>
              </w:rPr>
              <w:t>iii)</w:t>
            </w:r>
            <w:r w:rsidRPr="00E81566">
              <w:rPr>
                <w:sz w:val="20"/>
                <w:szCs w:val="20"/>
              </w:rPr>
              <w:tab/>
              <w:t>predúprava odpadov na spaľovanie alebo spoluspaľovanie;</w:t>
            </w:r>
          </w:p>
          <w:p w14:paraId="719793F0" w14:textId="77777777" w:rsidR="00891CD2" w:rsidRPr="00E81566" w:rsidRDefault="00891CD2" w:rsidP="00891CD2">
            <w:pPr>
              <w:jc w:val="both"/>
              <w:rPr>
                <w:sz w:val="20"/>
                <w:szCs w:val="20"/>
              </w:rPr>
            </w:pPr>
            <w:r w:rsidRPr="00E81566">
              <w:rPr>
                <w:sz w:val="20"/>
                <w:szCs w:val="20"/>
              </w:rPr>
              <w:t>iv)</w:t>
            </w:r>
            <w:r w:rsidRPr="00E81566">
              <w:rPr>
                <w:sz w:val="20"/>
                <w:szCs w:val="20"/>
              </w:rPr>
              <w:tab/>
              <w:t>spracovanie trosky a popola;</w:t>
            </w:r>
          </w:p>
          <w:p w14:paraId="5F135206" w14:textId="77777777" w:rsidR="00891CD2" w:rsidRPr="00E81566" w:rsidRDefault="00891CD2" w:rsidP="00891CD2">
            <w:pPr>
              <w:jc w:val="both"/>
              <w:rPr>
                <w:sz w:val="20"/>
                <w:szCs w:val="20"/>
              </w:rPr>
            </w:pPr>
            <w:r w:rsidRPr="00E81566">
              <w:rPr>
                <w:sz w:val="20"/>
                <w:szCs w:val="20"/>
              </w:rPr>
              <w:t>v)</w:t>
            </w:r>
            <w:r w:rsidRPr="00E81566">
              <w:rPr>
                <w:sz w:val="20"/>
                <w:szCs w:val="20"/>
              </w:rPr>
              <w:tab/>
              <w:t>spracovanie kovového odpadu v drvičoch vrátane odpadu z elektrických a elektronických zariadení a vozidiel po skončení životnosti a ich súčiastok.</w:t>
            </w:r>
          </w:p>
        </w:tc>
        <w:tc>
          <w:tcPr>
            <w:tcW w:w="417" w:type="dxa"/>
            <w:tcBorders>
              <w:top w:val="single" w:sz="4" w:space="0" w:color="auto"/>
              <w:left w:val="single" w:sz="4" w:space="0" w:color="auto"/>
              <w:bottom w:val="single" w:sz="4" w:space="0" w:color="auto"/>
              <w:right w:val="single" w:sz="12" w:space="0" w:color="auto"/>
            </w:tcBorders>
          </w:tcPr>
          <w:p w14:paraId="033EA97E"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15F8FD2D"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0C1555E2"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298C81DD" w14:textId="05491EFD" w:rsidR="00891CD2" w:rsidRPr="00E81566" w:rsidRDefault="00891CD2" w:rsidP="00891CD2">
            <w:pPr>
              <w:keepNext/>
              <w:spacing w:before="60" w:after="60"/>
              <w:contextualSpacing/>
              <w:jc w:val="both"/>
              <w:rPr>
                <w:sz w:val="20"/>
                <w:szCs w:val="20"/>
              </w:rPr>
            </w:pPr>
            <w:r w:rsidRPr="00E81566">
              <w:rPr>
                <w:sz w:val="20"/>
                <w:szCs w:val="20"/>
              </w:rPr>
              <w:t xml:space="preserve">5.3. a) </w:t>
            </w:r>
          </w:p>
          <w:p w14:paraId="0E5ECF0F" w14:textId="07E82B71" w:rsidR="00891CD2" w:rsidRPr="00E81566" w:rsidRDefault="00891CD2" w:rsidP="00891CD2">
            <w:pPr>
              <w:keepNext/>
              <w:spacing w:before="60" w:after="60"/>
              <w:contextualSpacing/>
              <w:jc w:val="both"/>
              <w:rPr>
                <w:sz w:val="20"/>
                <w:szCs w:val="20"/>
              </w:rPr>
            </w:pPr>
            <w:r w:rsidRPr="00E81566">
              <w:rPr>
                <w:sz w:val="20"/>
                <w:szCs w:val="20"/>
              </w:rPr>
              <w:t>1.biologická úprava, ako je anaeróbna digescia alebo spoločná digescia;</w:t>
            </w:r>
          </w:p>
        </w:tc>
        <w:tc>
          <w:tcPr>
            <w:tcW w:w="709" w:type="dxa"/>
            <w:tcBorders>
              <w:top w:val="single" w:sz="4" w:space="0" w:color="auto"/>
              <w:left w:val="single" w:sz="4" w:space="0" w:color="auto"/>
              <w:bottom w:val="single" w:sz="4" w:space="0" w:color="auto"/>
              <w:right w:val="single" w:sz="4" w:space="0" w:color="auto"/>
            </w:tcBorders>
          </w:tcPr>
          <w:p w14:paraId="663A28C5"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603B01DA"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2C304CD"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1E9C08F0" w14:textId="77777777" w:rsidR="00891CD2" w:rsidRPr="00E81566" w:rsidRDefault="00891CD2" w:rsidP="00891CD2">
            <w:pPr>
              <w:jc w:val="both"/>
              <w:rPr>
                <w:sz w:val="20"/>
                <w:szCs w:val="20"/>
                <w:lang w:eastAsia="en-US"/>
              </w:rPr>
            </w:pPr>
          </w:p>
        </w:tc>
      </w:tr>
      <w:tr w:rsidR="00891CD2" w:rsidRPr="00E81566" w14:paraId="1DA0540A"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684F0BDB"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3B86D243" w14:textId="77777777" w:rsidR="00891CD2" w:rsidRPr="00E81566" w:rsidRDefault="00891CD2" w:rsidP="00891CD2">
            <w:pPr>
              <w:jc w:val="both"/>
              <w:rPr>
                <w:sz w:val="20"/>
                <w:szCs w:val="20"/>
              </w:rPr>
            </w:pPr>
            <w:r w:rsidRPr="00E81566">
              <w:rPr>
                <w:sz w:val="20"/>
                <w:szCs w:val="20"/>
              </w:rPr>
              <w:t>b)</w:t>
            </w:r>
            <w:r w:rsidRPr="00E81566">
              <w:rPr>
                <w:sz w:val="20"/>
                <w:szCs w:val="20"/>
              </w:rPr>
              <w:tab/>
              <w:t>Zhodnocovanie alebo kombinácia zhodnocovania a zneškodňovania odpadu neklasifikovaného ako nebezpečný s kapacitou viac ako 75 ton za deň, ktoré zahŕňa jednu alebo viacero z nasledovných činností, ale nezahŕňa činnosti, na ktoré sa vzťahuje smernica 91/271/EHS:</w:t>
            </w:r>
          </w:p>
          <w:p w14:paraId="3E3D17ED" w14:textId="77777777" w:rsidR="00891CD2" w:rsidRPr="00E81566" w:rsidRDefault="00891CD2" w:rsidP="00891CD2">
            <w:pPr>
              <w:jc w:val="both"/>
              <w:rPr>
                <w:sz w:val="20"/>
                <w:szCs w:val="20"/>
              </w:rPr>
            </w:pPr>
            <w:r w:rsidRPr="00E81566">
              <w:rPr>
                <w:sz w:val="20"/>
                <w:szCs w:val="20"/>
              </w:rPr>
              <w:t>i)</w:t>
            </w:r>
            <w:r w:rsidRPr="00E81566">
              <w:rPr>
                <w:sz w:val="20"/>
                <w:szCs w:val="20"/>
              </w:rPr>
              <w:tab/>
              <w:t>biologická úprava, ako je anaeróbna digescia;</w:t>
            </w:r>
          </w:p>
          <w:p w14:paraId="48CBB2CB" w14:textId="77777777" w:rsidR="00891CD2" w:rsidRPr="00E81566" w:rsidRDefault="00891CD2" w:rsidP="00891CD2">
            <w:pPr>
              <w:jc w:val="both"/>
              <w:rPr>
                <w:sz w:val="20"/>
                <w:szCs w:val="20"/>
              </w:rPr>
            </w:pPr>
            <w:r w:rsidRPr="00E81566">
              <w:rPr>
                <w:sz w:val="20"/>
                <w:szCs w:val="20"/>
              </w:rPr>
              <w:t>ii)</w:t>
            </w:r>
            <w:r w:rsidRPr="00E81566">
              <w:rPr>
                <w:sz w:val="20"/>
                <w:szCs w:val="20"/>
              </w:rPr>
              <w:tab/>
              <w:t>predúprava odpadov na spaľovanie alebo spoluspaľovanie;</w:t>
            </w:r>
          </w:p>
          <w:p w14:paraId="4996EB77" w14:textId="77777777" w:rsidR="00891CD2" w:rsidRPr="00E81566" w:rsidRDefault="00891CD2" w:rsidP="00891CD2">
            <w:pPr>
              <w:jc w:val="both"/>
              <w:rPr>
                <w:sz w:val="20"/>
                <w:szCs w:val="20"/>
              </w:rPr>
            </w:pPr>
            <w:r w:rsidRPr="00E81566">
              <w:rPr>
                <w:sz w:val="20"/>
                <w:szCs w:val="20"/>
              </w:rPr>
              <w:t>iii)</w:t>
            </w:r>
            <w:r w:rsidRPr="00E81566">
              <w:rPr>
                <w:sz w:val="20"/>
                <w:szCs w:val="20"/>
              </w:rPr>
              <w:tab/>
              <w:t>spracovanie trosky a popola;</w:t>
            </w:r>
          </w:p>
          <w:p w14:paraId="3DD40647" w14:textId="77777777" w:rsidR="00891CD2" w:rsidRPr="00E81566" w:rsidRDefault="00891CD2" w:rsidP="00891CD2">
            <w:pPr>
              <w:jc w:val="both"/>
              <w:rPr>
                <w:sz w:val="20"/>
                <w:szCs w:val="20"/>
              </w:rPr>
            </w:pPr>
            <w:r w:rsidRPr="00E81566">
              <w:rPr>
                <w:sz w:val="20"/>
                <w:szCs w:val="20"/>
              </w:rPr>
              <w:t>iv)</w:t>
            </w:r>
            <w:r w:rsidRPr="00E81566">
              <w:rPr>
                <w:sz w:val="20"/>
                <w:szCs w:val="20"/>
              </w:rPr>
              <w:tab/>
              <w:t>spracovanie kovového odpadu v drvičoch vrátane odpadu z elektrických a elektronických zariadení a vozidiel po skončení životnosti a ich súčiastok.</w:t>
            </w:r>
          </w:p>
          <w:p w14:paraId="0A01A7AA" w14:textId="77777777" w:rsidR="00891CD2" w:rsidRPr="00E81566" w:rsidRDefault="00891CD2" w:rsidP="00891CD2">
            <w:pPr>
              <w:jc w:val="both"/>
              <w:rPr>
                <w:sz w:val="20"/>
                <w:szCs w:val="20"/>
              </w:rPr>
            </w:pPr>
            <w:r w:rsidRPr="00E81566">
              <w:rPr>
                <w:sz w:val="20"/>
                <w:szCs w:val="20"/>
              </w:rPr>
              <w:t>Ak je jedinou činnosťou v rámci spracovania odpadu anaeróbna digescia, kapacitným prahom pre túto činnosť je 100 ton za deň.</w:t>
            </w:r>
          </w:p>
          <w:p w14:paraId="7C89DE60" w14:textId="77777777" w:rsidR="00891CD2" w:rsidRPr="00E81566" w:rsidRDefault="00891CD2" w:rsidP="00891CD2">
            <w:pPr>
              <w:jc w:val="both"/>
              <w:rPr>
                <w:sz w:val="20"/>
                <w:szCs w:val="20"/>
              </w:rPr>
            </w:pPr>
            <w:r w:rsidRPr="00E81566">
              <w:rPr>
                <w:sz w:val="20"/>
                <w:szCs w:val="20"/>
              </w:rPr>
              <w:t>_______________</w:t>
            </w:r>
          </w:p>
          <w:p w14:paraId="5024FCDD" w14:textId="77777777" w:rsidR="00891CD2" w:rsidRPr="00E81566" w:rsidRDefault="00891CD2" w:rsidP="00891CD2">
            <w:pPr>
              <w:jc w:val="both"/>
              <w:rPr>
                <w:sz w:val="20"/>
                <w:szCs w:val="20"/>
              </w:rPr>
            </w:pPr>
            <w:r w:rsidRPr="00E81566">
              <w:rPr>
                <w:sz w:val="20"/>
                <w:szCs w:val="20"/>
              </w:rPr>
              <w:t>(*)</w:t>
            </w:r>
            <w:r w:rsidRPr="00E81566">
              <w:rPr>
                <w:sz w:val="20"/>
                <w:szCs w:val="20"/>
              </w:rPr>
              <w:tab/>
              <w:t>Smernica Rady 91/271/EHS z 21. mája 1991 o čistení komunálnych odpadových vôd (Ú. v. ES L 135, 30.5.1991, s. 40)</w:t>
            </w:r>
          </w:p>
        </w:tc>
        <w:tc>
          <w:tcPr>
            <w:tcW w:w="417" w:type="dxa"/>
            <w:tcBorders>
              <w:top w:val="single" w:sz="4" w:space="0" w:color="auto"/>
              <w:left w:val="single" w:sz="4" w:space="0" w:color="auto"/>
              <w:bottom w:val="single" w:sz="4" w:space="0" w:color="auto"/>
              <w:right w:val="single" w:sz="12" w:space="0" w:color="auto"/>
            </w:tcBorders>
          </w:tcPr>
          <w:p w14:paraId="36058B05"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0DB30567"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27E2F7F1"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494EA2E1" w14:textId="051BAA77" w:rsidR="00891CD2" w:rsidRPr="00E81566" w:rsidRDefault="00891CD2" w:rsidP="00891CD2">
            <w:pPr>
              <w:keepNext/>
              <w:spacing w:before="60" w:after="60"/>
              <w:contextualSpacing/>
              <w:jc w:val="both"/>
              <w:rPr>
                <w:sz w:val="20"/>
                <w:szCs w:val="20"/>
              </w:rPr>
            </w:pPr>
            <w:r w:rsidRPr="00E81566">
              <w:rPr>
                <w:sz w:val="20"/>
                <w:szCs w:val="20"/>
              </w:rPr>
              <w:t>5.3.  b)</w:t>
            </w:r>
          </w:p>
          <w:p w14:paraId="68CB72C5" w14:textId="1167538D" w:rsidR="00891CD2" w:rsidRPr="00E81566" w:rsidRDefault="00891CD2" w:rsidP="00891CD2">
            <w:pPr>
              <w:keepNext/>
              <w:spacing w:before="60" w:after="60"/>
              <w:contextualSpacing/>
              <w:jc w:val="both"/>
              <w:rPr>
                <w:sz w:val="20"/>
                <w:szCs w:val="20"/>
              </w:rPr>
            </w:pPr>
            <w:r w:rsidRPr="00E81566">
              <w:rPr>
                <w:sz w:val="20"/>
                <w:szCs w:val="20"/>
              </w:rPr>
              <w:t>1.biologická úprava, ako je anaeróbna digescia alebo spoločná digescia;</w:t>
            </w:r>
          </w:p>
        </w:tc>
        <w:tc>
          <w:tcPr>
            <w:tcW w:w="709" w:type="dxa"/>
            <w:tcBorders>
              <w:top w:val="single" w:sz="4" w:space="0" w:color="auto"/>
              <w:left w:val="single" w:sz="4" w:space="0" w:color="auto"/>
              <w:bottom w:val="single" w:sz="4" w:space="0" w:color="auto"/>
              <w:right w:val="single" w:sz="4" w:space="0" w:color="auto"/>
            </w:tcBorders>
          </w:tcPr>
          <w:p w14:paraId="5FFED205"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4DCBFD95"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25CC08F5"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1F8071F4" w14:textId="77777777" w:rsidR="00891CD2" w:rsidRPr="00E81566" w:rsidRDefault="00891CD2" w:rsidP="00891CD2">
            <w:pPr>
              <w:jc w:val="both"/>
              <w:rPr>
                <w:sz w:val="20"/>
                <w:szCs w:val="20"/>
                <w:lang w:eastAsia="en-US"/>
              </w:rPr>
            </w:pPr>
          </w:p>
        </w:tc>
      </w:tr>
      <w:tr w:rsidR="00891CD2" w:rsidRPr="00E81566" w14:paraId="54CD29EE"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2AC4D887"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5CB3852A" w14:textId="77777777" w:rsidR="00891CD2" w:rsidRPr="00E81566" w:rsidRDefault="00891CD2" w:rsidP="00891CD2">
            <w:pPr>
              <w:jc w:val="both"/>
              <w:rPr>
                <w:sz w:val="20"/>
                <w:szCs w:val="20"/>
              </w:rPr>
            </w:pPr>
            <w:r w:rsidRPr="00E81566">
              <w:rPr>
                <w:sz w:val="20"/>
                <w:szCs w:val="20"/>
              </w:rPr>
              <w:t>Bod 6.2. sa nahrádza takto:</w:t>
            </w:r>
          </w:p>
          <w:p w14:paraId="6E087917" w14:textId="77777777" w:rsidR="00891CD2" w:rsidRPr="00E81566" w:rsidRDefault="00891CD2" w:rsidP="00891CD2">
            <w:pPr>
              <w:jc w:val="both"/>
              <w:rPr>
                <w:sz w:val="20"/>
                <w:szCs w:val="20"/>
              </w:rPr>
            </w:pPr>
            <w:r w:rsidRPr="00E81566">
              <w:rPr>
                <w:sz w:val="20"/>
                <w:szCs w:val="20"/>
              </w:rPr>
              <w:t>„6.2. Predúprava (činnosti ako pranie, bielenie, mercerizácia), farbenie alebo konečná úprava textilných vlákien alebo textílií s kapacitou spracovania viac ako 10 ton za deň.</w:t>
            </w:r>
          </w:p>
        </w:tc>
        <w:tc>
          <w:tcPr>
            <w:tcW w:w="417" w:type="dxa"/>
            <w:tcBorders>
              <w:top w:val="single" w:sz="4" w:space="0" w:color="auto"/>
              <w:left w:val="single" w:sz="4" w:space="0" w:color="auto"/>
              <w:bottom w:val="single" w:sz="4" w:space="0" w:color="auto"/>
              <w:right w:val="single" w:sz="12" w:space="0" w:color="auto"/>
            </w:tcBorders>
          </w:tcPr>
          <w:p w14:paraId="561A6994"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4E514747"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1F2859F1"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667CBACF" w14:textId="53B198EA" w:rsidR="00891CD2" w:rsidRPr="00E81566" w:rsidRDefault="00891CD2" w:rsidP="00891CD2">
            <w:pPr>
              <w:keepNext/>
              <w:spacing w:before="60" w:after="60"/>
              <w:contextualSpacing/>
              <w:jc w:val="both"/>
              <w:rPr>
                <w:sz w:val="20"/>
                <w:szCs w:val="20"/>
              </w:rPr>
            </w:pPr>
            <w:r w:rsidRPr="00E81566">
              <w:rPr>
                <w:sz w:val="20"/>
                <w:szCs w:val="20"/>
              </w:rPr>
              <w:t>6.2. Predúprava, ktorá obsahuje činnosti ako je pranie, bielenie, mercerizácia, farbenie alebo konečná úprava textilných vlákien alebo textílií s kapacitou spracovania viac ako 10 ton za deň.</w:t>
            </w:r>
          </w:p>
        </w:tc>
        <w:tc>
          <w:tcPr>
            <w:tcW w:w="709" w:type="dxa"/>
            <w:tcBorders>
              <w:top w:val="single" w:sz="4" w:space="0" w:color="auto"/>
              <w:left w:val="single" w:sz="4" w:space="0" w:color="auto"/>
              <w:bottom w:val="single" w:sz="4" w:space="0" w:color="auto"/>
              <w:right w:val="single" w:sz="4" w:space="0" w:color="auto"/>
            </w:tcBorders>
          </w:tcPr>
          <w:p w14:paraId="5A17959A"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5D31F31"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F608A5F"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55A923BF" w14:textId="77777777" w:rsidR="00891CD2" w:rsidRPr="00E81566" w:rsidRDefault="00891CD2" w:rsidP="00891CD2">
            <w:pPr>
              <w:jc w:val="both"/>
              <w:rPr>
                <w:sz w:val="20"/>
                <w:szCs w:val="20"/>
                <w:lang w:eastAsia="en-US"/>
              </w:rPr>
            </w:pPr>
          </w:p>
        </w:tc>
      </w:tr>
      <w:tr w:rsidR="00891CD2" w:rsidRPr="00E81566" w14:paraId="58CAC3BF"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DCE7D9B"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55B57D99" w14:textId="77777777" w:rsidR="00891CD2" w:rsidRPr="00E81566" w:rsidRDefault="00891CD2" w:rsidP="00891CD2">
            <w:pPr>
              <w:jc w:val="both"/>
              <w:rPr>
                <w:sz w:val="20"/>
                <w:szCs w:val="20"/>
              </w:rPr>
            </w:pPr>
            <w:r w:rsidRPr="00E81566">
              <w:rPr>
                <w:sz w:val="20"/>
                <w:szCs w:val="20"/>
              </w:rPr>
              <w:t>Bod 6.5 sa nahrádza takto:</w:t>
            </w:r>
          </w:p>
          <w:p w14:paraId="2EA02BB4" w14:textId="77777777" w:rsidR="00891CD2" w:rsidRPr="00E81566" w:rsidRDefault="00891CD2" w:rsidP="00891CD2">
            <w:pPr>
              <w:jc w:val="both"/>
              <w:rPr>
                <w:sz w:val="20"/>
                <w:szCs w:val="20"/>
              </w:rPr>
            </w:pPr>
            <w:r w:rsidRPr="00E81566">
              <w:rPr>
                <w:sz w:val="20"/>
                <w:szCs w:val="20"/>
              </w:rPr>
              <w:t>„6.5. Zneškodňovanie alebo recyklácia mŕtvych tiel zvierat alebo vedľajších živočíšnych produktov s kapacitou spracovania viac ako 10 ton za deň.</w:t>
            </w:r>
          </w:p>
        </w:tc>
        <w:tc>
          <w:tcPr>
            <w:tcW w:w="417" w:type="dxa"/>
            <w:tcBorders>
              <w:top w:val="single" w:sz="4" w:space="0" w:color="auto"/>
              <w:left w:val="single" w:sz="4" w:space="0" w:color="auto"/>
              <w:bottom w:val="single" w:sz="4" w:space="0" w:color="auto"/>
              <w:right w:val="single" w:sz="12" w:space="0" w:color="auto"/>
            </w:tcBorders>
          </w:tcPr>
          <w:p w14:paraId="51B9590E"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4E9A3E8F"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0E5ED0F0"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2F75A1E2" w14:textId="5F4428C4" w:rsidR="00891CD2" w:rsidRPr="00E81566" w:rsidRDefault="00891CD2" w:rsidP="00891CD2">
            <w:pPr>
              <w:keepNext/>
              <w:spacing w:before="60" w:after="60"/>
              <w:contextualSpacing/>
              <w:jc w:val="both"/>
              <w:rPr>
                <w:sz w:val="20"/>
                <w:szCs w:val="20"/>
              </w:rPr>
            </w:pPr>
            <w:r w:rsidRPr="00E81566">
              <w:rPr>
                <w:sz w:val="20"/>
                <w:szCs w:val="20"/>
              </w:rPr>
              <w:t>6.5. Zneškodňovanie alebo recyklácia mŕtvych tiel zvierat alebo vedľajších živočíšnych produktov s kapacitou spracovania viac ako 10 ton za deň.</w:t>
            </w:r>
          </w:p>
        </w:tc>
        <w:tc>
          <w:tcPr>
            <w:tcW w:w="709" w:type="dxa"/>
            <w:tcBorders>
              <w:top w:val="single" w:sz="4" w:space="0" w:color="auto"/>
              <w:left w:val="single" w:sz="4" w:space="0" w:color="auto"/>
              <w:bottom w:val="single" w:sz="4" w:space="0" w:color="auto"/>
              <w:right w:val="single" w:sz="4" w:space="0" w:color="auto"/>
            </w:tcBorders>
          </w:tcPr>
          <w:p w14:paraId="4ED03910"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2529EC1D"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453CB15"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2DA2C776" w14:textId="77777777" w:rsidR="00891CD2" w:rsidRPr="00E81566" w:rsidRDefault="00891CD2" w:rsidP="00891CD2">
            <w:pPr>
              <w:jc w:val="both"/>
              <w:rPr>
                <w:sz w:val="20"/>
                <w:szCs w:val="20"/>
                <w:lang w:eastAsia="en-US"/>
              </w:rPr>
            </w:pPr>
          </w:p>
        </w:tc>
      </w:tr>
      <w:tr w:rsidR="00891CD2" w:rsidRPr="00E81566" w14:paraId="70531C00"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75C453F8"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07D64C48" w14:textId="77777777" w:rsidR="00891CD2" w:rsidRPr="00E81566" w:rsidRDefault="00891CD2" w:rsidP="00891CD2">
            <w:pPr>
              <w:jc w:val="both"/>
              <w:rPr>
                <w:sz w:val="20"/>
                <w:szCs w:val="20"/>
              </w:rPr>
            </w:pPr>
            <w:r w:rsidRPr="00E81566">
              <w:rPr>
                <w:sz w:val="20"/>
                <w:szCs w:val="20"/>
              </w:rPr>
              <w:t>Bod 6.6 sa nahrádza takto:</w:t>
            </w:r>
          </w:p>
          <w:p w14:paraId="43390AF2" w14:textId="77777777" w:rsidR="00891CD2" w:rsidRPr="00E81566" w:rsidRDefault="00891CD2" w:rsidP="00891CD2">
            <w:pPr>
              <w:jc w:val="both"/>
              <w:rPr>
                <w:sz w:val="20"/>
                <w:szCs w:val="20"/>
              </w:rPr>
            </w:pPr>
            <w:r w:rsidRPr="00E81566">
              <w:rPr>
                <w:sz w:val="20"/>
                <w:szCs w:val="20"/>
              </w:rPr>
              <w:t>„6.6. Elektrolýza vody na výrobu vodíka, ak je výrobná kapacita viac ako 50 ton za deň.</w:t>
            </w:r>
          </w:p>
        </w:tc>
        <w:tc>
          <w:tcPr>
            <w:tcW w:w="417" w:type="dxa"/>
            <w:tcBorders>
              <w:top w:val="single" w:sz="4" w:space="0" w:color="auto"/>
              <w:left w:val="single" w:sz="4" w:space="0" w:color="auto"/>
              <w:bottom w:val="single" w:sz="4" w:space="0" w:color="auto"/>
              <w:right w:val="single" w:sz="12" w:space="0" w:color="auto"/>
            </w:tcBorders>
          </w:tcPr>
          <w:p w14:paraId="7E65C6DE"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218B3480"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7469E418"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1622D836" w14:textId="54DCC649" w:rsidR="00891CD2" w:rsidRPr="00E81566" w:rsidRDefault="00891CD2" w:rsidP="00891CD2">
            <w:pPr>
              <w:keepNext/>
              <w:spacing w:before="60" w:after="60"/>
              <w:contextualSpacing/>
              <w:jc w:val="both"/>
              <w:rPr>
                <w:sz w:val="20"/>
                <w:szCs w:val="20"/>
              </w:rPr>
            </w:pPr>
            <w:r w:rsidRPr="00E81566">
              <w:rPr>
                <w:sz w:val="20"/>
                <w:szCs w:val="20"/>
              </w:rPr>
              <w:t>6.6. Elektrolýza vody na výrobu vodíka, ak je výrobná kapacita väčšia ako 50 ton za deň.</w:t>
            </w:r>
          </w:p>
        </w:tc>
        <w:tc>
          <w:tcPr>
            <w:tcW w:w="709" w:type="dxa"/>
            <w:tcBorders>
              <w:top w:val="single" w:sz="4" w:space="0" w:color="auto"/>
              <w:left w:val="single" w:sz="4" w:space="0" w:color="auto"/>
              <w:bottom w:val="single" w:sz="4" w:space="0" w:color="auto"/>
              <w:right w:val="single" w:sz="4" w:space="0" w:color="auto"/>
            </w:tcBorders>
          </w:tcPr>
          <w:p w14:paraId="51CD5AFF"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4E28B823"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0B2CE5D8"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547A3BC0" w14:textId="77777777" w:rsidR="00891CD2" w:rsidRPr="00E81566" w:rsidRDefault="00891CD2" w:rsidP="00891CD2">
            <w:pPr>
              <w:jc w:val="both"/>
              <w:rPr>
                <w:sz w:val="20"/>
                <w:szCs w:val="20"/>
                <w:lang w:eastAsia="en-US"/>
              </w:rPr>
            </w:pPr>
          </w:p>
        </w:tc>
      </w:tr>
      <w:tr w:rsidR="00891CD2" w:rsidRPr="00E81566" w14:paraId="1C275745"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C5B49DD" w14:textId="77777777" w:rsidR="00891CD2" w:rsidRPr="00E81566" w:rsidRDefault="00891CD2" w:rsidP="00891CD2">
            <w:pPr>
              <w:spacing w:line="276" w:lineRule="auto"/>
              <w:jc w:val="both"/>
              <w:rPr>
                <w:sz w:val="20"/>
                <w:szCs w:val="20"/>
              </w:rPr>
            </w:pPr>
            <w:r w:rsidRPr="00E81566">
              <w:rPr>
                <w:sz w:val="20"/>
                <w:szCs w:val="20"/>
              </w:rPr>
              <w:t>Č: 1</w:t>
            </w:r>
          </w:p>
          <w:p w14:paraId="352D9720" w14:textId="4EB8FC2A" w:rsidR="00891CD2" w:rsidRPr="00E81566" w:rsidRDefault="00891CD2" w:rsidP="00891CD2">
            <w:pPr>
              <w:spacing w:line="276" w:lineRule="auto"/>
              <w:jc w:val="both"/>
              <w:rPr>
                <w:sz w:val="20"/>
                <w:szCs w:val="20"/>
              </w:rPr>
            </w:pPr>
            <w:r w:rsidRPr="00E81566">
              <w:rPr>
                <w:sz w:val="20"/>
                <w:szCs w:val="20"/>
              </w:rPr>
              <w:t>B: 51</w:t>
            </w:r>
          </w:p>
          <w:p w14:paraId="1C92447F" w14:textId="480ED343"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325A78E8" w14:textId="77777777" w:rsidR="00891CD2" w:rsidRPr="00E81566" w:rsidRDefault="00891CD2" w:rsidP="00891CD2">
            <w:pPr>
              <w:jc w:val="both"/>
              <w:rPr>
                <w:sz w:val="20"/>
                <w:szCs w:val="20"/>
              </w:rPr>
            </w:pPr>
            <w:r w:rsidRPr="00E81566">
              <w:rPr>
                <w:sz w:val="20"/>
                <w:szCs w:val="20"/>
              </w:rPr>
              <w:t>PRÍLOHA II</w:t>
            </w:r>
          </w:p>
          <w:p w14:paraId="53DD1BAB" w14:textId="77777777" w:rsidR="00891CD2" w:rsidRPr="00E81566" w:rsidRDefault="00891CD2" w:rsidP="00891CD2">
            <w:pPr>
              <w:jc w:val="both"/>
              <w:rPr>
                <w:sz w:val="20"/>
                <w:szCs w:val="20"/>
              </w:rPr>
            </w:pPr>
          </w:p>
          <w:p w14:paraId="647B6295" w14:textId="77777777" w:rsidR="00891CD2" w:rsidRPr="00E81566" w:rsidRDefault="00891CD2" w:rsidP="00891CD2">
            <w:pPr>
              <w:jc w:val="both"/>
              <w:rPr>
                <w:sz w:val="20"/>
                <w:szCs w:val="20"/>
              </w:rPr>
            </w:pPr>
            <w:r w:rsidRPr="00E81566">
              <w:rPr>
                <w:sz w:val="20"/>
                <w:szCs w:val="20"/>
              </w:rPr>
              <w:t>„PRÍLOHA Ia</w:t>
            </w:r>
          </w:p>
          <w:p w14:paraId="6C81EACF" w14:textId="77777777" w:rsidR="00891CD2" w:rsidRPr="00E81566" w:rsidRDefault="00891CD2" w:rsidP="00891CD2">
            <w:pPr>
              <w:jc w:val="both"/>
              <w:rPr>
                <w:sz w:val="20"/>
                <w:szCs w:val="20"/>
              </w:rPr>
            </w:pPr>
          </w:p>
          <w:p w14:paraId="4F19EAA1" w14:textId="77777777" w:rsidR="00891CD2" w:rsidRPr="00E81566" w:rsidRDefault="00891CD2" w:rsidP="00891CD2">
            <w:pPr>
              <w:jc w:val="both"/>
              <w:rPr>
                <w:sz w:val="20"/>
                <w:szCs w:val="20"/>
              </w:rPr>
            </w:pPr>
            <w:r w:rsidRPr="00E81566">
              <w:rPr>
                <w:sz w:val="20"/>
                <w:szCs w:val="20"/>
              </w:rPr>
              <w:t>Činnosti uvedené v článku 70a</w:t>
            </w:r>
          </w:p>
          <w:p w14:paraId="304AFDD4" w14:textId="77777777" w:rsidR="00891CD2" w:rsidRPr="00E81566" w:rsidRDefault="00891CD2" w:rsidP="00891CD2">
            <w:pPr>
              <w:jc w:val="both"/>
              <w:rPr>
                <w:sz w:val="20"/>
                <w:szCs w:val="20"/>
              </w:rPr>
            </w:pPr>
          </w:p>
          <w:p w14:paraId="47F8719A" w14:textId="77777777" w:rsidR="00891CD2" w:rsidRPr="00E81566" w:rsidRDefault="00891CD2" w:rsidP="00891CD2">
            <w:pPr>
              <w:jc w:val="both"/>
              <w:rPr>
                <w:sz w:val="20"/>
                <w:szCs w:val="20"/>
              </w:rPr>
            </w:pPr>
            <w:r w:rsidRPr="00E81566">
              <w:rPr>
                <w:sz w:val="20"/>
                <w:szCs w:val="20"/>
              </w:rPr>
              <w:t>Zariadenia patria do rozsahu pôsobnosti tejto prílohy, ak patria do jednej alebo viacerých z nasledujúcich kategórií činností:</w:t>
            </w:r>
          </w:p>
          <w:p w14:paraId="212AF4A4" w14:textId="77777777" w:rsidR="00891CD2" w:rsidRPr="00E81566" w:rsidRDefault="00891CD2" w:rsidP="00891CD2">
            <w:pPr>
              <w:jc w:val="both"/>
              <w:rPr>
                <w:sz w:val="20"/>
                <w:szCs w:val="20"/>
              </w:rPr>
            </w:pPr>
            <w:r w:rsidRPr="00E81566">
              <w:rPr>
                <w:sz w:val="20"/>
                <w:szCs w:val="20"/>
              </w:rPr>
              <w:t>1.</w:t>
            </w:r>
            <w:r w:rsidRPr="00E81566">
              <w:rPr>
                <w:sz w:val="20"/>
                <w:szCs w:val="20"/>
              </w:rPr>
              <w:tab/>
              <w:t>Chov ošípaných zodpovedajúci 350 dobytčím jednotkám alebo viac, s výnimkou činností chovu v ekologickej poľnohospodárskej výrobe v súlade s nariadením (EÚ) 2018/848 alebo s hustotou chovu menej ako 2 dobytčie jednotky na hektár využívaný len na pastvu alebo pestovanie krmiva či krmovín na kŕmenie zvierat, kde sú zvieratá chované vonku podstatnú časť roka alebo sezónne.</w:t>
            </w:r>
          </w:p>
          <w:p w14:paraId="07F80D4D" w14:textId="77777777" w:rsidR="00891CD2" w:rsidRPr="00E81566" w:rsidRDefault="00891CD2" w:rsidP="00891CD2">
            <w:pPr>
              <w:jc w:val="both"/>
              <w:rPr>
                <w:sz w:val="20"/>
                <w:szCs w:val="20"/>
              </w:rPr>
            </w:pPr>
            <w:r w:rsidRPr="00E81566">
              <w:rPr>
                <w:sz w:val="20"/>
                <w:szCs w:val="20"/>
              </w:rPr>
              <w:t>2.</w:t>
            </w:r>
            <w:r w:rsidRPr="00E81566">
              <w:rPr>
                <w:sz w:val="20"/>
                <w:szCs w:val="20"/>
              </w:rPr>
              <w:tab/>
              <w:t xml:space="preserve">Výlučný chov nosníc, ktorých počet zodpovedá 300 dobytčím jednotkám alebo viac, alebo chov iba inej kategórie hydiny, ktorej počet kusov zodpovedá 280 dobytčím jednotkám alebo viac. V zariadeniach s kombinovaným chovom hydiny vrátane nosníc je prahová hodnota 280 dobytčích jednotiek a kapacita sa vypočíta </w:t>
            </w:r>
            <w:r w:rsidRPr="00E81566">
              <w:rPr>
                <w:sz w:val="20"/>
                <w:szCs w:val="20"/>
              </w:rPr>
              <w:lastRenderedPageBreak/>
              <w:t>pomocou váhového koeficientu (*) pre nosnice 0,93.</w:t>
            </w:r>
          </w:p>
          <w:p w14:paraId="5222EEA8" w14:textId="77777777" w:rsidR="00891CD2" w:rsidRPr="00E81566" w:rsidRDefault="00891CD2" w:rsidP="00891CD2">
            <w:pPr>
              <w:jc w:val="both"/>
              <w:rPr>
                <w:sz w:val="20"/>
                <w:szCs w:val="20"/>
              </w:rPr>
            </w:pPr>
            <w:r w:rsidRPr="00E81566">
              <w:rPr>
                <w:sz w:val="20"/>
                <w:szCs w:val="20"/>
              </w:rPr>
              <w:t>3.</w:t>
            </w:r>
            <w:r w:rsidRPr="00E81566">
              <w:rPr>
                <w:sz w:val="20"/>
                <w:szCs w:val="20"/>
              </w:rPr>
              <w:tab/>
              <w:t>Chov akejkoľvek kombinácie ošípaných alebo hydiny zodpovedajúcej 380 dobytčím jednotkám alebo viac, s výnimkou činností chovu v ekologickej poľnohospodárskej výrobe v súlade s nariadením (EÚ) 2018/848, alebo s hustotou chovu menej ako 2 dobytčie jednotky na hektár, využívaný len na pastvu alebo pestovanie krmiva či krmovín na kŕmenie zvierat, kde sú zvieratá chované vonku podstatnú časť roka alebo sezónne.</w:t>
            </w:r>
          </w:p>
          <w:p w14:paraId="212A78E7" w14:textId="77777777" w:rsidR="00891CD2" w:rsidRPr="00E81566" w:rsidRDefault="00891CD2" w:rsidP="00891CD2">
            <w:pPr>
              <w:jc w:val="both"/>
              <w:rPr>
                <w:sz w:val="20"/>
                <w:szCs w:val="20"/>
              </w:rPr>
            </w:pPr>
            <w:r w:rsidRPr="00E81566">
              <w:rPr>
                <w:sz w:val="20"/>
                <w:szCs w:val="20"/>
              </w:rPr>
              <w:t>Veľkosť zariadenia podľa počtu dobytčích jednotiek sa vypočíta pomocou týchto prepočítavacích koeficientov:</w:t>
            </w:r>
          </w:p>
          <w:p w14:paraId="756CEF89" w14:textId="77777777" w:rsidR="00891CD2" w:rsidRPr="00E81566" w:rsidRDefault="00891CD2" w:rsidP="00891CD2">
            <w:pPr>
              <w:jc w:val="both"/>
              <w:rPr>
                <w:sz w:val="20"/>
                <w:szCs w:val="20"/>
              </w:rPr>
            </w:pPr>
            <w:r w:rsidRPr="00E81566">
              <w:rPr>
                <w:sz w:val="20"/>
                <w:szCs w:val="20"/>
              </w:rPr>
              <w:t>Ošípané:</w:t>
            </w:r>
          </w:p>
          <w:p w14:paraId="6F2E4EC2" w14:textId="77777777" w:rsidR="00891CD2" w:rsidRPr="00E81566" w:rsidRDefault="00891CD2" w:rsidP="00891CD2">
            <w:pPr>
              <w:jc w:val="both"/>
              <w:rPr>
                <w:sz w:val="20"/>
                <w:szCs w:val="20"/>
              </w:rPr>
            </w:pPr>
            <w:r w:rsidRPr="00E81566">
              <w:rPr>
                <w:sz w:val="20"/>
                <w:szCs w:val="20"/>
              </w:rPr>
              <w:t>Chovné prasnice ≥ 50 kg … 0,500 Prasiatka ≤ 20 kg … 0,027 Ostatné ošípané … 0,300</w:t>
            </w:r>
          </w:p>
          <w:p w14:paraId="5E904935" w14:textId="77777777" w:rsidR="00891CD2" w:rsidRPr="00E81566" w:rsidRDefault="00891CD2" w:rsidP="00891CD2">
            <w:pPr>
              <w:jc w:val="both"/>
              <w:rPr>
                <w:sz w:val="20"/>
                <w:szCs w:val="20"/>
              </w:rPr>
            </w:pPr>
            <w:r w:rsidRPr="00E81566">
              <w:rPr>
                <w:sz w:val="20"/>
                <w:szCs w:val="20"/>
              </w:rPr>
              <w:t>Hydina:</w:t>
            </w:r>
          </w:p>
          <w:p w14:paraId="60556346" w14:textId="77777777" w:rsidR="00891CD2" w:rsidRPr="00E81566" w:rsidRDefault="00891CD2" w:rsidP="00891CD2">
            <w:pPr>
              <w:jc w:val="both"/>
              <w:rPr>
                <w:sz w:val="20"/>
                <w:szCs w:val="20"/>
              </w:rPr>
            </w:pPr>
            <w:r w:rsidRPr="00E81566">
              <w:rPr>
                <w:sz w:val="20"/>
                <w:szCs w:val="20"/>
              </w:rPr>
              <w:t>Brojlery … 0,007</w:t>
            </w:r>
          </w:p>
          <w:p w14:paraId="46CE5948" w14:textId="77777777" w:rsidR="00891CD2" w:rsidRPr="00E81566" w:rsidRDefault="00891CD2" w:rsidP="00891CD2">
            <w:pPr>
              <w:jc w:val="both"/>
              <w:rPr>
                <w:sz w:val="20"/>
                <w:szCs w:val="20"/>
              </w:rPr>
            </w:pPr>
            <w:r w:rsidRPr="00E81566">
              <w:rPr>
                <w:sz w:val="20"/>
                <w:szCs w:val="20"/>
              </w:rPr>
              <w:t>Nosnice … 0,014</w:t>
            </w:r>
          </w:p>
          <w:p w14:paraId="75440BB9" w14:textId="77777777" w:rsidR="00891CD2" w:rsidRPr="00E81566" w:rsidRDefault="00891CD2" w:rsidP="00891CD2">
            <w:pPr>
              <w:jc w:val="both"/>
              <w:rPr>
                <w:sz w:val="20"/>
                <w:szCs w:val="20"/>
              </w:rPr>
            </w:pPr>
            <w:r w:rsidRPr="00E81566">
              <w:rPr>
                <w:sz w:val="20"/>
                <w:szCs w:val="20"/>
              </w:rPr>
              <w:t>Morky … 0,030</w:t>
            </w:r>
          </w:p>
          <w:p w14:paraId="4E82BFFA" w14:textId="77777777" w:rsidR="00891CD2" w:rsidRPr="00E81566" w:rsidRDefault="00891CD2" w:rsidP="00891CD2">
            <w:pPr>
              <w:jc w:val="both"/>
              <w:rPr>
                <w:sz w:val="20"/>
                <w:szCs w:val="20"/>
              </w:rPr>
            </w:pPr>
            <w:r w:rsidRPr="00E81566">
              <w:rPr>
                <w:sz w:val="20"/>
                <w:szCs w:val="20"/>
              </w:rPr>
              <w:t>Kačky … 0,010</w:t>
            </w:r>
          </w:p>
          <w:p w14:paraId="090BB8C2" w14:textId="77777777" w:rsidR="00891CD2" w:rsidRPr="00E81566" w:rsidRDefault="00891CD2" w:rsidP="00891CD2">
            <w:pPr>
              <w:jc w:val="both"/>
              <w:rPr>
                <w:sz w:val="20"/>
                <w:szCs w:val="20"/>
              </w:rPr>
            </w:pPr>
            <w:r w:rsidRPr="00E81566">
              <w:rPr>
                <w:sz w:val="20"/>
                <w:szCs w:val="20"/>
              </w:rPr>
              <w:t>Husi … 0,020</w:t>
            </w:r>
          </w:p>
          <w:p w14:paraId="21BBA346" w14:textId="77777777" w:rsidR="00891CD2" w:rsidRPr="00E81566" w:rsidRDefault="00891CD2" w:rsidP="00891CD2">
            <w:pPr>
              <w:jc w:val="both"/>
              <w:rPr>
                <w:sz w:val="20"/>
                <w:szCs w:val="20"/>
              </w:rPr>
            </w:pPr>
            <w:r w:rsidRPr="00E81566">
              <w:rPr>
                <w:sz w:val="20"/>
                <w:szCs w:val="20"/>
              </w:rPr>
              <w:t>Pštrosy … 0,350 Ostatná hydina … 0,001</w:t>
            </w:r>
          </w:p>
          <w:p w14:paraId="36738222" w14:textId="77777777" w:rsidR="00891CD2" w:rsidRPr="00E81566" w:rsidRDefault="00891CD2" w:rsidP="00891CD2">
            <w:pPr>
              <w:jc w:val="both"/>
              <w:rPr>
                <w:sz w:val="20"/>
                <w:szCs w:val="20"/>
              </w:rPr>
            </w:pPr>
            <w:r w:rsidRPr="00E81566">
              <w:rPr>
                <w:sz w:val="20"/>
                <w:szCs w:val="20"/>
              </w:rPr>
              <w:t>_______________</w:t>
            </w:r>
          </w:p>
          <w:p w14:paraId="085413B1" w14:textId="77777777" w:rsidR="00891CD2" w:rsidRPr="00E81566" w:rsidRDefault="00891CD2" w:rsidP="00891CD2">
            <w:pPr>
              <w:jc w:val="both"/>
              <w:rPr>
                <w:sz w:val="20"/>
                <w:szCs w:val="20"/>
              </w:rPr>
            </w:pPr>
            <w:r w:rsidRPr="00E81566">
              <w:rPr>
                <w:sz w:val="20"/>
                <w:szCs w:val="20"/>
              </w:rPr>
              <w:t>(*)</w:t>
            </w:r>
            <w:r w:rsidRPr="00E81566">
              <w:rPr>
                <w:sz w:val="20"/>
                <w:szCs w:val="20"/>
              </w:rPr>
              <w:tab/>
              <w:t>Váhový koeficient pre nosnice bol vypočítaný ako podiel prahovej hodnoty pre ostatnú hydinu (280 dobytčích jednotiek) a prahovej hodnoty pre nosnice (300 dobytčích jednotiek). Je to 280/300 = 0,93 (zaokrúhlene).“</w:t>
            </w:r>
          </w:p>
        </w:tc>
        <w:tc>
          <w:tcPr>
            <w:tcW w:w="417" w:type="dxa"/>
            <w:tcBorders>
              <w:top w:val="single" w:sz="4" w:space="0" w:color="auto"/>
              <w:left w:val="single" w:sz="4" w:space="0" w:color="auto"/>
              <w:bottom w:val="single" w:sz="4" w:space="0" w:color="auto"/>
              <w:right w:val="single" w:sz="12" w:space="0" w:color="auto"/>
            </w:tcBorders>
          </w:tcPr>
          <w:p w14:paraId="1C842FC4" w14:textId="77777777" w:rsidR="00891CD2" w:rsidRPr="00E81566" w:rsidRDefault="00891CD2" w:rsidP="00891CD2">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16292A1A" w14:textId="43B4675A" w:rsidR="00891CD2" w:rsidRPr="00E81566" w:rsidRDefault="00891CD2" w:rsidP="00891CD2">
            <w:pPr>
              <w:jc w:val="both"/>
              <w:rPr>
                <w:sz w:val="20"/>
                <w:szCs w:val="20"/>
                <w:lang w:eastAsia="en-US"/>
              </w:rPr>
            </w:pPr>
            <w:r w:rsidRPr="00E81566">
              <w:rPr>
                <w:sz w:val="20"/>
                <w:szCs w:val="20"/>
                <w:lang w:eastAsia="en-US"/>
              </w:rPr>
              <w:t>NZ</w:t>
            </w:r>
          </w:p>
          <w:p w14:paraId="4440EE41" w14:textId="77777777" w:rsidR="00891CD2" w:rsidRPr="00E81566" w:rsidRDefault="00891CD2" w:rsidP="00891CD2">
            <w:pPr>
              <w:jc w:val="both"/>
              <w:rPr>
                <w:sz w:val="20"/>
                <w:szCs w:val="20"/>
                <w:lang w:eastAsia="en-US"/>
              </w:rPr>
            </w:pPr>
          </w:p>
          <w:p w14:paraId="0A01000B" w14:textId="77777777" w:rsidR="00891CD2" w:rsidRPr="00E81566" w:rsidRDefault="00891CD2" w:rsidP="00891CD2">
            <w:pPr>
              <w:jc w:val="both"/>
              <w:rPr>
                <w:sz w:val="20"/>
                <w:szCs w:val="20"/>
                <w:lang w:eastAsia="en-US"/>
              </w:rPr>
            </w:pPr>
          </w:p>
          <w:p w14:paraId="636B63F6" w14:textId="77777777" w:rsidR="00891CD2" w:rsidRPr="00E81566" w:rsidRDefault="00891CD2" w:rsidP="00891CD2">
            <w:pPr>
              <w:jc w:val="both"/>
              <w:rPr>
                <w:sz w:val="20"/>
                <w:szCs w:val="20"/>
                <w:lang w:eastAsia="en-US"/>
              </w:rPr>
            </w:pPr>
          </w:p>
          <w:p w14:paraId="29E6B686" w14:textId="77777777" w:rsidR="00891CD2" w:rsidRPr="00E81566" w:rsidRDefault="00891CD2" w:rsidP="00891CD2">
            <w:pPr>
              <w:jc w:val="both"/>
              <w:rPr>
                <w:sz w:val="20"/>
                <w:szCs w:val="20"/>
                <w:lang w:eastAsia="en-US"/>
              </w:rPr>
            </w:pPr>
          </w:p>
          <w:p w14:paraId="12F50A93" w14:textId="77777777" w:rsidR="00891CD2" w:rsidRPr="00E81566" w:rsidRDefault="00891CD2" w:rsidP="00891CD2">
            <w:pPr>
              <w:jc w:val="both"/>
              <w:rPr>
                <w:sz w:val="20"/>
                <w:szCs w:val="20"/>
                <w:lang w:eastAsia="en-US"/>
              </w:rPr>
            </w:pPr>
          </w:p>
          <w:p w14:paraId="5DA35F59" w14:textId="77777777" w:rsidR="00891CD2" w:rsidRPr="00E81566" w:rsidRDefault="00891CD2" w:rsidP="00891CD2">
            <w:pPr>
              <w:jc w:val="both"/>
              <w:rPr>
                <w:sz w:val="20"/>
                <w:szCs w:val="20"/>
                <w:lang w:eastAsia="en-US"/>
              </w:rPr>
            </w:pPr>
          </w:p>
          <w:p w14:paraId="5F8DD124" w14:textId="77777777" w:rsidR="00891CD2" w:rsidRPr="00E81566" w:rsidRDefault="00891CD2" w:rsidP="00891CD2">
            <w:pPr>
              <w:jc w:val="both"/>
              <w:rPr>
                <w:sz w:val="20"/>
                <w:szCs w:val="20"/>
                <w:lang w:eastAsia="en-US"/>
              </w:rPr>
            </w:pPr>
          </w:p>
          <w:p w14:paraId="5E9D3CED" w14:textId="77777777" w:rsidR="00891CD2" w:rsidRPr="00E81566" w:rsidRDefault="00891CD2" w:rsidP="00891CD2">
            <w:pPr>
              <w:jc w:val="both"/>
              <w:rPr>
                <w:sz w:val="20"/>
                <w:szCs w:val="20"/>
                <w:lang w:eastAsia="en-US"/>
              </w:rPr>
            </w:pPr>
          </w:p>
          <w:p w14:paraId="51372AAF" w14:textId="77777777" w:rsidR="00891CD2" w:rsidRPr="00E81566" w:rsidRDefault="00891CD2" w:rsidP="00891CD2">
            <w:pPr>
              <w:jc w:val="both"/>
              <w:rPr>
                <w:sz w:val="20"/>
                <w:szCs w:val="20"/>
                <w:lang w:eastAsia="en-US"/>
              </w:rPr>
            </w:pPr>
          </w:p>
          <w:p w14:paraId="4C6D6C91" w14:textId="77777777" w:rsidR="00891CD2" w:rsidRPr="00E81566" w:rsidRDefault="00891CD2" w:rsidP="00891CD2">
            <w:pPr>
              <w:jc w:val="both"/>
              <w:rPr>
                <w:sz w:val="20"/>
                <w:szCs w:val="20"/>
                <w:lang w:eastAsia="en-US"/>
              </w:rPr>
            </w:pPr>
          </w:p>
          <w:p w14:paraId="1CEACD38" w14:textId="77777777" w:rsidR="00891CD2" w:rsidRPr="00E81566" w:rsidRDefault="00891CD2" w:rsidP="00891CD2">
            <w:pPr>
              <w:jc w:val="both"/>
              <w:rPr>
                <w:sz w:val="20"/>
                <w:szCs w:val="20"/>
                <w:lang w:eastAsia="en-US"/>
              </w:rPr>
            </w:pPr>
          </w:p>
          <w:p w14:paraId="76CFAF50" w14:textId="77777777" w:rsidR="00891CD2" w:rsidRPr="00E81566" w:rsidRDefault="00891CD2" w:rsidP="00891CD2">
            <w:pPr>
              <w:jc w:val="both"/>
              <w:rPr>
                <w:sz w:val="20"/>
                <w:szCs w:val="20"/>
                <w:lang w:eastAsia="en-US"/>
              </w:rPr>
            </w:pPr>
          </w:p>
          <w:p w14:paraId="18858554" w14:textId="77777777" w:rsidR="00891CD2" w:rsidRPr="00E81566" w:rsidRDefault="00891CD2" w:rsidP="00891CD2">
            <w:pPr>
              <w:jc w:val="both"/>
              <w:rPr>
                <w:sz w:val="20"/>
                <w:szCs w:val="20"/>
                <w:lang w:eastAsia="en-US"/>
              </w:rPr>
            </w:pPr>
          </w:p>
          <w:p w14:paraId="5558A555" w14:textId="77777777" w:rsidR="00891CD2" w:rsidRPr="00E81566" w:rsidRDefault="00891CD2" w:rsidP="00891CD2">
            <w:pPr>
              <w:jc w:val="both"/>
              <w:rPr>
                <w:sz w:val="20"/>
                <w:szCs w:val="20"/>
                <w:lang w:eastAsia="en-US"/>
              </w:rPr>
            </w:pPr>
          </w:p>
          <w:p w14:paraId="44CB8219" w14:textId="77777777" w:rsidR="00891CD2" w:rsidRPr="00E81566" w:rsidRDefault="00891CD2" w:rsidP="00891CD2">
            <w:pPr>
              <w:jc w:val="both"/>
              <w:rPr>
                <w:sz w:val="20"/>
                <w:szCs w:val="20"/>
                <w:lang w:eastAsia="en-US"/>
              </w:rPr>
            </w:pPr>
          </w:p>
          <w:p w14:paraId="4E4AD937" w14:textId="77777777" w:rsidR="00891CD2" w:rsidRPr="00E81566" w:rsidRDefault="00891CD2" w:rsidP="00891CD2">
            <w:pPr>
              <w:jc w:val="both"/>
              <w:rPr>
                <w:sz w:val="20"/>
                <w:szCs w:val="20"/>
                <w:lang w:eastAsia="en-US"/>
              </w:rPr>
            </w:pPr>
          </w:p>
          <w:p w14:paraId="287BEE8B" w14:textId="77777777" w:rsidR="00891CD2" w:rsidRPr="00E81566" w:rsidRDefault="00891CD2" w:rsidP="00891CD2">
            <w:pPr>
              <w:jc w:val="both"/>
              <w:rPr>
                <w:sz w:val="20"/>
                <w:szCs w:val="20"/>
                <w:lang w:eastAsia="en-US"/>
              </w:rPr>
            </w:pPr>
          </w:p>
          <w:p w14:paraId="357B22FD" w14:textId="77777777" w:rsidR="00891CD2" w:rsidRPr="00E81566" w:rsidRDefault="00891CD2" w:rsidP="00891CD2">
            <w:pPr>
              <w:jc w:val="both"/>
              <w:rPr>
                <w:sz w:val="20"/>
                <w:szCs w:val="20"/>
                <w:lang w:eastAsia="en-US"/>
              </w:rPr>
            </w:pPr>
          </w:p>
          <w:p w14:paraId="4FFA0B3E" w14:textId="77777777" w:rsidR="00891CD2" w:rsidRPr="00E81566" w:rsidRDefault="00891CD2" w:rsidP="00891CD2">
            <w:pPr>
              <w:jc w:val="both"/>
              <w:rPr>
                <w:sz w:val="20"/>
                <w:szCs w:val="20"/>
                <w:lang w:eastAsia="en-US"/>
              </w:rPr>
            </w:pPr>
          </w:p>
          <w:p w14:paraId="468E205E" w14:textId="77777777" w:rsidR="00891CD2" w:rsidRPr="00E81566" w:rsidRDefault="00891CD2" w:rsidP="00891CD2">
            <w:pPr>
              <w:jc w:val="both"/>
              <w:rPr>
                <w:sz w:val="20"/>
                <w:szCs w:val="20"/>
                <w:lang w:eastAsia="en-US"/>
              </w:rPr>
            </w:pPr>
          </w:p>
          <w:p w14:paraId="557C7DA1" w14:textId="77777777" w:rsidR="00891CD2" w:rsidRPr="00E81566" w:rsidRDefault="00891CD2" w:rsidP="00891CD2">
            <w:pPr>
              <w:jc w:val="both"/>
              <w:rPr>
                <w:sz w:val="20"/>
                <w:szCs w:val="20"/>
                <w:lang w:eastAsia="en-US"/>
              </w:rPr>
            </w:pPr>
          </w:p>
          <w:p w14:paraId="23EC6E45" w14:textId="77777777" w:rsidR="00891CD2" w:rsidRPr="00E81566" w:rsidRDefault="00891CD2" w:rsidP="00891CD2">
            <w:pPr>
              <w:jc w:val="both"/>
              <w:rPr>
                <w:sz w:val="20"/>
                <w:szCs w:val="20"/>
                <w:lang w:eastAsia="en-US"/>
              </w:rPr>
            </w:pPr>
          </w:p>
          <w:p w14:paraId="404F0C4E" w14:textId="77777777" w:rsidR="00891CD2" w:rsidRPr="00E81566" w:rsidRDefault="00891CD2" w:rsidP="00891CD2">
            <w:pPr>
              <w:jc w:val="both"/>
              <w:rPr>
                <w:sz w:val="20"/>
                <w:szCs w:val="20"/>
                <w:lang w:eastAsia="en-US"/>
              </w:rPr>
            </w:pPr>
          </w:p>
          <w:p w14:paraId="3397F1DD" w14:textId="77777777" w:rsidR="00891CD2" w:rsidRPr="00E81566" w:rsidRDefault="00891CD2" w:rsidP="00891CD2">
            <w:pPr>
              <w:jc w:val="both"/>
              <w:rPr>
                <w:sz w:val="20"/>
                <w:szCs w:val="20"/>
                <w:lang w:eastAsia="en-US"/>
              </w:rPr>
            </w:pPr>
          </w:p>
          <w:p w14:paraId="672689D8" w14:textId="77777777" w:rsidR="00891CD2" w:rsidRPr="00E81566" w:rsidRDefault="00891CD2" w:rsidP="00891CD2">
            <w:pPr>
              <w:jc w:val="both"/>
              <w:rPr>
                <w:sz w:val="20"/>
                <w:szCs w:val="20"/>
                <w:lang w:eastAsia="en-US"/>
              </w:rPr>
            </w:pPr>
          </w:p>
          <w:p w14:paraId="4C830626" w14:textId="77777777" w:rsidR="00891CD2" w:rsidRPr="00E81566" w:rsidRDefault="00891CD2" w:rsidP="00891CD2">
            <w:pPr>
              <w:jc w:val="both"/>
              <w:rPr>
                <w:sz w:val="20"/>
                <w:szCs w:val="20"/>
                <w:lang w:eastAsia="en-US"/>
              </w:rPr>
            </w:pPr>
          </w:p>
          <w:p w14:paraId="598FC21C" w14:textId="77777777" w:rsidR="00891CD2" w:rsidRPr="00E81566" w:rsidRDefault="00891CD2" w:rsidP="00891CD2">
            <w:pPr>
              <w:jc w:val="both"/>
              <w:rPr>
                <w:sz w:val="20"/>
                <w:szCs w:val="20"/>
                <w:lang w:eastAsia="en-US"/>
              </w:rPr>
            </w:pPr>
          </w:p>
          <w:p w14:paraId="7B1691FF" w14:textId="77777777" w:rsidR="00891CD2" w:rsidRPr="00E81566" w:rsidRDefault="00891CD2" w:rsidP="00891CD2">
            <w:pPr>
              <w:jc w:val="both"/>
              <w:rPr>
                <w:sz w:val="20"/>
                <w:szCs w:val="20"/>
                <w:lang w:eastAsia="en-US"/>
              </w:rPr>
            </w:pPr>
          </w:p>
          <w:p w14:paraId="2BEBDE12" w14:textId="77777777" w:rsidR="00891CD2" w:rsidRPr="00E81566" w:rsidRDefault="00891CD2" w:rsidP="00891CD2">
            <w:pPr>
              <w:jc w:val="both"/>
              <w:rPr>
                <w:sz w:val="20"/>
                <w:szCs w:val="20"/>
                <w:lang w:eastAsia="en-US"/>
              </w:rPr>
            </w:pPr>
          </w:p>
          <w:p w14:paraId="12B32AE3" w14:textId="77777777" w:rsidR="00891CD2" w:rsidRPr="00E81566" w:rsidRDefault="00891CD2" w:rsidP="00891CD2">
            <w:pPr>
              <w:jc w:val="both"/>
              <w:rPr>
                <w:sz w:val="20"/>
                <w:szCs w:val="20"/>
                <w:lang w:eastAsia="en-US"/>
              </w:rPr>
            </w:pPr>
          </w:p>
          <w:p w14:paraId="7E8111D7" w14:textId="77777777" w:rsidR="00891CD2" w:rsidRPr="00E81566" w:rsidRDefault="00891CD2" w:rsidP="00891CD2">
            <w:pPr>
              <w:jc w:val="both"/>
              <w:rPr>
                <w:sz w:val="20"/>
                <w:szCs w:val="20"/>
                <w:lang w:eastAsia="en-US"/>
              </w:rPr>
            </w:pPr>
          </w:p>
          <w:p w14:paraId="38965AF8" w14:textId="77777777" w:rsidR="00891CD2" w:rsidRPr="00E81566" w:rsidRDefault="00891CD2" w:rsidP="00891CD2">
            <w:pPr>
              <w:jc w:val="both"/>
              <w:rPr>
                <w:sz w:val="20"/>
                <w:szCs w:val="20"/>
                <w:lang w:eastAsia="en-US"/>
              </w:rPr>
            </w:pPr>
          </w:p>
          <w:p w14:paraId="7B2CAB4A" w14:textId="77777777" w:rsidR="00891CD2" w:rsidRPr="00E81566" w:rsidRDefault="00891CD2" w:rsidP="00891CD2">
            <w:pPr>
              <w:jc w:val="both"/>
              <w:rPr>
                <w:sz w:val="20"/>
                <w:szCs w:val="20"/>
                <w:lang w:eastAsia="en-US"/>
              </w:rPr>
            </w:pPr>
          </w:p>
          <w:p w14:paraId="7BB435DB" w14:textId="77777777" w:rsidR="00891CD2" w:rsidRPr="00E81566" w:rsidRDefault="00891CD2" w:rsidP="00891CD2">
            <w:pPr>
              <w:jc w:val="both"/>
              <w:rPr>
                <w:sz w:val="20"/>
                <w:szCs w:val="20"/>
                <w:lang w:eastAsia="en-US"/>
              </w:rPr>
            </w:pPr>
          </w:p>
          <w:p w14:paraId="4B831C0D" w14:textId="77777777" w:rsidR="00891CD2" w:rsidRPr="00E81566" w:rsidRDefault="00891CD2" w:rsidP="00891CD2">
            <w:pPr>
              <w:jc w:val="both"/>
              <w:rPr>
                <w:sz w:val="20"/>
                <w:szCs w:val="20"/>
                <w:lang w:eastAsia="en-US"/>
              </w:rPr>
            </w:pPr>
          </w:p>
          <w:p w14:paraId="7FD8048C" w14:textId="77777777" w:rsidR="00891CD2" w:rsidRPr="00E81566" w:rsidRDefault="00891CD2" w:rsidP="00891CD2">
            <w:pPr>
              <w:jc w:val="both"/>
              <w:rPr>
                <w:sz w:val="20"/>
                <w:szCs w:val="20"/>
                <w:lang w:eastAsia="en-US"/>
              </w:rPr>
            </w:pPr>
          </w:p>
          <w:p w14:paraId="1D33694B" w14:textId="77777777" w:rsidR="00891CD2" w:rsidRPr="00E81566" w:rsidRDefault="00891CD2" w:rsidP="00891CD2">
            <w:pPr>
              <w:jc w:val="both"/>
              <w:rPr>
                <w:sz w:val="20"/>
                <w:szCs w:val="20"/>
                <w:lang w:eastAsia="en-US"/>
              </w:rPr>
            </w:pPr>
          </w:p>
          <w:p w14:paraId="585B3497" w14:textId="77777777" w:rsidR="00891CD2" w:rsidRPr="00E81566" w:rsidRDefault="00891CD2" w:rsidP="00891CD2">
            <w:pPr>
              <w:jc w:val="both"/>
              <w:rPr>
                <w:sz w:val="20"/>
                <w:szCs w:val="20"/>
                <w:lang w:eastAsia="en-US"/>
              </w:rPr>
            </w:pPr>
          </w:p>
          <w:p w14:paraId="3DFD7699" w14:textId="77777777" w:rsidR="00891CD2" w:rsidRPr="00E81566" w:rsidRDefault="00891CD2" w:rsidP="00891CD2">
            <w:pPr>
              <w:jc w:val="both"/>
              <w:rPr>
                <w:sz w:val="20"/>
                <w:szCs w:val="20"/>
                <w:lang w:eastAsia="en-US"/>
              </w:rPr>
            </w:pPr>
          </w:p>
          <w:p w14:paraId="3FBB9B15" w14:textId="77777777" w:rsidR="00891CD2" w:rsidRPr="00E81566" w:rsidRDefault="00891CD2" w:rsidP="00891CD2">
            <w:pPr>
              <w:jc w:val="both"/>
              <w:rPr>
                <w:sz w:val="20"/>
                <w:szCs w:val="20"/>
                <w:lang w:eastAsia="en-US"/>
              </w:rPr>
            </w:pPr>
          </w:p>
          <w:p w14:paraId="1B3943C1" w14:textId="77777777" w:rsidR="00891CD2" w:rsidRPr="00E81566" w:rsidRDefault="00891CD2" w:rsidP="00891CD2">
            <w:pPr>
              <w:jc w:val="both"/>
              <w:rPr>
                <w:sz w:val="20"/>
                <w:szCs w:val="20"/>
                <w:lang w:eastAsia="en-US"/>
              </w:rPr>
            </w:pPr>
          </w:p>
          <w:p w14:paraId="7EE915C1" w14:textId="77777777" w:rsidR="00891CD2" w:rsidRPr="00E81566" w:rsidRDefault="00891CD2" w:rsidP="00891CD2">
            <w:pPr>
              <w:jc w:val="both"/>
              <w:rPr>
                <w:sz w:val="20"/>
                <w:szCs w:val="20"/>
                <w:lang w:eastAsia="en-US"/>
              </w:rPr>
            </w:pPr>
          </w:p>
          <w:p w14:paraId="4EF49ABA" w14:textId="77777777" w:rsidR="00891CD2" w:rsidRPr="00E81566" w:rsidRDefault="00891CD2" w:rsidP="00891CD2">
            <w:pPr>
              <w:jc w:val="both"/>
              <w:rPr>
                <w:sz w:val="20"/>
                <w:szCs w:val="20"/>
                <w:lang w:eastAsia="en-US"/>
              </w:rPr>
            </w:pPr>
          </w:p>
          <w:p w14:paraId="18E0B71A" w14:textId="77777777" w:rsidR="00891CD2" w:rsidRPr="00E81566" w:rsidRDefault="00891CD2" w:rsidP="00891CD2">
            <w:pPr>
              <w:jc w:val="both"/>
              <w:rPr>
                <w:sz w:val="20"/>
                <w:szCs w:val="20"/>
                <w:lang w:eastAsia="en-US"/>
              </w:rPr>
            </w:pPr>
          </w:p>
          <w:p w14:paraId="7FDD18A3" w14:textId="77777777" w:rsidR="00891CD2" w:rsidRPr="00E81566" w:rsidRDefault="00891CD2" w:rsidP="00891CD2">
            <w:pPr>
              <w:jc w:val="both"/>
              <w:rPr>
                <w:sz w:val="20"/>
                <w:szCs w:val="20"/>
                <w:lang w:eastAsia="en-US"/>
              </w:rPr>
            </w:pPr>
          </w:p>
          <w:p w14:paraId="60072E42" w14:textId="77777777" w:rsidR="00891CD2" w:rsidRPr="00E81566" w:rsidRDefault="00891CD2" w:rsidP="00891CD2">
            <w:pPr>
              <w:jc w:val="both"/>
              <w:rPr>
                <w:sz w:val="20"/>
                <w:szCs w:val="20"/>
                <w:lang w:eastAsia="en-US"/>
              </w:rPr>
            </w:pPr>
          </w:p>
          <w:p w14:paraId="0E867C5C" w14:textId="77777777" w:rsidR="00891CD2" w:rsidRPr="00E81566" w:rsidRDefault="00891CD2" w:rsidP="00891CD2">
            <w:pPr>
              <w:jc w:val="both"/>
              <w:rPr>
                <w:sz w:val="20"/>
                <w:szCs w:val="20"/>
                <w:lang w:eastAsia="en-US"/>
              </w:rPr>
            </w:pPr>
          </w:p>
          <w:p w14:paraId="585D9BDA" w14:textId="77777777" w:rsidR="00891CD2" w:rsidRPr="00E81566" w:rsidRDefault="00891CD2" w:rsidP="00891CD2">
            <w:pPr>
              <w:jc w:val="both"/>
              <w:rPr>
                <w:sz w:val="20"/>
                <w:szCs w:val="20"/>
                <w:lang w:eastAsia="en-US"/>
              </w:rPr>
            </w:pPr>
          </w:p>
          <w:p w14:paraId="1A30F082" w14:textId="77777777" w:rsidR="00891CD2" w:rsidRPr="00E81566" w:rsidRDefault="00891CD2" w:rsidP="00891CD2">
            <w:pPr>
              <w:jc w:val="both"/>
              <w:rPr>
                <w:sz w:val="20"/>
                <w:szCs w:val="20"/>
                <w:lang w:eastAsia="en-US"/>
              </w:rPr>
            </w:pPr>
          </w:p>
          <w:p w14:paraId="62877DCC" w14:textId="77777777" w:rsidR="00891CD2" w:rsidRPr="00E81566" w:rsidRDefault="00891CD2" w:rsidP="00891CD2">
            <w:pPr>
              <w:jc w:val="both"/>
              <w:rPr>
                <w:sz w:val="20"/>
                <w:szCs w:val="20"/>
                <w:lang w:eastAsia="en-US"/>
              </w:rPr>
            </w:pPr>
          </w:p>
          <w:p w14:paraId="02F1DB65" w14:textId="77777777" w:rsidR="00891CD2" w:rsidRPr="00E81566" w:rsidRDefault="00891CD2" w:rsidP="00891CD2">
            <w:pPr>
              <w:jc w:val="both"/>
              <w:rPr>
                <w:sz w:val="20"/>
                <w:szCs w:val="20"/>
                <w:lang w:eastAsia="en-US"/>
              </w:rPr>
            </w:pPr>
          </w:p>
          <w:p w14:paraId="137A74D5" w14:textId="77777777" w:rsidR="00891CD2" w:rsidRPr="00E81566" w:rsidRDefault="00891CD2" w:rsidP="00891CD2">
            <w:pPr>
              <w:jc w:val="both"/>
              <w:rPr>
                <w:sz w:val="20"/>
                <w:szCs w:val="20"/>
                <w:lang w:eastAsia="en-US"/>
              </w:rPr>
            </w:pPr>
          </w:p>
          <w:p w14:paraId="5BE0B944" w14:textId="77777777" w:rsidR="00891CD2" w:rsidRPr="00E81566" w:rsidRDefault="00891CD2" w:rsidP="00891CD2">
            <w:pPr>
              <w:jc w:val="both"/>
              <w:rPr>
                <w:sz w:val="20"/>
                <w:szCs w:val="20"/>
                <w:lang w:eastAsia="en-US"/>
              </w:rPr>
            </w:pPr>
          </w:p>
          <w:p w14:paraId="573044C9" w14:textId="77777777" w:rsidR="00891CD2" w:rsidRPr="00E81566" w:rsidRDefault="00891CD2" w:rsidP="00891CD2">
            <w:pPr>
              <w:jc w:val="both"/>
              <w:rPr>
                <w:sz w:val="20"/>
                <w:szCs w:val="20"/>
                <w:lang w:eastAsia="en-US"/>
              </w:rPr>
            </w:pPr>
          </w:p>
          <w:p w14:paraId="71CBC01D" w14:textId="77777777" w:rsidR="00891CD2" w:rsidRPr="00E81566" w:rsidRDefault="00891CD2" w:rsidP="00891CD2">
            <w:pPr>
              <w:jc w:val="both"/>
              <w:rPr>
                <w:sz w:val="20"/>
                <w:szCs w:val="20"/>
                <w:lang w:eastAsia="en-US"/>
              </w:rPr>
            </w:pPr>
          </w:p>
          <w:p w14:paraId="3096045C" w14:textId="77777777" w:rsidR="00891CD2" w:rsidRPr="00E81566" w:rsidRDefault="00891CD2" w:rsidP="00891CD2">
            <w:pPr>
              <w:jc w:val="both"/>
              <w:rPr>
                <w:sz w:val="20"/>
                <w:szCs w:val="20"/>
                <w:lang w:eastAsia="en-US"/>
              </w:rPr>
            </w:pPr>
          </w:p>
          <w:p w14:paraId="0631FF96" w14:textId="77777777" w:rsidR="00891CD2" w:rsidRPr="00E81566" w:rsidRDefault="00891CD2" w:rsidP="00891CD2">
            <w:pPr>
              <w:jc w:val="both"/>
              <w:rPr>
                <w:sz w:val="20"/>
                <w:szCs w:val="20"/>
                <w:lang w:eastAsia="en-US"/>
              </w:rPr>
            </w:pPr>
          </w:p>
          <w:p w14:paraId="4726DFE1" w14:textId="77777777" w:rsidR="00891CD2" w:rsidRPr="00E81566" w:rsidRDefault="00891CD2" w:rsidP="00891CD2">
            <w:pPr>
              <w:jc w:val="both"/>
              <w:rPr>
                <w:sz w:val="20"/>
                <w:szCs w:val="20"/>
                <w:lang w:eastAsia="en-US"/>
              </w:rPr>
            </w:pPr>
          </w:p>
          <w:p w14:paraId="39679208" w14:textId="77777777" w:rsidR="00891CD2" w:rsidRPr="00E81566" w:rsidRDefault="00891CD2" w:rsidP="00891CD2">
            <w:pPr>
              <w:jc w:val="both"/>
              <w:rPr>
                <w:sz w:val="20"/>
                <w:szCs w:val="20"/>
                <w:lang w:eastAsia="en-US"/>
              </w:rPr>
            </w:pPr>
          </w:p>
          <w:p w14:paraId="555A07D5" w14:textId="77777777" w:rsidR="00891CD2" w:rsidRPr="00E81566" w:rsidRDefault="00891CD2" w:rsidP="00891CD2">
            <w:pPr>
              <w:jc w:val="both"/>
              <w:rPr>
                <w:sz w:val="20"/>
                <w:szCs w:val="20"/>
                <w:lang w:eastAsia="en-US"/>
              </w:rPr>
            </w:pPr>
          </w:p>
          <w:p w14:paraId="79EB68CB" w14:textId="77777777" w:rsidR="00891CD2" w:rsidRPr="00E81566" w:rsidRDefault="00891CD2" w:rsidP="00891CD2">
            <w:pPr>
              <w:jc w:val="both"/>
              <w:rPr>
                <w:sz w:val="20"/>
                <w:szCs w:val="20"/>
                <w:lang w:eastAsia="en-US"/>
              </w:rPr>
            </w:pPr>
          </w:p>
          <w:p w14:paraId="5ADDD3D9" w14:textId="77777777" w:rsidR="00891CD2" w:rsidRPr="00E81566" w:rsidRDefault="00891CD2" w:rsidP="00891CD2">
            <w:pPr>
              <w:jc w:val="both"/>
              <w:rPr>
                <w:sz w:val="20"/>
                <w:szCs w:val="20"/>
                <w:lang w:eastAsia="en-US"/>
              </w:rPr>
            </w:pPr>
          </w:p>
          <w:p w14:paraId="44391E9C" w14:textId="77777777" w:rsidR="00891CD2" w:rsidRPr="00E81566" w:rsidRDefault="00891CD2" w:rsidP="00891CD2">
            <w:pPr>
              <w:jc w:val="both"/>
              <w:rPr>
                <w:sz w:val="20"/>
                <w:szCs w:val="20"/>
                <w:lang w:eastAsia="en-US"/>
              </w:rPr>
            </w:pPr>
          </w:p>
          <w:p w14:paraId="73DBCAAB" w14:textId="77777777" w:rsidR="00891CD2" w:rsidRPr="00E81566" w:rsidRDefault="00891CD2" w:rsidP="00891CD2">
            <w:pPr>
              <w:jc w:val="both"/>
              <w:rPr>
                <w:sz w:val="20"/>
                <w:szCs w:val="20"/>
                <w:lang w:eastAsia="en-US"/>
              </w:rPr>
            </w:pPr>
          </w:p>
          <w:p w14:paraId="22508176" w14:textId="77777777" w:rsidR="00891CD2" w:rsidRPr="00E81566" w:rsidRDefault="00891CD2" w:rsidP="00891CD2">
            <w:pPr>
              <w:jc w:val="both"/>
              <w:rPr>
                <w:sz w:val="20"/>
                <w:szCs w:val="20"/>
                <w:lang w:eastAsia="en-US"/>
              </w:rPr>
            </w:pPr>
          </w:p>
          <w:p w14:paraId="6837CB54" w14:textId="77777777" w:rsidR="00891CD2" w:rsidRPr="00E81566" w:rsidRDefault="00891CD2" w:rsidP="00891CD2">
            <w:pPr>
              <w:jc w:val="both"/>
              <w:rPr>
                <w:sz w:val="20"/>
                <w:szCs w:val="20"/>
                <w:lang w:eastAsia="en-US"/>
              </w:rPr>
            </w:pPr>
          </w:p>
          <w:p w14:paraId="57201B98" w14:textId="43FD042A" w:rsidR="00891CD2" w:rsidRPr="00E81566" w:rsidRDefault="00891CD2" w:rsidP="00891CD2">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05CF8D22" w14:textId="08A13D02" w:rsidR="00891CD2" w:rsidRPr="00E81566" w:rsidRDefault="00891CD2" w:rsidP="00891CD2">
            <w:pPr>
              <w:jc w:val="both"/>
              <w:rPr>
                <w:bCs/>
                <w:sz w:val="20"/>
                <w:szCs w:val="20"/>
                <w:lang w:eastAsia="en-US"/>
              </w:rPr>
            </w:pPr>
            <w:r w:rsidRPr="00E81566">
              <w:rPr>
                <w:bCs/>
                <w:sz w:val="20"/>
                <w:szCs w:val="20"/>
                <w:lang w:eastAsia="en-US"/>
              </w:rPr>
              <w:lastRenderedPageBreak/>
              <w:t>Príloha č. 1a</w:t>
            </w:r>
          </w:p>
          <w:p w14:paraId="06660EF2" w14:textId="77777777" w:rsidR="00891CD2" w:rsidRPr="00E81566" w:rsidRDefault="00891CD2" w:rsidP="00891CD2">
            <w:pPr>
              <w:jc w:val="both"/>
              <w:rPr>
                <w:b/>
                <w:sz w:val="20"/>
                <w:szCs w:val="20"/>
                <w:lang w:eastAsia="en-US"/>
              </w:rPr>
            </w:pPr>
          </w:p>
          <w:p w14:paraId="1458193B" w14:textId="77777777" w:rsidR="00891CD2" w:rsidRPr="00E81566" w:rsidRDefault="00891CD2" w:rsidP="00891CD2">
            <w:pPr>
              <w:jc w:val="both"/>
              <w:rPr>
                <w:b/>
                <w:sz w:val="20"/>
                <w:szCs w:val="20"/>
                <w:lang w:eastAsia="en-US"/>
              </w:rPr>
            </w:pPr>
          </w:p>
          <w:p w14:paraId="12CCB292" w14:textId="77777777" w:rsidR="00891CD2" w:rsidRPr="00E81566" w:rsidRDefault="00891CD2" w:rsidP="00891CD2">
            <w:pPr>
              <w:jc w:val="both"/>
              <w:rPr>
                <w:b/>
                <w:sz w:val="20"/>
                <w:szCs w:val="20"/>
                <w:lang w:eastAsia="en-US"/>
              </w:rPr>
            </w:pPr>
          </w:p>
          <w:p w14:paraId="51EB3F1D" w14:textId="77777777" w:rsidR="00891CD2" w:rsidRPr="00E81566" w:rsidRDefault="00891CD2" w:rsidP="00891CD2">
            <w:pPr>
              <w:jc w:val="both"/>
              <w:rPr>
                <w:b/>
                <w:sz w:val="20"/>
                <w:szCs w:val="20"/>
                <w:lang w:eastAsia="en-US"/>
              </w:rPr>
            </w:pPr>
          </w:p>
          <w:p w14:paraId="48E11E97" w14:textId="77777777" w:rsidR="00891CD2" w:rsidRPr="00E81566" w:rsidRDefault="00891CD2" w:rsidP="00891CD2">
            <w:pPr>
              <w:jc w:val="both"/>
              <w:rPr>
                <w:b/>
                <w:sz w:val="20"/>
                <w:szCs w:val="20"/>
                <w:lang w:eastAsia="en-US"/>
              </w:rPr>
            </w:pPr>
          </w:p>
          <w:p w14:paraId="7F5F65A3" w14:textId="77777777" w:rsidR="00891CD2" w:rsidRPr="00E81566" w:rsidRDefault="00891CD2" w:rsidP="00891CD2">
            <w:pPr>
              <w:jc w:val="both"/>
              <w:rPr>
                <w:b/>
                <w:sz w:val="20"/>
                <w:szCs w:val="20"/>
                <w:lang w:eastAsia="en-US"/>
              </w:rPr>
            </w:pPr>
          </w:p>
          <w:p w14:paraId="09CB15CE" w14:textId="77777777" w:rsidR="00891CD2" w:rsidRPr="00E81566" w:rsidRDefault="00891CD2" w:rsidP="00891CD2">
            <w:pPr>
              <w:jc w:val="both"/>
              <w:rPr>
                <w:b/>
                <w:sz w:val="20"/>
                <w:szCs w:val="20"/>
                <w:lang w:eastAsia="en-US"/>
              </w:rPr>
            </w:pPr>
          </w:p>
          <w:p w14:paraId="4F102F6A" w14:textId="77777777" w:rsidR="00891CD2" w:rsidRPr="00E81566" w:rsidRDefault="00891CD2" w:rsidP="00891CD2">
            <w:pPr>
              <w:jc w:val="both"/>
              <w:rPr>
                <w:b/>
                <w:sz w:val="20"/>
                <w:szCs w:val="20"/>
                <w:lang w:eastAsia="en-US"/>
              </w:rPr>
            </w:pPr>
          </w:p>
          <w:p w14:paraId="3AF7DC76" w14:textId="77777777" w:rsidR="00891CD2" w:rsidRPr="00E81566" w:rsidRDefault="00891CD2" w:rsidP="00891CD2">
            <w:pPr>
              <w:jc w:val="both"/>
              <w:rPr>
                <w:b/>
                <w:sz w:val="20"/>
                <w:szCs w:val="20"/>
                <w:lang w:eastAsia="en-US"/>
              </w:rPr>
            </w:pPr>
          </w:p>
          <w:p w14:paraId="51D1645F" w14:textId="77777777" w:rsidR="00891CD2" w:rsidRPr="00E81566" w:rsidRDefault="00891CD2" w:rsidP="00891CD2">
            <w:pPr>
              <w:jc w:val="both"/>
              <w:rPr>
                <w:b/>
                <w:sz w:val="20"/>
                <w:szCs w:val="20"/>
                <w:lang w:eastAsia="en-US"/>
              </w:rPr>
            </w:pPr>
          </w:p>
          <w:p w14:paraId="6904719E" w14:textId="77777777" w:rsidR="00891CD2" w:rsidRPr="00E81566" w:rsidRDefault="00891CD2" w:rsidP="00891CD2">
            <w:pPr>
              <w:jc w:val="both"/>
              <w:rPr>
                <w:b/>
                <w:sz w:val="20"/>
                <w:szCs w:val="20"/>
                <w:lang w:eastAsia="en-US"/>
              </w:rPr>
            </w:pPr>
          </w:p>
          <w:p w14:paraId="6A87A3D2" w14:textId="77777777" w:rsidR="00891CD2" w:rsidRPr="00E81566" w:rsidRDefault="00891CD2" w:rsidP="00891CD2">
            <w:pPr>
              <w:jc w:val="both"/>
              <w:rPr>
                <w:b/>
                <w:sz w:val="20"/>
                <w:szCs w:val="20"/>
                <w:lang w:eastAsia="en-US"/>
              </w:rPr>
            </w:pPr>
          </w:p>
          <w:p w14:paraId="70A49EEE" w14:textId="77777777" w:rsidR="00891CD2" w:rsidRPr="00E81566" w:rsidRDefault="00891CD2" w:rsidP="00891CD2">
            <w:pPr>
              <w:jc w:val="both"/>
              <w:rPr>
                <w:b/>
                <w:sz w:val="20"/>
                <w:szCs w:val="20"/>
                <w:lang w:eastAsia="en-US"/>
              </w:rPr>
            </w:pPr>
          </w:p>
          <w:p w14:paraId="76720306" w14:textId="77777777" w:rsidR="00891CD2" w:rsidRPr="00E81566" w:rsidRDefault="00891CD2" w:rsidP="00891CD2">
            <w:pPr>
              <w:jc w:val="both"/>
              <w:rPr>
                <w:b/>
                <w:sz w:val="20"/>
                <w:szCs w:val="20"/>
                <w:lang w:eastAsia="en-US"/>
              </w:rPr>
            </w:pPr>
          </w:p>
          <w:p w14:paraId="0EEAF30C" w14:textId="77777777" w:rsidR="00891CD2" w:rsidRPr="00E81566" w:rsidRDefault="00891CD2" w:rsidP="00891CD2">
            <w:pPr>
              <w:jc w:val="both"/>
              <w:rPr>
                <w:b/>
                <w:sz w:val="20"/>
                <w:szCs w:val="20"/>
                <w:lang w:eastAsia="en-US"/>
              </w:rPr>
            </w:pPr>
          </w:p>
          <w:p w14:paraId="667ABC31" w14:textId="77777777" w:rsidR="00891CD2" w:rsidRPr="00E81566" w:rsidRDefault="00891CD2" w:rsidP="00891CD2">
            <w:pPr>
              <w:jc w:val="both"/>
              <w:rPr>
                <w:b/>
                <w:sz w:val="20"/>
                <w:szCs w:val="20"/>
                <w:lang w:eastAsia="en-US"/>
              </w:rPr>
            </w:pPr>
          </w:p>
          <w:p w14:paraId="0D92A3C8" w14:textId="77777777" w:rsidR="00891CD2" w:rsidRPr="00E81566" w:rsidRDefault="00891CD2" w:rsidP="00891CD2">
            <w:pPr>
              <w:jc w:val="both"/>
              <w:rPr>
                <w:b/>
                <w:sz w:val="20"/>
                <w:szCs w:val="20"/>
                <w:lang w:eastAsia="en-US"/>
              </w:rPr>
            </w:pPr>
          </w:p>
          <w:p w14:paraId="4DA1EC6C" w14:textId="77777777" w:rsidR="00891CD2" w:rsidRPr="00E81566" w:rsidRDefault="00891CD2" w:rsidP="00891CD2">
            <w:pPr>
              <w:jc w:val="both"/>
              <w:rPr>
                <w:b/>
                <w:sz w:val="20"/>
                <w:szCs w:val="20"/>
                <w:lang w:eastAsia="en-US"/>
              </w:rPr>
            </w:pPr>
          </w:p>
          <w:p w14:paraId="57F7D0FC" w14:textId="77777777" w:rsidR="00891CD2" w:rsidRPr="00E81566" w:rsidRDefault="00891CD2" w:rsidP="00891CD2">
            <w:pPr>
              <w:jc w:val="both"/>
              <w:rPr>
                <w:b/>
                <w:sz w:val="20"/>
                <w:szCs w:val="20"/>
                <w:lang w:eastAsia="en-US"/>
              </w:rPr>
            </w:pPr>
          </w:p>
          <w:p w14:paraId="59194703" w14:textId="77777777" w:rsidR="00891CD2" w:rsidRPr="00E81566" w:rsidRDefault="00891CD2" w:rsidP="00891CD2">
            <w:pPr>
              <w:jc w:val="both"/>
              <w:rPr>
                <w:b/>
                <w:sz w:val="20"/>
                <w:szCs w:val="20"/>
                <w:lang w:eastAsia="en-US"/>
              </w:rPr>
            </w:pPr>
          </w:p>
          <w:p w14:paraId="39C61468" w14:textId="77777777" w:rsidR="00891CD2" w:rsidRPr="00E81566" w:rsidRDefault="00891CD2" w:rsidP="00891CD2">
            <w:pPr>
              <w:jc w:val="both"/>
              <w:rPr>
                <w:b/>
                <w:sz w:val="20"/>
                <w:szCs w:val="20"/>
                <w:lang w:eastAsia="en-US"/>
              </w:rPr>
            </w:pPr>
          </w:p>
          <w:p w14:paraId="7F09BD35" w14:textId="77777777" w:rsidR="00891CD2" w:rsidRPr="00E81566" w:rsidRDefault="00891CD2" w:rsidP="00891CD2">
            <w:pPr>
              <w:jc w:val="both"/>
              <w:rPr>
                <w:b/>
                <w:sz w:val="20"/>
                <w:szCs w:val="20"/>
                <w:lang w:eastAsia="en-US"/>
              </w:rPr>
            </w:pPr>
          </w:p>
          <w:p w14:paraId="33AC9BE2" w14:textId="77777777" w:rsidR="00891CD2" w:rsidRPr="00E81566" w:rsidRDefault="00891CD2" w:rsidP="00891CD2">
            <w:pPr>
              <w:jc w:val="both"/>
              <w:rPr>
                <w:b/>
                <w:sz w:val="20"/>
                <w:szCs w:val="20"/>
                <w:lang w:eastAsia="en-US"/>
              </w:rPr>
            </w:pPr>
          </w:p>
          <w:p w14:paraId="7FE4E9DD" w14:textId="77777777" w:rsidR="00891CD2" w:rsidRPr="00E81566" w:rsidRDefault="00891CD2" w:rsidP="00891CD2">
            <w:pPr>
              <w:jc w:val="both"/>
              <w:rPr>
                <w:b/>
                <w:sz w:val="20"/>
                <w:szCs w:val="20"/>
                <w:lang w:eastAsia="en-US"/>
              </w:rPr>
            </w:pPr>
          </w:p>
          <w:p w14:paraId="0BECCF68" w14:textId="77777777" w:rsidR="00891CD2" w:rsidRPr="00E81566" w:rsidRDefault="00891CD2" w:rsidP="00891CD2">
            <w:pPr>
              <w:jc w:val="both"/>
              <w:rPr>
                <w:b/>
                <w:sz w:val="20"/>
                <w:szCs w:val="20"/>
                <w:lang w:eastAsia="en-US"/>
              </w:rPr>
            </w:pPr>
          </w:p>
          <w:p w14:paraId="16DD6FAC" w14:textId="77777777" w:rsidR="00891CD2" w:rsidRPr="00E81566" w:rsidRDefault="00891CD2" w:rsidP="00891CD2">
            <w:pPr>
              <w:jc w:val="both"/>
              <w:rPr>
                <w:b/>
                <w:sz w:val="20"/>
                <w:szCs w:val="20"/>
                <w:lang w:eastAsia="en-US"/>
              </w:rPr>
            </w:pPr>
          </w:p>
          <w:p w14:paraId="4811D760" w14:textId="77777777" w:rsidR="00891CD2" w:rsidRPr="00E81566" w:rsidRDefault="00891CD2" w:rsidP="00891CD2">
            <w:pPr>
              <w:jc w:val="both"/>
              <w:rPr>
                <w:b/>
                <w:sz w:val="20"/>
                <w:szCs w:val="20"/>
                <w:lang w:eastAsia="en-US"/>
              </w:rPr>
            </w:pPr>
          </w:p>
          <w:p w14:paraId="6F80590F" w14:textId="77777777" w:rsidR="00891CD2" w:rsidRPr="00E81566" w:rsidRDefault="00891CD2" w:rsidP="00891CD2">
            <w:pPr>
              <w:jc w:val="both"/>
              <w:rPr>
                <w:b/>
                <w:sz w:val="20"/>
                <w:szCs w:val="20"/>
                <w:lang w:eastAsia="en-US"/>
              </w:rPr>
            </w:pPr>
          </w:p>
          <w:p w14:paraId="29E596D3" w14:textId="77777777" w:rsidR="00891CD2" w:rsidRPr="00E81566" w:rsidRDefault="00891CD2" w:rsidP="00891CD2">
            <w:pPr>
              <w:jc w:val="both"/>
              <w:rPr>
                <w:b/>
                <w:sz w:val="20"/>
                <w:szCs w:val="20"/>
                <w:lang w:eastAsia="en-US"/>
              </w:rPr>
            </w:pPr>
          </w:p>
          <w:p w14:paraId="67D7F896" w14:textId="77777777" w:rsidR="00891CD2" w:rsidRPr="00E81566" w:rsidRDefault="00891CD2" w:rsidP="00891CD2">
            <w:pPr>
              <w:jc w:val="both"/>
              <w:rPr>
                <w:b/>
                <w:sz w:val="20"/>
                <w:szCs w:val="20"/>
                <w:lang w:eastAsia="en-US"/>
              </w:rPr>
            </w:pPr>
          </w:p>
          <w:p w14:paraId="63688DD3" w14:textId="77777777" w:rsidR="00891CD2" w:rsidRPr="00E81566" w:rsidRDefault="00891CD2" w:rsidP="00891CD2">
            <w:pPr>
              <w:jc w:val="both"/>
              <w:rPr>
                <w:b/>
                <w:sz w:val="20"/>
                <w:szCs w:val="20"/>
                <w:lang w:eastAsia="en-US"/>
              </w:rPr>
            </w:pPr>
          </w:p>
          <w:p w14:paraId="3D15B0BE" w14:textId="77777777" w:rsidR="00891CD2" w:rsidRPr="00E81566" w:rsidRDefault="00891CD2" w:rsidP="00891CD2">
            <w:pPr>
              <w:jc w:val="both"/>
              <w:rPr>
                <w:b/>
                <w:sz w:val="20"/>
                <w:szCs w:val="20"/>
                <w:lang w:eastAsia="en-US"/>
              </w:rPr>
            </w:pPr>
          </w:p>
          <w:p w14:paraId="042A41BE" w14:textId="77777777" w:rsidR="00891CD2" w:rsidRPr="00E81566" w:rsidRDefault="00891CD2" w:rsidP="00891CD2">
            <w:pPr>
              <w:jc w:val="both"/>
              <w:rPr>
                <w:b/>
                <w:sz w:val="20"/>
                <w:szCs w:val="20"/>
                <w:lang w:eastAsia="en-US"/>
              </w:rPr>
            </w:pPr>
          </w:p>
          <w:p w14:paraId="6428CBE5" w14:textId="77777777" w:rsidR="00891CD2" w:rsidRPr="00E81566" w:rsidRDefault="00891CD2" w:rsidP="00891CD2">
            <w:pPr>
              <w:jc w:val="both"/>
              <w:rPr>
                <w:b/>
                <w:sz w:val="20"/>
                <w:szCs w:val="20"/>
                <w:lang w:eastAsia="en-US"/>
              </w:rPr>
            </w:pPr>
          </w:p>
          <w:p w14:paraId="0C230109" w14:textId="77777777" w:rsidR="00891CD2" w:rsidRPr="00E81566" w:rsidRDefault="00891CD2" w:rsidP="00891CD2">
            <w:pPr>
              <w:jc w:val="both"/>
              <w:rPr>
                <w:b/>
                <w:sz w:val="20"/>
                <w:szCs w:val="20"/>
                <w:lang w:eastAsia="en-US"/>
              </w:rPr>
            </w:pPr>
          </w:p>
          <w:p w14:paraId="35EB7EE0" w14:textId="77777777" w:rsidR="00891CD2" w:rsidRPr="00E81566" w:rsidRDefault="00891CD2" w:rsidP="00891CD2">
            <w:pPr>
              <w:jc w:val="both"/>
              <w:rPr>
                <w:b/>
                <w:sz w:val="20"/>
                <w:szCs w:val="20"/>
                <w:lang w:eastAsia="en-US"/>
              </w:rPr>
            </w:pPr>
          </w:p>
          <w:p w14:paraId="266F3197" w14:textId="77777777" w:rsidR="00891CD2" w:rsidRPr="00E81566" w:rsidRDefault="00891CD2" w:rsidP="00891CD2">
            <w:pPr>
              <w:jc w:val="both"/>
              <w:rPr>
                <w:b/>
                <w:sz w:val="20"/>
                <w:szCs w:val="20"/>
                <w:lang w:eastAsia="en-US"/>
              </w:rPr>
            </w:pPr>
          </w:p>
          <w:p w14:paraId="12CE3C02" w14:textId="77777777" w:rsidR="00891CD2" w:rsidRPr="00E81566" w:rsidRDefault="00891CD2" w:rsidP="00891CD2">
            <w:pPr>
              <w:jc w:val="both"/>
              <w:rPr>
                <w:b/>
                <w:sz w:val="20"/>
                <w:szCs w:val="20"/>
                <w:lang w:eastAsia="en-US"/>
              </w:rPr>
            </w:pPr>
          </w:p>
          <w:p w14:paraId="0CE0DD84" w14:textId="77777777" w:rsidR="00891CD2" w:rsidRPr="00E81566" w:rsidRDefault="00891CD2" w:rsidP="00891CD2">
            <w:pPr>
              <w:jc w:val="both"/>
              <w:rPr>
                <w:b/>
                <w:sz w:val="20"/>
                <w:szCs w:val="20"/>
                <w:lang w:eastAsia="en-US"/>
              </w:rPr>
            </w:pPr>
          </w:p>
          <w:p w14:paraId="299EBAB1" w14:textId="77777777" w:rsidR="00891CD2" w:rsidRPr="00E81566" w:rsidRDefault="00891CD2" w:rsidP="00891CD2">
            <w:pPr>
              <w:jc w:val="both"/>
              <w:rPr>
                <w:b/>
                <w:sz w:val="20"/>
                <w:szCs w:val="20"/>
                <w:lang w:eastAsia="en-US"/>
              </w:rPr>
            </w:pPr>
          </w:p>
          <w:p w14:paraId="496CD272" w14:textId="77777777" w:rsidR="00891CD2" w:rsidRPr="00E81566" w:rsidRDefault="00891CD2" w:rsidP="00891CD2">
            <w:pPr>
              <w:jc w:val="both"/>
              <w:rPr>
                <w:b/>
                <w:sz w:val="20"/>
                <w:szCs w:val="20"/>
                <w:lang w:eastAsia="en-US"/>
              </w:rPr>
            </w:pPr>
          </w:p>
          <w:p w14:paraId="6ED23774" w14:textId="77777777" w:rsidR="00891CD2" w:rsidRPr="00E81566" w:rsidRDefault="00891CD2" w:rsidP="00891CD2">
            <w:pPr>
              <w:jc w:val="both"/>
              <w:rPr>
                <w:b/>
                <w:sz w:val="20"/>
                <w:szCs w:val="20"/>
                <w:lang w:eastAsia="en-US"/>
              </w:rPr>
            </w:pPr>
          </w:p>
          <w:p w14:paraId="11A64764" w14:textId="77777777" w:rsidR="00891CD2" w:rsidRPr="00E81566" w:rsidRDefault="00891CD2" w:rsidP="00891CD2">
            <w:pPr>
              <w:jc w:val="both"/>
              <w:rPr>
                <w:b/>
                <w:sz w:val="20"/>
                <w:szCs w:val="20"/>
                <w:lang w:eastAsia="en-US"/>
              </w:rPr>
            </w:pPr>
          </w:p>
          <w:p w14:paraId="330D90AF" w14:textId="77777777" w:rsidR="00891CD2" w:rsidRPr="00E81566" w:rsidRDefault="00891CD2" w:rsidP="00891CD2">
            <w:pPr>
              <w:jc w:val="both"/>
              <w:rPr>
                <w:b/>
                <w:sz w:val="20"/>
                <w:szCs w:val="20"/>
                <w:lang w:eastAsia="en-US"/>
              </w:rPr>
            </w:pPr>
          </w:p>
          <w:p w14:paraId="2A745CBF" w14:textId="77777777" w:rsidR="00891CD2" w:rsidRPr="00E81566" w:rsidRDefault="00891CD2" w:rsidP="00891CD2">
            <w:pPr>
              <w:jc w:val="both"/>
              <w:rPr>
                <w:b/>
                <w:sz w:val="20"/>
                <w:szCs w:val="20"/>
                <w:lang w:eastAsia="en-US"/>
              </w:rPr>
            </w:pPr>
          </w:p>
          <w:p w14:paraId="4D16D6B0" w14:textId="77777777" w:rsidR="00891CD2" w:rsidRPr="00E81566" w:rsidRDefault="00891CD2" w:rsidP="00891CD2">
            <w:pPr>
              <w:jc w:val="both"/>
              <w:rPr>
                <w:b/>
                <w:sz w:val="20"/>
                <w:szCs w:val="20"/>
                <w:lang w:eastAsia="en-US"/>
              </w:rPr>
            </w:pPr>
          </w:p>
          <w:p w14:paraId="00370CD6" w14:textId="77777777" w:rsidR="00891CD2" w:rsidRPr="00E81566" w:rsidRDefault="00891CD2" w:rsidP="00891CD2">
            <w:pPr>
              <w:jc w:val="both"/>
              <w:rPr>
                <w:b/>
                <w:sz w:val="20"/>
                <w:szCs w:val="20"/>
                <w:lang w:eastAsia="en-US"/>
              </w:rPr>
            </w:pPr>
          </w:p>
          <w:p w14:paraId="5AF41A9F" w14:textId="77777777" w:rsidR="00891CD2" w:rsidRPr="00E81566" w:rsidRDefault="00891CD2" w:rsidP="00891CD2">
            <w:pPr>
              <w:jc w:val="both"/>
              <w:rPr>
                <w:b/>
                <w:sz w:val="20"/>
                <w:szCs w:val="20"/>
                <w:lang w:eastAsia="en-US"/>
              </w:rPr>
            </w:pPr>
          </w:p>
          <w:p w14:paraId="61AE3E65" w14:textId="77777777" w:rsidR="00891CD2" w:rsidRPr="00E81566" w:rsidRDefault="00891CD2" w:rsidP="00891CD2">
            <w:pPr>
              <w:jc w:val="both"/>
              <w:rPr>
                <w:b/>
                <w:sz w:val="20"/>
                <w:szCs w:val="20"/>
                <w:lang w:eastAsia="en-US"/>
              </w:rPr>
            </w:pPr>
          </w:p>
          <w:p w14:paraId="749CA1D9" w14:textId="77777777" w:rsidR="00891CD2" w:rsidRPr="00E81566" w:rsidRDefault="00891CD2" w:rsidP="00891CD2">
            <w:pPr>
              <w:jc w:val="both"/>
              <w:rPr>
                <w:b/>
                <w:sz w:val="20"/>
                <w:szCs w:val="20"/>
                <w:lang w:eastAsia="en-US"/>
              </w:rPr>
            </w:pPr>
          </w:p>
          <w:p w14:paraId="37F9F705" w14:textId="77777777" w:rsidR="00891CD2" w:rsidRPr="00E81566" w:rsidRDefault="00891CD2" w:rsidP="00891CD2">
            <w:pPr>
              <w:jc w:val="both"/>
              <w:rPr>
                <w:b/>
                <w:sz w:val="20"/>
                <w:szCs w:val="20"/>
                <w:lang w:eastAsia="en-US"/>
              </w:rPr>
            </w:pPr>
          </w:p>
          <w:p w14:paraId="0B8657F5" w14:textId="77777777" w:rsidR="00891CD2" w:rsidRPr="00E81566" w:rsidRDefault="00891CD2" w:rsidP="00891CD2">
            <w:pPr>
              <w:jc w:val="both"/>
              <w:rPr>
                <w:b/>
                <w:sz w:val="20"/>
                <w:szCs w:val="20"/>
                <w:lang w:eastAsia="en-US"/>
              </w:rPr>
            </w:pPr>
          </w:p>
          <w:p w14:paraId="3BE8FD03" w14:textId="77777777" w:rsidR="00891CD2" w:rsidRPr="00E81566" w:rsidRDefault="00891CD2" w:rsidP="00891CD2">
            <w:pPr>
              <w:jc w:val="both"/>
              <w:rPr>
                <w:b/>
                <w:sz w:val="20"/>
                <w:szCs w:val="20"/>
                <w:lang w:eastAsia="en-US"/>
              </w:rPr>
            </w:pPr>
          </w:p>
          <w:p w14:paraId="743F3FF7" w14:textId="77777777" w:rsidR="00891CD2" w:rsidRPr="00E81566" w:rsidRDefault="00891CD2" w:rsidP="00891CD2">
            <w:pPr>
              <w:jc w:val="both"/>
              <w:rPr>
                <w:b/>
                <w:sz w:val="20"/>
                <w:szCs w:val="20"/>
                <w:lang w:eastAsia="en-US"/>
              </w:rPr>
            </w:pPr>
          </w:p>
          <w:p w14:paraId="3985EBCE" w14:textId="77777777" w:rsidR="00891CD2" w:rsidRPr="00E81566" w:rsidRDefault="00891CD2" w:rsidP="00891CD2">
            <w:pPr>
              <w:jc w:val="both"/>
              <w:rPr>
                <w:b/>
                <w:sz w:val="20"/>
                <w:szCs w:val="20"/>
                <w:lang w:eastAsia="en-US"/>
              </w:rPr>
            </w:pPr>
          </w:p>
          <w:p w14:paraId="61B40817" w14:textId="77777777" w:rsidR="00891CD2" w:rsidRPr="00E81566" w:rsidRDefault="00891CD2" w:rsidP="00891CD2">
            <w:pPr>
              <w:jc w:val="both"/>
              <w:rPr>
                <w:b/>
                <w:sz w:val="20"/>
                <w:szCs w:val="20"/>
                <w:lang w:eastAsia="en-US"/>
              </w:rPr>
            </w:pPr>
          </w:p>
          <w:p w14:paraId="52A7346B" w14:textId="77777777" w:rsidR="00891CD2" w:rsidRPr="00E81566" w:rsidRDefault="00891CD2" w:rsidP="00891CD2">
            <w:pPr>
              <w:jc w:val="both"/>
              <w:rPr>
                <w:b/>
                <w:sz w:val="20"/>
                <w:szCs w:val="20"/>
                <w:lang w:eastAsia="en-US"/>
              </w:rPr>
            </w:pPr>
          </w:p>
          <w:p w14:paraId="7392D372" w14:textId="77777777" w:rsidR="00891CD2" w:rsidRPr="00E81566" w:rsidRDefault="00891CD2" w:rsidP="00891CD2">
            <w:pPr>
              <w:jc w:val="both"/>
              <w:rPr>
                <w:b/>
                <w:sz w:val="20"/>
                <w:szCs w:val="20"/>
                <w:lang w:eastAsia="en-US"/>
              </w:rPr>
            </w:pPr>
          </w:p>
          <w:p w14:paraId="62C6AFCD" w14:textId="77777777" w:rsidR="00891CD2" w:rsidRPr="00E81566" w:rsidRDefault="00891CD2" w:rsidP="00891CD2">
            <w:pPr>
              <w:jc w:val="both"/>
              <w:rPr>
                <w:b/>
                <w:sz w:val="20"/>
                <w:szCs w:val="20"/>
                <w:lang w:eastAsia="en-US"/>
              </w:rPr>
            </w:pPr>
          </w:p>
          <w:p w14:paraId="7B53412F" w14:textId="77777777" w:rsidR="00891CD2" w:rsidRPr="00E81566" w:rsidRDefault="00891CD2" w:rsidP="00891CD2">
            <w:pPr>
              <w:jc w:val="both"/>
              <w:rPr>
                <w:b/>
                <w:sz w:val="20"/>
                <w:szCs w:val="20"/>
                <w:lang w:eastAsia="en-US"/>
              </w:rPr>
            </w:pPr>
          </w:p>
          <w:p w14:paraId="43F88FA0" w14:textId="77777777" w:rsidR="00891CD2" w:rsidRPr="00E81566" w:rsidRDefault="00891CD2" w:rsidP="00891CD2">
            <w:pPr>
              <w:jc w:val="both"/>
              <w:rPr>
                <w:b/>
                <w:sz w:val="20"/>
                <w:szCs w:val="20"/>
                <w:lang w:eastAsia="en-US"/>
              </w:rPr>
            </w:pPr>
          </w:p>
          <w:p w14:paraId="31AAC82A" w14:textId="77777777" w:rsidR="00891CD2" w:rsidRPr="00E81566" w:rsidRDefault="00891CD2" w:rsidP="00891CD2">
            <w:pPr>
              <w:jc w:val="both"/>
              <w:rPr>
                <w:b/>
                <w:sz w:val="20"/>
                <w:szCs w:val="20"/>
                <w:lang w:eastAsia="en-US"/>
              </w:rPr>
            </w:pPr>
          </w:p>
          <w:p w14:paraId="188EF438" w14:textId="77777777" w:rsidR="00891CD2" w:rsidRPr="00E81566" w:rsidRDefault="00891CD2" w:rsidP="00891CD2">
            <w:pPr>
              <w:jc w:val="both"/>
              <w:rPr>
                <w:b/>
                <w:sz w:val="20"/>
                <w:szCs w:val="20"/>
                <w:lang w:eastAsia="en-US"/>
              </w:rPr>
            </w:pPr>
          </w:p>
          <w:p w14:paraId="739E0211" w14:textId="77777777" w:rsidR="00891CD2" w:rsidRPr="00E81566" w:rsidRDefault="00891CD2" w:rsidP="00891CD2">
            <w:pPr>
              <w:jc w:val="both"/>
              <w:rPr>
                <w:b/>
                <w:sz w:val="20"/>
                <w:szCs w:val="20"/>
                <w:lang w:eastAsia="en-US"/>
              </w:rPr>
            </w:pPr>
          </w:p>
          <w:p w14:paraId="2AED6ABE" w14:textId="77777777" w:rsidR="00891CD2" w:rsidRPr="00E81566" w:rsidRDefault="00891CD2" w:rsidP="00891CD2">
            <w:pPr>
              <w:jc w:val="both"/>
              <w:rPr>
                <w:b/>
                <w:sz w:val="20"/>
                <w:szCs w:val="20"/>
                <w:lang w:eastAsia="en-US"/>
              </w:rPr>
            </w:pPr>
          </w:p>
          <w:p w14:paraId="36EC6067" w14:textId="753ABDDD" w:rsidR="00891CD2" w:rsidRPr="00E81566" w:rsidRDefault="00891CD2" w:rsidP="00891CD2">
            <w:pPr>
              <w:jc w:val="both"/>
              <w:rPr>
                <w:sz w:val="20"/>
                <w:szCs w:val="20"/>
                <w:lang w:eastAsia="en-US"/>
              </w:rPr>
            </w:pPr>
            <w:r w:rsidRPr="00E81566">
              <w:rPr>
                <w:sz w:val="20"/>
                <w:szCs w:val="20"/>
                <w:lang w:eastAsia="en-US"/>
              </w:rPr>
              <w:t>Čl. II</w:t>
            </w:r>
          </w:p>
          <w:p w14:paraId="137EBE10" w14:textId="595F4524" w:rsidR="00891CD2" w:rsidRPr="00E81566" w:rsidRDefault="00891CD2" w:rsidP="00891CD2">
            <w:pPr>
              <w:jc w:val="both"/>
              <w:rPr>
                <w:sz w:val="20"/>
                <w:szCs w:val="20"/>
                <w:lang w:eastAsia="en-US"/>
              </w:rPr>
            </w:pPr>
            <w:r w:rsidRPr="00E81566">
              <w:rPr>
                <w:sz w:val="20"/>
                <w:szCs w:val="20"/>
                <w:lang w:eastAsia="en-US"/>
              </w:rPr>
              <w:t>§ 20</w:t>
            </w:r>
          </w:p>
          <w:p w14:paraId="004E19BF" w14:textId="407804E7" w:rsidR="00891CD2" w:rsidRPr="00E81566" w:rsidRDefault="00891CD2" w:rsidP="00891CD2">
            <w:pPr>
              <w:jc w:val="both"/>
              <w:rPr>
                <w:sz w:val="20"/>
                <w:szCs w:val="20"/>
                <w:lang w:eastAsia="en-US"/>
              </w:rPr>
            </w:pPr>
            <w:r w:rsidRPr="00E81566">
              <w:rPr>
                <w:sz w:val="20"/>
                <w:szCs w:val="20"/>
                <w:lang w:eastAsia="en-US"/>
              </w:rPr>
              <w:t>O 5</w:t>
            </w:r>
          </w:p>
          <w:p w14:paraId="4F3E7520" w14:textId="77777777" w:rsidR="00891CD2" w:rsidRPr="00E81566" w:rsidRDefault="00891CD2" w:rsidP="00891CD2">
            <w:pPr>
              <w:jc w:val="both"/>
              <w:rPr>
                <w:sz w:val="20"/>
                <w:szCs w:val="20"/>
                <w:lang w:eastAsia="en-US"/>
              </w:rPr>
            </w:pPr>
            <w:r w:rsidRPr="00E81566">
              <w:rPr>
                <w:sz w:val="20"/>
                <w:szCs w:val="20"/>
                <w:lang w:eastAsia="en-US"/>
              </w:rPr>
              <w:t>P h</w:t>
            </w:r>
          </w:p>
          <w:p w14:paraId="2A202412" w14:textId="77777777" w:rsidR="00891CD2" w:rsidRPr="00E81566" w:rsidRDefault="00891CD2" w:rsidP="00891CD2">
            <w:pPr>
              <w:jc w:val="both"/>
              <w:rPr>
                <w:sz w:val="20"/>
                <w:szCs w:val="20"/>
                <w:lang w:eastAsia="en-US"/>
              </w:rPr>
            </w:pPr>
          </w:p>
          <w:p w14:paraId="1AA4D4CF" w14:textId="77777777" w:rsidR="00891CD2" w:rsidRPr="00E81566" w:rsidRDefault="00891CD2" w:rsidP="00891CD2">
            <w:pPr>
              <w:jc w:val="both"/>
              <w:rPr>
                <w:sz w:val="20"/>
                <w:szCs w:val="20"/>
                <w:lang w:eastAsia="en-US"/>
              </w:rPr>
            </w:pPr>
          </w:p>
          <w:p w14:paraId="0B3B40E8" w14:textId="77777777" w:rsidR="004A177D" w:rsidRDefault="004A177D" w:rsidP="00891CD2">
            <w:pPr>
              <w:jc w:val="both"/>
              <w:rPr>
                <w:sz w:val="20"/>
                <w:szCs w:val="20"/>
                <w:lang w:eastAsia="en-US"/>
              </w:rPr>
            </w:pPr>
          </w:p>
          <w:p w14:paraId="2C1A592D" w14:textId="77777777" w:rsidR="004A177D" w:rsidRDefault="004A177D" w:rsidP="00891CD2">
            <w:pPr>
              <w:jc w:val="both"/>
              <w:rPr>
                <w:sz w:val="20"/>
                <w:szCs w:val="20"/>
                <w:lang w:eastAsia="en-US"/>
              </w:rPr>
            </w:pPr>
          </w:p>
          <w:p w14:paraId="2E14876E" w14:textId="2BADAFD4" w:rsidR="00891CD2" w:rsidRPr="00E81566" w:rsidRDefault="00891CD2" w:rsidP="00891CD2">
            <w:pPr>
              <w:jc w:val="both"/>
              <w:rPr>
                <w:sz w:val="20"/>
                <w:szCs w:val="20"/>
                <w:lang w:eastAsia="en-US"/>
              </w:rPr>
            </w:pPr>
            <w:r w:rsidRPr="00E81566">
              <w:rPr>
                <w:sz w:val="20"/>
                <w:szCs w:val="20"/>
                <w:lang w:eastAsia="en-US"/>
              </w:rPr>
              <w:t xml:space="preserve">§ 20 </w:t>
            </w:r>
          </w:p>
          <w:p w14:paraId="649C45F9" w14:textId="77777777" w:rsidR="00891CD2" w:rsidRPr="00E81566" w:rsidRDefault="00891CD2" w:rsidP="00891CD2">
            <w:pPr>
              <w:jc w:val="both"/>
              <w:rPr>
                <w:sz w:val="20"/>
                <w:szCs w:val="20"/>
                <w:lang w:eastAsia="en-US"/>
              </w:rPr>
            </w:pPr>
            <w:r w:rsidRPr="00E81566">
              <w:rPr>
                <w:sz w:val="20"/>
                <w:szCs w:val="20"/>
                <w:lang w:eastAsia="en-US"/>
              </w:rPr>
              <w:t>O 14</w:t>
            </w:r>
          </w:p>
          <w:p w14:paraId="5A355871"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2224A2F6" w14:textId="34AFCB9E" w:rsidR="00891CD2" w:rsidRPr="00E81566" w:rsidRDefault="00891CD2" w:rsidP="00891CD2">
            <w:pPr>
              <w:keepNext/>
              <w:spacing w:before="60" w:after="60"/>
              <w:contextualSpacing/>
              <w:jc w:val="both"/>
              <w:rPr>
                <w:sz w:val="20"/>
                <w:szCs w:val="20"/>
              </w:rPr>
            </w:pPr>
            <w:r w:rsidRPr="00E81566">
              <w:rPr>
                <w:sz w:val="20"/>
                <w:szCs w:val="20"/>
              </w:rPr>
              <w:lastRenderedPageBreak/>
              <w:t xml:space="preserve">Príloha č. 1a </w:t>
            </w:r>
          </w:p>
          <w:p w14:paraId="153B54F9" w14:textId="77777777" w:rsidR="00891CD2" w:rsidRPr="00E81566" w:rsidRDefault="00891CD2" w:rsidP="00891CD2">
            <w:pPr>
              <w:keepNext/>
              <w:spacing w:before="60" w:after="60"/>
              <w:contextualSpacing/>
              <w:jc w:val="both"/>
              <w:rPr>
                <w:sz w:val="20"/>
                <w:szCs w:val="20"/>
              </w:rPr>
            </w:pPr>
          </w:p>
          <w:p w14:paraId="20378ED4" w14:textId="77777777" w:rsidR="00891CD2" w:rsidRPr="00E81566" w:rsidRDefault="00891CD2" w:rsidP="00891CD2">
            <w:pPr>
              <w:keepNext/>
              <w:spacing w:before="60" w:after="60"/>
              <w:contextualSpacing/>
              <w:jc w:val="both"/>
              <w:rPr>
                <w:sz w:val="20"/>
                <w:szCs w:val="20"/>
              </w:rPr>
            </w:pPr>
            <w:r w:rsidRPr="00E81566">
              <w:rPr>
                <w:sz w:val="20"/>
                <w:szCs w:val="20"/>
              </w:rPr>
              <w:t>Chov hydiny a ošípaných</w:t>
            </w:r>
          </w:p>
          <w:p w14:paraId="0E6F219A" w14:textId="77777777" w:rsidR="00891CD2" w:rsidRPr="00E81566" w:rsidRDefault="00891CD2" w:rsidP="00891CD2">
            <w:pPr>
              <w:keepNext/>
              <w:spacing w:before="60" w:after="60"/>
              <w:contextualSpacing/>
              <w:jc w:val="both"/>
              <w:rPr>
                <w:sz w:val="20"/>
                <w:szCs w:val="20"/>
              </w:rPr>
            </w:pPr>
          </w:p>
          <w:p w14:paraId="374416FB" w14:textId="77777777" w:rsidR="00891CD2" w:rsidRPr="00E81566" w:rsidRDefault="00891CD2" w:rsidP="00891CD2">
            <w:pPr>
              <w:keepNext/>
              <w:spacing w:before="60" w:after="60"/>
              <w:contextualSpacing/>
              <w:jc w:val="both"/>
              <w:rPr>
                <w:sz w:val="20"/>
                <w:szCs w:val="20"/>
              </w:rPr>
            </w:pPr>
            <w:r w:rsidRPr="00E81566">
              <w:rPr>
                <w:sz w:val="20"/>
                <w:szCs w:val="20"/>
              </w:rPr>
              <w:t>1.</w:t>
            </w:r>
            <w:r w:rsidRPr="00E81566">
              <w:rPr>
                <w:sz w:val="20"/>
                <w:szCs w:val="20"/>
              </w:rPr>
              <w:tab/>
              <w:t>Chov ošípaných zodpovedajúci 350 dobytčím jednotkám alebo viac, s výnimkou činností chovu v ekologickej poľnohospodárskej výrobe v súlade s osobitným predpisom</w:t>
            </w:r>
            <w:r w:rsidRPr="00E81566">
              <w:rPr>
                <w:sz w:val="20"/>
                <w:szCs w:val="20"/>
                <w:vertAlign w:val="superscript"/>
              </w:rPr>
              <w:t>75b</w:t>
            </w:r>
            <w:r w:rsidRPr="00E81566">
              <w:rPr>
                <w:sz w:val="20"/>
                <w:szCs w:val="20"/>
              </w:rPr>
              <w:t>) alebo s hustotou chovu menej ako 2 dobytčie jednotky na hektár využívaný len na pastvu alebo pestovanie krmiva či krmovín na kŕmenie zvierat, kde sú zvieratá chované vonku podstatnú časť roka alebo sezónne.</w:t>
            </w:r>
          </w:p>
          <w:p w14:paraId="4A327E17" w14:textId="77777777" w:rsidR="00891CD2" w:rsidRPr="00E81566" w:rsidRDefault="00891CD2" w:rsidP="00891CD2">
            <w:pPr>
              <w:keepNext/>
              <w:spacing w:before="60" w:after="60"/>
              <w:contextualSpacing/>
              <w:jc w:val="both"/>
              <w:rPr>
                <w:sz w:val="20"/>
                <w:szCs w:val="20"/>
              </w:rPr>
            </w:pPr>
          </w:p>
          <w:p w14:paraId="0E1C0935" w14:textId="77777777" w:rsidR="00891CD2" w:rsidRPr="00E81566" w:rsidRDefault="00891CD2" w:rsidP="00891CD2">
            <w:pPr>
              <w:keepNext/>
              <w:spacing w:before="60" w:after="60"/>
              <w:contextualSpacing/>
              <w:jc w:val="both"/>
              <w:rPr>
                <w:sz w:val="20"/>
                <w:szCs w:val="20"/>
              </w:rPr>
            </w:pPr>
            <w:r w:rsidRPr="00E81566">
              <w:rPr>
                <w:sz w:val="20"/>
                <w:szCs w:val="20"/>
              </w:rPr>
              <w:t>2.</w:t>
            </w:r>
            <w:r w:rsidRPr="00E81566">
              <w:rPr>
                <w:sz w:val="20"/>
                <w:szCs w:val="20"/>
              </w:rPr>
              <w:tab/>
              <w:t xml:space="preserve">Výlučný chov nosníc, ktorých počet zodpovedá 300 dobytčím jednotkám alebo viac, alebo chov iba inej kategórie hydiny, ktorej počet kusov zodpovedá 280 dobytčím jednotkám alebo viac. V prevádzkach s kombinovaným chovom hydiny vrátane nosníc je prahová hodnota 280 dobytčích jednotiek a kapacita sa vypočíta pomocou váhového koeficientu ( </w:t>
            </w:r>
            <w:r w:rsidRPr="00E81566">
              <w:rPr>
                <w:sz w:val="20"/>
                <w:szCs w:val="20"/>
                <w:vertAlign w:val="superscript"/>
              </w:rPr>
              <w:t>1</w:t>
            </w:r>
            <w:r w:rsidRPr="00E81566">
              <w:rPr>
                <w:sz w:val="20"/>
                <w:szCs w:val="20"/>
              </w:rPr>
              <w:t xml:space="preserve"> ) pre nosnice 0,93 .</w:t>
            </w:r>
          </w:p>
          <w:p w14:paraId="6499E95A" w14:textId="77777777" w:rsidR="00891CD2" w:rsidRPr="00E81566" w:rsidRDefault="00891CD2" w:rsidP="00891CD2">
            <w:pPr>
              <w:keepNext/>
              <w:spacing w:before="60" w:after="60"/>
              <w:contextualSpacing/>
              <w:jc w:val="both"/>
              <w:rPr>
                <w:sz w:val="20"/>
                <w:szCs w:val="20"/>
              </w:rPr>
            </w:pPr>
          </w:p>
          <w:p w14:paraId="7F9A1D40" w14:textId="77777777" w:rsidR="00891CD2" w:rsidRPr="00E81566" w:rsidRDefault="00891CD2" w:rsidP="00891CD2">
            <w:pPr>
              <w:keepNext/>
              <w:spacing w:before="60" w:after="60"/>
              <w:contextualSpacing/>
              <w:jc w:val="both"/>
              <w:rPr>
                <w:sz w:val="20"/>
                <w:szCs w:val="20"/>
              </w:rPr>
            </w:pPr>
            <w:r w:rsidRPr="00E81566">
              <w:rPr>
                <w:sz w:val="20"/>
                <w:szCs w:val="20"/>
              </w:rPr>
              <w:t>3.</w:t>
            </w:r>
            <w:r w:rsidRPr="00E81566">
              <w:rPr>
                <w:sz w:val="20"/>
                <w:szCs w:val="20"/>
              </w:rPr>
              <w:tab/>
              <w:t xml:space="preserve">Chov akejkoľvek kombinácie ošípaných alebo hydiny zodpovedajúcej 380 dobytčím jednotkám alebo viac, s výnimkou činností chovu v </w:t>
            </w:r>
            <w:r w:rsidRPr="00E81566">
              <w:rPr>
                <w:sz w:val="20"/>
                <w:szCs w:val="20"/>
              </w:rPr>
              <w:lastRenderedPageBreak/>
              <w:t>ekologickej poľnohospodárskej výrobe v súlade s osobitným predpisom,</w:t>
            </w:r>
            <w:r w:rsidRPr="00E81566">
              <w:rPr>
                <w:sz w:val="20"/>
                <w:szCs w:val="20"/>
                <w:vertAlign w:val="superscript"/>
              </w:rPr>
              <w:t>75b</w:t>
            </w:r>
            <w:r w:rsidRPr="00E81566">
              <w:rPr>
                <w:sz w:val="20"/>
                <w:szCs w:val="20"/>
              </w:rPr>
              <w:t>) alebo s hustotou chovu menej ako 2 dobytčie jednotky na hektár, využívaný len na pastvu alebo pestovanie krmiva či krmovín na kŕmenie zvierat, kde sú zvieratá chované vonku podstatnú časť roka alebo sezónne.</w:t>
            </w:r>
          </w:p>
          <w:p w14:paraId="56610E3E" w14:textId="77777777" w:rsidR="00891CD2" w:rsidRPr="00E81566" w:rsidRDefault="00891CD2" w:rsidP="00891CD2">
            <w:pPr>
              <w:keepNext/>
              <w:spacing w:before="60" w:after="60"/>
              <w:contextualSpacing/>
              <w:jc w:val="both"/>
              <w:rPr>
                <w:sz w:val="20"/>
                <w:szCs w:val="20"/>
              </w:rPr>
            </w:pPr>
          </w:p>
          <w:p w14:paraId="646C533D" w14:textId="77777777" w:rsidR="00891CD2" w:rsidRPr="00E81566" w:rsidRDefault="00891CD2" w:rsidP="00891CD2">
            <w:pPr>
              <w:keepNext/>
              <w:spacing w:before="60" w:after="60"/>
              <w:contextualSpacing/>
              <w:jc w:val="both"/>
              <w:rPr>
                <w:sz w:val="20"/>
                <w:szCs w:val="20"/>
              </w:rPr>
            </w:pPr>
            <w:r w:rsidRPr="00E81566">
              <w:rPr>
                <w:sz w:val="20"/>
                <w:szCs w:val="20"/>
              </w:rPr>
              <w:t>Veľkosť prevádzky podľa počtu dobytčích jednotiek sa vypočíta pomocou týchto prepočítavacích koeficientov:</w:t>
            </w:r>
          </w:p>
          <w:p w14:paraId="2AC22886" w14:textId="77777777" w:rsidR="00891CD2" w:rsidRPr="00E81566" w:rsidRDefault="00891CD2" w:rsidP="00891CD2">
            <w:pPr>
              <w:keepNext/>
              <w:spacing w:before="60" w:after="60"/>
              <w:contextualSpacing/>
              <w:jc w:val="both"/>
              <w:rPr>
                <w:sz w:val="20"/>
                <w:szCs w:val="20"/>
              </w:rPr>
            </w:pPr>
            <w:r w:rsidRPr="00E81566">
              <w:rPr>
                <w:sz w:val="20"/>
                <w:szCs w:val="20"/>
              </w:rPr>
              <w:t>Ošípané:</w:t>
            </w:r>
          </w:p>
          <w:p w14:paraId="75995C97" w14:textId="77777777" w:rsidR="00891CD2" w:rsidRPr="00E81566" w:rsidRDefault="00891CD2" w:rsidP="00891CD2">
            <w:pPr>
              <w:keepNext/>
              <w:spacing w:before="60" w:after="60"/>
              <w:contextualSpacing/>
              <w:jc w:val="both"/>
              <w:rPr>
                <w:sz w:val="20"/>
                <w:szCs w:val="20"/>
              </w:rPr>
            </w:pPr>
            <w:r w:rsidRPr="00E81566">
              <w:rPr>
                <w:sz w:val="20"/>
                <w:szCs w:val="20"/>
              </w:rPr>
              <w:t>Chovné prasnice ≥ 50 kg … 0,500</w:t>
            </w:r>
          </w:p>
          <w:p w14:paraId="17820ABD" w14:textId="77777777" w:rsidR="00891CD2" w:rsidRPr="00E81566" w:rsidRDefault="00891CD2" w:rsidP="00891CD2">
            <w:pPr>
              <w:keepNext/>
              <w:spacing w:before="60" w:after="60"/>
              <w:contextualSpacing/>
              <w:jc w:val="both"/>
              <w:rPr>
                <w:sz w:val="20"/>
                <w:szCs w:val="20"/>
              </w:rPr>
            </w:pPr>
            <w:r w:rsidRPr="00E81566">
              <w:rPr>
                <w:sz w:val="20"/>
                <w:szCs w:val="20"/>
              </w:rPr>
              <w:t>Prasiatka ≤ 20 kg … 0,027</w:t>
            </w:r>
          </w:p>
          <w:p w14:paraId="72E2AE21" w14:textId="77777777" w:rsidR="00891CD2" w:rsidRPr="00E81566" w:rsidRDefault="00891CD2" w:rsidP="00891CD2">
            <w:pPr>
              <w:keepNext/>
              <w:spacing w:before="60" w:after="60"/>
              <w:contextualSpacing/>
              <w:jc w:val="both"/>
              <w:rPr>
                <w:sz w:val="20"/>
                <w:szCs w:val="20"/>
              </w:rPr>
            </w:pPr>
            <w:r w:rsidRPr="00E81566">
              <w:rPr>
                <w:sz w:val="20"/>
                <w:szCs w:val="20"/>
              </w:rPr>
              <w:t>Ostatné ošípané … 0,300</w:t>
            </w:r>
          </w:p>
          <w:p w14:paraId="7D3F0E0A" w14:textId="77777777" w:rsidR="00891CD2" w:rsidRPr="00E81566" w:rsidRDefault="00891CD2" w:rsidP="00891CD2">
            <w:pPr>
              <w:keepNext/>
              <w:spacing w:before="60" w:after="60"/>
              <w:contextualSpacing/>
              <w:jc w:val="both"/>
              <w:rPr>
                <w:sz w:val="20"/>
                <w:szCs w:val="20"/>
              </w:rPr>
            </w:pPr>
            <w:r w:rsidRPr="00E81566">
              <w:rPr>
                <w:sz w:val="20"/>
                <w:szCs w:val="20"/>
              </w:rPr>
              <w:t>Hydina:</w:t>
            </w:r>
          </w:p>
          <w:p w14:paraId="770A7EC1" w14:textId="77777777" w:rsidR="00891CD2" w:rsidRPr="00E81566" w:rsidRDefault="00891CD2" w:rsidP="00891CD2">
            <w:pPr>
              <w:keepNext/>
              <w:spacing w:before="60" w:after="60"/>
              <w:contextualSpacing/>
              <w:jc w:val="both"/>
              <w:rPr>
                <w:sz w:val="20"/>
                <w:szCs w:val="20"/>
              </w:rPr>
            </w:pPr>
            <w:r w:rsidRPr="00E81566">
              <w:rPr>
                <w:sz w:val="20"/>
                <w:szCs w:val="20"/>
              </w:rPr>
              <w:t>Brojlery … 0,007</w:t>
            </w:r>
          </w:p>
          <w:p w14:paraId="68ADAC52" w14:textId="77777777" w:rsidR="00891CD2" w:rsidRPr="00E81566" w:rsidRDefault="00891CD2" w:rsidP="00891CD2">
            <w:pPr>
              <w:keepNext/>
              <w:spacing w:before="60" w:after="60"/>
              <w:contextualSpacing/>
              <w:jc w:val="both"/>
              <w:rPr>
                <w:sz w:val="20"/>
                <w:szCs w:val="20"/>
              </w:rPr>
            </w:pPr>
            <w:r w:rsidRPr="00E81566">
              <w:rPr>
                <w:sz w:val="20"/>
                <w:szCs w:val="20"/>
              </w:rPr>
              <w:t>Nosnice … 0,014</w:t>
            </w:r>
          </w:p>
          <w:p w14:paraId="69B8A984" w14:textId="77777777" w:rsidR="00891CD2" w:rsidRPr="00E81566" w:rsidRDefault="00891CD2" w:rsidP="00891CD2">
            <w:pPr>
              <w:keepNext/>
              <w:spacing w:before="60" w:after="60"/>
              <w:contextualSpacing/>
              <w:jc w:val="both"/>
              <w:rPr>
                <w:sz w:val="20"/>
                <w:szCs w:val="20"/>
              </w:rPr>
            </w:pPr>
            <w:r w:rsidRPr="00E81566">
              <w:rPr>
                <w:sz w:val="20"/>
                <w:szCs w:val="20"/>
              </w:rPr>
              <w:t>Morky … 0,030</w:t>
            </w:r>
          </w:p>
          <w:p w14:paraId="6C4C2416" w14:textId="77777777" w:rsidR="00891CD2" w:rsidRPr="00E81566" w:rsidRDefault="00891CD2" w:rsidP="00891CD2">
            <w:pPr>
              <w:keepNext/>
              <w:spacing w:before="60" w:after="60"/>
              <w:contextualSpacing/>
              <w:jc w:val="both"/>
              <w:rPr>
                <w:sz w:val="20"/>
                <w:szCs w:val="20"/>
              </w:rPr>
            </w:pPr>
            <w:r w:rsidRPr="00E81566">
              <w:rPr>
                <w:sz w:val="20"/>
                <w:szCs w:val="20"/>
              </w:rPr>
              <w:t>Kačky … 0,010</w:t>
            </w:r>
          </w:p>
          <w:p w14:paraId="401158DA" w14:textId="77777777" w:rsidR="00891CD2" w:rsidRPr="00E81566" w:rsidRDefault="00891CD2" w:rsidP="00891CD2">
            <w:pPr>
              <w:keepNext/>
              <w:spacing w:before="60" w:after="60"/>
              <w:contextualSpacing/>
              <w:jc w:val="both"/>
              <w:rPr>
                <w:sz w:val="20"/>
                <w:szCs w:val="20"/>
              </w:rPr>
            </w:pPr>
            <w:r w:rsidRPr="00E81566">
              <w:rPr>
                <w:sz w:val="20"/>
                <w:szCs w:val="20"/>
              </w:rPr>
              <w:t>Husi … 0,020</w:t>
            </w:r>
          </w:p>
          <w:p w14:paraId="748A7C95" w14:textId="77777777" w:rsidR="00891CD2" w:rsidRPr="00E81566" w:rsidRDefault="00891CD2" w:rsidP="00891CD2">
            <w:pPr>
              <w:keepNext/>
              <w:spacing w:before="60" w:after="60"/>
              <w:contextualSpacing/>
              <w:jc w:val="both"/>
              <w:rPr>
                <w:sz w:val="20"/>
                <w:szCs w:val="20"/>
              </w:rPr>
            </w:pPr>
            <w:r w:rsidRPr="00E81566">
              <w:rPr>
                <w:sz w:val="20"/>
                <w:szCs w:val="20"/>
              </w:rPr>
              <w:t>Pštrosy … 0,350</w:t>
            </w:r>
          </w:p>
          <w:p w14:paraId="3531D3A3" w14:textId="77777777" w:rsidR="00891CD2" w:rsidRPr="00E81566" w:rsidRDefault="00891CD2" w:rsidP="00891CD2">
            <w:pPr>
              <w:keepNext/>
              <w:spacing w:before="60" w:after="60"/>
              <w:contextualSpacing/>
              <w:jc w:val="both"/>
              <w:rPr>
                <w:sz w:val="20"/>
                <w:szCs w:val="20"/>
              </w:rPr>
            </w:pPr>
            <w:r w:rsidRPr="00E81566">
              <w:rPr>
                <w:sz w:val="20"/>
                <w:szCs w:val="20"/>
              </w:rPr>
              <w:t>Ostatná hydina … 0,001</w:t>
            </w:r>
          </w:p>
          <w:p w14:paraId="23F307B2" w14:textId="75F0E298" w:rsidR="00891CD2" w:rsidRPr="00E81566" w:rsidRDefault="00891CD2" w:rsidP="00891CD2">
            <w:pPr>
              <w:keepNext/>
              <w:spacing w:before="60" w:after="60"/>
              <w:contextualSpacing/>
              <w:jc w:val="both"/>
              <w:rPr>
                <w:sz w:val="20"/>
                <w:szCs w:val="20"/>
              </w:rPr>
            </w:pPr>
            <w:r w:rsidRPr="00E81566">
              <w:rPr>
                <w:sz w:val="20"/>
                <w:szCs w:val="20"/>
              </w:rPr>
              <w:t>_______________</w:t>
            </w:r>
          </w:p>
          <w:p w14:paraId="3D7AEFC9" w14:textId="77777777" w:rsidR="00891CD2" w:rsidRPr="00E81566" w:rsidRDefault="00891CD2" w:rsidP="00891CD2">
            <w:pPr>
              <w:keepNext/>
              <w:spacing w:before="60" w:after="60"/>
              <w:contextualSpacing/>
              <w:jc w:val="both"/>
              <w:rPr>
                <w:sz w:val="20"/>
                <w:szCs w:val="20"/>
              </w:rPr>
            </w:pPr>
            <w:r w:rsidRPr="00E81566">
              <w:rPr>
                <w:sz w:val="20"/>
                <w:szCs w:val="20"/>
              </w:rPr>
              <w:t>Vysvetlivka:</w:t>
            </w:r>
          </w:p>
          <w:p w14:paraId="54DE975E" w14:textId="7979896D" w:rsidR="00891CD2" w:rsidRPr="00E81566" w:rsidRDefault="00891CD2" w:rsidP="00891CD2">
            <w:pPr>
              <w:pStyle w:val="Odsekzoznamu"/>
              <w:keepNext/>
              <w:numPr>
                <w:ilvl w:val="0"/>
                <w:numId w:val="2"/>
              </w:numPr>
              <w:spacing w:before="60" w:after="60"/>
              <w:ind w:left="0" w:firstLine="0"/>
              <w:jc w:val="both"/>
              <w:rPr>
                <w:sz w:val="20"/>
                <w:szCs w:val="20"/>
              </w:rPr>
            </w:pPr>
            <w:r w:rsidRPr="00E81566">
              <w:rPr>
                <w:sz w:val="20"/>
                <w:szCs w:val="20"/>
              </w:rPr>
              <w:t>Váhový koeficient pre nosnice bol vypočítaný ako podiel prahovej hodnoty pre ostatnú hydinu (280 dobytčích jednotiek) a prahovej hodnoty pre nosnice (300 dobytčích jednotiek). Je to 280/300 = 0,93 (zaokrúhlene).</w:t>
            </w:r>
          </w:p>
          <w:p w14:paraId="40C41B8C" w14:textId="77777777" w:rsidR="00891CD2" w:rsidRPr="00E81566" w:rsidRDefault="00891CD2" w:rsidP="00891CD2">
            <w:pPr>
              <w:keepNext/>
              <w:spacing w:before="60" w:after="60"/>
              <w:contextualSpacing/>
              <w:jc w:val="both"/>
              <w:rPr>
                <w:sz w:val="20"/>
                <w:szCs w:val="20"/>
              </w:rPr>
            </w:pPr>
            <w:r w:rsidRPr="00E81566">
              <w:rPr>
                <w:sz w:val="20"/>
                <w:szCs w:val="20"/>
              </w:rPr>
              <w:t>Poznámka pod čiarou k odkazu č. 75b znie:</w:t>
            </w:r>
          </w:p>
          <w:p w14:paraId="33DA655D" w14:textId="5C95A515" w:rsidR="00891CD2" w:rsidRPr="00E81566" w:rsidRDefault="00891CD2" w:rsidP="00891CD2">
            <w:pPr>
              <w:keepNext/>
              <w:spacing w:before="60" w:after="60"/>
              <w:contextualSpacing/>
              <w:jc w:val="both"/>
              <w:rPr>
                <w:sz w:val="20"/>
                <w:szCs w:val="20"/>
              </w:rPr>
            </w:pPr>
            <w:r w:rsidRPr="00E81566">
              <w:rPr>
                <w:sz w:val="20"/>
                <w:szCs w:val="20"/>
                <w:vertAlign w:val="superscript"/>
              </w:rPr>
              <w:t>75b</w:t>
            </w:r>
            <w:r w:rsidRPr="00E81566">
              <w:rPr>
                <w:sz w:val="20"/>
                <w:szCs w:val="20"/>
              </w:rPr>
              <w:t xml:space="preserve">) Nariadenie Európskeho parlamentu a Rady (EÚ) 2018/848 z 30. mája 2018 o ekologickej poľnohospodárskej výrobe a označovaní produktov ekologickej poľnohospodárskej výroby a o zrušení </w:t>
            </w:r>
            <w:r w:rsidRPr="00E81566">
              <w:rPr>
                <w:sz w:val="20"/>
                <w:szCs w:val="20"/>
              </w:rPr>
              <w:lastRenderedPageBreak/>
              <w:t>nariadenia Rady (ES) č. 834/2007 (Ú. v. EÚ L 150, 14.6.2018) v platnom znení.</w:t>
            </w:r>
          </w:p>
          <w:p w14:paraId="563AC812" w14:textId="77777777" w:rsidR="00891CD2" w:rsidRPr="00E81566" w:rsidRDefault="00891CD2" w:rsidP="00891CD2">
            <w:pPr>
              <w:keepNext/>
              <w:spacing w:before="60" w:after="60"/>
              <w:contextualSpacing/>
              <w:jc w:val="both"/>
              <w:rPr>
                <w:sz w:val="20"/>
                <w:szCs w:val="20"/>
              </w:rPr>
            </w:pPr>
          </w:p>
          <w:p w14:paraId="52D8BA32" w14:textId="73EB110F" w:rsidR="00891CD2" w:rsidRPr="00E81566" w:rsidRDefault="00891CD2" w:rsidP="00891CD2">
            <w:pPr>
              <w:keepNext/>
              <w:spacing w:before="60" w:after="60"/>
              <w:contextualSpacing/>
              <w:jc w:val="both"/>
              <w:rPr>
                <w:sz w:val="20"/>
                <w:szCs w:val="20"/>
              </w:rPr>
            </w:pPr>
            <w:r w:rsidRPr="00E81566">
              <w:rPr>
                <w:sz w:val="20"/>
                <w:szCs w:val="20"/>
              </w:rPr>
              <w:t xml:space="preserve">Zariadenia stacionárnych zdrojov sa na účely uplatnenia emisných limitov, technických požiadaviek a podmienok prevádzkovania členia a vymedzujú spôsobom ustanoveným vykonávacím predpisom podľa </w:t>
            </w:r>
            <w:hyperlink r:id="rId25" w:anchor="paragraf-62.odsek-1.pismeno-f" w:tooltip="Odkaz na predpis alebo ustanovenie" w:history="1">
              <w:r w:rsidRPr="00E81566">
                <w:rPr>
                  <w:rStyle w:val="Hypertextovprepojenie"/>
                  <w:sz w:val="20"/>
                  <w:szCs w:val="20"/>
                </w:rPr>
                <w:t>§ 62 písm. f)</w:t>
              </w:r>
            </w:hyperlink>
            <w:r w:rsidRPr="00E81566">
              <w:rPr>
                <w:sz w:val="20"/>
                <w:szCs w:val="20"/>
              </w:rPr>
              <w:t xml:space="preserve"> na  </w:t>
            </w:r>
          </w:p>
          <w:p w14:paraId="37BDEBF8" w14:textId="7001E19A" w:rsidR="00891CD2" w:rsidRPr="00E81566" w:rsidRDefault="00891CD2" w:rsidP="00891CD2">
            <w:pPr>
              <w:keepNext/>
              <w:spacing w:before="60" w:after="60"/>
              <w:contextualSpacing/>
              <w:jc w:val="both"/>
              <w:rPr>
                <w:sz w:val="20"/>
                <w:szCs w:val="20"/>
              </w:rPr>
            </w:pPr>
            <w:r w:rsidRPr="00E81566">
              <w:rPr>
                <w:sz w:val="20"/>
                <w:szCs w:val="20"/>
              </w:rPr>
              <w:t>h) chov hydiny, ošípaných a iných hospodárskych zvierat.</w:t>
            </w:r>
          </w:p>
          <w:p w14:paraId="0C124989" w14:textId="77777777" w:rsidR="00891CD2" w:rsidRPr="00E81566" w:rsidRDefault="00891CD2" w:rsidP="00891CD2">
            <w:pPr>
              <w:keepNext/>
              <w:spacing w:before="60" w:after="60"/>
              <w:contextualSpacing/>
              <w:jc w:val="both"/>
              <w:rPr>
                <w:sz w:val="20"/>
                <w:szCs w:val="20"/>
              </w:rPr>
            </w:pPr>
          </w:p>
          <w:p w14:paraId="57617497" w14:textId="06774813" w:rsidR="00891CD2" w:rsidRPr="00E81566" w:rsidRDefault="00891CD2" w:rsidP="00891CD2">
            <w:pPr>
              <w:keepNext/>
              <w:spacing w:before="60" w:after="60"/>
              <w:contextualSpacing/>
              <w:jc w:val="both"/>
              <w:rPr>
                <w:sz w:val="20"/>
                <w:szCs w:val="20"/>
              </w:rPr>
            </w:pPr>
            <w:r w:rsidRPr="00E81566">
              <w:rPr>
                <w:sz w:val="20"/>
                <w:szCs w:val="20"/>
              </w:rPr>
              <w:t>(14) Chov hydiny, ošípaných a iných hospodárskych zvierat je zariadením stacionárneho zdroja používaným na chov na ekonomické zhodnotenie vymedzený vykonávacím predpisom podľa § 62 písm. f).</w:t>
            </w:r>
          </w:p>
          <w:p w14:paraId="50C2AD88" w14:textId="77777777"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57880ABA"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191076FC"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27B16D3A"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5CB80F14" w14:textId="77777777" w:rsidR="00891CD2" w:rsidRPr="00E81566" w:rsidRDefault="00891CD2" w:rsidP="00891CD2">
            <w:pPr>
              <w:jc w:val="both"/>
              <w:rPr>
                <w:sz w:val="20"/>
                <w:szCs w:val="20"/>
                <w:lang w:eastAsia="en-US"/>
              </w:rPr>
            </w:pPr>
          </w:p>
        </w:tc>
      </w:tr>
      <w:tr w:rsidR="00891CD2" w:rsidRPr="00E81566" w14:paraId="1BC52EA9"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2E0FFFB2" w14:textId="77777777" w:rsidR="00891CD2" w:rsidRPr="00E81566" w:rsidRDefault="00891CD2" w:rsidP="00891CD2">
            <w:pPr>
              <w:spacing w:line="276" w:lineRule="auto"/>
              <w:jc w:val="both"/>
              <w:rPr>
                <w:sz w:val="20"/>
                <w:szCs w:val="20"/>
              </w:rPr>
            </w:pPr>
            <w:r w:rsidRPr="00E81566">
              <w:rPr>
                <w:sz w:val="20"/>
                <w:szCs w:val="20"/>
              </w:rPr>
              <w:lastRenderedPageBreak/>
              <w:t>Č: 1</w:t>
            </w:r>
          </w:p>
          <w:p w14:paraId="36D12BE7" w14:textId="45CD47BB" w:rsidR="00891CD2" w:rsidRPr="00E81566" w:rsidRDefault="00891CD2" w:rsidP="00891CD2">
            <w:pPr>
              <w:spacing w:line="276" w:lineRule="auto"/>
              <w:jc w:val="both"/>
              <w:rPr>
                <w:sz w:val="20"/>
                <w:szCs w:val="20"/>
              </w:rPr>
            </w:pPr>
            <w:r w:rsidRPr="00E81566">
              <w:rPr>
                <w:sz w:val="20"/>
                <w:szCs w:val="20"/>
              </w:rPr>
              <w:t>B: 52</w:t>
            </w:r>
          </w:p>
          <w:p w14:paraId="01FC7F55" w14:textId="10141A19"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24780688" w14:textId="77777777" w:rsidR="00891CD2" w:rsidRPr="00E81566" w:rsidRDefault="00891CD2" w:rsidP="00891CD2">
            <w:pPr>
              <w:jc w:val="both"/>
              <w:rPr>
                <w:sz w:val="20"/>
                <w:szCs w:val="20"/>
              </w:rPr>
            </w:pPr>
            <w:r w:rsidRPr="00E81566">
              <w:rPr>
                <w:sz w:val="20"/>
                <w:szCs w:val="20"/>
              </w:rPr>
              <w:t xml:space="preserve">Príloha II sa nahrádza textom uvedeným v prílohe III k tejto smernici. </w:t>
            </w:r>
          </w:p>
          <w:p w14:paraId="7598C91B" w14:textId="085448C3" w:rsidR="00891CD2" w:rsidRPr="00E81566" w:rsidRDefault="00891CD2" w:rsidP="00891CD2">
            <w:pPr>
              <w:jc w:val="both"/>
              <w:rPr>
                <w:sz w:val="20"/>
                <w:szCs w:val="20"/>
              </w:rPr>
            </w:pPr>
            <w:r w:rsidRPr="00E81566">
              <w:rPr>
                <w:sz w:val="20"/>
                <w:szCs w:val="20"/>
              </w:rPr>
              <w:t>PRÍLOHA III</w:t>
            </w:r>
          </w:p>
          <w:p w14:paraId="01681596" w14:textId="77777777" w:rsidR="00891CD2" w:rsidRPr="00E81566" w:rsidRDefault="00891CD2" w:rsidP="00891CD2">
            <w:pPr>
              <w:jc w:val="both"/>
              <w:rPr>
                <w:sz w:val="20"/>
                <w:szCs w:val="20"/>
              </w:rPr>
            </w:pPr>
            <w:r w:rsidRPr="00E81566">
              <w:rPr>
                <w:sz w:val="20"/>
                <w:szCs w:val="20"/>
              </w:rPr>
              <w:t>„PRÍLOHA II</w:t>
            </w:r>
          </w:p>
          <w:p w14:paraId="1110C9E0" w14:textId="77777777" w:rsidR="00891CD2" w:rsidRPr="00E81566" w:rsidRDefault="00891CD2" w:rsidP="00891CD2">
            <w:pPr>
              <w:jc w:val="both"/>
              <w:rPr>
                <w:sz w:val="20"/>
                <w:szCs w:val="20"/>
              </w:rPr>
            </w:pPr>
          </w:p>
          <w:p w14:paraId="4C1D5A8F" w14:textId="77777777" w:rsidR="00891CD2" w:rsidRPr="00E81566" w:rsidRDefault="00891CD2" w:rsidP="00891CD2">
            <w:pPr>
              <w:jc w:val="both"/>
              <w:rPr>
                <w:sz w:val="20"/>
                <w:szCs w:val="20"/>
              </w:rPr>
            </w:pPr>
            <w:r w:rsidRPr="00E81566">
              <w:rPr>
                <w:sz w:val="20"/>
                <w:szCs w:val="20"/>
              </w:rPr>
              <w:t>Zásady, ktoré sa majú dodržať pri udeľovaní výnimky podľa článku 15 ods. 5</w:t>
            </w:r>
          </w:p>
          <w:p w14:paraId="1D281088" w14:textId="77777777" w:rsidR="00891CD2" w:rsidRPr="00E81566" w:rsidRDefault="00891CD2" w:rsidP="00891CD2">
            <w:pPr>
              <w:jc w:val="both"/>
              <w:rPr>
                <w:sz w:val="20"/>
                <w:szCs w:val="20"/>
              </w:rPr>
            </w:pPr>
          </w:p>
          <w:p w14:paraId="250EF4D8" w14:textId="77777777" w:rsidR="00891CD2" w:rsidRPr="00E81566" w:rsidRDefault="00891CD2" w:rsidP="00891CD2">
            <w:pPr>
              <w:jc w:val="both"/>
              <w:rPr>
                <w:sz w:val="20"/>
                <w:szCs w:val="20"/>
              </w:rPr>
            </w:pPr>
            <w:r w:rsidRPr="00E81566">
              <w:rPr>
                <w:sz w:val="20"/>
                <w:szCs w:val="20"/>
              </w:rPr>
              <w:t>Pri výnimkách stanovených v článku 15 ods. 5 musia byť dodržané tieto zásady:</w:t>
            </w:r>
          </w:p>
          <w:p w14:paraId="49D3C83A" w14:textId="77777777" w:rsidR="00891CD2" w:rsidRPr="00E81566" w:rsidRDefault="00891CD2" w:rsidP="00891CD2">
            <w:pPr>
              <w:jc w:val="both"/>
              <w:rPr>
                <w:sz w:val="20"/>
                <w:szCs w:val="20"/>
              </w:rPr>
            </w:pPr>
            <w:r w:rsidRPr="00E81566">
              <w:rPr>
                <w:sz w:val="20"/>
                <w:szCs w:val="20"/>
              </w:rPr>
              <w:t>1.</w:t>
            </w:r>
            <w:r w:rsidRPr="00E81566">
              <w:rPr>
                <w:sz w:val="20"/>
                <w:szCs w:val="20"/>
              </w:rPr>
              <w:tab/>
              <w:t>Náklady</w:t>
            </w:r>
          </w:p>
          <w:p w14:paraId="5CB53707" w14:textId="77777777" w:rsidR="00891CD2" w:rsidRPr="00E81566" w:rsidRDefault="00891CD2" w:rsidP="00891CD2">
            <w:pPr>
              <w:jc w:val="both"/>
              <w:rPr>
                <w:sz w:val="20"/>
                <w:szCs w:val="20"/>
              </w:rPr>
            </w:pPr>
            <w:r w:rsidRPr="00E81566">
              <w:rPr>
                <w:sz w:val="20"/>
                <w:szCs w:val="20"/>
              </w:rPr>
              <w:t>1.1.</w:t>
            </w:r>
            <w:r w:rsidRPr="00E81566">
              <w:rPr>
                <w:sz w:val="20"/>
                <w:szCs w:val="20"/>
              </w:rPr>
              <w:tab/>
              <w:t>Náklady uvedené v článku 15 ods. 5 sú náklady na dodržiavanie úrovní emisií v súvislosti s najlepšími dostupnými technikami a tvoria ich kapitálové aj prevádzkové náklady. Ich súčasťou nie sú širšie sociálne ani hospodárske náklady.</w:t>
            </w:r>
          </w:p>
          <w:p w14:paraId="2F0CFF34" w14:textId="77777777" w:rsidR="00891CD2" w:rsidRPr="00E81566" w:rsidRDefault="00891CD2" w:rsidP="00891CD2">
            <w:pPr>
              <w:jc w:val="both"/>
              <w:rPr>
                <w:sz w:val="20"/>
                <w:szCs w:val="20"/>
              </w:rPr>
            </w:pPr>
            <w:r w:rsidRPr="00E81566">
              <w:rPr>
                <w:sz w:val="20"/>
                <w:szCs w:val="20"/>
              </w:rPr>
              <w:t>1.2.</w:t>
            </w:r>
            <w:r w:rsidRPr="00E81566">
              <w:rPr>
                <w:sz w:val="20"/>
                <w:szCs w:val="20"/>
              </w:rPr>
              <w:tab/>
              <w:t>Náklady sa posudzujú kvantitatívne na základe kvalitatívneho posúdenia.</w:t>
            </w:r>
          </w:p>
          <w:p w14:paraId="20A74ACE" w14:textId="77777777" w:rsidR="00891CD2" w:rsidRPr="00E81566" w:rsidRDefault="00891CD2" w:rsidP="00891CD2">
            <w:pPr>
              <w:jc w:val="both"/>
              <w:rPr>
                <w:sz w:val="20"/>
                <w:szCs w:val="20"/>
              </w:rPr>
            </w:pPr>
            <w:r w:rsidRPr="00E81566">
              <w:rPr>
                <w:sz w:val="20"/>
                <w:szCs w:val="20"/>
              </w:rPr>
              <w:t>1.3.</w:t>
            </w:r>
            <w:r w:rsidRPr="00E81566">
              <w:rPr>
                <w:sz w:val="20"/>
                <w:szCs w:val="20"/>
              </w:rPr>
              <w:tab/>
              <w:t>Náklady, ktoré sa zohľadňujú pri hodnotení:</w:t>
            </w:r>
          </w:p>
          <w:p w14:paraId="4CED7D4D" w14:textId="77777777" w:rsidR="00891CD2" w:rsidRPr="00E81566" w:rsidRDefault="00891CD2" w:rsidP="00891CD2">
            <w:pPr>
              <w:jc w:val="both"/>
              <w:rPr>
                <w:sz w:val="20"/>
                <w:szCs w:val="20"/>
              </w:rPr>
            </w:pPr>
            <w:r w:rsidRPr="00E81566">
              <w:rPr>
                <w:sz w:val="20"/>
                <w:szCs w:val="20"/>
              </w:rPr>
              <w:lastRenderedPageBreak/>
              <w:t>a)</w:t>
            </w:r>
            <w:r w:rsidRPr="00E81566">
              <w:rPr>
                <w:sz w:val="20"/>
                <w:szCs w:val="20"/>
              </w:rPr>
              <w:tab/>
              <w:t>predstavujú čisté hodnoty nákladov po odpočítaní všetkých finančných výhod z uplatňovania najlepších dostupných techník;</w:t>
            </w:r>
          </w:p>
          <w:p w14:paraId="4DECE337" w14:textId="77777777" w:rsidR="00891CD2" w:rsidRPr="00E81566" w:rsidRDefault="00891CD2" w:rsidP="00891CD2">
            <w:pPr>
              <w:jc w:val="both"/>
              <w:rPr>
                <w:sz w:val="20"/>
                <w:szCs w:val="20"/>
              </w:rPr>
            </w:pPr>
            <w:r w:rsidRPr="00E81566">
              <w:rPr>
                <w:sz w:val="20"/>
                <w:szCs w:val="20"/>
              </w:rPr>
              <w:t>b)</w:t>
            </w:r>
            <w:r w:rsidRPr="00E81566">
              <w:rPr>
                <w:sz w:val="20"/>
                <w:szCs w:val="20"/>
              </w:rPr>
              <w:tab/>
              <w:t>zahŕňajú náklady na prístup k peňažnému kapitálu na financovanie najlepších dostupných techník;</w:t>
            </w:r>
          </w:p>
          <w:p w14:paraId="13D59292" w14:textId="77777777" w:rsidR="00891CD2" w:rsidRPr="00E81566" w:rsidRDefault="00891CD2" w:rsidP="00891CD2">
            <w:pPr>
              <w:jc w:val="both"/>
              <w:rPr>
                <w:sz w:val="20"/>
                <w:szCs w:val="20"/>
              </w:rPr>
            </w:pPr>
            <w:r w:rsidRPr="00E81566">
              <w:rPr>
                <w:sz w:val="20"/>
                <w:szCs w:val="20"/>
              </w:rPr>
              <w:t>c)</w:t>
            </w:r>
            <w:r w:rsidRPr="00E81566">
              <w:rPr>
                <w:sz w:val="20"/>
                <w:szCs w:val="20"/>
              </w:rPr>
              <w:tab/>
              <w:t>vypočítajú sa na základe diskontnej sadzby, aby sa zohľadnili rozdiely peňažnej hodnoty v čase.</w:t>
            </w:r>
          </w:p>
          <w:p w14:paraId="03649980" w14:textId="77777777" w:rsidR="00891CD2" w:rsidRPr="00E81566" w:rsidRDefault="00891CD2" w:rsidP="00891CD2">
            <w:pPr>
              <w:jc w:val="both"/>
              <w:rPr>
                <w:sz w:val="20"/>
                <w:szCs w:val="20"/>
              </w:rPr>
            </w:pPr>
            <w:r w:rsidRPr="00E81566">
              <w:rPr>
                <w:sz w:val="20"/>
                <w:szCs w:val="20"/>
              </w:rPr>
              <w:t>1.4.</w:t>
            </w:r>
            <w:r w:rsidRPr="00E81566">
              <w:rPr>
                <w:sz w:val="20"/>
                <w:szCs w:val="20"/>
              </w:rPr>
              <w:tab/>
              <w:t>V žiadosti o výnimku sa musí jednoznačne určiť zdroj nákladov a metódy ich výpočtu vrátane diskontnej sadzby uvedenej v bode 1.3 písm. c) a odhadu neistôt súvisiacich s hodnotením nákladov.</w:t>
            </w:r>
          </w:p>
          <w:p w14:paraId="4561684A" w14:textId="77777777" w:rsidR="00891CD2" w:rsidRPr="00E81566" w:rsidRDefault="00891CD2" w:rsidP="00891CD2">
            <w:pPr>
              <w:jc w:val="both"/>
              <w:rPr>
                <w:sz w:val="20"/>
                <w:szCs w:val="20"/>
              </w:rPr>
            </w:pPr>
            <w:r w:rsidRPr="00E81566">
              <w:rPr>
                <w:sz w:val="20"/>
                <w:szCs w:val="20"/>
              </w:rPr>
              <w:t>1.5.</w:t>
            </w:r>
            <w:r w:rsidRPr="00E81566">
              <w:rPr>
                <w:sz w:val="20"/>
                <w:szCs w:val="20"/>
              </w:rPr>
              <w:tab/>
              <w:t>Náklady, ktoré vyhodnotil prevádzkovateľ, posúdi príslušný orgán na základe informácií z iných zdrojov, ako sú poskytovatelia technológií, partnerský výskum, odborné posudky alebo údaje od iných zariadení s nedávno zavedenými najlepšími dostupnými technikami.</w:t>
            </w:r>
          </w:p>
          <w:p w14:paraId="44EABFD7" w14:textId="77777777" w:rsidR="00891CD2" w:rsidRPr="00E81566" w:rsidRDefault="00891CD2" w:rsidP="00891CD2">
            <w:pPr>
              <w:jc w:val="both"/>
              <w:rPr>
                <w:sz w:val="20"/>
                <w:szCs w:val="20"/>
              </w:rPr>
            </w:pPr>
            <w:r w:rsidRPr="00E81566">
              <w:rPr>
                <w:sz w:val="20"/>
                <w:szCs w:val="20"/>
              </w:rPr>
              <w:t>2.</w:t>
            </w:r>
            <w:r w:rsidRPr="00E81566">
              <w:rPr>
                <w:sz w:val="20"/>
                <w:szCs w:val="20"/>
              </w:rPr>
              <w:tab/>
              <w:t>Environmentálne prínosy</w:t>
            </w:r>
          </w:p>
          <w:p w14:paraId="7CCE7697" w14:textId="77777777" w:rsidR="00891CD2" w:rsidRPr="00E81566" w:rsidRDefault="00891CD2" w:rsidP="00891CD2">
            <w:pPr>
              <w:jc w:val="both"/>
              <w:rPr>
                <w:sz w:val="20"/>
                <w:szCs w:val="20"/>
              </w:rPr>
            </w:pPr>
            <w:r w:rsidRPr="00E81566">
              <w:rPr>
                <w:sz w:val="20"/>
                <w:szCs w:val="20"/>
              </w:rPr>
              <w:t>2.1.</w:t>
            </w:r>
            <w:r w:rsidRPr="00E81566">
              <w:rPr>
                <w:sz w:val="20"/>
                <w:szCs w:val="20"/>
              </w:rPr>
              <w:tab/>
              <w:t>Environmentálne prínosy uvedené v článku 15 ods. 4 sú environmentálne prínosy vyplývajúce z dodržiavania úrovní emisií v súvislosti s najlepšími dostupnými technikami.</w:t>
            </w:r>
          </w:p>
          <w:p w14:paraId="17A876BE" w14:textId="77777777" w:rsidR="00891CD2" w:rsidRPr="00E81566" w:rsidRDefault="00891CD2" w:rsidP="00891CD2">
            <w:pPr>
              <w:jc w:val="both"/>
              <w:rPr>
                <w:sz w:val="20"/>
                <w:szCs w:val="20"/>
              </w:rPr>
            </w:pPr>
            <w:r w:rsidRPr="00E81566">
              <w:rPr>
                <w:sz w:val="20"/>
                <w:szCs w:val="20"/>
              </w:rPr>
              <w:t>2.2.</w:t>
            </w:r>
            <w:r w:rsidRPr="00E81566">
              <w:rPr>
                <w:sz w:val="20"/>
                <w:szCs w:val="20"/>
              </w:rPr>
              <w:tab/>
              <w:t>Environmentálny prínos sa posudzuje kvantitatívne (v peňažnom vyjadrení) na základe kvalitatívneho posúdenia. Použijú sa stanovené náklady na škody spôsobené znečisťujúcimi látkami, ak sú k dispozícii.</w:t>
            </w:r>
          </w:p>
          <w:p w14:paraId="34E0227A" w14:textId="77777777" w:rsidR="00891CD2" w:rsidRPr="00E81566" w:rsidRDefault="00891CD2" w:rsidP="00891CD2">
            <w:pPr>
              <w:jc w:val="both"/>
              <w:rPr>
                <w:sz w:val="20"/>
                <w:szCs w:val="20"/>
              </w:rPr>
            </w:pPr>
            <w:r w:rsidRPr="00E81566">
              <w:rPr>
                <w:sz w:val="20"/>
                <w:szCs w:val="20"/>
              </w:rPr>
              <w:t>2.3.</w:t>
            </w:r>
            <w:r w:rsidRPr="00E81566">
              <w:rPr>
                <w:sz w:val="20"/>
                <w:szCs w:val="20"/>
              </w:rPr>
              <w:tab/>
              <w:t>Pri hodnotení environmentálneho prínosu sa zohľadňuje diskontná sadzba uplatňovaná v prípade akýchkoľvek prínosov v peňažnom vyjadrení, čím sa riešia rozdiely v hodnotách pre spoločnosť v čase.</w:t>
            </w:r>
          </w:p>
          <w:p w14:paraId="159778CA" w14:textId="77777777" w:rsidR="00891CD2" w:rsidRPr="00E81566" w:rsidRDefault="00891CD2" w:rsidP="00891CD2">
            <w:pPr>
              <w:jc w:val="both"/>
              <w:rPr>
                <w:sz w:val="20"/>
                <w:szCs w:val="20"/>
              </w:rPr>
            </w:pPr>
            <w:r w:rsidRPr="00E81566">
              <w:rPr>
                <w:sz w:val="20"/>
                <w:szCs w:val="20"/>
              </w:rPr>
              <w:t>2.4.</w:t>
            </w:r>
            <w:r w:rsidRPr="00E81566">
              <w:rPr>
                <w:sz w:val="20"/>
                <w:szCs w:val="20"/>
              </w:rPr>
              <w:tab/>
              <w:t xml:space="preserve">V žiadosti o výnimku sa musí jednoznačne určiť zdroj informácií o environmentálnych prínosoch a metódy výpočtu environmentálnych prínosov vrátane diskontnej </w:t>
            </w:r>
            <w:r w:rsidRPr="00E81566">
              <w:rPr>
                <w:sz w:val="20"/>
                <w:szCs w:val="20"/>
              </w:rPr>
              <w:lastRenderedPageBreak/>
              <w:t>sadzby uvedenej v bode 1.3 písm. c) a odhadu neistôt súvisiacich s hodnotením environmentálnych prínosov.</w:t>
            </w:r>
          </w:p>
          <w:p w14:paraId="6F01A862" w14:textId="77777777" w:rsidR="00891CD2" w:rsidRPr="00E81566" w:rsidRDefault="00891CD2" w:rsidP="00891CD2">
            <w:pPr>
              <w:jc w:val="both"/>
              <w:rPr>
                <w:sz w:val="20"/>
                <w:szCs w:val="20"/>
              </w:rPr>
            </w:pPr>
            <w:r w:rsidRPr="00E81566">
              <w:rPr>
                <w:sz w:val="20"/>
                <w:szCs w:val="20"/>
              </w:rPr>
              <w:t>2.5.</w:t>
            </w:r>
            <w:r w:rsidRPr="00E81566">
              <w:rPr>
                <w:sz w:val="20"/>
                <w:szCs w:val="20"/>
              </w:rPr>
              <w:tab/>
              <w:t>Environmentálne prínosy, ktoré vyhodnotil prevádzkovateľ, posúdi príslušný orgán na základe odborných posudkov alebo údajov od iných zariadení s nedávno zavedenými najlepšími dostupnými technikami.</w:t>
            </w:r>
          </w:p>
          <w:p w14:paraId="2DA5B0FD" w14:textId="77777777" w:rsidR="00891CD2" w:rsidRPr="00E81566" w:rsidRDefault="00891CD2" w:rsidP="00891CD2">
            <w:pPr>
              <w:jc w:val="both"/>
              <w:rPr>
                <w:sz w:val="20"/>
                <w:szCs w:val="20"/>
              </w:rPr>
            </w:pPr>
            <w:r w:rsidRPr="00E81566">
              <w:rPr>
                <w:sz w:val="20"/>
                <w:szCs w:val="20"/>
              </w:rPr>
              <w:t>3.</w:t>
            </w:r>
            <w:r w:rsidRPr="00E81566">
              <w:rPr>
                <w:sz w:val="20"/>
                <w:szCs w:val="20"/>
              </w:rPr>
              <w:tab/>
              <w:t>Nepomer nákladov a environmentálnych prínosov</w:t>
            </w:r>
          </w:p>
          <w:p w14:paraId="48839747" w14:textId="77777777" w:rsidR="00891CD2" w:rsidRPr="00E81566" w:rsidRDefault="00891CD2" w:rsidP="00891CD2">
            <w:pPr>
              <w:jc w:val="both"/>
              <w:rPr>
                <w:sz w:val="20"/>
                <w:szCs w:val="20"/>
              </w:rPr>
            </w:pPr>
            <w:r w:rsidRPr="00E81566">
              <w:rPr>
                <w:sz w:val="20"/>
                <w:szCs w:val="20"/>
              </w:rPr>
              <w:t>3.1.</w:t>
            </w:r>
            <w:r w:rsidRPr="00E81566">
              <w:rPr>
                <w:sz w:val="20"/>
                <w:szCs w:val="20"/>
              </w:rPr>
              <w:tab/>
              <w:t>Na určenie toho, či dochádza k nepomeru, sa porovnajú náklady na dodržanie úrovní emisií súvisiacich s najlepšími dostupnými technikami a prínosy z tohto dodržiavania.</w:t>
            </w:r>
          </w:p>
          <w:p w14:paraId="7B4F4F90" w14:textId="77777777" w:rsidR="00891CD2" w:rsidRPr="00E81566" w:rsidRDefault="00891CD2" w:rsidP="00891CD2">
            <w:pPr>
              <w:jc w:val="both"/>
              <w:rPr>
                <w:sz w:val="20"/>
                <w:szCs w:val="20"/>
              </w:rPr>
            </w:pPr>
            <w:r w:rsidRPr="00E81566">
              <w:rPr>
                <w:sz w:val="20"/>
                <w:szCs w:val="20"/>
              </w:rPr>
              <w:t>3.2.</w:t>
            </w:r>
            <w:r w:rsidRPr="00E81566">
              <w:rPr>
                <w:sz w:val="20"/>
                <w:szCs w:val="20"/>
              </w:rPr>
              <w:tab/>
              <w:t>Porovnávací mechanizmus musí zahŕňať tieto prvky:</w:t>
            </w:r>
          </w:p>
          <w:p w14:paraId="2CAC402C" w14:textId="77777777" w:rsidR="00891CD2" w:rsidRPr="00E81566" w:rsidRDefault="00891CD2" w:rsidP="00891CD2">
            <w:pPr>
              <w:jc w:val="both"/>
              <w:rPr>
                <w:sz w:val="20"/>
                <w:szCs w:val="20"/>
              </w:rPr>
            </w:pPr>
            <w:r w:rsidRPr="00E81566">
              <w:rPr>
                <w:sz w:val="20"/>
                <w:szCs w:val="20"/>
              </w:rPr>
              <w:t>a)</w:t>
            </w:r>
            <w:r w:rsidRPr="00E81566">
              <w:rPr>
                <w:sz w:val="20"/>
                <w:szCs w:val="20"/>
              </w:rPr>
              <w:tab/>
              <w:t>metódu na zohľadnenie neistôt pri posudzovaní nákladov a environmentálnych prínosov;</w:t>
            </w:r>
          </w:p>
          <w:p w14:paraId="6726B15F" w14:textId="77777777" w:rsidR="00891CD2" w:rsidRPr="00E81566" w:rsidRDefault="00891CD2" w:rsidP="00891CD2">
            <w:pPr>
              <w:jc w:val="both"/>
              <w:rPr>
                <w:sz w:val="20"/>
                <w:szCs w:val="20"/>
              </w:rPr>
            </w:pPr>
            <w:r w:rsidRPr="00E81566">
              <w:rPr>
                <w:sz w:val="20"/>
                <w:szCs w:val="20"/>
              </w:rPr>
              <w:t>b)</w:t>
            </w:r>
            <w:r w:rsidRPr="00E81566">
              <w:rPr>
                <w:sz w:val="20"/>
                <w:szCs w:val="20"/>
              </w:rPr>
              <w:tab/>
              <w:t>určenie marže, o ktorú by náklady mali presahovať environmentálne prínosy.“</w:t>
            </w:r>
          </w:p>
        </w:tc>
        <w:tc>
          <w:tcPr>
            <w:tcW w:w="417" w:type="dxa"/>
            <w:tcBorders>
              <w:top w:val="single" w:sz="4" w:space="0" w:color="auto"/>
              <w:left w:val="single" w:sz="4" w:space="0" w:color="auto"/>
              <w:bottom w:val="single" w:sz="4" w:space="0" w:color="auto"/>
              <w:right w:val="single" w:sz="12" w:space="0" w:color="auto"/>
            </w:tcBorders>
          </w:tcPr>
          <w:p w14:paraId="526F7E19" w14:textId="77777777" w:rsidR="00891CD2" w:rsidRPr="00E81566" w:rsidRDefault="00891CD2" w:rsidP="00891CD2">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1A457733" w14:textId="0EC76F34" w:rsidR="00891CD2" w:rsidRPr="00E81566" w:rsidRDefault="00891CD2" w:rsidP="00891CD2">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75FAAB80" w14:textId="77777777" w:rsidR="00891CD2" w:rsidRPr="00E81566" w:rsidRDefault="00891CD2" w:rsidP="00891CD2">
            <w:pPr>
              <w:jc w:val="both"/>
              <w:rPr>
                <w:sz w:val="20"/>
                <w:szCs w:val="20"/>
                <w:lang w:eastAsia="en-US"/>
              </w:rPr>
            </w:pPr>
            <w:r w:rsidRPr="00E81566">
              <w:rPr>
                <w:sz w:val="20"/>
                <w:szCs w:val="20"/>
                <w:lang w:eastAsia="en-US"/>
              </w:rPr>
              <w:t>Príloha č. 3</w:t>
            </w:r>
          </w:p>
        </w:tc>
        <w:tc>
          <w:tcPr>
            <w:tcW w:w="4263" w:type="dxa"/>
            <w:gridSpan w:val="2"/>
            <w:tcBorders>
              <w:top w:val="single" w:sz="4" w:space="0" w:color="auto"/>
              <w:left w:val="single" w:sz="4" w:space="0" w:color="auto"/>
              <w:bottom w:val="single" w:sz="4" w:space="0" w:color="auto"/>
              <w:right w:val="single" w:sz="4" w:space="0" w:color="auto"/>
            </w:tcBorders>
          </w:tcPr>
          <w:p w14:paraId="533B34CB" w14:textId="2CAE1AD1" w:rsidR="00891CD2" w:rsidRPr="00E81566" w:rsidRDefault="00891CD2" w:rsidP="00891CD2">
            <w:pPr>
              <w:keepNext/>
              <w:spacing w:before="60" w:after="60"/>
              <w:contextualSpacing/>
              <w:jc w:val="both"/>
              <w:rPr>
                <w:b/>
                <w:sz w:val="20"/>
                <w:szCs w:val="20"/>
              </w:rPr>
            </w:pPr>
            <w:r w:rsidRPr="00E81566">
              <w:rPr>
                <w:b/>
                <w:sz w:val="20"/>
                <w:szCs w:val="20"/>
              </w:rPr>
              <w:t>Príloha č. 3</w:t>
            </w:r>
          </w:p>
          <w:p w14:paraId="43E48F8A" w14:textId="77777777" w:rsidR="00891CD2" w:rsidRPr="00E81566" w:rsidRDefault="00891CD2" w:rsidP="00891CD2">
            <w:pPr>
              <w:keepNext/>
              <w:spacing w:before="60" w:after="60"/>
              <w:contextualSpacing/>
              <w:jc w:val="both"/>
              <w:rPr>
                <w:sz w:val="20"/>
                <w:szCs w:val="20"/>
              </w:rPr>
            </w:pPr>
          </w:p>
          <w:p w14:paraId="32637D39" w14:textId="77777777" w:rsidR="00891CD2" w:rsidRPr="00E81566" w:rsidRDefault="00891CD2" w:rsidP="00891CD2">
            <w:pPr>
              <w:keepNext/>
              <w:spacing w:before="60" w:after="60"/>
              <w:contextualSpacing/>
              <w:jc w:val="both"/>
              <w:rPr>
                <w:sz w:val="20"/>
                <w:szCs w:val="20"/>
              </w:rPr>
            </w:pPr>
            <w:r w:rsidRPr="00E81566">
              <w:rPr>
                <w:sz w:val="20"/>
                <w:szCs w:val="20"/>
              </w:rPr>
              <w:t xml:space="preserve">Zásady, ktoré sa majú dodržať pri udeľovaní odchylných hodnôt  podľa § 22b </w:t>
            </w:r>
          </w:p>
          <w:p w14:paraId="2DC7B040" w14:textId="77777777" w:rsidR="00891CD2" w:rsidRPr="00E81566" w:rsidRDefault="00891CD2" w:rsidP="00891CD2">
            <w:pPr>
              <w:keepNext/>
              <w:spacing w:before="60" w:after="60"/>
              <w:contextualSpacing/>
              <w:jc w:val="both"/>
              <w:rPr>
                <w:sz w:val="20"/>
                <w:szCs w:val="20"/>
              </w:rPr>
            </w:pPr>
          </w:p>
          <w:p w14:paraId="6ABC4592" w14:textId="77777777" w:rsidR="00891CD2" w:rsidRPr="00E81566" w:rsidRDefault="00891CD2" w:rsidP="00891CD2">
            <w:pPr>
              <w:keepNext/>
              <w:spacing w:before="60" w:after="60"/>
              <w:contextualSpacing/>
              <w:jc w:val="both"/>
              <w:rPr>
                <w:sz w:val="20"/>
                <w:szCs w:val="20"/>
              </w:rPr>
            </w:pPr>
            <w:r w:rsidRPr="00E81566">
              <w:rPr>
                <w:sz w:val="20"/>
                <w:szCs w:val="20"/>
              </w:rPr>
              <w:t>Pri udeľovaní odchylných hodnôt podľa § 22b musia byť dodržané tieto zásady:</w:t>
            </w:r>
          </w:p>
          <w:p w14:paraId="53C5D505" w14:textId="77777777" w:rsidR="00891CD2" w:rsidRPr="00E81566" w:rsidRDefault="00891CD2" w:rsidP="00891CD2">
            <w:pPr>
              <w:keepNext/>
              <w:spacing w:before="60" w:after="60"/>
              <w:contextualSpacing/>
              <w:jc w:val="both"/>
              <w:rPr>
                <w:sz w:val="20"/>
                <w:szCs w:val="20"/>
              </w:rPr>
            </w:pPr>
          </w:p>
          <w:p w14:paraId="6789F8A1" w14:textId="77777777" w:rsidR="00891CD2" w:rsidRPr="00E81566" w:rsidRDefault="00891CD2" w:rsidP="00891CD2">
            <w:pPr>
              <w:keepNext/>
              <w:spacing w:before="60" w:after="60"/>
              <w:contextualSpacing/>
              <w:jc w:val="both"/>
              <w:rPr>
                <w:sz w:val="20"/>
                <w:szCs w:val="20"/>
              </w:rPr>
            </w:pPr>
            <w:r w:rsidRPr="00E81566">
              <w:rPr>
                <w:sz w:val="20"/>
                <w:szCs w:val="20"/>
              </w:rPr>
              <w:t>1. Náklady</w:t>
            </w:r>
          </w:p>
          <w:p w14:paraId="33143432" w14:textId="0206946F" w:rsidR="00891CD2" w:rsidRPr="00E81566" w:rsidRDefault="00891CD2" w:rsidP="00891CD2">
            <w:pPr>
              <w:keepNext/>
              <w:spacing w:before="60" w:after="60"/>
              <w:contextualSpacing/>
              <w:jc w:val="both"/>
              <w:rPr>
                <w:sz w:val="20"/>
                <w:szCs w:val="20"/>
              </w:rPr>
            </w:pPr>
            <w:r w:rsidRPr="00E81566">
              <w:rPr>
                <w:sz w:val="20"/>
                <w:szCs w:val="20"/>
              </w:rPr>
              <w:t>1.1.</w:t>
            </w:r>
            <w:r w:rsidRPr="00E81566">
              <w:rPr>
                <w:sz w:val="20"/>
                <w:szCs w:val="20"/>
              </w:rPr>
              <w:tab/>
              <w:t xml:space="preserve">Náklady uvedené v §22b ods. 2 sú náklady na dodržiavanie úrovní emisií v súvislosti s najlepšími dostupnými technikami a tvoria ich </w:t>
            </w:r>
            <w:r w:rsidRPr="00E81566">
              <w:rPr>
                <w:sz w:val="20"/>
                <w:szCs w:val="20"/>
              </w:rPr>
              <w:lastRenderedPageBreak/>
              <w:t>kapitálové aj prevádzkové náklady. Ich súčasťou nie sú širšie sociálne ani hospodárske náklady.</w:t>
            </w:r>
          </w:p>
          <w:p w14:paraId="292337BC" w14:textId="517912FB" w:rsidR="00891CD2" w:rsidRPr="00E81566" w:rsidRDefault="00891CD2" w:rsidP="00891CD2">
            <w:pPr>
              <w:keepNext/>
              <w:spacing w:before="60" w:after="60"/>
              <w:contextualSpacing/>
              <w:jc w:val="both"/>
              <w:rPr>
                <w:sz w:val="20"/>
                <w:szCs w:val="20"/>
              </w:rPr>
            </w:pPr>
            <w:r w:rsidRPr="00E81566">
              <w:rPr>
                <w:sz w:val="20"/>
                <w:szCs w:val="20"/>
              </w:rPr>
              <w:t>1.2.</w:t>
            </w:r>
            <w:r w:rsidRPr="00E81566">
              <w:rPr>
                <w:sz w:val="20"/>
                <w:szCs w:val="20"/>
              </w:rPr>
              <w:tab/>
              <w:t>Náklady sa posudzujú kvantitatívne na základe kvalitatívneho posúdenia.</w:t>
            </w:r>
          </w:p>
          <w:p w14:paraId="471DEB68" w14:textId="2CDA0AEB" w:rsidR="00891CD2" w:rsidRPr="00E81566" w:rsidRDefault="00891CD2" w:rsidP="00891CD2">
            <w:pPr>
              <w:keepNext/>
              <w:spacing w:before="60" w:after="60"/>
              <w:contextualSpacing/>
              <w:jc w:val="both"/>
              <w:rPr>
                <w:sz w:val="20"/>
                <w:szCs w:val="20"/>
              </w:rPr>
            </w:pPr>
            <w:r w:rsidRPr="00E81566">
              <w:rPr>
                <w:sz w:val="20"/>
                <w:szCs w:val="20"/>
              </w:rPr>
              <w:t>1.3.</w:t>
            </w:r>
            <w:r w:rsidRPr="00E81566">
              <w:rPr>
                <w:sz w:val="20"/>
                <w:szCs w:val="20"/>
              </w:rPr>
              <w:tab/>
              <w:t>Náklady, ktoré sa zohľadňujú pri hodnotení:</w:t>
            </w:r>
          </w:p>
          <w:p w14:paraId="61DCD2E4" w14:textId="151AB62B" w:rsidR="00891CD2" w:rsidRPr="00E81566" w:rsidRDefault="00891CD2" w:rsidP="00891CD2">
            <w:pPr>
              <w:keepNext/>
              <w:spacing w:before="60" w:after="60"/>
              <w:contextualSpacing/>
              <w:jc w:val="both"/>
              <w:rPr>
                <w:sz w:val="20"/>
                <w:szCs w:val="20"/>
              </w:rPr>
            </w:pPr>
            <w:r w:rsidRPr="00E81566">
              <w:rPr>
                <w:sz w:val="20"/>
                <w:szCs w:val="20"/>
              </w:rPr>
              <w:t>a)</w:t>
            </w:r>
            <w:r w:rsidRPr="00E81566">
              <w:rPr>
                <w:sz w:val="20"/>
                <w:szCs w:val="20"/>
              </w:rPr>
              <w:tab/>
              <w:t>predstavujú čisté hodnoty nákladov po odpočítaní všetkých finančných výhod z uplatňovania najlepších dostupných techník;</w:t>
            </w:r>
          </w:p>
          <w:p w14:paraId="6F93540F" w14:textId="77777777" w:rsidR="00891CD2" w:rsidRPr="00E81566" w:rsidRDefault="00891CD2" w:rsidP="00891CD2">
            <w:pPr>
              <w:keepNext/>
              <w:spacing w:before="60" w:after="60"/>
              <w:contextualSpacing/>
              <w:jc w:val="both"/>
              <w:rPr>
                <w:sz w:val="20"/>
                <w:szCs w:val="20"/>
              </w:rPr>
            </w:pPr>
            <w:r w:rsidRPr="00E81566">
              <w:rPr>
                <w:sz w:val="20"/>
                <w:szCs w:val="20"/>
              </w:rPr>
              <w:t>b)</w:t>
            </w:r>
            <w:r w:rsidRPr="00E81566">
              <w:rPr>
                <w:sz w:val="20"/>
                <w:szCs w:val="20"/>
              </w:rPr>
              <w:tab/>
              <w:t>zahŕňajú náklady na prístup k peňažnému kapitálu na financovanie najlepších dostupných techník;</w:t>
            </w:r>
          </w:p>
          <w:p w14:paraId="020CBE7C" w14:textId="77777777" w:rsidR="00891CD2" w:rsidRPr="00E81566" w:rsidRDefault="00891CD2" w:rsidP="00891CD2">
            <w:pPr>
              <w:keepNext/>
              <w:spacing w:before="60" w:after="60"/>
              <w:contextualSpacing/>
              <w:jc w:val="both"/>
              <w:rPr>
                <w:sz w:val="20"/>
                <w:szCs w:val="20"/>
              </w:rPr>
            </w:pPr>
            <w:r w:rsidRPr="00E81566">
              <w:rPr>
                <w:sz w:val="20"/>
                <w:szCs w:val="20"/>
              </w:rPr>
              <w:t>c)</w:t>
            </w:r>
            <w:r w:rsidRPr="00E81566">
              <w:rPr>
                <w:sz w:val="20"/>
                <w:szCs w:val="20"/>
              </w:rPr>
              <w:tab/>
              <w:t>vypočítajú sa na základe diskontnej sadzby, aby sa zohľadnili rozdiely peňažnej hodnoty v čase.</w:t>
            </w:r>
          </w:p>
          <w:p w14:paraId="3DF4586A" w14:textId="77777777" w:rsidR="00891CD2" w:rsidRPr="00E81566" w:rsidRDefault="00891CD2" w:rsidP="00891CD2">
            <w:pPr>
              <w:keepNext/>
              <w:spacing w:before="60" w:after="60"/>
              <w:contextualSpacing/>
              <w:jc w:val="both"/>
              <w:rPr>
                <w:sz w:val="20"/>
                <w:szCs w:val="20"/>
              </w:rPr>
            </w:pPr>
          </w:p>
          <w:p w14:paraId="61F0AB48" w14:textId="3CCB55E8" w:rsidR="00891CD2" w:rsidRPr="00E81566" w:rsidRDefault="00891CD2" w:rsidP="00891CD2">
            <w:pPr>
              <w:keepNext/>
              <w:spacing w:before="60" w:after="60"/>
              <w:contextualSpacing/>
              <w:jc w:val="both"/>
              <w:rPr>
                <w:sz w:val="20"/>
                <w:szCs w:val="20"/>
              </w:rPr>
            </w:pPr>
            <w:r w:rsidRPr="00E81566">
              <w:rPr>
                <w:sz w:val="20"/>
                <w:szCs w:val="20"/>
              </w:rPr>
              <w:t>1.4.</w:t>
            </w:r>
            <w:r w:rsidRPr="00E81566">
              <w:rPr>
                <w:sz w:val="20"/>
                <w:szCs w:val="20"/>
              </w:rPr>
              <w:tab/>
              <w:t>V žiadosti o výnimku sa musí jednoznačne určiť zdroj nákladov a metódy ich výpočtu vrátane diskontnej sadzby uvedenej v bode 1.3 písm. c) a odhadu neistôt súvisiacich s hodnotením nákladov.</w:t>
            </w:r>
          </w:p>
          <w:p w14:paraId="68E7D2A7" w14:textId="5FAB674B" w:rsidR="00891CD2" w:rsidRPr="00E81566" w:rsidRDefault="00891CD2" w:rsidP="00891CD2">
            <w:pPr>
              <w:keepNext/>
              <w:spacing w:before="60" w:after="60"/>
              <w:contextualSpacing/>
              <w:jc w:val="both"/>
              <w:rPr>
                <w:sz w:val="20"/>
                <w:szCs w:val="20"/>
              </w:rPr>
            </w:pPr>
            <w:r w:rsidRPr="00E81566">
              <w:rPr>
                <w:sz w:val="20"/>
                <w:szCs w:val="20"/>
              </w:rPr>
              <w:t>1.5.</w:t>
            </w:r>
            <w:r w:rsidRPr="00E81566">
              <w:rPr>
                <w:sz w:val="20"/>
                <w:szCs w:val="20"/>
              </w:rPr>
              <w:tab/>
              <w:t>Náklady, ktoré vyhodnotil prevádzkovateľ, posúdi ministerstvo  na základe informácií z iných zdrojov, ako sú poskytovatelia technológií, partnerský výskum, odborné posúdenia alebo údaje od iných zariadení s nedávno zavedenými najlepšími dostupnými technikami.</w:t>
            </w:r>
          </w:p>
          <w:p w14:paraId="20894748" w14:textId="77777777" w:rsidR="00891CD2" w:rsidRPr="00E81566" w:rsidRDefault="00891CD2" w:rsidP="00891CD2">
            <w:pPr>
              <w:keepNext/>
              <w:spacing w:before="60" w:after="60"/>
              <w:contextualSpacing/>
              <w:jc w:val="both"/>
              <w:rPr>
                <w:sz w:val="20"/>
                <w:szCs w:val="20"/>
              </w:rPr>
            </w:pPr>
          </w:p>
          <w:p w14:paraId="4D805D3D" w14:textId="77777777" w:rsidR="00891CD2" w:rsidRPr="00E81566" w:rsidRDefault="00891CD2" w:rsidP="00891CD2">
            <w:pPr>
              <w:keepNext/>
              <w:spacing w:before="60" w:after="60"/>
              <w:contextualSpacing/>
              <w:jc w:val="both"/>
              <w:rPr>
                <w:sz w:val="20"/>
                <w:szCs w:val="20"/>
              </w:rPr>
            </w:pPr>
            <w:r w:rsidRPr="00E81566">
              <w:rPr>
                <w:sz w:val="20"/>
                <w:szCs w:val="20"/>
              </w:rPr>
              <w:t>2.   Environmentálne prínosy</w:t>
            </w:r>
          </w:p>
          <w:p w14:paraId="5085BCF5" w14:textId="4DA6830F" w:rsidR="00891CD2" w:rsidRPr="00E81566" w:rsidRDefault="00891CD2" w:rsidP="00891CD2">
            <w:pPr>
              <w:keepNext/>
              <w:spacing w:before="60" w:after="60"/>
              <w:contextualSpacing/>
              <w:jc w:val="both"/>
              <w:rPr>
                <w:sz w:val="20"/>
                <w:szCs w:val="20"/>
              </w:rPr>
            </w:pPr>
            <w:r w:rsidRPr="00E81566">
              <w:rPr>
                <w:sz w:val="20"/>
                <w:szCs w:val="20"/>
              </w:rPr>
              <w:t>2.1.</w:t>
            </w:r>
            <w:r w:rsidRPr="00E81566">
              <w:rPr>
                <w:sz w:val="20"/>
                <w:szCs w:val="20"/>
              </w:rPr>
              <w:tab/>
              <w:t>Environmentálne prínosy uvedené v §22b ods. 2 sú environmentálne prínosy vyplývajúce z dodržiavania úrovní emisií v súvislosti s najlepšími dostupnými technikami.</w:t>
            </w:r>
          </w:p>
          <w:p w14:paraId="35AEEE01" w14:textId="07FEB5FD" w:rsidR="00891CD2" w:rsidRPr="00E81566" w:rsidRDefault="00891CD2" w:rsidP="00891CD2">
            <w:pPr>
              <w:keepNext/>
              <w:spacing w:before="60" w:after="60"/>
              <w:contextualSpacing/>
              <w:jc w:val="both"/>
              <w:rPr>
                <w:sz w:val="20"/>
                <w:szCs w:val="20"/>
              </w:rPr>
            </w:pPr>
            <w:r w:rsidRPr="00E81566">
              <w:rPr>
                <w:sz w:val="20"/>
                <w:szCs w:val="20"/>
              </w:rPr>
              <w:t>2.2.</w:t>
            </w:r>
            <w:r w:rsidRPr="00E81566">
              <w:rPr>
                <w:sz w:val="20"/>
                <w:szCs w:val="20"/>
              </w:rPr>
              <w:tab/>
              <w:t>Environmentálny prínos sa posudzuje kvantitatívne (v peňažnom vyjadrení) na základe kvalitatívneho posúdenia. Použijú sa stanovené náklady na škody spôsobené znečisťujúcimi látkami, ak sú k dispozícii.</w:t>
            </w:r>
          </w:p>
          <w:p w14:paraId="12ED5E87" w14:textId="51984EBA" w:rsidR="00891CD2" w:rsidRPr="00E81566" w:rsidRDefault="00891CD2" w:rsidP="00891CD2">
            <w:pPr>
              <w:keepNext/>
              <w:spacing w:before="60" w:after="60"/>
              <w:contextualSpacing/>
              <w:jc w:val="both"/>
              <w:rPr>
                <w:sz w:val="20"/>
                <w:szCs w:val="20"/>
              </w:rPr>
            </w:pPr>
            <w:r w:rsidRPr="00E81566">
              <w:rPr>
                <w:sz w:val="20"/>
                <w:szCs w:val="20"/>
              </w:rPr>
              <w:t>2.3.</w:t>
            </w:r>
            <w:r w:rsidRPr="00E81566">
              <w:rPr>
                <w:sz w:val="20"/>
                <w:szCs w:val="20"/>
              </w:rPr>
              <w:tab/>
              <w:t xml:space="preserve">Pri hodnotení environmentálneho prínosu sa zohľadňuje diskontná sadzba uplatňovaná v prípade akýchkoľvek prínosov v peňažnom </w:t>
            </w:r>
            <w:r w:rsidRPr="00E81566">
              <w:rPr>
                <w:sz w:val="20"/>
                <w:szCs w:val="20"/>
              </w:rPr>
              <w:lastRenderedPageBreak/>
              <w:t>vyjadrení, čím sa riešia rozdiely v hodnotách pre spoločnosť v čase.</w:t>
            </w:r>
          </w:p>
          <w:p w14:paraId="3750236E" w14:textId="5B1108AA" w:rsidR="00891CD2" w:rsidRPr="00E81566" w:rsidRDefault="00891CD2" w:rsidP="00891CD2">
            <w:pPr>
              <w:keepNext/>
              <w:spacing w:before="60" w:after="60"/>
              <w:contextualSpacing/>
              <w:jc w:val="both"/>
              <w:rPr>
                <w:sz w:val="20"/>
                <w:szCs w:val="20"/>
              </w:rPr>
            </w:pPr>
            <w:r w:rsidRPr="00E81566">
              <w:rPr>
                <w:sz w:val="20"/>
                <w:szCs w:val="20"/>
              </w:rPr>
              <w:t>2.4.</w:t>
            </w:r>
            <w:r w:rsidRPr="00E81566">
              <w:rPr>
                <w:sz w:val="20"/>
                <w:szCs w:val="20"/>
              </w:rPr>
              <w:tab/>
              <w:t>V žiadosti o výnimku sa musí jednoznačne určiť zdroj informácií o environmentálnych prínosoch a metódy výpočtu environmentálnych prínosov vrátane diskontnej sadzby uvedenej v bode 1.3 písm. c) a odhadu neistôt súvisiacich s hodnotením environmentálnych prínosov.</w:t>
            </w:r>
          </w:p>
          <w:p w14:paraId="186C0A41" w14:textId="37864C75" w:rsidR="00891CD2" w:rsidRPr="00E81566" w:rsidRDefault="00891CD2" w:rsidP="00891CD2">
            <w:pPr>
              <w:keepNext/>
              <w:spacing w:before="60" w:after="60"/>
              <w:contextualSpacing/>
              <w:jc w:val="both"/>
              <w:rPr>
                <w:sz w:val="20"/>
                <w:szCs w:val="20"/>
              </w:rPr>
            </w:pPr>
            <w:r w:rsidRPr="00E81566">
              <w:rPr>
                <w:sz w:val="20"/>
                <w:szCs w:val="20"/>
              </w:rPr>
              <w:t>2.5.</w:t>
            </w:r>
            <w:r w:rsidRPr="00E81566">
              <w:rPr>
                <w:sz w:val="20"/>
                <w:szCs w:val="20"/>
              </w:rPr>
              <w:tab/>
              <w:t>Environmentálne prínosy, ktoré vyhodnotil prevádzkovateľ, posúdi ministerstvo na základe odborného posúdenia alebo údajov od iných zariadení s nedávno zavedenými najlepšími dostupnými technikami.</w:t>
            </w:r>
          </w:p>
          <w:p w14:paraId="03D22A8C" w14:textId="77777777" w:rsidR="00891CD2" w:rsidRPr="00E81566" w:rsidRDefault="00891CD2" w:rsidP="00891CD2">
            <w:pPr>
              <w:keepNext/>
              <w:spacing w:before="60" w:after="60"/>
              <w:contextualSpacing/>
              <w:jc w:val="both"/>
              <w:rPr>
                <w:sz w:val="20"/>
                <w:szCs w:val="20"/>
              </w:rPr>
            </w:pPr>
            <w:r w:rsidRPr="00E81566">
              <w:rPr>
                <w:sz w:val="20"/>
                <w:szCs w:val="20"/>
              </w:rPr>
              <w:t>3.   Nepomer nákladov a environmentálnych prínosov</w:t>
            </w:r>
          </w:p>
          <w:p w14:paraId="30B6E28D" w14:textId="362FF128" w:rsidR="00891CD2" w:rsidRPr="00E81566" w:rsidRDefault="00891CD2" w:rsidP="00891CD2">
            <w:pPr>
              <w:keepNext/>
              <w:spacing w:before="60" w:after="60"/>
              <w:contextualSpacing/>
              <w:jc w:val="both"/>
              <w:rPr>
                <w:sz w:val="20"/>
                <w:szCs w:val="20"/>
              </w:rPr>
            </w:pPr>
            <w:r w:rsidRPr="00E81566">
              <w:rPr>
                <w:sz w:val="20"/>
                <w:szCs w:val="20"/>
              </w:rPr>
              <w:t>3.1.</w:t>
            </w:r>
            <w:r w:rsidRPr="00E81566">
              <w:rPr>
                <w:sz w:val="20"/>
                <w:szCs w:val="20"/>
              </w:rPr>
              <w:tab/>
              <w:t>Na určenie toho, či dochádza k nepomeru, sa porovnajú náklady na dodržanie úrovní emisií súvisiacich s najlepšími dostupnými technikami a prínosy z tohto dodržiavania.</w:t>
            </w:r>
          </w:p>
          <w:p w14:paraId="731DFCB5" w14:textId="68435E66" w:rsidR="00891CD2" w:rsidRPr="00E81566" w:rsidRDefault="00891CD2" w:rsidP="00891CD2">
            <w:pPr>
              <w:keepNext/>
              <w:spacing w:before="60" w:after="60"/>
              <w:contextualSpacing/>
              <w:jc w:val="both"/>
              <w:rPr>
                <w:sz w:val="20"/>
                <w:szCs w:val="20"/>
              </w:rPr>
            </w:pPr>
            <w:r w:rsidRPr="00E81566">
              <w:rPr>
                <w:sz w:val="20"/>
                <w:szCs w:val="20"/>
              </w:rPr>
              <w:t>3.2.</w:t>
            </w:r>
            <w:r w:rsidRPr="00E81566">
              <w:rPr>
                <w:sz w:val="20"/>
                <w:szCs w:val="20"/>
              </w:rPr>
              <w:tab/>
              <w:t>Porovnávací mechanizmus musí zahŕňať tieto prvky:</w:t>
            </w:r>
          </w:p>
          <w:p w14:paraId="6074A283" w14:textId="77777777" w:rsidR="00891CD2" w:rsidRPr="00E81566" w:rsidRDefault="00891CD2" w:rsidP="00891CD2">
            <w:pPr>
              <w:keepNext/>
              <w:spacing w:before="60" w:after="60"/>
              <w:contextualSpacing/>
              <w:jc w:val="both"/>
              <w:rPr>
                <w:sz w:val="20"/>
                <w:szCs w:val="20"/>
              </w:rPr>
            </w:pPr>
            <w:r w:rsidRPr="00E81566">
              <w:rPr>
                <w:sz w:val="20"/>
                <w:szCs w:val="20"/>
              </w:rPr>
              <w:t>a)</w:t>
            </w:r>
            <w:r w:rsidRPr="00E81566">
              <w:rPr>
                <w:sz w:val="20"/>
                <w:szCs w:val="20"/>
              </w:rPr>
              <w:tab/>
              <w:t>metódu na zohľadnenie neistôt pri posudzovaní nákladov a environmentálnych prínosov;</w:t>
            </w:r>
          </w:p>
          <w:p w14:paraId="0D604541" w14:textId="0BFADFB3" w:rsidR="00891CD2" w:rsidRPr="00E81566" w:rsidRDefault="00891CD2" w:rsidP="00891CD2">
            <w:pPr>
              <w:keepNext/>
              <w:spacing w:before="60" w:after="60"/>
              <w:contextualSpacing/>
              <w:jc w:val="both"/>
              <w:rPr>
                <w:sz w:val="20"/>
                <w:szCs w:val="20"/>
              </w:rPr>
            </w:pPr>
            <w:r w:rsidRPr="00E81566">
              <w:rPr>
                <w:sz w:val="20"/>
                <w:szCs w:val="20"/>
              </w:rPr>
              <w:t>b)</w:t>
            </w:r>
            <w:r w:rsidRPr="00E81566">
              <w:rPr>
                <w:sz w:val="20"/>
                <w:szCs w:val="20"/>
              </w:rPr>
              <w:tab/>
              <w:t>určenie marže, o ktorú by náklady mali presahovať environmentálne prínosy.</w:t>
            </w:r>
          </w:p>
        </w:tc>
        <w:tc>
          <w:tcPr>
            <w:tcW w:w="709" w:type="dxa"/>
            <w:tcBorders>
              <w:top w:val="single" w:sz="4" w:space="0" w:color="auto"/>
              <w:left w:val="single" w:sz="4" w:space="0" w:color="auto"/>
              <w:bottom w:val="single" w:sz="4" w:space="0" w:color="auto"/>
              <w:right w:val="single" w:sz="4" w:space="0" w:color="auto"/>
            </w:tcBorders>
          </w:tcPr>
          <w:p w14:paraId="414D8C48"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70B6C70"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C4BED0F"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37D259A0" w14:textId="77777777" w:rsidR="00891CD2" w:rsidRPr="00E81566" w:rsidRDefault="00891CD2" w:rsidP="00891CD2">
            <w:pPr>
              <w:jc w:val="both"/>
              <w:rPr>
                <w:sz w:val="20"/>
                <w:szCs w:val="20"/>
                <w:lang w:eastAsia="en-US"/>
              </w:rPr>
            </w:pPr>
          </w:p>
        </w:tc>
      </w:tr>
      <w:tr w:rsidR="00891CD2" w:rsidRPr="00E81566" w14:paraId="1F3E11E0"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3A49C8E7" w14:textId="77777777" w:rsidR="00891CD2" w:rsidRPr="00E81566" w:rsidRDefault="00891CD2" w:rsidP="00891CD2">
            <w:pPr>
              <w:spacing w:line="276" w:lineRule="auto"/>
              <w:jc w:val="both"/>
              <w:rPr>
                <w:sz w:val="20"/>
                <w:szCs w:val="20"/>
              </w:rPr>
            </w:pPr>
            <w:r w:rsidRPr="00E81566">
              <w:rPr>
                <w:sz w:val="20"/>
                <w:szCs w:val="20"/>
              </w:rPr>
              <w:lastRenderedPageBreak/>
              <w:t>Č: 1</w:t>
            </w:r>
          </w:p>
          <w:p w14:paraId="325C8831" w14:textId="7C67A960" w:rsidR="00891CD2" w:rsidRPr="00E81566" w:rsidRDefault="00891CD2" w:rsidP="00891CD2">
            <w:pPr>
              <w:spacing w:line="276" w:lineRule="auto"/>
              <w:jc w:val="both"/>
              <w:rPr>
                <w:sz w:val="20"/>
                <w:szCs w:val="20"/>
              </w:rPr>
            </w:pPr>
            <w:r w:rsidRPr="00E81566">
              <w:rPr>
                <w:sz w:val="20"/>
                <w:szCs w:val="20"/>
              </w:rPr>
              <w:t>B:53</w:t>
            </w:r>
          </w:p>
        </w:tc>
        <w:tc>
          <w:tcPr>
            <w:tcW w:w="4119" w:type="dxa"/>
            <w:tcBorders>
              <w:top w:val="single" w:sz="4" w:space="0" w:color="auto"/>
              <w:left w:val="single" w:sz="4" w:space="0" w:color="auto"/>
              <w:bottom w:val="single" w:sz="4" w:space="0" w:color="auto"/>
              <w:right w:val="single" w:sz="4" w:space="0" w:color="auto"/>
            </w:tcBorders>
          </w:tcPr>
          <w:p w14:paraId="4D70C088" w14:textId="6F603FCA" w:rsidR="00891CD2" w:rsidRPr="00E81566" w:rsidRDefault="00891CD2" w:rsidP="00891CD2">
            <w:pPr>
              <w:jc w:val="both"/>
              <w:rPr>
                <w:sz w:val="20"/>
                <w:szCs w:val="20"/>
              </w:rPr>
            </w:pPr>
            <w:r w:rsidRPr="00E81566">
              <w:rPr>
                <w:sz w:val="20"/>
                <w:szCs w:val="20"/>
              </w:rPr>
              <w:t>Príloha III sa mení v súlade s prílohou IV k tejto smernici.</w:t>
            </w:r>
          </w:p>
          <w:p w14:paraId="22E180C4" w14:textId="2FD9B13A" w:rsidR="00891CD2" w:rsidRPr="00E81566" w:rsidRDefault="00891CD2" w:rsidP="00891CD2">
            <w:pPr>
              <w:jc w:val="both"/>
              <w:rPr>
                <w:sz w:val="20"/>
                <w:szCs w:val="20"/>
              </w:rPr>
            </w:pPr>
            <w:r w:rsidRPr="00E81566">
              <w:rPr>
                <w:sz w:val="20"/>
                <w:szCs w:val="20"/>
              </w:rPr>
              <w:t>Príloha III k smernici 2010/75/EÚ sa mení takto:</w:t>
            </w:r>
          </w:p>
          <w:p w14:paraId="4015A530" w14:textId="77777777" w:rsidR="00891CD2" w:rsidRPr="00E81566" w:rsidRDefault="00891CD2" w:rsidP="00891CD2">
            <w:pPr>
              <w:jc w:val="both"/>
              <w:rPr>
                <w:sz w:val="20"/>
                <w:szCs w:val="20"/>
              </w:rPr>
            </w:pPr>
            <w:r w:rsidRPr="00E81566">
              <w:rPr>
                <w:sz w:val="20"/>
                <w:szCs w:val="20"/>
              </w:rPr>
              <w:t>a)</w:t>
            </w:r>
            <w:r w:rsidRPr="00E81566">
              <w:rPr>
                <w:sz w:val="20"/>
                <w:szCs w:val="20"/>
              </w:rPr>
              <w:tab/>
              <w:t>Bod 2 sa nahrádza takto:</w:t>
            </w:r>
          </w:p>
          <w:p w14:paraId="196EEEF1" w14:textId="77777777" w:rsidR="00891CD2" w:rsidRPr="00E81566" w:rsidRDefault="00891CD2" w:rsidP="00891CD2">
            <w:pPr>
              <w:jc w:val="both"/>
              <w:rPr>
                <w:sz w:val="20"/>
                <w:szCs w:val="20"/>
              </w:rPr>
            </w:pPr>
            <w:r w:rsidRPr="00E81566">
              <w:rPr>
                <w:sz w:val="20"/>
                <w:szCs w:val="20"/>
              </w:rPr>
              <w:t>„2. používanie menej nebezpečných látok vrátane menšieho používania látok vzbudzujúcich veľmi veľké obavy;“.</w:t>
            </w:r>
          </w:p>
          <w:p w14:paraId="4FD1587C" w14:textId="77777777" w:rsidR="00891CD2" w:rsidRPr="00E81566" w:rsidRDefault="00891CD2" w:rsidP="00891CD2">
            <w:pPr>
              <w:jc w:val="both"/>
              <w:rPr>
                <w:sz w:val="20"/>
                <w:szCs w:val="20"/>
              </w:rPr>
            </w:pPr>
            <w:r w:rsidRPr="00E81566">
              <w:rPr>
                <w:sz w:val="20"/>
                <w:szCs w:val="20"/>
              </w:rPr>
              <w:t>b)</w:t>
            </w:r>
            <w:r w:rsidRPr="00E81566">
              <w:rPr>
                <w:sz w:val="20"/>
                <w:szCs w:val="20"/>
              </w:rPr>
              <w:tab/>
              <w:t>Bod 5 sa nahrádza takto:</w:t>
            </w:r>
          </w:p>
          <w:p w14:paraId="2D3C6B15" w14:textId="77777777" w:rsidR="00891CD2" w:rsidRPr="00E81566" w:rsidRDefault="00891CD2" w:rsidP="00891CD2">
            <w:pPr>
              <w:jc w:val="both"/>
              <w:rPr>
                <w:sz w:val="20"/>
                <w:szCs w:val="20"/>
              </w:rPr>
            </w:pPr>
            <w:r w:rsidRPr="00E81566">
              <w:rPr>
                <w:sz w:val="20"/>
                <w:szCs w:val="20"/>
              </w:rPr>
              <w:t>„5. technický pokrok vrátane digitálnych nástrojov a zmeny vo vedeckých poznatkoch a ich interpretácii;“.</w:t>
            </w:r>
          </w:p>
          <w:p w14:paraId="01E4DCE6" w14:textId="77777777" w:rsidR="00891CD2" w:rsidRPr="00E81566" w:rsidRDefault="00891CD2" w:rsidP="00891CD2">
            <w:pPr>
              <w:jc w:val="both"/>
              <w:rPr>
                <w:sz w:val="20"/>
                <w:szCs w:val="20"/>
              </w:rPr>
            </w:pPr>
            <w:r w:rsidRPr="00E81566">
              <w:rPr>
                <w:sz w:val="20"/>
                <w:szCs w:val="20"/>
              </w:rPr>
              <w:t>c)</w:t>
            </w:r>
            <w:r w:rsidRPr="00E81566">
              <w:rPr>
                <w:sz w:val="20"/>
                <w:szCs w:val="20"/>
              </w:rPr>
              <w:tab/>
              <w:t>Bod 9 sa nahrádza takto:</w:t>
            </w:r>
          </w:p>
          <w:p w14:paraId="43FB15FB" w14:textId="77777777" w:rsidR="00891CD2" w:rsidRPr="00E81566" w:rsidRDefault="00891CD2" w:rsidP="00891CD2">
            <w:pPr>
              <w:jc w:val="both"/>
              <w:rPr>
                <w:sz w:val="20"/>
                <w:szCs w:val="20"/>
              </w:rPr>
            </w:pPr>
            <w:r w:rsidRPr="00E81566">
              <w:rPr>
                <w:sz w:val="20"/>
                <w:szCs w:val="20"/>
              </w:rPr>
              <w:lastRenderedPageBreak/>
              <w:t>„9. spotreba a povaha surovín používaných v procese vrátane vody, efektívnosť využívania a opätovného využívania zdrojov a dekarbonizácia;“.</w:t>
            </w:r>
          </w:p>
          <w:p w14:paraId="12872165" w14:textId="77777777" w:rsidR="00891CD2" w:rsidRPr="00E81566" w:rsidRDefault="00891CD2" w:rsidP="00891CD2">
            <w:pPr>
              <w:jc w:val="both"/>
              <w:rPr>
                <w:sz w:val="20"/>
                <w:szCs w:val="20"/>
              </w:rPr>
            </w:pPr>
            <w:r w:rsidRPr="00E81566">
              <w:rPr>
                <w:sz w:val="20"/>
                <w:szCs w:val="20"/>
              </w:rPr>
              <w:t>d)</w:t>
            </w:r>
            <w:r w:rsidRPr="00E81566">
              <w:rPr>
                <w:sz w:val="20"/>
                <w:szCs w:val="20"/>
              </w:rPr>
              <w:tab/>
              <w:t>Bod 10 sa nahrádza takto:</w:t>
            </w:r>
          </w:p>
          <w:p w14:paraId="6518D6B0" w14:textId="77777777" w:rsidR="00891CD2" w:rsidRPr="00E81566" w:rsidRDefault="00891CD2" w:rsidP="00891CD2">
            <w:pPr>
              <w:jc w:val="both"/>
              <w:rPr>
                <w:sz w:val="20"/>
                <w:szCs w:val="20"/>
              </w:rPr>
            </w:pPr>
            <w:r w:rsidRPr="00E81566">
              <w:rPr>
                <w:sz w:val="20"/>
                <w:szCs w:val="20"/>
              </w:rPr>
              <w:t>„10. potreba prevencie alebo zníženia celkových účinkov emisií na životné prostredie vrátane biodiverzity na minimum a z toho vyplývajúcich rizík pre životné prostredie;“.</w:t>
            </w:r>
          </w:p>
          <w:p w14:paraId="04F10438" w14:textId="77777777" w:rsidR="00891CD2" w:rsidRPr="00E81566" w:rsidRDefault="00891CD2" w:rsidP="00891CD2">
            <w:pPr>
              <w:jc w:val="both"/>
              <w:rPr>
                <w:sz w:val="20"/>
                <w:szCs w:val="20"/>
              </w:rPr>
            </w:pPr>
            <w:r w:rsidRPr="00E81566">
              <w:rPr>
                <w:sz w:val="20"/>
                <w:szCs w:val="20"/>
              </w:rPr>
              <w:t>e)</w:t>
            </w:r>
            <w:r w:rsidRPr="00E81566">
              <w:rPr>
                <w:sz w:val="20"/>
                <w:szCs w:val="20"/>
              </w:rPr>
              <w:tab/>
              <w:t>Bod 11 sa nahrádza takto:</w:t>
            </w:r>
          </w:p>
          <w:p w14:paraId="2D3B8980" w14:textId="77777777" w:rsidR="00891CD2" w:rsidRPr="00E81566" w:rsidRDefault="00891CD2" w:rsidP="00891CD2">
            <w:pPr>
              <w:jc w:val="both"/>
              <w:rPr>
                <w:sz w:val="20"/>
                <w:szCs w:val="20"/>
              </w:rPr>
            </w:pPr>
            <w:r w:rsidRPr="00E81566">
              <w:rPr>
                <w:sz w:val="20"/>
                <w:szCs w:val="20"/>
              </w:rPr>
              <w:t>„11. potreba prevencie havárií a minimalizácia ich dôsledkov pre životné prostredie a zdravie ľudí;</w:t>
            </w:r>
          </w:p>
        </w:tc>
        <w:tc>
          <w:tcPr>
            <w:tcW w:w="417" w:type="dxa"/>
            <w:tcBorders>
              <w:top w:val="single" w:sz="4" w:space="0" w:color="auto"/>
              <w:left w:val="single" w:sz="4" w:space="0" w:color="auto"/>
              <w:bottom w:val="single" w:sz="4" w:space="0" w:color="auto"/>
              <w:right w:val="single" w:sz="12" w:space="0" w:color="auto"/>
            </w:tcBorders>
          </w:tcPr>
          <w:p w14:paraId="6016ACF8" w14:textId="77777777" w:rsidR="00891CD2" w:rsidRPr="00E81566" w:rsidRDefault="00891CD2" w:rsidP="00891CD2">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60F68C25" w14:textId="24A75660" w:rsidR="00891CD2" w:rsidRPr="00E81566" w:rsidRDefault="00891CD2" w:rsidP="00891CD2">
            <w:pPr>
              <w:jc w:val="both"/>
              <w:rPr>
                <w:sz w:val="20"/>
                <w:szCs w:val="20"/>
                <w:lang w:eastAsia="en-US"/>
              </w:rPr>
            </w:pPr>
            <w:r w:rsidRPr="00E81566">
              <w:rPr>
                <w:sz w:val="20"/>
                <w:szCs w:val="20"/>
                <w:lang w:eastAsia="en-US"/>
              </w:rPr>
              <w:t>NZ</w:t>
            </w:r>
          </w:p>
        </w:tc>
        <w:tc>
          <w:tcPr>
            <w:tcW w:w="820" w:type="dxa"/>
            <w:tcBorders>
              <w:top w:val="single" w:sz="4" w:space="0" w:color="auto"/>
              <w:left w:val="single" w:sz="4" w:space="0" w:color="auto"/>
              <w:bottom w:val="single" w:sz="4" w:space="0" w:color="auto"/>
              <w:right w:val="single" w:sz="4" w:space="0" w:color="auto"/>
            </w:tcBorders>
          </w:tcPr>
          <w:p w14:paraId="6D6B506A" w14:textId="77777777" w:rsidR="00891CD2" w:rsidRPr="00E81566" w:rsidRDefault="00891CD2" w:rsidP="00891CD2">
            <w:pPr>
              <w:jc w:val="both"/>
              <w:rPr>
                <w:sz w:val="20"/>
                <w:szCs w:val="20"/>
                <w:lang w:eastAsia="en-US"/>
              </w:rPr>
            </w:pPr>
            <w:r w:rsidRPr="00E81566">
              <w:rPr>
                <w:sz w:val="20"/>
                <w:szCs w:val="20"/>
                <w:lang w:eastAsia="en-US"/>
              </w:rPr>
              <w:t>Príloha č. 2</w:t>
            </w:r>
          </w:p>
        </w:tc>
        <w:tc>
          <w:tcPr>
            <w:tcW w:w="4263" w:type="dxa"/>
            <w:gridSpan w:val="2"/>
            <w:tcBorders>
              <w:top w:val="single" w:sz="4" w:space="0" w:color="auto"/>
              <w:left w:val="single" w:sz="4" w:space="0" w:color="auto"/>
              <w:bottom w:val="single" w:sz="4" w:space="0" w:color="auto"/>
              <w:right w:val="single" w:sz="4" w:space="0" w:color="auto"/>
            </w:tcBorders>
          </w:tcPr>
          <w:p w14:paraId="769DC87C" w14:textId="77777777" w:rsidR="00891CD2" w:rsidRPr="00E81566" w:rsidRDefault="00891CD2" w:rsidP="00891CD2">
            <w:pPr>
              <w:pStyle w:val="AionPriloha"/>
              <w:spacing w:before="0" w:after="0" w:afterAutospacing="0"/>
              <w:jc w:val="left"/>
              <w:rPr>
                <w:rFonts w:ascii="Times New Roman" w:eastAsia="Times New Roman" w:hAnsi="Times New Roman" w:cs="Times New Roman"/>
                <w:b w:val="0"/>
                <w:color w:val="auto"/>
                <w:sz w:val="20"/>
                <w:szCs w:val="20"/>
                <w:lang w:val="sk-SK" w:eastAsia="sk-SK"/>
              </w:rPr>
            </w:pPr>
            <w:r w:rsidRPr="00E81566">
              <w:rPr>
                <w:rFonts w:ascii="Times New Roman" w:eastAsia="Times New Roman" w:hAnsi="Times New Roman" w:cs="Times New Roman"/>
                <w:b w:val="0"/>
                <w:color w:val="auto"/>
                <w:sz w:val="20"/>
                <w:szCs w:val="20"/>
                <w:lang w:val="sk-SK" w:eastAsia="sk-SK"/>
              </w:rPr>
              <w:t>Príloha č. 2 k zákonu č. 39/2013 Z. z.</w:t>
            </w:r>
          </w:p>
          <w:p w14:paraId="1E21232D" w14:textId="77777777" w:rsidR="00891CD2" w:rsidRPr="00E81566" w:rsidRDefault="00891CD2" w:rsidP="00891CD2">
            <w:pPr>
              <w:pStyle w:val="AionNadpis"/>
              <w:spacing w:before="0" w:beforeAutospacing="0" w:after="0" w:afterAutospacing="0"/>
              <w:jc w:val="left"/>
              <w:outlineLvl w:val="0"/>
              <w:rPr>
                <w:rFonts w:ascii="Times New Roman" w:hAnsi="Times New Roman" w:cs="Times New Roman"/>
                <w:b w:val="0"/>
                <w:bCs w:val="0"/>
                <w:color w:val="auto"/>
                <w:sz w:val="20"/>
                <w:szCs w:val="20"/>
                <w:lang w:val="sk-SK" w:eastAsia="sk-SK"/>
              </w:rPr>
            </w:pPr>
            <w:bookmarkStart w:id="5" w:name="3337512"/>
            <w:bookmarkEnd w:id="5"/>
            <w:r w:rsidRPr="00E81566">
              <w:rPr>
                <w:rFonts w:ascii="Times New Roman" w:hAnsi="Times New Roman" w:cs="Times New Roman"/>
                <w:b w:val="0"/>
                <w:bCs w:val="0"/>
                <w:color w:val="auto"/>
                <w:sz w:val="20"/>
                <w:szCs w:val="20"/>
                <w:lang w:val="sk-SK" w:eastAsia="sk-SK"/>
              </w:rPr>
              <w:t>KRITÉRIÁ NA URČOVANIE NAJLEPŠÍCH DOSTUPNÝCH TECHNÍK</w:t>
            </w:r>
          </w:p>
          <w:p w14:paraId="6E025B30" w14:textId="77777777" w:rsidR="00891CD2" w:rsidRPr="00E81566" w:rsidRDefault="00891CD2" w:rsidP="00891CD2"/>
          <w:p w14:paraId="784F3F00" w14:textId="77777777" w:rsidR="00891CD2" w:rsidRPr="00E81566" w:rsidRDefault="00891CD2" w:rsidP="00891CD2">
            <w:pPr>
              <w:ind w:left="247" w:hanging="284"/>
              <w:rPr>
                <w:sz w:val="20"/>
                <w:szCs w:val="20"/>
              </w:rPr>
            </w:pPr>
            <w:bookmarkStart w:id="6" w:name="3337513"/>
            <w:bookmarkEnd w:id="6"/>
            <w:r w:rsidRPr="00E81566">
              <w:rPr>
                <w:sz w:val="20"/>
                <w:szCs w:val="20"/>
              </w:rPr>
              <w:t>1. Používanie nízkoodpadovej technológie.</w:t>
            </w:r>
          </w:p>
          <w:p w14:paraId="1330D20C" w14:textId="2914B49B" w:rsidR="00891CD2" w:rsidRPr="00E81566" w:rsidRDefault="00891CD2" w:rsidP="00891CD2">
            <w:pPr>
              <w:ind w:left="247" w:hanging="284"/>
              <w:rPr>
                <w:sz w:val="20"/>
                <w:szCs w:val="20"/>
              </w:rPr>
            </w:pPr>
            <w:bookmarkStart w:id="7" w:name="3337514"/>
            <w:bookmarkEnd w:id="7"/>
            <w:r w:rsidRPr="00E81566">
              <w:rPr>
                <w:sz w:val="20"/>
                <w:szCs w:val="20"/>
              </w:rPr>
              <w:t>2. Používanie menej nebezpečných látok, vrátane menšieho používania látok vzbudzujúcich veľmi veľké obavy</w:t>
            </w:r>
            <w:r w:rsidRPr="00E81566">
              <w:rPr>
                <w:sz w:val="20"/>
                <w:szCs w:val="20"/>
                <w:vertAlign w:val="superscript"/>
              </w:rPr>
              <w:t>47d</w:t>
            </w:r>
            <w:r w:rsidRPr="00E81566">
              <w:rPr>
                <w:sz w:val="20"/>
                <w:szCs w:val="20"/>
              </w:rPr>
              <w:t>)</w:t>
            </w:r>
          </w:p>
          <w:p w14:paraId="52F6D154" w14:textId="77777777" w:rsidR="00891CD2" w:rsidRPr="00E81566" w:rsidRDefault="00891CD2" w:rsidP="00891CD2">
            <w:pPr>
              <w:ind w:left="247" w:hanging="284"/>
              <w:rPr>
                <w:sz w:val="20"/>
                <w:szCs w:val="20"/>
              </w:rPr>
            </w:pPr>
            <w:bookmarkStart w:id="8" w:name="3337515"/>
            <w:bookmarkEnd w:id="8"/>
            <w:r w:rsidRPr="00E81566">
              <w:rPr>
                <w:sz w:val="20"/>
                <w:szCs w:val="20"/>
              </w:rPr>
              <w:t>3. Podpora zhodnocovania a recyklácie látok, ktoré vznikajú alebo sa používajú v technologickom procese alebo pri zhodnocovaní a recyklácii odpadov kde je to primerané.</w:t>
            </w:r>
          </w:p>
          <w:p w14:paraId="61C95B7B" w14:textId="77777777" w:rsidR="00891CD2" w:rsidRPr="00E81566" w:rsidRDefault="00891CD2" w:rsidP="00891CD2">
            <w:pPr>
              <w:ind w:left="247" w:hanging="284"/>
              <w:rPr>
                <w:sz w:val="20"/>
                <w:szCs w:val="20"/>
              </w:rPr>
            </w:pPr>
            <w:bookmarkStart w:id="9" w:name="3337516"/>
            <w:bookmarkEnd w:id="9"/>
            <w:r w:rsidRPr="00E81566">
              <w:rPr>
                <w:sz w:val="20"/>
                <w:szCs w:val="20"/>
              </w:rPr>
              <w:lastRenderedPageBreak/>
              <w:t>4. Porovnateľné procesy, zariadenia alebo prevádzkové metódy, ktoré už boli úspešne vyskúšané v priemyselnom meradle.</w:t>
            </w:r>
          </w:p>
          <w:p w14:paraId="04C760F8" w14:textId="4849AE7E" w:rsidR="00891CD2" w:rsidRPr="00E81566" w:rsidRDefault="00891CD2" w:rsidP="00891CD2">
            <w:pPr>
              <w:ind w:left="247" w:hanging="284"/>
              <w:rPr>
                <w:sz w:val="20"/>
                <w:szCs w:val="20"/>
              </w:rPr>
            </w:pPr>
            <w:bookmarkStart w:id="10" w:name="3337517"/>
            <w:bookmarkEnd w:id="10"/>
            <w:r w:rsidRPr="00E81566">
              <w:rPr>
                <w:sz w:val="20"/>
                <w:szCs w:val="20"/>
              </w:rPr>
              <w:t>5. Technický pokrok vrátane digitálnych nástrojov a zmeny vo vedeckých poznatkoch a ich interpretácií.</w:t>
            </w:r>
          </w:p>
          <w:p w14:paraId="6FDFB10E" w14:textId="77777777" w:rsidR="00891CD2" w:rsidRPr="00E81566" w:rsidRDefault="00891CD2" w:rsidP="00891CD2">
            <w:pPr>
              <w:ind w:left="247" w:hanging="284"/>
              <w:rPr>
                <w:sz w:val="20"/>
                <w:szCs w:val="20"/>
              </w:rPr>
            </w:pPr>
            <w:bookmarkStart w:id="11" w:name="3337518"/>
            <w:bookmarkEnd w:id="11"/>
            <w:r w:rsidRPr="00E81566">
              <w:rPr>
                <w:sz w:val="20"/>
                <w:szCs w:val="20"/>
              </w:rPr>
              <w:t>6. Charakter, účinky a množstvo príslušných emisií.</w:t>
            </w:r>
          </w:p>
          <w:p w14:paraId="7398514E" w14:textId="5A17E63F" w:rsidR="00891CD2" w:rsidRPr="00E81566" w:rsidRDefault="00891CD2" w:rsidP="00891CD2">
            <w:pPr>
              <w:ind w:left="247" w:hanging="284"/>
              <w:rPr>
                <w:sz w:val="20"/>
                <w:szCs w:val="20"/>
              </w:rPr>
            </w:pPr>
            <w:bookmarkStart w:id="12" w:name="3337519"/>
            <w:bookmarkEnd w:id="12"/>
            <w:r w:rsidRPr="00E81566">
              <w:rPr>
                <w:sz w:val="20"/>
                <w:szCs w:val="20"/>
              </w:rPr>
              <w:t>7. Dátumy uvedenia nových alebo existujúcich zariadení do činnosti.</w:t>
            </w:r>
          </w:p>
          <w:p w14:paraId="35741AD8" w14:textId="77777777" w:rsidR="00891CD2" w:rsidRPr="00E81566" w:rsidRDefault="00891CD2" w:rsidP="00891CD2">
            <w:pPr>
              <w:ind w:left="247" w:hanging="284"/>
              <w:rPr>
                <w:sz w:val="20"/>
                <w:szCs w:val="20"/>
              </w:rPr>
            </w:pPr>
            <w:bookmarkStart w:id="13" w:name="3337520"/>
            <w:bookmarkEnd w:id="13"/>
            <w:r w:rsidRPr="00E81566">
              <w:rPr>
                <w:sz w:val="20"/>
                <w:szCs w:val="20"/>
              </w:rPr>
              <w:t>8. Čas potrebný na zavedenie najlepšej dostupnej techniky.</w:t>
            </w:r>
          </w:p>
          <w:p w14:paraId="76F0F947" w14:textId="77777777" w:rsidR="00891CD2" w:rsidRPr="00E81566" w:rsidRDefault="00891CD2" w:rsidP="00891CD2">
            <w:pPr>
              <w:pStyle w:val="Odsekzoznamu"/>
              <w:ind w:left="247"/>
              <w:jc w:val="both"/>
              <w:rPr>
                <w:sz w:val="20"/>
                <w:szCs w:val="20"/>
              </w:rPr>
            </w:pPr>
            <w:bookmarkStart w:id="14" w:name="3337521"/>
            <w:bookmarkEnd w:id="14"/>
            <w:r w:rsidRPr="00E81566">
              <w:rPr>
                <w:sz w:val="20"/>
                <w:szCs w:val="20"/>
              </w:rPr>
              <w:t>9. Spotreba a povaha surovín používaných v procese vrátane vody, efektívnosť využívania a opätovného využívania zdrojov a znižovanie emisií skleníkových plynov.</w:t>
            </w:r>
          </w:p>
          <w:p w14:paraId="15981481" w14:textId="77777777" w:rsidR="00891CD2" w:rsidRPr="00E81566" w:rsidRDefault="00891CD2" w:rsidP="00891CD2">
            <w:pPr>
              <w:pStyle w:val="Odsekzoznamu"/>
              <w:ind w:left="247"/>
              <w:jc w:val="both"/>
              <w:rPr>
                <w:sz w:val="20"/>
                <w:szCs w:val="20"/>
              </w:rPr>
            </w:pPr>
            <w:r w:rsidRPr="00E81566">
              <w:rPr>
                <w:sz w:val="20"/>
                <w:szCs w:val="20"/>
              </w:rPr>
              <w:t>10. Potreba prevencie alebo zníženia celkových účinkov emisií na životné prostredie vrátane biodiverzity na minimum a z toho vyplývajúcich rizík pre životné prostredie.</w:t>
            </w:r>
          </w:p>
          <w:p w14:paraId="06574826" w14:textId="77777777" w:rsidR="00891CD2" w:rsidRPr="00E81566" w:rsidRDefault="00891CD2" w:rsidP="00891CD2">
            <w:pPr>
              <w:ind w:left="247" w:hanging="284"/>
              <w:rPr>
                <w:sz w:val="20"/>
                <w:szCs w:val="20"/>
              </w:rPr>
            </w:pPr>
            <w:r w:rsidRPr="00E81566">
              <w:rPr>
                <w:sz w:val="20"/>
                <w:szCs w:val="20"/>
              </w:rPr>
              <w:t>11. Potreba prevencie havárií a minimalizácia ich následkov dôsledkov na pre životné prostredie a zdravie ľudí.</w:t>
            </w:r>
          </w:p>
          <w:p w14:paraId="5D777E85" w14:textId="77777777" w:rsidR="00891CD2" w:rsidRPr="00E81566" w:rsidRDefault="00891CD2" w:rsidP="00891CD2">
            <w:pPr>
              <w:ind w:left="247" w:hanging="284"/>
              <w:rPr>
                <w:sz w:val="20"/>
                <w:szCs w:val="20"/>
              </w:rPr>
            </w:pPr>
            <w:bookmarkStart w:id="15" w:name="3337524"/>
            <w:bookmarkStart w:id="16" w:name="3337525"/>
            <w:bookmarkEnd w:id="15"/>
            <w:bookmarkEnd w:id="16"/>
            <w:r w:rsidRPr="00E81566">
              <w:rPr>
                <w:sz w:val="20"/>
                <w:szCs w:val="20"/>
              </w:rPr>
              <w:t>12. Informácie uverejňované verejnými medzinárodnými organizáciami.</w:t>
            </w:r>
          </w:p>
          <w:p w14:paraId="61C74CDD" w14:textId="7D77C3C1"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35DCA49C"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6CA3C4D8"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61C379F1"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232A0CE9" w14:textId="77777777" w:rsidR="00891CD2" w:rsidRPr="00E81566" w:rsidRDefault="00891CD2" w:rsidP="00891CD2">
            <w:pPr>
              <w:jc w:val="both"/>
              <w:rPr>
                <w:sz w:val="20"/>
                <w:szCs w:val="20"/>
                <w:lang w:eastAsia="en-US"/>
              </w:rPr>
            </w:pPr>
          </w:p>
        </w:tc>
      </w:tr>
      <w:tr w:rsidR="00891CD2" w:rsidRPr="00E81566" w14:paraId="0D86AA37"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26F7238" w14:textId="77777777" w:rsidR="00891CD2" w:rsidRPr="00E81566" w:rsidRDefault="00891CD2" w:rsidP="00891CD2">
            <w:pPr>
              <w:jc w:val="both"/>
              <w:rPr>
                <w:bCs/>
                <w:sz w:val="20"/>
                <w:szCs w:val="20"/>
                <w:lang w:eastAsia="en-US"/>
              </w:rPr>
            </w:pPr>
            <w:r w:rsidRPr="00E81566">
              <w:rPr>
                <w:bCs/>
                <w:sz w:val="20"/>
                <w:szCs w:val="20"/>
                <w:lang w:eastAsia="en-US"/>
              </w:rPr>
              <w:t>Č: 1</w:t>
            </w:r>
          </w:p>
          <w:p w14:paraId="4A7EC637" w14:textId="43E67162" w:rsidR="00891CD2" w:rsidRPr="00E81566" w:rsidRDefault="00891CD2" w:rsidP="00891CD2">
            <w:pPr>
              <w:jc w:val="both"/>
              <w:rPr>
                <w:b/>
                <w:sz w:val="20"/>
                <w:szCs w:val="20"/>
                <w:lang w:eastAsia="en-US"/>
              </w:rPr>
            </w:pPr>
            <w:r w:rsidRPr="00E81566">
              <w:rPr>
                <w:bCs/>
                <w:sz w:val="20"/>
                <w:szCs w:val="20"/>
                <w:lang w:eastAsia="en-US"/>
              </w:rPr>
              <w:t>B: 54</w:t>
            </w:r>
          </w:p>
        </w:tc>
        <w:tc>
          <w:tcPr>
            <w:tcW w:w="4119" w:type="dxa"/>
            <w:tcBorders>
              <w:top w:val="single" w:sz="4" w:space="0" w:color="auto"/>
              <w:left w:val="single" w:sz="4" w:space="0" w:color="auto"/>
              <w:bottom w:val="single" w:sz="4" w:space="0" w:color="auto"/>
              <w:right w:val="single" w:sz="4" w:space="0" w:color="auto"/>
            </w:tcBorders>
          </w:tcPr>
          <w:p w14:paraId="01600B6D" w14:textId="2127CBAC" w:rsidR="00891CD2" w:rsidRPr="00E81566" w:rsidRDefault="00891CD2" w:rsidP="00891CD2">
            <w:pPr>
              <w:jc w:val="both"/>
              <w:rPr>
                <w:sz w:val="20"/>
                <w:szCs w:val="20"/>
                <w:lang w:eastAsia="en-US"/>
              </w:rPr>
            </w:pPr>
            <w:r w:rsidRPr="00E81566">
              <w:rPr>
                <w:sz w:val="20"/>
                <w:szCs w:val="20"/>
                <w:lang w:eastAsia="en-US"/>
              </w:rPr>
              <w:t>Príloha IV sa mení v súlade s prílohou V k tejto smernici.</w:t>
            </w:r>
          </w:p>
          <w:p w14:paraId="7C870FB5" w14:textId="6E4FAB00" w:rsidR="00891CD2" w:rsidRPr="00E81566" w:rsidRDefault="00891CD2" w:rsidP="00891CD2">
            <w:pPr>
              <w:jc w:val="both"/>
              <w:rPr>
                <w:sz w:val="20"/>
                <w:szCs w:val="20"/>
                <w:lang w:eastAsia="en-US"/>
              </w:rPr>
            </w:pPr>
            <w:r w:rsidRPr="00E81566">
              <w:rPr>
                <w:sz w:val="20"/>
                <w:szCs w:val="20"/>
                <w:lang w:eastAsia="en-US"/>
              </w:rPr>
              <w:t>PRÍLOHA V</w:t>
            </w:r>
          </w:p>
          <w:p w14:paraId="647289E3" w14:textId="77777777" w:rsidR="00891CD2" w:rsidRPr="00E81566" w:rsidRDefault="00891CD2" w:rsidP="00891CD2">
            <w:pPr>
              <w:jc w:val="both"/>
              <w:rPr>
                <w:sz w:val="20"/>
                <w:szCs w:val="20"/>
                <w:lang w:eastAsia="en-US"/>
              </w:rPr>
            </w:pPr>
          </w:p>
          <w:p w14:paraId="1920C27A" w14:textId="77777777" w:rsidR="00891CD2" w:rsidRPr="00E81566" w:rsidRDefault="00891CD2" w:rsidP="00891CD2">
            <w:pPr>
              <w:jc w:val="both"/>
              <w:rPr>
                <w:sz w:val="20"/>
                <w:szCs w:val="20"/>
                <w:lang w:eastAsia="en-US"/>
              </w:rPr>
            </w:pPr>
            <w:r w:rsidRPr="00E81566">
              <w:rPr>
                <w:sz w:val="20"/>
                <w:szCs w:val="20"/>
                <w:lang w:eastAsia="en-US"/>
              </w:rPr>
              <w:t>Príloha IV k smernici 2010/75/EÚ sa mení takto:</w:t>
            </w:r>
          </w:p>
          <w:p w14:paraId="18D18336" w14:textId="77777777" w:rsidR="00891CD2" w:rsidRPr="00E81566" w:rsidRDefault="00891CD2" w:rsidP="00891CD2">
            <w:pPr>
              <w:jc w:val="both"/>
              <w:rPr>
                <w:sz w:val="20"/>
                <w:szCs w:val="20"/>
                <w:lang w:eastAsia="en-US"/>
              </w:rPr>
            </w:pPr>
            <w:r w:rsidRPr="00E81566">
              <w:rPr>
                <w:sz w:val="20"/>
                <w:szCs w:val="20"/>
                <w:lang w:eastAsia="en-US"/>
              </w:rPr>
              <w:t>a)</w:t>
            </w:r>
            <w:r w:rsidRPr="00E81566">
              <w:rPr>
                <w:sz w:val="20"/>
                <w:szCs w:val="20"/>
                <w:lang w:eastAsia="en-US"/>
              </w:rPr>
              <w:tab/>
              <w:t>V odseku 1 sa úvodná časť nahrádza takto:</w:t>
            </w:r>
          </w:p>
          <w:p w14:paraId="38A36DA2" w14:textId="77777777" w:rsidR="00891CD2" w:rsidRPr="00E81566" w:rsidRDefault="00891CD2" w:rsidP="00891CD2">
            <w:pPr>
              <w:jc w:val="both"/>
              <w:rPr>
                <w:sz w:val="20"/>
                <w:szCs w:val="20"/>
                <w:lang w:eastAsia="en-US"/>
              </w:rPr>
            </w:pPr>
            <w:r w:rsidRPr="00E81566">
              <w:rPr>
                <w:sz w:val="20"/>
                <w:szCs w:val="20"/>
                <w:lang w:eastAsia="en-US"/>
              </w:rPr>
              <w:t>„1. Verejnosť sa informuje prostredníctvom verejných oznámení alebo na webovom sídle v začiatkoch rozhodovacieho postupu alebo najneskôr hneď ako možno informácie primerane poskytnúť:“.</w:t>
            </w:r>
          </w:p>
          <w:p w14:paraId="70B1B079" w14:textId="77777777" w:rsidR="00891CD2" w:rsidRPr="00E81566" w:rsidRDefault="00891CD2" w:rsidP="00891CD2">
            <w:pPr>
              <w:jc w:val="both"/>
              <w:rPr>
                <w:sz w:val="20"/>
                <w:szCs w:val="20"/>
                <w:lang w:eastAsia="en-US"/>
              </w:rPr>
            </w:pPr>
          </w:p>
          <w:p w14:paraId="6BCBFCE1" w14:textId="77777777" w:rsidR="00891CD2" w:rsidRPr="00E81566" w:rsidRDefault="00891CD2" w:rsidP="00891CD2">
            <w:pPr>
              <w:jc w:val="both"/>
              <w:rPr>
                <w:sz w:val="20"/>
                <w:szCs w:val="20"/>
                <w:lang w:eastAsia="en-US"/>
              </w:rPr>
            </w:pPr>
          </w:p>
          <w:p w14:paraId="0BB12560" w14:textId="77777777" w:rsidR="00891CD2" w:rsidRPr="00E81566" w:rsidRDefault="00891CD2" w:rsidP="00891CD2">
            <w:pPr>
              <w:jc w:val="both"/>
              <w:rPr>
                <w:sz w:val="20"/>
                <w:szCs w:val="20"/>
                <w:lang w:eastAsia="en-US"/>
              </w:rPr>
            </w:pPr>
          </w:p>
          <w:p w14:paraId="25F37B10" w14:textId="77777777" w:rsidR="00891CD2" w:rsidRPr="00E81566" w:rsidRDefault="00891CD2" w:rsidP="00891CD2">
            <w:pPr>
              <w:jc w:val="both"/>
              <w:rPr>
                <w:sz w:val="20"/>
                <w:szCs w:val="20"/>
                <w:lang w:eastAsia="en-US"/>
              </w:rPr>
            </w:pPr>
          </w:p>
          <w:p w14:paraId="08C4EE95" w14:textId="77777777" w:rsidR="00891CD2" w:rsidRPr="00E81566" w:rsidRDefault="00891CD2" w:rsidP="00891CD2">
            <w:pPr>
              <w:jc w:val="both"/>
              <w:rPr>
                <w:sz w:val="20"/>
                <w:szCs w:val="20"/>
                <w:lang w:eastAsia="en-US"/>
              </w:rPr>
            </w:pPr>
          </w:p>
          <w:p w14:paraId="06016E79" w14:textId="77777777" w:rsidR="00891CD2" w:rsidRPr="00E81566" w:rsidRDefault="00891CD2" w:rsidP="00891CD2">
            <w:pPr>
              <w:jc w:val="both"/>
              <w:rPr>
                <w:sz w:val="20"/>
                <w:szCs w:val="20"/>
                <w:lang w:eastAsia="en-US"/>
              </w:rPr>
            </w:pPr>
          </w:p>
          <w:p w14:paraId="7FF7CF1A" w14:textId="77777777" w:rsidR="00891CD2" w:rsidRPr="00E81566" w:rsidRDefault="00891CD2" w:rsidP="00891CD2">
            <w:pPr>
              <w:jc w:val="both"/>
              <w:rPr>
                <w:sz w:val="20"/>
                <w:szCs w:val="20"/>
                <w:lang w:eastAsia="en-US"/>
              </w:rPr>
            </w:pPr>
          </w:p>
          <w:p w14:paraId="453F28CB" w14:textId="77777777" w:rsidR="00891CD2" w:rsidRPr="00E81566" w:rsidRDefault="00891CD2" w:rsidP="00891CD2">
            <w:pPr>
              <w:jc w:val="both"/>
              <w:rPr>
                <w:sz w:val="20"/>
                <w:szCs w:val="20"/>
                <w:lang w:eastAsia="en-US"/>
              </w:rPr>
            </w:pPr>
          </w:p>
          <w:p w14:paraId="60D10CA8" w14:textId="77777777" w:rsidR="00891CD2" w:rsidRPr="00E81566" w:rsidRDefault="00891CD2" w:rsidP="00891CD2">
            <w:pPr>
              <w:jc w:val="both"/>
              <w:rPr>
                <w:sz w:val="20"/>
                <w:szCs w:val="20"/>
                <w:lang w:eastAsia="en-US"/>
              </w:rPr>
            </w:pPr>
          </w:p>
          <w:p w14:paraId="0CEAB04B" w14:textId="77777777" w:rsidR="00891CD2" w:rsidRPr="00E81566" w:rsidRDefault="00891CD2" w:rsidP="00891CD2">
            <w:pPr>
              <w:jc w:val="both"/>
              <w:rPr>
                <w:sz w:val="20"/>
                <w:szCs w:val="20"/>
                <w:lang w:eastAsia="en-US"/>
              </w:rPr>
            </w:pPr>
            <w:r w:rsidRPr="00E81566">
              <w:rPr>
                <w:sz w:val="20"/>
                <w:szCs w:val="20"/>
                <w:lang w:eastAsia="en-US"/>
              </w:rPr>
              <w:t>b)</w:t>
            </w:r>
            <w:r w:rsidRPr="00E81566">
              <w:rPr>
                <w:sz w:val="20"/>
                <w:szCs w:val="20"/>
                <w:lang w:eastAsia="en-US"/>
              </w:rPr>
              <w:tab/>
              <w:t>Odsek 3 sa nahrádza takto:</w:t>
            </w:r>
          </w:p>
          <w:p w14:paraId="2279ED76" w14:textId="77777777" w:rsidR="00891CD2" w:rsidRPr="00E81566" w:rsidRDefault="00891CD2" w:rsidP="00891CD2">
            <w:pPr>
              <w:jc w:val="both"/>
              <w:rPr>
                <w:sz w:val="20"/>
                <w:szCs w:val="20"/>
                <w:lang w:eastAsia="en-US"/>
              </w:rPr>
            </w:pPr>
            <w:r w:rsidRPr="00E81566">
              <w:rPr>
                <w:sz w:val="20"/>
                <w:szCs w:val="20"/>
                <w:lang w:eastAsia="en-US"/>
              </w:rPr>
              <w:t>„3. Členovia dotknutej verejnosti musia mať včas účinnú možnosť vyjadriť príslušnému orgánu pripomienky a stanoviská pred prijatím rozhodnutia.“</w:t>
            </w:r>
          </w:p>
          <w:p w14:paraId="3A9794E5" w14:textId="77777777" w:rsidR="00891CD2" w:rsidRPr="00E81566" w:rsidRDefault="00891CD2" w:rsidP="00891CD2">
            <w:pPr>
              <w:jc w:val="both"/>
              <w:rPr>
                <w:sz w:val="20"/>
                <w:szCs w:val="20"/>
                <w:lang w:eastAsia="en-US"/>
              </w:rPr>
            </w:pPr>
          </w:p>
          <w:p w14:paraId="6437E48A" w14:textId="77777777" w:rsidR="00891CD2" w:rsidRPr="00E81566" w:rsidRDefault="00891CD2" w:rsidP="00891CD2">
            <w:pPr>
              <w:jc w:val="both"/>
              <w:rPr>
                <w:sz w:val="20"/>
                <w:szCs w:val="20"/>
                <w:lang w:eastAsia="en-US"/>
              </w:rPr>
            </w:pPr>
          </w:p>
          <w:p w14:paraId="4F4769AF" w14:textId="77777777" w:rsidR="00891CD2" w:rsidRPr="00E81566" w:rsidRDefault="00891CD2" w:rsidP="00891CD2">
            <w:pPr>
              <w:jc w:val="both"/>
              <w:rPr>
                <w:sz w:val="20"/>
                <w:szCs w:val="20"/>
                <w:lang w:eastAsia="en-US"/>
              </w:rPr>
            </w:pPr>
          </w:p>
          <w:p w14:paraId="01AE3977" w14:textId="77777777" w:rsidR="00891CD2" w:rsidRPr="00E81566" w:rsidRDefault="00891CD2" w:rsidP="00891CD2">
            <w:pPr>
              <w:jc w:val="both"/>
              <w:rPr>
                <w:sz w:val="20"/>
                <w:szCs w:val="20"/>
                <w:lang w:eastAsia="en-US"/>
              </w:rPr>
            </w:pPr>
          </w:p>
          <w:p w14:paraId="58456F03" w14:textId="77777777" w:rsidR="00891CD2" w:rsidRPr="00E81566" w:rsidRDefault="00891CD2" w:rsidP="00891CD2">
            <w:pPr>
              <w:jc w:val="both"/>
              <w:rPr>
                <w:sz w:val="20"/>
                <w:szCs w:val="20"/>
                <w:lang w:eastAsia="en-US"/>
              </w:rPr>
            </w:pPr>
          </w:p>
          <w:p w14:paraId="4D14647E" w14:textId="77777777" w:rsidR="00891CD2" w:rsidRPr="00E81566" w:rsidRDefault="00891CD2" w:rsidP="00891CD2">
            <w:pPr>
              <w:jc w:val="both"/>
              <w:rPr>
                <w:sz w:val="20"/>
                <w:szCs w:val="20"/>
                <w:lang w:eastAsia="en-US"/>
              </w:rPr>
            </w:pPr>
          </w:p>
          <w:p w14:paraId="5974D504" w14:textId="77777777" w:rsidR="00891CD2" w:rsidRPr="00E81566" w:rsidRDefault="00891CD2" w:rsidP="00891CD2">
            <w:pPr>
              <w:jc w:val="both"/>
              <w:rPr>
                <w:sz w:val="20"/>
                <w:szCs w:val="20"/>
                <w:lang w:eastAsia="en-US"/>
              </w:rPr>
            </w:pPr>
          </w:p>
          <w:p w14:paraId="64AF5CB8" w14:textId="77777777" w:rsidR="00891CD2" w:rsidRPr="00E81566" w:rsidRDefault="00891CD2" w:rsidP="00891CD2">
            <w:pPr>
              <w:jc w:val="both"/>
              <w:rPr>
                <w:sz w:val="20"/>
                <w:szCs w:val="20"/>
                <w:lang w:eastAsia="en-US"/>
              </w:rPr>
            </w:pPr>
          </w:p>
          <w:p w14:paraId="32B973A1" w14:textId="77777777" w:rsidR="00891CD2" w:rsidRPr="00E81566" w:rsidRDefault="00891CD2" w:rsidP="00891CD2">
            <w:pPr>
              <w:jc w:val="both"/>
              <w:rPr>
                <w:sz w:val="20"/>
                <w:szCs w:val="20"/>
                <w:lang w:eastAsia="en-US"/>
              </w:rPr>
            </w:pPr>
          </w:p>
          <w:p w14:paraId="13DF4A5F" w14:textId="77777777" w:rsidR="00891CD2" w:rsidRPr="00E81566" w:rsidRDefault="00891CD2" w:rsidP="00891CD2">
            <w:pPr>
              <w:jc w:val="both"/>
              <w:rPr>
                <w:sz w:val="20"/>
                <w:szCs w:val="20"/>
                <w:lang w:eastAsia="en-US"/>
              </w:rPr>
            </w:pPr>
            <w:r w:rsidRPr="00E81566">
              <w:rPr>
                <w:sz w:val="20"/>
                <w:szCs w:val="20"/>
                <w:lang w:eastAsia="en-US"/>
              </w:rPr>
              <w:t>c)</w:t>
            </w:r>
            <w:r w:rsidRPr="00E81566">
              <w:rPr>
                <w:sz w:val="20"/>
                <w:szCs w:val="20"/>
                <w:lang w:eastAsia="en-US"/>
              </w:rPr>
              <w:tab/>
              <w:t>Odsek 5 sa nahrádza takto:</w:t>
            </w:r>
          </w:p>
          <w:p w14:paraId="7834E492" w14:textId="77777777" w:rsidR="00891CD2" w:rsidRPr="00E81566" w:rsidRDefault="00891CD2" w:rsidP="00891CD2">
            <w:pPr>
              <w:jc w:val="both"/>
              <w:rPr>
                <w:sz w:val="20"/>
                <w:szCs w:val="20"/>
                <w:lang w:eastAsia="en-US"/>
              </w:rPr>
            </w:pPr>
            <w:r w:rsidRPr="00E81566">
              <w:rPr>
                <w:sz w:val="20"/>
                <w:szCs w:val="20"/>
                <w:lang w:eastAsia="en-US"/>
              </w:rPr>
              <w:t>„5. Pre rozličné fázy sa určia primerané lehoty tak, aby bol dostatok času informovať verejnosť a aby členovia dotknutej verejnosti mali dosť času na prípravu a efektívnu účasť na rozhodovaní vo veciach životného prostredia, ktoré sú predmetom tejto prílohy.“</w:t>
            </w:r>
          </w:p>
        </w:tc>
        <w:tc>
          <w:tcPr>
            <w:tcW w:w="417" w:type="dxa"/>
            <w:tcBorders>
              <w:top w:val="single" w:sz="4" w:space="0" w:color="auto"/>
              <w:left w:val="single" w:sz="4" w:space="0" w:color="auto"/>
              <w:bottom w:val="single" w:sz="4" w:space="0" w:color="auto"/>
              <w:right w:val="single" w:sz="12" w:space="0" w:color="auto"/>
            </w:tcBorders>
          </w:tcPr>
          <w:p w14:paraId="6D532E11" w14:textId="77777777" w:rsidR="00891CD2" w:rsidRPr="00E81566" w:rsidRDefault="00891CD2" w:rsidP="00891CD2">
            <w:pPr>
              <w:jc w:val="both"/>
              <w:rPr>
                <w:sz w:val="20"/>
                <w:szCs w:val="20"/>
                <w:lang w:eastAsia="en-US"/>
              </w:rPr>
            </w:pPr>
            <w:r w:rsidRPr="00E81566">
              <w:rPr>
                <w:sz w:val="20"/>
                <w:szCs w:val="20"/>
                <w:lang w:eastAsia="en-US"/>
              </w:rPr>
              <w:lastRenderedPageBreak/>
              <w:t>N</w:t>
            </w:r>
          </w:p>
          <w:p w14:paraId="4B284A87" w14:textId="77777777" w:rsidR="00891CD2" w:rsidRPr="00E81566" w:rsidRDefault="00891CD2" w:rsidP="00891CD2">
            <w:pPr>
              <w:jc w:val="both"/>
              <w:rPr>
                <w:sz w:val="20"/>
                <w:szCs w:val="20"/>
                <w:lang w:eastAsia="en-US"/>
              </w:rPr>
            </w:pPr>
          </w:p>
          <w:p w14:paraId="54610570" w14:textId="77777777" w:rsidR="00891CD2" w:rsidRPr="00E81566" w:rsidRDefault="00891CD2" w:rsidP="00891CD2">
            <w:pPr>
              <w:jc w:val="both"/>
              <w:rPr>
                <w:sz w:val="20"/>
                <w:szCs w:val="20"/>
                <w:lang w:eastAsia="en-US"/>
              </w:rPr>
            </w:pPr>
          </w:p>
          <w:p w14:paraId="7A8648E8" w14:textId="77777777" w:rsidR="00891CD2" w:rsidRPr="00E81566" w:rsidRDefault="00891CD2" w:rsidP="00891CD2">
            <w:pPr>
              <w:jc w:val="both"/>
              <w:rPr>
                <w:sz w:val="20"/>
                <w:szCs w:val="20"/>
                <w:lang w:eastAsia="en-US"/>
              </w:rPr>
            </w:pPr>
          </w:p>
          <w:p w14:paraId="1DE3A85B" w14:textId="77777777" w:rsidR="00891CD2" w:rsidRPr="00E81566" w:rsidRDefault="00891CD2" w:rsidP="00891CD2">
            <w:pPr>
              <w:jc w:val="both"/>
              <w:rPr>
                <w:sz w:val="20"/>
                <w:szCs w:val="20"/>
                <w:lang w:eastAsia="en-US"/>
              </w:rPr>
            </w:pPr>
          </w:p>
          <w:p w14:paraId="40AA8F04" w14:textId="77777777" w:rsidR="00891CD2" w:rsidRPr="00E81566" w:rsidRDefault="00891CD2" w:rsidP="00891CD2">
            <w:pPr>
              <w:jc w:val="both"/>
              <w:rPr>
                <w:sz w:val="20"/>
                <w:szCs w:val="20"/>
                <w:lang w:eastAsia="en-US"/>
              </w:rPr>
            </w:pPr>
          </w:p>
          <w:p w14:paraId="5286E607" w14:textId="77777777" w:rsidR="00891CD2" w:rsidRPr="00E81566" w:rsidRDefault="00891CD2" w:rsidP="00891CD2">
            <w:pPr>
              <w:jc w:val="both"/>
              <w:rPr>
                <w:sz w:val="20"/>
                <w:szCs w:val="20"/>
                <w:lang w:eastAsia="en-US"/>
              </w:rPr>
            </w:pPr>
          </w:p>
          <w:p w14:paraId="7CDF46F4" w14:textId="77777777" w:rsidR="00891CD2" w:rsidRPr="00E81566" w:rsidRDefault="00891CD2" w:rsidP="00891CD2">
            <w:pPr>
              <w:jc w:val="both"/>
              <w:rPr>
                <w:sz w:val="20"/>
                <w:szCs w:val="20"/>
                <w:lang w:eastAsia="en-US"/>
              </w:rPr>
            </w:pPr>
          </w:p>
          <w:p w14:paraId="7000FEE0" w14:textId="77777777" w:rsidR="00891CD2" w:rsidRPr="00E81566" w:rsidRDefault="00891CD2" w:rsidP="00891CD2">
            <w:pPr>
              <w:jc w:val="both"/>
              <w:rPr>
                <w:sz w:val="20"/>
                <w:szCs w:val="20"/>
                <w:lang w:eastAsia="en-US"/>
              </w:rPr>
            </w:pPr>
          </w:p>
          <w:p w14:paraId="11E1461A" w14:textId="77777777" w:rsidR="00891CD2" w:rsidRPr="00E81566" w:rsidRDefault="00891CD2" w:rsidP="00891CD2">
            <w:pPr>
              <w:jc w:val="both"/>
              <w:rPr>
                <w:sz w:val="20"/>
                <w:szCs w:val="20"/>
                <w:lang w:eastAsia="en-US"/>
              </w:rPr>
            </w:pPr>
          </w:p>
          <w:p w14:paraId="7AD6E318" w14:textId="77777777" w:rsidR="00891CD2" w:rsidRPr="00E81566" w:rsidRDefault="00891CD2" w:rsidP="00891CD2">
            <w:pPr>
              <w:jc w:val="both"/>
              <w:rPr>
                <w:sz w:val="20"/>
                <w:szCs w:val="20"/>
                <w:lang w:eastAsia="en-US"/>
              </w:rPr>
            </w:pPr>
          </w:p>
          <w:p w14:paraId="5A72F55D" w14:textId="77777777" w:rsidR="00891CD2" w:rsidRPr="00E81566" w:rsidRDefault="00891CD2" w:rsidP="00891CD2">
            <w:pPr>
              <w:jc w:val="both"/>
              <w:rPr>
                <w:sz w:val="20"/>
                <w:szCs w:val="20"/>
                <w:lang w:eastAsia="en-US"/>
              </w:rPr>
            </w:pPr>
          </w:p>
          <w:p w14:paraId="1B019780" w14:textId="77777777" w:rsidR="00891CD2" w:rsidRPr="00E81566" w:rsidRDefault="00891CD2" w:rsidP="00891CD2">
            <w:pPr>
              <w:jc w:val="both"/>
              <w:rPr>
                <w:sz w:val="20"/>
                <w:szCs w:val="20"/>
                <w:lang w:eastAsia="en-US"/>
              </w:rPr>
            </w:pPr>
          </w:p>
          <w:p w14:paraId="3B29B185" w14:textId="77777777" w:rsidR="00891CD2" w:rsidRPr="00E81566" w:rsidRDefault="00891CD2" w:rsidP="00891CD2">
            <w:pPr>
              <w:jc w:val="both"/>
              <w:rPr>
                <w:sz w:val="20"/>
                <w:szCs w:val="20"/>
                <w:lang w:eastAsia="en-US"/>
              </w:rPr>
            </w:pPr>
          </w:p>
          <w:p w14:paraId="1B4E7126" w14:textId="77777777" w:rsidR="00891CD2" w:rsidRPr="00E81566" w:rsidRDefault="00891CD2" w:rsidP="00891CD2">
            <w:pPr>
              <w:jc w:val="both"/>
              <w:rPr>
                <w:sz w:val="20"/>
                <w:szCs w:val="20"/>
                <w:lang w:eastAsia="en-US"/>
              </w:rPr>
            </w:pPr>
          </w:p>
          <w:p w14:paraId="57C7834C" w14:textId="77777777" w:rsidR="00891CD2" w:rsidRPr="00E81566" w:rsidRDefault="00891CD2" w:rsidP="00891CD2">
            <w:pPr>
              <w:jc w:val="both"/>
              <w:rPr>
                <w:sz w:val="20"/>
                <w:szCs w:val="20"/>
                <w:lang w:eastAsia="en-US"/>
              </w:rPr>
            </w:pPr>
          </w:p>
          <w:p w14:paraId="021A5D26" w14:textId="77777777" w:rsidR="00891CD2" w:rsidRPr="00E81566" w:rsidRDefault="00891CD2" w:rsidP="00891CD2">
            <w:pPr>
              <w:jc w:val="both"/>
              <w:rPr>
                <w:sz w:val="20"/>
                <w:szCs w:val="20"/>
                <w:lang w:eastAsia="en-US"/>
              </w:rPr>
            </w:pPr>
          </w:p>
          <w:p w14:paraId="2CD569AF" w14:textId="77777777" w:rsidR="00891CD2" w:rsidRPr="00E81566" w:rsidRDefault="00891CD2" w:rsidP="00891CD2">
            <w:pPr>
              <w:jc w:val="both"/>
              <w:rPr>
                <w:sz w:val="20"/>
                <w:szCs w:val="20"/>
                <w:lang w:eastAsia="en-US"/>
              </w:rPr>
            </w:pPr>
          </w:p>
          <w:p w14:paraId="5D2C9814" w14:textId="77777777" w:rsidR="00891CD2" w:rsidRPr="00E81566" w:rsidRDefault="00891CD2" w:rsidP="00891CD2">
            <w:pPr>
              <w:jc w:val="both"/>
              <w:rPr>
                <w:sz w:val="20"/>
                <w:szCs w:val="20"/>
                <w:lang w:eastAsia="en-US"/>
              </w:rPr>
            </w:pPr>
          </w:p>
          <w:p w14:paraId="45865304" w14:textId="77777777" w:rsidR="00891CD2" w:rsidRPr="00E81566" w:rsidRDefault="00891CD2" w:rsidP="00891CD2">
            <w:pPr>
              <w:jc w:val="both"/>
              <w:rPr>
                <w:sz w:val="20"/>
                <w:szCs w:val="20"/>
                <w:lang w:eastAsia="en-US"/>
              </w:rPr>
            </w:pPr>
          </w:p>
          <w:p w14:paraId="1D3DFBBF" w14:textId="77777777" w:rsidR="00891CD2" w:rsidRPr="00E81566" w:rsidRDefault="00891CD2" w:rsidP="00891CD2">
            <w:pPr>
              <w:jc w:val="both"/>
              <w:rPr>
                <w:sz w:val="20"/>
                <w:szCs w:val="20"/>
                <w:lang w:eastAsia="en-US"/>
              </w:rPr>
            </w:pPr>
          </w:p>
          <w:p w14:paraId="040D52EC" w14:textId="77777777" w:rsidR="00891CD2" w:rsidRPr="00E81566" w:rsidRDefault="00891CD2" w:rsidP="00891CD2">
            <w:pPr>
              <w:jc w:val="both"/>
              <w:rPr>
                <w:sz w:val="20"/>
                <w:szCs w:val="20"/>
                <w:lang w:eastAsia="en-US"/>
              </w:rPr>
            </w:pPr>
            <w:r w:rsidRPr="00E81566">
              <w:rPr>
                <w:sz w:val="20"/>
                <w:szCs w:val="20"/>
                <w:lang w:eastAsia="en-US"/>
              </w:rPr>
              <w:t>N</w:t>
            </w:r>
          </w:p>
          <w:p w14:paraId="51B9E526" w14:textId="77777777" w:rsidR="00891CD2" w:rsidRPr="00E81566" w:rsidRDefault="00891CD2" w:rsidP="00891CD2">
            <w:pPr>
              <w:jc w:val="both"/>
              <w:rPr>
                <w:sz w:val="20"/>
                <w:szCs w:val="20"/>
                <w:lang w:eastAsia="en-US"/>
              </w:rPr>
            </w:pPr>
          </w:p>
          <w:p w14:paraId="760E11A9" w14:textId="77777777" w:rsidR="00891CD2" w:rsidRPr="00E81566" w:rsidRDefault="00891CD2" w:rsidP="00891CD2">
            <w:pPr>
              <w:jc w:val="both"/>
              <w:rPr>
                <w:sz w:val="20"/>
                <w:szCs w:val="20"/>
                <w:lang w:eastAsia="en-US"/>
              </w:rPr>
            </w:pPr>
          </w:p>
          <w:p w14:paraId="6B3F3C39" w14:textId="77777777" w:rsidR="00891CD2" w:rsidRPr="00E81566" w:rsidRDefault="00891CD2" w:rsidP="00891CD2">
            <w:pPr>
              <w:jc w:val="both"/>
              <w:rPr>
                <w:sz w:val="20"/>
                <w:szCs w:val="20"/>
                <w:lang w:eastAsia="en-US"/>
              </w:rPr>
            </w:pPr>
          </w:p>
          <w:p w14:paraId="4A18357F" w14:textId="77777777" w:rsidR="00891CD2" w:rsidRPr="00E81566" w:rsidRDefault="00891CD2" w:rsidP="00891CD2">
            <w:pPr>
              <w:jc w:val="both"/>
              <w:rPr>
                <w:sz w:val="20"/>
                <w:szCs w:val="20"/>
                <w:lang w:eastAsia="en-US"/>
              </w:rPr>
            </w:pPr>
          </w:p>
          <w:p w14:paraId="47302F6D" w14:textId="77777777" w:rsidR="00891CD2" w:rsidRPr="00E81566" w:rsidRDefault="00891CD2" w:rsidP="00891CD2">
            <w:pPr>
              <w:jc w:val="both"/>
              <w:rPr>
                <w:sz w:val="20"/>
                <w:szCs w:val="20"/>
                <w:lang w:eastAsia="en-US"/>
              </w:rPr>
            </w:pPr>
          </w:p>
          <w:p w14:paraId="50ACE635" w14:textId="77777777" w:rsidR="00891CD2" w:rsidRPr="00E81566" w:rsidRDefault="00891CD2" w:rsidP="00891CD2">
            <w:pPr>
              <w:jc w:val="both"/>
              <w:rPr>
                <w:sz w:val="20"/>
                <w:szCs w:val="20"/>
                <w:lang w:eastAsia="en-US"/>
              </w:rPr>
            </w:pPr>
          </w:p>
          <w:p w14:paraId="1E3ACBCF" w14:textId="77777777" w:rsidR="00891CD2" w:rsidRPr="00E81566" w:rsidRDefault="00891CD2" w:rsidP="00891CD2">
            <w:pPr>
              <w:jc w:val="both"/>
              <w:rPr>
                <w:sz w:val="20"/>
                <w:szCs w:val="20"/>
                <w:lang w:eastAsia="en-US"/>
              </w:rPr>
            </w:pPr>
          </w:p>
          <w:p w14:paraId="121BA59B" w14:textId="77777777" w:rsidR="00891CD2" w:rsidRPr="00E81566" w:rsidRDefault="00891CD2" w:rsidP="00891CD2">
            <w:pPr>
              <w:jc w:val="both"/>
              <w:rPr>
                <w:sz w:val="20"/>
                <w:szCs w:val="20"/>
                <w:lang w:eastAsia="en-US"/>
              </w:rPr>
            </w:pPr>
          </w:p>
          <w:p w14:paraId="0A7AF935" w14:textId="77777777" w:rsidR="00891CD2" w:rsidRPr="00E81566" w:rsidRDefault="00891CD2" w:rsidP="00891CD2">
            <w:pPr>
              <w:jc w:val="both"/>
              <w:rPr>
                <w:sz w:val="20"/>
                <w:szCs w:val="20"/>
                <w:lang w:eastAsia="en-US"/>
              </w:rPr>
            </w:pPr>
          </w:p>
          <w:p w14:paraId="503D0BC2" w14:textId="77777777" w:rsidR="00891CD2" w:rsidRPr="00E81566" w:rsidRDefault="00891CD2" w:rsidP="00891CD2">
            <w:pPr>
              <w:jc w:val="both"/>
              <w:rPr>
                <w:sz w:val="20"/>
                <w:szCs w:val="20"/>
                <w:lang w:eastAsia="en-US"/>
              </w:rPr>
            </w:pPr>
          </w:p>
          <w:p w14:paraId="5CF4CCE6" w14:textId="77777777" w:rsidR="00891CD2" w:rsidRPr="00E81566" w:rsidRDefault="00891CD2" w:rsidP="00891CD2">
            <w:pPr>
              <w:jc w:val="both"/>
              <w:rPr>
                <w:sz w:val="20"/>
                <w:szCs w:val="20"/>
                <w:lang w:eastAsia="en-US"/>
              </w:rPr>
            </w:pPr>
          </w:p>
          <w:p w14:paraId="02FE7AEB" w14:textId="77777777" w:rsidR="00891CD2" w:rsidRPr="00E81566" w:rsidRDefault="00891CD2" w:rsidP="00891CD2">
            <w:pPr>
              <w:jc w:val="both"/>
              <w:rPr>
                <w:sz w:val="20"/>
                <w:szCs w:val="20"/>
                <w:lang w:eastAsia="en-US"/>
              </w:rPr>
            </w:pPr>
          </w:p>
          <w:p w14:paraId="76B367C1" w14:textId="77777777" w:rsidR="00891CD2" w:rsidRPr="00E81566" w:rsidRDefault="00891CD2" w:rsidP="00891CD2">
            <w:pPr>
              <w:jc w:val="both"/>
              <w:rPr>
                <w:sz w:val="20"/>
                <w:szCs w:val="20"/>
                <w:lang w:eastAsia="en-US"/>
              </w:rPr>
            </w:pPr>
          </w:p>
          <w:p w14:paraId="4EAEEED0" w14:textId="77777777" w:rsidR="00891CD2" w:rsidRPr="00E81566" w:rsidRDefault="00891CD2" w:rsidP="00891CD2">
            <w:pPr>
              <w:jc w:val="both"/>
              <w:rPr>
                <w:sz w:val="20"/>
                <w:szCs w:val="20"/>
                <w:lang w:eastAsia="en-US"/>
              </w:rPr>
            </w:pPr>
            <w:r w:rsidRPr="00E81566">
              <w:rPr>
                <w:sz w:val="20"/>
                <w:szCs w:val="20"/>
                <w:lang w:eastAsia="en-US"/>
              </w:rPr>
              <w:t>N</w:t>
            </w:r>
          </w:p>
          <w:p w14:paraId="01ECAFD6" w14:textId="77777777" w:rsidR="00891CD2" w:rsidRPr="00E81566" w:rsidRDefault="00891CD2" w:rsidP="00891CD2">
            <w:pPr>
              <w:jc w:val="both"/>
              <w:rPr>
                <w:sz w:val="20"/>
                <w:szCs w:val="20"/>
                <w:lang w:eastAsia="en-US"/>
              </w:rPr>
            </w:pPr>
          </w:p>
          <w:p w14:paraId="6F51BD04" w14:textId="77777777" w:rsidR="00891CD2" w:rsidRPr="00E81566" w:rsidRDefault="00891CD2" w:rsidP="00891CD2">
            <w:pPr>
              <w:jc w:val="both"/>
              <w:rPr>
                <w:sz w:val="20"/>
                <w:szCs w:val="20"/>
                <w:lang w:eastAsia="en-US"/>
              </w:rPr>
            </w:pPr>
          </w:p>
          <w:p w14:paraId="36CDB56B" w14:textId="77777777" w:rsidR="00891CD2" w:rsidRPr="00E81566" w:rsidRDefault="00891CD2" w:rsidP="00891CD2">
            <w:pPr>
              <w:jc w:val="both"/>
              <w:rPr>
                <w:sz w:val="20"/>
                <w:szCs w:val="20"/>
                <w:lang w:eastAsia="en-US"/>
              </w:rPr>
            </w:pPr>
          </w:p>
          <w:p w14:paraId="2BC1580C" w14:textId="77777777" w:rsidR="00891CD2" w:rsidRPr="00E81566" w:rsidRDefault="00891CD2" w:rsidP="00891CD2">
            <w:pPr>
              <w:jc w:val="both"/>
              <w:rPr>
                <w:sz w:val="20"/>
                <w:szCs w:val="20"/>
                <w:lang w:eastAsia="en-US"/>
              </w:rPr>
            </w:pPr>
          </w:p>
          <w:p w14:paraId="5889AD79" w14:textId="77777777" w:rsidR="00891CD2" w:rsidRPr="00E81566" w:rsidRDefault="00891CD2" w:rsidP="00891CD2">
            <w:pPr>
              <w:jc w:val="both"/>
              <w:rPr>
                <w:sz w:val="20"/>
                <w:szCs w:val="20"/>
                <w:lang w:eastAsia="en-US"/>
              </w:rPr>
            </w:pPr>
          </w:p>
          <w:p w14:paraId="4A04CD58" w14:textId="77777777" w:rsidR="00891CD2" w:rsidRPr="00E81566" w:rsidRDefault="00891CD2" w:rsidP="00891CD2">
            <w:pPr>
              <w:jc w:val="both"/>
              <w:rPr>
                <w:sz w:val="20"/>
                <w:szCs w:val="20"/>
                <w:lang w:eastAsia="en-US"/>
              </w:rPr>
            </w:pPr>
          </w:p>
          <w:p w14:paraId="6AD34ADD" w14:textId="77777777" w:rsidR="00891CD2" w:rsidRPr="00E81566" w:rsidRDefault="00891CD2" w:rsidP="00891CD2">
            <w:pPr>
              <w:jc w:val="both"/>
              <w:rPr>
                <w:sz w:val="20"/>
                <w:szCs w:val="20"/>
                <w:lang w:eastAsia="en-US"/>
              </w:rPr>
            </w:pPr>
          </w:p>
          <w:p w14:paraId="647188E3" w14:textId="77777777" w:rsidR="00891CD2" w:rsidRPr="00E81566" w:rsidRDefault="00891CD2" w:rsidP="00891CD2">
            <w:pPr>
              <w:jc w:val="both"/>
              <w:rPr>
                <w:sz w:val="20"/>
                <w:szCs w:val="20"/>
                <w:lang w:eastAsia="en-US"/>
              </w:rPr>
            </w:pPr>
          </w:p>
          <w:p w14:paraId="171A8A73" w14:textId="77777777" w:rsidR="00891CD2" w:rsidRPr="00E81566" w:rsidRDefault="00891CD2" w:rsidP="00891CD2">
            <w:pPr>
              <w:jc w:val="both"/>
              <w:rPr>
                <w:sz w:val="20"/>
                <w:szCs w:val="20"/>
                <w:lang w:eastAsia="en-US"/>
              </w:rPr>
            </w:pPr>
          </w:p>
          <w:p w14:paraId="1A4AE3B7" w14:textId="77777777" w:rsidR="00891CD2" w:rsidRPr="00E81566" w:rsidRDefault="00891CD2" w:rsidP="00891CD2">
            <w:pPr>
              <w:jc w:val="both"/>
              <w:rPr>
                <w:sz w:val="20"/>
                <w:szCs w:val="20"/>
                <w:lang w:eastAsia="en-US"/>
              </w:rPr>
            </w:pPr>
          </w:p>
          <w:p w14:paraId="3C14E065" w14:textId="77777777" w:rsidR="00891CD2" w:rsidRPr="00E81566" w:rsidRDefault="00891CD2" w:rsidP="00891CD2">
            <w:pPr>
              <w:jc w:val="both"/>
              <w:rPr>
                <w:sz w:val="20"/>
                <w:szCs w:val="20"/>
                <w:lang w:eastAsia="en-US"/>
              </w:rPr>
            </w:pPr>
          </w:p>
          <w:p w14:paraId="52915267" w14:textId="77777777" w:rsidR="00891CD2" w:rsidRPr="00E81566" w:rsidRDefault="00891CD2" w:rsidP="00891CD2">
            <w:pPr>
              <w:jc w:val="both"/>
              <w:rPr>
                <w:sz w:val="20"/>
                <w:szCs w:val="20"/>
                <w:lang w:eastAsia="en-US"/>
              </w:rPr>
            </w:pPr>
          </w:p>
          <w:p w14:paraId="757CFE20" w14:textId="77777777" w:rsidR="00891CD2" w:rsidRPr="00E81566" w:rsidRDefault="00891CD2" w:rsidP="00891CD2">
            <w:pPr>
              <w:jc w:val="both"/>
              <w:rPr>
                <w:sz w:val="20"/>
                <w:szCs w:val="20"/>
                <w:lang w:eastAsia="en-US"/>
              </w:rPr>
            </w:pPr>
          </w:p>
          <w:p w14:paraId="1B581BD2" w14:textId="77777777" w:rsidR="00891CD2" w:rsidRPr="00E81566" w:rsidRDefault="00891CD2" w:rsidP="00891CD2">
            <w:pPr>
              <w:jc w:val="both"/>
              <w:rPr>
                <w:sz w:val="20"/>
                <w:szCs w:val="20"/>
                <w:lang w:eastAsia="en-US"/>
              </w:rPr>
            </w:pPr>
          </w:p>
          <w:p w14:paraId="329158EB" w14:textId="77777777" w:rsidR="00891CD2" w:rsidRPr="00E81566" w:rsidRDefault="00891CD2" w:rsidP="00891CD2">
            <w:pPr>
              <w:jc w:val="both"/>
              <w:rPr>
                <w:sz w:val="20"/>
                <w:szCs w:val="20"/>
                <w:lang w:eastAsia="en-US"/>
              </w:rPr>
            </w:pPr>
          </w:p>
          <w:p w14:paraId="4686610B" w14:textId="77777777" w:rsidR="00891CD2" w:rsidRPr="00E81566" w:rsidRDefault="00891CD2" w:rsidP="00891CD2">
            <w:pPr>
              <w:jc w:val="both"/>
              <w:rPr>
                <w:sz w:val="20"/>
                <w:szCs w:val="20"/>
                <w:lang w:eastAsia="en-US"/>
              </w:rPr>
            </w:pPr>
          </w:p>
          <w:p w14:paraId="07E92C42" w14:textId="77777777" w:rsidR="00891CD2" w:rsidRPr="00E81566" w:rsidRDefault="00891CD2" w:rsidP="00891CD2">
            <w:pPr>
              <w:jc w:val="both"/>
              <w:rPr>
                <w:sz w:val="20"/>
                <w:szCs w:val="20"/>
                <w:lang w:eastAsia="en-US"/>
              </w:rPr>
            </w:pPr>
          </w:p>
          <w:p w14:paraId="7BF93E8F" w14:textId="77777777" w:rsidR="00891CD2" w:rsidRPr="00E81566" w:rsidRDefault="00891CD2" w:rsidP="00891CD2">
            <w:pPr>
              <w:jc w:val="both"/>
              <w:rPr>
                <w:sz w:val="20"/>
                <w:szCs w:val="20"/>
                <w:lang w:eastAsia="en-US"/>
              </w:rPr>
            </w:pPr>
          </w:p>
          <w:p w14:paraId="2EF8A6FD" w14:textId="77777777" w:rsidR="00891CD2" w:rsidRPr="00E81566" w:rsidRDefault="00891CD2" w:rsidP="00891CD2">
            <w:pPr>
              <w:jc w:val="both"/>
              <w:rPr>
                <w:sz w:val="20"/>
                <w:szCs w:val="20"/>
                <w:lang w:eastAsia="en-US"/>
              </w:rPr>
            </w:pPr>
          </w:p>
          <w:p w14:paraId="4F47131C" w14:textId="77777777" w:rsidR="00891CD2" w:rsidRPr="00E81566" w:rsidRDefault="00891CD2" w:rsidP="00891CD2">
            <w:pPr>
              <w:jc w:val="both"/>
              <w:rPr>
                <w:sz w:val="20"/>
                <w:szCs w:val="20"/>
                <w:lang w:eastAsia="en-US"/>
              </w:rPr>
            </w:pPr>
          </w:p>
          <w:p w14:paraId="5B857B26" w14:textId="77777777" w:rsidR="00891CD2" w:rsidRPr="00E81566" w:rsidRDefault="00891CD2" w:rsidP="00891CD2">
            <w:pPr>
              <w:jc w:val="both"/>
              <w:rPr>
                <w:sz w:val="20"/>
                <w:szCs w:val="20"/>
                <w:lang w:eastAsia="en-US"/>
              </w:rPr>
            </w:pPr>
          </w:p>
          <w:p w14:paraId="6292EA66" w14:textId="77777777" w:rsidR="00891CD2" w:rsidRPr="00E81566" w:rsidRDefault="00891CD2" w:rsidP="00891CD2">
            <w:pPr>
              <w:jc w:val="both"/>
              <w:rPr>
                <w:sz w:val="20"/>
                <w:szCs w:val="20"/>
                <w:lang w:eastAsia="en-US"/>
              </w:rPr>
            </w:pPr>
          </w:p>
          <w:p w14:paraId="1624591F" w14:textId="77777777" w:rsidR="00891CD2" w:rsidRPr="00E81566" w:rsidRDefault="00891CD2" w:rsidP="00891CD2">
            <w:pPr>
              <w:jc w:val="both"/>
              <w:rPr>
                <w:sz w:val="20"/>
                <w:szCs w:val="20"/>
                <w:lang w:eastAsia="en-US"/>
              </w:rPr>
            </w:pPr>
          </w:p>
          <w:p w14:paraId="2462EAB6" w14:textId="77777777" w:rsidR="00891CD2" w:rsidRPr="00E81566" w:rsidRDefault="00891CD2" w:rsidP="00891CD2">
            <w:pPr>
              <w:jc w:val="both"/>
              <w:rPr>
                <w:sz w:val="20"/>
                <w:szCs w:val="20"/>
                <w:lang w:eastAsia="en-US"/>
              </w:rPr>
            </w:pPr>
          </w:p>
          <w:p w14:paraId="5E21AF9C" w14:textId="77777777" w:rsidR="00891CD2" w:rsidRPr="00E81566" w:rsidRDefault="00891CD2" w:rsidP="00891CD2">
            <w:pPr>
              <w:jc w:val="both"/>
              <w:rPr>
                <w:sz w:val="20"/>
                <w:szCs w:val="20"/>
                <w:lang w:eastAsia="en-US"/>
              </w:rPr>
            </w:pPr>
          </w:p>
          <w:p w14:paraId="699896CE" w14:textId="77777777" w:rsidR="00891CD2" w:rsidRPr="00E81566" w:rsidRDefault="00891CD2" w:rsidP="00891CD2">
            <w:pPr>
              <w:jc w:val="both"/>
              <w:rPr>
                <w:sz w:val="20"/>
                <w:szCs w:val="20"/>
                <w:lang w:eastAsia="en-US"/>
              </w:rPr>
            </w:pPr>
          </w:p>
          <w:p w14:paraId="3C059904" w14:textId="77777777" w:rsidR="00891CD2" w:rsidRPr="00E81566" w:rsidRDefault="00891CD2" w:rsidP="00891CD2">
            <w:pPr>
              <w:jc w:val="both"/>
              <w:rPr>
                <w:sz w:val="20"/>
                <w:szCs w:val="20"/>
                <w:lang w:eastAsia="en-US"/>
              </w:rPr>
            </w:pPr>
          </w:p>
          <w:p w14:paraId="7A8454B0" w14:textId="77777777" w:rsidR="00891CD2" w:rsidRPr="00E81566" w:rsidRDefault="00891CD2" w:rsidP="00891CD2">
            <w:pPr>
              <w:jc w:val="both"/>
              <w:rPr>
                <w:sz w:val="20"/>
                <w:szCs w:val="20"/>
                <w:lang w:eastAsia="en-US"/>
              </w:rPr>
            </w:pPr>
            <w:r w:rsidRPr="00E81566">
              <w:rPr>
                <w:sz w:val="20"/>
                <w:szCs w:val="20"/>
                <w:lang w:eastAsia="en-US"/>
              </w:rPr>
              <w:t>N</w:t>
            </w:r>
          </w:p>
          <w:p w14:paraId="60CC27EC" w14:textId="77777777" w:rsidR="00891CD2" w:rsidRPr="00E81566" w:rsidRDefault="00891CD2" w:rsidP="00891CD2">
            <w:pPr>
              <w:jc w:val="both"/>
              <w:rPr>
                <w:sz w:val="20"/>
                <w:szCs w:val="20"/>
                <w:lang w:eastAsia="en-US"/>
              </w:rPr>
            </w:pPr>
          </w:p>
          <w:p w14:paraId="7AF6D8BF" w14:textId="77777777" w:rsidR="00891CD2" w:rsidRPr="00E81566" w:rsidRDefault="00891CD2" w:rsidP="00891CD2">
            <w:pPr>
              <w:jc w:val="both"/>
              <w:rPr>
                <w:sz w:val="20"/>
                <w:szCs w:val="20"/>
                <w:lang w:eastAsia="en-US"/>
              </w:rPr>
            </w:pPr>
          </w:p>
          <w:p w14:paraId="15804BEC" w14:textId="77777777" w:rsidR="00891CD2" w:rsidRPr="00E81566" w:rsidRDefault="00891CD2" w:rsidP="00891CD2">
            <w:pPr>
              <w:jc w:val="both"/>
              <w:rPr>
                <w:sz w:val="20"/>
                <w:szCs w:val="20"/>
                <w:lang w:eastAsia="en-US"/>
              </w:rPr>
            </w:pPr>
          </w:p>
          <w:p w14:paraId="20319F84" w14:textId="75ED5933" w:rsidR="00891CD2" w:rsidRPr="00E81566" w:rsidRDefault="00891CD2" w:rsidP="00891CD2">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1070E5AC" w14:textId="77777777" w:rsidR="00891CD2" w:rsidRPr="00E81566" w:rsidRDefault="00891CD2" w:rsidP="00891CD2">
            <w:pPr>
              <w:jc w:val="both"/>
              <w:rPr>
                <w:sz w:val="20"/>
                <w:szCs w:val="20"/>
                <w:lang w:eastAsia="en-US"/>
              </w:rPr>
            </w:pPr>
            <w:r w:rsidRPr="00E81566">
              <w:rPr>
                <w:sz w:val="20"/>
                <w:szCs w:val="20"/>
                <w:lang w:eastAsia="en-US"/>
              </w:rPr>
              <w:lastRenderedPageBreak/>
              <w:t>Zákon č. 39/2013 Z. z.</w:t>
            </w:r>
          </w:p>
          <w:p w14:paraId="4B0FEE74" w14:textId="77777777" w:rsidR="00891CD2" w:rsidRPr="00E81566" w:rsidRDefault="00891CD2" w:rsidP="00891CD2">
            <w:pPr>
              <w:jc w:val="both"/>
              <w:rPr>
                <w:sz w:val="20"/>
                <w:szCs w:val="20"/>
                <w:lang w:eastAsia="en-US"/>
              </w:rPr>
            </w:pPr>
          </w:p>
          <w:p w14:paraId="353C0676" w14:textId="77777777" w:rsidR="00891CD2" w:rsidRPr="00E81566" w:rsidRDefault="00891CD2" w:rsidP="00891CD2">
            <w:pPr>
              <w:jc w:val="both"/>
              <w:rPr>
                <w:sz w:val="20"/>
                <w:szCs w:val="20"/>
                <w:lang w:eastAsia="en-US"/>
              </w:rPr>
            </w:pPr>
          </w:p>
          <w:p w14:paraId="12D31CE1" w14:textId="77777777" w:rsidR="00891CD2" w:rsidRPr="00E81566" w:rsidRDefault="00891CD2" w:rsidP="00891CD2">
            <w:pPr>
              <w:jc w:val="both"/>
              <w:rPr>
                <w:sz w:val="20"/>
                <w:szCs w:val="20"/>
                <w:lang w:eastAsia="en-US"/>
              </w:rPr>
            </w:pPr>
          </w:p>
          <w:p w14:paraId="672CA00C" w14:textId="77777777" w:rsidR="00891CD2" w:rsidRPr="00E81566" w:rsidRDefault="00891CD2" w:rsidP="00891CD2">
            <w:pPr>
              <w:jc w:val="both"/>
              <w:rPr>
                <w:sz w:val="20"/>
                <w:szCs w:val="20"/>
                <w:lang w:eastAsia="en-US"/>
              </w:rPr>
            </w:pPr>
          </w:p>
          <w:p w14:paraId="713CD84C" w14:textId="77777777" w:rsidR="00891CD2" w:rsidRPr="00E81566" w:rsidRDefault="00891CD2" w:rsidP="00891CD2">
            <w:pPr>
              <w:jc w:val="both"/>
              <w:rPr>
                <w:sz w:val="20"/>
                <w:szCs w:val="20"/>
                <w:lang w:eastAsia="en-US"/>
              </w:rPr>
            </w:pPr>
          </w:p>
          <w:p w14:paraId="0E92C554" w14:textId="77777777" w:rsidR="00891CD2" w:rsidRPr="00E81566" w:rsidRDefault="00891CD2" w:rsidP="00891CD2">
            <w:pPr>
              <w:jc w:val="both"/>
              <w:rPr>
                <w:sz w:val="20"/>
                <w:szCs w:val="20"/>
                <w:lang w:eastAsia="en-US"/>
              </w:rPr>
            </w:pPr>
          </w:p>
          <w:p w14:paraId="7E055B80" w14:textId="77777777" w:rsidR="00891CD2" w:rsidRPr="00E81566" w:rsidRDefault="00891CD2" w:rsidP="00891CD2">
            <w:pPr>
              <w:jc w:val="both"/>
              <w:rPr>
                <w:sz w:val="20"/>
                <w:szCs w:val="20"/>
                <w:lang w:eastAsia="en-US"/>
              </w:rPr>
            </w:pPr>
          </w:p>
          <w:p w14:paraId="0641290A" w14:textId="77777777" w:rsidR="00891CD2" w:rsidRPr="00E81566" w:rsidRDefault="00891CD2" w:rsidP="00891CD2">
            <w:pPr>
              <w:jc w:val="both"/>
              <w:rPr>
                <w:sz w:val="20"/>
                <w:szCs w:val="20"/>
                <w:lang w:eastAsia="en-US"/>
              </w:rPr>
            </w:pPr>
          </w:p>
          <w:p w14:paraId="24317341" w14:textId="77777777" w:rsidR="00891CD2" w:rsidRPr="00E81566" w:rsidRDefault="00891CD2" w:rsidP="00891CD2">
            <w:pPr>
              <w:jc w:val="both"/>
              <w:rPr>
                <w:sz w:val="20"/>
                <w:szCs w:val="20"/>
                <w:lang w:eastAsia="en-US"/>
              </w:rPr>
            </w:pPr>
          </w:p>
          <w:p w14:paraId="0332DF73" w14:textId="77777777" w:rsidR="00891CD2" w:rsidRPr="00E81566" w:rsidRDefault="00891CD2" w:rsidP="00891CD2">
            <w:pPr>
              <w:jc w:val="both"/>
              <w:rPr>
                <w:sz w:val="20"/>
                <w:szCs w:val="20"/>
                <w:lang w:eastAsia="en-US"/>
              </w:rPr>
            </w:pPr>
          </w:p>
          <w:p w14:paraId="5A7188DD" w14:textId="77777777" w:rsidR="00891CD2" w:rsidRPr="00E81566" w:rsidRDefault="00891CD2" w:rsidP="00891CD2">
            <w:pPr>
              <w:jc w:val="both"/>
              <w:rPr>
                <w:sz w:val="20"/>
                <w:szCs w:val="20"/>
                <w:lang w:eastAsia="en-US"/>
              </w:rPr>
            </w:pPr>
          </w:p>
          <w:p w14:paraId="19D000EC" w14:textId="77777777" w:rsidR="00891CD2" w:rsidRPr="00E81566" w:rsidRDefault="00891CD2" w:rsidP="00891CD2">
            <w:pPr>
              <w:jc w:val="both"/>
              <w:rPr>
                <w:sz w:val="20"/>
                <w:szCs w:val="20"/>
                <w:lang w:eastAsia="en-US"/>
              </w:rPr>
            </w:pPr>
          </w:p>
          <w:p w14:paraId="725B568C" w14:textId="77777777" w:rsidR="00891CD2" w:rsidRPr="00E81566" w:rsidRDefault="00891CD2" w:rsidP="00891CD2">
            <w:pPr>
              <w:jc w:val="both"/>
              <w:rPr>
                <w:sz w:val="20"/>
                <w:szCs w:val="20"/>
                <w:lang w:eastAsia="en-US"/>
              </w:rPr>
            </w:pPr>
          </w:p>
          <w:p w14:paraId="5F492153" w14:textId="77777777" w:rsidR="00891CD2" w:rsidRPr="00E81566" w:rsidRDefault="00891CD2" w:rsidP="00891CD2">
            <w:pPr>
              <w:jc w:val="both"/>
              <w:rPr>
                <w:sz w:val="20"/>
                <w:szCs w:val="20"/>
                <w:lang w:eastAsia="en-US"/>
              </w:rPr>
            </w:pPr>
          </w:p>
          <w:p w14:paraId="20FD7014" w14:textId="77777777" w:rsidR="00891CD2" w:rsidRPr="00E81566" w:rsidRDefault="00891CD2" w:rsidP="00891CD2">
            <w:pPr>
              <w:jc w:val="both"/>
              <w:rPr>
                <w:sz w:val="20"/>
                <w:szCs w:val="20"/>
                <w:lang w:eastAsia="en-US"/>
              </w:rPr>
            </w:pPr>
          </w:p>
          <w:p w14:paraId="5782BE5B" w14:textId="77777777" w:rsidR="00891CD2" w:rsidRPr="00E81566" w:rsidRDefault="00891CD2" w:rsidP="00891CD2">
            <w:pPr>
              <w:jc w:val="both"/>
              <w:rPr>
                <w:sz w:val="20"/>
                <w:szCs w:val="20"/>
                <w:lang w:eastAsia="en-US"/>
              </w:rPr>
            </w:pPr>
          </w:p>
          <w:p w14:paraId="644DF33F" w14:textId="77777777" w:rsidR="00891CD2" w:rsidRPr="00E81566" w:rsidRDefault="00891CD2" w:rsidP="00891CD2">
            <w:pPr>
              <w:jc w:val="both"/>
              <w:rPr>
                <w:sz w:val="20"/>
                <w:szCs w:val="20"/>
                <w:lang w:eastAsia="en-US"/>
              </w:rPr>
            </w:pPr>
          </w:p>
          <w:p w14:paraId="5C9EB551" w14:textId="77777777" w:rsidR="00891CD2" w:rsidRPr="00E81566" w:rsidRDefault="00891CD2" w:rsidP="00891CD2">
            <w:pPr>
              <w:jc w:val="both"/>
              <w:rPr>
                <w:sz w:val="20"/>
                <w:szCs w:val="20"/>
                <w:lang w:eastAsia="en-US"/>
              </w:rPr>
            </w:pPr>
          </w:p>
          <w:p w14:paraId="50C1925B" w14:textId="77777777" w:rsidR="004A177D" w:rsidRDefault="004A177D" w:rsidP="00891CD2">
            <w:pPr>
              <w:jc w:val="both"/>
              <w:rPr>
                <w:sz w:val="20"/>
                <w:szCs w:val="20"/>
                <w:lang w:eastAsia="en-US"/>
              </w:rPr>
            </w:pPr>
          </w:p>
          <w:p w14:paraId="6CC46DF4" w14:textId="77777777" w:rsidR="004A177D" w:rsidRDefault="004A177D" w:rsidP="00891CD2">
            <w:pPr>
              <w:jc w:val="both"/>
              <w:rPr>
                <w:sz w:val="20"/>
                <w:szCs w:val="20"/>
                <w:lang w:eastAsia="en-US"/>
              </w:rPr>
            </w:pPr>
          </w:p>
          <w:p w14:paraId="0E76D43A" w14:textId="77777777" w:rsidR="004A177D" w:rsidRDefault="004A177D" w:rsidP="00891CD2">
            <w:pPr>
              <w:jc w:val="both"/>
              <w:rPr>
                <w:sz w:val="20"/>
                <w:szCs w:val="20"/>
                <w:lang w:eastAsia="en-US"/>
              </w:rPr>
            </w:pPr>
          </w:p>
          <w:p w14:paraId="1B46023A" w14:textId="25CEED6A" w:rsidR="00891CD2" w:rsidRPr="00E81566" w:rsidRDefault="00891CD2" w:rsidP="00891CD2">
            <w:pPr>
              <w:jc w:val="both"/>
              <w:rPr>
                <w:sz w:val="20"/>
                <w:szCs w:val="20"/>
                <w:lang w:eastAsia="en-US"/>
              </w:rPr>
            </w:pPr>
            <w:r w:rsidRPr="00E81566">
              <w:rPr>
                <w:sz w:val="20"/>
                <w:szCs w:val="20"/>
                <w:lang w:eastAsia="en-US"/>
              </w:rPr>
              <w:t>Zákon č. 39/2013 Z. z.</w:t>
            </w:r>
          </w:p>
          <w:p w14:paraId="004C7518" w14:textId="77777777" w:rsidR="00891CD2" w:rsidRPr="00E81566" w:rsidRDefault="00891CD2" w:rsidP="00891CD2">
            <w:pPr>
              <w:jc w:val="both"/>
              <w:rPr>
                <w:sz w:val="20"/>
                <w:szCs w:val="20"/>
                <w:lang w:eastAsia="en-US"/>
              </w:rPr>
            </w:pPr>
          </w:p>
          <w:p w14:paraId="52D39E4E" w14:textId="77777777" w:rsidR="00891CD2" w:rsidRPr="00E81566" w:rsidRDefault="00891CD2" w:rsidP="00891CD2">
            <w:pPr>
              <w:jc w:val="both"/>
              <w:rPr>
                <w:sz w:val="20"/>
                <w:szCs w:val="20"/>
                <w:lang w:eastAsia="en-US"/>
              </w:rPr>
            </w:pPr>
          </w:p>
          <w:p w14:paraId="3E657B23" w14:textId="77777777" w:rsidR="00891CD2" w:rsidRPr="00E81566" w:rsidRDefault="00891CD2" w:rsidP="00891CD2">
            <w:pPr>
              <w:jc w:val="both"/>
              <w:rPr>
                <w:sz w:val="20"/>
                <w:szCs w:val="20"/>
                <w:lang w:eastAsia="en-US"/>
              </w:rPr>
            </w:pPr>
          </w:p>
          <w:p w14:paraId="5095EF2D" w14:textId="77777777" w:rsidR="00891CD2" w:rsidRPr="00E81566" w:rsidRDefault="00891CD2" w:rsidP="00891CD2">
            <w:pPr>
              <w:jc w:val="both"/>
              <w:rPr>
                <w:sz w:val="20"/>
                <w:szCs w:val="20"/>
                <w:lang w:eastAsia="en-US"/>
              </w:rPr>
            </w:pPr>
          </w:p>
          <w:p w14:paraId="24AE226D" w14:textId="77777777" w:rsidR="00891CD2" w:rsidRPr="00E81566" w:rsidRDefault="00891CD2" w:rsidP="00891CD2">
            <w:pPr>
              <w:jc w:val="both"/>
              <w:rPr>
                <w:sz w:val="20"/>
                <w:szCs w:val="20"/>
                <w:lang w:eastAsia="en-US"/>
              </w:rPr>
            </w:pPr>
          </w:p>
          <w:p w14:paraId="019E9538" w14:textId="77777777" w:rsidR="00891CD2" w:rsidRPr="00E81566" w:rsidRDefault="00891CD2" w:rsidP="00891CD2">
            <w:pPr>
              <w:jc w:val="both"/>
              <w:rPr>
                <w:sz w:val="20"/>
                <w:szCs w:val="20"/>
                <w:lang w:eastAsia="en-US"/>
              </w:rPr>
            </w:pPr>
          </w:p>
          <w:p w14:paraId="18957886" w14:textId="77777777" w:rsidR="00891CD2" w:rsidRPr="00E81566" w:rsidRDefault="00891CD2" w:rsidP="00891CD2">
            <w:pPr>
              <w:jc w:val="both"/>
              <w:rPr>
                <w:sz w:val="20"/>
                <w:szCs w:val="20"/>
                <w:lang w:eastAsia="en-US"/>
              </w:rPr>
            </w:pPr>
          </w:p>
          <w:p w14:paraId="052E12B9" w14:textId="77777777" w:rsidR="00891CD2" w:rsidRPr="00E81566" w:rsidRDefault="00891CD2" w:rsidP="00891CD2">
            <w:pPr>
              <w:jc w:val="both"/>
              <w:rPr>
                <w:sz w:val="20"/>
                <w:szCs w:val="20"/>
                <w:lang w:eastAsia="en-US"/>
              </w:rPr>
            </w:pPr>
          </w:p>
          <w:p w14:paraId="574F6793" w14:textId="77777777" w:rsidR="00891CD2" w:rsidRPr="00E81566" w:rsidRDefault="00891CD2" w:rsidP="00891CD2">
            <w:pPr>
              <w:jc w:val="both"/>
              <w:rPr>
                <w:sz w:val="20"/>
                <w:szCs w:val="20"/>
                <w:lang w:eastAsia="en-US"/>
              </w:rPr>
            </w:pPr>
            <w:r w:rsidRPr="00E81566">
              <w:rPr>
                <w:sz w:val="20"/>
                <w:szCs w:val="20"/>
                <w:lang w:eastAsia="en-US"/>
              </w:rPr>
              <w:t>Zákon č. 71/1967 Zb.</w:t>
            </w:r>
          </w:p>
          <w:p w14:paraId="2C50B841" w14:textId="77777777" w:rsidR="00891CD2" w:rsidRPr="00E81566" w:rsidRDefault="00891CD2" w:rsidP="00891CD2">
            <w:pPr>
              <w:jc w:val="both"/>
              <w:rPr>
                <w:sz w:val="20"/>
                <w:szCs w:val="20"/>
                <w:lang w:eastAsia="en-US"/>
              </w:rPr>
            </w:pPr>
          </w:p>
          <w:p w14:paraId="74D38AE4" w14:textId="77777777" w:rsidR="00891CD2" w:rsidRPr="00E81566" w:rsidRDefault="00891CD2" w:rsidP="00891CD2">
            <w:pPr>
              <w:jc w:val="both"/>
              <w:rPr>
                <w:sz w:val="20"/>
                <w:szCs w:val="20"/>
                <w:lang w:eastAsia="en-US"/>
              </w:rPr>
            </w:pPr>
          </w:p>
          <w:p w14:paraId="584FA071" w14:textId="77777777" w:rsidR="00891CD2" w:rsidRPr="00E81566" w:rsidRDefault="00891CD2" w:rsidP="00891CD2">
            <w:pPr>
              <w:jc w:val="both"/>
              <w:rPr>
                <w:sz w:val="20"/>
                <w:szCs w:val="20"/>
                <w:lang w:eastAsia="en-US"/>
              </w:rPr>
            </w:pPr>
          </w:p>
          <w:p w14:paraId="63D61C26" w14:textId="77777777" w:rsidR="00891CD2" w:rsidRPr="00E81566" w:rsidRDefault="00891CD2" w:rsidP="00891CD2">
            <w:pPr>
              <w:jc w:val="both"/>
              <w:rPr>
                <w:sz w:val="20"/>
                <w:szCs w:val="20"/>
                <w:lang w:eastAsia="en-US"/>
              </w:rPr>
            </w:pPr>
          </w:p>
          <w:p w14:paraId="0E03BE53" w14:textId="77777777" w:rsidR="00891CD2" w:rsidRPr="00E81566" w:rsidRDefault="00891CD2" w:rsidP="00891CD2">
            <w:pPr>
              <w:jc w:val="both"/>
              <w:rPr>
                <w:sz w:val="20"/>
                <w:szCs w:val="20"/>
                <w:lang w:eastAsia="en-US"/>
              </w:rPr>
            </w:pPr>
          </w:p>
          <w:p w14:paraId="33478754" w14:textId="77777777" w:rsidR="00891CD2" w:rsidRPr="00E81566" w:rsidRDefault="00891CD2" w:rsidP="00891CD2">
            <w:pPr>
              <w:jc w:val="both"/>
              <w:rPr>
                <w:sz w:val="20"/>
                <w:szCs w:val="20"/>
                <w:lang w:eastAsia="en-US"/>
              </w:rPr>
            </w:pPr>
          </w:p>
          <w:p w14:paraId="0170AA67" w14:textId="77777777" w:rsidR="00891CD2" w:rsidRPr="00E81566" w:rsidRDefault="00891CD2" w:rsidP="00891CD2">
            <w:pPr>
              <w:jc w:val="both"/>
              <w:rPr>
                <w:sz w:val="20"/>
                <w:szCs w:val="20"/>
                <w:lang w:eastAsia="en-US"/>
              </w:rPr>
            </w:pPr>
          </w:p>
          <w:p w14:paraId="47090FC0" w14:textId="77777777" w:rsidR="00891CD2" w:rsidRPr="00E81566" w:rsidRDefault="00891CD2" w:rsidP="00891CD2">
            <w:pPr>
              <w:jc w:val="both"/>
              <w:rPr>
                <w:sz w:val="20"/>
                <w:szCs w:val="20"/>
                <w:lang w:eastAsia="en-US"/>
              </w:rPr>
            </w:pPr>
          </w:p>
          <w:p w14:paraId="5039A370" w14:textId="77777777" w:rsidR="00891CD2" w:rsidRPr="00E81566" w:rsidRDefault="00891CD2" w:rsidP="00891CD2">
            <w:pPr>
              <w:jc w:val="both"/>
              <w:rPr>
                <w:sz w:val="20"/>
                <w:szCs w:val="20"/>
                <w:lang w:eastAsia="en-US"/>
              </w:rPr>
            </w:pPr>
          </w:p>
          <w:p w14:paraId="036357E4" w14:textId="77777777" w:rsidR="00891CD2" w:rsidRPr="00E81566" w:rsidRDefault="00891CD2" w:rsidP="00891CD2">
            <w:pPr>
              <w:jc w:val="both"/>
              <w:rPr>
                <w:sz w:val="20"/>
                <w:szCs w:val="20"/>
                <w:lang w:eastAsia="en-US"/>
              </w:rPr>
            </w:pPr>
          </w:p>
          <w:p w14:paraId="584AC2A5" w14:textId="77777777" w:rsidR="00891CD2" w:rsidRPr="00E81566" w:rsidRDefault="00891CD2" w:rsidP="00891CD2">
            <w:pPr>
              <w:jc w:val="both"/>
              <w:rPr>
                <w:sz w:val="20"/>
                <w:szCs w:val="20"/>
                <w:lang w:eastAsia="en-US"/>
              </w:rPr>
            </w:pPr>
          </w:p>
          <w:p w14:paraId="515557E0" w14:textId="77777777" w:rsidR="00891CD2" w:rsidRPr="00E81566" w:rsidRDefault="00891CD2" w:rsidP="00891CD2">
            <w:pPr>
              <w:jc w:val="both"/>
              <w:rPr>
                <w:sz w:val="20"/>
                <w:szCs w:val="20"/>
                <w:lang w:eastAsia="en-US"/>
              </w:rPr>
            </w:pPr>
          </w:p>
          <w:p w14:paraId="247504A3" w14:textId="77777777" w:rsidR="00891CD2" w:rsidRPr="00E81566" w:rsidRDefault="00891CD2" w:rsidP="00891CD2">
            <w:pPr>
              <w:jc w:val="both"/>
              <w:rPr>
                <w:sz w:val="20"/>
                <w:szCs w:val="20"/>
                <w:lang w:eastAsia="en-US"/>
              </w:rPr>
            </w:pPr>
          </w:p>
          <w:p w14:paraId="7EC167B9" w14:textId="77777777" w:rsidR="00891CD2" w:rsidRPr="00E81566" w:rsidRDefault="00891CD2" w:rsidP="00891CD2">
            <w:pPr>
              <w:jc w:val="both"/>
              <w:rPr>
                <w:sz w:val="20"/>
                <w:szCs w:val="20"/>
                <w:lang w:eastAsia="en-US"/>
              </w:rPr>
            </w:pPr>
          </w:p>
          <w:p w14:paraId="29E6FD0D" w14:textId="77777777" w:rsidR="00891CD2" w:rsidRPr="00E81566" w:rsidRDefault="00891CD2" w:rsidP="00891CD2">
            <w:pPr>
              <w:jc w:val="both"/>
              <w:rPr>
                <w:sz w:val="20"/>
                <w:szCs w:val="20"/>
                <w:lang w:eastAsia="en-US"/>
              </w:rPr>
            </w:pPr>
          </w:p>
          <w:p w14:paraId="526098F6" w14:textId="77777777" w:rsidR="00891CD2" w:rsidRPr="00E81566" w:rsidRDefault="00891CD2" w:rsidP="00891CD2">
            <w:pPr>
              <w:jc w:val="both"/>
              <w:rPr>
                <w:sz w:val="20"/>
                <w:szCs w:val="20"/>
                <w:lang w:eastAsia="en-US"/>
              </w:rPr>
            </w:pPr>
          </w:p>
          <w:p w14:paraId="42E7BB3A" w14:textId="77777777" w:rsidR="00891CD2" w:rsidRPr="00E81566" w:rsidRDefault="00891CD2" w:rsidP="00891CD2">
            <w:pPr>
              <w:jc w:val="both"/>
              <w:rPr>
                <w:sz w:val="20"/>
                <w:szCs w:val="20"/>
                <w:lang w:eastAsia="en-US"/>
              </w:rPr>
            </w:pPr>
          </w:p>
          <w:p w14:paraId="48C17752" w14:textId="77777777" w:rsidR="00891CD2" w:rsidRPr="00E81566" w:rsidRDefault="00891CD2" w:rsidP="00891CD2">
            <w:pPr>
              <w:jc w:val="both"/>
              <w:rPr>
                <w:sz w:val="20"/>
                <w:szCs w:val="20"/>
                <w:lang w:eastAsia="en-US"/>
              </w:rPr>
            </w:pPr>
          </w:p>
          <w:p w14:paraId="6E819DE8" w14:textId="77777777" w:rsidR="00891CD2" w:rsidRPr="00E81566" w:rsidRDefault="00891CD2" w:rsidP="00891CD2">
            <w:pPr>
              <w:jc w:val="both"/>
              <w:rPr>
                <w:sz w:val="20"/>
                <w:szCs w:val="20"/>
                <w:lang w:eastAsia="en-US"/>
              </w:rPr>
            </w:pPr>
          </w:p>
          <w:p w14:paraId="258A75E8" w14:textId="77777777" w:rsidR="00891CD2" w:rsidRPr="00E81566" w:rsidRDefault="00891CD2" w:rsidP="00891CD2">
            <w:pPr>
              <w:jc w:val="both"/>
              <w:rPr>
                <w:sz w:val="20"/>
                <w:szCs w:val="20"/>
                <w:lang w:eastAsia="en-US"/>
              </w:rPr>
            </w:pPr>
          </w:p>
          <w:p w14:paraId="09E8B9F0" w14:textId="77777777" w:rsidR="00891CD2" w:rsidRPr="00E81566" w:rsidRDefault="00891CD2" w:rsidP="00891CD2">
            <w:pPr>
              <w:jc w:val="both"/>
              <w:rPr>
                <w:sz w:val="20"/>
                <w:szCs w:val="20"/>
                <w:lang w:eastAsia="en-US"/>
              </w:rPr>
            </w:pPr>
          </w:p>
          <w:p w14:paraId="544D0F34" w14:textId="77777777" w:rsidR="00891CD2" w:rsidRPr="00E81566" w:rsidRDefault="00891CD2" w:rsidP="00891CD2">
            <w:pPr>
              <w:jc w:val="both"/>
              <w:rPr>
                <w:sz w:val="20"/>
                <w:szCs w:val="20"/>
                <w:lang w:eastAsia="en-US"/>
              </w:rPr>
            </w:pPr>
          </w:p>
          <w:p w14:paraId="4B3788B4" w14:textId="68EF4BF2" w:rsidR="00891CD2" w:rsidRPr="00E81566" w:rsidRDefault="00891CD2" w:rsidP="00891CD2">
            <w:pPr>
              <w:jc w:val="both"/>
              <w:rPr>
                <w:sz w:val="20"/>
                <w:szCs w:val="20"/>
                <w:lang w:eastAsia="en-US"/>
              </w:rPr>
            </w:pPr>
            <w:r w:rsidRPr="00E81566">
              <w:rPr>
                <w:sz w:val="20"/>
                <w:szCs w:val="20"/>
                <w:lang w:eastAsia="en-US"/>
              </w:rPr>
              <w:t>Zákon č. 71/1967 Zb.</w:t>
            </w:r>
          </w:p>
          <w:p w14:paraId="5FBB4D27" w14:textId="77777777" w:rsidR="00891CD2" w:rsidRPr="00E81566" w:rsidRDefault="00891CD2" w:rsidP="00891CD2">
            <w:pPr>
              <w:jc w:val="both"/>
              <w:rPr>
                <w:sz w:val="20"/>
                <w:szCs w:val="20"/>
                <w:lang w:eastAsia="en-US"/>
              </w:rPr>
            </w:pPr>
          </w:p>
          <w:p w14:paraId="1EAD4090" w14:textId="7792890F" w:rsidR="00891CD2" w:rsidRPr="00E81566" w:rsidRDefault="00891CD2" w:rsidP="00891CD2">
            <w:pPr>
              <w:jc w:val="both"/>
              <w:rPr>
                <w:sz w:val="20"/>
                <w:szCs w:val="20"/>
                <w:lang w:eastAsia="en-US"/>
              </w:rPr>
            </w:pPr>
            <w:r w:rsidRPr="00E81566">
              <w:rPr>
                <w:sz w:val="20"/>
                <w:szCs w:val="20"/>
                <w:lang w:eastAsia="en-US"/>
              </w:rPr>
              <w:t>Zákon č. 71/1967 Zb.</w:t>
            </w:r>
          </w:p>
          <w:p w14:paraId="2AC142C7" w14:textId="1EF6A0AF" w:rsidR="00891CD2" w:rsidRPr="00E81566" w:rsidRDefault="00891CD2" w:rsidP="00891CD2">
            <w:pPr>
              <w:jc w:val="both"/>
              <w:rPr>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7A487F0C" w14:textId="77777777" w:rsidR="00891CD2" w:rsidRPr="00E81566" w:rsidRDefault="00891CD2" w:rsidP="00891CD2">
            <w:pPr>
              <w:jc w:val="both"/>
              <w:rPr>
                <w:sz w:val="20"/>
                <w:szCs w:val="20"/>
                <w:lang w:eastAsia="en-US"/>
              </w:rPr>
            </w:pPr>
            <w:r w:rsidRPr="00E81566">
              <w:rPr>
                <w:sz w:val="20"/>
                <w:szCs w:val="20"/>
                <w:lang w:eastAsia="en-US"/>
              </w:rPr>
              <w:lastRenderedPageBreak/>
              <w:t>§: 11</w:t>
            </w:r>
          </w:p>
          <w:p w14:paraId="7C6CD643" w14:textId="77777777" w:rsidR="00891CD2" w:rsidRPr="00E81566" w:rsidRDefault="00891CD2" w:rsidP="00891CD2">
            <w:pPr>
              <w:jc w:val="both"/>
              <w:rPr>
                <w:sz w:val="20"/>
                <w:szCs w:val="20"/>
                <w:lang w:eastAsia="en-US"/>
              </w:rPr>
            </w:pPr>
            <w:r w:rsidRPr="00E81566">
              <w:rPr>
                <w:sz w:val="20"/>
                <w:szCs w:val="20"/>
                <w:lang w:eastAsia="en-US"/>
              </w:rPr>
              <w:t>O: 5</w:t>
            </w:r>
          </w:p>
          <w:p w14:paraId="483CFD81" w14:textId="77777777" w:rsidR="00891CD2" w:rsidRPr="00E81566" w:rsidRDefault="00891CD2" w:rsidP="00891CD2">
            <w:pPr>
              <w:jc w:val="both"/>
              <w:rPr>
                <w:sz w:val="20"/>
                <w:szCs w:val="20"/>
                <w:lang w:eastAsia="en-US"/>
              </w:rPr>
            </w:pPr>
            <w:r w:rsidRPr="00E81566">
              <w:rPr>
                <w:sz w:val="20"/>
                <w:szCs w:val="20"/>
                <w:lang w:eastAsia="en-US"/>
              </w:rPr>
              <w:t>P: d) a e)</w:t>
            </w:r>
          </w:p>
          <w:p w14:paraId="4088ACD8" w14:textId="77777777" w:rsidR="00891CD2" w:rsidRPr="00E81566" w:rsidRDefault="00891CD2" w:rsidP="00891CD2">
            <w:pPr>
              <w:jc w:val="both"/>
              <w:rPr>
                <w:sz w:val="20"/>
                <w:szCs w:val="20"/>
                <w:lang w:eastAsia="en-US"/>
              </w:rPr>
            </w:pPr>
          </w:p>
          <w:p w14:paraId="175D69A8" w14:textId="77777777" w:rsidR="00891CD2" w:rsidRPr="00E81566" w:rsidRDefault="00891CD2" w:rsidP="00891CD2">
            <w:pPr>
              <w:jc w:val="both"/>
              <w:rPr>
                <w:sz w:val="20"/>
                <w:szCs w:val="20"/>
                <w:lang w:eastAsia="en-US"/>
              </w:rPr>
            </w:pPr>
          </w:p>
          <w:p w14:paraId="41350D67" w14:textId="77777777" w:rsidR="00891CD2" w:rsidRPr="00E81566" w:rsidRDefault="00891CD2" w:rsidP="00891CD2">
            <w:pPr>
              <w:jc w:val="both"/>
              <w:rPr>
                <w:sz w:val="20"/>
                <w:szCs w:val="20"/>
                <w:lang w:eastAsia="en-US"/>
              </w:rPr>
            </w:pPr>
          </w:p>
          <w:p w14:paraId="35C4430C" w14:textId="77777777" w:rsidR="00891CD2" w:rsidRPr="00E81566" w:rsidRDefault="00891CD2" w:rsidP="00891CD2">
            <w:pPr>
              <w:jc w:val="both"/>
              <w:rPr>
                <w:sz w:val="20"/>
                <w:szCs w:val="20"/>
                <w:lang w:eastAsia="en-US"/>
              </w:rPr>
            </w:pPr>
          </w:p>
          <w:p w14:paraId="362FD87A" w14:textId="77777777" w:rsidR="00891CD2" w:rsidRPr="00E81566" w:rsidRDefault="00891CD2" w:rsidP="00891CD2">
            <w:pPr>
              <w:jc w:val="both"/>
              <w:rPr>
                <w:sz w:val="20"/>
                <w:szCs w:val="20"/>
                <w:lang w:eastAsia="en-US"/>
              </w:rPr>
            </w:pPr>
          </w:p>
          <w:p w14:paraId="17075025" w14:textId="77777777" w:rsidR="00891CD2" w:rsidRPr="00E81566" w:rsidRDefault="00891CD2" w:rsidP="00891CD2">
            <w:pPr>
              <w:jc w:val="both"/>
              <w:rPr>
                <w:sz w:val="20"/>
                <w:szCs w:val="20"/>
                <w:lang w:eastAsia="en-US"/>
              </w:rPr>
            </w:pPr>
          </w:p>
          <w:p w14:paraId="5003685B" w14:textId="77777777" w:rsidR="00891CD2" w:rsidRPr="00E81566" w:rsidRDefault="00891CD2" w:rsidP="00891CD2">
            <w:pPr>
              <w:jc w:val="both"/>
              <w:rPr>
                <w:sz w:val="20"/>
                <w:szCs w:val="20"/>
                <w:lang w:eastAsia="en-US"/>
              </w:rPr>
            </w:pPr>
          </w:p>
          <w:p w14:paraId="4F12CF97" w14:textId="77777777" w:rsidR="00891CD2" w:rsidRPr="00E81566" w:rsidRDefault="00891CD2" w:rsidP="00891CD2">
            <w:pPr>
              <w:jc w:val="both"/>
              <w:rPr>
                <w:sz w:val="20"/>
                <w:szCs w:val="20"/>
                <w:lang w:eastAsia="en-US"/>
              </w:rPr>
            </w:pPr>
          </w:p>
          <w:p w14:paraId="2622C74D" w14:textId="77777777" w:rsidR="00891CD2" w:rsidRPr="00E81566" w:rsidRDefault="00891CD2" w:rsidP="00891CD2">
            <w:pPr>
              <w:jc w:val="both"/>
              <w:rPr>
                <w:sz w:val="20"/>
                <w:szCs w:val="20"/>
                <w:lang w:eastAsia="en-US"/>
              </w:rPr>
            </w:pPr>
          </w:p>
          <w:p w14:paraId="270A8939" w14:textId="77777777" w:rsidR="00891CD2" w:rsidRPr="00E81566" w:rsidRDefault="00891CD2" w:rsidP="00891CD2">
            <w:pPr>
              <w:jc w:val="both"/>
              <w:rPr>
                <w:sz w:val="20"/>
                <w:szCs w:val="20"/>
                <w:lang w:eastAsia="en-US"/>
              </w:rPr>
            </w:pPr>
          </w:p>
          <w:p w14:paraId="3FD9E331" w14:textId="77777777" w:rsidR="00891CD2" w:rsidRPr="00E81566" w:rsidRDefault="00891CD2" w:rsidP="00891CD2">
            <w:pPr>
              <w:jc w:val="both"/>
              <w:rPr>
                <w:sz w:val="20"/>
                <w:szCs w:val="20"/>
                <w:lang w:eastAsia="en-US"/>
              </w:rPr>
            </w:pPr>
          </w:p>
          <w:p w14:paraId="4DCA1D79" w14:textId="77777777" w:rsidR="00891CD2" w:rsidRPr="00E81566" w:rsidRDefault="00891CD2" w:rsidP="00891CD2">
            <w:pPr>
              <w:jc w:val="both"/>
              <w:rPr>
                <w:sz w:val="20"/>
                <w:szCs w:val="20"/>
                <w:lang w:eastAsia="en-US"/>
              </w:rPr>
            </w:pPr>
          </w:p>
          <w:p w14:paraId="7C1BDF8A" w14:textId="77777777" w:rsidR="00891CD2" w:rsidRPr="00E81566" w:rsidRDefault="00891CD2" w:rsidP="00891CD2">
            <w:pPr>
              <w:jc w:val="both"/>
              <w:rPr>
                <w:sz w:val="20"/>
                <w:szCs w:val="20"/>
                <w:lang w:eastAsia="en-US"/>
              </w:rPr>
            </w:pPr>
          </w:p>
          <w:p w14:paraId="596D677E" w14:textId="77777777" w:rsidR="00891CD2" w:rsidRPr="00E81566" w:rsidRDefault="00891CD2" w:rsidP="00891CD2">
            <w:pPr>
              <w:jc w:val="both"/>
              <w:rPr>
                <w:sz w:val="20"/>
                <w:szCs w:val="20"/>
                <w:lang w:eastAsia="en-US"/>
              </w:rPr>
            </w:pPr>
          </w:p>
          <w:p w14:paraId="0238715F" w14:textId="77777777" w:rsidR="00891CD2" w:rsidRPr="00E81566" w:rsidRDefault="00891CD2" w:rsidP="00891CD2">
            <w:pPr>
              <w:jc w:val="both"/>
              <w:rPr>
                <w:sz w:val="20"/>
                <w:szCs w:val="20"/>
                <w:lang w:eastAsia="en-US"/>
              </w:rPr>
            </w:pPr>
          </w:p>
          <w:p w14:paraId="2DB75620" w14:textId="77777777" w:rsidR="00891CD2" w:rsidRPr="00E81566" w:rsidRDefault="00891CD2" w:rsidP="00891CD2">
            <w:pPr>
              <w:jc w:val="both"/>
              <w:rPr>
                <w:sz w:val="20"/>
                <w:szCs w:val="20"/>
                <w:lang w:eastAsia="en-US"/>
              </w:rPr>
            </w:pPr>
          </w:p>
          <w:p w14:paraId="78F49835" w14:textId="77777777" w:rsidR="00891CD2" w:rsidRPr="00E81566" w:rsidRDefault="00891CD2" w:rsidP="00891CD2">
            <w:pPr>
              <w:jc w:val="both"/>
              <w:rPr>
                <w:sz w:val="20"/>
                <w:szCs w:val="20"/>
                <w:lang w:eastAsia="en-US"/>
              </w:rPr>
            </w:pPr>
          </w:p>
          <w:p w14:paraId="034A2DAB" w14:textId="77777777" w:rsidR="00891CD2" w:rsidRPr="00E81566" w:rsidRDefault="00891CD2" w:rsidP="00891CD2">
            <w:pPr>
              <w:jc w:val="both"/>
              <w:rPr>
                <w:sz w:val="20"/>
                <w:szCs w:val="20"/>
                <w:lang w:eastAsia="en-US"/>
              </w:rPr>
            </w:pPr>
          </w:p>
          <w:p w14:paraId="45B5E78B" w14:textId="77777777" w:rsidR="004A177D" w:rsidRDefault="004A177D" w:rsidP="00891CD2">
            <w:pPr>
              <w:jc w:val="both"/>
              <w:rPr>
                <w:sz w:val="20"/>
                <w:szCs w:val="20"/>
                <w:lang w:eastAsia="en-US"/>
              </w:rPr>
            </w:pPr>
          </w:p>
          <w:p w14:paraId="43EA7A9A" w14:textId="77777777" w:rsidR="004A177D" w:rsidRDefault="004A177D" w:rsidP="00891CD2">
            <w:pPr>
              <w:jc w:val="both"/>
              <w:rPr>
                <w:sz w:val="20"/>
                <w:szCs w:val="20"/>
                <w:lang w:eastAsia="en-US"/>
              </w:rPr>
            </w:pPr>
          </w:p>
          <w:p w14:paraId="6A092514" w14:textId="77777777" w:rsidR="004A177D" w:rsidRDefault="004A177D" w:rsidP="00891CD2">
            <w:pPr>
              <w:jc w:val="both"/>
              <w:rPr>
                <w:sz w:val="20"/>
                <w:szCs w:val="20"/>
                <w:lang w:eastAsia="en-US"/>
              </w:rPr>
            </w:pPr>
          </w:p>
          <w:p w14:paraId="4FC69BBD" w14:textId="023FF0E5" w:rsidR="00891CD2" w:rsidRPr="00E81566" w:rsidRDefault="00891CD2" w:rsidP="00891CD2">
            <w:pPr>
              <w:jc w:val="both"/>
              <w:rPr>
                <w:sz w:val="20"/>
                <w:szCs w:val="20"/>
                <w:lang w:eastAsia="en-US"/>
              </w:rPr>
            </w:pPr>
            <w:r w:rsidRPr="00E81566">
              <w:rPr>
                <w:sz w:val="20"/>
                <w:szCs w:val="20"/>
                <w:lang w:eastAsia="en-US"/>
              </w:rPr>
              <w:t>§: 11</w:t>
            </w:r>
          </w:p>
          <w:p w14:paraId="1151785C" w14:textId="77777777" w:rsidR="00891CD2" w:rsidRPr="00E81566" w:rsidRDefault="00891CD2" w:rsidP="00891CD2">
            <w:pPr>
              <w:jc w:val="both"/>
              <w:rPr>
                <w:sz w:val="20"/>
                <w:szCs w:val="20"/>
                <w:lang w:eastAsia="en-US"/>
              </w:rPr>
            </w:pPr>
            <w:r w:rsidRPr="00E81566">
              <w:rPr>
                <w:sz w:val="20"/>
                <w:szCs w:val="20"/>
                <w:lang w:eastAsia="en-US"/>
              </w:rPr>
              <w:t>O: 5</w:t>
            </w:r>
          </w:p>
          <w:p w14:paraId="2E9F139C" w14:textId="77777777" w:rsidR="00891CD2" w:rsidRPr="00E81566" w:rsidRDefault="00891CD2" w:rsidP="00891CD2">
            <w:pPr>
              <w:jc w:val="both"/>
              <w:rPr>
                <w:sz w:val="20"/>
                <w:szCs w:val="20"/>
                <w:lang w:eastAsia="en-US"/>
              </w:rPr>
            </w:pPr>
            <w:r w:rsidRPr="00E81566">
              <w:rPr>
                <w:sz w:val="20"/>
                <w:szCs w:val="20"/>
                <w:lang w:eastAsia="en-US"/>
              </w:rPr>
              <w:t>P: a)</w:t>
            </w:r>
          </w:p>
          <w:p w14:paraId="0CA24081" w14:textId="77777777" w:rsidR="00891CD2" w:rsidRPr="00E81566" w:rsidRDefault="00891CD2" w:rsidP="00891CD2">
            <w:pPr>
              <w:jc w:val="both"/>
              <w:rPr>
                <w:sz w:val="20"/>
                <w:szCs w:val="20"/>
                <w:lang w:eastAsia="en-US"/>
              </w:rPr>
            </w:pPr>
          </w:p>
          <w:p w14:paraId="2BE45F87" w14:textId="77777777" w:rsidR="00891CD2" w:rsidRPr="00E81566" w:rsidRDefault="00891CD2" w:rsidP="00891CD2">
            <w:pPr>
              <w:jc w:val="both"/>
              <w:rPr>
                <w:sz w:val="20"/>
                <w:szCs w:val="20"/>
                <w:lang w:eastAsia="en-US"/>
              </w:rPr>
            </w:pPr>
          </w:p>
          <w:p w14:paraId="4FE1B32E" w14:textId="77777777" w:rsidR="00891CD2" w:rsidRPr="00E81566" w:rsidRDefault="00891CD2" w:rsidP="00891CD2">
            <w:pPr>
              <w:jc w:val="both"/>
              <w:rPr>
                <w:sz w:val="20"/>
                <w:szCs w:val="20"/>
                <w:lang w:eastAsia="en-US"/>
              </w:rPr>
            </w:pPr>
          </w:p>
          <w:p w14:paraId="45B645B4" w14:textId="77777777" w:rsidR="00891CD2" w:rsidRPr="00E81566" w:rsidRDefault="00891CD2" w:rsidP="00891CD2">
            <w:pPr>
              <w:jc w:val="both"/>
              <w:rPr>
                <w:sz w:val="20"/>
                <w:szCs w:val="20"/>
                <w:lang w:eastAsia="en-US"/>
              </w:rPr>
            </w:pPr>
          </w:p>
          <w:p w14:paraId="2CC0DC84" w14:textId="77777777" w:rsidR="00891CD2" w:rsidRPr="00E81566" w:rsidRDefault="00891CD2" w:rsidP="00891CD2">
            <w:pPr>
              <w:jc w:val="both"/>
              <w:rPr>
                <w:sz w:val="20"/>
                <w:szCs w:val="20"/>
                <w:lang w:eastAsia="en-US"/>
              </w:rPr>
            </w:pPr>
          </w:p>
          <w:p w14:paraId="77517B97" w14:textId="77777777" w:rsidR="00891CD2" w:rsidRPr="00E81566" w:rsidRDefault="00891CD2" w:rsidP="00891CD2">
            <w:pPr>
              <w:jc w:val="both"/>
              <w:rPr>
                <w:sz w:val="20"/>
                <w:szCs w:val="20"/>
                <w:lang w:eastAsia="en-US"/>
              </w:rPr>
            </w:pPr>
          </w:p>
          <w:p w14:paraId="5898D045" w14:textId="77777777" w:rsidR="00891CD2" w:rsidRPr="00E81566" w:rsidRDefault="00891CD2" w:rsidP="00891CD2">
            <w:pPr>
              <w:jc w:val="both"/>
              <w:rPr>
                <w:sz w:val="20"/>
                <w:szCs w:val="20"/>
                <w:lang w:eastAsia="en-US"/>
              </w:rPr>
            </w:pPr>
          </w:p>
          <w:p w14:paraId="76D6E3F9" w14:textId="77777777" w:rsidR="00891CD2" w:rsidRPr="00E81566" w:rsidRDefault="00891CD2" w:rsidP="00891CD2">
            <w:pPr>
              <w:jc w:val="both"/>
              <w:rPr>
                <w:sz w:val="20"/>
                <w:szCs w:val="20"/>
                <w:lang w:eastAsia="en-US"/>
              </w:rPr>
            </w:pPr>
          </w:p>
          <w:p w14:paraId="5F139706" w14:textId="38520642" w:rsidR="00891CD2" w:rsidRPr="00E81566" w:rsidRDefault="00891CD2" w:rsidP="00891CD2">
            <w:pPr>
              <w:jc w:val="both"/>
              <w:rPr>
                <w:sz w:val="20"/>
                <w:szCs w:val="20"/>
                <w:lang w:eastAsia="en-US"/>
              </w:rPr>
            </w:pPr>
            <w:r w:rsidRPr="00E81566">
              <w:rPr>
                <w:sz w:val="20"/>
                <w:szCs w:val="20"/>
                <w:lang w:eastAsia="en-US"/>
              </w:rPr>
              <w:t>§: 3</w:t>
            </w:r>
          </w:p>
          <w:p w14:paraId="0FDF0A4E" w14:textId="6F182C6B" w:rsidR="00891CD2" w:rsidRPr="00E81566" w:rsidRDefault="00891CD2" w:rsidP="00891CD2">
            <w:pPr>
              <w:jc w:val="both"/>
              <w:rPr>
                <w:sz w:val="20"/>
                <w:szCs w:val="20"/>
                <w:lang w:eastAsia="en-US"/>
              </w:rPr>
            </w:pPr>
            <w:r w:rsidRPr="00E81566">
              <w:rPr>
                <w:sz w:val="20"/>
                <w:szCs w:val="20"/>
                <w:lang w:eastAsia="en-US"/>
              </w:rPr>
              <w:t>O: 2 a 6</w:t>
            </w:r>
          </w:p>
          <w:p w14:paraId="14DF5529" w14:textId="77777777" w:rsidR="00891CD2" w:rsidRPr="00E81566" w:rsidRDefault="00891CD2" w:rsidP="00891CD2">
            <w:pPr>
              <w:jc w:val="both"/>
              <w:rPr>
                <w:sz w:val="20"/>
                <w:szCs w:val="20"/>
                <w:lang w:eastAsia="en-US"/>
              </w:rPr>
            </w:pPr>
          </w:p>
          <w:p w14:paraId="2AE13638" w14:textId="77777777" w:rsidR="00891CD2" w:rsidRPr="00E81566" w:rsidRDefault="00891CD2" w:rsidP="00891CD2">
            <w:pPr>
              <w:jc w:val="both"/>
              <w:rPr>
                <w:sz w:val="20"/>
                <w:szCs w:val="20"/>
                <w:lang w:eastAsia="en-US"/>
              </w:rPr>
            </w:pPr>
          </w:p>
          <w:p w14:paraId="50B9BF61" w14:textId="77777777" w:rsidR="00891CD2" w:rsidRPr="00E81566" w:rsidRDefault="00891CD2" w:rsidP="00891CD2">
            <w:pPr>
              <w:jc w:val="both"/>
              <w:rPr>
                <w:sz w:val="20"/>
                <w:szCs w:val="20"/>
                <w:lang w:eastAsia="en-US"/>
              </w:rPr>
            </w:pPr>
          </w:p>
          <w:p w14:paraId="08556D0A" w14:textId="77777777" w:rsidR="00891CD2" w:rsidRPr="00E81566" w:rsidRDefault="00891CD2" w:rsidP="00891CD2">
            <w:pPr>
              <w:jc w:val="both"/>
              <w:rPr>
                <w:sz w:val="20"/>
                <w:szCs w:val="20"/>
                <w:lang w:eastAsia="en-US"/>
              </w:rPr>
            </w:pPr>
          </w:p>
          <w:p w14:paraId="78999F63" w14:textId="77777777" w:rsidR="00891CD2" w:rsidRPr="00E81566" w:rsidRDefault="00891CD2" w:rsidP="00891CD2">
            <w:pPr>
              <w:jc w:val="both"/>
              <w:rPr>
                <w:sz w:val="20"/>
                <w:szCs w:val="20"/>
                <w:lang w:eastAsia="en-US"/>
              </w:rPr>
            </w:pPr>
          </w:p>
          <w:p w14:paraId="52147705" w14:textId="77777777" w:rsidR="00891CD2" w:rsidRPr="00E81566" w:rsidRDefault="00891CD2" w:rsidP="00891CD2">
            <w:pPr>
              <w:jc w:val="both"/>
              <w:rPr>
                <w:sz w:val="20"/>
                <w:szCs w:val="20"/>
                <w:lang w:eastAsia="en-US"/>
              </w:rPr>
            </w:pPr>
          </w:p>
          <w:p w14:paraId="4BB31774" w14:textId="77777777" w:rsidR="00891CD2" w:rsidRPr="00E81566" w:rsidRDefault="00891CD2" w:rsidP="00891CD2">
            <w:pPr>
              <w:jc w:val="both"/>
              <w:rPr>
                <w:sz w:val="20"/>
                <w:szCs w:val="20"/>
                <w:lang w:eastAsia="en-US"/>
              </w:rPr>
            </w:pPr>
          </w:p>
          <w:p w14:paraId="407CC465" w14:textId="77777777" w:rsidR="00891CD2" w:rsidRPr="00E81566" w:rsidRDefault="00891CD2" w:rsidP="00891CD2">
            <w:pPr>
              <w:jc w:val="both"/>
              <w:rPr>
                <w:sz w:val="20"/>
                <w:szCs w:val="20"/>
                <w:lang w:eastAsia="en-US"/>
              </w:rPr>
            </w:pPr>
          </w:p>
          <w:p w14:paraId="13B7419A" w14:textId="77777777" w:rsidR="00891CD2" w:rsidRPr="00E81566" w:rsidRDefault="00891CD2" w:rsidP="00891CD2">
            <w:pPr>
              <w:jc w:val="both"/>
              <w:rPr>
                <w:sz w:val="20"/>
                <w:szCs w:val="20"/>
                <w:lang w:eastAsia="en-US"/>
              </w:rPr>
            </w:pPr>
          </w:p>
          <w:p w14:paraId="0D797E68" w14:textId="77777777" w:rsidR="00891CD2" w:rsidRPr="00E81566" w:rsidRDefault="00891CD2" w:rsidP="00891CD2">
            <w:pPr>
              <w:jc w:val="both"/>
              <w:rPr>
                <w:sz w:val="20"/>
                <w:szCs w:val="20"/>
                <w:lang w:eastAsia="en-US"/>
              </w:rPr>
            </w:pPr>
          </w:p>
          <w:p w14:paraId="715214FD" w14:textId="77777777" w:rsidR="00891CD2" w:rsidRPr="00E81566" w:rsidRDefault="00891CD2" w:rsidP="00891CD2">
            <w:pPr>
              <w:jc w:val="both"/>
              <w:rPr>
                <w:sz w:val="20"/>
                <w:szCs w:val="20"/>
                <w:lang w:eastAsia="en-US"/>
              </w:rPr>
            </w:pPr>
          </w:p>
          <w:p w14:paraId="078DB6CA" w14:textId="77777777" w:rsidR="00891CD2" w:rsidRPr="00E81566" w:rsidRDefault="00891CD2" w:rsidP="00891CD2">
            <w:pPr>
              <w:jc w:val="both"/>
              <w:rPr>
                <w:sz w:val="20"/>
                <w:szCs w:val="20"/>
                <w:lang w:eastAsia="en-US"/>
              </w:rPr>
            </w:pPr>
          </w:p>
          <w:p w14:paraId="317290A6" w14:textId="77777777" w:rsidR="00891CD2" w:rsidRPr="00E81566" w:rsidRDefault="00891CD2" w:rsidP="00891CD2">
            <w:pPr>
              <w:jc w:val="both"/>
              <w:rPr>
                <w:sz w:val="20"/>
                <w:szCs w:val="20"/>
                <w:lang w:eastAsia="en-US"/>
              </w:rPr>
            </w:pPr>
          </w:p>
          <w:p w14:paraId="65D19FB4" w14:textId="77777777" w:rsidR="00891CD2" w:rsidRPr="00E81566" w:rsidRDefault="00891CD2" w:rsidP="00891CD2">
            <w:pPr>
              <w:jc w:val="both"/>
              <w:rPr>
                <w:sz w:val="20"/>
                <w:szCs w:val="20"/>
                <w:lang w:eastAsia="en-US"/>
              </w:rPr>
            </w:pPr>
          </w:p>
          <w:p w14:paraId="372E633A" w14:textId="77777777" w:rsidR="00891CD2" w:rsidRPr="00E81566" w:rsidRDefault="00891CD2" w:rsidP="00891CD2">
            <w:pPr>
              <w:jc w:val="both"/>
              <w:rPr>
                <w:sz w:val="20"/>
                <w:szCs w:val="20"/>
                <w:lang w:eastAsia="en-US"/>
              </w:rPr>
            </w:pPr>
          </w:p>
          <w:p w14:paraId="12A8A8D7" w14:textId="77777777" w:rsidR="00891CD2" w:rsidRPr="00E81566" w:rsidRDefault="00891CD2" w:rsidP="00891CD2">
            <w:pPr>
              <w:jc w:val="both"/>
              <w:rPr>
                <w:sz w:val="20"/>
                <w:szCs w:val="20"/>
                <w:lang w:eastAsia="en-US"/>
              </w:rPr>
            </w:pPr>
          </w:p>
          <w:p w14:paraId="271834D2" w14:textId="77777777" w:rsidR="00891CD2" w:rsidRPr="00E81566" w:rsidRDefault="00891CD2" w:rsidP="00891CD2">
            <w:pPr>
              <w:jc w:val="both"/>
              <w:rPr>
                <w:sz w:val="20"/>
                <w:szCs w:val="20"/>
                <w:lang w:eastAsia="en-US"/>
              </w:rPr>
            </w:pPr>
          </w:p>
          <w:p w14:paraId="68B6F8F0" w14:textId="77777777" w:rsidR="00891CD2" w:rsidRPr="00E81566" w:rsidRDefault="00891CD2" w:rsidP="00891CD2">
            <w:pPr>
              <w:jc w:val="both"/>
              <w:rPr>
                <w:sz w:val="20"/>
                <w:szCs w:val="20"/>
                <w:lang w:eastAsia="en-US"/>
              </w:rPr>
            </w:pPr>
          </w:p>
          <w:p w14:paraId="116DADC0" w14:textId="77777777" w:rsidR="00891CD2" w:rsidRPr="00E81566" w:rsidRDefault="00891CD2" w:rsidP="00891CD2">
            <w:pPr>
              <w:jc w:val="both"/>
              <w:rPr>
                <w:sz w:val="20"/>
                <w:szCs w:val="20"/>
                <w:lang w:eastAsia="en-US"/>
              </w:rPr>
            </w:pPr>
          </w:p>
          <w:p w14:paraId="5CD84265" w14:textId="77777777" w:rsidR="00891CD2" w:rsidRPr="00E81566" w:rsidRDefault="00891CD2" w:rsidP="00891CD2">
            <w:pPr>
              <w:jc w:val="both"/>
              <w:rPr>
                <w:sz w:val="20"/>
                <w:szCs w:val="20"/>
                <w:lang w:eastAsia="en-US"/>
              </w:rPr>
            </w:pPr>
          </w:p>
          <w:p w14:paraId="6A7E36F4" w14:textId="77777777" w:rsidR="00891CD2" w:rsidRPr="00E81566" w:rsidRDefault="00891CD2" w:rsidP="00891CD2">
            <w:pPr>
              <w:jc w:val="both"/>
              <w:rPr>
                <w:sz w:val="20"/>
                <w:szCs w:val="20"/>
                <w:lang w:eastAsia="en-US"/>
              </w:rPr>
            </w:pPr>
          </w:p>
          <w:p w14:paraId="686E9537" w14:textId="77777777" w:rsidR="00891CD2" w:rsidRPr="00E81566" w:rsidRDefault="00891CD2" w:rsidP="00891CD2">
            <w:pPr>
              <w:jc w:val="both"/>
              <w:rPr>
                <w:sz w:val="20"/>
                <w:szCs w:val="20"/>
                <w:lang w:eastAsia="en-US"/>
              </w:rPr>
            </w:pPr>
          </w:p>
          <w:p w14:paraId="6197DC03" w14:textId="77777777" w:rsidR="00891CD2" w:rsidRPr="00E81566" w:rsidRDefault="00891CD2" w:rsidP="00891CD2">
            <w:pPr>
              <w:jc w:val="both"/>
              <w:rPr>
                <w:sz w:val="20"/>
                <w:szCs w:val="20"/>
                <w:lang w:eastAsia="en-US"/>
              </w:rPr>
            </w:pPr>
          </w:p>
          <w:p w14:paraId="2714E31E" w14:textId="2691FB59" w:rsidR="00891CD2" w:rsidRPr="00E81566" w:rsidRDefault="00891CD2" w:rsidP="00891CD2">
            <w:pPr>
              <w:jc w:val="both"/>
              <w:rPr>
                <w:sz w:val="20"/>
                <w:szCs w:val="20"/>
                <w:lang w:eastAsia="en-US"/>
              </w:rPr>
            </w:pPr>
            <w:r w:rsidRPr="00E81566">
              <w:rPr>
                <w:sz w:val="20"/>
                <w:szCs w:val="20"/>
                <w:lang w:eastAsia="en-US"/>
              </w:rPr>
              <w:t>§: 27</w:t>
            </w:r>
          </w:p>
          <w:p w14:paraId="4A39D107" w14:textId="2617C109" w:rsidR="00891CD2" w:rsidRPr="00E81566" w:rsidRDefault="00891CD2" w:rsidP="00891CD2">
            <w:pPr>
              <w:jc w:val="both"/>
              <w:rPr>
                <w:sz w:val="20"/>
                <w:szCs w:val="20"/>
                <w:lang w:eastAsia="en-US"/>
              </w:rPr>
            </w:pPr>
            <w:r w:rsidRPr="00E81566">
              <w:rPr>
                <w:sz w:val="20"/>
                <w:szCs w:val="20"/>
                <w:lang w:eastAsia="en-US"/>
              </w:rPr>
              <w:t>O: 1</w:t>
            </w:r>
          </w:p>
          <w:p w14:paraId="24BBD627" w14:textId="77777777" w:rsidR="00891CD2" w:rsidRPr="00E81566" w:rsidRDefault="00891CD2" w:rsidP="00891CD2">
            <w:pPr>
              <w:jc w:val="both"/>
              <w:rPr>
                <w:sz w:val="20"/>
                <w:szCs w:val="20"/>
                <w:lang w:eastAsia="en-US"/>
              </w:rPr>
            </w:pPr>
          </w:p>
          <w:p w14:paraId="6549DF12" w14:textId="77777777" w:rsidR="00891CD2" w:rsidRPr="00E81566" w:rsidRDefault="00891CD2" w:rsidP="00891CD2">
            <w:pPr>
              <w:jc w:val="both"/>
              <w:rPr>
                <w:sz w:val="20"/>
                <w:szCs w:val="20"/>
                <w:lang w:eastAsia="en-US"/>
              </w:rPr>
            </w:pPr>
          </w:p>
          <w:p w14:paraId="1280C9C1" w14:textId="15640CE8" w:rsidR="00891CD2" w:rsidRPr="00E81566" w:rsidRDefault="00891CD2" w:rsidP="00891CD2">
            <w:pPr>
              <w:jc w:val="both"/>
              <w:rPr>
                <w:sz w:val="20"/>
                <w:szCs w:val="20"/>
                <w:lang w:eastAsia="en-US"/>
              </w:rPr>
            </w:pPr>
            <w:r w:rsidRPr="00E81566">
              <w:rPr>
                <w:sz w:val="20"/>
                <w:szCs w:val="20"/>
                <w:lang w:eastAsia="en-US"/>
              </w:rPr>
              <w:t>§: 28</w:t>
            </w:r>
          </w:p>
          <w:p w14:paraId="340081D0" w14:textId="71C8A5A3" w:rsidR="00891CD2" w:rsidRPr="00E81566" w:rsidRDefault="00891CD2" w:rsidP="00891CD2">
            <w:pPr>
              <w:jc w:val="both"/>
              <w:rPr>
                <w:sz w:val="20"/>
                <w:szCs w:val="20"/>
                <w:lang w:eastAsia="en-US"/>
              </w:rPr>
            </w:pPr>
            <w:r w:rsidRPr="00E81566">
              <w:rPr>
                <w:sz w:val="20"/>
                <w:szCs w:val="20"/>
                <w:lang w:eastAsia="en-US"/>
              </w:rPr>
              <w:t>O: 1</w:t>
            </w:r>
          </w:p>
          <w:p w14:paraId="532B8C22" w14:textId="0209ECB2" w:rsidR="00891CD2" w:rsidRPr="00E81566" w:rsidRDefault="00891CD2" w:rsidP="00891CD2">
            <w:pPr>
              <w:jc w:val="both"/>
              <w:rPr>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48ABC4E6" w14:textId="77777777" w:rsidR="00891CD2" w:rsidRPr="00E81566" w:rsidRDefault="00891CD2" w:rsidP="00891CD2">
            <w:pPr>
              <w:keepNext/>
              <w:spacing w:before="60" w:after="60"/>
              <w:contextualSpacing/>
              <w:jc w:val="both"/>
              <w:rPr>
                <w:sz w:val="20"/>
                <w:szCs w:val="20"/>
              </w:rPr>
            </w:pPr>
            <w:r w:rsidRPr="00E81566">
              <w:rPr>
                <w:sz w:val="20"/>
                <w:szCs w:val="20"/>
              </w:rPr>
              <w:lastRenderedPageBreak/>
              <w:t>§ 11  Začatie konania</w:t>
            </w:r>
          </w:p>
          <w:p w14:paraId="00AD8F83" w14:textId="5A156D3F" w:rsidR="00891CD2" w:rsidRPr="00E81566" w:rsidRDefault="00891CD2" w:rsidP="00891CD2">
            <w:pPr>
              <w:keepNext/>
              <w:spacing w:before="60" w:after="60"/>
              <w:contextualSpacing/>
              <w:jc w:val="both"/>
              <w:rPr>
                <w:sz w:val="20"/>
                <w:szCs w:val="20"/>
              </w:rPr>
            </w:pPr>
            <w:r w:rsidRPr="00E81566">
              <w:rPr>
                <w:sz w:val="20"/>
                <w:szCs w:val="20"/>
              </w:rPr>
              <w:t xml:space="preserve">(5) Ak je žiadosť úplná a je zistený okruh účastníkov konania, dotknutých orgánov a cudzích dotknutých orgánov, inšpekcia bezodkladne </w:t>
            </w:r>
          </w:p>
          <w:p w14:paraId="200AB16B" w14:textId="23D97E33" w:rsidR="00891CD2" w:rsidRPr="00E81566" w:rsidRDefault="00891CD2" w:rsidP="00891CD2">
            <w:pPr>
              <w:keepNext/>
              <w:spacing w:before="60" w:after="60"/>
              <w:contextualSpacing/>
              <w:jc w:val="both"/>
              <w:rPr>
                <w:sz w:val="20"/>
                <w:szCs w:val="20"/>
              </w:rPr>
            </w:pPr>
            <w:r w:rsidRPr="00E81566">
              <w:rPr>
                <w:sz w:val="20"/>
                <w:szCs w:val="20"/>
              </w:rPr>
              <w:t xml:space="preserve">d) zverejní na svojom webovom sídle, v informačnom systéme integrovanej prevencie a kontroly znečisťovania a najmenej na 15 dní na svojej úradnej tabuli výzvu dotknutej verejnosti na písomné prihlásenie sa za účastníka konania, výzvu dotknutej verejnosti a výzvu verejnosti s možnosťou vyjadrenia sa k začatiu konania s lehotou najmenej </w:t>
            </w:r>
            <w:r w:rsidRPr="00E81566">
              <w:rPr>
                <w:sz w:val="20"/>
                <w:szCs w:val="20"/>
              </w:rPr>
              <w:lastRenderedPageBreak/>
              <w:t>30 dní odo dňa zverejnenia výzvy na webovom sídle spolu s informáciami,</w:t>
            </w:r>
          </w:p>
          <w:p w14:paraId="1A1331E5" w14:textId="77777777" w:rsidR="00891CD2" w:rsidRPr="00E81566" w:rsidRDefault="00891CD2" w:rsidP="00891CD2">
            <w:pPr>
              <w:keepNext/>
              <w:spacing w:before="60" w:after="60"/>
              <w:contextualSpacing/>
              <w:jc w:val="both"/>
              <w:rPr>
                <w:sz w:val="20"/>
                <w:szCs w:val="20"/>
              </w:rPr>
            </w:pPr>
          </w:p>
          <w:p w14:paraId="5654A81E" w14:textId="005122B3" w:rsidR="00891CD2" w:rsidRPr="00E81566" w:rsidRDefault="00891CD2" w:rsidP="00891CD2">
            <w:pPr>
              <w:keepNext/>
              <w:spacing w:before="60" w:after="60"/>
              <w:contextualSpacing/>
              <w:jc w:val="both"/>
              <w:rPr>
                <w:sz w:val="20"/>
                <w:szCs w:val="20"/>
              </w:rPr>
            </w:pPr>
            <w:r w:rsidRPr="00E81566">
              <w:rPr>
                <w:sz w:val="20"/>
                <w:szCs w:val="20"/>
              </w:rPr>
              <w:t>e) požiada obec, ktorá je účastníkom konania, aby do troch pracovných dní odo dňa doručenia žiadosti zverejnila žiadosť okrem príloh k žiadosti, ktoré nie sú dostupné v elektronickej podobe, na svojom webovom sídle a zároveň na úradnej tabuli obce alebo aj iným v mieste obvyklým spôsobom, a to</w:t>
            </w:r>
          </w:p>
          <w:p w14:paraId="2D292D65" w14:textId="03A8E8F7" w:rsidR="00891CD2" w:rsidRPr="00E81566" w:rsidRDefault="00891CD2" w:rsidP="00891CD2">
            <w:pPr>
              <w:keepNext/>
              <w:spacing w:before="60" w:after="60"/>
              <w:contextualSpacing/>
              <w:jc w:val="both"/>
              <w:rPr>
                <w:sz w:val="20"/>
                <w:szCs w:val="20"/>
              </w:rPr>
            </w:pPr>
          </w:p>
          <w:p w14:paraId="1FBF4101" w14:textId="77777777" w:rsidR="00891CD2" w:rsidRPr="00E81566" w:rsidRDefault="00891CD2" w:rsidP="00891CD2">
            <w:pPr>
              <w:keepNext/>
              <w:spacing w:before="60" w:after="60"/>
              <w:contextualSpacing/>
              <w:jc w:val="both"/>
              <w:rPr>
                <w:sz w:val="20"/>
                <w:szCs w:val="20"/>
              </w:rPr>
            </w:pPr>
            <w:r w:rsidRPr="00E81566">
              <w:rPr>
                <w:sz w:val="20"/>
                <w:szCs w:val="20"/>
              </w:rPr>
              <w:t>Ak je žiadosť úplná a je zistený okruh účastníkov konania, dotknutých orgánov a cudzích dotknutých orgánov, inšpekcia bezodkladne</w:t>
            </w:r>
          </w:p>
          <w:p w14:paraId="24D21B27" w14:textId="1A615E86" w:rsidR="00891CD2" w:rsidRPr="00E81566" w:rsidRDefault="00891CD2" w:rsidP="00891CD2">
            <w:pPr>
              <w:keepNext/>
              <w:spacing w:before="60" w:after="60"/>
              <w:contextualSpacing/>
              <w:jc w:val="both"/>
              <w:rPr>
                <w:sz w:val="20"/>
                <w:szCs w:val="20"/>
              </w:rPr>
            </w:pPr>
            <w:r w:rsidRPr="00E81566">
              <w:rPr>
                <w:sz w:val="20"/>
                <w:szCs w:val="20"/>
              </w:rPr>
              <w:t>a) písomne upovedomí účastníkov konania a dotknuté orgány o začatí konania a určí účastníkom konania a dotknutým orgánom primeranú lehotu na vyjadrenie, ktorá nesmie byť kratšia ako 30 dní; ak je počet účastníkov konania podľa § 9 ods. 2 vyšší ako 20, upovedomí ich o začatí konania verejnou vyhláškou, ktorú zverejní na svojom webovom sídle,</w:t>
            </w:r>
          </w:p>
          <w:p w14:paraId="0A2CDE57" w14:textId="247407B5" w:rsidR="00891CD2" w:rsidRPr="00E81566" w:rsidRDefault="00891CD2" w:rsidP="00891CD2">
            <w:pPr>
              <w:keepNext/>
              <w:spacing w:before="60" w:after="60"/>
              <w:contextualSpacing/>
              <w:jc w:val="both"/>
              <w:rPr>
                <w:sz w:val="20"/>
                <w:szCs w:val="20"/>
              </w:rPr>
            </w:pPr>
          </w:p>
          <w:p w14:paraId="0F630BE2" w14:textId="77777777" w:rsidR="00891CD2" w:rsidRPr="00E81566" w:rsidRDefault="00891CD2" w:rsidP="00891CD2">
            <w:pPr>
              <w:keepNext/>
              <w:spacing w:before="60" w:after="60"/>
              <w:contextualSpacing/>
              <w:jc w:val="both"/>
              <w:rPr>
                <w:sz w:val="20"/>
                <w:szCs w:val="20"/>
              </w:rPr>
            </w:pPr>
            <w:r w:rsidRPr="00E81566">
              <w:rPr>
                <w:sz w:val="20"/>
                <w:szCs w:val="20"/>
              </w:rPr>
              <w:t>(2)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w:t>
            </w:r>
          </w:p>
          <w:p w14:paraId="5089EC00" w14:textId="77777777" w:rsidR="00891CD2" w:rsidRPr="00E81566" w:rsidRDefault="00891CD2" w:rsidP="00891CD2">
            <w:pPr>
              <w:keepNext/>
              <w:spacing w:before="60" w:after="60"/>
              <w:contextualSpacing/>
              <w:jc w:val="both"/>
              <w:rPr>
                <w:sz w:val="20"/>
                <w:szCs w:val="20"/>
              </w:rPr>
            </w:pPr>
          </w:p>
          <w:p w14:paraId="236C7250" w14:textId="77777777" w:rsidR="00891CD2" w:rsidRPr="00E81566" w:rsidRDefault="00891CD2" w:rsidP="00891CD2">
            <w:pPr>
              <w:keepNext/>
              <w:spacing w:before="60" w:after="60"/>
              <w:contextualSpacing/>
              <w:jc w:val="both"/>
              <w:rPr>
                <w:sz w:val="20"/>
                <w:szCs w:val="20"/>
              </w:rPr>
            </w:pPr>
            <w:r w:rsidRPr="00E81566">
              <w:rPr>
                <w:sz w:val="20"/>
                <w:szCs w:val="20"/>
              </w:rPr>
              <w:t xml:space="preserve">(6) Správne orgány sú povinné na úradnej tabuli správneho orgánu, na svojom webovom sídle, ak ho majú zriadené alebo aj iným vhodným spôsobom zrozumiteľne a včas informovať verejnosť o začatí, uskutočňovaní a o skončení konania vo veciach, ktoré sú predmetom záujmu verejnosti alebo o </w:t>
            </w:r>
            <w:r w:rsidRPr="00E81566">
              <w:rPr>
                <w:sz w:val="20"/>
                <w:szCs w:val="20"/>
              </w:rPr>
              <w:lastRenderedPageBreak/>
              <w:t>ktorých to ustanovuje osobitný zákon. Pritom sú povinné ochraňovať práva a právom chránené záujmy účastníkov konania a iných osôb. Úradná tabuľa správneho orgánu musí byť nepretržite prístupná verejnosti.</w:t>
            </w:r>
          </w:p>
          <w:p w14:paraId="0BEAAD69" w14:textId="77777777" w:rsidR="00891CD2" w:rsidRPr="00E81566" w:rsidRDefault="00891CD2" w:rsidP="00891CD2">
            <w:pPr>
              <w:keepNext/>
              <w:spacing w:before="60" w:after="60"/>
              <w:contextualSpacing/>
              <w:jc w:val="both"/>
              <w:rPr>
                <w:sz w:val="20"/>
                <w:szCs w:val="20"/>
              </w:rPr>
            </w:pPr>
          </w:p>
          <w:p w14:paraId="1F6E5283" w14:textId="77777777" w:rsidR="00891CD2" w:rsidRPr="00E81566" w:rsidRDefault="00891CD2" w:rsidP="00891CD2">
            <w:pPr>
              <w:keepNext/>
              <w:spacing w:before="60" w:after="60"/>
              <w:contextualSpacing/>
              <w:jc w:val="both"/>
              <w:rPr>
                <w:sz w:val="20"/>
                <w:szCs w:val="20"/>
              </w:rPr>
            </w:pPr>
            <w:r w:rsidRPr="00E81566">
              <w:rPr>
                <w:sz w:val="20"/>
                <w:szCs w:val="20"/>
              </w:rPr>
              <w:br/>
              <w:t>(1) Ak je to potrebné, správny orgán určí na vykonanie úkonu v konaní primeranú lehotu, pokiaľ ju neustanovuje tento zákon alebo osobitný zákon.</w:t>
            </w:r>
          </w:p>
          <w:p w14:paraId="10750246" w14:textId="77777777" w:rsidR="00891CD2" w:rsidRPr="00E81566" w:rsidRDefault="00891CD2" w:rsidP="00891CD2">
            <w:pPr>
              <w:keepNext/>
              <w:spacing w:before="60" w:after="60"/>
              <w:contextualSpacing/>
              <w:jc w:val="both"/>
              <w:rPr>
                <w:sz w:val="20"/>
                <w:szCs w:val="20"/>
              </w:rPr>
            </w:pPr>
          </w:p>
          <w:p w14:paraId="3A1B0B32" w14:textId="73BC45E3" w:rsidR="00891CD2" w:rsidRPr="00E81566" w:rsidRDefault="00891CD2" w:rsidP="00891CD2">
            <w:pPr>
              <w:keepNext/>
              <w:spacing w:before="60" w:after="60"/>
              <w:contextualSpacing/>
              <w:jc w:val="both"/>
              <w:rPr>
                <w:sz w:val="20"/>
                <w:szCs w:val="20"/>
              </w:rPr>
            </w:pPr>
            <w:r w:rsidRPr="00E81566">
              <w:rPr>
                <w:sz w:val="20"/>
                <w:szCs w:val="20"/>
              </w:rPr>
              <w:t>(1) Správny orgán zo závažných dôvodov odpustí zmeškanie lehoty, ak o to účastník konania požiada do 15 dní odo dňa, keď pominula príčina zmeškania, a ak v tej istej lehote urobí zmeškaný úkon. Správny orgán môže tejto žiadosti priznať odkladný účinok.</w:t>
            </w:r>
          </w:p>
        </w:tc>
        <w:tc>
          <w:tcPr>
            <w:tcW w:w="709" w:type="dxa"/>
            <w:tcBorders>
              <w:top w:val="single" w:sz="4" w:space="0" w:color="auto"/>
              <w:left w:val="single" w:sz="4" w:space="0" w:color="auto"/>
              <w:bottom w:val="single" w:sz="4" w:space="0" w:color="auto"/>
              <w:right w:val="single" w:sz="4" w:space="0" w:color="auto"/>
            </w:tcBorders>
          </w:tcPr>
          <w:p w14:paraId="3A894CBE" w14:textId="100FD1A0" w:rsidR="00891CD2" w:rsidRPr="00E81566" w:rsidRDefault="00891CD2" w:rsidP="00891CD2">
            <w:pPr>
              <w:jc w:val="both"/>
              <w:rPr>
                <w:sz w:val="20"/>
                <w:szCs w:val="20"/>
                <w:lang w:eastAsia="en-US"/>
              </w:rPr>
            </w:pPr>
            <w:r w:rsidRPr="00E81566">
              <w:rPr>
                <w:sz w:val="20"/>
                <w:szCs w:val="20"/>
                <w:lang w:eastAsia="en-US"/>
              </w:rPr>
              <w:lastRenderedPageBreak/>
              <w:t>Ú</w:t>
            </w:r>
          </w:p>
        </w:tc>
        <w:tc>
          <w:tcPr>
            <w:tcW w:w="1134" w:type="dxa"/>
            <w:tcBorders>
              <w:top w:val="single" w:sz="4" w:space="0" w:color="auto"/>
              <w:left w:val="single" w:sz="4" w:space="0" w:color="auto"/>
              <w:bottom w:val="single" w:sz="4" w:space="0" w:color="auto"/>
              <w:right w:val="single" w:sz="4" w:space="0" w:color="auto"/>
            </w:tcBorders>
          </w:tcPr>
          <w:p w14:paraId="4051DBC2"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F6866F0" w14:textId="1B9FF373" w:rsidR="00891CD2" w:rsidRPr="00E81566" w:rsidRDefault="00891CD2" w:rsidP="00891CD2">
            <w:pPr>
              <w:jc w:val="both"/>
              <w:rPr>
                <w:sz w:val="20"/>
                <w:szCs w:val="20"/>
                <w:lang w:eastAsia="en-US"/>
              </w:rPr>
            </w:pPr>
            <w:r w:rsidRPr="00E81566">
              <w:rPr>
                <w:sz w:val="20"/>
                <w:szCs w:val="20"/>
                <w:lang w:eastAsia="en-US"/>
              </w:rPr>
              <w:t>GP-N</w:t>
            </w:r>
          </w:p>
        </w:tc>
        <w:tc>
          <w:tcPr>
            <w:tcW w:w="993" w:type="dxa"/>
            <w:tcBorders>
              <w:top w:val="single" w:sz="4" w:space="0" w:color="auto"/>
              <w:left w:val="single" w:sz="4" w:space="0" w:color="auto"/>
              <w:bottom w:val="single" w:sz="4" w:space="0" w:color="auto"/>
              <w:right w:val="single" w:sz="12" w:space="0" w:color="auto"/>
            </w:tcBorders>
          </w:tcPr>
          <w:p w14:paraId="0341C747" w14:textId="77777777" w:rsidR="00891CD2" w:rsidRPr="00E81566" w:rsidRDefault="00891CD2" w:rsidP="00891CD2">
            <w:pPr>
              <w:jc w:val="both"/>
              <w:rPr>
                <w:sz w:val="20"/>
                <w:szCs w:val="20"/>
                <w:lang w:eastAsia="en-US"/>
              </w:rPr>
            </w:pPr>
          </w:p>
        </w:tc>
      </w:tr>
      <w:tr w:rsidR="00891CD2" w:rsidRPr="00E81566" w14:paraId="470A5558"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226D1279"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4D6A64C1" w14:textId="77777777" w:rsidR="00891CD2" w:rsidRPr="00E81566" w:rsidRDefault="00891CD2" w:rsidP="00891CD2">
            <w:pPr>
              <w:jc w:val="both"/>
              <w:rPr>
                <w:sz w:val="20"/>
                <w:szCs w:val="20"/>
              </w:rPr>
            </w:pPr>
            <w:r w:rsidRPr="00E81566">
              <w:rPr>
                <w:sz w:val="20"/>
                <w:szCs w:val="20"/>
              </w:rPr>
              <w:t>Príloha VI</w:t>
            </w:r>
          </w:p>
          <w:p w14:paraId="05A80DD1" w14:textId="77777777" w:rsidR="00891CD2" w:rsidRPr="00E81566" w:rsidRDefault="00891CD2" w:rsidP="00891CD2">
            <w:pPr>
              <w:jc w:val="both"/>
              <w:rPr>
                <w:sz w:val="20"/>
                <w:szCs w:val="20"/>
              </w:rPr>
            </w:pPr>
            <w:r w:rsidRPr="00E81566">
              <w:rPr>
                <w:sz w:val="20"/>
                <w:szCs w:val="20"/>
              </w:rPr>
              <w:t>Príloha V k smernici 2010/75/EÚ sa mení takto:</w:t>
            </w:r>
          </w:p>
          <w:p w14:paraId="1B26CC44" w14:textId="77777777" w:rsidR="00891CD2" w:rsidRPr="00E81566" w:rsidRDefault="00891CD2" w:rsidP="00891CD2">
            <w:pPr>
              <w:jc w:val="both"/>
              <w:rPr>
                <w:sz w:val="20"/>
                <w:szCs w:val="20"/>
              </w:rPr>
            </w:pPr>
            <w:r w:rsidRPr="00E81566">
              <w:rPr>
                <w:sz w:val="20"/>
                <w:szCs w:val="20"/>
              </w:rPr>
              <w:t>a)</w:t>
            </w:r>
            <w:r w:rsidRPr="00E81566">
              <w:rPr>
                <w:sz w:val="20"/>
                <w:szCs w:val="20"/>
              </w:rPr>
              <w:tab/>
              <w:t>V časti 3 ods. 8 sa tretí pododsek nahrádza takto:</w:t>
            </w:r>
          </w:p>
          <w:p w14:paraId="3A770F2A" w14:textId="77777777" w:rsidR="00891CD2" w:rsidRPr="00E81566" w:rsidRDefault="00891CD2" w:rsidP="00891CD2">
            <w:pPr>
              <w:jc w:val="both"/>
              <w:rPr>
                <w:sz w:val="20"/>
                <w:szCs w:val="20"/>
              </w:rPr>
            </w:pPr>
            <w:r w:rsidRPr="00E81566">
              <w:rPr>
                <w:sz w:val="20"/>
                <w:szCs w:val="20"/>
              </w:rPr>
              <w:t>„Prevádzkovateľ bez zbytočného odkladu informuje príslušný orgán o výsledkoch kontroly automatizovaných systémov merania.“</w:t>
            </w:r>
          </w:p>
          <w:p w14:paraId="048D9C86" w14:textId="77777777" w:rsidR="00891CD2" w:rsidRPr="00E81566" w:rsidRDefault="00891CD2" w:rsidP="00891CD2">
            <w:pPr>
              <w:jc w:val="both"/>
              <w:rPr>
                <w:sz w:val="20"/>
                <w:szCs w:val="20"/>
              </w:rPr>
            </w:pPr>
            <w:r w:rsidRPr="00E81566">
              <w:rPr>
                <w:sz w:val="20"/>
                <w:szCs w:val="20"/>
              </w:rPr>
              <w:t>b)</w:t>
            </w:r>
            <w:r w:rsidRPr="00E81566">
              <w:rPr>
                <w:sz w:val="20"/>
                <w:szCs w:val="20"/>
              </w:rPr>
              <w:tab/>
              <w:t>V časti 3 ods. 10 sa druhý pododsek nahrádza takto:</w:t>
            </w:r>
          </w:p>
          <w:p w14:paraId="47BA6120" w14:textId="77777777" w:rsidR="00891CD2" w:rsidRPr="00E81566" w:rsidRDefault="00891CD2" w:rsidP="00891CD2">
            <w:pPr>
              <w:jc w:val="both"/>
              <w:rPr>
                <w:sz w:val="20"/>
                <w:szCs w:val="20"/>
              </w:rPr>
            </w:pPr>
            <w:r w:rsidRPr="00E81566">
              <w:rPr>
                <w:sz w:val="20"/>
                <w:szCs w:val="20"/>
              </w:rPr>
              <w:t>„Každý deň s viac ako tromi neplatnými priemernými hodinovými hodnotami následkom poruchy alebo údržby automatizovaného systému merania, sa považuje za neplatný. Ak je z uvedených príčin neplatných viac ako 10 dní za rok, príslušný orgán požiada prevádzkovateľa, aby bez zbytočného odkladu prijal primerané opatrenia na zlepšenie spoľahlivosti automatizovaného systému merania.</w:t>
            </w:r>
          </w:p>
        </w:tc>
        <w:tc>
          <w:tcPr>
            <w:tcW w:w="417" w:type="dxa"/>
            <w:tcBorders>
              <w:top w:val="single" w:sz="4" w:space="0" w:color="auto"/>
              <w:left w:val="single" w:sz="4" w:space="0" w:color="auto"/>
              <w:bottom w:val="single" w:sz="4" w:space="0" w:color="auto"/>
              <w:right w:val="single" w:sz="12" w:space="0" w:color="auto"/>
            </w:tcBorders>
          </w:tcPr>
          <w:p w14:paraId="542CD50D" w14:textId="28EB4AEE" w:rsidR="00891CD2" w:rsidRPr="00E81566" w:rsidRDefault="00891CD2" w:rsidP="00891CD2">
            <w:pPr>
              <w:jc w:val="both"/>
              <w:rPr>
                <w:sz w:val="20"/>
                <w:szCs w:val="20"/>
                <w:lang w:eastAsia="en-US"/>
              </w:rPr>
            </w:pPr>
            <w:r w:rsidRPr="00E81566">
              <w:rPr>
                <w:sz w:val="20"/>
                <w:szCs w:val="20"/>
                <w:lang w:eastAsia="en-US"/>
              </w:rPr>
              <w:t>N</w:t>
            </w:r>
          </w:p>
        </w:tc>
        <w:tc>
          <w:tcPr>
            <w:tcW w:w="1012" w:type="dxa"/>
            <w:tcBorders>
              <w:top w:val="single" w:sz="4" w:space="0" w:color="auto"/>
              <w:left w:val="nil"/>
              <w:bottom w:val="single" w:sz="4" w:space="0" w:color="auto"/>
              <w:right w:val="single" w:sz="4" w:space="0" w:color="auto"/>
            </w:tcBorders>
          </w:tcPr>
          <w:p w14:paraId="56F6380D"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3ED12CE1"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79B38BA0" w14:textId="77777777"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78007BCC" w14:textId="3A8B22AF" w:rsidR="00891CD2" w:rsidRPr="00E81566" w:rsidRDefault="00891CD2" w:rsidP="00891CD2">
            <w:pPr>
              <w:jc w:val="both"/>
              <w:rPr>
                <w:sz w:val="20"/>
                <w:szCs w:val="20"/>
                <w:lang w:eastAsia="en-US"/>
              </w:rPr>
            </w:pPr>
            <w:r w:rsidRPr="00E81566">
              <w:rPr>
                <w:sz w:val="20"/>
                <w:szCs w:val="20"/>
                <w:lang w:eastAsia="en-US"/>
              </w:rPr>
              <w:t>Ž</w:t>
            </w:r>
          </w:p>
        </w:tc>
        <w:tc>
          <w:tcPr>
            <w:tcW w:w="1134" w:type="dxa"/>
            <w:tcBorders>
              <w:top w:val="single" w:sz="4" w:space="0" w:color="auto"/>
              <w:left w:val="single" w:sz="4" w:space="0" w:color="auto"/>
              <w:bottom w:val="single" w:sz="4" w:space="0" w:color="auto"/>
              <w:right w:val="single" w:sz="4" w:space="0" w:color="auto"/>
            </w:tcBorders>
          </w:tcPr>
          <w:p w14:paraId="459A38EB" w14:textId="77777777" w:rsidR="00891CD2" w:rsidRPr="00E81566" w:rsidRDefault="00891CD2" w:rsidP="00891CD2">
            <w:pPr>
              <w:jc w:val="both"/>
              <w:rPr>
                <w:sz w:val="20"/>
                <w:szCs w:val="20"/>
                <w:lang w:eastAsia="en-US"/>
              </w:rPr>
            </w:pPr>
            <w:r w:rsidRPr="00E81566">
              <w:rPr>
                <w:sz w:val="20"/>
                <w:szCs w:val="20"/>
                <w:lang w:eastAsia="en-US"/>
              </w:rPr>
              <w:t>Úprava vyhlášok č. 248/2023 Z.z. a 249/2023 Z.z. zvyšok upravené v § 34 ods.3 písm. d), § 19 ods. 4 a 5 vyhláška č. 248/2023 Z.z.</w:t>
            </w:r>
          </w:p>
        </w:tc>
        <w:tc>
          <w:tcPr>
            <w:tcW w:w="992" w:type="dxa"/>
            <w:tcBorders>
              <w:top w:val="single" w:sz="4" w:space="0" w:color="auto"/>
              <w:left w:val="single" w:sz="4" w:space="0" w:color="auto"/>
              <w:bottom w:val="single" w:sz="4" w:space="0" w:color="auto"/>
              <w:right w:val="single" w:sz="4" w:space="0" w:color="auto"/>
            </w:tcBorders>
          </w:tcPr>
          <w:p w14:paraId="48867A4B"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A0E70CD" w14:textId="77777777" w:rsidR="00891CD2" w:rsidRPr="00E81566" w:rsidRDefault="00891CD2" w:rsidP="00891CD2">
            <w:pPr>
              <w:jc w:val="both"/>
              <w:rPr>
                <w:sz w:val="20"/>
                <w:szCs w:val="20"/>
                <w:lang w:eastAsia="en-US"/>
              </w:rPr>
            </w:pPr>
          </w:p>
        </w:tc>
      </w:tr>
      <w:tr w:rsidR="00891CD2" w:rsidRPr="00E81566" w14:paraId="6D2F9CAB"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7278E7E2"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2364BDEB" w14:textId="77777777" w:rsidR="00891CD2" w:rsidRPr="00E81566" w:rsidRDefault="00891CD2" w:rsidP="00891CD2">
            <w:pPr>
              <w:jc w:val="both"/>
              <w:rPr>
                <w:sz w:val="20"/>
                <w:szCs w:val="20"/>
              </w:rPr>
            </w:pPr>
            <w:r w:rsidRPr="00E81566">
              <w:rPr>
                <w:sz w:val="20"/>
                <w:szCs w:val="20"/>
              </w:rPr>
              <w:t>PRÍLOHA VII</w:t>
            </w:r>
          </w:p>
          <w:p w14:paraId="45FB319B" w14:textId="77777777" w:rsidR="00891CD2" w:rsidRPr="00E81566" w:rsidRDefault="00891CD2" w:rsidP="00891CD2">
            <w:pPr>
              <w:jc w:val="both"/>
              <w:rPr>
                <w:sz w:val="20"/>
                <w:szCs w:val="20"/>
              </w:rPr>
            </w:pPr>
            <w:r w:rsidRPr="00E81566">
              <w:rPr>
                <w:sz w:val="20"/>
                <w:szCs w:val="20"/>
              </w:rPr>
              <w:t>Príloha VI k smernici 2010/75/EÚ sa mení takto:</w:t>
            </w:r>
          </w:p>
          <w:p w14:paraId="50AAE558" w14:textId="77777777" w:rsidR="00891CD2" w:rsidRPr="00E81566" w:rsidRDefault="00891CD2" w:rsidP="00891CD2">
            <w:pPr>
              <w:jc w:val="both"/>
              <w:rPr>
                <w:sz w:val="20"/>
                <w:szCs w:val="20"/>
              </w:rPr>
            </w:pPr>
            <w:r w:rsidRPr="00E81566">
              <w:rPr>
                <w:sz w:val="20"/>
                <w:szCs w:val="20"/>
              </w:rPr>
              <w:t>V časti 6 sa bod 1.2 nahrádza takto:</w:t>
            </w:r>
          </w:p>
          <w:p w14:paraId="472D393C" w14:textId="77777777" w:rsidR="00891CD2" w:rsidRPr="00E81566" w:rsidRDefault="00891CD2" w:rsidP="00891CD2">
            <w:pPr>
              <w:jc w:val="both"/>
              <w:rPr>
                <w:color w:val="FF0000"/>
                <w:sz w:val="20"/>
                <w:szCs w:val="20"/>
              </w:rPr>
            </w:pPr>
            <w:r w:rsidRPr="00E81566">
              <w:rPr>
                <w:sz w:val="20"/>
                <w:szCs w:val="20"/>
              </w:rPr>
              <w:t xml:space="preserve">„1.2. Odber vzoriek a analýza všetkých znečisťujúcich látok vrátane dioxínov a furánov, </w:t>
            </w:r>
            <w:r w:rsidRPr="00E81566">
              <w:rPr>
                <w:sz w:val="20"/>
                <w:szCs w:val="20"/>
              </w:rPr>
              <w:lastRenderedPageBreak/>
              <w:t>ako aj zabezpečovanie kvality automatizovaných systémov merania a referenčné metódy merania na ich kalibráciu sa vykonávajú v súlade s normami CEN. Ak nie sú k dispozícii normy CEN, použijú sa normy ISO, vnútroštátne alebo iné medzinárodné normy, na základe ktorých sa zabezpečia údaje rovnocennej odbornej kvality. To sa vzťahuje aj na systém zabezpečenia kvality laboratória, ktoré vykonáva odber a analýzu vzoriek. Automatizované systémy merania sa kontrolujú prostredníctvom paralelných meraní referenčnými metódami najmenej raz ročne.“</w:t>
            </w:r>
          </w:p>
        </w:tc>
        <w:tc>
          <w:tcPr>
            <w:tcW w:w="417" w:type="dxa"/>
            <w:tcBorders>
              <w:top w:val="single" w:sz="4" w:space="0" w:color="auto"/>
              <w:left w:val="single" w:sz="4" w:space="0" w:color="auto"/>
              <w:bottom w:val="single" w:sz="4" w:space="0" w:color="auto"/>
              <w:right w:val="single" w:sz="12" w:space="0" w:color="auto"/>
            </w:tcBorders>
          </w:tcPr>
          <w:p w14:paraId="2CF98B97" w14:textId="2971E809" w:rsidR="00891CD2" w:rsidRPr="00E81566" w:rsidRDefault="00891CD2" w:rsidP="00891CD2">
            <w:pPr>
              <w:jc w:val="both"/>
              <w:rPr>
                <w:sz w:val="20"/>
                <w:szCs w:val="20"/>
                <w:lang w:eastAsia="en-US"/>
              </w:rPr>
            </w:pPr>
            <w:r w:rsidRPr="00E81566">
              <w:rPr>
                <w:sz w:val="20"/>
                <w:szCs w:val="20"/>
                <w:lang w:eastAsia="en-US"/>
              </w:rPr>
              <w:lastRenderedPageBreak/>
              <w:t>N</w:t>
            </w:r>
          </w:p>
        </w:tc>
        <w:tc>
          <w:tcPr>
            <w:tcW w:w="1012" w:type="dxa"/>
            <w:tcBorders>
              <w:top w:val="single" w:sz="4" w:space="0" w:color="auto"/>
              <w:left w:val="nil"/>
              <w:bottom w:val="single" w:sz="4" w:space="0" w:color="auto"/>
              <w:right w:val="single" w:sz="4" w:space="0" w:color="auto"/>
            </w:tcBorders>
          </w:tcPr>
          <w:p w14:paraId="7C6CDCB2"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775B8562"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0D18F006" w14:textId="77777777"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10BCCD8E" w14:textId="06BE718A" w:rsidR="00891CD2" w:rsidRPr="00E81566" w:rsidRDefault="00891CD2" w:rsidP="00891CD2">
            <w:pPr>
              <w:jc w:val="both"/>
              <w:rPr>
                <w:sz w:val="20"/>
                <w:szCs w:val="20"/>
                <w:lang w:eastAsia="en-US"/>
              </w:rPr>
            </w:pPr>
            <w:r w:rsidRPr="00E81566">
              <w:rPr>
                <w:sz w:val="20"/>
                <w:szCs w:val="20"/>
                <w:lang w:eastAsia="en-US"/>
              </w:rPr>
              <w:t>Ž</w:t>
            </w:r>
          </w:p>
        </w:tc>
        <w:tc>
          <w:tcPr>
            <w:tcW w:w="1134" w:type="dxa"/>
            <w:tcBorders>
              <w:top w:val="single" w:sz="4" w:space="0" w:color="auto"/>
              <w:left w:val="single" w:sz="4" w:space="0" w:color="auto"/>
              <w:bottom w:val="single" w:sz="4" w:space="0" w:color="auto"/>
              <w:right w:val="single" w:sz="4" w:space="0" w:color="auto"/>
            </w:tcBorders>
          </w:tcPr>
          <w:p w14:paraId="36267CFB" w14:textId="77777777" w:rsidR="00891CD2" w:rsidRPr="00E81566" w:rsidRDefault="00891CD2" w:rsidP="00891CD2">
            <w:pPr>
              <w:jc w:val="both"/>
              <w:rPr>
                <w:sz w:val="20"/>
                <w:szCs w:val="20"/>
                <w:lang w:eastAsia="en-US"/>
              </w:rPr>
            </w:pPr>
            <w:r w:rsidRPr="00E81566">
              <w:rPr>
                <w:sz w:val="20"/>
                <w:szCs w:val="20"/>
                <w:lang w:eastAsia="en-US"/>
              </w:rPr>
              <w:t xml:space="preserve">Úprava Vyhlášky č. 249/2023 Z.z. </w:t>
            </w:r>
          </w:p>
          <w:p w14:paraId="7D956C17" w14:textId="77777777" w:rsidR="00891CD2" w:rsidRPr="00E81566" w:rsidRDefault="00891CD2" w:rsidP="00891CD2">
            <w:pPr>
              <w:jc w:val="both"/>
              <w:rPr>
                <w:sz w:val="20"/>
                <w:szCs w:val="20"/>
                <w:lang w:eastAsia="en-US"/>
              </w:rPr>
            </w:pPr>
            <w:r w:rsidRPr="00E81566">
              <w:rPr>
                <w:sz w:val="20"/>
                <w:szCs w:val="20"/>
                <w:lang w:eastAsia="en-US"/>
              </w:rPr>
              <w:lastRenderedPageBreak/>
              <w:t>Zvyšok upravený v § 15 Vyhláška č. 249/2023 Z.z., § 58 Zákon č. 146/2023 Z.z. a §14 ods. 4 písm. b) bod 3 vyhlášky č. 249/2023 Z.z.</w:t>
            </w:r>
          </w:p>
        </w:tc>
        <w:tc>
          <w:tcPr>
            <w:tcW w:w="992" w:type="dxa"/>
            <w:tcBorders>
              <w:top w:val="single" w:sz="4" w:space="0" w:color="auto"/>
              <w:left w:val="single" w:sz="4" w:space="0" w:color="auto"/>
              <w:bottom w:val="single" w:sz="4" w:space="0" w:color="auto"/>
              <w:right w:val="single" w:sz="4" w:space="0" w:color="auto"/>
            </w:tcBorders>
          </w:tcPr>
          <w:p w14:paraId="6860B66C"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6143480A" w14:textId="77777777" w:rsidR="00891CD2" w:rsidRPr="00E81566" w:rsidRDefault="00891CD2" w:rsidP="00891CD2">
            <w:pPr>
              <w:jc w:val="both"/>
              <w:rPr>
                <w:sz w:val="20"/>
                <w:szCs w:val="20"/>
                <w:lang w:eastAsia="en-US"/>
              </w:rPr>
            </w:pPr>
          </w:p>
        </w:tc>
      </w:tr>
      <w:tr w:rsidR="00891CD2" w:rsidRPr="00E81566" w14:paraId="74D4555E"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569A41AF"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76D6B043" w14:textId="77777777" w:rsidR="00891CD2" w:rsidRPr="00E81566" w:rsidRDefault="00891CD2" w:rsidP="00891CD2">
            <w:pPr>
              <w:jc w:val="both"/>
              <w:rPr>
                <w:b/>
                <w:sz w:val="20"/>
                <w:szCs w:val="20"/>
              </w:rPr>
            </w:pPr>
            <w:r w:rsidRPr="00E81566">
              <w:rPr>
                <w:sz w:val="20"/>
                <w:szCs w:val="20"/>
              </w:rPr>
              <w:t>Smernica Rady 1999/31/ES z 26. apríla 1999 o skládkach odpadov</w:t>
            </w:r>
            <w:r w:rsidRPr="00E81566">
              <w:rPr>
                <w:b/>
                <w:sz w:val="20"/>
                <w:szCs w:val="20"/>
              </w:rPr>
              <w:t xml:space="preserve"> </w:t>
            </w:r>
            <w:r w:rsidRPr="00E81566">
              <w:rPr>
                <w:sz w:val="20"/>
                <w:szCs w:val="20"/>
              </w:rPr>
              <w:t>(Ú. v. ES L 182, 16.7.1999; Mimoriadne vydanie Ú. v. EÚ, kap. 15/zv. 4)</w:t>
            </w:r>
          </w:p>
        </w:tc>
        <w:tc>
          <w:tcPr>
            <w:tcW w:w="417" w:type="dxa"/>
            <w:tcBorders>
              <w:top w:val="single" w:sz="4" w:space="0" w:color="auto"/>
              <w:left w:val="single" w:sz="4" w:space="0" w:color="auto"/>
              <w:bottom w:val="single" w:sz="4" w:space="0" w:color="auto"/>
              <w:right w:val="single" w:sz="12" w:space="0" w:color="auto"/>
            </w:tcBorders>
          </w:tcPr>
          <w:p w14:paraId="2534E471" w14:textId="77777777" w:rsidR="00891CD2" w:rsidRPr="00E81566" w:rsidRDefault="00891CD2" w:rsidP="00891CD2">
            <w:pPr>
              <w:jc w:val="both"/>
              <w:rPr>
                <w:sz w:val="20"/>
                <w:szCs w:val="20"/>
                <w:lang w:eastAsia="en-US"/>
              </w:rPr>
            </w:pPr>
          </w:p>
        </w:tc>
        <w:tc>
          <w:tcPr>
            <w:tcW w:w="1012" w:type="dxa"/>
            <w:tcBorders>
              <w:top w:val="single" w:sz="4" w:space="0" w:color="auto"/>
              <w:left w:val="nil"/>
              <w:bottom w:val="single" w:sz="4" w:space="0" w:color="auto"/>
              <w:right w:val="single" w:sz="4" w:space="0" w:color="auto"/>
            </w:tcBorders>
          </w:tcPr>
          <w:p w14:paraId="792C7E51"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3AF6DD44"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2B934CA6" w14:textId="77777777"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CF05911" w14:textId="77777777" w:rsidR="00891CD2" w:rsidRPr="00E81566" w:rsidRDefault="00891CD2" w:rsidP="00891CD2">
            <w:pPr>
              <w:jc w:val="both"/>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3B95B612"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7976A2A8"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574B0A3B" w14:textId="77777777" w:rsidR="00891CD2" w:rsidRPr="00E81566" w:rsidRDefault="00891CD2" w:rsidP="00891CD2">
            <w:pPr>
              <w:jc w:val="both"/>
              <w:rPr>
                <w:sz w:val="20"/>
                <w:szCs w:val="20"/>
                <w:lang w:eastAsia="en-US"/>
              </w:rPr>
            </w:pPr>
          </w:p>
        </w:tc>
      </w:tr>
      <w:tr w:rsidR="00891CD2" w:rsidRPr="00E81566" w14:paraId="65999212" w14:textId="77777777" w:rsidTr="00502FB5">
        <w:trPr>
          <w:trHeight w:val="850"/>
        </w:trPr>
        <w:tc>
          <w:tcPr>
            <w:tcW w:w="1011" w:type="dxa"/>
            <w:tcBorders>
              <w:top w:val="single" w:sz="4" w:space="0" w:color="auto"/>
              <w:left w:val="single" w:sz="12" w:space="0" w:color="auto"/>
              <w:bottom w:val="single" w:sz="4" w:space="0" w:color="auto"/>
              <w:right w:val="single" w:sz="4" w:space="0" w:color="auto"/>
            </w:tcBorders>
          </w:tcPr>
          <w:p w14:paraId="10DBF27C" w14:textId="77777777" w:rsidR="00891CD2" w:rsidRPr="00E81566" w:rsidRDefault="00891CD2" w:rsidP="00891CD2">
            <w:pPr>
              <w:spacing w:line="276" w:lineRule="auto"/>
              <w:jc w:val="both"/>
              <w:rPr>
                <w:sz w:val="20"/>
                <w:szCs w:val="20"/>
              </w:rPr>
            </w:pPr>
          </w:p>
        </w:tc>
        <w:tc>
          <w:tcPr>
            <w:tcW w:w="4119" w:type="dxa"/>
            <w:tcBorders>
              <w:top w:val="single" w:sz="4" w:space="0" w:color="auto"/>
              <w:left w:val="single" w:sz="4" w:space="0" w:color="auto"/>
              <w:bottom w:val="single" w:sz="4" w:space="0" w:color="auto"/>
              <w:right w:val="single" w:sz="4" w:space="0" w:color="auto"/>
            </w:tcBorders>
          </w:tcPr>
          <w:p w14:paraId="60F231EC" w14:textId="77777777" w:rsidR="00891CD2" w:rsidRPr="00E81566" w:rsidRDefault="00891CD2" w:rsidP="00891CD2">
            <w:pPr>
              <w:jc w:val="both"/>
              <w:rPr>
                <w:sz w:val="20"/>
                <w:szCs w:val="20"/>
              </w:rPr>
            </w:pPr>
            <w:r w:rsidRPr="00E81566">
              <w:rPr>
                <w:sz w:val="20"/>
                <w:szCs w:val="20"/>
              </w:rPr>
              <w:t>Článok 2</w:t>
            </w:r>
          </w:p>
          <w:p w14:paraId="46721163" w14:textId="77777777" w:rsidR="00891CD2" w:rsidRPr="00E81566" w:rsidRDefault="00891CD2" w:rsidP="00891CD2">
            <w:pPr>
              <w:jc w:val="both"/>
              <w:rPr>
                <w:sz w:val="20"/>
                <w:szCs w:val="20"/>
              </w:rPr>
            </w:pPr>
            <w:r w:rsidRPr="00E81566">
              <w:rPr>
                <w:sz w:val="20"/>
                <w:szCs w:val="20"/>
              </w:rPr>
              <w:t>Zmeny smernice 1999/31/ES</w:t>
            </w:r>
          </w:p>
          <w:p w14:paraId="2111D6F6" w14:textId="77777777" w:rsidR="00891CD2" w:rsidRPr="00E81566" w:rsidRDefault="00891CD2" w:rsidP="00891CD2">
            <w:pPr>
              <w:jc w:val="both"/>
              <w:rPr>
                <w:sz w:val="20"/>
                <w:szCs w:val="20"/>
              </w:rPr>
            </w:pPr>
            <w:r w:rsidRPr="00E81566">
              <w:rPr>
                <w:sz w:val="20"/>
                <w:szCs w:val="20"/>
              </w:rPr>
              <w:t>V článku 1 smernice 1999/31/ES sa vypúšťa odsek 2.</w:t>
            </w:r>
          </w:p>
        </w:tc>
        <w:tc>
          <w:tcPr>
            <w:tcW w:w="417" w:type="dxa"/>
            <w:tcBorders>
              <w:top w:val="single" w:sz="4" w:space="0" w:color="auto"/>
              <w:left w:val="single" w:sz="4" w:space="0" w:color="auto"/>
              <w:bottom w:val="single" w:sz="4" w:space="0" w:color="auto"/>
              <w:right w:val="single" w:sz="12" w:space="0" w:color="auto"/>
            </w:tcBorders>
          </w:tcPr>
          <w:p w14:paraId="44706698" w14:textId="77777777" w:rsidR="00891CD2" w:rsidRPr="00E81566" w:rsidRDefault="00891CD2" w:rsidP="00891CD2">
            <w:pPr>
              <w:jc w:val="both"/>
              <w:rPr>
                <w:sz w:val="20"/>
                <w:szCs w:val="20"/>
                <w:lang w:eastAsia="en-US"/>
              </w:rPr>
            </w:pPr>
            <w:r w:rsidRPr="00E81566">
              <w:rPr>
                <w:sz w:val="20"/>
                <w:szCs w:val="20"/>
                <w:lang w:eastAsia="en-US"/>
              </w:rPr>
              <w:t>n.a.</w:t>
            </w:r>
          </w:p>
        </w:tc>
        <w:tc>
          <w:tcPr>
            <w:tcW w:w="1012" w:type="dxa"/>
            <w:tcBorders>
              <w:top w:val="single" w:sz="4" w:space="0" w:color="auto"/>
              <w:left w:val="nil"/>
              <w:bottom w:val="single" w:sz="4" w:space="0" w:color="auto"/>
              <w:right w:val="single" w:sz="4" w:space="0" w:color="auto"/>
            </w:tcBorders>
          </w:tcPr>
          <w:p w14:paraId="271CBD25" w14:textId="77777777" w:rsidR="00891CD2" w:rsidRPr="00E81566" w:rsidRDefault="00891CD2" w:rsidP="00891CD2">
            <w:pPr>
              <w:jc w:val="both"/>
              <w:rPr>
                <w:b/>
                <w:sz w:val="20"/>
                <w:szCs w:val="20"/>
                <w:lang w:eastAsia="en-US"/>
              </w:rPr>
            </w:pPr>
          </w:p>
        </w:tc>
        <w:tc>
          <w:tcPr>
            <w:tcW w:w="820" w:type="dxa"/>
            <w:tcBorders>
              <w:top w:val="single" w:sz="4" w:space="0" w:color="auto"/>
              <w:left w:val="single" w:sz="4" w:space="0" w:color="auto"/>
              <w:bottom w:val="single" w:sz="4" w:space="0" w:color="auto"/>
              <w:right w:val="single" w:sz="4" w:space="0" w:color="auto"/>
            </w:tcBorders>
          </w:tcPr>
          <w:p w14:paraId="14910BD0" w14:textId="77777777" w:rsidR="00891CD2" w:rsidRPr="00E81566" w:rsidRDefault="00891CD2" w:rsidP="00891CD2">
            <w:pPr>
              <w:jc w:val="both"/>
              <w:rPr>
                <w:b/>
                <w:sz w:val="20"/>
                <w:szCs w:val="20"/>
                <w:lang w:eastAsia="en-US"/>
              </w:rPr>
            </w:pPr>
          </w:p>
        </w:tc>
        <w:tc>
          <w:tcPr>
            <w:tcW w:w="4263" w:type="dxa"/>
            <w:gridSpan w:val="2"/>
            <w:tcBorders>
              <w:top w:val="single" w:sz="4" w:space="0" w:color="auto"/>
              <w:left w:val="single" w:sz="4" w:space="0" w:color="auto"/>
              <w:bottom w:val="single" w:sz="4" w:space="0" w:color="auto"/>
              <w:right w:val="single" w:sz="4" w:space="0" w:color="auto"/>
            </w:tcBorders>
          </w:tcPr>
          <w:p w14:paraId="1B7ED619" w14:textId="77777777" w:rsidR="00891CD2" w:rsidRPr="00E81566" w:rsidRDefault="00891CD2" w:rsidP="00891CD2">
            <w:pPr>
              <w:keepNext/>
              <w:spacing w:before="60" w:after="60"/>
              <w:contextualSpacing/>
              <w:jc w:val="both"/>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6BE84503" w14:textId="77777777" w:rsidR="00891CD2" w:rsidRPr="00E81566" w:rsidRDefault="00891CD2" w:rsidP="00891CD2">
            <w:pPr>
              <w:jc w:val="both"/>
              <w:rPr>
                <w:sz w:val="20"/>
                <w:szCs w:val="20"/>
                <w:lang w:eastAsia="en-US"/>
              </w:rPr>
            </w:pPr>
            <w:r w:rsidRPr="00E81566">
              <w:rPr>
                <w:sz w:val="20"/>
                <w:szCs w:val="20"/>
                <w:lang w:eastAsia="en-US"/>
              </w:rPr>
              <w:t>n.a.</w:t>
            </w:r>
          </w:p>
        </w:tc>
        <w:tc>
          <w:tcPr>
            <w:tcW w:w="1134" w:type="dxa"/>
            <w:tcBorders>
              <w:top w:val="single" w:sz="4" w:space="0" w:color="auto"/>
              <w:left w:val="single" w:sz="4" w:space="0" w:color="auto"/>
              <w:bottom w:val="single" w:sz="4" w:space="0" w:color="auto"/>
              <w:right w:val="single" w:sz="4" w:space="0" w:color="auto"/>
            </w:tcBorders>
          </w:tcPr>
          <w:p w14:paraId="48AC6C51" w14:textId="77777777" w:rsidR="00891CD2" w:rsidRPr="00E81566" w:rsidRDefault="00891CD2" w:rsidP="00891CD2">
            <w:pPr>
              <w:jc w:val="both"/>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19C42C61" w14:textId="77777777" w:rsidR="00891CD2" w:rsidRPr="00E81566" w:rsidRDefault="00891CD2" w:rsidP="00891CD2">
            <w:pPr>
              <w:jc w:val="both"/>
              <w:rPr>
                <w:sz w:val="20"/>
                <w:szCs w:val="20"/>
                <w:lang w:eastAsia="en-US"/>
              </w:rPr>
            </w:pPr>
          </w:p>
        </w:tc>
        <w:tc>
          <w:tcPr>
            <w:tcW w:w="993" w:type="dxa"/>
            <w:tcBorders>
              <w:top w:val="single" w:sz="4" w:space="0" w:color="auto"/>
              <w:left w:val="single" w:sz="4" w:space="0" w:color="auto"/>
              <w:bottom w:val="single" w:sz="4" w:space="0" w:color="auto"/>
              <w:right w:val="single" w:sz="12" w:space="0" w:color="auto"/>
            </w:tcBorders>
          </w:tcPr>
          <w:p w14:paraId="15E74D9F" w14:textId="77777777" w:rsidR="00891CD2" w:rsidRPr="00E81566" w:rsidRDefault="00891CD2" w:rsidP="00891CD2">
            <w:pPr>
              <w:jc w:val="both"/>
              <w:rPr>
                <w:sz w:val="20"/>
                <w:szCs w:val="20"/>
                <w:lang w:eastAsia="en-US"/>
              </w:rPr>
            </w:pPr>
          </w:p>
        </w:tc>
      </w:tr>
    </w:tbl>
    <w:p w14:paraId="4F85970D" w14:textId="77777777" w:rsidR="00BA2AFA" w:rsidRPr="00E81566" w:rsidRDefault="00BA2AFA" w:rsidP="00B837A7">
      <w:pPr>
        <w:jc w:val="both"/>
        <w:rPr>
          <w:sz w:val="20"/>
          <w:szCs w:val="20"/>
        </w:rPr>
      </w:pPr>
    </w:p>
    <w:p w14:paraId="5300B7BF" w14:textId="77777777" w:rsidR="00BA2AFA" w:rsidRPr="00E81566" w:rsidRDefault="00BA2AFA" w:rsidP="00B837A7">
      <w:pPr>
        <w:jc w:val="both"/>
        <w:rPr>
          <w:sz w:val="20"/>
          <w:szCs w:val="20"/>
        </w:rPr>
      </w:pPr>
    </w:p>
    <w:p w14:paraId="5D95F50C" w14:textId="77777777" w:rsidR="00BA2AFA" w:rsidRPr="00E81566" w:rsidRDefault="00BA2AFA" w:rsidP="00B837A7">
      <w:pPr>
        <w:autoSpaceDE w:val="0"/>
        <w:autoSpaceDN w:val="0"/>
        <w:jc w:val="both"/>
        <w:rPr>
          <w:sz w:val="20"/>
          <w:szCs w:val="20"/>
        </w:rPr>
      </w:pPr>
      <w:r w:rsidRPr="00E81566">
        <w:rPr>
          <w:sz w:val="20"/>
          <w:szCs w:val="20"/>
        </w:rPr>
        <w:t>LEGENDA:</w:t>
      </w:r>
    </w:p>
    <w:tbl>
      <w:tblPr>
        <w:tblW w:w="16200" w:type="dxa"/>
        <w:tblInd w:w="-470" w:type="dxa"/>
        <w:tblCellMar>
          <w:left w:w="70" w:type="dxa"/>
          <w:right w:w="70" w:type="dxa"/>
        </w:tblCellMar>
        <w:tblLook w:val="0000" w:firstRow="0" w:lastRow="0" w:firstColumn="0" w:lastColumn="0" w:noHBand="0" w:noVBand="0"/>
      </w:tblPr>
      <w:tblGrid>
        <w:gridCol w:w="2482"/>
        <w:gridCol w:w="4264"/>
        <w:gridCol w:w="2482"/>
        <w:gridCol w:w="6972"/>
      </w:tblGrid>
      <w:tr w:rsidR="00BA2AFA" w:rsidRPr="008A50E6" w14:paraId="5681F1AB" w14:textId="77777777" w:rsidTr="004B0EA6">
        <w:tc>
          <w:tcPr>
            <w:tcW w:w="2410" w:type="dxa"/>
            <w:tcBorders>
              <w:top w:val="nil"/>
              <w:left w:val="nil"/>
              <w:bottom w:val="nil"/>
              <w:right w:val="nil"/>
            </w:tcBorders>
          </w:tcPr>
          <w:p w14:paraId="5CE6C551" w14:textId="77777777" w:rsidR="00BA2AFA" w:rsidRPr="00E81566" w:rsidRDefault="00BA2AFA" w:rsidP="00B837A7">
            <w:pPr>
              <w:pStyle w:val="Normlny0"/>
              <w:autoSpaceDE/>
              <w:autoSpaceDN/>
              <w:spacing w:after="60"/>
              <w:jc w:val="both"/>
              <w:rPr>
                <w:lang w:eastAsia="sk-SK"/>
              </w:rPr>
            </w:pPr>
            <w:r w:rsidRPr="00E81566">
              <w:rPr>
                <w:lang w:eastAsia="sk-SK"/>
              </w:rPr>
              <w:t>V stĺpci (1):</w:t>
            </w:r>
          </w:p>
          <w:p w14:paraId="1C2CAD36" w14:textId="77777777" w:rsidR="00BA2AFA" w:rsidRPr="00E81566" w:rsidRDefault="00BA2AFA" w:rsidP="00B837A7">
            <w:pPr>
              <w:autoSpaceDE w:val="0"/>
              <w:autoSpaceDN w:val="0"/>
              <w:jc w:val="both"/>
              <w:rPr>
                <w:sz w:val="20"/>
                <w:szCs w:val="20"/>
              </w:rPr>
            </w:pPr>
            <w:r w:rsidRPr="00E81566">
              <w:rPr>
                <w:sz w:val="20"/>
                <w:szCs w:val="20"/>
              </w:rPr>
              <w:t>Č – článok</w:t>
            </w:r>
          </w:p>
          <w:p w14:paraId="78FDC2F6" w14:textId="77777777" w:rsidR="00BA2AFA" w:rsidRPr="00E81566" w:rsidRDefault="00BA2AFA" w:rsidP="00B837A7">
            <w:pPr>
              <w:autoSpaceDE w:val="0"/>
              <w:autoSpaceDN w:val="0"/>
              <w:jc w:val="both"/>
              <w:rPr>
                <w:sz w:val="20"/>
                <w:szCs w:val="20"/>
              </w:rPr>
            </w:pPr>
            <w:r w:rsidRPr="00E81566">
              <w:rPr>
                <w:sz w:val="20"/>
                <w:szCs w:val="20"/>
              </w:rPr>
              <w:t>O – odsek</w:t>
            </w:r>
          </w:p>
          <w:p w14:paraId="3A2D491C" w14:textId="77777777" w:rsidR="00BA2AFA" w:rsidRPr="00E81566" w:rsidRDefault="00BA2AFA" w:rsidP="00B837A7">
            <w:pPr>
              <w:autoSpaceDE w:val="0"/>
              <w:autoSpaceDN w:val="0"/>
              <w:jc w:val="both"/>
              <w:rPr>
                <w:sz w:val="20"/>
                <w:szCs w:val="20"/>
              </w:rPr>
            </w:pPr>
            <w:r w:rsidRPr="00E81566">
              <w:rPr>
                <w:sz w:val="20"/>
                <w:szCs w:val="20"/>
              </w:rPr>
              <w:t>V – veta</w:t>
            </w:r>
          </w:p>
          <w:p w14:paraId="765A86D1" w14:textId="77777777" w:rsidR="00BA2AFA" w:rsidRPr="00E81566" w:rsidRDefault="00BA2AFA" w:rsidP="00B837A7">
            <w:pPr>
              <w:autoSpaceDE w:val="0"/>
              <w:autoSpaceDN w:val="0"/>
              <w:jc w:val="both"/>
              <w:rPr>
                <w:sz w:val="20"/>
                <w:szCs w:val="20"/>
              </w:rPr>
            </w:pPr>
            <w:r w:rsidRPr="00E81566">
              <w:rPr>
                <w:sz w:val="20"/>
                <w:szCs w:val="20"/>
              </w:rPr>
              <w:t>P – písmeno (číslo)</w:t>
            </w:r>
          </w:p>
          <w:p w14:paraId="09F3035B" w14:textId="77777777" w:rsidR="00BA2AFA" w:rsidRPr="00E81566" w:rsidRDefault="00BA2AFA" w:rsidP="00B837A7">
            <w:pPr>
              <w:autoSpaceDE w:val="0"/>
              <w:autoSpaceDN w:val="0"/>
              <w:jc w:val="both"/>
              <w:rPr>
                <w:sz w:val="20"/>
                <w:szCs w:val="20"/>
              </w:rPr>
            </w:pPr>
          </w:p>
        </w:tc>
        <w:tc>
          <w:tcPr>
            <w:tcW w:w="4140" w:type="dxa"/>
            <w:tcBorders>
              <w:top w:val="nil"/>
              <w:left w:val="nil"/>
              <w:bottom w:val="nil"/>
              <w:right w:val="nil"/>
            </w:tcBorders>
          </w:tcPr>
          <w:p w14:paraId="4AD45E40" w14:textId="77777777" w:rsidR="00BA2AFA" w:rsidRPr="00E81566" w:rsidRDefault="00BA2AFA" w:rsidP="00B837A7">
            <w:pPr>
              <w:pStyle w:val="Normlny0"/>
              <w:autoSpaceDE/>
              <w:autoSpaceDN/>
              <w:spacing w:after="60"/>
              <w:jc w:val="both"/>
              <w:rPr>
                <w:lang w:eastAsia="sk-SK"/>
              </w:rPr>
            </w:pPr>
            <w:r w:rsidRPr="00E81566">
              <w:rPr>
                <w:lang w:eastAsia="sk-SK"/>
              </w:rPr>
              <w:t>V stĺpci (3):</w:t>
            </w:r>
          </w:p>
          <w:p w14:paraId="50308CD3" w14:textId="77777777" w:rsidR="00BA2AFA" w:rsidRPr="00E81566" w:rsidRDefault="00BA2AFA" w:rsidP="00B837A7">
            <w:pPr>
              <w:autoSpaceDE w:val="0"/>
              <w:autoSpaceDN w:val="0"/>
              <w:jc w:val="both"/>
              <w:rPr>
                <w:sz w:val="20"/>
                <w:szCs w:val="20"/>
              </w:rPr>
            </w:pPr>
            <w:r w:rsidRPr="00E81566">
              <w:rPr>
                <w:sz w:val="20"/>
                <w:szCs w:val="20"/>
              </w:rPr>
              <w:t>N – bežná transpozícia</w:t>
            </w:r>
          </w:p>
          <w:p w14:paraId="719750BE" w14:textId="77777777" w:rsidR="00BA2AFA" w:rsidRPr="00E81566" w:rsidRDefault="00BA2AFA" w:rsidP="00B837A7">
            <w:pPr>
              <w:autoSpaceDE w:val="0"/>
              <w:autoSpaceDN w:val="0"/>
              <w:jc w:val="both"/>
              <w:rPr>
                <w:sz w:val="20"/>
                <w:szCs w:val="20"/>
              </w:rPr>
            </w:pPr>
            <w:r w:rsidRPr="00E81566">
              <w:rPr>
                <w:sz w:val="20"/>
                <w:szCs w:val="20"/>
              </w:rPr>
              <w:t>O – transpozícia s možnosťou voľby</w:t>
            </w:r>
          </w:p>
          <w:p w14:paraId="55017DE9" w14:textId="77777777" w:rsidR="00BA2AFA" w:rsidRPr="00E81566" w:rsidRDefault="00BA2AFA" w:rsidP="00B837A7">
            <w:pPr>
              <w:autoSpaceDE w:val="0"/>
              <w:autoSpaceDN w:val="0"/>
              <w:jc w:val="both"/>
              <w:rPr>
                <w:sz w:val="20"/>
                <w:szCs w:val="20"/>
              </w:rPr>
            </w:pPr>
            <w:r w:rsidRPr="00E81566">
              <w:rPr>
                <w:sz w:val="20"/>
                <w:szCs w:val="20"/>
              </w:rPr>
              <w:t>D – transpozícia podľa úvahy (dobrovoľná)</w:t>
            </w:r>
          </w:p>
          <w:p w14:paraId="35483B45" w14:textId="77777777" w:rsidR="00BA2AFA" w:rsidRPr="00E81566" w:rsidRDefault="00BA2AFA" w:rsidP="00B837A7">
            <w:pPr>
              <w:autoSpaceDE w:val="0"/>
              <w:autoSpaceDN w:val="0"/>
              <w:jc w:val="both"/>
              <w:rPr>
                <w:sz w:val="20"/>
                <w:szCs w:val="20"/>
              </w:rPr>
            </w:pPr>
            <w:r w:rsidRPr="00E81566">
              <w:rPr>
                <w:sz w:val="20"/>
                <w:szCs w:val="20"/>
              </w:rPr>
              <w:t>n.a. – transpozícia sa neuskutočňuje</w:t>
            </w:r>
          </w:p>
        </w:tc>
        <w:tc>
          <w:tcPr>
            <w:tcW w:w="2410" w:type="dxa"/>
            <w:tcBorders>
              <w:top w:val="nil"/>
              <w:left w:val="nil"/>
              <w:bottom w:val="nil"/>
              <w:right w:val="nil"/>
            </w:tcBorders>
          </w:tcPr>
          <w:p w14:paraId="2F16A7ED" w14:textId="77777777" w:rsidR="00BA2AFA" w:rsidRPr="00E81566" w:rsidRDefault="00BA2AFA" w:rsidP="00B837A7">
            <w:pPr>
              <w:pStyle w:val="Normlny0"/>
              <w:autoSpaceDE/>
              <w:autoSpaceDN/>
              <w:spacing w:after="60"/>
              <w:jc w:val="both"/>
              <w:rPr>
                <w:lang w:eastAsia="sk-SK"/>
              </w:rPr>
            </w:pPr>
            <w:r w:rsidRPr="00E81566">
              <w:rPr>
                <w:lang w:eastAsia="sk-SK"/>
              </w:rPr>
              <w:t>V stĺpci (5):</w:t>
            </w:r>
          </w:p>
          <w:p w14:paraId="1334EB1E" w14:textId="77777777" w:rsidR="00BA2AFA" w:rsidRPr="00E81566" w:rsidRDefault="00BA2AFA" w:rsidP="00B837A7">
            <w:pPr>
              <w:autoSpaceDE w:val="0"/>
              <w:autoSpaceDN w:val="0"/>
              <w:jc w:val="both"/>
              <w:rPr>
                <w:sz w:val="20"/>
                <w:szCs w:val="20"/>
              </w:rPr>
            </w:pPr>
            <w:r w:rsidRPr="00E81566">
              <w:rPr>
                <w:sz w:val="20"/>
                <w:szCs w:val="20"/>
              </w:rPr>
              <w:t>Č – článok</w:t>
            </w:r>
          </w:p>
          <w:p w14:paraId="702CA454" w14:textId="77777777" w:rsidR="00BA2AFA" w:rsidRPr="00E81566" w:rsidRDefault="00BA2AFA" w:rsidP="00B837A7">
            <w:pPr>
              <w:autoSpaceDE w:val="0"/>
              <w:autoSpaceDN w:val="0"/>
              <w:jc w:val="both"/>
              <w:rPr>
                <w:sz w:val="20"/>
                <w:szCs w:val="20"/>
              </w:rPr>
            </w:pPr>
            <w:r w:rsidRPr="00E81566">
              <w:rPr>
                <w:sz w:val="20"/>
                <w:szCs w:val="20"/>
              </w:rPr>
              <w:t>§ – paragraf</w:t>
            </w:r>
          </w:p>
          <w:p w14:paraId="7BA920D3" w14:textId="77777777" w:rsidR="00BA2AFA" w:rsidRPr="00E81566" w:rsidRDefault="00BA2AFA" w:rsidP="00B837A7">
            <w:pPr>
              <w:autoSpaceDE w:val="0"/>
              <w:autoSpaceDN w:val="0"/>
              <w:jc w:val="both"/>
              <w:rPr>
                <w:sz w:val="20"/>
                <w:szCs w:val="20"/>
              </w:rPr>
            </w:pPr>
            <w:r w:rsidRPr="00E81566">
              <w:rPr>
                <w:sz w:val="20"/>
                <w:szCs w:val="20"/>
              </w:rPr>
              <w:t>O – odsek</w:t>
            </w:r>
          </w:p>
          <w:p w14:paraId="225D37AA" w14:textId="77777777" w:rsidR="00BA2AFA" w:rsidRPr="00E81566" w:rsidRDefault="00BA2AFA" w:rsidP="00B837A7">
            <w:pPr>
              <w:autoSpaceDE w:val="0"/>
              <w:autoSpaceDN w:val="0"/>
              <w:jc w:val="both"/>
              <w:rPr>
                <w:sz w:val="20"/>
                <w:szCs w:val="20"/>
              </w:rPr>
            </w:pPr>
            <w:r w:rsidRPr="00E81566">
              <w:rPr>
                <w:sz w:val="20"/>
                <w:szCs w:val="20"/>
              </w:rPr>
              <w:t>V – veta</w:t>
            </w:r>
          </w:p>
          <w:p w14:paraId="6D2D35B8" w14:textId="77777777" w:rsidR="00BA2AFA" w:rsidRPr="00E81566" w:rsidRDefault="00BA2AFA" w:rsidP="00B837A7">
            <w:pPr>
              <w:autoSpaceDE w:val="0"/>
              <w:autoSpaceDN w:val="0"/>
              <w:jc w:val="both"/>
              <w:rPr>
                <w:sz w:val="20"/>
                <w:szCs w:val="20"/>
              </w:rPr>
            </w:pPr>
            <w:r w:rsidRPr="00E81566">
              <w:rPr>
                <w:sz w:val="20"/>
                <w:szCs w:val="20"/>
              </w:rPr>
              <w:t>P – písmeno (číslo)</w:t>
            </w:r>
          </w:p>
        </w:tc>
        <w:tc>
          <w:tcPr>
            <w:tcW w:w="6770" w:type="dxa"/>
            <w:tcBorders>
              <w:top w:val="nil"/>
              <w:left w:val="nil"/>
              <w:bottom w:val="nil"/>
              <w:right w:val="nil"/>
            </w:tcBorders>
          </w:tcPr>
          <w:p w14:paraId="7A72C030" w14:textId="77777777" w:rsidR="00BA2AFA" w:rsidRPr="00E81566" w:rsidRDefault="00BA2AFA" w:rsidP="00B837A7">
            <w:pPr>
              <w:pStyle w:val="Normlny0"/>
              <w:autoSpaceDE/>
              <w:autoSpaceDN/>
              <w:spacing w:after="60"/>
              <w:jc w:val="both"/>
              <w:rPr>
                <w:lang w:eastAsia="sk-SK"/>
              </w:rPr>
            </w:pPr>
            <w:r w:rsidRPr="00E81566">
              <w:rPr>
                <w:lang w:eastAsia="sk-SK"/>
              </w:rPr>
              <w:t>V stĺpci (7):</w:t>
            </w:r>
          </w:p>
          <w:p w14:paraId="1F43E474" w14:textId="77777777" w:rsidR="00BA2AFA" w:rsidRPr="00E81566" w:rsidRDefault="00BA2AFA" w:rsidP="00B837A7">
            <w:pPr>
              <w:autoSpaceDE w:val="0"/>
              <w:autoSpaceDN w:val="0"/>
              <w:jc w:val="both"/>
              <w:rPr>
                <w:sz w:val="20"/>
                <w:szCs w:val="20"/>
              </w:rPr>
            </w:pPr>
            <w:r w:rsidRPr="00E81566">
              <w:rPr>
                <w:sz w:val="20"/>
                <w:szCs w:val="20"/>
              </w:rPr>
              <w:t>Ú – úplná zhoda</w:t>
            </w:r>
          </w:p>
          <w:p w14:paraId="0AA00917" w14:textId="77777777" w:rsidR="00BA2AFA" w:rsidRPr="00E81566" w:rsidRDefault="00BA2AFA" w:rsidP="00B837A7">
            <w:pPr>
              <w:autoSpaceDE w:val="0"/>
              <w:autoSpaceDN w:val="0"/>
              <w:jc w:val="both"/>
              <w:rPr>
                <w:sz w:val="20"/>
                <w:szCs w:val="20"/>
              </w:rPr>
            </w:pPr>
            <w:r w:rsidRPr="00E81566">
              <w:rPr>
                <w:sz w:val="20"/>
                <w:szCs w:val="20"/>
              </w:rPr>
              <w:t>Č – čiastočná zhoda</w:t>
            </w:r>
          </w:p>
          <w:p w14:paraId="38896DC1" w14:textId="77777777" w:rsidR="00BA2AFA" w:rsidRPr="00E81566" w:rsidRDefault="00BA2AFA" w:rsidP="00B837A7">
            <w:pPr>
              <w:autoSpaceDE w:val="0"/>
              <w:autoSpaceDN w:val="0"/>
              <w:jc w:val="both"/>
              <w:rPr>
                <w:sz w:val="20"/>
                <w:szCs w:val="20"/>
              </w:rPr>
            </w:pPr>
            <w:r w:rsidRPr="00E81566">
              <w:rPr>
                <w:sz w:val="20"/>
                <w:szCs w:val="20"/>
              </w:rPr>
              <w:t>Ž – žiadna zhoda</w:t>
            </w:r>
          </w:p>
          <w:p w14:paraId="0B445A03" w14:textId="77777777" w:rsidR="00BA2AFA" w:rsidRPr="008A50E6" w:rsidRDefault="00BA2AFA" w:rsidP="00B837A7">
            <w:pPr>
              <w:autoSpaceDE w:val="0"/>
              <w:autoSpaceDN w:val="0"/>
              <w:jc w:val="both"/>
              <w:rPr>
                <w:sz w:val="20"/>
                <w:szCs w:val="20"/>
              </w:rPr>
            </w:pPr>
            <w:r w:rsidRPr="00E81566">
              <w:rPr>
                <w:sz w:val="20"/>
                <w:szCs w:val="20"/>
              </w:rPr>
              <w:t>n.a – neaplikovateľnosť</w:t>
            </w:r>
          </w:p>
          <w:p w14:paraId="583DD0D9" w14:textId="77777777" w:rsidR="00BA2AFA" w:rsidRPr="008A50E6" w:rsidRDefault="00BA2AFA" w:rsidP="00B837A7">
            <w:pPr>
              <w:autoSpaceDE w:val="0"/>
              <w:autoSpaceDN w:val="0"/>
              <w:jc w:val="both"/>
              <w:rPr>
                <w:sz w:val="20"/>
                <w:szCs w:val="20"/>
              </w:rPr>
            </w:pPr>
          </w:p>
        </w:tc>
      </w:tr>
    </w:tbl>
    <w:p w14:paraId="522108FB" w14:textId="77777777" w:rsidR="00BA2AFA" w:rsidRPr="008A50E6" w:rsidRDefault="00BA2AFA" w:rsidP="00B837A7">
      <w:pPr>
        <w:jc w:val="both"/>
        <w:rPr>
          <w:sz w:val="20"/>
          <w:szCs w:val="20"/>
        </w:rPr>
      </w:pPr>
    </w:p>
    <w:sectPr w:rsidR="00BA2AFA" w:rsidRPr="008A50E6" w:rsidSect="009008EC">
      <w:pgSz w:w="16838" w:h="11906" w:orient="landscape"/>
      <w:pgMar w:top="1418" w:right="964" w:bottom="1418"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44AEB" w14:textId="77777777" w:rsidR="00A95380" w:rsidRDefault="00A95380" w:rsidP="00172695">
      <w:r>
        <w:separator/>
      </w:r>
    </w:p>
  </w:endnote>
  <w:endnote w:type="continuationSeparator" w:id="0">
    <w:p w14:paraId="1609C9C1" w14:textId="77777777" w:rsidR="00A95380" w:rsidRDefault="00A95380" w:rsidP="00172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EUAlbertina">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399FD0" w14:textId="77777777" w:rsidR="00A95380" w:rsidRDefault="00A95380" w:rsidP="00172695">
      <w:r>
        <w:separator/>
      </w:r>
    </w:p>
  </w:footnote>
  <w:footnote w:type="continuationSeparator" w:id="0">
    <w:p w14:paraId="44AA496C" w14:textId="77777777" w:rsidR="00A95380" w:rsidRDefault="00A95380" w:rsidP="00172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5D2C"/>
    <w:multiLevelType w:val="hybridMultilevel"/>
    <w:tmpl w:val="1CCC0A4E"/>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13F560B5"/>
    <w:multiLevelType w:val="hybridMultilevel"/>
    <w:tmpl w:val="2B2EE07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63F2862"/>
    <w:multiLevelType w:val="hybridMultilevel"/>
    <w:tmpl w:val="6AEEC70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B4E3472"/>
    <w:multiLevelType w:val="hybridMultilevel"/>
    <w:tmpl w:val="EA2C22B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 w15:restartNumberingAfterBreak="0">
    <w:nsid w:val="1B8442D4"/>
    <w:multiLevelType w:val="multilevel"/>
    <w:tmpl w:val="9AE01AF8"/>
    <w:lvl w:ilvl="0">
      <w:start w:val="1"/>
      <w:numFmt w:val="upperLetter"/>
      <w:pStyle w:val="Heading1orobas"/>
      <w:lvlText w:val="%1."/>
      <w:lvlJc w:val="left"/>
      <w:pPr>
        <w:tabs>
          <w:tab w:val="num" w:pos="567"/>
        </w:tabs>
        <w:ind w:left="567" w:hanging="567"/>
      </w:pPr>
      <w:rPr>
        <w:rFonts w:ascii="Times New Roman" w:hAnsi="Times New Roman" w:cs="Times New Roman" w:hint="default"/>
        <w:b/>
        <w:bCs/>
        <w:i w:val="0"/>
        <w:iCs w:val="0"/>
        <w:sz w:val="28"/>
        <w:szCs w:val="28"/>
      </w:rPr>
    </w:lvl>
    <w:lvl w:ilvl="1">
      <w:start w:val="1"/>
      <w:numFmt w:val="decimal"/>
      <w:pStyle w:val="Heading2loha"/>
      <w:lvlText w:val="%1.%2."/>
      <w:lvlJc w:val="left"/>
      <w:pPr>
        <w:tabs>
          <w:tab w:val="num" w:pos="1418"/>
        </w:tabs>
        <w:ind w:left="1418" w:hanging="851"/>
      </w:pPr>
      <w:rPr>
        <w:rFonts w:ascii="Times New Roman" w:hAnsi="Times New Roman" w:cs="Times New Roman" w:hint="default"/>
        <w:b w:val="0"/>
        <w:bCs w:val="0"/>
        <w:i w:val="0"/>
        <w:iCs w:val="0"/>
        <w:sz w:val="24"/>
        <w:szCs w:val="24"/>
      </w:rPr>
    </w:lvl>
    <w:lvl w:ilvl="2">
      <w:start w:val="1"/>
      <w:numFmt w:val="none"/>
      <w:lvlRestart w:val="0"/>
      <w:lvlText w:val=""/>
      <w:lvlJc w:val="left"/>
      <w:pPr>
        <w:tabs>
          <w:tab w:val="num" w:pos="1418"/>
        </w:tabs>
        <w:ind w:left="1418" w:hanging="851"/>
      </w:pPr>
      <w:rPr>
        <w:rFonts w:ascii="Times New Roman" w:hAnsi="Times New Roman" w:cs="Times New Roman" w:hint="default"/>
        <w:b w:val="0"/>
        <w:bCs w:val="0"/>
        <w:i w:val="0"/>
        <w:iCs w:val="0"/>
        <w:sz w:val="24"/>
        <w:szCs w:val="24"/>
      </w:rPr>
    </w:lvl>
    <w:lvl w:ilvl="3">
      <w:start w:val="1"/>
      <w:numFmt w:val="none"/>
      <w:lvlText w:val="%4"/>
      <w:lvlJc w:val="left"/>
      <w:pPr>
        <w:tabs>
          <w:tab w:val="num" w:pos="1418"/>
        </w:tabs>
        <w:ind w:left="1418" w:hanging="1418"/>
      </w:pPr>
      <w:rPr>
        <w:rFonts w:ascii="Times New Roman" w:hAnsi="Times New Roman" w:cs="Times New Roman" w:hint="default"/>
        <w:b w:val="0"/>
        <w:bCs w:val="0"/>
        <w:i/>
        <w:iCs/>
        <w:sz w:val="24"/>
        <w:szCs w:val="24"/>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1DFF74F8"/>
    <w:multiLevelType w:val="hybridMultilevel"/>
    <w:tmpl w:val="19AAF5A0"/>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20C01B9C"/>
    <w:multiLevelType w:val="hybridMultilevel"/>
    <w:tmpl w:val="D4DA67A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8AE549A"/>
    <w:multiLevelType w:val="hybridMultilevel"/>
    <w:tmpl w:val="CCC8D09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 w15:restartNumberingAfterBreak="0">
    <w:nsid w:val="29044619"/>
    <w:multiLevelType w:val="hybridMultilevel"/>
    <w:tmpl w:val="09FEC856"/>
    <w:lvl w:ilvl="0" w:tplc="0C82289A">
      <w:start w:val="1"/>
      <w:numFmt w:val="decimal"/>
      <w:lvlText w:val="%1."/>
      <w:lvlJc w:val="left"/>
      <w:pPr>
        <w:ind w:left="502" w:hanging="360"/>
      </w:pPr>
      <w:rPr>
        <w:i w:val="0"/>
      </w:rPr>
    </w:lvl>
    <w:lvl w:ilvl="1" w:tplc="041B0019">
      <w:start w:val="1"/>
      <w:numFmt w:val="lowerLetter"/>
      <w:lvlText w:val="%2."/>
      <w:lvlJc w:val="left"/>
      <w:pPr>
        <w:ind w:left="2782" w:hanging="360"/>
      </w:pPr>
    </w:lvl>
    <w:lvl w:ilvl="2" w:tplc="041B001B" w:tentative="1">
      <w:start w:val="1"/>
      <w:numFmt w:val="lowerRoman"/>
      <w:lvlText w:val="%3."/>
      <w:lvlJc w:val="right"/>
      <w:pPr>
        <w:ind w:left="3502" w:hanging="180"/>
      </w:pPr>
    </w:lvl>
    <w:lvl w:ilvl="3" w:tplc="041B000F" w:tentative="1">
      <w:start w:val="1"/>
      <w:numFmt w:val="decimal"/>
      <w:lvlText w:val="%4."/>
      <w:lvlJc w:val="left"/>
      <w:pPr>
        <w:ind w:left="4222" w:hanging="360"/>
      </w:pPr>
    </w:lvl>
    <w:lvl w:ilvl="4" w:tplc="041B0019" w:tentative="1">
      <w:start w:val="1"/>
      <w:numFmt w:val="lowerLetter"/>
      <w:lvlText w:val="%5."/>
      <w:lvlJc w:val="left"/>
      <w:pPr>
        <w:ind w:left="4942" w:hanging="360"/>
      </w:pPr>
    </w:lvl>
    <w:lvl w:ilvl="5" w:tplc="041B001B" w:tentative="1">
      <w:start w:val="1"/>
      <w:numFmt w:val="lowerRoman"/>
      <w:lvlText w:val="%6."/>
      <w:lvlJc w:val="right"/>
      <w:pPr>
        <w:ind w:left="5662" w:hanging="180"/>
      </w:pPr>
    </w:lvl>
    <w:lvl w:ilvl="6" w:tplc="041B000F" w:tentative="1">
      <w:start w:val="1"/>
      <w:numFmt w:val="decimal"/>
      <w:lvlText w:val="%7."/>
      <w:lvlJc w:val="left"/>
      <w:pPr>
        <w:ind w:left="6382" w:hanging="360"/>
      </w:pPr>
    </w:lvl>
    <w:lvl w:ilvl="7" w:tplc="041B0019" w:tentative="1">
      <w:start w:val="1"/>
      <w:numFmt w:val="lowerLetter"/>
      <w:lvlText w:val="%8."/>
      <w:lvlJc w:val="left"/>
      <w:pPr>
        <w:ind w:left="7102" w:hanging="360"/>
      </w:pPr>
    </w:lvl>
    <w:lvl w:ilvl="8" w:tplc="041B001B" w:tentative="1">
      <w:start w:val="1"/>
      <w:numFmt w:val="lowerRoman"/>
      <w:lvlText w:val="%9."/>
      <w:lvlJc w:val="right"/>
      <w:pPr>
        <w:ind w:left="7822" w:hanging="180"/>
      </w:pPr>
    </w:lvl>
  </w:abstractNum>
  <w:abstractNum w:abstractNumId="9" w15:restartNumberingAfterBreak="0">
    <w:nsid w:val="2D2F1562"/>
    <w:multiLevelType w:val="hybridMultilevel"/>
    <w:tmpl w:val="1C5A158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061232B"/>
    <w:multiLevelType w:val="hybridMultilevel"/>
    <w:tmpl w:val="B9C08076"/>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36646A8C"/>
    <w:multiLevelType w:val="hybridMultilevel"/>
    <w:tmpl w:val="48066254"/>
    <w:lvl w:ilvl="0" w:tplc="8EC8F71A">
      <w:start w:val="1"/>
      <w:numFmt w:val="lowerLetter"/>
      <w:lvlText w:val="%1)"/>
      <w:lvlJc w:val="left"/>
      <w:pPr>
        <w:ind w:left="1211" w:hanging="360"/>
      </w:pPr>
      <w:rPr>
        <w:rFonts w:ascii="Times New Roman" w:hAnsi="Times New Roman" w:cs="Times New Roman" w:hint="default"/>
      </w:r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12" w15:restartNumberingAfterBreak="0">
    <w:nsid w:val="3E190C4F"/>
    <w:multiLevelType w:val="hybridMultilevel"/>
    <w:tmpl w:val="E408B5D8"/>
    <w:lvl w:ilvl="0" w:tplc="DADCD3AA">
      <w:start w:val="1"/>
      <w:numFmt w:val="lowerLetter"/>
      <w:lvlText w:val="%1)"/>
      <w:lvlJc w:val="left"/>
      <w:pPr>
        <w:ind w:left="114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F5974E3"/>
    <w:multiLevelType w:val="hybridMultilevel"/>
    <w:tmpl w:val="F162C630"/>
    <w:lvl w:ilvl="0" w:tplc="6142A8D8">
      <w:start w:val="1"/>
      <w:numFmt w:val="lowerLetter"/>
      <w:lvlText w:val="%1)"/>
      <w:lvlJc w:val="left"/>
      <w:pPr>
        <w:ind w:left="114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16D4260"/>
    <w:multiLevelType w:val="multilevel"/>
    <w:tmpl w:val="874CFDA8"/>
    <w:styleLink w:val="tl1"/>
    <w:lvl w:ilvl="0">
      <w:start w:val="1"/>
      <w:numFmt w:val="decimal"/>
      <w:lvlText w:val="%1"/>
      <w:lvlJc w:val="left"/>
      <w:pPr>
        <w:ind w:left="432" w:hanging="432"/>
      </w:pPr>
      <w:rPr>
        <w:rFonts w:ascii="Tahoma" w:hAnsi="Tahoma" w:hint="default"/>
        <w:b/>
        <w:i w:val="0"/>
        <w:strike w:val="0"/>
        <w:dstrike w:val="0"/>
        <w:vanish w:val="0"/>
        <w:color w:val="auto"/>
        <w:sz w:val="28"/>
        <w:vertAlign w:val="baseli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2015C54"/>
    <w:multiLevelType w:val="hybridMultilevel"/>
    <w:tmpl w:val="93AEDE48"/>
    <w:lvl w:ilvl="0" w:tplc="41280232">
      <w:start w:val="1"/>
      <w:numFmt w:val="lowerLetter"/>
      <w:lvlText w:val="%1)"/>
      <w:lvlJc w:val="left"/>
      <w:pPr>
        <w:ind w:left="114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2DE7F30"/>
    <w:multiLevelType w:val="hybridMultilevel"/>
    <w:tmpl w:val="C06A396E"/>
    <w:lvl w:ilvl="0" w:tplc="26C6CDA4">
      <w:start w:val="1"/>
      <w:numFmt w:val="decimal"/>
      <w:lvlText w:val="(%1)"/>
      <w:lvlJc w:val="left"/>
      <w:pPr>
        <w:ind w:left="735" w:hanging="3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51D3C34"/>
    <w:multiLevelType w:val="hybridMultilevel"/>
    <w:tmpl w:val="A55C2D66"/>
    <w:lvl w:ilvl="0" w:tplc="041B0017">
      <w:start w:val="1"/>
      <w:numFmt w:val="lowerLetter"/>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8" w15:restartNumberingAfterBreak="0">
    <w:nsid w:val="46AB6363"/>
    <w:multiLevelType w:val="hybridMultilevel"/>
    <w:tmpl w:val="BEA8EAA8"/>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4961651D"/>
    <w:multiLevelType w:val="hybridMultilevel"/>
    <w:tmpl w:val="8D5A358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0" w15:restartNumberingAfterBreak="0">
    <w:nsid w:val="4CF22BAD"/>
    <w:multiLevelType w:val="hybridMultilevel"/>
    <w:tmpl w:val="9A8EBA7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4CD0298"/>
    <w:multiLevelType w:val="hybridMultilevel"/>
    <w:tmpl w:val="023286EE"/>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58EF0B34"/>
    <w:multiLevelType w:val="hybridMultilevel"/>
    <w:tmpl w:val="11CC02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C160FED"/>
    <w:multiLevelType w:val="hybridMultilevel"/>
    <w:tmpl w:val="4EAA3C10"/>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4" w15:restartNumberingAfterBreak="0">
    <w:nsid w:val="628A1F96"/>
    <w:multiLevelType w:val="hybridMultilevel"/>
    <w:tmpl w:val="05BC518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5" w15:restartNumberingAfterBreak="0">
    <w:nsid w:val="682A71DD"/>
    <w:multiLevelType w:val="hybridMultilevel"/>
    <w:tmpl w:val="F3E0A264"/>
    <w:lvl w:ilvl="0" w:tplc="041B0017">
      <w:start w:val="1"/>
      <w:numFmt w:val="lowerLetter"/>
      <w:lvlText w:val="%1)"/>
      <w:lvlJc w:val="left"/>
      <w:pPr>
        <w:ind w:left="826" w:hanging="360"/>
      </w:pPr>
    </w:lvl>
    <w:lvl w:ilvl="1" w:tplc="041B0019" w:tentative="1">
      <w:start w:val="1"/>
      <w:numFmt w:val="lowerLetter"/>
      <w:lvlText w:val="%2."/>
      <w:lvlJc w:val="left"/>
      <w:pPr>
        <w:ind w:left="1546" w:hanging="360"/>
      </w:pPr>
    </w:lvl>
    <w:lvl w:ilvl="2" w:tplc="041B001B" w:tentative="1">
      <w:start w:val="1"/>
      <w:numFmt w:val="lowerRoman"/>
      <w:lvlText w:val="%3."/>
      <w:lvlJc w:val="right"/>
      <w:pPr>
        <w:ind w:left="2266" w:hanging="180"/>
      </w:pPr>
    </w:lvl>
    <w:lvl w:ilvl="3" w:tplc="041B000F" w:tentative="1">
      <w:start w:val="1"/>
      <w:numFmt w:val="decimal"/>
      <w:lvlText w:val="%4."/>
      <w:lvlJc w:val="left"/>
      <w:pPr>
        <w:ind w:left="2986" w:hanging="360"/>
      </w:pPr>
    </w:lvl>
    <w:lvl w:ilvl="4" w:tplc="041B0019" w:tentative="1">
      <w:start w:val="1"/>
      <w:numFmt w:val="lowerLetter"/>
      <w:lvlText w:val="%5."/>
      <w:lvlJc w:val="left"/>
      <w:pPr>
        <w:ind w:left="3706" w:hanging="360"/>
      </w:pPr>
    </w:lvl>
    <w:lvl w:ilvl="5" w:tplc="041B001B" w:tentative="1">
      <w:start w:val="1"/>
      <w:numFmt w:val="lowerRoman"/>
      <w:lvlText w:val="%6."/>
      <w:lvlJc w:val="right"/>
      <w:pPr>
        <w:ind w:left="4426" w:hanging="180"/>
      </w:pPr>
    </w:lvl>
    <w:lvl w:ilvl="6" w:tplc="041B000F" w:tentative="1">
      <w:start w:val="1"/>
      <w:numFmt w:val="decimal"/>
      <w:lvlText w:val="%7."/>
      <w:lvlJc w:val="left"/>
      <w:pPr>
        <w:ind w:left="5146" w:hanging="360"/>
      </w:pPr>
    </w:lvl>
    <w:lvl w:ilvl="7" w:tplc="041B0019" w:tentative="1">
      <w:start w:val="1"/>
      <w:numFmt w:val="lowerLetter"/>
      <w:lvlText w:val="%8."/>
      <w:lvlJc w:val="left"/>
      <w:pPr>
        <w:ind w:left="5866" w:hanging="360"/>
      </w:pPr>
    </w:lvl>
    <w:lvl w:ilvl="8" w:tplc="041B001B" w:tentative="1">
      <w:start w:val="1"/>
      <w:numFmt w:val="lowerRoman"/>
      <w:lvlText w:val="%9."/>
      <w:lvlJc w:val="right"/>
      <w:pPr>
        <w:ind w:left="6586" w:hanging="180"/>
      </w:pPr>
    </w:lvl>
  </w:abstractNum>
  <w:abstractNum w:abstractNumId="26" w15:restartNumberingAfterBreak="0">
    <w:nsid w:val="7C2A3C84"/>
    <w:multiLevelType w:val="hybridMultilevel"/>
    <w:tmpl w:val="ADCE6788"/>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7" w15:restartNumberingAfterBreak="0">
    <w:nsid w:val="7E1D7E7B"/>
    <w:multiLevelType w:val="hybridMultilevel"/>
    <w:tmpl w:val="2280D1A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4"/>
  </w:num>
  <w:num w:numId="2">
    <w:abstractNumId w:val="16"/>
  </w:num>
  <w:num w:numId="3">
    <w:abstractNumId w:val="3"/>
  </w:num>
  <w:num w:numId="4">
    <w:abstractNumId w:val="21"/>
  </w:num>
  <w:num w:numId="5">
    <w:abstractNumId w:val="6"/>
  </w:num>
  <w:num w:numId="6">
    <w:abstractNumId w:val="26"/>
  </w:num>
  <w:num w:numId="7">
    <w:abstractNumId w:val="8"/>
  </w:num>
  <w:num w:numId="8">
    <w:abstractNumId w:val="11"/>
  </w:num>
  <w:num w:numId="9">
    <w:abstractNumId w:val="18"/>
  </w:num>
  <w:num w:numId="10">
    <w:abstractNumId w:val="27"/>
  </w:num>
  <w:num w:numId="11">
    <w:abstractNumId w:val="22"/>
  </w:num>
  <w:num w:numId="12">
    <w:abstractNumId w:val="9"/>
  </w:num>
  <w:num w:numId="13">
    <w:abstractNumId w:val="10"/>
  </w:num>
  <w:num w:numId="14">
    <w:abstractNumId w:val="2"/>
  </w:num>
  <w:num w:numId="15">
    <w:abstractNumId w:val="1"/>
  </w:num>
  <w:num w:numId="16">
    <w:abstractNumId w:val="5"/>
  </w:num>
  <w:num w:numId="17">
    <w:abstractNumId w:val="0"/>
  </w:num>
  <w:num w:numId="18">
    <w:abstractNumId w:val="23"/>
  </w:num>
  <w:num w:numId="19">
    <w:abstractNumId w:val="17"/>
  </w:num>
  <w:num w:numId="20">
    <w:abstractNumId w:val="7"/>
  </w:num>
  <w:num w:numId="21">
    <w:abstractNumId w:val="19"/>
  </w:num>
  <w:num w:numId="22">
    <w:abstractNumId w:val="14"/>
  </w:num>
  <w:num w:numId="23">
    <w:abstractNumId w:val="20"/>
  </w:num>
  <w:num w:numId="24">
    <w:abstractNumId w:val="24"/>
  </w:num>
  <w:num w:numId="25">
    <w:abstractNumId w:val="25"/>
  </w:num>
  <w:num w:numId="26">
    <w:abstractNumId w:val="13"/>
  </w:num>
  <w:num w:numId="27">
    <w:abstractNumId w:val="12"/>
  </w:num>
  <w:num w:numId="28">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8EC"/>
    <w:rsid w:val="0000347B"/>
    <w:rsid w:val="000038FF"/>
    <w:rsid w:val="00022BD4"/>
    <w:rsid w:val="000244FE"/>
    <w:rsid w:val="000260EF"/>
    <w:rsid w:val="00030A92"/>
    <w:rsid w:val="000327EC"/>
    <w:rsid w:val="0004785B"/>
    <w:rsid w:val="0005742B"/>
    <w:rsid w:val="000608BB"/>
    <w:rsid w:val="00061F6A"/>
    <w:rsid w:val="00063F84"/>
    <w:rsid w:val="00074682"/>
    <w:rsid w:val="000766D3"/>
    <w:rsid w:val="00077448"/>
    <w:rsid w:val="000827BE"/>
    <w:rsid w:val="00091D71"/>
    <w:rsid w:val="00093DA8"/>
    <w:rsid w:val="000B2311"/>
    <w:rsid w:val="000B6754"/>
    <w:rsid w:val="000B74B1"/>
    <w:rsid w:val="000C2299"/>
    <w:rsid w:val="000C68EB"/>
    <w:rsid w:val="000D2F6E"/>
    <w:rsid w:val="000D33C9"/>
    <w:rsid w:val="000D40BE"/>
    <w:rsid w:val="000E18F2"/>
    <w:rsid w:val="000E3B64"/>
    <w:rsid w:val="000F37C6"/>
    <w:rsid w:val="000F515F"/>
    <w:rsid w:val="000F5E0F"/>
    <w:rsid w:val="001004D3"/>
    <w:rsid w:val="00102804"/>
    <w:rsid w:val="0011314F"/>
    <w:rsid w:val="00113DB2"/>
    <w:rsid w:val="001143FB"/>
    <w:rsid w:val="001145AF"/>
    <w:rsid w:val="00120854"/>
    <w:rsid w:val="00121647"/>
    <w:rsid w:val="001225F9"/>
    <w:rsid w:val="001306AB"/>
    <w:rsid w:val="00131340"/>
    <w:rsid w:val="00131D2C"/>
    <w:rsid w:val="00136698"/>
    <w:rsid w:val="0013774A"/>
    <w:rsid w:val="00145459"/>
    <w:rsid w:val="001472BA"/>
    <w:rsid w:val="0016145C"/>
    <w:rsid w:val="00161A0F"/>
    <w:rsid w:val="00162BF9"/>
    <w:rsid w:val="00172695"/>
    <w:rsid w:val="00173C2F"/>
    <w:rsid w:val="00180068"/>
    <w:rsid w:val="00182B59"/>
    <w:rsid w:val="00195A68"/>
    <w:rsid w:val="001A0F64"/>
    <w:rsid w:val="001A1CDC"/>
    <w:rsid w:val="001A1E1C"/>
    <w:rsid w:val="001A6183"/>
    <w:rsid w:val="001A6499"/>
    <w:rsid w:val="001B30E3"/>
    <w:rsid w:val="001C142A"/>
    <w:rsid w:val="001C386E"/>
    <w:rsid w:val="001C7311"/>
    <w:rsid w:val="001C7CDE"/>
    <w:rsid w:val="001E28B3"/>
    <w:rsid w:val="001F14AB"/>
    <w:rsid w:val="001F52A5"/>
    <w:rsid w:val="001F7540"/>
    <w:rsid w:val="00214E7B"/>
    <w:rsid w:val="00222E5D"/>
    <w:rsid w:val="00223159"/>
    <w:rsid w:val="00223486"/>
    <w:rsid w:val="00230A19"/>
    <w:rsid w:val="00230ACC"/>
    <w:rsid w:val="002322E5"/>
    <w:rsid w:val="00236DBC"/>
    <w:rsid w:val="00237A4E"/>
    <w:rsid w:val="00240587"/>
    <w:rsid w:val="002433DC"/>
    <w:rsid w:val="00245736"/>
    <w:rsid w:val="00251BBB"/>
    <w:rsid w:val="0025251D"/>
    <w:rsid w:val="002546F8"/>
    <w:rsid w:val="0025610E"/>
    <w:rsid w:val="002676A4"/>
    <w:rsid w:val="00271952"/>
    <w:rsid w:val="002740F2"/>
    <w:rsid w:val="002777BF"/>
    <w:rsid w:val="0028001F"/>
    <w:rsid w:val="002806E1"/>
    <w:rsid w:val="002809CB"/>
    <w:rsid w:val="00282220"/>
    <w:rsid w:val="00283098"/>
    <w:rsid w:val="002830EC"/>
    <w:rsid w:val="00283C93"/>
    <w:rsid w:val="00294C5C"/>
    <w:rsid w:val="00296BF0"/>
    <w:rsid w:val="002A4147"/>
    <w:rsid w:val="002A4EC0"/>
    <w:rsid w:val="002A7877"/>
    <w:rsid w:val="002B2550"/>
    <w:rsid w:val="002C0F40"/>
    <w:rsid w:val="002C1532"/>
    <w:rsid w:val="002C3F9D"/>
    <w:rsid w:val="002C5D82"/>
    <w:rsid w:val="002D0CCA"/>
    <w:rsid w:val="002D28CC"/>
    <w:rsid w:val="002E16D5"/>
    <w:rsid w:val="002E37AB"/>
    <w:rsid w:val="002E3D6C"/>
    <w:rsid w:val="002E57AA"/>
    <w:rsid w:val="002F773A"/>
    <w:rsid w:val="002F7F14"/>
    <w:rsid w:val="0030039F"/>
    <w:rsid w:val="00303463"/>
    <w:rsid w:val="0030766F"/>
    <w:rsid w:val="00311B40"/>
    <w:rsid w:val="003144EE"/>
    <w:rsid w:val="0032512C"/>
    <w:rsid w:val="003253AB"/>
    <w:rsid w:val="003270E8"/>
    <w:rsid w:val="003273E9"/>
    <w:rsid w:val="003300D4"/>
    <w:rsid w:val="00331286"/>
    <w:rsid w:val="003334FD"/>
    <w:rsid w:val="00345699"/>
    <w:rsid w:val="003460EC"/>
    <w:rsid w:val="003502E9"/>
    <w:rsid w:val="00353AF8"/>
    <w:rsid w:val="003603DF"/>
    <w:rsid w:val="003609E2"/>
    <w:rsid w:val="00361CE0"/>
    <w:rsid w:val="00365527"/>
    <w:rsid w:val="00370C0E"/>
    <w:rsid w:val="00375AA1"/>
    <w:rsid w:val="0037751A"/>
    <w:rsid w:val="00381D2A"/>
    <w:rsid w:val="00383A13"/>
    <w:rsid w:val="00386EE0"/>
    <w:rsid w:val="003938E3"/>
    <w:rsid w:val="00393AE1"/>
    <w:rsid w:val="003A7161"/>
    <w:rsid w:val="003B3821"/>
    <w:rsid w:val="003B7081"/>
    <w:rsid w:val="003C17C8"/>
    <w:rsid w:val="003D1142"/>
    <w:rsid w:val="003D2D30"/>
    <w:rsid w:val="003D3164"/>
    <w:rsid w:val="003D4670"/>
    <w:rsid w:val="003D50FB"/>
    <w:rsid w:val="003D6FBD"/>
    <w:rsid w:val="003E014A"/>
    <w:rsid w:val="003E0296"/>
    <w:rsid w:val="003E42A1"/>
    <w:rsid w:val="003F6D9D"/>
    <w:rsid w:val="004000FC"/>
    <w:rsid w:val="00400FB7"/>
    <w:rsid w:val="00402A61"/>
    <w:rsid w:val="00403A4C"/>
    <w:rsid w:val="00416566"/>
    <w:rsid w:val="00425C1C"/>
    <w:rsid w:val="00427244"/>
    <w:rsid w:val="004277FA"/>
    <w:rsid w:val="00430393"/>
    <w:rsid w:val="00430B83"/>
    <w:rsid w:val="00433BF7"/>
    <w:rsid w:val="00435BE9"/>
    <w:rsid w:val="00440859"/>
    <w:rsid w:val="00440C85"/>
    <w:rsid w:val="00441722"/>
    <w:rsid w:val="004532A1"/>
    <w:rsid w:val="0045480B"/>
    <w:rsid w:val="0045510C"/>
    <w:rsid w:val="00456A84"/>
    <w:rsid w:val="0046298B"/>
    <w:rsid w:val="00462A23"/>
    <w:rsid w:val="00463DB5"/>
    <w:rsid w:val="00464374"/>
    <w:rsid w:val="004667F9"/>
    <w:rsid w:val="0047060D"/>
    <w:rsid w:val="00470789"/>
    <w:rsid w:val="00472C30"/>
    <w:rsid w:val="004803AE"/>
    <w:rsid w:val="004832E9"/>
    <w:rsid w:val="0048443B"/>
    <w:rsid w:val="00493791"/>
    <w:rsid w:val="00497D38"/>
    <w:rsid w:val="004A00A9"/>
    <w:rsid w:val="004A177D"/>
    <w:rsid w:val="004B0EA6"/>
    <w:rsid w:val="004B178C"/>
    <w:rsid w:val="004B4941"/>
    <w:rsid w:val="004C37BF"/>
    <w:rsid w:val="004C52FC"/>
    <w:rsid w:val="004D1387"/>
    <w:rsid w:val="004D4796"/>
    <w:rsid w:val="004E48F1"/>
    <w:rsid w:val="004F6601"/>
    <w:rsid w:val="0050146D"/>
    <w:rsid w:val="00502FB5"/>
    <w:rsid w:val="005034FF"/>
    <w:rsid w:val="00510A5E"/>
    <w:rsid w:val="0051774D"/>
    <w:rsid w:val="005210D6"/>
    <w:rsid w:val="00522A03"/>
    <w:rsid w:val="00523D94"/>
    <w:rsid w:val="0052470A"/>
    <w:rsid w:val="0053016B"/>
    <w:rsid w:val="005314DF"/>
    <w:rsid w:val="005374B0"/>
    <w:rsid w:val="005401CE"/>
    <w:rsid w:val="00556226"/>
    <w:rsid w:val="00565156"/>
    <w:rsid w:val="005655B4"/>
    <w:rsid w:val="0057468D"/>
    <w:rsid w:val="00575067"/>
    <w:rsid w:val="00575875"/>
    <w:rsid w:val="00587ED3"/>
    <w:rsid w:val="00596B79"/>
    <w:rsid w:val="005A1232"/>
    <w:rsid w:val="005A259E"/>
    <w:rsid w:val="005A4408"/>
    <w:rsid w:val="005A499B"/>
    <w:rsid w:val="005A7FF0"/>
    <w:rsid w:val="005B0F6A"/>
    <w:rsid w:val="005B4AC2"/>
    <w:rsid w:val="005D6623"/>
    <w:rsid w:val="005D787C"/>
    <w:rsid w:val="005E197F"/>
    <w:rsid w:val="005E2AD7"/>
    <w:rsid w:val="005E56BA"/>
    <w:rsid w:val="005F3304"/>
    <w:rsid w:val="005F429F"/>
    <w:rsid w:val="0060114C"/>
    <w:rsid w:val="00604CB6"/>
    <w:rsid w:val="006053EE"/>
    <w:rsid w:val="006062FF"/>
    <w:rsid w:val="00611DDB"/>
    <w:rsid w:val="00614860"/>
    <w:rsid w:val="006178F6"/>
    <w:rsid w:val="006237EE"/>
    <w:rsid w:val="006242B6"/>
    <w:rsid w:val="0062588F"/>
    <w:rsid w:val="006277BD"/>
    <w:rsid w:val="00630C31"/>
    <w:rsid w:val="00631CEA"/>
    <w:rsid w:val="00632FB8"/>
    <w:rsid w:val="00642145"/>
    <w:rsid w:val="006473CF"/>
    <w:rsid w:val="00655BC1"/>
    <w:rsid w:val="0065696C"/>
    <w:rsid w:val="00665CB6"/>
    <w:rsid w:val="00670140"/>
    <w:rsid w:val="00671659"/>
    <w:rsid w:val="00672476"/>
    <w:rsid w:val="00673183"/>
    <w:rsid w:val="0067363B"/>
    <w:rsid w:val="006749A8"/>
    <w:rsid w:val="0068006C"/>
    <w:rsid w:val="006808C5"/>
    <w:rsid w:val="0068138E"/>
    <w:rsid w:val="00681FA3"/>
    <w:rsid w:val="00686148"/>
    <w:rsid w:val="00691E54"/>
    <w:rsid w:val="0069217A"/>
    <w:rsid w:val="00692683"/>
    <w:rsid w:val="0069439F"/>
    <w:rsid w:val="00695C31"/>
    <w:rsid w:val="00695D97"/>
    <w:rsid w:val="006A07DC"/>
    <w:rsid w:val="006A30C1"/>
    <w:rsid w:val="006A5098"/>
    <w:rsid w:val="006A6B53"/>
    <w:rsid w:val="006B261D"/>
    <w:rsid w:val="006B2837"/>
    <w:rsid w:val="006B45C4"/>
    <w:rsid w:val="006B766C"/>
    <w:rsid w:val="006C18FB"/>
    <w:rsid w:val="006D2568"/>
    <w:rsid w:val="006D3688"/>
    <w:rsid w:val="006E50D0"/>
    <w:rsid w:val="006F05A9"/>
    <w:rsid w:val="006F2A62"/>
    <w:rsid w:val="00701B05"/>
    <w:rsid w:val="0070204A"/>
    <w:rsid w:val="007022A2"/>
    <w:rsid w:val="0071112B"/>
    <w:rsid w:val="0071593B"/>
    <w:rsid w:val="00716007"/>
    <w:rsid w:val="00717FC9"/>
    <w:rsid w:val="00725BFE"/>
    <w:rsid w:val="00731FC2"/>
    <w:rsid w:val="0073473F"/>
    <w:rsid w:val="00737DF0"/>
    <w:rsid w:val="00753CB9"/>
    <w:rsid w:val="00757F54"/>
    <w:rsid w:val="007600F8"/>
    <w:rsid w:val="00774428"/>
    <w:rsid w:val="007757F4"/>
    <w:rsid w:val="00777D81"/>
    <w:rsid w:val="00780D7A"/>
    <w:rsid w:val="0078462C"/>
    <w:rsid w:val="00790A69"/>
    <w:rsid w:val="007A147A"/>
    <w:rsid w:val="007A4A4B"/>
    <w:rsid w:val="007A6E0E"/>
    <w:rsid w:val="007B0148"/>
    <w:rsid w:val="007B4A5E"/>
    <w:rsid w:val="007C1593"/>
    <w:rsid w:val="007C586E"/>
    <w:rsid w:val="007D40FF"/>
    <w:rsid w:val="007D5DE5"/>
    <w:rsid w:val="007E2D24"/>
    <w:rsid w:val="007E3CC1"/>
    <w:rsid w:val="007E4DE6"/>
    <w:rsid w:val="007E6CF6"/>
    <w:rsid w:val="007F451C"/>
    <w:rsid w:val="007F74C9"/>
    <w:rsid w:val="007F7815"/>
    <w:rsid w:val="007F7ED2"/>
    <w:rsid w:val="00800936"/>
    <w:rsid w:val="0080231B"/>
    <w:rsid w:val="00806877"/>
    <w:rsid w:val="0080697D"/>
    <w:rsid w:val="008119C8"/>
    <w:rsid w:val="00811CAB"/>
    <w:rsid w:val="00812B93"/>
    <w:rsid w:val="008231F0"/>
    <w:rsid w:val="0082674D"/>
    <w:rsid w:val="00856BE4"/>
    <w:rsid w:val="008608AC"/>
    <w:rsid w:val="00860CFB"/>
    <w:rsid w:val="00863DF2"/>
    <w:rsid w:val="008640E3"/>
    <w:rsid w:val="0086420B"/>
    <w:rsid w:val="00873B94"/>
    <w:rsid w:val="008740CA"/>
    <w:rsid w:val="00875D30"/>
    <w:rsid w:val="00881610"/>
    <w:rsid w:val="00883DB3"/>
    <w:rsid w:val="00890F11"/>
    <w:rsid w:val="00891C91"/>
    <w:rsid w:val="00891CD2"/>
    <w:rsid w:val="00891EC4"/>
    <w:rsid w:val="008936EA"/>
    <w:rsid w:val="00894BDE"/>
    <w:rsid w:val="00895AEF"/>
    <w:rsid w:val="00895DDB"/>
    <w:rsid w:val="008A047D"/>
    <w:rsid w:val="008A21AD"/>
    <w:rsid w:val="008A50E6"/>
    <w:rsid w:val="008B02F6"/>
    <w:rsid w:val="008B1695"/>
    <w:rsid w:val="008B2890"/>
    <w:rsid w:val="008B6357"/>
    <w:rsid w:val="008C5058"/>
    <w:rsid w:val="008D2A55"/>
    <w:rsid w:val="008F37B8"/>
    <w:rsid w:val="009008EC"/>
    <w:rsid w:val="00904843"/>
    <w:rsid w:val="009061B0"/>
    <w:rsid w:val="009136A4"/>
    <w:rsid w:val="0091387F"/>
    <w:rsid w:val="00913AE0"/>
    <w:rsid w:val="0091653D"/>
    <w:rsid w:val="00921B53"/>
    <w:rsid w:val="009234BC"/>
    <w:rsid w:val="00940E65"/>
    <w:rsid w:val="009430EC"/>
    <w:rsid w:val="00950891"/>
    <w:rsid w:val="0096097A"/>
    <w:rsid w:val="0096265B"/>
    <w:rsid w:val="00962708"/>
    <w:rsid w:val="00962894"/>
    <w:rsid w:val="00962B66"/>
    <w:rsid w:val="0096499C"/>
    <w:rsid w:val="00983A6C"/>
    <w:rsid w:val="00984C9C"/>
    <w:rsid w:val="009A4A1B"/>
    <w:rsid w:val="009A5129"/>
    <w:rsid w:val="009A776D"/>
    <w:rsid w:val="009B00E3"/>
    <w:rsid w:val="009B3518"/>
    <w:rsid w:val="009B4BCC"/>
    <w:rsid w:val="009C0240"/>
    <w:rsid w:val="009C03F6"/>
    <w:rsid w:val="009C519C"/>
    <w:rsid w:val="009D602F"/>
    <w:rsid w:val="009E523D"/>
    <w:rsid w:val="009F4988"/>
    <w:rsid w:val="009F5176"/>
    <w:rsid w:val="009F7E88"/>
    <w:rsid w:val="00A0096C"/>
    <w:rsid w:val="00A0450B"/>
    <w:rsid w:val="00A04970"/>
    <w:rsid w:val="00A108D9"/>
    <w:rsid w:val="00A10D8F"/>
    <w:rsid w:val="00A13213"/>
    <w:rsid w:val="00A24F4A"/>
    <w:rsid w:val="00A2721A"/>
    <w:rsid w:val="00A2796C"/>
    <w:rsid w:val="00A310CC"/>
    <w:rsid w:val="00A32763"/>
    <w:rsid w:val="00A35FBE"/>
    <w:rsid w:val="00A37DB4"/>
    <w:rsid w:val="00A412D7"/>
    <w:rsid w:val="00A41735"/>
    <w:rsid w:val="00A53644"/>
    <w:rsid w:val="00A55554"/>
    <w:rsid w:val="00A57F03"/>
    <w:rsid w:val="00A61A82"/>
    <w:rsid w:val="00A61DED"/>
    <w:rsid w:val="00A61EFB"/>
    <w:rsid w:val="00A71830"/>
    <w:rsid w:val="00A72503"/>
    <w:rsid w:val="00A72582"/>
    <w:rsid w:val="00A7569F"/>
    <w:rsid w:val="00A81512"/>
    <w:rsid w:val="00A81ACB"/>
    <w:rsid w:val="00A844AB"/>
    <w:rsid w:val="00A84CBD"/>
    <w:rsid w:val="00A8601D"/>
    <w:rsid w:val="00A86452"/>
    <w:rsid w:val="00A92C0C"/>
    <w:rsid w:val="00A95380"/>
    <w:rsid w:val="00A96B72"/>
    <w:rsid w:val="00AA2C15"/>
    <w:rsid w:val="00AA57B6"/>
    <w:rsid w:val="00AA75E2"/>
    <w:rsid w:val="00AA7F4F"/>
    <w:rsid w:val="00AB1024"/>
    <w:rsid w:val="00AB5DBD"/>
    <w:rsid w:val="00AC49F3"/>
    <w:rsid w:val="00AC5B81"/>
    <w:rsid w:val="00AD410B"/>
    <w:rsid w:val="00AD7002"/>
    <w:rsid w:val="00AE6E1B"/>
    <w:rsid w:val="00AF26C5"/>
    <w:rsid w:val="00AF483E"/>
    <w:rsid w:val="00AF56F5"/>
    <w:rsid w:val="00AF62A4"/>
    <w:rsid w:val="00AF75C8"/>
    <w:rsid w:val="00B02844"/>
    <w:rsid w:val="00B05B75"/>
    <w:rsid w:val="00B05BD5"/>
    <w:rsid w:val="00B06D86"/>
    <w:rsid w:val="00B151C9"/>
    <w:rsid w:val="00B16953"/>
    <w:rsid w:val="00B1721B"/>
    <w:rsid w:val="00B2554D"/>
    <w:rsid w:val="00B353C0"/>
    <w:rsid w:val="00B357A5"/>
    <w:rsid w:val="00B400C9"/>
    <w:rsid w:val="00B41C4D"/>
    <w:rsid w:val="00B44568"/>
    <w:rsid w:val="00B44E75"/>
    <w:rsid w:val="00B511E9"/>
    <w:rsid w:val="00B52E8E"/>
    <w:rsid w:val="00B5443C"/>
    <w:rsid w:val="00B63FE1"/>
    <w:rsid w:val="00B6591B"/>
    <w:rsid w:val="00B67C97"/>
    <w:rsid w:val="00B7217D"/>
    <w:rsid w:val="00B73E82"/>
    <w:rsid w:val="00B76D73"/>
    <w:rsid w:val="00B83007"/>
    <w:rsid w:val="00B837A7"/>
    <w:rsid w:val="00B9072E"/>
    <w:rsid w:val="00B954B6"/>
    <w:rsid w:val="00B964A9"/>
    <w:rsid w:val="00B9772C"/>
    <w:rsid w:val="00BA1A7E"/>
    <w:rsid w:val="00BA2AFA"/>
    <w:rsid w:val="00BB0CBE"/>
    <w:rsid w:val="00BB6148"/>
    <w:rsid w:val="00BB6F7A"/>
    <w:rsid w:val="00BC3633"/>
    <w:rsid w:val="00BD1187"/>
    <w:rsid w:val="00BD131D"/>
    <w:rsid w:val="00BD7033"/>
    <w:rsid w:val="00BE5E1F"/>
    <w:rsid w:val="00BF630D"/>
    <w:rsid w:val="00C00EFE"/>
    <w:rsid w:val="00C01A8D"/>
    <w:rsid w:val="00C02508"/>
    <w:rsid w:val="00C1297A"/>
    <w:rsid w:val="00C12F3B"/>
    <w:rsid w:val="00C174E0"/>
    <w:rsid w:val="00C17E4C"/>
    <w:rsid w:val="00C22EE7"/>
    <w:rsid w:val="00C2350A"/>
    <w:rsid w:val="00C26369"/>
    <w:rsid w:val="00C36A6C"/>
    <w:rsid w:val="00C41ABA"/>
    <w:rsid w:val="00C4687A"/>
    <w:rsid w:val="00C47ED0"/>
    <w:rsid w:val="00C524EC"/>
    <w:rsid w:val="00C57472"/>
    <w:rsid w:val="00C66917"/>
    <w:rsid w:val="00C73EE5"/>
    <w:rsid w:val="00C747B0"/>
    <w:rsid w:val="00C7522E"/>
    <w:rsid w:val="00C857D0"/>
    <w:rsid w:val="00C87871"/>
    <w:rsid w:val="00C964B5"/>
    <w:rsid w:val="00CA23B4"/>
    <w:rsid w:val="00CA27E3"/>
    <w:rsid w:val="00CA3A85"/>
    <w:rsid w:val="00CA3FFF"/>
    <w:rsid w:val="00CA45C6"/>
    <w:rsid w:val="00CB3CE4"/>
    <w:rsid w:val="00CB47A3"/>
    <w:rsid w:val="00CB5F92"/>
    <w:rsid w:val="00CB77FA"/>
    <w:rsid w:val="00CC4A9F"/>
    <w:rsid w:val="00CC528E"/>
    <w:rsid w:val="00CC6D9E"/>
    <w:rsid w:val="00CD15EC"/>
    <w:rsid w:val="00CD4AA1"/>
    <w:rsid w:val="00CE5B5A"/>
    <w:rsid w:val="00D02AAC"/>
    <w:rsid w:val="00D0608C"/>
    <w:rsid w:val="00D07480"/>
    <w:rsid w:val="00D101C8"/>
    <w:rsid w:val="00D15E7E"/>
    <w:rsid w:val="00D1641F"/>
    <w:rsid w:val="00D17803"/>
    <w:rsid w:val="00D21897"/>
    <w:rsid w:val="00D2284C"/>
    <w:rsid w:val="00D23326"/>
    <w:rsid w:val="00D307BA"/>
    <w:rsid w:val="00D318F0"/>
    <w:rsid w:val="00D53D77"/>
    <w:rsid w:val="00D54622"/>
    <w:rsid w:val="00D54BF3"/>
    <w:rsid w:val="00D611B1"/>
    <w:rsid w:val="00D63DDA"/>
    <w:rsid w:val="00D6633A"/>
    <w:rsid w:val="00D675A8"/>
    <w:rsid w:val="00D94C4B"/>
    <w:rsid w:val="00D950BB"/>
    <w:rsid w:val="00D9515F"/>
    <w:rsid w:val="00D9641B"/>
    <w:rsid w:val="00DA3122"/>
    <w:rsid w:val="00DA564C"/>
    <w:rsid w:val="00DB338E"/>
    <w:rsid w:val="00DB376B"/>
    <w:rsid w:val="00DC05A5"/>
    <w:rsid w:val="00DC0A72"/>
    <w:rsid w:val="00DC479D"/>
    <w:rsid w:val="00DD03CE"/>
    <w:rsid w:val="00DD5342"/>
    <w:rsid w:val="00DD6FEA"/>
    <w:rsid w:val="00DD7D34"/>
    <w:rsid w:val="00DE1CAC"/>
    <w:rsid w:val="00DE4015"/>
    <w:rsid w:val="00DE602A"/>
    <w:rsid w:val="00DF515B"/>
    <w:rsid w:val="00DF6892"/>
    <w:rsid w:val="00E00204"/>
    <w:rsid w:val="00E0112C"/>
    <w:rsid w:val="00E01508"/>
    <w:rsid w:val="00E07FCD"/>
    <w:rsid w:val="00E24444"/>
    <w:rsid w:val="00E26303"/>
    <w:rsid w:val="00E31506"/>
    <w:rsid w:val="00E31EE6"/>
    <w:rsid w:val="00E374B0"/>
    <w:rsid w:val="00E46AF9"/>
    <w:rsid w:val="00E554CF"/>
    <w:rsid w:val="00E56E95"/>
    <w:rsid w:val="00E6017F"/>
    <w:rsid w:val="00E61791"/>
    <w:rsid w:val="00E65231"/>
    <w:rsid w:val="00E67040"/>
    <w:rsid w:val="00E67809"/>
    <w:rsid w:val="00E70A3E"/>
    <w:rsid w:val="00E81566"/>
    <w:rsid w:val="00E82B8E"/>
    <w:rsid w:val="00E91D30"/>
    <w:rsid w:val="00E94B5D"/>
    <w:rsid w:val="00E96AA4"/>
    <w:rsid w:val="00EA650F"/>
    <w:rsid w:val="00EB3F57"/>
    <w:rsid w:val="00EB4506"/>
    <w:rsid w:val="00EB63AF"/>
    <w:rsid w:val="00EC760A"/>
    <w:rsid w:val="00ED0708"/>
    <w:rsid w:val="00EE200B"/>
    <w:rsid w:val="00EE57C9"/>
    <w:rsid w:val="00EF5186"/>
    <w:rsid w:val="00EF75CC"/>
    <w:rsid w:val="00EF7F0E"/>
    <w:rsid w:val="00F051B9"/>
    <w:rsid w:val="00F07171"/>
    <w:rsid w:val="00F115F0"/>
    <w:rsid w:val="00F246AB"/>
    <w:rsid w:val="00F24CA3"/>
    <w:rsid w:val="00F256E0"/>
    <w:rsid w:val="00F43ADA"/>
    <w:rsid w:val="00F50191"/>
    <w:rsid w:val="00F518E0"/>
    <w:rsid w:val="00F536C5"/>
    <w:rsid w:val="00F572F3"/>
    <w:rsid w:val="00F620A1"/>
    <w:rsid w:val="00F627B1"/>
    <w:rsid w:val="00F64AB2"/>
    <w:rsid w:val="00F75792"/>
    <w:rsid w:val="00F82C3D"/>
    <w:rsid w:val="00F84ED6"/>
    <w:rsid w:val="00F8573E"/>
    <w:rsid w:val="00F900D3"/>
    <w:rsid w:val="00F9101D"/>
    <w:rsid w:val="00FA3537"/>
    <w:rsid w:val="00FA49E7"/>
    <w:rsid w:val="00FA5E1A"/>
    <w:rsid w:val="00FA74F6"/>
    <w:rsid w:val="00FB7A10"/>
    <w:rsid w:val="00FC3C58"/>
    <w:rsid w:val="00FC7503"/>
    <w:rsid w:val="00FD3DA9"/>
    <w:rsid w:val="00FD40F7"/>
    <w:rsid w:val="00FE0583"/>
    <w:rsid w:val="00FE4A3A"/>
    <w:rsid w:val="00FE5413"/>
    <w:rsid w:val="00FF5AEB"/>
    <w:rsid w:val="00FF69E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E9388"/>
  <w15:chartTrackingRefBased/>
  <w15:docId w15:val="{388BC315-9438-4036-9D23-C7F9B03F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051B9"/>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9"/>
    <w:qFormat/>
    <w:rsid w:val="009008EC"/>
    <w:pPr>
      <w:keepNext/>
      <w:outlineLvl w:val="0"/>
    </w:pPr>
    <w:rPr>
      <w:sz w:val="26"/>
      <w:szCs w:val="20"/>
      <w:u w:val="single"/>
    </w:rPr>
  </w:style>
  <w:style w:type="paragraph" w:styleId="Nadpis2">
    <w:name w:val="heading 2"/>
    <w:basedOn w:val="Normlny"/>
    <w:next w:val="Normlny"/>
    <w:link w:val="Nadpis2Char"/>
    <w:uiPriority w:val="99"/>
    <w:unhideWhenUsed/>
    <w:qFormat/>
    <w:rsid w:val="009008E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uiPriority w:val="9"/>
    <w:unhideWhenUsed/>
    <w:qFormat/>
    <w:rsid w:val="009008EC"/>
    <w:pPr>
      <w:keepNext/>
      <w:keepLines/>
      <w:spacing w:before="40"/>
      <w:outlineLvl w:val="2"/>
    </w:pPr>
    <w:rPr>
      <w:rFonts w:asciiTheme="majorHAnsi" w:eastAsiaTheme="majorEastAsia" w:hAnsiTheme="majorHAnsi" w:cstheme="majorBidi"/>
      <w:color w:val="1F4D78" w:themeColor="accent1" w:themeShade="7F"/>
    </w:rPr>
  </w:style>
  <w:style w:type="paragraph" w:styleId="Nadpis4">
    <w:name w:val="heading 4"/>
    <w:basedOn w:val="Normlny"/>
    <w:next w:val="Normlny"/>
    <w:link w:val="Nadpis4Char"/>
    <w:uiPriority w:val="99"/>
    <w:unhideWhenUsed/>
    <w:qFormat/>
    <w:rsid w:val="009008EC"/>
    <w:pPr>
      <w:keepNext/>
      <w:keepLines/>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y"/>
    <w:next w:val="Normlny"/>
    <w:link w:val="Nadpis5Char"/>
    <w:uiPriority w:val="9"/>
    <w:unhideWhenUsed/>
    <w:qFormat/>
    <w:rsid w:val="009008EC"/>
    <w:pPr>
      <w:keepNext/>
      <w:keepLines/>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y"/>
    <w:next w:val="Normlny"/>
    <w:link w:val="Nadpis6Char"/>
    <w:uiPriority w:val="9"/>
    <w:rsid w:val="009008EC"/>
    <w:pPr>
      <w:keepNext/>
      <w:keepLines/>
      <w:spacing w:before="200" w:after="40" w:line="276" w:lineRule="auto"/>
      <w:outlineLvl w:val="5"/>
    </w:pPr>
    <w:rPr>
      <w:rFonts w:ascii="Calibri" w:eastAsia="Calibri" w:hAnsi="Calibri" w:cs="Calibri"/>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9008EC"/>
    <w:rPr>
      <w:rFonts w:ascii="Times New Roman" w:eastAsia="Times New Roman" w:hAnsi="Times New Roman" w:cs="Times New Roman"/>
      <w:sz w:val="26"/>
      <w:szCs w:val="20"/>
      <w:u w:val="single"/>
      <w:lang w:eastAsia="sk-SK"/>
    </w:rPr>
  </w:style>
  <w:style w:type="character" w:customStyle="1" w:styleId="Nadpis2Char">
    <w:name w:val="Nadpis 2 Char"/>
    <w:basedOn w:val="Predvolenpsmoodseku"/>
    <w:link w:val="Nadpis2"/>
    <w:uiPriority w:val="99"/>
    <w:rsid w:val="009008EC"/>
    <w:rPr>
      <w:rFonts w:asciiTheme="majorHAnsi" w:eastAsiaTheme="majorEastAsia" w:hAnsiTheme="majorHAnsi" w:cstheme="majorBidi"/>
      <w:color w:val="2E74B5" w:themeColor="accent1" w:themeShade="BF"/>
      <w:sz w:val="26"/>
      <w:szCs w:val="26"/>
      <w:lang w:eastAsia="sk-SK"/>
    </w:rPr>
  </w:style>
  <w:style w:type="character" w:customStyle="1" w:styleId="Nadpis3Char">
    <w:name w:val="Nadpis 3 Char"/>
    <w:basedOn w:val="Predvolenpsmoodseku"/>
    <w:link w:val="Nadpis3"/>
    <w:uiPriority w:val="9"/>
    <w:rsid w:val="009008EC"/>
    <w:rPr>
      <w:rFonts w:asciiTheme="majorHAnsi" w:eastAsiaTheme="majorEastAsia" w:hAnsiTheme="majorHAnsi" w:cstheme="majorBidi"/>
      <w:color w:val="1F4D78" w:themeColor="accent1" w:themeShade="7F"/>
      <w:sz w:val="24"/>
      <w:szCs w:val="24"/>
      <w:lang w:eastAsia="sk-SK"/>
    </w:rPr>
  </w:style>
  <w:style w:type="character" w:customStyle="1" w:styleId="Nadpis4Char">
    <w:name w:val="Nadpis 4 Char"/>
    <w:basedOn w:val="Predvolenpsmoodseku"/>
    <w:link w:val="Nadpis4"/>
    <w:uiPriority w:val="99"/>
    <w:rsid w:val="009008EC"/>
    <w:rPr>
      <w:rFonts w:asciiTheme="majorHAnsi" w:eastAsiaTheme="majorEastAsia" w:hAnsiTheme="majorHAnsi" w:cstheme="majorBidi"/>
      <w:i/>
      <w:iCs/>
      <w:color w:val="2E74B5" w:themeColor="accent1" w:themeShade="BF"/>
      <w:sz w:val="24"/>
      <w:szCs w:val="24"/>
      <w:lang w:eastAsia="sk-SK"/>
    </w:rPr>
  </w:style>
  <w:style w:type="character" w:customStyle="1" w:styleId="Nadpis5Char">
    <w:name w:val="Nadpis 5 Char"/>
    <w:basedOn w:val="Predvolenpsmoodseku"/>
    <w:link w:val="Nadpis5"/>
    <w:uiPriority w:val="9"/>
    <w:rsid w:val="009008EC"/>
    <w:rPr>
      <w:rFonts w:asciiTheme="majorHAnsi" w:eastAsiaTheme="majorEastAsia" w:hAnsiTheme="majorHAnsi" w:cstheme="majorBidi"/>
      <w:color w:val="2E74B5" w:themeColor="accent1" w:themeShade="BF"/>
      <w:sz w:val="24"/>
      <w:szCs w:val="24"/>
      <w:lang w:eastAsia="sk-SK"/>
    </w:rPr>
  </w:style>
  <w:style w:type="character" w:customStyle="1" w:styleId="Nadpis6Char">
    <w:name w:val="Nadpis 6 Char"/>
    <w:basedOn w:val="Predvolenpsmoodseku"/>
    <w:link w:val="Nadpis6"/>
    <w:uiPriority w:val="9"/>
    <w:rsid w:val="009008EC"/>
    <w:rPr>
      <w:rFonts w:ascii="Calibri" w:eastAsia="Calibri" w:hAnsi="Calibri" w:cs="Calibri"/>
      <w:b/>
      <w:sz w:val="20"/>
      <w:szCs w:val="20"/>
      <w:lang w:eastAsia="sk-SK"/>
    </w:rPr>
  </w:style>
  <w:style w:type="paragraph" w:customStyle="1" w:styleId="adda">
    <w:name w:val="adda"/>
    <w:basedOn w:val="Normlny"/>
    <w:rsid w:val="009008EC"/>
    <w:pPr>
      <w:keepNext/>
      <w:tabs>
        <w:tab w:val="num" w:pos="360"/>
      </w:tabs>
      <w:spacing w:before="60" w:after="60"/>
      <w:jc w:val="both"/>
    </w:pPr>
  </w:style>
  <w:style w:type="paragraph" w:styleId="Odsekzoznamu">
    <w:name w:val="List Paragraph"/>
    <w:aliases w:val="body,Odsek zoznamu2,Odsek,Odsek zoznamu1,ODRAZKY PRVA UROVEN,Nad,Odstavec_muj,Conclusion de partie,_Odstavec se seznamem,Seznam - odrážky,Odstavec cíl se seznamem,Odstavec se seznamem5,List Paragraph (Czech Tourism),Dot pt,F5 List Paragrap"/>
    <w:basedOn w:val="Normlny"/>
    <w:link w:val="OdsekzoznamuChar"/>
    <w:uiPriority w:val="34"/>
    <w:qFormat/>
    <w:rsid w:val="009008EC"/>
    <w:pPr>
      <w:ind w:left="720"/>
      <w:contextualSpacing/>
    </w:pPr>
  </w:style>
  <w:style w:type="character" w:customStyle="1" w:styleId="OdsekzoznamuChar">
    <w:name w:val="Odsek zoznamu Char"/>
    <w:aliases w:val="body Char,Odsek zoznamu2 Char,Odsek Char,Odsek zoznamu1 Char,ODRAZKY PRVA UROVEN Char,Nad Char,Odstavec_muj Char,Conclusion de partie Char,_Odstavec se seznamem Char,Seznam - odrážky Char,Odstavec cíl se seznamem Char,Dot pt Char"/>
    <w:basedOn w:val="Predvolenpsmoodseku"/>
    <w:link w:val="Odsekzoznamu"/>
    <w:uiPriority w:val="34"/>
    <w:qFormat/>
    <w:locked/>
    <w:rsid w:val="009008EC"/>
    <w:rPr>
      <w:rFonts w:ascii="Times New Roman" w:eastAsia="Times New Roman" w:hAnsi="Times New Roman" w:cs="Times New Roman"/>
      <w:sz w:val="24"/>
      <w:szCs w:val="24"/>
      <w:lang w:eastAsia="sk-SK"/>
    </w:rPr>
  </w:style>
  <w:style w:type="paragraph" w:customStyle="1" w:styleId="Heading1orobas">
    <w:name w:val="Heading 1.Čo robí (časť)"/>
    <w:basedOn w:val="Normlny"/>
    <w:next w:val="Normlny"/>
    <w:uiPriority w:val="99"/>
    <w:rsid w:val="009008EC"/>
    <w:pPr>
      <w:keepNext/>
      <w:numPr>
        <w:numId w:val="1"/>
      </w:numPr>
      <w:spacing w:before="360"/>
    </w:pPr>
    <w:rPr>
      <w:rFonts w:eastAsiaTheme="minorEastAsia"/>
      <w:b/>
      <w:bCs/>
      <w:kern w:val="32"/>
      <w:sz w:val="28"/>
      <w:szCs w:val="28"/>
    </w:rPr>
  </w:style>
  <w:style w:type="paragraph" w:customStyle="1" w:styleId="Heading2loha">
    <w:name w:val="Heading 2.Úloha"/>
    <w:basedOn w:val="Normlny"/>
    <w:uiPriority w:val="99"/>
    <w:rsid w:val="009008EC"/>
    <w:pPr>
      <w:numPr>
        <w:ilvl w:val="1"/>
        <w:numId w:val="1"/>
      </w:numPr>
      <w:spacing w:before="120"/>
      <w:jc w:val="both"/>
    </w:pPr>
    <w:rPr>
      <w:rFonts w:eastAsiaTheme="minorEastAsia"/>
    </w:rPr>
  </w:style>
  <w:style w:type="paragraph" w:styleId="Textbubliny">
    <w:name w:val="Balloon Text"/>
    <w:basedOn w:val="Normlny"/>
    <w:link w:val="TextbublinyChar"/>
    <w:uiPriority w:val="99"/>
    <w:unhideWhenUsed/>
    <w:rsid w:val="009008EC"/>
    <w:rPr>
      <w:rFonts w:ascii="Segoe UI" w:hAnsi="Segoe UI" w:cs="Segoe UI"/>
      <w:sz w:val="18"/>
      <w:szCs w:val="18"/>
    </w:rPr>
  </w:style>
  <w:style w:type="character" w:customStyle="1" w:styleId="TextbublinyChar">
    <w:name w:val="Text bubliny Char"/>
    <w:basedOn w:val="Predvolenpsmoodseku"/>
    <w:link w:val="Textbubliny"/>
    <w:uiPriority w:val="99"/>
    <w:rsid w:val="009008EC"/>
    <w:rPr>
      <w:rFonts w:ascii="Segoe UI" w:eastAsia="Times New Roman" w:hAnsi="Segoe UI" w:cs="Segoe UI"/>
      <w:sz w:val="18"/>
      <w:szCs w:val="18"/>
      <w:lang w:eastAsia="sk-SK"/>
    </w:rPr>
  </w:style>
  <w:style w:type="numbering" w:customStyle="1" w:styleId="Bezzoznamu1">
    <w:name w:val="Bez zoznamu1"/>
    <w:next w:val="Bezzoznamu"/>
    <w:uiPriority w:val="99"/>
    <w:semiHidden/>
    <w:unhideWhenUsed/>
    <w:rsid w:val="009008EC"/>
  </w:style>
  <w:style w:type="paragraph" w:customStyle="1" w:styleId="Default">
    <w:name w:val="Default"/>
    <w:rsid w:val="009008E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table" w:styleId="Mriekatabuky">
    <w:name w:val="Table Grid"/>
    <w:basedOn w:val="Normlnatabuka"/>
    <w:uiPriority w:val="59"/>
    <w:unhideWhenUsed/>
    <w:rsid w:val="009008EC"/>
    <w:pPr>
      <w:spacing w:after="0" w:line="240" w:lineRule="auto"/>
    </w:pPr>
    <w:rPr>
      <w:rFonts w:ascii="Arial" w:eastAsia="Arial" w:hAnsi="Arial" w:cs="Arial"/>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next w:val="Mriekatabuky"/>
    <w:uiPriority w:val="3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5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11">
    <w:name w:val="Bez zoznamu11"/>
    <w:next w:val="Bezzoznamu"/>
    <w:uiPriority w:val="99"/>
    <w:semiHidden/>
    <w:unhideWhenUsed/>
    <w:rsid w:val="009008EC"/>
  </w:style>
  <w:style w:type="paragraph" w:styleId="Hlavika">
    <w:name w:val="header"/>
    <w:basedOn w:val="Normlny"/>
    <w:link w:val="HlavikaChar"/>
    <w:uiPriority w:val="99"/>
    <w:unhideWhenUsed/>
    <w:rsid w:val="009008EC"/>
    <w:pPr>
      <w:tabs>
        <w:tab w:val="center" w:pos="4536"/>
        <w:tab w:val="right" w:pos="9072"/>
      </w:tabs>
    </w:pPr>
    <w:rPr>
      <w:rFonts w:asciiTheme="minorHAnsi" w:eastAsiaTheme="minorHAnsi" w:hAnsiTheme="minorHAnsi" w:cstheme="minorBidi"/>
      <w:sz w:val="22"/>
      <w:szCs w:val="22"/>
      <w:lang w:eastAsia="en-US"/>
    </w:rPr>
  </w:style>
  <w:style w:type="character" w:customStyle="1" w:styleId="HlavikaChar">
    <w:name w:val="Hlavička Char"/>
    <w:basedOn w:val="Predvolenpsmoodseku"/>
    <w:link w:val="Hlavika"/>
    <w:uiPriority w:val="99"/>
    <w:rsid w:val="009008EC"/>
  </w:style>
  <w:style w:type="paragraph" w:styleId="Normlnywebov">
    <w:name w:val="Normal (Web)"/>
    <w:basedOn w:val="Normlny"/>
    <w:link w:val="NormlnywebovChar"/>
    <w:uiPriority w:val="99"/>
    <w:unhideWhenUsed/>
    <w:rsid w:val="009008EC"/>
  </w:style>
  <w:style w:type="table" w:customStyle="1" w:styleId="Mriekatabuky2">
    <w:name w:val="Mriežka tabuľky2"/>
    <w:basedOn w:val="Normlnatabuka"/>
    <w:next w:val="Mriekatabuky"/>
    <w:uiPriority w:val="5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unhideWhenUsed/>
    <w:rsid w:val="009008EC"/>
    <w:pPr>
      <w:tabs>
        <w:tab w:val="center" w:pos="4536"/>
        <w:tab w:val="right" w:pos="9072"/>
      </w:tabs>
    </w:pPr>
    <w:rPr>
      <w:rFonts w:asciiTheme="minorHAnsi" w:eastAsiaTheme="minorHAnsi" w:hAnsiTheme="minorHAnsi" w:cstheme="minorBidi"/>
      <w:sz w:val="22"/>
      <w:szCs w:val="22"/>
      <w:lang w:eastAsia="en-US"/>
    </w:rPr>
  </w:style>
  <w:style w:type="character" w:customStyle="1" w:styleId="PtaChar">
    <w:name w:val="Päta Char"/>
    <w:basedOn w:val="Predvolenpsmoodseku"/>
    <w:link w:val="Pta"/>
    <w:uiPriority w:val="99"/>
    <w:rsid w:val="009008EC"/>
  </w:style>
  <w:style w:type="character" w:styleId="Odkaznakomentr">
    <w:name w:val="annotation reference"/>
    <w:basedOn w:val="Predvolenpsmoodseku"/>
    <w:uiPriority w:val="99"/>
    <w:semiHidden/>
    <w:unhideWhenUsed/>
    <w:rsid w:val="009008EC"/>
    <w:rPr>
      <w:sz w:val="16"/>
      <w:szCs w:val="16"/>
    </w:rPr>
  </w:style>
  <w:style w:type="paragraph" w:styleId="Textkomentra">
    <w:name w:val="annotation text"/>
    <w:basedOn w:val="Normlny"/>
    <w:link w:val="TextkomentraChar"/>
    <w:uiPriority w:val="99"/>
    <w:unhideWhenUsed/>
    <w:rsid w:val="009008EC"/>
    <w:pPr>
      <w:spacing w:after="160"/>
    </w:pPr>
    <w:rPr>
      <w:rFonts w:asciiTheme="minorHAnsi" w:eastAsiaTheme="minorHAnsi" w:hAnsiTheme="minorHAnsi" w:cstheme="minorBidi"/>
      <w:sz w:val="20"/>
      <w:szCs w:val="20"/>
      <w:lang w:eastAsia="en-US"/>
    </w:rPr>
  </w:style>
  <w:style w:type="character" w:customStyle="1" w:styleId="TextkomentraChar">
    <w:name w:val="Text komentára Char"/>
    <w:basedOn w:val="Predvolenpsmoodseku"/>
    <w:link w:val="Textkomentra"/>
    <w:uiPriority w:val="99"/>
    <w:rsid w:val="009008EC"/>
    <w:rPr>
      <w:sz w:val="20"/>
      <w:szCs w:val="20"/>
    </w:rPr>
  </w:style>
  <w:style w:type="paragraph" w:styleId="Predmetkomentra">
    <w:name w:val="annotation subject"/>
    <w:basedOn w:val="Textkomentra"/>
    <w:next w:val="Textkomentra"/>
    <w:link w:val="PredmetkomentraChar"/>
    <w:uiPriority w:val="99"/>
    <w:semiHidden/>
    <w:unhideWhenUsed/>
    <w:rsid w:val="009008EC"/>
    <w:rPr>
      <w:b/>
      <w:bCs/>
    </w:rPr>
  </w:style>
  <w:style w:type="character" w:customStyle="1" w:styleId="PredmetkomentraChar">
    <w:name w:val="Predmet komentára Char"/>
    <w:basedOn w:val="TextkomentraChar"/>
    <w:link w:val="Predmetkomentra"/>
    <w:uiPriority w:val="99"/>
    <w:semiHidden/>
    <w:rsid w:val="009008EC"/>
    <w:rPr>
      <w:b/>
      <w:bCs/>
      <w:sz w:val="20"/>
      <w:szCs w:val="20"/>
    </w:rPr>
  </w:style>
  <w:style w:type="paragraph" w:customStyle="1" w:styleId="gmail-m-1648484718305530482msolistparagraph">
    <w:name w:val="gmail-m_-1648484718305530482msolistparagraph"/>
    <w:basedOn w:val="Normlny"/>
    <w:rsid w:val="009008EC"/>
    <w:pPr>
      <w:spacing w:before="100" w:beforeAutospacing="1" w:after="100" w:afterAutospacing="1"/>
    </w:pPr>
    <w:rPr>
      <w:rFonts w:ascii="Calibri" w:eastAsiaTheme="minorHAnsi" w:hAnsi="Calibri" w:cs="Calibri"/>
      <w:sz w:val="22"/>
      <w:szCs w:val="22"/>
    </w:rPr>
  </w:style>
  <w:style w:type="paragraph" w:styleId="Textpoznmkypodiarou">
    <w:name w:val="footnote text"/>
    <w:basedOn w:val="Normlny"/>
    <w:link w:val="TextpoznmkypodiarouChar"/>
    <w:uiPriority w:val="99"/>
    <w:unhideWhenUsed/>
    <w:rsid w:val="009008EC"/>
    <w:rPr>
      <w:rFonts w:asciiTheme="minorHAnsi" w:eastAsiaTheme="minorHAnsi" w:hAnsiTheme="minorHAnsi" w:cstheme="minorBidi"/>
      <w:sz w:val="20"/>
      <w:szCs w:val="20"/>
      <w:lang w:eastAsia="en-US"/>
    </w:rPr>
  </w:style>
  <w:style w:type="character" w:customStyle="1" w:styleId="TextpoznmkypodiarouChar">
    <w:name w:val="Text poznámky pod čiarou Char"/>
    <w:basedOn w:val="Predvolenpsmoodseku"/>
    <w:link w:val="Textpoznmkypodiarou"/>
    <w:uiPriority w:val="99"/>
    <w:rsid w:val="009008EC"/>
    <w:rPr>
      <w:sz w:val="20"/>
      <w:szCs w:val="20"/>
    </w:rPr>
  </w:style>
  <w:style w:type="character" w:styleId="Odkaznapoznmkupodiarou">
    <w:name w:val="footnote reference"/>
    <w:basedOn w:val="Predvolenpsmoodseku"/>
    <w:uiPriority w:val="99"/>
    <w:semiHidden/>
    <w:unhideWhenUsed/>
    <w:rsid w:val="009008EC"/>
    <w:rPr>
      <w:vertAlign w:val="superscript"/>
    </w:rPr>
  </w:style>
  <w:style w:type="paragraph" w:styleId="Revzia">
    <w:name w:val="Revision"/>
    <w:hidden/>
    <w:uiPriority w:val="99"/>
    <w:semiHidden/>
    <w:rsid w:val="009008EC"/>
    <w:pPr>
      <w:spacing w:after="0" w:line="240" w:lineRule="auto"/>
    </w:pPr>
  </w:style>
  <w:style w:type="character" w:styleId="Hypertextovprepojenie">
    <w:name w:val="Hyperlink"/>
    <w:basedOn w:val="Predvolenpsmoodseku"/>
    <w:uiPriority w:val="99"/>
    <w:unhideWhenUsed/>
    <w:rsid w:val="009008EC"/>
    <w:rPr>
      <w:color w:val="0563C1" w:themeColor="hyperlink"/>
      <w:u w:val="single"/>
    </w:rPr>
  </w:style>
  <w:style w:type="character" w:styleId="PouitHypertextovPrepojenie">
    <w:name w:val="FollowedHyperlink"/>
    <w:basedOn w:val="Predvolenpsmoodseku"/>
    <w:uiPriority w:val="99"/>
    <w:semiHidden/>
    <w:unhideWhenUsed/>
    <w:rsid w:val="009008EC"/>
    <w:rPr>
      <w:color w:val="954F72" w:themeColor="followedHyperlink"/>
      <w:u w:val="single"/>
    </w:rPr>
  </w:style>
  <w:style w:type="table" w:customStyle="1" w:styleId="TableNormal">
    <w:name w:val="Table Normal"/>
    <w:uiPriority w:val="2"/>
    <w:semiHidden/>
    <w:unhideWhenUsed/>
    <w:qFormat/>
    <w:rsid w:val="009008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Bezzoznamu2">
    <w:name w:val="Bez zoznamu2"/>
    <w:next w:val="Bezzoznamu"/>
    <w:uiPriority w:val="99"/>
    <w:semiHidden/>
    <w:unhideWhenUsed/>
    <w:rsid w:val="009008EC"/>
  </w:style>
  <w:style w:type="table" w:customStyle="1" w:styleId="Mriekatabuky4">
    <w:name w:val="Mriežka tabuľky4"/>
    <w:basedOn w:val="Normlnatabuka"/>
    <w:next w:val="Mriekatabuky"/>
    <w:uiPriority w:val="59"/>
    <w:unhideWhenUsed/>
    <w:rsid w:val="009008EC"/>
    <w:pPr>
      <w:spacing w:after="0" w:line="240" w:lineRule="auto"/>
    </w:pPr>
    <w:rPr>
      <w:rFonts w:ascii="Arial" w:eastAsia="Arial" w:hAnsi="Arial" w:cs="Arial"/>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link w:val="NzovChar"/>
    <w:uiPriority w:val="10"/>
    <w:qFormat/>
    <w:rsid w:val="009008EC"/>
    <w:pPr>
      <w:jc w:val="center"/>
    </w:pPr>
    <w:rPr>
      <w:sz w:val="28"/>
      <w:szCs w:val="20"/>
    </w:rPr>
  </w:style>
  <w:style w:type="character" w:customStyle="1" w:styleId="NzovChar">
    <w:name w:val="Názov Char"/>
    <w:basedOn w:val="Predvolenpsmoodseku"/>
    <w:link w:val="Nzov"/>
    <w:uiPriority w:val="10"/>
    <w:rsid w:val="009008EC"/>
    <w:rPr>
      <w:rFonts w:ascii="Times New Roman" w:eastAsia="Times New Roman" w:hAnsi="Times New Roman" w:cs="Times New Roman"/>
      <w:sz w:val="28"/>
      <w:szCs w:val="20"/>
      <w:lang w:eastAsia="sk-SK"/>
    </w:rPr>
  </w:style>
  <w:style w:type="paragraph" w:styleId="Zkladntext2">
    <w:name w:val="Body Text 2"/>
    <w:basedOn w:val="Normlny"/>
    <w:link w:val="Zkladntext2Char"/>
    <w:uiPriority w:val="99"/>
    <w:rsid w:val="009008EC"/>
    <w:pPr>
      <w:ind w:firstLine="708"/>
    </w:pPr>
    <w:rPr>
      <w:rFonts w:eastAsiaTheme="minorEastAsia"/>
      <w:lang w:eastAsia="cs-CZ"/>
    </w:rPr>
  </w:style>
  <w:style w:type="character" w:customStyle="1" w:styleId="Zkladntext2Char">
    <w:name w:val="Základný text 2 Char"/>
    <w:basedOn w:val="Predvolenpsmoodseku"/>
    <w:link w:val="Zkladntext2"/>
    <w:uiPriority w:val="99"/>
    <w:rsid w:val="009008EC"/>
    <w:rPr>
      <w:rFonts w:ascii="Times New Roman" w:eastAsiaTheme="minorEastAsia" w:hAnsi="Times New Roman" w:cs="Times New Roman"/>
      <w:sz w:val="24"/>
      <w:szCs w:val="24"/>
      <w:lang w:eastAsia="cs-CZ"/>
    </w:rPr>
  </w:style>
  <w:style w:type="paragraph" w:styleId="Zarkazkladnhotextu2">
    <w:name w:val="Body Text Indent 2"/>
    <w:basedOn w:val="Normlny"/>
    <w:link w:val="Zarkazkladnhotextu2Char"/>
    <w:uiPriority w:val="99"/>
    <w:rsid w:val="009008EC"/>
    <w:pPr>
      <w:ind w:firstLine="708"/>
      <w:jc w:val="both"/>
    </w:pPr>
    <w:rPr>
      <w:rFonts w:eastAsiaTheme="minorEastAsia"/>
    </w:rPr>
  </w:style>
  <w:style w:type="character" w:customStyle="1" w:styleId="Zarkazkladnhotextu2Char">
    <w:name w:val="Zarážka základného textu 2 Char"/>
    <w:basedOn w:val="Predvolenpsmoodseku"/>
    <w:link w:val="Zarkazkladnhotextu2"/>
    <w:uiPriority w:val="99"/>
    <w:rsid w:val="009008EC"/>
    <w:rPr>
      <w:rFonts w:ascii="Times New Roman" w:eastAsiaTheme="minorEastAsia" w:hAnsi="Times New Roman" w:cs="Times New Roman"/>
      <w:sz w:val="24"/>
      <w:szCs w:val="24"/>
      <w:lang w:eastAsia="sk-SK"/>
    </w:rPr>
  </w:style>
  <w:style w:type="paragraph" w:customStyle="1" w:styleId="Vlada">
    <w:name w:val="Vlada"/>
    <w:basedOn w:val="Normlny"/>
    <w:uiPriority w:val="99"/>
    <w:rsid w:val="009008EC"/>
    <w:pPr>
      <w:spacing w:before="480" w:after="120"/>
    </w:pPr>
    <w:rPr>
      <w:rFonts w:eastAsiaTheme="minorEastAsia"/>
      <w:b/>
      <w:bCs/>
      <w:sz w:val="32"/>
      <w:szCs w:val="32"/>
      <w:lang w:eastAsia="en-US"/>
    </w:rPr>
  </w:style>
  <w:style w:type="paragraph" w:customStyle="1" w:styleId="Vykonaj">
    <w:name w:val="Vykonajú"/>
    <w:basedOn w:val="Normlny"/>
    <w:next w:val="Vykonajzoznam"/>
    <w:uiPriority w:val="99"/>
    <w:rsid w:val="009008EC"/>
    <w:pPr>
      <w:keepNext/>
      <w:spacing w:before="360"/>
    </w:pPr>
    <w:rPr>
      <w:rFonts w:eastAsiaTheme="minorEastAsia"/>
      <w:b/>
      <w:bCs/>
      <w:lang w:eastAsia="en-US"/>
    </w:rPr>
  </w:style>
  <w:style w:type="paragraph" w:customStyle="1" w:styleId="Vykonajzoznam">
    <w:name w:val="Vykonajú_zoznam"/>
    <w:basedOn w:val="Normlny"/>
    <w:uiPriority w:val="99"/>
    <w:rsid w:val="009008EC"/>
    <w:pPr>
      <w:ind w:left="1418"/>
    </w:pPr>
    <w:rPr>
      <w:rFonts w:eastAsiaTheme="minorEastAsia"/>
      <w:lang w:eastAsia="en-US"/>
    </w:rPr>
  </w:style>
  <w:style w:type="paragraph" w:customStyle="1" w:styleId="Navedomie">
    <w:name w:val="Na vedomie"/>
    <w:basedOn w:val="Vykonajzoznam"/>
    <w:next w:val="Normlny"/>
    <w:uiPriority w:val="99"/>
    <w:rsid w:val="009008EC"/>
    <w:pPr>
      <w:spacing w:before="360"/>
      <w:ind w:left="0"/>
    </w:pPr>
    <w:rPr>
      <w:b/>
      <w:bCs/>
    </w:rPr>
  </w:style>
  <w:style w:type="paragraph" w:customStyle="1" w:styleId="Zakladnystyl">
    <w:name w:val="Zakladny styl"/>
    <w:uiPriority w:val="99"/>
    <w:rsid w:val="009008EC"/>
    <w:pPr>
      <w:spacing w:after="0" w:line="240" w:lineRule="auto"/>
    </w:pPr>
    <w:rPr>
      <w:rFonts w:ascii="Times New Roman" w:eastAsiaTheme="minorEastAsia" w:hAnsi="Times New Roman" w:cs="Times New Roman"/>
      <w:sz w:val="24"/>
      <w:szCs w:val="24"/>
    </w:rPr>
  </w:style>
  <w:style w:type="paragraph" w:customStyle="1" w:styleId="Nosite">
    <w:name w:val="Nositeľ"/>
    <w:basedOn w:val="Zakladnystyl"/>
    <w:next w:val="Normlny"/>
    <w:uiPriority w:val="99"/>
    <w:rsid w:val="009008EC"/>
    <w:pPr>
      <w:spacing w:before="240" w:after="120"/>
      <w:ind w:left="567"/>
    </w:pPr>
    <w:rPr>
      <w:b/>
      <w:bCs/>
    </w:rPr>
  </w:style>
  <w:style w:type="paragraph" w:customStyle="1" w:styleId="Textkomentra1">
    <w:name w:val="Text komentára1"/>
    <w:basedOn w:val="Normlny"/>
    <w:next w:val="Textkomentra"/>
    <w:uiPriority w:val="99"/>
    <w:unhideWhenUsed/>
    <w:rsid w:val="009008EC"/>
    <w:pPr>
      <w:spacing w:after="160"/>
    </w:pPr>
    <w:rPr>
      <w:rFonts w:asciiTheme="minorHAnsi" w:eastAsiaTheme="minorHAnsi" w:hAnsiTheme="minorHAnsi" w:cstheme="minorBidi"/>
      <w:sz w:val="20"/>
      <w:szCs w:val="20"/>
      <w:lang w:eastAsia="en-US"/>
    </w:rPr>
  </w:style>
  <w:style w:type="paragraph" w:customStyle="1" w:styleId="Textpoznmkypodiarou1">
    <w:name w:val="Text poznámky pod čiarou1"/>
    <w:basedOn w:val="Normlny"/>
    <w:next w:val="Textpoznmkypodiarou"/>
    <w:uiPriority w:val="99"/>
    <w:unhideWhenUsed/>
    <w:rsid w:val="009008EC"/>
    <w:rPr>
      <w:rFonts w:asciiTheme="minorHAnsi" w:eastAsiaTheme="minorHAnsi" w:hAnsiTheme="minorHAnsi" w:cstheme="minorBidi"/>
      <w:sz w:val="20"/>
      <w:szCs w:val="20"/>
      <w:lang w:eastAsia="en-US"/>
    </w:rPr>
  </w:style>
  <w:style w:type="character" w:customStyle="1" w:styleId="TextkomentraChar1">
    <w:name w:val="Text komentára Char1"/>
    <w:basedOn w:val="Predvolenpsmoodseku"/>
    <w:uiPriority w:val="99"/>
    <w:rsid w:val="009008EC"/>
    <w:rPr>
      <w:rFonts w:ascii="Times New Roman" w:eastAsia="Times New Roman" w:hAnsi="Times New Roman" w:cs="Times New Roman"/>
      <w:sz w:val="20"/>
      <w:szCs w:val="20"/>
      <w:lang w:eastAsia="sk-SK"/>
    </w:rPr>
  </w:style>
  <w:style w:type="character" w:customStyle="1" w:styleId="TextpoznmkypodiarouChar1">
    <w:name w:val="Text poznámky pod čiarou Char1"/>
    <w:basedOn w:val="Predvolenpsmoodseku"/>
    <w:uiPriority w:val="99"/>
    <w:rsid w:val="009008EC"/>
    <w:rPr>
      <w:rFonts w:ascii="Times New Roman" w:eastAsia="Times New Roman" w:hAnsi="Times New Roman" w:cs="Times New Roman"/>
      <w:sz w:val="20"/>
      <w:szCs w:val="20"/>
      <w:lang w:eastAsia="sk-SK"/>
    </w:rPr>
  </w:style>
  <w:style w:type="character" w:styleId="Zstupntext">
    <w:name w:val="Placeholder Text"/>
    <w:uiPriority w:val="99"/>
    <w:semiHidden/>
    <w:rsid w:val="009008EC"/>
    <w:rPr>
      <w:rFonts w:ascii="Times New Roman" w:hAnsi="Times New Roman" w:cs="Times New Roman"/>
      <w:color w:val="808080"/>
    </w:rPr>
  </w:style>
  <w:style w:type="paragraph" w:styleId="Bezriadkovania">
    <w:name w:val="No Spacing"/>
    <w:uiPriority w:val="1"/>
    <w:qFormat/>
    <w:rsid w:val="009008EC"/>
    <w:pPr>
      <w:spacing w:after="0" w:line="240" w:lineRule="auto"/>
    </w:pPr>
  </w:style>
  <w:style w:type="paragraph" w:customStyle="1" w:styleId="Normlny0">
    <w:name w:val="_Normálny"/>
    <w:basedOn w:val="Normlny"/>
    <w:rsid w:val="009008EC"/>
    <w:pPr>
      <w:autoSpaceDE w:val="0"/>
      <w:autoSpaceDN w:val="0"/>
    </w:pPr>
    <w:rPr>
      <w:sz w:val="20"/>
      <w:szCs w:val="20"/>
      <w:lang w:eastAsia="en-US"/>
    </w:rPr>
  </w:style>
  <w:style w:type="paragraph" w:customStyle="1" w:styleId="tlVavo125cmOpakovanzarka066cm">
    <w:name w:val="Štýl Vľavo:  125 cm Opakovaná zarážka:  066 cm"/>
    <w:basedOn w:val="Normlny"/>
    <w:uiPriority w:val="99"/>
    <w:rsid w:val="009008EC"/>
    <w:pPr>
      <w:ind w:left="1080" w:hanging="372"/>
    </w:pPr>
  </w:style>
  <w:style w:type="table" w:customStyle="1" w:styleId="Mriekatabuky12">
    <w:name w:val="Mriežka tabuľky12"/>
    <w:basedOn w:val="Normlnatabuka"/>
    <w:next w:val="Mriekatabuky"/>
    <w:uiPriority w:val="5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azn">
    <w:name w:val="Strong"/>
    <w:uiPriority w:val="22"/>
    <w:qFormat/>
    <w:rsid w:val="009008EC"/>
    <w:rPr>
      <w:b/>
      <w:bCs/>
    </w:rPr>
  </w:style>
  <w:style w:type="character" w:customStyle="1" w:styleId="NormlnywebovChar">
    <w:name w:val="Normálny (webový) Char"/>
    <w:link w:val="Normlnywebov"/>
    <w:uiPriority w:val="99"/>
    <w:locked/>
    <w:rsid w:val="009008EC"/>
    <w:rPr>
      <w:rFonts w:ascii="Times New Roman" w:eastAsia="Times New Roman" w:hAnsi="Times New Roman" w:cs="Times New Roman"/>
      <w:sz w:val="24"/>
      <w:szCs w:val="24"/>
      <w:lang w:eastAsia="sk-SK"/>
    </w:rPr>
  </w:style>
  <w:style w:type="paragraph" w:customStyle="1" w:styleId="Nadpis">
    <w:name w:val="Nadpis"/>
    <w:next w:val="Normlny"/>
    <w:qFormat/>
    <w:rsid w:val="009008EC"/>
    <w:pPr>
      <w:spacing w:before="100" w:beforeAutospacing="1" w:after="100" w:afterAutospacing="1" w:line="240" w:lineRule="auto"/>
      <w:jc w:val="center"/>
      <w:outlineLvl w:val="2"/>
    </w:pPr>
    <w:rPr>
      <w:rFonts w:ascii="Arial" w:eastAsia="Times New Roman" w:hAnsi="Arial" w:cs="Arial"/>
      <w:b/>
      <w:bCs/>
      <w:color w:val="08A8F8"/>
      <w:sz w:val="29"/>
      <w:szCs w:val="29"/>
      <w:lang w:val="cs-CZ" w:eastAsia="cs-CZ"/>
    </w:rPr>
  </w:style>
  <w:style w:type="paragraph" w:customStyle="1" w:styleId="Paragraf">
    <w:name w:val="Paragraf"/>
    <w:next w:val="Normlny"/>
    <w:qFormat/>
    <w:rsid w:val="009008EC"/>
    <w:pPr>
      <w:spacing w:before="240" w:after="100" w:afterAutospacing="1" w:line="240" w:lineRule="auto"/>
      <w:jc w:val="center"/>
      <w:outlineLvl w:val="6"/>
    </w:pPr>
    <w:rPr>
      <w:rFonts w:ascii="Arial" w:eastAsia="Times New Roman" w:hAnsi="Arial" w:cs="Arial"/>
      <w:b/>
      <w:color w:val="FF8400"/>
      <w:sz w:val="26"/>
      <w:szCs w:val="26"/>
      <w:lang w:val="cs-CZ" w:eastAsia="cs-CZ"/>
    </w:rPr>
  </w:style>
  <w:style w:type="character" w:styleId="Odkaznavysvetlivku">
    <w:name w:val="endnote reference"/>
    <w:basedOn w:val="Predvolenpsmoodseku"/>
    <w:uiPriority w:val="99"/>
    <w:semiHidden/>
    <w:unhideWhenUsed/>
    <w:rsid w:val="009008EC"/>
    <w:rPr>
      <w:vertAlign w:val="superscript"/>
    </w:rPr>
  </w:style>
  <w:style w:type="paragraph" w:customStyle="1" w:styleId="Clanek">
    <w:name w:val="Clanek"/>
    <w:next w:val="Normlny"/>
    <w:qFormat/>
    <w:rsid w:val="009008EC"/>
    <w:pPr>
      <w:spacing w:before="240" w:after="100" w:afterAutospacing="1" w:line="240" w:lineRule="auto"/>
      <w:jc w:val="center"/>
      <w:outlineLvl w:val="6"/>
    </w:pPr>
    <w:rPr>
      <w:rFonts w:ascii="Arial" w:hAnsi="Arial"/>
      <w:b/>
      <w:color w:val="E06000"/>
      <w:sz w:val="26"/>
      <w:szCs w:val="26"/>
      <w:lang w:val="cs-CZ"/>
    </w:rPr>
  </w:style>
  <w:style w:type="paragraph" w:customStyle="1" w:styleId="Priloha">
    <w:name w:val="Priloha"/>
    <w:next w:val="Normlny"/>
    <w:qFormat/>
    <w:rsid w:val="009008EC"/>
    <w:pPr>
      <w:spacing w:before="240" w:after="100" w:afterAutospacing="1" w:line="240" w:lineRule="auto"/>
      <w:jc w:val="center"/>
      <w:outlineLvl w:val="0"/>
    </w:pPr>
    <w:rPr>
      <w:rFonts w:ascii="Arial" w:hAnsi="Arial"/>
      <w:b/>
      <w:color w:val="8496B0" w:themeColor="text2" w:themeTint="99"/>
      <w:sz w:val="28"/>
      <w:lang w:val="cs-CZ"/>
    </w:rPr>
  </w:style>
  <w:style w:type="paragraph" w:customStyle="1" w:styleId="PrefixBold">
    <w:name w:val="PrefixBold"/>
    <w:basedOn w:val="Normlny"/>
    <w:qFormat/>
    <w:rsid w:val="009008EC"/>
    <w:pPr>
      <w:spacing w:before="60" w:after="60"/>
      <w:jc w:val="center"/>
    </w:pPr>
    <w:rPr>
      <w:rFonts w:ascii="Arial" w:eastAsiaTheme="minorHAnsi" w:hAnsi="Arial" w:cstheme="minorBidi"/>
      <w:b/>
      <w:color w:val="323E4F" w:themeColor="text2" w:themeShade="BF"/>
      <w:sz w:val="32"/>
      <w:szCs w:val="32"/>
      <w:lang w:val="cs-CZ" w:eastAsia="en-US"/>
    </w:rPr>
  </w:style>
  <w:style w:type="paragraph" w:customStyle="1" w:styleId="PrefixPredpisDatum">
    <w:name w:val="PrefixPredpisDatum"/>
    <w:basedOn w:val="PrefixBold"/>
    <w:qFormat/>
    <w:rsid w:val="009008EC"/>
    <w:rPr>
      <w:b w:val="0"/>
      <w:sz w:val="24"/>
      <w:szCs w:val="24"/>
    </w:rPr>
  </w:style>
  <w:style w:type="paragraph" w:customStyle="1" w:styleId="PrefixTitle">
    <w:name w:val="PrefixTitle"/>
    <w:basedOn w:val="Normlny"/>
    <w:qFormat/>
    <w:rsid w:val="009008EC"/>
    <w:pPr>
      <w:spacing w:before="60" w:after="600"/>
      <w:jc w:val="center"/>
    </w:pPr>
    <w:rPr>
      <w:rFonts w:ascii="Arial" w:eastAsiaTheme="minorHAnsi" w:hAnsi="Arial" w:cstheme="minorBidi"/>
      <w:b/>
      <w:color w:val="323E4F" w:themeColor="text2" w:themeShade="BF"/>
      <w:sz w:val="32"/>
      <w:szCs w:val="22"/>
      <w:lang w:val="cs-CZ" w:eastAsia="en-US"/>
    </w:rPr>
  </w:style>
  <w:style w:type="paragraph" w:customStyle="1" w:styleId="oj-normal">
    <w:name w:val="oj-normal"/>
    <w:basedOn w:val="Normlny"/>
    <w:rsid w:val="009008EC"/>
    <w:pPr>
      <w:spacing w:before="100" w:beforeAutospacing="1" w:after="100" w:afterAutospacing="1"/>
    </w:pPr>
  </w:style>
  <w:style w:type="character" w:customStyle="1" w:styleId="TextkomentraChar120">
    <w:name w:val="Text komentára Char120"/>
    <w:basedOn w:val="Predvolenpsmoodseku"/>
    <w:uiPriority w:val="99"/>
    <w:semiHidden/>
    <w:rsid w:val="009008EC"/>
    <w:rPr>
      <w:rFonts w:cs="Times New Roman"/>
      <w:sz w:val="20"/>
      <w:szCs w:val="20"/>
      <w:lang w:val="x-none" w:eastAsia="sk-SK"/>
    </w:rPr>
  </w:style>
  <w:style w:type="numbering" w:customStyle="1" w:styleId="Bezzoznamu3">
    <w:name w:val="Bez zoznamu3"/>
    <w:next w:val="Bezzoznamu"/>
    <w:uiPriority w:val="99"/>
    <w:semiHidden/>
    <w:unhideWhenUsed/>
    <w:rsid w:val="009008EC"/>
  </w:style>
  <w:style w:type="numbering" w:customStyle="1" w:styleId="Bezzoznamu4">
    <w:name w:val="Bez zoznamu4"/>
    <w:next w:val="Bezzoznamu"/>
    <w:uiPriority w:val="99"/>
    <w:semiHidden/>
    <w:unhideWhenUsed/>
    <w:rsid w:val="009008EC"/>
  </w:style>
  <w:style w:type="numbering" w:customStyle="1" w:styleId="Bezzoznamu5">
    <w:name w:val="Bez zoznamu5"/>
    <w:next w:val="Bezzoznamu"/>
    <w:uiPriority w:val="99"/>
    <w:semiHidden/>
    <w:unhideWhenUsed/>
    <w:rsid w:val="009008EC"/>
  </w:style>
  <w:style w:type="numbering" w:customStyle="1" w:styleId="Bezzoznamu6">
    <w:name w:val="Bez zoznamu6"/>
    <w:next w:val="Bezzoznamu"/>
    <w:uiPriority w:val="99"/>
    <w:semiHidden/>
    <w:unhideWhenUsed/>
    <w:rsid w:val="009008EC"/>
  </w:style>
  <w:style w:type="numbering" w:customStyle="1" w:styleId="Bezzoznamu111">
    <w:name w:val="Bez zoznamu111"/>
    <w:next w:val="Bezzoznamu"/>
    <w:uiPriority w:val="99"/>
    <w:semiHidden/>
    <w:unhideWhenUsed/>
    <w:rsid w:val="009008EC"/>
  </w:style>
  <w:style w:type="table" w:customStyle="1" w:styleId="TableNormal1">
    <w:name w:val="Table Normal1"/>
    <w:rsid w:val="009008EC"/>
    <w:pPr>
      <w:spacing w:after="200" w:line="276" w:lineRule="auto"/>
    </w:pPr>
    <w:rPr>
      <w:rFonts w:ascii="Calibri" w:eastAsia="Calibri" w:hAnsi="Calibri" w:cs="Calibri"/>
      <w:lang w:eastAsia="sk-SK"/>
    </w:rPr>
    <w:tblPr>
      <w:tblCellMar>
        <w:top w:w="0" w:type="dxa"/>
        <w:left w:w="0" w:type="dxa"/>
        <w:bottom w:w="0" w:type="dxa"/>
        <w:right w:w="0" w:type="dxa"/>
      </w:tblCellMar>
    </w:tblPr>
  </w:style>
  <w:style w:type="paragraph" w:customStyle="1" w:styleId="Normlny1">
    <w:name w:val="Normálny1"/>
    <w:basedOn w:val="Normlny"/>
    <w:rsid w:val="009008EC"/>
    <w:pPr>
      <w:spacing w:before="100" w:beforeAutospacing="1" w:after="100" w:afterAutospacing="1"/>
    </w:pPr>
  </w:style>
  <w:style w:type="paragraph" w:customStyle="1" w:styleId="normal1">
    <w:name w:val="normal1"/>
    <w:basedOn w:val="Normlny"/>
    <w:rsid w:val="009008EC"/>
    <w:pPr>
      <w:spacing w:before="120" w:line="312" w:lineRule="atLeast"/>
      <w:jc w:val="both"/>
    </w:pPr>
  </w:style>
  <w:style w:type="character" w:customStyle="1" w:styleId="Nevyrieenzmienka1">
    <w:name w:val="Nevyriešená zmienka1"/>
    <w:basedOn w:val="Predvolenpsmoodseku"/>
    <w:uiPriority w:val="99"/>
    <w:semiHidden/>
    <w:unhideWhenUsed/>
    <w:rsid w:val="009008EC"/>
    <w:rPr>
      <w:color w:val="605E5C"/>
      <w:shd w:val="clear" w:color="auto" w:fill="E1DFDD"/>
    </w:rPr>
  </w:style>
  <w:style w:type="character" w:customStyle="1" w:styleId="Nevyrieenzmienka2">
    <w:name w:val="Nevyriešená zmienka2"/>
    <w:basedOn w:val="Predvolenpsmoodseku"/>
    <w:uiPriority w:val="99"/>
    <w:semiHidden/>
    <w:unhideWhenUsed/>
    <w:rsid w:val="009008EC"/>
    <w:rPr>
      <w:color w:val="605E5C"/>
      <w:shd w:val="clear" w:color="auto" w:fill="E1DFDD"/>
    </w:rPr>
  </w:style>
  <w:style w:type="character" w:customStyle="1" w:styleId="awspan1">
    <w:name w:val="awspan1"/>
    <w:basedOn w:val="Predvolenpsmoodseku"/>
    <w:rsid w:val="009008EC"/>
    <w:rPr>
      <w:color w:val="000000"/>
      <w:sz w:val="24"/>
      <w:szCs w:val="24"/>
    </w:rPr>
  </w:style>
  <w:style w:type="numbering" w:customStyle="1" w:styleId="Bezzoznamu1111">
    <w:name w:val="Bez zoznamu1111"/>
    <w:next w:val="Bezzoznamu"/>
    <w:uiPriority w:val="99"/>
    <w:semiHidden/>
    <w:unhideWhenUsed/>
    <w:rsid w:val="009008EC"/>
  </w:style>
  <w:style w:type="paragraph" w:customStyle="1" w:styleId="tlpocta">
    <w:name w:val="Štýl_pocta"/>
    <w:link w:val="tlpoctaChar"/>
    <w:qFormat/>
    <w:rsid w:val="009008EC"/>
    <w:pPr>
      <w:spacing w:after="0" w:line="240" w:lineRule="auto"/>
    </w:pPr>
    <w:rPr>
      <w:rFonts w:ascii="Times New Roman" w:eastAsia="Times New Roman" w:hAnsi="Times New Roman" w:cs="Times New Roman"/>
      <w:b/>
      <w:color w:val="000000"/>
      <w:sz w:val="24"/>
      <w:szCs w:val="32"/>
      <w:lang w:eastAsia="sk-SK"/>
    </w:rPr>
  </w:style>
  <w:style w:type="character" w:customStyle="1" w:styleId="tlpoctaChar">
    <w:name w:val="Štýl_pocta Char"/>
    <w:basedOn w:val="Predvolenpsmoodseku"/>
    <w:link w:val="tlpocta"/>
    <w:rsid w:val="009008EC"/>
    <w:rPr>
      <w:rFonts w:ascii="Times New Roman" w:eastAsia="Times New Roman" w:hAnsi="Times New Roman" w:cs="Times New Roman"/>
      <w:b/>
      <w:color w:val="000000"/>
      <w:sz w:val="24"/>
      <w:szCs w:val="32"/>
      <w:lang w:eastAsia="sk-SK"/>
    </w:rPr>
  </w:style>
  <w:style w:type="paragraph" w:customStyle="1" w:styleId="norm">
    <w:name w:val="norm"/>
    <w:basedOn w:val="Normlny"/>
    <w:rsid w:val="009008EC"/>
    <w:pPr>
      <w:spacing w:before="100" w:beforeAutospacing="1" w:after="100" w:afterAutospacing="1"/>
    </w:pPr>
  </w:style>
  <w:style w:type="character" w:styleId="slostrany">
    <w:name w:val="page number"/>
    <w:basedOn w:val="Predvolenpsmoodseku"/>
    <w:uiPriority w:val="99"/>
    <w:unhideWhenUsed/>
    <w:rsid w:val="009008EC"/>
  </w:style>
  <w:style w:type="paragraph" w:styleId="Podtitul">
    <w:name w:val="Subtitle"/>
    <w:basedOn w:val="Normlny"/>
    <w:next w:val="Normlny"/>
    <w:link w:val="PodtitulChar"/>
    <w:uiPriority w:val="11"/>
    <w:rsid w:val="009008EC"/>
    <w:pPr>
      <w:keepNext/>
      <w:keepLines/>
      <w:spacing w:before="360" w:after="80" w:line="276" w:lineRule="auto"/>
    </w:pPr>
    <w:rPr>
      <w:rFonts w:ascii="Georgia" w:eastAsia="Georgia" w:hAnsi="Georgia" w:cs="Georgia"/>
      <w:i/>
      <w:color w:val="666666"/>
      <w:sz w:val="48"/>
      <w:szCs w:val="48"/>
    </w:rPr>
  </w:style>
  <w:style w:type="character" w:customStyle="1" w:styleId="PodtitulChar">
    <w:name w:val="Podtitul Char"/>
    <w:basedOn w:val="Predvolenpsmoodseku"/>
    <w:link w:val="Podtitul"/>
    <w:uiPriority w:val="11"/>
    <w:rsid w:val="009008EC"/>
    <w:rPr>
      <w:rFonts w:ascii="Georgia" w:eastAsia="Georgia" w:hAnsi="Georgia" w:cs="Georgia"/>
      <w:i/>
      <w:color w:val="666666"/>
      <w:sz w:val="48"/>
      <w:szCs w:val="48"/>
      <w:lang w:eastAsia="sk-SK"/>
    </w:rPr>
  </w:style>
  <w:style w:type="paragraph" w:customStyle="1" w:styleId="doc-ti">
    <w:name w:val="doc-ti"/>
    <w:basedOn w:val="Normlny"/>
    <w:rsid w:val="009008EC"/>
    <w:pPr>
      <w:spacing w:before="100" w:beforeAutospacing="1" w:after="100" w:afterAutospacing="1"/>
    </w:pPr>
  </w:style>
  <w:style w:type="character" w:styleId="Zvraznenie">
    <w:name w:val="Emphasis"/>
    <w:basedOn w:val="Predvolenpsmoodseku"/>
    <w:uiPriority w:val="20"/>
    <w:qFormat/>
    <w:rsid w:val="009008EC"/>
    <w:rPr>
      <w:i/>
      <w:iCs/>
    </w:rPr>
  </w:style>
  <w:style w:type="paragraph" w:customStyle="1" w:styleId="odsek">
    <w:name w:val="odsek"/>
    <w:basedOn w:val="Normlny"/>
    <w:rsid w:val="009008EC"/>
    <w:pPr>
      <w:keepNext/>
      <w:spacing w:before="60" w:after="60"/>
      <w:ind w:firstLine="709"/>
      <w:jc w:val="both"/>
    </w:pPr>
  </w:style>
  <w:style w:type="table" w:customStyle="1" w:styleId="Mriekatabuky5">
    <w:name w:val="Mriežka tabuľky5"/>
    <w:basedOn w:val="Normlnatabuka"/>
    <w:next w:val="Mriekatabuky"/>
    <w:uiPriority w:val="59"/>
    <w:rsid w:val="009008E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121">
    <w:name w:val="Text komentára Char121"/>
    <w:basedOn w:val="Predvolenpsmoodseku"/>
    <w:uiPriority w:val="99"/>
    <w:semiHidden/>
    <w:rsid w:val="009008EC"/>
    <w:rPr>
      <w:rFonts w:cs="Times New Roman"/>
      <w:sz w:val="20"/>
      <w:szCs w:val="20"/>
      <w:lang w:val="x-none" w:eastAsia="sk-SK"/>
    </w:rPr>
  </w:style>
  <w:style w:type="character" w:customStyle="1" w:styleId="TextkomentraChar119">
    <w:name w:val="Text komentára Char119"/>
    <w:basedOn w:val="Predvolenpsmoodseku"/>
    <w:uiPriority w:val="99"/>
    <w:semiHidden/>
    <w:rsid w:val="009008EC"/>
    <w:rPr>
      <w:rFonts w:cs="Times New Roman"/>
      <w:sz w:val="20"/>
      <w:szCs w:val="20"/>
      <w:lang w:val="x-none" w:eastAsia="sk-SK"/>
    </w:rPr>
  </w:style>
  <w:style w:type="character" w:customStyle="1" w:styleId="TextkomentraChar118">
    <w:name w:val="Text komentára Char118"/>
    <w:basedOn w:val="Predvolenpsmoodseku"/>
    <w:uiPriority w:val="99"/>
    <w:semiHidden/>
    <w:rsid w:val="009008EC"/>
    <w:rPr>
      <w:rFonts w:cs="Times New Roman"/>
      <w:sz w:val="20"/>
      <w:szCs w:val="20"/>
      <w:lang w:val="x-none" w:eastAsia="sk-SK"/>
    </w:rPr>
  </w:style>
  <w:style w:type="character" w:customStyle="1" w:styleId="TextkomentraChar117">
    <w:name w:val="Text komentára Char117"/>
    <w:basedOn w:val="Predvolenpsmoodseku"/>
    <w:uiPriority w:val="99"/>
    <w:semiHidden/>
    <w:rsid w:val="009008EC"/>
    <w:rPr>
      <w:rFonts w:cs="Times New Roman"/>
      <w:sz w:val="20"/>
      <w:szCs w:val="20"/>
      <w:lang w:val="x-none" w:eastAsia="sk-SK"/>
    </w:rPr>
  </w:style>
  <w:style w:type="character" w:customStyle="1" w:styleId="TextkomentraChar116">
    <w:name w:val="Text komentára Char116"/>
    <w:basedOn w:val="Predvolenpsmoodseku"/>
    <w:uiPriority w:val="99"/>
    <w:semiHidden/>
    <w:rsid w:val="009008EC"/>
    <w:rPr>
      <w:rFonts w:cs="Times New Roman"/>
      <w:sz w:val="20"/>
      <w:szCs w:val="20"/>
      <w:lang w:val="x-none" w:eastAsia="sk-SK"/>
    </w:rPr>
  </w:style>
  <w:style w:type="character" w:customStyle="1" w:styleId="TextkomentraChar115">
    <w:name w:val="Text komentára Char115"/>
    <w:basedOn w:val="Predvolenpsmoodseku"/>
    <w:uiPriority w:val="99"/>
    <w:semiHidden/>
    <w:rsid w:val="009008EC"/>
    <w:rPr>
      <w:rFonts w:cs="Times New Roman"/>
      <w:sz w:val="20"/>
      <w:szCs w:val="20"/>
      <w:lang w:val="x-none" w:eastAsia="sk-SK"/>
    </w:rPr>
  </w:style>
  <w:style w:type="character" w:customStyle="1" w:styleId="TextkomentraChar114">
    <w:name w:val="Text komentára Char114"/>
    <w:basedOn w:val="Predvolenpsmoodseku"/>
    <w:uiPriority w:val="99"/>
    <w:semiHidden/>
    <w:rsid w:val="009008EC"/>
    <w:rPr>
      <w:rFonts w:cs="Times New Roman"/>
      <w:sz w:val="20"/>
      <w:szCs w:val="20"/>
      <w:lang w:val="x-none" w:eastAsia="sk-SK"/>
    </w:rPr>
  </w:style>
  <w:style w:type="character" w:customStyle="1" w:styleId="TextkomentraChar113">
    <w:name w:val="Text komentára Char113"/>
    <w:basedOn w:val="Predvolenpsmoodseku"/>
    <w:uiPriority w:val="99"/>
    <w:semiHidden/>
    <w:rsid w:val="009008EC"/>
    <w:rPr>
      <w:rFonts w:cs="Times New Roman"/>
      <w:sz w:val="20"/>
      <w:szCs w:val="20"/>
      <w:lang w:val="x-none" w:eastAsia="sk-SK"/>
    </w:rPr>
  </w:style>
  <w:style w:type="character" w:customStyle="1" w:styleId="TextkomentraChar112">
    <w:name w:val="Text komentára Char112"/>
    <w:basedOn w:val="Predvolenpsmoodseku"/>
    <w:uiPriority w:val="99"/>
    <w:semiHidden/>
    <w:rsid w:val="009008EC"/>
    <w:rPr>
      <w:rFonts w:cs="Times New Roman"/>
      <w:sz w:val="20"/>
      <w:szCs w:val="20"/>
      <w:lang w:val="x-none" w:eastAsia="sk-SK"/>
    </w:rPr>
  </w:style>
  <w:style w:type="character" w:customStyle="1" w:styleId="TextkomentraChar111">
    <w:name w:val="Text komentára Char111"/>
    <w:basedOn w:val="Predvolenpsmoodseku"/>
    <w:uiPriority w:val="99"/>
    <w:semiHidden/>
    <w:rsid w:val="009008EC"/>
    <w:rPr>
      <w:rFonts w:cs="Times New Roman"/>
      <w:sz w:val="20"/>
      <w:szCs w:val="20"/>
      <w:lang w:val="x-none" w:eastAsia="sk-SK"/>
    </w:rPr>
  </w:style>
  <w:style w:type="character" w:customStyle="1" w:styleId="TextkomentraChar110">
    <w:name w:val="Text komentára Char110"/>
    <w:basedOn w:val="Predvolenpsmoodseku"/>
    <w:uiPriority w:val="99"/>
    <w:semiHidden/>
    <w:rsid w:val="009008EC"/>
    <w:rPr>
      <w:rFonts w:cs="Times New Roman"/>
      <w:sz w:val="20"/>
      <w:szCs w:val="20"/>
      <w:lang w:val="x-none" w:eastAsia="sk-SK"/>
    </w:rPr>
  </w:style>
  <w:style w:type="character" w:customStyle="1" w:styleId="TextkomentraChar19">
    <w:name w:val="Text komentára Char19"/>
    <w:basedOn w:val="Predvolenpsmoodseku"/>
    <w:uiPriority w:val="99"/>
    <w:semiHidden/>
    <w:rsid w:val="009008EC"/>
    <w:rPr>
      <w:rFonts w:cs="Times New Roman"/>
      <w:sz w:val="20"/>
      <w:szCs w:val="20"/>
      <w:lang w:val="x-none" w:eastAsia="sk-SK"/>
    </w:rPr>
  </w:style>
  <w:style w:type="character" w:customStyle="1" w:styleId="TextkomentraChar18">
    <w:name w:val="Text komentára Char18"/>
    <w:basedOn w:val="Predvolenpsmoodseku"/>
    <w:uiPriority w:val="99"/>
    <w:semiHidden/>
    <w:rsid w:val="009008EC"/>
    <w:rPr>
      <w:rFonts w:cs="Times New Roman"/>
      <w:sz w:val="20"/>
      <w:szCs w:val="20"/>
      <w:lang w:val="x-none" w:eastAsia="sk-SK"/>
    </w:rPr>
  </w:style>
  <w:style w:type="character" w:customStyle="1" w:styleId="TextkomentraChar17">
    <w:name w:val="Text komentára Char17"/>
    <w:basedOn w:val="Predvolenpsmoodseku"/>
    <w:uiPriority w:val="99"/>
    <w:semiHidden/>
    <w:rsid w:val="009008EC"/>
    <w:rPr>
      <w:rFonts w:cs="Times New Roman"/>
      <w:sz w:val="20"/>
      <w:szCs w:val="20"/>
      <w:lang w:val="x-none" w:eastAsia="sk-SK"/>
    </w:rPr>
  </w:style>
  <w:style w:type="character" w:customStyle="1" w:styleId="TextkomentraChar16">
    <w:name w:val="Text komentára Char16"/>
    <w:basedOn w:val="Predvolenpsmoodseku"/>
    <w:uiPriority w:val="99"/>
    <w:semiHidden/>
    <w:rsid w:val="009008EC"/>
    <w:rPr>
      <w:rFonts w:cs="Times New Roman"/>
      <w:sz w:val="20"/>
      <w:szCs w:val="20"/>
      <w:lang w:val="x-none" w:eastAsia="sk-SK"/>
    </w:rPr>
  </w:style>
  <w:style w:type="character" w:customStyle="1" w:styleId="TextkomentraChar15">
    <w:name w:val="Text komentára Char15"/>
    <w:basedOn w:val="Predvolenpsmoodseku"/>
    <w:uiPriority w:val="99"/>
    <w:semiHidden/>
    <w:rsid w:val="009008EC"/>
    <w:rPr>
      <w:rFonts w:cs="Times New Roman"/>
      <w:sz w:val="20"/>
      <w:szCs w:val="20"/>
      <w:lang w:val="x-none" w:eastAsia="sk-SK"/>
    </w:rPr>
  </w:style>
  <w:style w:type="character" w:customStyle="1" w:styleId="TextkomentraChar14">
    <w:name w:val="Text komentára Char14"/>
    <w:basedOn w:val="Predvolenpsmoodseku"/>
    <w:uiPriority w:val="99"/>
    <w:semiHidden/>
    <w:rsid w:val="009008EC"/>
    <w:rPr>
      <w:rFonts w:cs="Times New Roman"/>
      <w:sz w:val="20"/>
      <w:szCs w:val="20"/>
      <w:lang w:val="x-none" w:eastAsia="sk-SK"/>
    </w:rPr>
  </w:style>
  <w:style w:type="character" w:customStyle="1" w:styleId="TextkomentraChar13">
    <w:name w:val="Text komentára Char13"/>
    <w:basedOn w:val="Predvolenpsmoodseku"/>
    <w:uiPriority w:val="99"/>
    <w:semiHidden/>
    <w:rsid w:val="009008EC"/>
    <w:rPr>
      <w:rFonts w:cs="Times New Roman"/>
      <w:sz w:val="20"/>
      <w:szCs w:val="20"/>
      <w:lang w:val="x-none" w:eastAsia="sk-SK"/>
    </w:rPr>
  </w:style>
  <w:style w:type="character" w:customStyle="1" w:styleId="TextkomentraChar12">
    <w:name w:val="Text komentára Char12"/>
    <w:basedOn w:val="Predvolenpsmoodseku"/>
    <w:uiPriority w:val="99"/>
    <w:semiHidden/>
    <w:rsid w:val="009008EC"/>
    <w:rPr>
      <w:rFonts w:cs="Times New Roman"/>
      <w:sz w:val="20"/>
      <w:szCs w:val="20"/>
      <w:lang w:val="x-none" w:eastAsia="sk-SK"/>
    </w:rPr>
  </w:style>
  <w:style w:type="character" w:customStyle="1" w:styleId="TextkomentraChar11">
    <w:name w:val="Text komentára Char11"/>
    <w:basedOn w:val="Predvolenpsmoodseku"/>
    <w:uiPriority w:val="99"/>
    <w:semiHidden/>
    <w:rsid w:val="009008EC"/>
    <w:rPr>
      <w:rFonts w:eastAsia="Times New Roman" w:cs="Times New Roman"/>
      <w:sz w:val="20"/>
      <w:szCs w:val="20"/>
      <w:lang w:val="x-none" w:eastAsia="sk-SK"/>
    </w:rPr>
  </w:style>
  <w:style w:type="character" w:customStyle="1" w:styleId="PredmetkomentraChar1">
    <w:name w:val="Predmet komentára Char1"/>
    <w:basedOn w:val="TextkomentraChar"/>
    <w:uiPriority w:val="99"/>
    <w:semiHidden/>
    <w:rsid w:val="009008EC"/>
    <w:rPr>
      <w:rFonts w:ascii="Calibri" w:eastAsia="Calibri" w:hAnsi="Calibri" w:cs="Calibri"/>
      <w:b/>
      <w:bCs/>
      <w:sz w:val="20"/>
      <w:szCs w:val="20"/>
    </w:rPr>
  </w:style>
  <w:style w:type="character" w:customStyle="1" w:styleId="PredmetkomentraChar121">
    <w:name w:val="Predmet komentára Char121"/>
    <w:basedOn w:val="TextkomentraChar"/>
    <w:uiPriority w:val="99"/>
    <w:semiHidden/>
    <w:rsid w:val="009008EC"/>
    <w:rPr>
      <w:rFonts w:ascii="Calibri" w:eastAsia="Calibri" w:hAnsi="Calibri" w:cs="Calibri"/>
      <w:b/>
      <w:bCs/>
      <w:sz w:val="20"/>
      <w:szCs w:val="20"/>
      <w:lang w:val="x-none"/>
    </w:rPr>
  </w:style>
  <w:style w:type="character" w:customStyle="1" w:styleId="PredmetkomentraChar120">
    <w:name w:val="Predmet komentára Char120"/>
    <w:basedOn w:val="TextkomentraChar"/>
    <w:uiPriority w:val="99"/>
    <w:semiHidden/>
    <w:rsid w:val="009008EC"/>
    <w:rPr>
      <w:rFonts w:ascii="Calibri" w:eastAsia="Calibri" w:hAnsi="Calibri" w:cs="Calibri"/>
      <w:b/>
      <w:bCs/>
      <w:sz w:val="20"/>
      <w:szCs w:val="20"/>
      <w:lang w:val="x-none"/>
    </w:rPr>
  </w:style>
  <w:style w:type="character" w:customStyle="1" w:styleId="PredmetkomentraChar119">
    <w:name w:val="Predmet komentára Char119"/>
    <w:basedOn w:val="TextkomentraChar"/>
    <w:uiPriority w:val="99"/>
    <w:semiHidden/>
    <w:rsid w:val="009008EC"/>
    <w:rPr>
      <w:rFonts w:ascii="Calibri" w:eastAsia="Calibri" w:hAnsi="Calibri" w:cs="Calibri"/>
      <w:b/>
      <w:bCs/>
      <w:sz w:val="20"/>
      <w:szCs w:val="20"/>
      <w:lang w:val="x-none"/>
    </w:rPr>
  </w:style>
  <w:style w:type="character" w:customStyle="1" w:styleId="PredmetkomentraChar118">
    <w:name w:val="Predmet komentára Char118"/>
    <w:basedOn w:val="TextkomentraChar"/>
    <w:uiPriority w:val="99"/>
    <w:semiHidden/>
    <w:rsid w:val="009008EC"/>
    <w:rPr>
      <w:rFonts w:ascii="Calibri" w:eastAsia="Calibri" w:hAnsi="Calibri" w:cs="Calibri"/>
      <w:b/>
      <w:bCs/>
      <w:sz w:val="20"/>
      <w:szCs w:val="20"/>
      <w:lang w:val="x-none"/>
    </w:rPr>
  </w:style>
  <w:style w:type="character" w:customStyle="1" w:styleId="PredmetkomentraChar117">
    <w:name w:val="Predmet komentára Char117"/>
    <w:basedOn w:val="TextkomentraChar"/>
    <w:uiPriority w:val="99"/>
    <w:semiHidden/>
    <w:rsid w:val="009008EC"/>
    <w:rPr>
      <w:rFonts w:ascii="Calibri" w:eastAsia="Calibri" w:hAnsi="Calibri" w:cs="Calibri"/>
      <w:b/>
      <w:bCs/>
      <w:sz w:val="20"/>
      <w:szCs w:val="20"/>
      <w:lang w:val="x-none"/>
    </w:rPr>
  </w:style>
  <w:style w:type="character" w:customStyle="1" w:styleId="PredmetkomentraChar116">
    <w:name w:val="Predmet komentára Char116"/>
    <w:basedOn w:val="TextkomentraChar"/>
    <w:uiPriority w:val="99"/>
    <w:semiHidden/>
    <w:rsid w:val="009008EC"/>
    <w:rPr>
      <w:rFonts w:ascii="Calibri" w:eastAsia="Calibri" w:hAnsi="Calibri" w:cs="Calibri"/>
      <w:b/>
      <w:bCs/>
      <w:sz w:val="20"/>
      <w:szCs w:val="20"/>
      <w:lang w:val="x-none"/>
    </w:rPr>
  </w:style>
  <w:style w:type="character" w:customStyle="1" w:styleId="PredmetkomentraChar115">
    <w:name w:val="Predmet komentára Char115"/>
    <w:basedOn w:val="TextkomentraChar"/>
    <w:uiPriority w:val="99"/>
    <w:semiHidden/>
    <w:rsid w:val="009008EC"/>
    <w:rPr>
      <w:rFonts w:ascii="Calibri" w:eastAsia="Calibri" w:hAnsi="Calibri" w:cs="Calibri"/>
      <w:b/>
      <w:bCs/>
      <w:sz w:val="20"/>
      <w:szCs w:val="20"/>
      <w:lang w:val="x-none"/>
    </w:rPr>
  </w:style>
  <w:style w:type="character" w:customStyle="1" w:styleId="PredmetkomentraChar114">
    <w:name w:val="Predmet komentára Char114"/>
    <w:basedOn w:val="TextkomentraChar"/>
    <w:uiPriority w:val="99"/>
    <w:semiHidden/>
    <w:rsid w:val="009008EC"/>
    <w:rPr>
      <w:rFonts w:ascii="Calibri" w:eastAsia="Calibri" w:hAnsi="Calibri" w:cs="Calibri"/>
      <w:b/>
      <w:bCs/>
      <w:sz w:val="20"/>
      <w:szCs w:val="20"/>
      <w:lang w:val="x-none"/>
    </w:rPr>
  </w:style>
  <w:style w:type="character" w:customStyle="1" w:styleId="PredmetkomentraChar113">
    <w:name w:val="Predmet komentára Char113"/>
    <w:basedOn w:val="TextkomentraChar"/>
    <w:uiPriority w:val="99"/>
    <w:semiHidden/>
    <w:rsid w:val="009008EC"/>
    <w:rPr>
      <w:rFonts w:ascii="Calibri" w:eastAsia="Calibri" w:hAnsi="Calibri" w:cs="Calibri"/>
      <w:b/>
      <w:bCs/>
      <w:sz w:val="20"/>
      <w:szCs w:val="20"/>
      <w:lang w:val="x-none"/>
    </w:rPr>
  </w:style>
  <w:style w:type="character" w:customStyle="1" w:styleId="PredmetkomentraChar112">
    <w:name w:val="Predmet komentára Char112"/>
    <w:basedOn w:val="TextkomentraChar"/>
    <w:uiPriority w:val="99"/>
    <w:semiHidden/>
    <w:rsid w:val="009008EC"/>
    <w:rPr>
      <w:rFonts w:ascii="Calibri" w:eastAsia="Calibri" w:hAnsi="Calibri" w:cs="Calibri"/>
      <w:b/>
      <w:bCs/>
      <w:sz w:val="20"/>
      <w:szCs w:val="20"/>
      <w:lang w:val="x-none"/>
    </w:rPr>
  </w:style>
  <w:style w:type="character" w:customStyle="1" w:styleId="PredmetkomentraChar111">
    <w:name w:val="Predmet komentára Char111"/>
    <w:basedOn w:val="TextkomentraChar"/>
    <w:uiPriority w:val="99"/>
    <w:semiHidden/>
    <w:rsid w:val="009008EC"/>
    <w:rPr>
      <w:rFonts w:ascii="Calibri" w:eastAsia="Calibri" w:hAnsi="Calibri" w:cs="Calibri"/>
      <w:b/>
      <w:bCs/>
      <w:sz w:val="20"/>
      <w:szCs w:val="20"/>
      <w:lang w:val="x-none"/>
    </w:rPr>
  </w:style>
  <w:style w:type="character" w:customStyle="1" w:styleId="PredmetkomentraChar110">
    <w:name w:val="Predmet komentára Char110"/>
    <w:basedOn w:val="TextkomentraChar"/>
    <w:uiPriority w:val="99"/>
    <w:semiHidden/>
    <w:rsid w:val="009008EC"/>
    <w:rPr>
      <w:rFonts w:ascii="Calibri" w:eastAsia="Calibri" w:hAnsi="Calibri" w:cs="Calibri"/>
      <w:b/>
      <w:bCs/>
      <w:sz w:val="20"/>
      <w:szCs w:val="20"/>
      <w:lang w:val="x-none"/>
    </w:rPr>
  </w:style>
  <w:style w:type="character" w:customStyle="1" w:styleId="PredmetkomentraChar19">
    <w:name w:val="Predmet komentára Char19"/>
    <w:basedOn w:val="TextkomentraChar"/>
    <w:uiPriority w:val="99"/>
    <w:semiHidden/>
    <w:rsid w:val="009008EC"/>
    <w:rPr>
      <w:rFonts w:ascii="Calibri" w:eastAsia="Calibri" w:hAnsi="Calibri" w:cs="Calibri"/>
      <w:b/>
      <w:bCs/>
      <w:sz w:val="20"/>
      <w:szCs w:val="20"/>
      <w:lang w:val="x-none"/>
    </w:rPr>
  </w:style>
  <w:style w:type="character" w:customStyle="1" w:styleId="PredmetkomentraChar18">
    <w:name w:val="Predmet komentára Char18"/>
    <w:basedOn w:val="TextkomentraChar"/>
    <w:uiPriority w:val="99"/>
    <w:semiHidden/>
    <w:rsid w:val="009008EC"/>
    <w:rPr>
      <w:rFonts w:ascii="Calibri" w:eastAsia="Calibri" w:hAnsi="Calibri" w:cs="Calibri"/>
      <w:b/>
      <w:bCs/>
      <w:sz w:val="20"/>
      <w:szCs w:val="20"/>
      <w:lang w:val="x-none"/>
    </w:rPr>
  </w:style>
  <w:style w:type="character" w:customStyle="1" w:styleId="PredmetkomentraChar17">
    <w:name w:val="Predmet komentára Char17"/>
    <w:basedOn w:val="TextkomentraChar"/>
    <w:uiPriority w:val="99"/>
    <w:semiHidden/>
    <w:rsid w:val="009008EC"/>
    <w:rPr>
      <w:rFonts w:ascii="Calibri" w:eastAsia="Calibri" w:hAnsi="Calibri" w:cs="Calibri"/>
      <w:b/>
      <w:bCs/>
      <w:sz w:val="20"/>
      <w:szCs w:val="20"/>
      <w:lang w:val="x-none"/>
    </w:rPr>
  </w:style>
  <w:style w:type="character" w:customStyle="1" w:styleId="PredmetkomentraChar16">
    <w:name w:val="Predmet komentára Char16"/>
    <w:basedOn w:val="TextkomentraChar"/>
    <w:uiPriority w:val="99"/>
    <w:semiHidden/>
    <w:rsid w:val="009008EC"/>
    <w:rPr>
      <w:rFonts w:ascii="Calibri" w:eastAsia="Calibri" w:hAnsi="Calibri" w:cs="Calibri"/>
      <w:b/>
      <w:bCs/>
      <w:sz w:val="20"/>
      <w:szCs w:val="20"/>
      <w:lang w:val="x-none"/>
    </w:rPr>
  </w:style>
  <w:style w:type="character" w:customStyle="1" w:styleId="PredmetkomentraChar15">
    <w:name w:val="Predmet komentára Char15"/>
    <w:basedOn w:val="TextkomentraChar"/>
    <w:uiPriority w:val="99"/>
    <w:semiHidden/>
    <w:rsid w:val="009008EC"/>
    <w:rPr>
      <w:rFonts w:ascii="Calibri" w:eastAsia="Calibri" w:hAnsi="Calibri" w:cs="Calibri"/>
      <w:b/>
      <w:bCs/>
      <w:sz w:val="20"/>
      <w:szCs w:val="20"/>
      <w:lang w:val="x-none"/>
    </w:rPr>
  </w:style>
  <w:style w:type="character" w:customStyle="1" w:styleId="PredmetkomentraChar14">
    <w:name w:val="Predmet komentára Char14"/>
    <w:basedOn w:val="TextkomentraChar"/>
    <w:uiPriority w:val="99"/>
    <w:semiHidden/>
    <w:rsid w:val="009008EC"/>
    <w:rPr>
      <w:rFonts w:ascii="Calibri" w:eastAsia="Calibri" w:hAnsi="Calibri" w:cs="Calibri"/>
      <w:b/>
      <w:bCs/>
      <w:sz w:val="20"/>
      <w:szCs w:val="20"/>
      <w:lang w:val="x-none"/>
    </w:rPr>
  </w:style>
  <w:style w:type="character" w:customStyle="1" w:styleId="PredmetkomentraChar13">
    <w:name w:val="Predmet komentára Char13"/>
    <w:basedOn w:val="TextkomentraChar"/>
    <w:uiPriority w:val="99"/>
    <w:semiHidden/>
    <w:rsid w:val="009008EC"/>
    <w:rPr>
      <w:rFonts w:ascii="Calibri" w:eastAsia="Calibri" w:hAnsi="Calibri" w:cs="Calibri"/>
      <w:b/>
      <w:bCs/>
      <w:sz w:val="20"/>
      <w:szCs w:val="20"/>
      <w:lang w:val="x-none"/>
    </w:rPr>
  </w:style>
  <w:style w:type="character" w:customStyle="1" w:styleId="PredmetkomentraChar12">
    <w:name w:val="Predmet komentára Char12"/>
    <w:basedOn w:val="TextkomentraChar"/>
    <w:uiPriority w:val="99"/>
    <w:semiHidden/>
    <w:rsid w:val="009008EC"/>
    <w:rPr>
      <w:rFonts w:ascii="Calibri" w:eastAsia="Calibri" w:hAnsi="Calibri" w:cs="Calibri"/>
      <w:b/>
      <w:bCs/>
      <w:sz w:val="20"/>
      <w:szCs w:val="20"/>
      <w:lang w:val="x-none"/>
    </w:rPr>
  </w:style>
  <w:style w:type="character" w:customStyle="1" w:styleId="PredmetkomentraChar11">
    <w:name w:val="Predmet komentára Char11"/>
    <w:basedOn w:val="TextkomentraChar11"/>
    <w:uiPriority w:val="99"/>
    <w:semiHidden/>
    <w:rsid w:val="009008EC"/>
    <w:rPr>
      <w:rFonts w:eastAsia="Times New Roman" w:cs="Times New Roman"/>
      <w:b/>
      <w:bCs/>
      <w:sz w:val="20"/>
      <w:szCs w:val="20"/>
      <w:lang w:val="x-none" w:eastAsia="sk-SK"/>
    </w:rPr>
  </w:style>
  <w:style w:type="paragraph" w:styleId="Obsah1">
    <w:name w:val="toc 1"/>
    <w:basedOn w:val="Normlny"/>
    <w:next w:val="Normlny"/>
    <w:autoRedefine/>
    <w:uiPriority w:val="39"/>
    <w:unhideWhenUsed/>
    <w:rsid w:val="009008EC"/>
    <w:pPr>
      <w:widowControl w:val="0"/>
      <w:adjustRightInd w:val="0"/>
      <w:spacing w:after="100"/>
      <w:jc w:val="both"/>
      <w:textAlignment w:val="baseline"/>
    </w:pPr>
  </w:style>
  <w:style w:type="paragraph" w:styleId="Obsah2">
    <w:name w:val="toc 2"/>
    <w:basedOn w:val="Normlny"/>
    <w:next w:val="Normlny"/>
    <w:autoRedefine/>
    <w:uiPriority w:val="39"/>
    <w:unhideWhenUsed/>
    <w:rsid w:val="009008EC"/>
    <w:pPr>
      <w:widowControl w:val="0"/>
      <w:adjustRightInd w:val="0"/>
      <w:spacing w:after="100"/>
      <w:ind w:left="220"/>
      <w:jc w:val="both"/>
      <w:textAlignment w:val="baseline"/>
    </w:pPr>
  </w:style>
  <w:style w:type="paragraph" w:styleId="Obsah3">
    <w:name w:val="toc 3"/>
    <w:basedOn w:val="Normlny"/>
    <w:next w:val="Normlny"/>
    <w:autoRedefine/>
    <w:uiPriority w:val="39"/>
    <w:unhideWhenUsed/>
    <w:rsid w:val="009008EC"/>
    <w:pPr>
      <w:widowControl w:val="0"/>
      <w:adjustRightInd w:val="0"/>
      <w:spacing w:after="100"/>
      <w:ind w:left="440"/>
      <w:jc w:val="both"/>
      <w:textAlignment w:val="baseline"/>
    </w:pPr>
  </w:style>
  <w:style w:type="paragraph" w:styleId="Obsah4">
    <w:name w:val="toc 4"/>
    <w:basedOn w:val="Normlny"/>
    <w:next w:val="Normlny"/>
    <w:autoRedefine/>
    <w:uiPriority w:val="39"/>
    <w:unhideWhenUsed/>
    <w:rsid w:val="009008EC"/>
    <w:pPr>
      <w:widowControl w:val="0"/>
      <w:adjustRightInd w:val="0"/>
      <w:spacing w:after="100"/>
      <w:ind w:left="660"/>
      <w:jc w:val="both"/>
      <w:textAlignment w:val="baseline"/>
    </w:pPr>
  </w:style>
  <w:style w:type="paragraph" w:customStyle="1" w:styleId="ti-art">
    <w:name w:val="ti-art"/>
    <w:basedOn w:val="Normlny"/>
    <w:rsid w:val="009008EC"/>
    <w:pPr>
      <w:widowControl w:val="0"/>
      <w:adjustRightInd w:val="0"/>
      <w:spacing w:before="100" w:beforeAutospacing="1" w:after="100" w:afterAutospacing="1"/>
      <w:jc w:val="both"/>
      <w:textAlignment w:val="baseline"/>
    </w:pPr>
    <w:rPr>
      <w:sz w:val="20"/>
      <w:szCs w:val="20"/>
    </w:rPr>
  </w:style>
  <w:style w:type="paragraph" w:customStyle="1" w:styleId="sti-art">
    <w:name w:val="sti-art"/>
    <w:basedOn w:val="Normlny"/>
    <w:rsid w:val="009008EC"/>
    <w:pPr>
      <w:widowControl w:val="0"/>
      <w:adjustRightInd w:val="0"/>
      <w:spacing w:before="100" w:beforeAutospacing="1" w:after="100" w:afterAutospacing="1"/>
      <w:jc w:val="both"/>
      <w:textAlignment w:val="baseline"/>
    </w:pPr>
    <w:rPr>
      <w:sz w:val="20"/>
      <w:szCs w:val="20"/>
    </w:rPr>
  </w:style>
  <w:style w:type="paragraph" w:customStyle="1" w:styleId="Normlny2">
    <w:name w:val="Normálny2"/>
    <w:basedOn w:val="Normlny"/>
    <w:rsid w:val="009008EC"/>
    <w:pPr>
      <w:widowControl w:val="0"/>
      <w:adjustRightInd w:val="0"/>
      <w:spacing w:before="100" w:beforeAutospacing="1" w:after="100" w:afterAutospacing="1"/>
      <w:jc w:val="both"/>
      <w:textAlignment w:val="baseline"/>
    </w:pPr>
    <w:rPr>
      <w:sz w:val="20"/>
      <w:szCs w:val="20"/>
    </w:rPr>
  </w:style>
  <w:style w:type="character" w:customStyle="1" w:styleId="TextvysvetlivkyChar">
    <w:name w:val="Text vysvetlivky Char"/>
    <w:basedOn w:val="Predvolenpsmoodseku"/>
    <w:link w:val="Textvysvetlivky"/>
    <w:uiPriority w:val="99"/>
    <w:semiHidden/>
    <w:locked/>
    <w:rsid w:val="009008EC"/>
    <w:rPr>
      <w:rFonts w:ascii="Calibri" w:hAnsi="Calibri" w:cs="Times New Roman"/>
      <w:sz w:val="20"/>
      <w:szCs w:val="20"/>
    </w:rPr>
  </w:style>
  <w:style w:type="paragraph" w:styleId="Textvysvetlivky">
    <w:name w:val="endnote text"/>
    <w:basedOn w:val="Normlny"/>
    <w:link w:val="TextvysvetlivkyChar"/>
    <w:uiPriority w:val="99"/>
    <w:semiHidden/>
    <w:unhideWhenUsed/>
    <w:qFormat/>
    <w:rsid w:val="009008EC"/>
    <w:pPr>
      <w:widowControl w:val="0"/>
      <w:adjustRightInd w:val="0"/>
      <w:jc w:val="both"/>
      <w:textAlignment w:val="baseline"/>
    </w:pPr>
    <w:rPr>
      <w:rFonts w:ascii="Calibri" w:eastAsiaTheme="minorHAnsi" w:hAnsi="Calibri"/>
      <w:sz w:val="20"/>
      <w:szCs w:val="20"/>
      <w:lang w:eastAsia="en-US"/>
    </w:rPr>
  </w:style>
  <w:style w:type="character" w:customStyle="1" w:styleId="TextvysvetlivkyChar1">
    <w:name w:val="Text vysvetlivky Char1"/>
    <w:basedOn w:val="Predvolenpsmoodseku"/>
    <w:uiPriority w:val="99"/>
    <w:semiHidden/>
    <w:rsid w:val="009008EC"/>
    <w:rPr>
      <w:rFonts w:ascii="Times New Roman" w:eastAsia="Times New Roman" w:hAnsi="Times New Roman" w:cs="Times New Roman"/>
      <w:sz w:val="20"/>
      <w:szCs w:val="20"/>
      <w:lang w:eastAsia="sk-SK"/>
    </w:rPr>
  </w:style>
  <w:style w:type="character" w:customStyle="1" w:styleId="TextvysvetlivkyChar121">
    <w:name w:val="Text vysvetlivky Char121"/>
    <w:basedOn w:val="Predvolenpsmoodseku"/>
    <w:uiPriority w:val="99"/>
    <w:semiHidden/>
    <w:rsid w:val="009008EC"/>
    <w:rPr>
      <w:rFonts w:cs="Times New Roman"/>
      <w:sz w:val="20"/>
      <w:szCs w:val="20"/>
      <w:lang w:val="x-none" w:eastAsia="sk-SK"/>
    </w:rPr>
  </w:style>
  <w:style w:type="character" w:customStyle="1" w:styleId="TextvysvetlivkyChar120">
    <w:name w:val="Text vysvetlivky Char120"/>
    <w:basedOn w:val="Predvolenpsmoodseku"/>
    <w:uiPriority w:val="99"/>
    <w:semiHidden/>
    <w:rsid w:val="009008EC"/>
    <w:rPr>
      <w:rFonts w:cs="Times New Roman"/>
      <w:sz w:val="20"/>
      <w:szCs w:val="20"/>
      <w:lang w:val="x-none" w:eastAsia="sk-SK"/>
    </w:rPr>
  </w:style>
  <w:style w:type="character" w:customStyle="1" w:styleId="TextvysvetlivkyChar119">
    <w:name w:val="Text vysvetlivky Char119"/>
    <w:basedOn w:val="Predvolenpsmoodseku"/>
    <w:uiPriority w:val="99"/>
    <w:semiHidden/>
    <w:rsid w:val="009008EC"/>
    <w:rPr>
      <w:rFonts w:cs="Times New Roman"/>
      <w:sz w:val="20"/>
      <w:szCs w:val="20"/>
      <w:lang w:val="x-none" w:eastAsia="sk-SK"/>
    </w:rPr>
  </w:style>
  <w:style w:type="character" w:customStyle="1" w:styleId="TextvysvetlivkyChar118">
    <w:name w:val="Text vysvetlivky Char118"/>
    <w:basedOn w:val="Predvolenpsmoodseku"/>
    <w:uiPriority w:val="99"/>
    <w:semiHidden/>
    <w:rsid w:val="009008EC"/>
    <w:rPr>
      <w:rFonts w:cs="Times New Roman"/>
      <w:sz w:val="20"/>
      <w:szCs w:val="20"/>
      <w:lang w:val="x-none" w:eastAsia="sk-SK"/>
    </w:rPr>
  </w:style>
  <w:style w:type="character" w:customStyle="1" w:styleId="TextvysvetlivkyChar117">
    <w:name w:val="Text vysvetlivky Char117"/>
    <w:basedOn w:val="Predvolenpsmoodseku"/>
    <w:uiPriority w:val="99"/>
    <w:semiHidden/>
    <w:rsid w:val="009008EC"/>
    <w:rPr>
      <w:rFonts w:cs="Times New Roman"/>
      <w:sz w:val="20"/>
      <w:szCs w:val="20"/>
      <w:lang w:val="x-none" w:eastAsia="sk-SK"/>
    </w:rPr>
  </w:style>
  <w:style w:type="character" w:customStyle="1" w:styleId="TextvysvetlivkyChar116">
    <w:name w:val="Text vysvetlivky Char116"/>
    <w:basedOn w:val="Predvolenpsmoodseku"/>
    <w:uiPriority w:val="99"/>
    <w:semiHidden/>
    <w:rsid w:val="009008EC"/>
    <w:rPr>
      <w:rFonts w:cs="Times New Roman"/>
      <w:sz w:val="20"/>
      <w:szCs w:val="20"/>
      <w:lang w:val="x-none" w:eastAsia="sk-SK"/>
    </w:rPr>
  </w:style>
  <w:style w:type="character" w:customStyle="1" w:styleId="TextvysvetlivkyChar115">
    <w:name w:val="Text vysvetlivky Char115"/>
    <w:basedOn w:val="Predvolenpsmoodseku"/>
    <w:uiPriority w:val="99"/>
    <w:semiHidden/>
    <w:rsid w:val="009008EC"/>
    <w:rPr>
      <w:rFonts w:cs="Times New Roman"/>
      <w:sz w:val="20"/>
      <w:szCs w:val="20"/>
      <w:lang w:val="x-none" w:eastAsia="sk-SK"/>
    </w:rPr>
  </w:style>
  <w:style w:type="character" w:customStyle="1" w:styleId="TextvysvetlivkyChar114">
    <w:name w:val="Text vysvetlivky Char114"/>
    <w:basedOn w:val="Predvolenpsmoodseku"/>
    <w:uiPriority w:val="99"/>
    <w:semiHidden/>
    <w:rsid w:val="009008EC"/>
    <w:rPr>
      <w:rFonts w:cs="Times New Roman"/>
      <w:sz w:val="20"/>
      <w:szCs w:val="20"/>
      <w:lang w:val="x-none" w:eastAsia="sk-SK"/>
    </w:rPr>
  </w:style>
  <w:style w:type="character" w:customStyle="1" w:styleId="TextvysvetlivkyChar113">
    <w:name w:val="Text vysvetlivky Char113"/>
    <w:basedOn w:val="Predvolenpsmoodseku"/>
    <w:uiPriority w:val="99"/>
    <w:semiHidden/>
    <w:rsid w:val="009008EC"/>
    <w:rPr>
      <w:rFonts w:cs="Times New Roman"/>
      <w:sz w:val="20"/>
      <w:szCs w:val="20"/>
      <w:lang w:val="x-none" w:eastAsia="sk-SK"/>
    </w:rPr>
  </w:style>
  <w:style w:type="character" w:customStyle="1" w:styleId="TextvysvetlivkyChar112">
    <w:name w:val="Text vysvetlivky Char112"/>
    <w:basedOn w:val="Predvolenpsmoodseku"/>
    <w:uiPriority w:val="99"/>
    <w:semiHidden/>
    <w:rsid w:val="009008EC"/>
    <w:rPr>
      <w:rFonts w:cs="Times New Roman"/>
      <w:sz w:val="20"/>
      <w:szCs w:val="20"/>
      <w:lang w:val="x-none" w:eastAsia="sk-SK"/>
    </w:rPr>
  </w:style>
  <w:style w:type="character" w:customStyle="1" w:styleId="TextvysvetlivkyChar111">
    <w:name w:val="Text vysvetlivky Char111"/>
    <w:basedOn w:val="Predvolenpsmoodseku"/>
    <w:uiPriority w:val="99"/>
    <w:semiHidden/>
    <w:rsid w:val="009008EC"/>
    <w:rPr>
      <w:rFonts w:cs="Times New Roman"/>
      <w:sz w:val="20"/>
      <w:szCs w:val="20"/>
      <w:lang w:val="x-none" w:eastAsia="sk-SK"/>
    </w:rPr>
  </w:style>
  <w:style w:type="character" w:customStyle="1" w:styleId="TextvysvetlivkyChar110">
    <w:name w:val="Text vysvetlivky Char110"/>
    <w:basedOn w:val="Predvolenpsmoodseku"/>
    <w:uiPriority w:val="99"/>
    <w:semiHidden/>
    <w:rsid w:val="009008EC"/>
    <w:rPr>
      <w:rFonts w:cs="Times New Roman"/>
      <w:sz w:val="20"/>
      <w:szCs w:val="20"/>
      <w:lang w:val="x-none" w:eastAsia="sk-SK"/>
    </w:rPr>
  </w:style>
  <w:style w:type="character" w:customStyle="1" w:styleId="TextvysvetlivkyChar19">
    <w:name w:val="Text vysvetlivky Char19"/>
    <w:basedOn w:val="Predvolenpsmoodseku"/>
    <w:uiPriority w:val="99"/>
    <w:semiHidden/>
    <w:rsid w:val="009008EC"/>
    <w:rPr>
      <w:rFonts w:cs="Times New Roman"/>
      <w:sz w:val="20"/>
      <w:szCs w:val="20"/>
      <w:lang w:val="x-none" w:eastAsia="sk-SK"/>
    </w:rPr>
  </w:style>
  <w:style w:type="character" w:customStyle="1" w:styleId="TextvysvetlivkyChar18">
    <w:name w:val="Text vysvetlivky Char18"/>
    <w:basedOn w:val="Predvolenpsmoodseku"/>
    <w:uiPriority w:val="99"/>
    <w:semiHidden/>
    <w:rsid w:val="009008EC"/>
    <w:rPr>
      <w:rFonts w:cs="Times New Roman"/>
      <w:sz w:val="20"/>
      <w:szCs w:val="20"/>
      <w:lang w:val="x-none" w:eastAsia="sk-SK"/>
    </w:rPr>
  </w:style>
  <w:style w:type="character" w:customStyle="1" w:styleId="TextvysvetlivkyChar17">
    <w:name w:val="Text vysvetlivky Char17"/>
    <w:basedOn w:val="Predvolenpsmoodseku"/>
    <w:uiPriority w:val="99"/>
    <w:semiHidden/>
    <w:rsid w:val="009008EC"/>
    <w:rPr>
      <w:rFonts w:cs="Times New Roman"/>
      <w:sz w:val="20"/>
      <w:szCs w:val="20"/>
      <w:lang w:val="x-none" w:eastAsia="sk-SK"/>
    </w:rPr>
  </w:style>
  <w:style w:type="character" w:customStyle="1" w:styleId="TextvysvetlivkyChar16">
    <w:name w:val="Text vysvetlivky Char16"/>
    <w:basedOn w:val="Predvolenpsmoodseku"/>
    <w:uiPriority w:val="99"/>
    <w:semiHidden/>
    <w:rsid w:val="009008EC"/>
    <w:rPr>
      <w:rFonts w:cs="Times New Roman"/>
      <w:sz w:val="20"/>
      <w:szCs w:val="20"/>
      <w:lang w:val="x-none" w:eastAsia="sk-SK"/>
    </w:rPr>
  </w:style>
  <w:style w:type="character" w:customStyle="1" w:styleId="TextvysvetlivkyChar15">
    <w:name w:val="Text vysvetlivky Char15"/>
    <w:basedOn w:val="Predvolenpsmoodseku"/>
    <w:uiPriority w:val="99"/>
    <w:semiHidden/>
    <w:rsid w:val="009008EC"/>
    <w:rPr>
      <w:rFonts w:cs="Times New Roman"/>
      <w:sz w:val="20"/>
      <w:szCs w:val="20"/>
      <w:lang w:val="x-none" w:eastAsia="sk-SK"/>
    </w:rPr>
  </w:style>
  <w:style w:type="character" w:customStyle="1" w:styleId="TextvysvetlivkyChar14">
    <w:name w:val="Text vysvetlivky Char14"/>
    <w:basedOn w:val="Predvolenpsmoodseku"/>
    <w:uiPriority w:val="99"/>
    <w:semiHidden/>
    <w:rsid w:val="009008EC"/>
    <w:rPr>
      <w:rFonts w:cs="Times New Roman"/>
      <w:sz w:val="20"/>
      <w:szCs w:val="20"/>
      <w:lang w:val="x-none" w:eastAsia="sk-SK"/>
    </w:rPr>
  </w:style>
  <w:style w:type="character" w:customStyle="1" w:styleId="TextvysvetlivkyChar13">
    <w:name w:val="Text vysvetlivky Char13"/>
    <w:basedOn w:val="Predvolenpsmoodseku"/>
    <w:uiPriority w:val="99"/>
    <w:semiHidden/>
    <w:rsid w:val="009008EC"/>
    <w:rPr>
      <w:rFonts w:cs="Times New Roman"/>
      <w:sz w:val="20"/>
      <w:szCs w:val="20"/>
      <w:lang w:val="x-none" w:eastAsia="sk-SK"/>
    </w:rPr>
  </w:style>
  <w:style w:type="character" w:customStyle="1" w:styleId="TextvysvetlivkyChar12">
    <w:name w:val="Text vysvetlivky Char12"/>
    <w:basedOn w:val="Predvolenpsmoodseku"/>
    <w:uiPriority w:val="99"/>
    <w:semiHidden/>
    <w:rsid w:val="009008EC"/>
    <w:rPr>
      <w:rFonts w:cs="Times New Roman"/>
      <w:sz w:val="20"/>
      <w:szCs w:val="20"/>
      <w:lang w:val="x-none" w:eastAsia="sk-SK"/>
    </w:rPr>
  </w:style>
  <w:style w:type="character" w:customStyle="1" w:styleId="TextvysvetlivkyChar11">
    <w:name w:val="Text vysvetlivky Char11"/>
    <w:basedOn w:val="Predvolenpsmoodseku"/>
    <w:uiPriority w:val="99"/>
    <w:semiHidden/>
    <w:rsid w:val="009008EC"/>
    <w:rPr>
      <w:rFonts w:eastAsia="Times New Roman" w:cs="Times New Roman"/>
      <w:sz w:val="20"/>
      <w:szCs w:val="20"/>
      <w:lang w:val="x-none" w:eastAsia="sk-SK"/>
    </w:rPr>
  </w:style>
  <w:style w:type="paragraph" w:styleId="Zkladntext3">
    <w:name w:val="Body Text 3"/>
    <w:basedOn w:val="Normlny"/>
    <w:link w:val="Zkladntext3Char"/>
    <w:uiPriority w:val="99"/>
    <w:rsid w:val="009008EC"/>
    <w:pPr>
      <w:widowControl w:val="0"/>
      <w:autoSpaceDE w:val="0"/>
      <w:autoSpaceDN w:val="0"/>
      <w:adjustRightInd w:val="0"/>
      <w:spacing w:line="240" w:lineRule="atLeast"/>
      <w:jc w:val="both"/>
      <w:textAlignment w:val="baseline"/>
    </w:pPr>
    <w:rPr>
      <w:sz w:val="20"/>
      <w:szCs w:val="20"/>
    </w:rPr>
  </w:style>
  <w:style w:type="character" w:customStyle="1" w:styleId="Zkladntext3Char">
    <w:name w:val="Základný text 3 Char"/>
    <w:basedOn w:val="Predvolenpsmoodseku"/>
    <w:link w:val="Zkladntext3"/>
    <w:uiPriority w:val="99"/>
    <w:rsid w:val="009008EC"/>
    <w:rPr>
      <w:rFonts w:ascii="Times New Roman" w:eastAsia="Times New Roman" w:hAnsi="Times New Roman" w:cs="Times New Roman"/>
      <w:sz w:val="20"/>
      <w:szCs w:val="20"/>
      <w:lang w:eastAsia="sk-SK"/>
    </w:rPr>
  </w:style>
  <w:style w:type="paragraph" w:customStyle="1" w:styleId="PARA">
    <w:name w:val="PARA"/>
    <w:basedOn w:val="Normlny"/>
    <w:next w:val="Normlny"/>
    <w:uiPriority w:val="99"/>
    <w:rsid w:val="009008EC"/>
    <w:pPr>
      <w:keepNext/>
      <w:keepLines/>
      <w:widowControl w:val="0"/>
      <w:tabs>
        <w:tab w:val="left" w:pos="680"/>
      </w:tabs>
      <w:autoSpaceDE w:val="0"/>
      <w:autoSpaceDN w:val="0"/>
      <w:adjustRightInd w:val="0"/>
      <w:spacing w:before="240" w:after="120"/>
      <w:jc w:val="center"/>
      <w:textAlignment w:val="baseline"/>
    </w:pPr>
    <w:rPr>
      <w:sz w:val="20"/>
      <w:szCs w:val="20"/>
      <w:lang w:val="en-US"/>
    </w:rPr>
  </w:style>
  <w:style w:type="paragraph" w:customStyle="1" w:styleId="abc">
    <w:name w:val="abc"/>
    <w:basedOn w:val="Normlny"/>
    <w:uiPriority w:val="99"/>
    <w:rsid w:val="009008EC"/>
    <w:pPr>
      <w:widowControl w:val="0"/>
      <w:tabs>
        <w:tab w:val="left" w:pos="360"/>
        <w:tab w:val="left" w:pos="680"/>
      </w:tabs>
      <w:autoSpaceDE w:val="0"/>
      <w:autoSpaceDN w:val="0"/>
      <w:adjustRightInd w:val="0"/>
      <w:jc w:val="both"/>
      <w:textAlignment w:val="baseline"/>
    </w:pPr>
    <w:rPr>
      <w:sz w:val="20"/>
      <w:szCs w:val="20"/>
    </w:rPr>
  </w:style>
  <w:style w:type="paragraph" w:customStyle="1" w:styleId="CM1">
    <w:name w:val="CM1"/>
    <w:basedOn w:val="Default"/>
    <w:next w:val="Default"/>
    <w:uiPriority w:val="99"/>
    <w:rsid w:val="009008EC"/>
    <w:pPr>
      <w:widowControl w:val="0"/>
      <w:jc w:val="both"/>
      <w:textAlignment w:val="baseline"/>
    </w:pPr>
    <w:rPr>
      <w:rFonts w:ascii="EUAlbertina" w:hAnsi="EUAlbertina"/>
      <w:color w:val="auto"/>
      <w:sz w:val="20"/>
      <w:szCs w:val="20"/>
    </w:rPr>
  </w:style>
  <w:style w:type="paragraph" w:customStyle="1" w:styleId="CM3">
    <w:name w:val="CM3"/>
    <w:basedOn w:val="Default"/>
    <w:next w:val="Default"/>
    <w:uiPriority w:val="99"/>
    <w:rsid w:val="009008EC"/>
    <w:pPr>
      <w:widowControl w:val="0"/>
      <w:jc w:val="both"/>
      <w:textAlignment w:val="baseline"/>
    </w:pPr>
    <w:rPr>
      <w:rFonts w:ascii="EUAlbertina" w:hAnsi="EUAlbertina"/>
      <w:color w:val="auto"/>
      <w:sz w:val="20"/>
      <w:szCs w:val="20"/>
    </w:rPr>
  </w:style>
  <w:style w:type="paragraph" w:customStyle="1" w:styleId="CM4">
    <w:name w:val="CM4"/>
    <w:basedOn w:val="Default"/>
    <w:next w:val="Default"/>
    <w:uiPriority w:val="99"/>
    <w:rsid w:val="009008EC"/>
    <w:pPr>
      <w:widowControl w:val="0"/>
      <w:jc w:val="both"/>
      <w:textAlignment w:val="baseline"/>
    </w:pPr>
    <w:rPr>
      <w:rFonts w:ascii="EUAlbertina" w:hAnsi="EUAlbertina"/>
      <w:color w:val="auto"/>
      <w:sz w:val="20"/>
      <w:szCs w:val="20"/>
    </w:rPr>
  </w:style>
  <w:style w:type="paragraph" w:customStyle="1" w:styleId="l3">
    <w:name w:val="l3"/>
    <w:basedOn w:val="Normlny"/>
    <w:rsid w:val="009008EC"/>
    <w:pPr>
      <w:widowControl w:val="0"/>
      <w:adjustRightInd w:val="0"/>
      <w:spacing w:before="100" w:beforeAutospacing="1" w:after="100" w:afterAutospacing="1"/>
      <w:jc w:val="both"/>
      <w:textAlignment w:val="baseline"/>
    </w:pPr>
    <w:rPr>
      <w:sz w:val="20"/>
      <w:szCs w:val="20"/>
      <w:lang w:val="en-US"/>
    </w:rPr>
  </w:style>
  <w:style w:type="character" w:customStyle="1" w:styleId="num1">
    <w:name w:val="num1"/>
    <w:rsid w:val="009008EC"/>
    <w:rPr>
      <w:b/>
      <w:color w:val="303030"/>
    </w:rPr>
  </w:style>
  <w:style w:type="character" w:customStyle="1" w:styleId="h1a1">
    <w:name w:val="h1a1"/>
    <w:rsid w:val="009008EC"/>
    <w:rPr>
      <w:sz w:val="24"/>
    </w:rPr>
  </w:style>
  <w:style w:type="character" w:customStyle="1" w:styleId="italic">
    <w:name w:val="italic"/>
    <w:basedOn w:val="Predvolenpsmoodseku"/>
    <w:rsid w:val="009008EC"/>
    <w:rPr>
      <w:rFonts w:cs="Times New Roman"/>
    </w:rPr>
  </w:style>
  <w:style w:type="paragraph" w:customStyle="1" w:styleId="ti-grseq-1">
    <w:name w:val="ti-grseq-1"/>
    <w:basedOn w:val="Normlny"/>
    <w:rsid w:val="009008EC"/>
    <w:pPr>
      <w:widowControl w:val="0"/>
      <w:adjustRightInd w:val="0"/>
      <w:spacing w:before="100" w:beforeAutospacing="1" w:after="100" w:afterAutospacing="1"/>
      <w:jc w:val="both"/>
      <w:textAlignment w:val="baseline"/>
    </w:pPr>
    <w:rPr>
      <w:sz w:val="20"/>
      <w:szCs w:val="20"/>
    </w:rPr>
  </w:style>
  <w:style w:type="character" w:customStyle="1" w:styleId="bold">
    <w:name w:val="bold"/>
    <w:basedOn w:val="Predvolenpsmoodseku"/>
    <w:rsid w:val="009008EC"/>
    <w:rPr>
      <w:rFonts w:cs="Times New Roman"/>
    </w:rPr>
  </w:style>
  <w:style w:type="paragraph" w:styleId="Zkladntext">
    <w:name w:val="Body Text"/>
    <w:basedOn w:val="Normlny"/>
    <w:link w:val="ZkladntextChar"/>
    <w:uiPriority w:val="1"/>
    <w:unhideWhenUsed/>
    <w:qFormat/>
    <w:rsid w:val="009008EC"/>
    <w:pPr>
      <w:widowControl w:val="0"/>
      <w:adjustRightInd w:val="0"/>
      <w:spacing w:after="120"/>
      <w:jc w:val="both"/>
      <w:textAlignment w:val="baseline"/>
    </w:pPr>
    <w:rPr>
      <w:sz w:val="20"/>
      <w:szCs w:val="20"/>
    </w:rPr>
  </w:style>
  <w:style w:type="character" w:customStyle="1" w:styleId="ZkladntextChar">
    <w:name w:val="Základný text Char"/>
    <w:basedOn w:val="Predvolenpsmoodseku"/>
    <w:link w:val="Zkladntext"/>
    <w:uiPriority w:val="99"/>
    <w:rsid w:val="009008EC"/>
    <w:rPr>
      <w:rFonts w:ascii="Times New Roman" w:eastAsia="Times New Roman" w:hAnsi="Times New Roman" w:cs="Times New Roman"/>
      <w:sz w:val="20"/>
      <w:szCs w:val="20"/>
      <w:lang w:eastAsia="sk-SK"/>
    </w:rPr>
  </w:style>
  <w:style w:type="character" w:customStyle="1" w:styleId="TextkomentraChar122">
    <w:name w:val="Text komentára Char122"/>
    <w:basedOn w:val="Predvolenpsmoodseku"/>
    <w:uiPriority w:val="99"/>
    <w:semiHidden/>
    <w:rsid w:val="009008EC"/>
    <w:rPr>
      <w:rFonts w:cs="Times New Roman"/>
      <w:sz w:val="20"/>
      <w:szCs w:val="20"/>
      <w:lang w:val="x-none" w:eastAsia="sk-SK"/>
    </w:rPr>
  </w:style>
  <w:style w:type="character" w:customStyle="1" w:styleId="PredmetkomentraChar122">
    <w:name w:val="Predmet komentára Char122"/>
    <w:basedOn w:val="TextkomentraChar"/>
    <w:uiPriority w:val="99"/>
    <w:semiHidden/>
    <w:rsid w:val="009008EC"/>
    <w:rPr>
      <w:rFonts w:ascii="Calibri" w:eastAsia="Calibri" w:hAnsi="Calibri" w:cs="Calibri"/>
      <w:b/>
      <w:bCs/>
      <w:sz w:val="20"/>
      <w:szCs w:val="20"/>
      <w:lang w:val="x-none"/>
    </w:rPr>
  </w:style>
  <w:style w:type="character" w:customStyle="1" w:styleId="TextvysvetlivkyChar122">
    <w:name w:val="Text vysvetlivky Char122"/>
    <w:basedOn w:val="Predvolenpsmoodseku"/>
    <w:uiPriority w:val="99"/>
    <w:semiHidden/>
    <w:rsid w:val="009008EC"/>
    <w:rPr>
      <w:rFonts w:cs="Times New Roman"/>
      <w:sz w:val="20"/>
      <w:szCs w:val="20"/>
      <w:lang w:val="x-none" w:eastAsia="sk-SK"/>
    </w:rPr>
  </w:style>
  <w:style w:type="character" w:customStyle="1" w:styleId="TextkomentraChar137">
    <w:name w:val="Text komentára Char137"/>
    <w:basedOn w:val="Predvolenpsmoodseku"/>
    <w:uiPriority w:val="99"/>
    <w:semiHidden/>
    <w:rsid w:val="009008EC"/>
    <w:rPr>
      <w:rFonts w:cs="Times New Roman"/>
      <w:sz w:val="20"/>
      <w:szCs w:val="20"/>
      <w:lang w:val="x-none" w:eastAsia="sk-SK"/>
    </w:rPr>
  </w:style>
  <w:style w:type="character" w:customStyle="1" w:styleId="TextkomentraChar136">
    <w:name w:val="Text komentára Char136"/>
    <w:basedOn w:val="Predvolenpsmoodseku"/>
    <w:uiPriority w:val="99"/>
    <w:semiHidden/>
    <w:rsid w:val="009008EC"/>
    <w:rPr>
      <w:rFonts w:cs="Times New Roman"/>
      <w:sz w:val="20"/>
      <w:szCs w:val="20"/>
      <w:lang w:val="x-none" w:eastAsia="sk-SK"/>
    </w:rPr>
  </w:style>
  <w:style w:type="character" w:customStyle="1" w:styleId="TextkomentraChar135">
    <w:name w:val="Text komentára Char135"/>
    <w:basedOn w:val="Predvolenpsmoodseku"/>
    <w:uiPriority w:val="99"/>
    <w:semiHidden/>
    <w:rsid w:val="009008EC"/>
    <w:rPr>
      <w:rFonts w:cs="Times New Roman"/>
      <w:sz w:val="20"/>
      <w:szCs w:val="20"/>
      <w:lang w:val="x-none" w:eastAsia="sk-SK"/>
    </w:rPr>
  </w:style>
  <w:style w:type="character" w:customStyle="1" w:styleId="TextkomentraChar134">
    <w:name w:val="Text komentára Char134"/>
    <w:basedOn w:val="Predvolenpsmoodseku"/>
    <w:uiPriority w:val="99"/>
    <w:semiHidden/>
    <w:rsid w:val="009008EC"/>
    <w:rPr>
      <w:rFonts w:cs="Times New Roman"/>
      <w:sz w:val="20"/>
      <w:szCs w:val="20"/>
      <w:lang w:val="x-none" w:eastAsia="sk-SK"/>
    </w:rPr>
  </w:style>
  <w:style w:type="character" w:customStyle="1" w:styleId="TextkomentraChar133">
    <w:name w:val="Text komentára Char133"/>
    <w:basedOn w:val="Predvolenpsmoodseku"/>
    <w:uiPriority w:val="99"/>
    <w:semiHidden/>
    <w:rsid w:val="009008EC"/>
    <w:rPr>
      <w:rFonts w:cs="Times New Roman"/>
      <w:sz w:val="20"/>
      <w:szCs w:val="20"/>
      <w:lang w:val="x-none" w:eastAsia="sk-SK"/>
    </w:rPr>
  </w:style>
  <w:style w:type="character" w:customStyle="1" w:styleId="TextkomentraChar132">
    <w:name w:val="Text komentára Char132"/>
    <w:basedOn w:val="Predvolenpsmoodseku"/>
    <w:uiPriority w:val="99"/>
    <w:semiHidden/>
    <w:rsid w:val="009008EC"/>
    <w:rPr>
      <w:rFonts w:cs="Times New Roman"/>
      <w:sz w:val="20"/>
      <w:szCs w:val="20"/>
      <w:lang w:val="x-none" w:eastAsia="sk-SK"/>
    </w:rPr>
  </w:style>
  <w:style w:type="character" w:customStyle="1" w:styleId="TextkomentraChar131">
    <w:name w:val="Text komentára Char131"/>
    <w:basedOn w:val="Predvolenpsmoodseku"/>
    <w:uiPriority w:val="99"/>
    <w:semiHidden/>
    <w:rsid w:val="009008EC"/>
    <w:rPr>
      <w:rFonts w:cs="Times New Roman"/>
      <w:sz w:val="20"/>
      <w:szCs w:val="20"/>
      <w:lang w:val="x-none" w:eastAsia="sk-SK"/>
    </w:rPr>
  </w:style>
  <w:style w:type="character" w:customStyle="1" w:styleId="TextkomentraChar130">
    <w:name w:val="Text komentára Char130"/>
    <w:basedOn w:val="Predvolenpsmoodseku"/>
    <w:uiPriority w:val="99"/>
    <w:semiHidden/>
    <w:rsid w:val="009008EC"/>
    <w:rPr>
      <w:rFonts w:cs="Times New Roman"/>
      <w:sz w:val="20"/>
      <w:szCs w:val="20"/>
      <w:lang w:val="x-none" w:eastAsia="sk-SK"/>
    </w:rPr>
  </w:style>
  <w:style w:type="character" w:customStyle="1" w:styleId="TextkomentraChar129">
    <w:name w:val="Text komentára Char129"/>
    <w:basedOn w:val="Predvolenpsmoodseku"/>
    <w:uiPriority w:val="99"/>
    <w:semiHidden/>
    <w:rsid w:val="009008EC"/>
    <w:rPr>
      <w:rFonts w:cs="Times New Roman"/>
      <w:sz w:val="20"/>
      <w:szCs w:val="20"/>
      <w:lang w:val="x-none" w:eastAsia="sk-SK"/>
    </w:rPr>
  </w:style>
  <w:style w:type="character" w:customStyle="1" w:styleId="TextkomentraChar128">
    <w:name w:val="Text komentára Char128"/>
    <w:basedOn w:val="Predvolenpsmoodseku"/>
    <w:uiPriority w:val="99"/>
    <w:semiHidden/>
    <w:rsid w:val="009008EC"/>
    <w:rPr>
      <w:rFonts w:cs="Times New Roman"/>
      <w:sz w:val="20"/>
      <w:szCs w:val="20"/>
      <w:lang w:val="x-none" w:eastAsia="sk-SK"/>
    </w:rPr>
  </w:style>
  <w:style w:type="character" w:customStyle="1" w:styleId="TextkomentraChar127">
    <w:name w:val="Text komentára Char127"/>
    <w:basedOn w:val="Predvolenpsmoodseku"/>
    <w:uiPriority w:val="99"/>
    <w:semiHidden/>
    <w:rsid w:val="009008EC"/>
    <w:rPr>
      <w:rFonts w:cs="Times New Roman"/>
      <w:sz w:val="20"/>
      <w:szCs w:val="20"/>
      <w:lang w:val="x-none" w:eastAsia="sk-SK"/>
    </w:rPr>
  </w:style>
  <w:style w:type="character" w:customStyle="1" w:styleId="TextkomentraChar126">
    <w:name w:val="Text komentára Char126"/>
    <w:basedOn w:val="Predvolenpsmoodseku"/>
    <w:uiPriority w:val="99"/>
    <w:semiHidden/>
    <w:rsid w:val="009008EC"/>
    <w:rPr>
      <w:rFonts w:cs="Times New Roman"/>
      <w:sz w:val="20"/>
      <w:szCs w:val="20"/>
      <w:lang w:val="x-none" w:eastAsia="sk-SK"/>
    </w:rPr>
  </w:style>
  <w:style w:type="character" w:customStyle="1" w:styleId="TextkomentraChar125">
    <w:name w:val="Text komentára Char125"/>
    <w:basedOn w:val="Predvolenpsmoodseku"/>
    <w:uiPriority w:val="99"/>
    <w:semiHidden/>
    <w:rsid w:val="009008EC"/>
    <w:rPr>
      <w:rFonts w:cs="Times New Roman"/>
      <w:sz w:val="20"/>
      <w:szCs w:val="20"/>
      <w:lang w:val="x-none" w:eastAsia="sk-SK"/>
    </w:rPr>
  </w:style>
  <w:style w:type="character" w:customStyle="1" w:styleId="TextkomentraChar124">
    <w:name w:val="Text komentára Char124"/>
    <w:basedOn w:val="Predvolenpsmoodseku"/>
    <w:uiPriority w:val="99"/>
    <w:semiHidden/>
    <w:rsid w:val="009008EC"/>
    <w:rPr>
      <w:rFonts w:cs="Times New Roman"/>
      <w:sz w:val="20"/>
      <w:szCs w:val="20"/>
      <w:lang w:val="x-none" w:eastAsia="sk-SK"/>
    </w:rPr>
  </w:style>
  <w:style w:type="character" w:customStyle="1" w:styleId="TextkomentraChar123">
    <w:name w:val="Text komentára Char123"/>
    <w:basedOn w:val="Predvolenpsmoodseku"/>
    <w:uiPriority w:val="99"/>
    <w:semiHidden/>
    <w:rsid w:val="009008EC"/>
    <w:rPr>
      <w:rFonts w:cs="Times New Roman"/>
      <w:sz w:val="20"/>
      <w:szCs w:val="20"/>
      <w:lang w:val="x-none" w:eastAsia="sk-SK"/>
    </w:rPr>
  </w:style>
  <w:style w:type="character" w:customStyle="1" w:styleId="PredmetkomentraChar137">
    <w:name w:val="Predmet komentára Char137"/>
    <w:basedOn w:val="TextkomentraChar"/>
    <w:uiPriority w:val="99"/>
    <w:semiHidden/>
    <w:rsid w:val="009008EC"/>
    <w:rPr>
      <w:rFonts w:ascii="Calibri" w:eastAsia="Calibri" w:hAnsi="Calibri" w:cs="Calibri"/>
      <w:b/>
      <w:bCs/>
      <w:sz w:val="20"/>
      <w:szCs w:val="20"/>
      <w:lang w:val="x-none"/>
    </w:rPr>
  </w:style>
  <w:style w:type="character" w:customStyle="1" w:styleId="PredmetkomentraChar136">
    <w:name w:val="Predmet komentára Char136"/>
    <w:basedOn w:val="TextkomentraChar"/>
    <w:uiPriority w:val="99"/>
    <w:semiHidden/>
    <w:rsid w:val="009008EC"/>
    <w:rPr>
      <w:rFonts w:ascii="Calibri" w:eastAsia="Calibri" w:hAnsi="Calibri" w:cs="Calibri"/>
      <w:b/>
      <w:bCs/>
      <w:sz w:val="20"/>
      <w:szCs w:val="20"/>
      <w:lang w:val="x-none"/>
    </w:rPr>
  </w:style>
  <w:style w:type="character" w:customStyle="1" w:styleId="PredmetkomentraChar135">
    <w:name w:val="Predmet komentára Char135"/>
    <w:basedOn w:val="TextkomentraChar"/>
    <w:uiPriority w:val="99"/>
    <w:semiHidden/>
    <w:rsid w:val="009008EC"/>
    <w:rPr>
      <w:rFonts w:ascii="Calibri" w:eastAsia="Calibri" w:hAnsi="Calibri" w:cs="Calibri"/>
      <w:b/>
      <w:bCs/>
      <w:sz w:val="20"/>
      <w:szCs w:val="20"/>
      <w:lang w:val="x-none"/>
    </w:rPr>
  </w:style>
  <w:style w:type="character" w:customStyle="1" w:styleId="PredmetkomentraChar134">
    <w:name w:val="Predmet komentára Char134"/>
    <w:basedOn w:val="TextkomentraChar"/>
    <w:uiPriority w:val="99"/>
    <w:semiHidden/>
    <w:rsid w:val="009008EC"/>
    <w:rPr>
      <w:rFonts w:ascii="Calibri" w:eastAsia="Calibri" w:hAnsi="Calibri" w:cs="Calibri"/>
      <w:b/>
      <w:bCs/>
      <w:sz w:val="20"/>
      <w:szCs w:val="20"/>
      <w:lang w:val="x-none"/>
    </w:rPr>
  </w:style>
  <w:style w:type="character" w:customStyle="1" w:styleId="PredmetkomentraChar133">
    <w:name w:val="Predmet komentára Char133"/>
    <w:basedOn w:val="TextkomentraChar"/>
    <w:uiPriority w:val="99"/>
    <w:semiHidden/>
    <w:rsid w:val="009008EC"/>
    <w:rPr>
      <w:rFonts w:ascii="Calibri" w:eastAsia="Calibri" w:hAnsi="Calibri" w:cs="Calibri"/>
      <w:b/>
      <w:bCs/>
      <w:sz w:val="20"/>
      <w:szCs w:val="20"/>
      <w:lang w:val="x-none"/>
    </w:rPr>
  </w:style>
  <w:style w:type="character" w:customStyle="1" w:styleId="PredmetkomentraChar132">
    <w:name w:val="Predmet komentára Char132"/>
    <w:basedOn w:val="TextkomentraChar"/>
    <w:uiPriority w:val="99"/>
    <w:semiHidden/>
    <w:rsid w:val="009008EC"/>
    <w:rPr>
      <w:rFonts w:ascii="Calibri" w:eastAsia="Calibri" w:hAnsi="Calibri" w:cs="Calibri"/>
      <w:b/>
      <w:bCs/>
      <w:sz w:val="20"/>
      <w:szCs w:val="20"/>
      <w:lang w:val="x-none"/>
    </w:rPr>
  </w:style>
  <w:style w:type="character" w:customStyle="1" w:styleId="PredmetkomentraChar131">
    <w:name w:val="Predmet komentára Char131"/>
    <w:basedOn w:val="TextkomentraChar"/>
    <w:uiPriority w:val="99"/>
    <w:semiHidden/>
    <w:rsid w:val="009008EC"/>
    <w:rPr>
      <w:rFonts w:ascii="Calibri" w:eastAsia="Calibri" w:hAnsi="Calibri" w:cs="Calibri"/>
      <w:b/>
      <w:bCs/>
      <w:sz w:val="20"/>
      <w:szCs w:val="20"/>
      <w:lang w:val="x-none"/>
    </w:rPr>
  </w:style>
  <w:style w:type="character" w:customStyle="1" w:styleId="PredmetkomentraChar130">
    <w:name w:val="Predmet komentára Char130"/>
    <w:basedOn w:val="TextkomentraChar"/>
    <w:uiPriority w:val="99"/>
    <w:semiHidden/>
    <w:rsid w:val="009008EC"/>
    <w:rPr>
      <w:rFonts w:ascii="Calibri" w:eastAsia="Calibri" w:hAnsi="Calibri" w:cs="Calibri"/>
      <w:b/>
      <w:bCs/>
      <w:sz w:val="20"/>
      <w:szCs w:val="20"/>
      <w:lang w:val="x-none"/>
    </w:rPr>
  </w:style>
  <w:style w:type="character" w:customStyle="1" w:styleId="PredmetkomentraChar129">
    <w:name w:val="Predmet komentára Char129"/>
    <w:basedOn w:val="TextkomentraChar"/>
    <w:uiPriority w:val="99"/>
    <w:semiHidden/>
    <w:rsid w:val="009008EC"/>
    <w:rPr>
      <w:rFonts w:ascii="Calibri" w:eastAsia="Calibri" w:hAnsi="Calibri" w:cs="Calibri"/>
      <w:b/>
      <w:bCs/>
      <w:sz w:val="20"/>
      <w:szCs w:val="20"/>
      <w:lang w:val="x-none"/>
    </w:rPr>
  </w:style>
  <w:style w:type="character" w:customStyle="1" w:styleId="PredmetkomentraChar128">
    <w:name w:val="Predmet komentára Char128"/>
    <w:basedOn w:val="TextkomentraChar"/>
    <w:uiPriority w:val="99"/>
    <w:semiHidden/>
    <w:rsid w:val="009008EC"/>
    <w:rPr>
      <w:rFonts w:ascii="Calibri" w:eastAsia="Calibri" w:hAnsi="Calibri" w:cs="Calibri"/>
      <w:b/>
      <w:bCs/>
      <w:sz w:val="20"/>
      <w:szCs w:val="20"/>
      <w:lang w:val="x-none"/>
    </w:rPr>
  </w:style>
  <w:style w:type="character" w:customStyle="1" w:styleId="PredmetkomentraChar127">
    <w:name w:val="Predmet komentára Char127"/>
    <w:basedOn w:val="TextkomentraChar"/>
    <w:uiPriority w:val="99"/>
    <w:semiHidden/>
    <w:rsid w:val="009008EC"/>
    <w:rPr>
      <w:rFonts w:ascii="Calibri" w:eastAsia="Calibri" w:hAnsi="Calibri" w:cs="Calibri"/>
      <w:b/>
      <w:bCs/>
      <w:sz w:val="20"/>
      <w:szCs w:val="20"/>
      <w:lang w:val="x-none"/>
    </w:rPr>
  </w:style>
  <w:style w:type="character" w:customStyle="1" w:styleId="PredmetkomentraChar126">
    <w:name w:val="Predmet komentára Char126"/>
    <w:basedOn w:val="TextkomentraChar"/>
    <w:uiPriority w:val="99"/>
    <w:semiHidden/>
    <w:rsid w:val="009008EC"/>
    <w:rPr>
      <w:rFonts w:ascii="Calibri" w:eastAsia="Calibri" w:hAnsi="Calibri" w:cs="Calibri"/>
      <w:b/>
      <w:bCs/>
      <w:sz w:val="20"/>
      <w:szCs w:val="20"/>
      <w:lang w:val="x-none"/>
    </w:rPr>
  </w:style>
  <w:style w:type="character" w:customStyle="1" w:styleId="PredmetkomentraChar125">
    <w:name w:val="Predmet komentára Char125"/>
    <w:basedOn w:val="TextkomentraChar"/>
    <w:uiPriority w:val="99"/>
    <w:semiHidden/>
    <w:rsid w:val="009008EC"/>
    <w:rPr>
      <w:rFonts w:ascii="Calibri" w:eastAsia="Calibri" w:hAnsi="Calibri" w:cs="Calibri"/>
      <w:b/>
      <w:bCs/>
      <w:sz w:val="20"/>
      <w:szCs w:val="20"/>
      <w:lang w:val="x-none"/>
    </w:rPr>
  </w:style>
  <w:style w:type="character" w:customStyle="1" w:styleId="PredmetkomentraChar124">
    <w:name w:val="Predmet komentára Char124"/>
    <w:basedOn w:val="TextkomentraChar"/>
    <w:uiPriority w:val="99"/>
    <w:semiHidden/>
    <w:rsid w:val="009008EC"/>
    <w:rPr>
      <w:rFonts w:ascii="Calibri" w:eastAsia="Calibri" w:hAnsi="Calibri" w:cs="Calibri"/>
      <w:b/>
      <w:bCs/>
      <w:sz w:val="20"/>
      <w:szCs w:val="20"/>
      <w:lang w:val="x-none"/>
    </w:rPr>
  </w:style>
  <w:style w:type="character" w:customStyle="1" w:styleId="PredmetkomentraChar123">
    <w:name w:val="Predmet komentára Char123"/>
    <w:basedOn w:val="TextkomentraChar"/>
    <w:uiPriority w:val="99"/>
    <w:semiHidden/>
    <w:rsid w:val="009008EC"/>
    <w:rPr>
      <w:rFonts w:ascii="Calibri" w:eastAsia="Calibri" w:hAnsi="Calibri" w:cs="Calibri"/>
      <w:b/>
      <w:bCs/>
      <w:sz w:val="20"/>
      <w:szCs w:val="20"/>
      <w:lang w:val="x-none"/>
    </w:rPr>
  </w:style>
  <w:style w:type="character" w:customStyle="1" w:styleId="TextvysvetlivkyChar137">
    <w:name w:val="Text vysvetlivky Char137"/>
    <w:basedOn w:val="Predvolenpsmoodseku"/>
    <w:uiPriority w:val="99"/>
    <w:semiHidden/>
    <w:rsid w:val="009008EC"/>
    <w:rPr>
      <w:rFonts w:cs="Times New Roman"/>
      <w:sz w:val="20"/>
      <w:szCs w:val="20"/>
      <w:lang w:val="x-none" w:eastAsia="sk-SK"/>
    </w:rPr>
  </w:style>
  <w:style w:type="character" w:customStyle="1" w:styleId="TextvysvetlivkyChar136">
    <w:name w:val="Text vysvetlivky Char136"/>
    <w:basedOn w:val="Predvolenpsmoodseku"/>
    <w:uiPriority w:val="99"/>
    <w:semiHidden/>
    <w:rsid w:val="009008EC"/>
    <w:rPr>
      <w:rFonts w:cs="Times New Roman"/>
      <w:sz w:val="20"/>
      <w:szCs w:val="20"/>
      <w:lang w:val="x-none" w:eastAsia="sk-SK"/>
    </w:rPr>
  </w:style>
  <w:style w:type="character" w:customStyle="1" w:styleId="TextvysvetlivkyChar135">
    <w:name w:val="Text vysvetlivky Char135"/>
    <w:basedOn w:val="Predvolenpsmoodseku"/>
    <w:uiPriority w:val="99"/>
    <w:semiHidden/>
    <w:rsid w:val="009008EC"/>
    <w:rPr>
      <w:rFonts w:cs="Times New Roman"/>
      <w:sz w:val="20"/>
      <w:szCs w:val="20"/>
      <w:lang w:val="x-none" w:eastAsia="sk-SK"/>
    </w:rPr>
  </w:style>
  <w:style w:type="character" w:customStyle="1" w:styleId="TextvysvetlivkyChar134">
    <w:name w:val="Text vysvetlivky Char134"/>
    <w:basedOn w:val="Predvolenpsmoodseku"/>
    <w:uiPriority w:val="99"/>
    <w:semiHidden/>
    <w:rsid w:val="009008EC"/>
    <w:rPr>
      <w:rFonts w:cs="Times New Roman"/>
      <w:sz w:val="20"/>
      <w:szCs w:val="20"/>
      <w:lang w:val="x-none" w:eastAsia="sk-SK"/>
    </w:rPr>
  </w:style>
  <w:style w:type="character" w:customStyle="1" w:styleId="TextvysvetlivkyChar133">
    <w:name w:val="Text vysvetlivky Char133"/>
    <w:basedOn w:val="Predvolenpsmoodseku"/>
    <w:uiPriority w:val="99"/>
    <w:semiHidden/>
    <w:rsid w:val="009008EC"/>
    <w:rPr>
      <w:rFonts w:cs="Times New Roman"/>
      <w:sz w:val="20"/>
      <w:szCs w:val="20"/>
      <w:lang w:val="x-none" w:eastAsia="sk-SK"/>
    </w:rPr>
  </w:style>
  <w:style w:type="character" w:customStyle="1" w:styleId="TextvysvetlivkyChar132">
    <w:name w:val="Text vysvetlivky Char132"/>
    <w:basedOn w:val="Predvolenpsmoodseku"/>
    <w:uiPriority w:val="99"/>
    <w:semiHidden/>
    <w:rsid w:val="009008EC"/>
    <w:rPr>
      <w:rFonts w:cs="Times New Roman"/>
      <w:sz w:val="20"/>
      <w:szCs w:val="20"/>
      <w:lang w:val="x-none" w:eastAsia="sk-SK"/>
    </w:rPr>
  </w:style>
  <w:style w:type="character" w:customStyle="1" w:styleId="TextvysvetlivkyChar131">
    <w:name w:val="Text vysvetlivky Char131"/>
    <w:basedOn w:val="Predvolenpsmoodseku"/>
    <w:uiPriority w:val="99"/>
    <w:semiHidden/>
    <w:rsid w:val="009008EC"/>
    <w:rPr>
      <w:rFonts w:cs="Times New Roman"/>
      <w:sz w:val="20"/>
      <w:szCs w:val="20"/>
      <w:lang w:val="x-none" w:eastAsia="sk-SK"/>
    </w:rPr>
  </w:style>
  <w:style w:type="character" w:customStyle="1" w:styleId="TextvysvetlivkyChar130">
    <w:name w:val="Text vysvetlivky Char130"/>
    <w:basedOn w:val="Predvolenpsmoodseku"/>
    <w:uiPriority w:val="99"/>
    <w:semiHidden/>
    <w:rsid w:val="009008EC"/>
    <w:rPr>
      <w:rFonts w:cs="Times New Roman"/>
      <w:sz w:val="20"/>
      <w:szCs w:val="20"/>
      <w:lang w:val="x-none" w:eastAsia="sk-SK"/>
    </w:rPr>
  </w:style>
  <w:style w:type="character" w:customStyle="1" w:styleId="TextvysvetlivkyChar129">
    <w:name w:val="Text vysvetlivky Char129"/>
    <w:basedOn w:val="Predvolenpsmoodseku"/>
    <w:uiPriority w:val="99"/>
    <w:semiHidden/>
    <w:rsid w:val="009008EC"/>
    <w:rPr>
      <w:rFonts w:cs="Times New Roman"/>
      <w:sz w:val="20"/>
      <w:szCs w:val="20"/>
      <w:lang w:val="x-none" w:eastAsia="sk-SK"/>
    </w:rPr>
  </w:style>
  <w:style w:type="character" w:customStyle="1" w:styleId="TextvysvetlivkyChar128">
    <w:name w:val="Text vysvetlivky Char128"/>
    <w:basedOn w:val="Predvolenpsmoodseku"/>
    <w:uiPriority w:val="99"/>
    <w:semiHidden/>
    <w:rsid w:val="009008EC"/>
    <w:rPr>
      <w:rFonts w:cs="Times New Roman"/>
      <w:sz w:val="20"/>
      <w:szCs w:val="20"/>
      <w:lang w:val="x-none" w:eastAsia="sk-SK"/>
    </w:rPr>
  </w:style>
  <w:style w:type="character" w:customStyle="1" w:styleId="TextvysvetlivkyChar127">
    <w:name w:val="Text vysvetlivky Char127"/>
    <w:basedOn w:val="Predvolenpsmoodseku"/>
    <w:uiPriority w:val="99"/>
    <w:semiHidden/>
    <w:rsid w:val="009008EC"/>
    <w:rPr>
      <w:rFonts w:cs="Times New Roman"/>
      <w:sz w:val="20"/>
      <w:szCs w:val="20"/>
      <w:lang w:val="x-none" w:eastAsia="sk-SK"/>
    </w:rPr>
  </w:style>
  <w:style w:type="character" w:customStyle="1" w:styleId="TextvysvetlivkyChar126">
    <w:name w:val="Text vysvetlivky Char126"/>
    <w:basedOn w:val="Predvolenpsmoodseku"/>
    <w:uiPriority w:val="99"/>
    <w:semiHidden/>
    <w:rsid w:val="009008EC"/>
    <w:rPr>
      <w:rFonts w:cs="Times New Roman"/>
      <w:sz w:val="20"/>
      <w:szCs w:val="20"/>
      <w:lang w:val="x-none" w:eastAsia="sk-SK"/>
    </w:rPr>
  </w:style>
  <w:style w:type="character" w:customStyle="1" w:styleId="TextvysvetlivkyChar125">
    <w:name w:val="Text vysvetlivky Char125"/>
    <w:basedOn w:val="Predvolenpsmoodseku"/>
    <w:uiPriority w:val="99"/>
    <w:semiHidden/>
    <w:rsid w:val="009008EC"/>
    <w:rPr>
      <w:rFonts w:cs="Times New Roman"/>
      <w:sz w:val="20"/>
      <w:szCs w:val="20"/>
      <w:lang w:val="x-none" w:eastAsia="sk-SK"/>
    </w:rPr>
  </w:style>
  <w:style w:type="character" w:customStyle="1" w:styleId="TextvysvetlivkyChar124">
    <w:name w:val="Text vysvetlivky Char124"/>
    <w:basedOn w:val="Predvolenpsmoodseku"/>
    <w:uiPriority w:val="99"/>
    <w:semiHidden/>
    <w:rsid w:val="009008EC"/>
    <w:rPr>
      <w:rFonts w:cs="Times New Roman"/>
      <w:sz w:val="20"/>
      <w:szCs w:val="20"/>
      <w:lang w:val="x-none" w:eastAsia="sk-SK"/>
    </w:rPr>
  </w:style>
  <w:style w:type="character" w:customStyle="1" w:styleId="TextvysvetlivkyChar123">
    <w:name w:val="Text vysvetlivky Char123"/>
    <w:basedOn w:val="Predvolenpsmoodseku"/>
    <w:uiPriority w:val="99"/>
    <w:semiHidden/>
    <w:rsid w:val="009008EC"/>
    <w:rPr>
      <w:rFonts w:cs="Times New Roman"/>
      <w:sz w:val="20"/>
      <w:szCs w:val="20"/>
      <w:lang w:val="x-none" w:eastAsia="sk-SK"/>
    </w:rPr>
  </w:style>
  <w:style w:type="character" w:customStyle="1" w:styleId="awspan">
    <w:name w:val="awspan"/>
    <w:basedOn w:val="Predvolenpsmoodseku"/>
    <w:rsid w:val="009008EC"/>
    <w:rPr>
      <w:rFonts w:cs="Times New Roman"/>
    </w:rPr>
  </w:style>
  <w:style w:type="character" w:customStyle="1" w:styleId="super">
    <w:name w:val="super"/>
    <w:basedOn w:val="Predvolenpsmoodseku"/>
    <w:rsid w:val="009008EC"/>
    <w:rPr>
      <w:rFonts w:cs="Times New Roman"/>
    </w:rPr>
  </w:style>
  <w:style w:type="table" w:customStyle="1" w:styleId="Mriekatabuky13">
    <w:name w:val="Mriežka tabuľky13"/>
    <w:basedOn w:val="Normlnatabuka"/>
    <w:next w:val="Mriekatabuky"/>
    <w:uiPriority w:val="59"/>
    <w:unhideWhenUsed/>
    <w:rsid w:val="009008EC"/>
    <w:pPr>
      <w:spacing w:after="0" w:line="240" w:lineRule="auto"/>
    </w:pPr>
    <w:rPr>
      <w:rFonts w:ascii="Arial" w:eastAsia="Arial" w:hAnsi="Arial" w:cs="Arial"/>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1">
    <w:name w:val="Mriežka tabuľky21"/>
    <w:basedOn w:val="Normlnatabuka"/>
    <w:next w:val="Mriekatabuky"/>
    <w:uiPriority w:val="5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1">
    <w:name w:val="Mriežka tabuľky31"/>
    <w:basedOn w:val="Normlnatabuka"/>
    <w:next w:val="Mriekatabuky"/>
    <w:uiPriority w:val="5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1">
    <w:name w:val="Bez zoznamu21"/>
    <w:next w:val="Bezzoznamu"/>
    <w:uiPriority w:val="99"/>
    <w:semiHidden/>
    <w:unhideWhenUsed/>
    <w:rsid w:val="009008EC"/>
  </w:style>
  <w:style w:type="numbering" w:customStyle="1" w:styleId="Bezzoznamu31">
    <w:name w:val="Bez zoznamu31"/>
    <w:next w:val="Bezzoznamu"/>
    <w:uiPriority w:val="99"/>
    <w:semiHidden/>
    <w:unhideWhenUsed/>
    <w:rsid w:val="009008EC"/>
  </w:style>
  <w:style w:type="numbering" w:customStyle="1" w:styleId="Bezzoznamu12">
    <w:name w:val="Bez zoznamu12"/>
    <w:next w:val="Bezzoznamu"/>
    <w:uiPriority w:val="99"/>
    <w:semiHidden/>
    <w:unhideWhenUsed/>
    <w:rsid w:val="009008EC"/>
  </w:style>
  <w:style w:type="table" w:customStyle="1" w:styleId="Mriekatabuky41">
    <w:name w:val="Mriežka tabuľky41"/>
    <w:basedOn w:val="Normlnatabuka"/>
    <w:next w:val="Mriekatabuky"/>
    <w:uiPriority w:val="59"/>
    <w:rsid w:val="009008E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1">
    <w:name w:val="Mriežka tabuľky111"/>
    <w:basedOn w:val="Normlnatabuka"/>
    <w:next w:val="Mriekatabuky"/>
    <w:uiPriority w:val="59"/>
    <w:unhideWhenUsed/>
    <w:rsid w:val="009008EC"/>
    <w:pPr>
      <w:spacing w:after="0" w:line="240" w:lineRule="auto"/>
    </w:pPr>
    <w:rPr>
      <w:rFonts w:ascii="Arial" w:eastAsia="Arial" w:hAnsi="Arial" w:cs="Arial"/>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11">
    <w:name w:val="Bez zoznamu211"/>
    <w:next w:val="Bezzoznamu"/>
    <w:uiPriority w:val="99"/>
    <w:semiHidden/>
    <w:unhideWhenUsed/>
    <w:rsid w:val="009008EC"/>
  </w:style>
  <w:style w:type="numbering" w:customStyle="1" w:styleId="Bezzoznamu41">
    <w:name w:val="Bez zoznamu41"/>
    <w:next w:val="Bezzoznamu"/>
    <w:uiPriority w:val="99"/>
    <w:semiHidden/>
    <w:unhideWhenUsed/>
    <w:rsid w:val="009008EC"/>
  </w:style>
  <w:style w:type="table" w:customStyle="1" w:styleId="TableNormal2">
    <w:name w:val="Table Normal2"/>
    <w:rsid w:val="009008EC"/>
    <w:pPr>
      <w:spacing w:after="200" w:line="276" w:lineRule="auto"/>
    </w:pPr>
    <w:rPr>
      <w:rFonts w:ascii="Calibri" w:eastAsia="Calibri" w:hAnsi="Calibri" w:cs="Calibri"/>
      <w:lang w:eastAsia="sk-SK"/>
    </w:rPr>
    <w:tblPr>
      <w:tblCellMar>
        <w:top w:w="0" w:type="dxa"/>
        <w:left w:w="0" w:type="dxa"/>
        <w:bottom w:w="0" w:type="dxa"/>
        <w:right w:w="0" w:type="dxa"/>
      </w:tblCellMar>
    </w:tblPr>
  </w:style>
  <w:style w:type="numbering" w:customStyle="1" w:styleId="Bezzoznamu13">
    <w:name w:val="Bez zoznamu13"/>
    <w:next w:val="Bezzoznamu"/>
    <w:uiPriority w:val="99"/>
    <w:semiHidden/>
    <w:unhideWhenUsed/>
    <w:rsid w:val="009008EC"/>
  </w:style>
  <w:style w:type="table" w:customStyle="1" w:styleId="Mriekatabuky121">
    <w:name w:val="Mriežka tabuľky121"/>
    <w:basedOn w:val="Normlnatabuka"/>
    <w:next w:val="Mriekatabuky"/>
    <w:uiPriority w:val="59"/>
    <w:unhideWhenUsed/>
    <w:rsid w:val="009008EC"/>
    <w:pPr>
      <w:spacing w:after="0" w:line="240" w:lineRule="auto"/>
    </w:pPr>
    <w:rPr>
      <w:rFonts w:ascii="Arial" w:eastAsia="Arial" w:hAnsi="Arial" w:cs="Arial"/>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2">
    <w:name w:val="Mriežka tabuľky22"/>
    <w:basedOn w:val="Normlnatabuka"/>
    <w:next w:val="Mriekatabuky"/>
    <w:uiPriority w:val="5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2">
    <w:name w:val="Mriežka tabuľky32"/>
    <w:basedOn w:val="Normlnatabuka"/>
    <w:next w:val="Mriekatabuky"/>
    <w:uiPriority w:val="5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2">
    <w:name w:val="Bez zoznamu22"/>
    <w:next w:val="Bezzoznamu"/>
    <w:uiPriority w:val="99"/>
    <w:semiHidden/>
    <w:unhideWhenUsed/>
    <w:rsid w:val="009008EC"/>
  </w:style>
  <w:style w:type="numbering" w:customStyle="1" w:styleId="Bezzoznamu7">
    <w:name w:val="Bez zoznamu7"/>
    <w:next w:val="Bezzoznamu"/>
    <w:uiPriority w:val="99"/>
    <w:semiHidden/>
    <w:unhideWhenUsed/>
    <w:rsid w:val="009008EC"/>
  </w:style>
  <w:style w:type="table" w:customStyle="1" w:styleId="TableNormal3">
    <w:name w:val="Table Normal3"/>
    <w:rsid w:val="009008EC"/>
    <w:pPr>
      <w:spacing w:after="200" w:line="276" w:lineRule="auto"/>
    </w:pPr>
    <w:rPr>
      <w:rFonts w:ascii="Calibri" w:eastAsia="Calibri" w:hAnsi="Calibri" w:cs="Calibri"/>
      <w:lang w:eastAsia="sk-SK"/>
    </w:rPr>
    <w:tblPr>
      <w:tblCellMar>
        <w:top w:w="0" w:type="dxa"/>
        <w:left w:w="0" w:type="dxa"/>
        <w:bottom w:w="0" w:type="dxa"/>
        <w:right w:w="0" w:type="dxa"/>
      </w:tblCellMar>
    </w:tblPr>
  </w:style>
  <w:style w:type="numbering" w:customStyle="1" w:styleId="Bezzoznamu14">
    <w:name w:val="Bez zoznamu14"/>
    <w:next w:val="Bezzoznamu"/>
    <w:uiPriority w:val="99"/>
    <w:semiHidden/>
    <w:unhideWhenUsed/>
    <w:rsid w:val="009008EC"/>
  </w:style>
  <w:style w:type="table" w:customStyle="1" w:styleId="Mriekatabuky6">
    <w:name w:val="Mriežka tabuľky6"/>
    <w:basedOn w:val="Normlnatabuka"/>
    <w:next w:val="Mriekatabuky"/>
    <w:uiPriority w:val="59"/>
    <w:rsid w:val="009008E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4">
    <w:name w:val="Mriežka tabuľky14"/>
    <w:basedOn w:val="Normlnatabuka"/>
    <w:next w:val="Mriekatabuky"/>
    <w:uiPriority w:val="59"/>
    <w:unhideWhenUsed/>
    <w:rsid w:val="009008EC"/>
    <w:pPr>
      <w:spacing w:after="0" w:line="240" w:lineRule="auto"/>
    </w:pPr>
    <w:rPr>
      <w:rFonts w:ascii="Arial" w:eastAsia="Arial" w:hAnsi="Arial" w:cs="Arial"/>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3">
    <w:name w:val="Mriežka tabuľky23"/>
    <w:basedOn w:val="Normlnatabuka"/>
    <w:next w:val="Mriekatabuky"/>
    <w:uiPriority w:val="5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3">
    <w:name w:val="Mriežka tabuľky33"/>
    <w:basedOn w:val="Normlnatabuka"/>
    <w:next w:val="Mriekatabuky"/>
    <w:uiPriority w:val="59"/>
    <w:rsid w:val="00900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23">
    <w:name w:val="Bez zoznamu23"/>
    <w:next w:val="Bezzoznamu"/>
    <w:uiPriority w:val="99"/>
    <w:semiHidden/>
    <w:unhideWhenUsed/>
    <w:rsid w:val="009008EC"/>
  </w:style>
  <w:style w:type="character" w:styleId="PremennHTML">
    <w:name w:val="HTML Variable"/>
    <w:basedOn w:val="Predvolenpsmoodseku"/>
    <w:uiPriority w:val="99"/>
    <w:semiHidden/>
    <w:unhideWhenUsed/>
    <w:rsid w:val="007757F4"/>
    <w:rPr>
      <w:i/>
      <w:iCs/>
    </w:rPr>
  </w:style>
  <w:style w:type="character" w:customStyle="1" w:styleId="Nevyrieenzmienka3">
    <w:name w:val="Nevyriešená zmienka3"/>
    <w:basedOn w:val="Predvolenpsmoodseku"/>
    <w:uiPriority w:val="99"/>
    <w:semiHidden/>
    <w:unhideWhenUsed/>
    <w:rsid w:val="0032512C"/>
    <w:rPr>
      <w:color w:val="605E5C"/>
      <w:shd w:val="clear" w:color="auto" w:fill="E1DFDD"/>
    </w:rPr>
  </w:style>
  <w:style w:type="character" w:customStyle="1" w:styleId="UnresolvedMention">
    <w:name w:val="Unresolved Mention"/>
    <w:basedOn w:val="Predvolenpsmoodseku"/>
    <w:uiPriority w:val="99"/>
    <w:semiHidden/>
    <w:unhideWhenUsed/>
    <w:rsid w:val="002C1532"/>
    <w:rPr>
      <w:color w:val="605E5C"/>
      <w:shd w:val="clear" w:color="auto" w:fill="E1DFDD"/>
    </w:rPr>
  </w:style>
  <w:style w:type="numbering" w:customStyle="1" w:styleId="tl1">
    <w:name w:val="Štýl1"/>
    <w:uiPriority w:val="99"/>
    <w:rsid w:val="00237A4E"/>
    <w:pPr>
      <w:numPr>
        <w:numId w:val="22"/>
      </w:numPr>
    </w:pPr>
  </w:style>
  <w:style w:type="paragraph" w:customStyle="1" w:styleId="AionNadpis">
    <w:name w:val="Aion.Nadpis"/>
    <w:next w:val="Normlny"/>
    <w:qFormat/>
    <w:rsid w:val="000C68EB"/>
    <w:pPr>
      <w:spacing w:before="100" w:beforeAutospacing="1" w:after="100" w:afterAutospacing="1" w:line="240" w:lineRule="auto"/>
      <w:jc w:val="center"/>
      <w:outlineLvl w:val="2"/>
    </w:pPr>
    <w:rPr>
      <w:rFonts w:ascii="Arial" w:eastAsia="Times New Roman" w:hAnsi="Arial" w:cs="Arial"/>
      <w:b/>
      <w:bCs/>
      <w:color w:val="08A8F8"/>
      <w:sz w:val="29"/>
      <w:szCs w:val="29"/>
      <w:lang w:val="cs-CZ" w:eastAsia="cs-CZ"/>
    </w:rPr>
  </w:style>
  <w:style w:type="paragraph" w:customStyle="1" w:styleId="AionPriloha">
    <w:name w:val="Aion.Priloha"/>
    <w:next w:val="Normlny"/>
    <w:qFormat/>
    <w:rsid w:val="000C68EB"/>
    <w:pPr>
      <w:spacing w:before="240" w:after="100" w:afterAutospacing="1" w:line="240" w:lineRule="auto"/>
      <w:jc w:val="center"/>
      <w:outlineLvl w:val="0"/>
    </w:pPr>
    <w:rPr>
      <w:rFonts w:ascii="Arial" w:hAnsi="Arial"/>
      <w:b/>
      <w:color w:val="8496B0" w:themeColor="text2" w:themeTint="99"/>
      <w:sz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SK/TXT/HTML/?uri=CELEX:02010L0075-20240804" TargetMode="External"/><Relationship Id="rId13" Type="http://schemas.openxmlformats.org/officeDocument/2006/relationships/hyperlink" Target="https://www.slov-lex.sk/ezbierky/pravne-predpisy/SK/ZZ/2023/146/" TargetMode="External"/><Relationship Id="rId18" Type="http://schemas.openxmlformats.org/officeDocument/2006/relationships/hyperlink" Target="https://www.slov-lex.sk/ezbierky/pravne-predpisy/SK/ZZ/2023/14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pi.sk/zz/2013-39" TargetMode="External"/><Relationship Id="rId7" Type="http://schemas.openxmlformats.org/officeDocument/2006/relationships/endnotes" Target="endnotes.xml"/><Relationship Id="rId12" Type="http://schemas.openxmlformats.org/officeDocument/2006/relationships/hyperlink" Target="https://www.slov-lex.sk/ezbierky/pravne-predpisy/SK/ZZ/2023/146/" TargetMode="External"/><Relationship Id="rId17" Type="http://schemas.openxmlformats.org/officeDocument/2006/relationships/hyperlink" Target="https://www.slov-lex.sk/ezbierky/pravne-predpisy/SK/ZZ/2023/146/" TargetMode="External"/><Relationship Id="rId25" Type="http://schemas.openxmlformats.org/officeDocument/2006/relationships/hyperlink" Target="https://www.slov-lex.sk/ezbierky/pravne-predpisy/SK/ZZ/2023/146/" TargetMode="External"/><Relationship Id="rId2" Type="http://schemas.openxmlformats.org/officeDocument/2006/relationships/numbering" Target="numbering.xml"/><Relationship Id="rId16" Type="http://schemas.openxmlformats.org/officeDocument/2006/relationships/hyperlink" Target="https://www.slov-lex.sk/ezbierky/pravne-predpisy/SK/ZZ/2023/146/" TargetMode="External"/><Relationship Id="rId20" Type="http://schemas.openxmlformats.org/officeDocument/2006/relationships/hyperlink" Target="https://www.slov-lex.sk/ezbierky-fe/pravne-predpisy/SK/ZZ/2013/3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ezbierky/pravne-predpisy/SK/ZZ/2023/146/" TargetMode="External"/><Relationship Id="rId24" Type="http://schemas.openxmlformats.org/officeDocument/2006/relationships/hyperlink" Target="https://www.epi.sk/zz/2013-39" TargetMode="External"/><Relationship Id="rId5" Type="http://schemas.openxmlformats.org/officeDocument/2006/relationships/webSettings" Target="webSettings.xml"/><Relationship Id="rId15" Type="http://schemas.openxmlformats.org/officeDocument/2006/relationships/hyperlink" Target="https://www.slov-lex.sk/ezbierky/pravne-predpisy/SK/ZZ/2023/146/" TargetMode="External"/><Relationship Id="rId23" Type="http://schemas.openxmlformats.org/officeDocument/2006/relationships/hyperlink" Target="https://www.epi.sk/zz/2013-39" TargetMode="External"/><Relationship Id="rId10" Type="http://schemas.openxmlformats.org/officeDocument/2006/relationships/hyperlink" Target="https://www.slov-lex.sk/ezbierky-fe/pravne-predpisy/SK/ZZ/2013/39/" TargetMode="External"/><Relationship Id="rId19" Type="http://schemas.openxmlformats.org/officeDocument/2006/relationships/hyperlink" Target="https://www.slov-lex.sk/ezbierky/pravne-predpisy/SK/ZZ/2023/146/" TargetMode="External"/><Relationship Id="rId4" Type="http://schemas.openxmlformats.org/officeDocument/2006/relationships/settings" Target="settings.xml"/><Relationship Id="rId9" Type="http://schemas.openxmlformats.org/officeDocument/2006/relationships/hyperlink" Target="https://www.slov-lex.sk/ezbierky-fe/pravne-predpisy/SK/ZZ/2015/128/20250401" TargetMode="External"/><Relationship Id="rId14" Type="http://schemas.openxmlformats.org/officeDocument/2006/relationships/hyperlink" Target="https://www.slov-lex.sk/ezbierky/pravne-predpisy/SK/ZZ/2023/146/" TargetMode="External"/><Relationship Id="rId22" Type="http://schemas.openxmlformats.org/officeDocument/2006/relationships/hyperlink" Target="https://www.epi.sk/zz/2013-39" TargetMode="External"/><Relationship Id="rId27"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200D8-CAD2-41AA-9B4E-B04834EA7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30903</Words>
  <Characters>176150</Characters>
  <Application>Microsoft Office Word</Application>
  <DocSecurity>0</DocSecurity>
  <Lines>1467</Lines>
  <Paragraphs>413</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206640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Kvetkova Zuzana</dc:creator>
  <cp:keywords/>
  <dc:description/>
  <cp:lastModifiedBy>Hanko Jaroslav</cp:lastModifiedBy>
  <cp:revision>12</cp:revision>
  <cp:lastPrinted>2025-11-12T11:50:00Z</cp:lastPrinted>
  <dcterms:created xsi:type="dcterms:W3CDTF">2026-06-03T13:31:00Z</dcterms:created>
  <dcterms:modified xsi:type="dcterms:W3CDTF">2026-08-04T12:48:00Z</dcterms:modified>
</cp:coreProperties>
</file>