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630" w:rsidRPr="00151EB3" w:rsidRDefault="00297630" w:rsidP="002976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sk-SK"/>
        </w:rPr>
      </w:pPr>
      <w:bookmarkStart w:id="0" w:name="_GoBack"/>
      <w:bookmarkEnd w:id="0"/>
      <w:r w:rsidRPr="00151EB3">
        <w:rPr>
          <w:rFonts w:ascii="Arial" w:eastAsia="Times New Roman" w:hAnsi="Arial" w:cs="Arial"/>
          <w:noProof/>
          <w:sz w:val="20"/>
          <w:szCs w:val="24"/>
          <w:lang w:eastAsia="sk-SK"/>
        </w:rPr>
        <w:drawing>
          <wp:inline distT="0" distB="0" distL="0" distR="0" wp14:anchorId="61CEA7E9" wp14:editId="500C9147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630" w:rsidRPr="00151EB3" w:rsidRDefault="00297630" w:rsidP="002976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aps/>
          <w:sz w:val="28"/>
          <w:szCs w:val="24"/>
          <w:lang w:eastAsia="sk-SK"/>
        </w:rPr>
      </w:pPr>
    </w:p>
    <w:p w:rsidR="00297630" w:rsidRPr="00151EB3" w:rsidRDefault="00297630" w:rsidP="002976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aps/>
          <w:sz w:val="28"/>
          <w:szCs w:val="24"/>
          <w:lang w:eastAsia="sk-SK"/>
        </w:rPr>
      </w:pPr>
      <w:r w:rsidRPr="00151EB3">
        <w:rPr>
          <w:rFonts w:ascii="Times New Roman" w:eastAsia="Times New Roman" w:hAnsi="Times New Roman" w:cs="Arial"/>
          <w:caps/>
          <w:sz w:val="28"/>
          <w:szCs w:val="24"/>
          <w:lang w:eastAsia="sk-SK"/>
        </w:rPr>
        <w:t>Návrh</w:t>
      </w:r>
    </w:p>
    <w:p w:rsidR="00297630" w:rsidRPr="00151EB3" w:rsidRDefault="00297630" w:rsidP="002976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aps/>
          <w:sz w:val="28"/>
          <w:szCs w:val="24"/>
          <w:lang w:eastAsia="sk-SK"/>
        </w:rPr>
      </w:pPr>
      <w:r w:rsidRPr="00151EB3">
        <w:rPr>
          <w:rFonts w:ascii="Times New Roman" w:eastAsia="Times New Roman" w:hAnsi="Times New Roman" w:cs="Arial"/>
          <w:caps/>
          <w:sz w:val="28"/>
          <w:szCs w:val="24"/>
          <w:lang w:eastAsia="sk-SK"/>
        </w:rPr>
        <w:t>Uznesenie vlády Slovenskej republiky</w:t>
      </w:r>
    </w:p>
    <w:p w:rsidR="00297630" w:rsidRPr="00151EB3" w:rsidRDefault="00297630" w:rsidP="002976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24"/>
          <w:lang w:eastAsia="sk-SK"/>
        </w:rPr>
      </w:pPr>
      <w:r w:rsidRPr="00151EB3">
        <w:rPr>
          <w:rFonts w:ascii="Times New Roman" w:eastAsia="Times New Roman" w:hAnsi="Times New Roman" w:cs="Arial"/>
          <w:b/>
          <w:sz w:val="32"/>
          <w:szCs w:val="24"/>
          <w:lang w:eastAsia="sk-SK"/>
        </w:rPr>
        <w:t>č. ...</w:t>
      </w:r>
    </w:p>
    <w:p w:rsidR="00297630" w:rsidRPr="00151EB3" w:rsidRDefault="00297630" w:rsidP="002976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4"/>
          <w:lang w:eastAsia="sk-SK"/>
        </w:rPr>
      </w:pPr>
      <w:r>
        <w:rPr>
          <w:rFonts w:ascii="Times New Roman" w:eastAsia="Times New Roman" w:hAnsi="Times New Roman" w:cs="Arial"/>
          <w:sz w:val="28"/>
          <w:szCs w:val="24"/>
          <w:lang w:eastAsia="sk-SK"/>
        </w:rPr>
        <w:t>z ....</w:t>
      </w:r>
    </w:p>
    <w:p w:rsidR="00297630" w:rsidRPr="00151EB3" w:rsidRDefault="00297630" w:rsidP="002976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sk-SK"/>
        </w:rPr>
      </w:pPr>
    </w:p>
    <w:p w:rsidR="00297630" w:rsidRDefault="00297630" w:rsidP="00297630">
      <w:pPr>
        <w:widowControl w:val="0"/>
        <w:suppressAutoHyphens/>
        <w:spacing w:after="120" w:line="240" w:lineRule="auto"/>
        <w:ind w:left="60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sk-SK"/>
        </w:rPr>
        <w:t>k</w:t>
      </w:r>
      <w:r w:rsidR="0092297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sk-SK"/>
        </w:rPr>
        <w:t> návrhu legislatívneho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sk-SK"/>
        </w:rPr>
        <w:t xml:space="preserve"> zámeru zákona o</w:t>
      </w:r>
      <w:r w:rsidR="00B5772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sk-SK"/>
        </w:rPr>
        <w:t xml:space="preserve"> podpore</w:t>
      </w:r>
      <w:r w:rsidR="00F7590A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sk-SK"/>
        </w:rPr>
        <w:t> prioritných okreso</w:t>
      </w:r>
      <w:r w:rsidR="00B5772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sk-SK"/>
        </w:rPr>
        <w:t xml:space="preserve"> </w:t>
      </w:r>
    </w:p>
    <w:p w:rsidR="00B16DC2" w:rsidRPr="00963DC0" w:rsidRDefault="00B16DC2" w:rsidP="00297630">
      <w:pPr>
        <w:widowControl w:val="0"/>
        <w:suppressAutoHyphens/>
        <w:spacing w:after="120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297630" w:rsidRPr="00963DC0" w:rsidTr="00DA2283">
        <w:trPr>
          <w:trHeight w:val="397"/>
        </w:trPr>
        <w:tc>
          <w:tcPr>
            <w:tcW w:w="2055" w:type="dxa"/>
          </w:tcPr>
          <w:p w:rsidR="00297630" w:rsidRPr="00963DC0" w:rsidRDefault="00297630" w:rsidP="00DA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963DC0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Číslo materiálu:</w:t>
            </w:r>
          </w:p>
        </w:tc>
        <w:tc>
          <w:tcPr>
            <w:tcW w:w="6804" w:type="dxa"/>
          </w:tcPr>
          <w:p w:rsidR="00297630" w:rsidRPr="00963DC0" w:rsidRDefault="00540203" w:rsidP="00DA2283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.../2024</w:t>
            </w:r>
          </w:p>
        </w:tc>
      </w:tr>
      <w:tr w:rsidR="00297630" w:rsidRPr="00963DC0" w:rsidTr="00DA2283">
        <w:trPr>
          <w:trHeight w:val="397"/>
        </w:trPr>
        <w:tc>
          <w:tcPr>
            <w:tcW w:w="2055" w:type="dxa"/>
            <w:tcBorders>
              <w:bottom w:val="single" w:sz="4" w:space="0" w:color="auto"/>
            </w:tcBorders>
          </w:tcPr>
          <w:p w:rsidR="00297630" w:rsidRPr="00963DC0" w:rsidRDefault="00297630" w:rsidP="00DA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963DC0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Predkladateľ: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297630" w:rsidRPr="00963DC0" w:rsidRDefault="00297630" w:rsidP="00F7590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963DC0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minister </w:t>
            </w:r>
            <w:r w:rsidR="00F7590A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investícií, regionálneho rozvoja a informatizácie</w:t>
            </w:r>
          </w:p>
        </w:tc>
      </w:tr>
    </w:tbl>
    <w:p w:rsidR="00297630" w:rsidRPr="00963DC0" w:rsidRDefault="00297630" w:rsidP="00297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sk-SK"/>
        </w:rPr>
      </w:pPr>
    </w:p>
    <w:p w:rsidR="00297630" w:rsidRPr="00963DC0" w:rsidRDefault="00297630" w:rsidP="00297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sk-SK"/>
        </w:rPr>
      </w:pPr>
    </w:p>
    <w:p w:rsidR="00297630" w:rsidRPr="00963DC0" w:rsidRDefault="00297630" w:rsidP="00297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3D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Vláda</w:t>
      </w:r>
    </w:p>
    <w:p w:rsidR="00297630" w:rsidRPr="00963DC0" w:rsidRDefault="00297630" w:rsidP="00297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3DC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297630" w:rsidRPr="00963DC0" w:rsidRDefault="00297630" w:rsidP="00297630">
      <w:pPr>
        <w:keepNext/>
        <w:spacing w:after="120" w:line="240" w:lineRule="auto"/>
        <w:ind w:left="397" w:hanging="397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63D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A.</w:t>
      </w:r>
      <w:r w:rsidRPr="00963DC0">
        <w:rPr>
          <w:rFonts w:ascii="Times New Roman" w:eastAsia="Times New Roman" w:hAnsi="Times New Roman" w:cs="Times New Roman"/>
          <w:b/>
          <w:bCs/>
          <w:sz w:val="14"/>
          <w:szCs w:val="14"/>
          <w:lang w:eastAsia="sk-SK"/>
        </w:rPr>
        <w:t xml:space="preserve">   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schvaľuje</w:t>
      </w:r>
    </w:p>
    <w:p w:rsidR="00297630" w:rsidRPr="00963DC0" w:rsidRDefault="00297630" w:rsidP="00297630">
      <w:pPr>
        <w:spacing w:after="0" w:line="240" w:lineRule="auto"/>
        <w:ind w:left="1440" w:hanging="104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963D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A.1. </w:t>
      </w:r>
      <w:r w:rsidRPr="00963DC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legislatívny zámer zákona o</w:t>
      </w:r>
      <w:r w:rsidR="00B5772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 podpore </w:t>
      </w:r>
      <w:r w:rsidR="00F759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sk-SK"/>
        </w:rPr>
        <w:t>prioritných okreso</w:t>
      </w:r>
      <w:r w:rsidR="00B5772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297630" w:rsidRPr="00963DC0" w:rsidRDefault="00297630" w:rsidP="00297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3DC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297630" w:rsidRPr="00963DC0" w:rsidRDefault="00297630" w:rsidP="00297630">
      <w:pPr>
        <w:spacing w:after="0" w:line="240" w:lineRule="auto"/>
        <w:ind w:left="397" w:hanging="397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63D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B.</w:t>
      </w:r>
      <w:r w:rsidRPr="00963DC0">
        <w:rPr>
          <w:rFonts w:ascii="Times New Roman" w:eastAsia="Times New Roman" w:hAnsi="Times New Roman" w:cs="Times New Roman"/>
          <w:sz w:val="14"/>
          <w:szCs w:val="14"/>
          <w:lang w:eastAsia="sk-SK"/>
        </w:rPr>
        <w:t xml:space="preserve">   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ukladá</w:t>
      </w:r>
    </w:p>
    <w:p w:rsidR="00297630" w:rsidRDefault="00297630" w:rsidP="00297630">
      <w:pPr>
        <w:spacing w:after="0" w:line="240" w:lineRule="auto"/>
        <w:ind w:left="1440" w:hanging="104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7630" w:rsidRDefault="00297630" w:rsidP="00297630">
      <w:pPr>
        <w:spacing w:after="0" w:line="240" w:lineRule="auto"/>
        <w:ind w:left="1440" w:hanging="10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63DC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ministr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ovi</w:t>
      </w:r>
      <w:r w:rsidRPr="00963DC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F7590A" w:rsidRPr="00F7590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investícií, regionálneho rozvoja a inf</w:t>
      </w:r>
      <w:r w:rsidR="0054020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ormatizácie</w:t>
      </w:r>
    </w:p>
    <w:p w:rsidR="00297630" w:rsidRPr="00963DC0" w:rsidRDefault="00297630" w:rsidP="00297630">
      <w:pPr>
        <w:spacing w:after="0" w:line="240" w:lineRule="auto"/>
        <w:ind w:left="1440" w:hanging="10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97630" w:rsidRPr="00297630" w:rsidRDefault="00297630" w:rsidP="00297630">
      <w:pPr>
        <w:spacing w:after="0" w:line="240" w:lineRule="auto"/>
        <w:ind w:left="1440" w:hanging="104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B.1.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297630">
        <w:rPr>
          <w:rFonts w:ascii="Times New Roman" w:eastAsia="Times New Roman" w:hAnsi="Times New Roman" w:cs="Times New Roman"/>
          <w:sz w:val="24"/>
          <w:szCs w:val="24"/>
          <w:lang w:eastAsia="sk-SK"/>
        </w:rPr>
        <w:t>predložiť na rokovanie vlády návrh zákona o</w:t>
      </w:r>
      <w:r w:rsidR="00B577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podpore</w:t>
      </w:r>
      <w:r w:rsidR="00F7590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F759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sk-SK"/>
        </w:rPr>
        <w:t>prioritných okreso</w:t>
      </w:r>
      <w:r w:rsidR="00B5772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sk-SK"/>
        </w:rPr>
        <w:t>v</w:t>
      </w:r>
      <w:r w:rsidRPr="00297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sk-SK"/>
        </w:rPr>
        <w:t xml:space="preserve"> </w:t>
      </w:r>
    </w:p>
    <w:p w:rsidR="00297630" w:rsidRPr="001E3F7B" w:rsidRDefault="00297630" w:rsidP="00297630">
      <w:pPr>
        <w:spacing w:after="0" w:line="240" w:lineRule="auto"/>
        <w:ind w:left="1440" w:hanging="2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3F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</w:t>
      </w:r>
      <w:r w:rsidRPr="00EB7B59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3</w:t>
      </w:r>
      <w:r w:rsidR="0092297C" w:rsidRPr="00EB7B59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1</w:t>
      </w:r>
      <w:r w:rsidRPr="00EB7B59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. </w:t>
      </w:r>
      <w:r w:rsidR="00F7590A" w:rsidRPr="00EB7B59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decembra</w:t>
      </w:r>
      <w:r w:rsidRPr="00EB7B59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2024</w:t>
      </w:r>
      <w:r w:rsidR="00D4123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</w:t>
      </w:r>
    </w:p>
    <w:p w:rsidR="00297630" w:rsidRPr="00963DC0" w:rsidRDefault="00297630" w:rsidP="002976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3DC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297630" w:rsidRDefault="00297630" w:rsidP="002976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963D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Vykon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á</w:t>
      </w:r>
      <w:r w:rsidRPr="00963D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: </w:t>
      </w:r>
      <w:r w:rsidRPr="00963D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="00F7590A" w:rsidRPr="00963DC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minister </w:t>
      </w:r>
      <w:r w:rsidR="00F7590A">
        <w:rPr>
          <w:rFonts w:ascii="Times New Roman" w:eastAsia="Times New Roman" w:hAnsi="Times New Roman" w:cs="Times New Roman"/>
          <w:sz w:val="24"/>
          <w:szCs w:val="20"/>
          <w:lang w:eastAsia="cs-CZ"/>
        </w:rPr>
        <w:t>investícií, regionálneho rozvoja a informatizácie</w:t>
      </w:r>
    </w:p>
    <w:p w:rsidR="000B4803" w:rsidRDefault="000B4803"/>
    <w:sectPr w:rsidR="000B4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B3D" w:rsidRDefault="00DD1B3D" w:rsidP="00DD1B3D">
      <w:pPr>
        <w:spacing w:after="0" w:line="240" w:lineRule="auto"/>
      </w:pPr>
      <w:r>
        <w:separator/>
      </w:r>
    </w:p>
  </w:endnote>
  <w:endnote w:type="continuationSeparator" w:id="0">
    <w:p w:rsidR="00DD1B3D" w:rsidRDefault="00DD1B3D" w:rsidP="00DD1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B3D" w:rsidRDefault="00DD1B3D" w:rsidP="00DD1B3D">
      <w:pPr>
        <w:spacing w:after="0" w:line="240" w:lineRule="auto"/>
      </w:pPr>
      <w:r>
        <w:separator/>
      </w:r>
    </w:p>
  </w:footnote>
  <w:footnote w:type="continuationSeparator" w:id="0">
    <w:p w:rsidR="00DD1B3D" w:rsidRDefault="00DD1B3D" w:rsidP="00DD1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D76"/>
    <w:rsid w:val="000B4803"/>
    <w:rsid w:val="001047EA"/>
    <w:rsid w:val="001E3F7B"/>
    <w:rsid w:val="00297630"/>
    <w:rsid w:val="002E3D76"/>
    <w:rsid w:val="00305609"/>
    <w:rsid w:val="003154C8"/>
    <w:rsid w:val="00360052"/>
    <w:rsid w:val="003601AB"/>
    <w:rsid w:val="003F4B49"/>
    <w:rsid w:val="00540203"/>
    <w:rsid w:val="0074158B"/>
    <w:rsid w:val="00744A08"/>
    <w:rsid w:val="008960FC"/>
    <w:rsid w:val="0091743A"/>
    <w:rsid w:val="0092297C"/>
    <w:rsid w:val="00AD4D4C"/>
    <w:rsid w:val="00B16DC2"/>
    <w:rsid w:val="00B57727"/>
    <w:rsid w:val="00B70DCF"/>
    <w:rsid w:val="00D41234"/>
    <w:rsid w:val="00DD1B3D"/>
    <w:rsid w:val="00EB7B59"/>
    <w:rsid w:val="00F7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9763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4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1234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D1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1B3D"/>
  </w:style>
  <w:style w:type="paragraph" w:styleId="Pta">
    <w:name w:val="footer"/>
    <w:basedOn w:val="Normlny"/>
    <w:link w:val="PtaChar"/>
    <w:uiPriority w:val="99"/>
    <w:unhideWhenUsed/>
    <w:rsid w:val="00DD1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1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WKX3UHSAJ2R6-2-1307791</_dlc_DocId>
    <_dlc_DocIdUrl xmlns="e60a29af-d413-48d4-bd90-fe9d2a897e4b">
      <Url>https://ovdmasv601/sites/DMS/_layouts/15/DocIdRedir.aspx?ID=WKX3UHSAJ2R6-2-1307791</Url>
      <Description>WKX3UHSAJ2R6-2-1307791</Description>
    </_dlc_DocIdUrl>
  </documentManagement>
</p:properties>
</file>

<file path=customXml/itemProps1.xml><?xml version="1.0" encoding="utf-8"?>
<ds:datastoreItem xmlns:ds="http://schemas.openxmlformats.org/officeDocument/2006/customXml" ds:itemID="{A77B21B9-156B-4DDC-B54D-BB1D7363A538}"/>
</file>

<file path=customXml/itemProps2.xml><?xml version="1.0" encoding="utf-8"?>
<ds:datastoreItem xmlns:ds="http://schemas.openxmlformats.org/officeDocument/2006/customXml" ds:itemID="{71C50AFD-FD1E-4F15-A6C5-E829FCEF2021}"/>
</file>

<file path=customXml/itemProps3.xml><?xml version="1.0" encoding="utf-8"?>
<ds:datastoreItem xmlns:ds="http://schemas.openxmlformats.org/officeDocument/2006/customXml" ds:itemID="{174DC5F4-DB33-4C0B-A051-71A48AEAFD88}"/>
</file>

<file path=customXml/itemProps4.xml><?xml version="1.0" encoding="utf-8"?>
<ds:datastoreItem xmlns:ds="http://schemas.openxmlformats.org/officeDocument/2006/customXml" ds:itemID="{246CDA8F-E8D3-49A4-B3DD-6BB9647A32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2024-06-10T07:47:00Z</dcterms:created>
  <dcterms:modified xsi:type="dcterms:W3CDTF">2024-06-12T12:45:00Z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4ab8b384-5c5f-4b41-8168-a4f5197eb71e</vt:lpwstr>
  </property>
</Properties>
</file>