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B9C" w:rsidRPr="000603AB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bookmarkStart w:id="0" w:name="_GoBack"/>
      <w:bookmarkEnd w:id="0"/>
      <w:r w:rsidRPr="000603AB">
        <w:rPr>
          <w:rFonts w:ascii="Times New Roman" w:hAnsi="Times New Roman" w:cs="Times New Roman"/>
          <w:b/>
          <w:sz w:val="25"/>
          <w:szCs w:val="25"/>
        </w:rPr>
        <w:t>PREDKLADACIA SPRÁVA</w:t>
      </w:r>
    </w:p>
    <w:p w:rsidR="00634B9C" w:rsidRPr="00C35BC3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DAA" w:rsidRDefault="001D0DAA">
      <w:pPr>
        <w:pStyle w:val="Normlnywebov"/>
        <w:jc w:val="both"/>
        <w:divId w:val="1380544454"/>
      </w:pPr>
      <w:r>
        <w:t>Odporúčaniami číslo CM/RecCHL(2016)2 prijatými Výborom ministrov Rady Európy dňa 27. apríla 2016 bolo ukončené štvrté kolo monitoringu plnenia záväzkov Slovenskej republiky vyplývajúcich z Európskej charty regionálnych alebo menšinových jazykov (ďalej charta jazykov).</w:t>
      </w:r>
    </w:p>
    <w:p w:rsidR="001D0DAA" w:rsidRDefault="001D0DAA">
      <w:pPr>
        <w:pStyle w:val="Normlnywebov"/>
        <w:jc w:val="both"/>
        <w:divId w:val="1380544454"/>
      </w:pPr>
      <w:r>
        <w:t>Odporúčania Výboru ministrov Rady Európy vychádzajú zo správy Výboru expertov charty jazykov a stanoviska SR k nej (stanovisko k správe bolo schválené záverom č. 39 z rokovania vedenia Ministerstva zahraničných vecí a európskych záležitostí SR z 11. februára 2016).  Správa Výboru expertov reflektuje obsah 4. implementačnej správy SR k charte jazykov (schválená uznesením vlády SR č. 131 z 18. marca 2015), ako aj závery z návštevy delegácie Výboru expertov v SR, ktorá sa uskutočnila v dňoch 21. – 23. septembra 2015.</w:t>
      </w:r>
    </w:p>
    <w:p w:rsidR="001D0DAA" w:rsidRDefault="001D0DAA">
      <w:pPr>
        <w:pStyle w:val="Normlnywebov"/>
        <w:jc w:val="both"/>
        <w:divId w:val="1380544454"/>
      </w:pPr>
      <w:r>
        <w:t>Hlavným účelom predkladaného materiálu je informovať o priebehu a výsledkoch štvrtého kola monitorovania úrovne implementácie charty jazykov v SR. Ide o referenčný dokument, ktorého ambíciou nie je analyzovať výsledky monitoringu. Analýza odporúčaní Výboru expertov a Výboru ministrov Rady Európy je úlohou zainteresovaných subjektov v rámci ďalšieho kola monitoringu úrovne implementácie charty jazykov na Slovensku. V uvedenom duchu je koncipovaný i návrh uznesenia vlády SR k predkladanému materiálu.</w:t>
      </w:r>
    </w:p>
    <w:p w:rsidR="001D0DAA" w:rsidRDefault="001D0DAA">
      <w:pPr>
        <w:pStyle w:val="Normlnywebov"/>
        <w:jc w:val="both"/>
        <w:divId w:val="1380544454"/>
      </w:pPr>
      <w:r>
        <w:t>Správa o priebehu a výsledkoch štvrtého kola monitoringu úrovne implementácie charty jazykov v SR má štandardnú formu, ktorá bola použitá aj pri vypracovaní predchádzajúcich troch správ týkajúcich sa monitorovania jednotlivých kôl - rovnako ako pri monitorovaní implementácie Rámcového dohovoru na ochranu národnostných menšín v SR. Text správy Výboru expertov o uplatňovaní charty jazykov SR, stanovisko SR k predmetnej správe a text záverečných odporúčaní Výboru ministrov Rady Európy sú nemenné.</w:t>
      </w:r>
    </w:p>
    <w:p w:rsidR="001D0DAA" w:rsidRDefault="001D0DAA">
      <w:pPr>
        <w:pStyle w:val="Normlnywebov"/>
        <w:jc w:val="both"/>
        <w:divId w:val="1380544454"/>
      </w:pPr>
      <w:r>
        <w:t>Predkladaný materiál bol schválený vedením Ministerstva zahraničných vecí a európskych záležitostí SR dňa 4. augusta 2016.</w:t>
      </w:r>
    </w:p>
    <w:p w:rsidR="001D0DAA" w:rsidRDefault="001D0DAA">
      <w:pPr>
        <w:pStyle w:val="Normlnywebov"/>
        <w:jc w:val="both"/>
        <w:divId w:val="1380544454"/>
      </w:pPr>
      <w:r>
        <w:t>Materiál bol zaradený do riadneho medzirezortného pripomienkového konania, ktoré prebiehalo v dňoch 4. – 17. augusta 2016. Ako pozitívny moment možno vnímať fakt,  že Ministerstvo práce, sociálnych vecí a rodiny SR a Ministerstvo školstva, vedy, výchovy a športu SR sa iniciatívne prihlásili k plneniu odporúčaní Výboru expertov už v tejto fáze a informovali o ich implementácii. Pripomienky oboch rezortov boli preto v plnej miere akceptované a zapracované do textu vlastného materiálu. Do materiálu boli ďalej zapracované pripomienky Ministerstva kultúry SR, Úradu vlády SR a Úradu splnomocnenca vlády SR pre národnostné menšiny. Zásadná pripomienka ministerstva kultúry SR bola prerokovaná v rámci rozporového konania, ktoré sa uskutočnilo dňa 24.8.2016 na Ministerstve zahraničných vecí a európskych záležitostí SR. Rozpor bol odstránený.</w:t>
      </w:r>
    </w:p>
    <w:p w:rsidR="001D0DAA" w:rsidRDefault="001D0DAA">
      <w:pPr>
        <w:pStyle w:val="Normlnywebov"/>
        <w:jc w:val="both"/>
        <w:divId w:val="1380544454"/>
      </w:pPr>
      <w:r>
        <w:t>Správa o priebehu a výsledkoch štvrtého kola monitorovania úrovne implementácie Európskej charty regionálnych alebo menšinových jazykov v SR bola schválená na XXI. zasadnutí Výboru pre národnostné menšiny a etnické skupiny uznesením č. 86 z 13. septembra 2016 a následne predložená na rokovanie Rady vlády SR pre ľudské práva, národnostné menšiny a rodovú rovnosť, ktorá ju uznesením č. 162 z 9. decembra 2016 zobrala na vedomie.</w:t>
      </w:r>
    </w:p>
    <w:p w:rsidR="001D0DAA" w:rsidRDefault="001D0DAA">
      <w:pPr>
        <w:pStyle w:val="Normlnywebov"/>
        <w:jc w:val="both"/>
        <w:divId w:val="1380544454"/>
      </w:pPr>
      <w:r>
        <w:t>Predkladaný materiál nemá vplyv na verejné financie, podnikateľské prostredie, žiadne sociálne vplyvy, ani vplyv na životné prostredie a informatizáciu spoločnosti.</w:t>
      </w:r>
    </w:p>
    <w:p w:rsidR="00E14E7F" w:rsidRDefault="001D0DAA" w:rsidP="00B75BB0">
      <w:r>
        <w:t> </w:t>
      </w:r>
    </w:p>
    <w:p w:rsidR="00E076A2" w:rsidRDefault="00E076A2" w:rsidP="00B75BB0"/>
    <w:p w:rsidR="00E076A2" w:rsidRPr="00B75BB0" w:rsidRDefault="00E076A2" w:rsidP="00B75BB0"/>
    <w:sectPr w:rsidR="00E076A2" w:rsidRPr="00B75BB0" w:rsidSect="0053257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85C" w:rsidRDefault="0053385C" w:rsidP="000A67D5">
      <w:pPr>
        <w:spacing w:after="0" w:line="240" w:lineRule="auto"/>
      </w:pPr>
      <w:r>
        <w:separator/>
      </w:r>
    </w:p>
  </w:endnote>
  <w:end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85C" w:rsidRDefault="0053385C" w:rsidP="000A67D5">
      <w:pPr>
        <w:spacing w:after="0" w:line="240" w:lineRule="auto"/>
      </w:pPr>
      <w:r>
        <w:separator/>
      </w:r>
    </w:p>
  </w:footnote>
  <w:footnote w:type="continuationSeparator" w:id="0">
    <w:p w:rsidR="0053385C" w:rsidRDefault="0053385C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25017"/>
    <w:rsid w:val="000603AB"/>
    <w:rsid w:val="0006543E"/>
    <w:rsid w:val="00092DD6"/>
    <w:rsid w:val="000A67D5"/>
    <w:rsid w:val="000C30FD"/>
    <w:rsid w:val="000E25CA"/>
    <w:rsid w:val="001034F7"/>
    <w:rsid w:val="00146547"/>
    <w:rsid w:val="00146B48"/>
    <w:rsid w:val="00150388"/>
    <w:rsid w:val="001A3641"/>
    <w:rsid w:val="001D0DAA"/>
    <w:rsid w:val="002109B0"/>
    <w:rsid w:val="0021228E"/>
    <w:rsid w:val="00230F3C"/>
    <w:rsid w:val="0026610F"/>
    <w:rsid w:val="002702D6"/>
    <w:rsid w:val="002A5577"/>
    <w:rsid w:val="003111B8"/>
    <w:rsid w:val="00322014"/>
    <w:rsid w:val="0039526D"/>
    <w:rsid w:val="003B435B"/>
    <w:rsid w:val="003D5E45"/>
    <w:rsid w:val="003E2DC5"/>
    <w:rsid w:val="003E3CDC"/>
    <w:rsid w:val="003E4226"/>
    <w:rsid w:val="00422DEC"/>
    <w:rsid w:val="004337BA"/>
    <w:rsid w:val="00436C44"/>
    <w:rsid w:val="00456912"/>
    <w:rsid w:val="00465F4A"/>
    <w:rsid w:val="00473D41"/>
    <w:rsid w:val="00474A9D"/>
    <w:rsid w:val="00496E0B"/>
    <w:rsid w:val="004C2A55"/>
    <w:rsid w:val="004E70BA"/>
    <w:rsid w:val="00532574"/>
    <w:rsid w:val="0053385C"/>
    <w:rsid w:val="00581D58"/>
    <w:rsid w:val="0059081C"/>
    <w:rsid w:val="00634B9C"/>
    <w:rsid w:val="00642FB8"/>
    <w:rsid w:val="00657226"/>
    <w:rsid w:val="006A3681"/>
    <w:rsid w:val="007055C1"/>
    <w:rsid w:val="00764FAC"/>
    <w:rsid w:val="00766598"/>
    <w:rsid w:val="007746DD"/>
    <w:rsid w:val="00777C34"/>
    <w:rsid w:val="007A1010"/>
    <w:rsid w:val="007D7AE6"/>
    <w:rsid w:val="0081645A"/>
    <w:rsid w:val="008354BD"/>
    <w:rsid w:val="0084052F"/>
    <w:rsid w:val="00880BB5"/>
    <w:rsid w:val="008A1964"/>
    <w:rsid w:val="008D2B72"/>
    <w:rsid w:val="008E2844"/>
    <w:rsid w:val="008E3D2E"/>
    <w:rsid w:val="0090100E"/>
    <w:rsid w:val="009239D9"/>
    <w:rsid w:val="009B2526"/>
    <w:rsid w:val="009C6C5C"/>
    <w:rsid w:val="009D6F8B"/>
    <w:rsid w:val="00A05DD1"/>
    <w:rsid w:val="00A54A16"/>
    <w:rsid w:val="00AF457A"/>
    <w:rsid w:val="00B133CC"/>
    <w:rsid w:val="00B67ED2"/>
    <w:rsid w:val="00B75BB0"/>
    <w:rsid w:val="00B81906"/>
    <w:rsid w:val="00B906B2"/>
    <w:rsid w:val="00BD1FAB"/>
    <w:rsid w:val="00BE7302"/>
    <w:rsid w:val="00C35BC3"/>
    <w:rsid w:val="00C65A4A"/>
    <w:rsid w:val="00C920E8"/>
    <w:rsid w:val="00CA4563"/>
    <w:rsid w:val="00CE47A6"/>
    <w:rsid w:val="00D261C9"/>
    <w:rsid w:val="00D7179C"/>
    <w:rsid w:val="00D85172"/>
    <w:rsid w:val="00D969AC"/>
    <w:rsid w:val="00DA34D9"/>
    <w:rsid w:val="00DC0BD9"/>
    <w:rsid w:val="00DD58E1"/>
    <w:rsid w:val="00E076A2"/>
    <w:rsid w:val="00E14E7F"/>
    <w:rsid w:val="00E32491"/>
    <w:rsid w:val="00E5284A"/>
    <w:rsid w:val="00E840B3"/>
    <w:rsid w:val="00EA7C00"/>
    <w:rsid w:val="00EC027B"/>
    <w:rsid w:val="00EE0D4A"/>
    <w:rsid w:val="00EF1425"/>
    <w:rsid w:val="00F256C4"/>
    <w:rsid w:val="00F2656B"/>
    <w:rsid w:val="00F26A4A"/>
    <w:rsid w:val="00F46B1B"/>
    <w:rsid w:val="00FA0ABD"/>
    <w:rsid w:val="00F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14.12.2016 16:54:31"/>
    <f:field ref="objchangedby" par="" text="Administrator, System"/>
    <f:field ref="objmodifiedat" par="" text="14.12.2016 16:54:32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https://ovdmasv601/sites/DMS/_layouts/15/DocIdRedir.aspx?ID=WKX3UHSAJ2R6-2-758248</Url>
      <Description>WKX3UHSAJ2R6-2-758248</Description>
    </_dlc_DocIdUrl>
    <_dlc_DocId xmlns="e60a29af-d413-48d4-bd90-fe9d2a897e4b">WKX3UHSAJ2R6-2-758248</_dlc_DocId>
  </documentManagement>
</p:properties>
</file>

<file path=customXml/itemProps1.xml><?xml version="1.0" encoding="utf-8"?>
<ds:datastoreItem xmlns:ds="http://schemas.openxmlformats.org/officeDocument/2006/customXml" ds:itemID="{FFC43333-13D0-43FF-94E3-304EDD09CAB7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FFEB847D-F040-4D3D-BADA-9A1305F4CBA7}"/>
</file>

<file path=customXml/itemProps4.xml><?xml version="1.0" encoding="utf-8"?>
<ds:datastoreItem xmlns:ds="http://schemas.openxmlformats.org/officeDocument/2006/customXml" ds:itemID="{9027E5BD-2693-4DE7-9FB5-4823362CAB19}"/>
</file>

<file path=customXml/itemProps5.xml><?xml version="1.0" encoding="utf-8"?>
<ds:datastoreItem xmlns:ds="http://schemas.openxmlformats.org/officeDocument/2006/customXml" ds:itemID="{D3A96D92-F813-4AFE-815E-2A3C688AD73D}"/>
</file>

<file path=customXml/itemProps6.xml><?xml version="1.0" encoding="utf-8"?>
<ds:datastoreItem xmlns:ds="http://schemas.openxmlformats.org/officeDocument/2006/customXml" ds:itemID="{3F52B17F-3F07-45F2-9328-4D5237ED09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504</Words>
  <Characters>2874</Characters>
  <Application>Microsoft Office Word</Application>
  <DocSecurity>4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2016-12-14T15:54:00Z</dcterms:created>
  <dcterms:modified xsi:type="dcterms:W3CDTF">2016-12-14T15:54:00Z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Pred rokovaním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Medzinárodné právo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Viera Motešická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nazovpredpis">
    <vt:lpwstr> Správa o priebehu a výsledkoch štvrtého kola monitorovania úrovne implementácie Európskej charty regionálnych alebo menšinových jazykov v Slovenskej republike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zahraničných vecí a európskych záležitostí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 materiál</vt:lpwstr>
  </property>
  <property fmtid="{D5CDD505-2E9C-101B-9397-08002B2CF9AE}" pid="16" name="FSC#SKEDITIONSLOVLEX@103.510:plnynazovpredpis">
    <vt:lpwstr> Správa o priebehu a výsledkoch štvrtého kola monitorovania úrovne implementácie Európskej charty regionálnych alebo menšinových jazykov v Slovenskej republike</vt:lpwstr>
  </property>
  <property fmtid="{D5CDD505-2E9C-101B-9397-08002B2CF9AE}" pid="17" name="FSC#SKEDITIONSLOVLEX@103.510:rezortcislopredpis">
    <vt:lpwstr>631.337/2016-OĽPR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LP/2016/778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>/</vt:lpwstr>
  </property>
  <property fmtid="{D5CDD505-2E9C-101B-9397-08002B2CF9AE}" pid="56" name="FSC#SKEDITIONSLOVLEX@103.510:AttrStrListDocPropAltRiesenia">
    <vt:lpwstr>/</vt:lpwstr>
  </property>
  <property fmtid="{D5CDD505-2E9C-101B-9397-08002B2CF9AE}" pid="57" name="FSC#SKEDITIONSLOVLEX@103.510:AttrStrListDocPropStanoviskoGest">
    <vt:lpwstr>/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materiál Správa o priebehu a výsledkoch štvrtého kola monitorovania úrovne implementácie Európskej charty regionálnych alebo menšinových jazykov v Slovenskej republike.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podpredseda vlády a minister vnútra_x000d_
podpredsedníčka vlády a ministerka spravodlivosti_x000d_
minister školstva, vedy, výskumu a športu_x000d_
minister kultúry_x000d_
minister hospodárstva_x000d_
minister životného prostredia_x000d_
minister zdravotníctva_x000d_
minister dopravy, výstavy a regionálneho rozvoja_x000d_
ministerka pôdohospodárstva a rozvoja vidieka_x000d_
minister práce, sociálnych vecí a rodiny_x000d_
vedúci Úradu vlády SR_x000d_
splnomocnenec vlády SR pre národnostné menšiny_x000d_
splnomocnenec vlády SR pre rómske komunity_x000d_
splnomocnenec vlády SR pre rozvoj občianskej spoločnosti</vt:lpwstr>
  </property>
  <property fmtid="{D5CDD505-2E9C-101B-9397-08002B2CF9AE}" pid="127" name="FSC#SKEDITIONSLOVLEX@103.510:AttrStrListDocPropUznesenieNaVedomie">
    <vt:lpwstr>minister financií_x000d_
predseda Výboru Národnej rady SR pre kultúru a médiá_x000d_
predseda Výboru Národnej rady SR pre ľudské práva a národnostné menšiny_x000d_
predseda Výboru Národnej rady SR pre verejnú správu a regionálny rozvoj_x000d_
predseda Výboru Národnej rady SR pre vzdelávanie, vedu, mládež a šport_x000d_
vedúci Kancelárie prezidenta SR_x000d_
predseda združenia miest a obcí Slovenska_x000d_
prezident Únie miest Slovenska_x000d_
generálny riaditeľ Rozhlasu a televízie Slovenska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justify;"&gt;Odporúčaniami číslo CM/RecCHL(2016)2 prijatými Výborom ministrov Rady Európy dňa 27. apríla 2016 bolo ukončené štvrté kolo monitoringu plnenia záväzkov Slovenskej republiky vyplývajúcich z&amp;nbsp;Európskej charty regionálnych alebo menšinových jazykov (ďalej charta jazykov).&lt;/p&gt;&lt;p style="text-align: justify;"&gt;Odporúčania Výboru ministrov Rady Európy vychádzajú zo správy Výboru expertov charty jazykov a&amp;nbsp;stanoviska SR k&amp;nbsp;nej (stanovisko k&amp;nbsp;správe bolo schválené záverom č. 39 z&amp;nbsp;rokovania vedenia Ministerstva zahraničných vecí a&amp;nbsp;európskych záležitostí SR z&amp;nbsp;11. februára 2016).&amp;nbsp; Správa Výboru expertov reflektuje obsah 4. implementačnej správy SR k&amp;nbsp;charte jazykov (schválená uznesením vlády SR č. 131 z&amp;nbsp;18. marca 2015), ako aj závery z&amp;nbsp;návštevy delegácie Výboru expertov v&amp;nbsp;SR, ktorá sa uskutočnila v&amp;nbsp;dňoch 21. – 23. septembra 2015.&lt;/p&gt;&lt;p style="text-align: justify;"&gt;Hlavným účelom predkladaného materiálu je informovať o&amp;nbsp;priebehu a&amp;nbsp;výsledkoch štvrtého kola monitorovania úrovne implementácie charty jazykov v&amp;nbsp;SR. Ide o&amp;nbsp;referenčný dokument, ktorého ambíciou nie je analyzovať výsledky monitoringu. Analýza odporúčaní Výboru expertov a&amp;nbsp;Výboru ministrov Rady Európy je úlohou zainteresovaných subjektov v&amp;nbsp;rámci ďalšieho kola monitoringu úrovne implementácie charty jazykov na Slovensku. V&amp;nbsp;uvedenom duchu je koncipovaný i&amp;nbsp;návrh uznesenia vlády SR k&amp;nbsp;predkladanému materiálu.&lt;/p&gt;&lt;p style="text-align: justify;"&gt;Správa o&amp;nbsp;priebehu a&amp;nbsp;výsledkoch štvrtého kola monitoringu úrovne implementácie charty jazykov v&amp;nbsp;SR má štandardnú formu, ktorá bola použitá aj pri vypracovaní predchádzajúcich troch správ týkajúcich sa monitorovania jednotlivých kôl - rovnako ako pri monitorovaní implementácie Rámcového dohovoru na ochranu národnostných menšín v&amp;nbsp;SR. Text správy Výboru expertov o&amp;nbsp;uplatňovaní charty jazykov SR, stanovisko SR k&amp;nbsp;predmetnej správe a&amp;nbsp;text záverečných odporúčaní Výboru ministrov Rady Európy sú nemenné.&lt;/p&gt;&lt;p style="text-align: justify;"&gt;Predkladaný materiál bol schválený vedením Ministerstva zahraničných vecí a&amp;nbsp;európskych záležitostí SR dňa 4. augusta 2016.&lt;/p&gt;&lt;p style="text-align: justify;"&gt;Materiál bol zaradený do riadneho medzirezortného pripomienkového konania, ktoré prebiehalo v&amp;nbsp;dňoch 4. – 17. augusta 2016. Ako pozitívny moment možno vnímať fakt, &amp;nbsp;že Ministerstvo práce, sociálnych vecí a&amp;nbsp;rodiny SR a&amp;nbsp;Ministerstvo školstva, vedy, výchovy a&amp;nbsp;športu SR sa iniciatívne prihlásili k&amp;nbsp;plneniu odporúčaní Výboru expertov už v&amp;nbsp;tejto fáze a&amp;nbsp;informovali o&amp;nbsp;ich implementácii. Pripomienky oboch rezortov boli preto v&amp;nbsp;plnej miere akceptované a&amp;nbsp;zapracované do textu vlastného materiálu. Do materiálu boli ďalej zapracované pripomienky Ministerstva kultúry SR, Úradu vlády SR a&amp;nbsp;Úradu splnomocnenca vlády SR pre národnostné menšiny. Zásadná pripomienka ministerstva kultúry SR bola prerokovaná v&amp;nbsp;rámci rozporového konania, ktoré sa uskutočnilo dňa 24.8.2016 na Ministerstve zahraničných vecí a&amp;nbsp;európskych záležitostí SR. Rozpor bol odstránený.&lt;/p&gt;&lt;p style="text-align: justify;"&gt;Správa o priebehu a výsledkoch štvrtého kola monitorovania úrovne implementácie Európskej charty regionálnych alebo menšinových jazykov v&amp;nbsp;SR bola schválená na XXI. zasadnutí Výboru pre národnostné menšiny a etnické skupiny uznesením č. 86 z&amp;nbsp;13. septembra 2016 a&amp;nbsp;následne predložená na rokovanie Rady vlády SR pre ľudské práva, národnostné menšiny a rodovú rovnosť, ktorá ju uznesením č. 162 z&amp;nbsp;9. decembra 2016 zobrala na vedomie.&lt;/p&gt;&lt;p style="text-align: justify;"&gt;Predkladaný materiál nemá vplyv na verejné financie, podnikateľské prostredie, žiadne sociálne vplyvy, ani vplyv na životné prostredie a informatizáciu spoločnosti.&lt;/p&gt;</vt:lpwstr>
  </property>
  <property fmtid="{D5CDD505-2E9C-101B-9397-08002B2CF9AE}" pid="130" name="FSC#COOSYSTEM@1.1:Container">
    <vt:lpwstr>COO.2145.1000.3.1745605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 zahraničných vecí a európskych záležitostí Slovenskej republiky</vt:lpwstr>
  </property>
  <property fmtid="{D5CDD505-2E9C-101B-9397-08002B2CF9AE}" pid="145" name="FSC#SKEDITIONSLOVLEX@103.510:funkciaZodpPredAkuzativ">
    <vt:lpwstr>ministrovi zahraničných vecí a európskych záležitostí Slovenskej republiky</vt:lpwstr>
  </property>
  <property fmtid="{D5CDD505-2E9C-101B-9397-08002B2CF9AE}" pid="146" name="FSC#SKEDITIONSLOVLEX@103.510:funkciaZodpPredDativ">
    <vt:lpwstr>ministra zahraničných vecí a európskych záležitostí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Miroslav Lajčák_x000d_
minister zahraničných vecí a európskych záležitostí Slovenskej republiky</vt:lpwstr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4b04c229-2cb2-485e-bd2d-5345ad840cd9</vt:lpwstr>
  </property>
</Properties>
</file>