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Pr="00760608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608">
              <w:rPr>
                <w:rFonts w:ascii="Times New Roman" w:hAnsi="Times New Roman" w:cs="Times New Roman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Pr="00760608" w:rsidRDefault="0081708C" w:rsidP="008073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608">
              <w:rPr>
                <w:rFonts w:ascii="Times New Roman" w:hAnsi="Times New Roman" w:cs="Times New Roman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65"/>
            </w:tblGrid>
            <w:tr w:rsidR="0081708C" w:rsidRPr="00E33C8D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Pr="0076060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6060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E33C8D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Pr="00760608" w:rsidRDefault="0081708C" w:rsidP="008073D9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60608">
                    <w:rPr>
                      <w:rFonts w:ascii="Times New Roman" w:hAnsi="Times New Roman" w:cs="Times New Roman"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1F8E8C86" w:rsidR="0081708C" w:rsidRPr="00760608" w:rsidRDefault="0081708C" w:rsidP="00C8784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044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044"/>
            </w:tblGrid>
            <w:tr w:rsidR="0081708C" w:rsidRPr="00E33C8D" w14:paraId="0B41DE8B" w14:textId="77777777" w:rsidTr="0069703F">
              <w:trPr>
                <w:trHeight w:val="54"/>
                <w:tblCellSpacing w:w="15" w:type="dxa"/>
                <w:jc w:val="center"/>
              </w:trPr>
              <w:tc>
                <w:tcPr>
                  <w:tcW w:w="89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F00E9AA" w14:textId="2D51FC0A" w:rsidR="00344E04" w:rsidRDefault="00F41D35" w:rsidP="0069703F">
                  <w:pPr>
                    <w:spacing w:line="276" w:lineRule="auto"/>
                    <w:ind w:left="172" w:right="-246" w:hanging="28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k návrhu</w:t>
                  </w:r>
                  <w:r w:rsidR="00161C8C" w:rsidRPr="0076060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F41D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Uplatňovani</w:t>
                  </w:r>
                  <w:r w:rsidR="00344E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a</w:t>
                  </w:r>
                  <w:r w:rsidRPr="00F41D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princípu partnerstva v oblasti politiky súdržnosti </w:t>
                  </w:r>
                </w:p>
                <w:p w14:paraId="5632BBC8" w14:textId="1502ED37" w:rsidR="00F41D35" w:rsidRPr="00F41D35" w:rsidRDefault="00F41D35" w:rsidP="0069703F">
                  <w:pPr>
                    <w:spacing w:line="276" w:lineRule="auto"/>
                    <w:ind w:left="172" w:right="-246" w:hanging="284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41D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Európskej únie v podmienkach Slovenskej republiky a systém</w:t>
                  </w:r>
                  <w:r w:rsidR="00344E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u</w:t>
                  </w:r>
                  <w:r w:rsidRPr="00F41D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riadenia spolupráce a partnerstva so zástupcami občianskej spoločnosti pri príprave, implementácii a monitoringu fondov Európskej únie </w:t>
                  </w:r>
                </w:p>
                <w:p w14:paraId="3A132366" w14:textId="735ACCE2" w:rsidR="0081708C" w:rsidRPr="00E33C8D" w:rsidRDefault="00F41D35" w:rsidP="0069703F">
                  <w:pPr>
                    <w:spacing w:line="276" w:lineRule="auto"/>
                    <w:ind w:left="172" w:right="-246" w:hanging="284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41D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v programovom období 2021 – 2027</w:t>
                  </w:r>
                </w:p>
              </w:tc>
            </w:tr>
          </w:tbl>
          <w:p w14:paraId="79032FD8" w14:textId="77777777" w:rsidR="0081708C" w:rsidRPr="00760608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0EBD1B9" w14:textId="77777777" w:rsidR="0081708C" w:rsidRPr="005B1D7D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5B1D7D" w:rsidRDefault="0081708C" w:rsidP="0081708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Pr="0076060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08">
              <w:rPr>
                <w:rFonts w:ascii="Times New Roman" w:hAnsi="Times New Roman" w:cs="Times New Roman"/>
                <w:sz w:val="24"/>
                <w:szCs w:val="24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4593D1F6" w:rsidR="0081708C" w:rsidRPr="00760608" w:rsidRDefault="00DE588A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9C0D4E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Pr="00760608" w:rsidRDefault="0081708C" w:rsidP="00807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08">
              <w:rPr>
                <w:rFonts w:ascii="Times New Roman" w:hAnsi="Times New Roman" w:cs="Times New Roman"/>
                <w:sz w:val="24"/>
                <w:szCs w:val="24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220E3C68" w:rsidR="0081708C" w:rsidRPr="00760608" w:rsidRDefault="00AC5A71" w:rsidP="005B1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60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minister investícií, regionálneho rozvoja a informatizácie</w:t>
            </w:r>
          </w:p>
        </w:tc>
      </w:tr>
    </w:tbl>
    <w:p w14:paraId="1759EBB3" w14:textId="77777777" w:rsidR="0081708C" w:rsidRDefault="0069703F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55022B01" w:rsidR="009C4F6D" w:rsidRDefault="009C4F6D" w:rsidP="0081708C"/>
    <w:p w14:paraId="4F38A3FF" w14:textId="77777777" w:rsidR="003A0B4C" w:rsidRDefault="003A0B4C" w:rsidP="0081708C"/>
    <w:p w14:paraId="33799152" w14:textId="0A8E7340" w:rsidR="003A0B4C" w:rsidRDefault="00462E51" w:rsidP="003A0B4C">
      <w:pPr>
        <w:tabs>
          <w:tab w:val="left" w:pos="567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A</w:t>
      </w:r>
      <w:r w:rsidR="003A0B4C" w:rsidRPr="00C95957">
        <w:rPr>
          <w:rFonts w:ascii="Times New Roman" w:hAnsi="Times New Roman"/>
          <w:b/>
          <w:sz w:val="28"/>
          <w:szCs w:val="24"/>
        </w:rPr>
        <w:t>.</w:t>
      </w:r>
      <w:r w:rsidR="003A0B4C" w:rsidRPr="00C95957">
        <w:rPr>
          <w:rFonts w:ascii="Times New Roman" w:hAnsi="Times New Roman"/>
          <w:b/>
          <w:sz w:val="28"/>
          <w:szCs w:val="24"/>
        </w:rPr>
        <w:tab/>
        <w:t>schvaľuje</w:t>
      </w:r>
    </w:p>
    <w:p w14:paraId="4121AB01" w14:textId="77777777" w:rsidR="003A0B4C" w:rsidRPr="00C95957" w:rsidRDefault="003A0B4C" w:rsidP="003A0B4C">
      <w:pPr>
        <w:tabs>
          <w:tab w:val="left" w:pos="567"/>
        </w:tabs>
        <w:rPr>
          <w:rFonts w:ascii="Times New Roman" w:hAnsi="Times New Roman"/>
          <w:b/>
          <w:sz w:val="28"/>
          <w:szCs w:val="24"/>
        </w:rPr>
      </w:pPr>
    </w:p>
    <w:p w14:paraId="59C8B3A1" w14:textId="277E29DF" w:rsidR="003A0B4C" w:rsidRDefault="00462E51" w:rsidP="00F41D35">
      <w:pPr>
        <w:ind w:left="1418" w:hanging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  <w:r w:rsidR="003A0B4C" w:rsidRPr="00C95957">
        <w:rPr>
          <w:rFonts w:ascii="Times New Roman" w:hAnsi="Times New Roman"/>
          <w:sz w:val="24"/>
        </w:rPr>
        <w:t>. 1.</w:t>
      </w:r>
      <w:r w:rsidR="003A0B4C" w:rsidRPr="00C95957">
        <w:rPr>
          <w:rFonts w:ascii="Times New Roman" w:hAnsi="Times New Roman"/>
          <w:sz w:val="24"/>
        </w:rPr>
        <w:tab/>
      </w:r>
      <w:r w:rsidR="00F41D35" w:rsidRPr="00F41D35">
        <w:rPr>
          <w:rFonts w:ascii="Times New Roman" w:hAnsi="Times New Roman"/>
          <w:sz w:val="24"/>
        </w:rPr>
        <w:t>Uplatňovani</w:t>
      </w:r>
      <w:r w:rsidR="00E63A18">
        <w:rPr>
          <w:rFonts w:ascii="Times New Roman" w:hAnsi="Times New Roman"/>
          <w:sz w:val="24"/>
        </w:rPr>
        <w:t>e</w:t>
      </w:r>
      <w:r w:rsidR="00F41D35" w:rsidRPr="00F41D35">
        <w:rPr>
          <w:rFonts w:ascii="Times New Roman" w:hAnsi="Times New Roman"/>
          <w:sz w:val="24"/>
        </w:rPr>
        <w:t xml:space="preserve"> princípu partnerstva v oblasti politiky súdržnosti Európskej únie v podmienkach Slovenskej republiky a systém riadenia spolupráce a partnerstva so zástupcami občianskej spoločnosti pri príprave, implementácii a monitoringu fondov Európskej únie v programovom období 2021 – 2027</w:t>
      </w:r>
      <w:r w:rsidR="003A0B4C">
        <w:rPr>
          <w:rFonts w:ascii="Times New Roman" w:hAnsi="Times New Roman" w:cs="Times New Roman"/>
          <w:sz w:val="24"/>
          <w:szCs w:val="24"/>
        </w:rPr>
        <w:t>;</w:t>
      </w:r>
    </w:p>
    <w:p w14:paraId="1F7B1AD7" w14:textId="77777777" w:rsidR="003A0B4C" w:rsidRPr="00C95957" w:rsidRDefault="003A0B4C" w:rsidP="003A0B4C">
      <w:pPr>
        <w:ind w:left="1276" w:hanging="709"/>
        <w:jc w:val="both"/>
        <w:rPr>
          <w:rFonts w:ascii="Times New Roman" w:hAnsi="Times New Roman"/>
          <w:sz w:val="24"/>
        </w:rPr>
      </w:pPr>
    </w:p>
    <w:p w14:paraId="7E6CD845" w14:textId="75AEC37B" w:rsidR="003A0B4C" w:rsidRDefault="009E4103" w:rsidP="003A0B4C">
      <w:pPr>
        <w:tabs>
          <w:tab w:val="left" w:pos="567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B</w:t>
      </w:r>
      <w:r w:rsidR="003A0B4C" w:rsidRPr="00C95957">
        <w:rPr>
          <w:rFonts w:ascii="Times New Roman" w:hAnsi="Times New Roman"/>
          <w:b/>
          <w:sz w:val="28"/>
          <w:szCs w:val="24"/>
        </w:rPr>
        <w:t>.</w:t>
      </w:r>
      <w:r w:rsidR="003A0B4C" w:rsidRPr="00C95957">
        <w:rPr>
          <w:rFonts w:ascii="Times New Roman" w:hAnsi="Times New Roman"/>
          <w:b/>
          <w:sz w:val="28"/>
          <w:szCs w:val="24"/>
        </w:rPr>
        <w:tab/>
        <w:t>ukladá</w:t>
      </w:r>
    </w:p>
    <w:p w14:paraId="356701B7" w14:textId="77777777" w:rsidR="003A0B4C" w:rsidRPr="00C95957" w:rsidRDefault="003A0B4C" w:rsidP="003A0B4C">
      <w:pPr>
        <w:tabs>
          <w:tab w:val="left" w:pos="567"/>
        </w:tabs>
        <w:rPr>
          <w:rFonts w:ascii="Times New Roman" w:hAnsi="Times New Roman"/>
          <w:b/>
          <w:sz w:val="28"/>
          <w:szCs w:val="24"/>
        </w:rPr>
      </w:pPr>
    </w:p>
    <w:p w14:paraId="28BF099D" w14:textId="1B38FA4B" w:rsidR="003A0B4C" w:rsidRDefault="003A0B4C" w:rsidP="003A0B4C">
      <w:pPr>
        <w:ind w:left="1276" w:hanging="709"/>
        <w:jc w:val="both"/>
        <w:rPr>
          <w:rFonts w:ascii="Times New Roman" w:hAnsi="Times New Roman"/>
          <w:sz w:val="24"/>
        </w:rPr>
      </w:pPr>
      <w:r w:rsidRPr="00760608">
        <w:rPr>
          <w:rFonts w:ascii="Times New Roman" w:hAnsi="Times New Roman" w:cs="Times New Roman"/>
          <w:b/>
          <w:bCs/>
          <w:sz w:val="24"/>
          <w:szCs w:val="25"/>
        </w:rPr>
        <w:t>ministrovi investícií, regionálneho rozvoja a informatizácie</w:t>
      </w:r>
      <w:r w:rsidRPr="00C95957">
        <w:rPr>
          <w:rFonts w:ascii="Times New Roman" w:hAnsi="Times New Roman"/>
          <w:sz w:val="24"/>
        </w:rPr>
        <w:t xml:space="preserve"> </w:t>
      </w:r>
    </w:p>
    <w:p w14:paraId="73E6D3A7" w14:textId="11C9F706" w:rsidR="00F41D35" w:rsidRPr="00F41D35" w:rsidRDefault="00F41D35" w:rsidP="003A0B4C">
      <w:pPr>
        <w:ind w:left="1276" w:hanging="709"/>
        <w:jc w:val="both"/>
        <w:rPr>
          <w:rFonts w:ascii="Times New Roman" w:hAnsi="Times New Roman" w:cs="Times New Roman"/>
          <w:b/>
          <w:bCs/>
          <w:sz w:val="24"/>
          <w:szCs w:val="25"/>
        </w:rPr>
      </w:pPr>
      <w:r w:rsidRPr="00F41D35">
        <w:rPr>
          <w:rFonts w:ascii="Times New Roman" w:hAnsi="Times New Roman" w:cs="Times New Roman"/>
          <w:b/>
          <w:bCs/>
          <w:sz w:val="24"/>
          <w:szCs w:val="25"/>
        </w:rPr>
        <w:t>splnomocnen</w:t>
      </w:r>
      <w:r w:rsidR="00741AE1">
        <w:rPr>
          <w:rFonts w:ascii="Times New Roman" w:hAnsi="Times New Roman" w:cs="Times New Roman"/>
          <w:b/>
          <w:bCs/>
          <w:sz w:val="24"/>
          <w:szCs w:val="25"/>
        </w:rPr>
        <w:t>kyni</w:t>
      </w:r>
      <w:r w:rsidRPr="00F41D35">
        <w:rPr>
          <w:rFonts w:ascii="Times New Roman" w:hAnsi="Times New Roman" w:cs="Times New Roman"/>
          <w:b/>
          <w:bCs/>
          <w:sz w:val="24"/>
          <w:szCs w:val="25"/>
        </w:rPr>
        <w:t xml:space="preserve"> vlády S</w:t>
      </w:r>
      <w:r w:rsidR="00F813F4">
        <w:rPr>
          <w:rFonts w:ascii="Times New Roman" w:hAnsi="Times New Roman" w:cs="Times New Roman"/>
          <w:b/>
          <w:bCs/>
          <w:sz w:val="24"/>
          <w:szCs w:val="25"/>
        </w:rPr>
        <w:t>lovenskej republiky</w:t>
      </w:r>
      <w:r w:rsidRPr="00F41D35">
        <w:rPr>
          <w:rFonts w:ascii="Times New Roman" w:hAnsi="Times New Roman" w:cs="Times New Roman"/>
          <w:b/>
          <w:bCs/>
          <w:sz w:val="24"/>
          <w:szCs w:val="25"/>
        </w:rPr>
        <w:t xml:space="preserve"> pre rozvoj občianskej spoločnosti</w:t>
      </w:r>
    </w:p>
    <w:p w14:paraId="181AB165" w14:textId="77777777" w:rsidR="003A0B4C" w:rsidRDefault="003A0B4C" w:rsidP="003A0B4C">
      <w:pPr>
        <w:ind w:left="1276" w:hanging="709"/>
        <w:jc w:val="both"/>
        <w:rPr>
          <w:rFonts w:ascii="Times New Roman" w:hAnsi="Times New Roman"/>
          <w:sz w:val="24"/>
        </w:rPr>
      </w:pPr>
    </w:p>
    <w:p w14:paraId="21CD427D" w14:textId="4940CC99" w:rsidR="003A0B4C" w:rsidRDefault="009E4103" w:rsidP="00DE588A">
      <w:pPr>
        <w:ind w:left="1418" w:hanging="851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/>
          <w:sz w:val="24"/>
        </w:rPr>
        <w:t>B</w:t>
      </w:r>
      <w:r w:rsidR="003A0B4C" w:rsidRPr="00C95957">
        <w:rPr>
          <w:rFonts w:ascii="Times New Roman" w:hAnsi="Times New Roman"/>
          <w:sz w:val="24"/>
        </w:rPr>
        <w:t>. 1.</w:t>
      </w:r>
      <w:r w:rsidR="003A0B4C" w:rsidRPr="00C95957">
        <w:rPr>
          <w:rFonts w:ascii="Times New Roman" w:hAnsi="Times New Roman"/>
          <w:sz w:val="24"/>
        </w:rPr>
        <w:tab/>
      </w:r>
      <w:r w:rsidR="003A0B4C" w:rsidRPr="00760608">
        <w:rPr>
          <w:rFonts w:ascii="Times New Roman" w:hAnsi="Times New Roman" w:cs="Times New Roman"/>
          <w:sz w:val="24"/>
          <w:szCs w:val="25"/>
        </w:rPr>
        <w:t xml:space="preserve">zabezpečiť </w:t>
      </w:r>
      <w:r w:rsidR="00F41D35">
        <w:rPr>
          <w:rFonts w:ascii="Times New Roman" w:hAnsi="Times New Roman" w:cs="Times New Roman"/>
          <w:sz w:val="24"/>
          <w:szCs w:val="25"/>
        </w:rPr>
        <w:t>vykonávanie úloh obsiahnutých v</w:t>
      </w:r>
      <w:r w:rsidR="00344E04">
        <w:rPr>
          <w:rFonts w:ascii="Times New Roman" w:hAnsi="Times New Roman" w:cs="Times New Roman"/>
          <w:sz w:val="24"/>
          <w:szCs w:val="25"/>
        </w:rPr>
        <w:t>o vlastnom</w:t>
      </w:r>
      <w:r w:rsidR="00F41D35">
        <w:rPr>
          <w:rFonts w:ascii="Times New Roman" w:hAnsi="Times New Roman" w:cs="Times New Roman"/>
          <w:sz w:val="24"/>
          <w:szCs w:val="25"/>
        </w:rPr>
        <w:t> materiál</w:t>
      </w:r>
      <w:r w:rsidR="00C0346D">
        <w:rPr>
          <w:rFonts w:ascii="Times New Roman" w:hAnsi="Times New Roman" w:cs="Times New Roman"/>
          <w:sz w:val="24"/>
          <w:szCs w:val="25"/>
        </w:rPr>
        <w:t>i</w:t>
      </w:r>
      <w:r w:rsidR="00F813F4">
        <w:rPr>
          <w:rFonts w:ascii="Times New Roman" w:hAnsi="Times New Roman" w:cs="Times New Roman"/>
          <w:sz w:val="24"/>
          <w:szCs w:val="25"/>
        </w:rPr>
        <w:t>,</w:t>
      </w:r>
    </w:p>
    <w:p w14:paraId="1FBB8B7A" w14:textId="77777777" w:rsidR="003A0B4C" w:rsidRDefault="003A0B4C" w:rsidP="003A0B4C">
      <w:pPr>
        <w:ind w:left="1276" w:hanging="709"/>
        <w:jc w:val="both"/>
        <w:rPr>
          <w:rFonts w:ascii="Times New Roman" w:hAnsi="Times New Roman"/>
        </w:rPr>
      </w:pPr>
    </w:p>
    <w:p w14:paraId="21C39B2F" w14:textId="3E8F1FE5" w:rsidR="00991D48" w:rsidRDefault="003A0B4C" w:rsidP="00F813F4">
      <w:pPr>
        <w:tabs>
          <w:tab w:val="left" w:pos="567"/>
        </w:tabs>
        <w:ind w:left="709"/>
        <w:rPr>
          <w:rFonts w:ascii="Times New Roman" w:hAnsi="Times New Roman"/>
          <w:b/>
          <w:sz w:val="28"/>
          <w:szCs w:val="24"/>
        </w:rPr>
      </w:pPr>
      <w:r w:rsidRPr="0038566F">
        <w:rPr>
          <w:rFonts w:ascii="Times New Roman" w:hAnsi="Times New Roman"/>
        </w:rPr>
        <w:tab/>
      </w:r>
      <w:r w:rsidR="00F41D35">
        <w:rPr>
          <w:rFonts w:ascii="Times New Roman" w:hAnsi="Times New Roman"/>
          <w:i/>
          <w:sz w:val="24"/>
        </w:rPr>
        <w:t xml:space="preserve">priebežne do </w:t>
      </w:r>
      <w:r w:rsidR="005A4B13">
        <w:rPr>
          <w:rFonts w:ascii="Times New Roman" w:hAnsi="Times New Roman"/>
          <w:i/>
          <w:sz w:val="24"/>
        </w:rPr>
        <w:t xml:space="preserve">31. decembra </w:t>
      </w:r>
      <w:r w:rsidRPr="00C95957">
        <w:rPr>
          <w:rFonts w:ascii="Times New Roman" w:hAnsi="Times New Roman"/>
          <w:i/>
          <w:sz w:val="24"/>
        </w:rPr>
        <w:t>202</w:t>
      </w:r>
      <w:r w:rsidR="00991D48">
        <w:rPr>
          <w:rFonts w:ascii="Times New Roman" w:hAnsi="Times New Roman"/>
          <w:i/>
          <w:sz w:val="24"/>
        </w:rPr>
        <w:t>9</w:t>
      </w:r>
      <w:r w:rsidR="00F813F4">
        <w:rPr>
          <w:rFonts w:ascii="Times New Roman" w:hAnsi="Times New Roman"/>
          <w:i/>
          <w:sz w:val="24"/>
        </w:rPr>
        <w:t>;</w:t>
      </w:r>
      <w:r w:rsidR="00991D48" w:rsidRPr="00991D48">
        <w:rPr>
          <w:rFonts w:ascii="Times New Roman" w:hAnsi="Times New Roman"/>
          <w:b/>
          <w:sz w:val="28"/>
          <w:szCs w:val="24"/>
        </w:rPr>
        <w:t xml:space="preserve"> </w:t>
      </w:r>
    </w:p>
    <w:p w14:paraId="397C2145" w14:textId="77777777" w:rsidR="00991D48" w:rsidRDefault="00991D48" w:rsidP="00991D48">
      <w:pPr>
        <w:tabs>
          <w:tab w:val="left" w:pos="567"/>
        </w:tabs>
        <w:rPr>
          <w:rFonts w:ascii="Times New Roman" w:hAnsi="Times New Roman"/>
          <w:b/>
          <w:sz w:val="28"/>
          <w:szCs w:val="24"/>
        </w:rPr>
      </w:pPr>
    </w:p>
    <w:p w14:paraId="5AF391A3" w14:textId="58BFF609" w:rsidR="00991D48" w:rsidRDefault="00991D48" w:rsidP="00991D48">
      <w:pPr>
        <w:tabs>
          <w:tab w:val="left" w:pos="567"/>
        </w:tabs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C</w:t>
      </w:r>
      <w:r w:rsidRPr="00C95957">
        <w:rPr>
          <w:rFonts w:ascii="Times New Roman" w:hAnsi="Times New Roman"/>
          <w:b/>
          <w:sz w:val="28"/>
          <w:szCs w:val="24"/>
        </w:rPr>
        <w:t>.</w:t>
      </w:r>
      <w:r w:rsidRPr="00C95957"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>zrušuje</w:t>
      </w:r>
    </w:p>
    <w:p w14:paraId="7F9525DC" w14:textId="77777777" w:rsidR="00991D48" w:rsidRDefault="00991D48" w:rsidP="00991D48">
      <w:pPr>
        <w:ind w:left="1276" w:hanging="709"/>
        <w:jc w:val="both"/>
        <w:rPr>
          <w:rFonts w:ascii="Times New Roman" w:hAnsi="Times New Roman"/>
          <w:sz w:val="24"/>
        </w:rPr>
      </w:pPr>
    </w:p>
    <w:p w14:paraId="17DA5EF0" w14:textId="55F5E79E" w:rsidR="00991D48" w:rsidRDefault="00991D48" w:rsidP="00527AAD">
      <w:pPr>
        <w:ind w:left="1418" w:hanging="851"/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/>
          <w:sz w:val="24"/>
        </w:rPr>
        <w:lastRenderedPageBreak/>
        <w:t>C</w:t>
      </w:r>
      <w:r w:rsidRPr="00C95957">
        <w:rPr>
          <w:rFonts w:ascii="Times New Roman" w:hAnsi="Times New Roman"/>
          <w:sz w:val="24"/>
        </w:rPr>
        <w:t>. 1.</w:t>
      </w:r>
      <w:r w:rsidRPr="00C95957">
        <w:rPr>
          <w:rFonts w:ascii="Times New Roman" w:hAnsi="Times New Roman"/>
          <w:sz w:val="24"/>
        </w:rPr>
        <w:tab/>
      </w:r>
      <w:r w:rsidR="00D22DF2" w:rsidRPr="00C850DE">
        <w:rPr>
          <w:rFonts w:ascii="Times New Roman" w:hAnsi="Times New Roman" w:cs="Times New Roman"/>
          <w:sz w:val="24"/>
          <w:szCs w:val="25"/>
        </w:rPr>
        <w:t>uznesenie vlády S</w:t>
      </w:r>
      <w:r w:rsidR="00F813F4">
        <w:rPr>
          <w:rFonts w:ascii="Times New Roman" w:hAnsi="Times New Roman" w:cs="Times New Roman"/>
          <w:sz w:val="24"/>
          <w:szCs w:val="25"/>
        </w:rPr>
        <w:t xml:space="preserve">lovenskej republiky </w:t>
      </w:r>
      <w:r w:rsidR="00D22DF2" w:rsidRPr="00C850DE">
        <w:rPr>
          <w:rFonts w:ascii="Times New Roman" w:hAnsi="Times New Roman" w:cs="Times New Roman"/>
          <w:sz w:val="24"/>
          <w:szCs w:val="25"/>
        </w:rPr>
        <w:t>č.</w:t>
      </w:r>
      <w:r w:rsidR="00527AAD">
        <w:rPr>
          <w:rFonts w:ascii="Times New Roman" w:hAnsi="Times New Roman" w:cs="Times New Roman"/>
          <w:sz w:val="24"/>
          <w:szCs w:val="25"/>
        </w:rPr>
        <w:t xml:space="preserve"> </w:t>
      </w:r>
      <w:r w:rsidR="00527AAD" w:rsidRPr="00991D48">
        <w:rPr>
          <w:rFonts w:ascii="Times New Roman" w:hAnsi="Times New Roman" w:cs="Times New Roman"/>
          <w:sz w:val="24"/>
          <w:szCs w:val="25"/>
        </w:rPr>
        <w:t xml:space="preserve">490 z 27. septembra 2023 </w:t>
      </w:r>
      <w:r w:rsidR="00C0346D">
        <w:rPr>
          <w:rFonts w:ascii="Times New Roman" w:hAnsi="Times New Roman" w:cs="Times New Roman"/>
          <w:sz w:val="24"/>
          <w:szCs w:val="25"/>
        </w:rPr>
        <w:t xml:space="preserve">k </w:t>
      </w:r>
      <w:r w:rsidR="00C850DE" w:rsidRPr="00C850DE">
        <w:rPr>
          <w:rFonts w:ascii="Times New Roman" w:hAnsi="Times New Roman" w:cs="Times New Roman"/>
          <w:sz w:val="24"/>
          <w:szCs w:val="25"/>
        </w:rPr>
        <w:t>Systému riadenia spolupráce a partnerstva so zástupcami občianskej</w:t>
      </w:r>
      <w:r w:rsidR="00C850DE">
        <w:rPr>
          <w:rFonts w:ascii="Times New Roman" w:hAnsi="Times New Roman" w:cs="Times New Roman"/>
          <w:sz w:val="24"/>
          <w:szCs w:val="25"/>
        </w:rPr>
        <w:t xml:space="preserve"> </w:t>
      </w:r>
      <w:r w:rsidR="00C850DE" w:rsidRPr="00C850DE">
        <w:rPr>
          <w:rFonts w:ascii="Times New Roman" w:hAnsi="Times New Roman" w:cs="Times New Roman"/>
          <w:sz w:val="24"/>
          <w:szCs w:val="25"/>
        </w:rPr>
        <w:t>spoločnosti pri príprave, implementácii a monitoringu fondov EÚ</w:t>
      </w:r>
      <w:r w:rsidR="00527AAD">
        <w:rPr>
          <w:rFonts w:ascii="Times New Roman" w:hAnsi="Times New Roman" w:cs="Times New Roman"/>
          <w:sz w:val="24"/>
          <w:szCs w:val="25"/>
        </w:rPr>
        <w:t xml:space="preserve"> </w:t>
      </w:r>
      <w:r w:rsidR="00C850DE" w:rsidRPr="00C850DE">
        <w:rPr>
          <w:rFonts w:ascii="Times New Roman" w:hAnsi="Times New Roman" w:cs="Times New Roman"/>
          <w:sz w:val="24"/>
          <w:szCs w:val="25"/>
        </w:rPr>
        <w:t>v programovom období 2021 – 2027</w:t>
      </w:r>
      <w:r w:rsidR="00E74DFA">
        <w:rPr>
          <w:rFonts w:ascii="Times New Roman" w:hAnsi="Times New Roman" w:cs="Times New Roman"/>
          <w:sz w:val="24"/>
          <w:szCs w:val="25"/>
        </w:rPr>
        <w:t>.</w:t>
      </w:r>
    </w:p>
    <w:p w14:paraId="35D50E09" w14:textId="77777777" w:rsidR="005961E9" w:rsidRDefault="005961E9" w:rsidP="00A63C71">
      <w:pPr>
        <w:jc w:val="both"/>
        <w:rPr>
          <w:rFonts w:ascii="Times New Roman" w:hAnsi="Times New Roman" w:cs="Times New Roman"/>
          <w:sz w:val="24"/>
          <w:szCs w:val="25"/>
        </w:rPr>
      </w:pPr>
    </w:p>
    <w:p w14:paraId="3D89E513" w14:textId="77777777" w:rsidR="00882363" w:rsidRPr="00882363" w:rsidRDefault="00882363" w:rsidP="002C1BBA">
      <w:pPr>
        <w:jc w:val="both"/>
        <w:rPr>
          <w:rFonts w:ascii="Times New Roman" w:hAnsi="Times New Roman"/>
          <w:sz w:val="24"/>
          <w:highlight w:val="yellow"/>
        </w:rPr>
      </w:pPr>
    </w:p>
    <w:p w14:paraId="7F82D809" w14:textId="77777777" w:rsidR="00991D48" w:rsidRDefault="00991D48" w:rsidP="00991D48">
      <w:pPr>
        <w:ind w:left="1418" w:hanging="851"/>
        <w:jc w:val="both"/>
        <w:rPr>
          <w:rFonts w:ascii="Times New Roman" w:hAnsi="Times New Roman" w:cs="Times New Roman"/>
          <w:sz w:val="24"/>
          <w:szCs w:val="25"/>
        </w:rPr>
      </w:pPr>
    </w:p>
    <w:p w14:paraId="06EB2D9F" w14:textId="77777777" w:rsidR="00991D48" w:rsidRDefault="00991D48" w:rsidP="00991D48">
      <w:pPr>
        <w:ind w:left="1418" w:hanging="851"/>
        <w:jc w:val="both"/>
        <w:rPr>
          <w:rFonts w:ascii="Times New Roman" w:hAnsi="Times New Roman" w:cs="Times New Roman"/>
          <w:sz w:val="24"/>
          <w:szCs w:val="25"/>
        </w:rPr>
      </w:pPr>
    </w:p>
    <w:p w14:paraId="2F78D3F6" w14:textId="77777777" w:rsidR="00991D48" w:rsidRDefault="00991D48" w:rsidP="00991D48">
      <w:pPr>
        <w:ind w:left="1276" w:hanging="709"/>
        <w:jc w:val="both"/>
        <w:rPr>
          <w:rFonts w:ascii="Times New Roman" w:hAnsi="Times New Roman"/>
        </w:rPr>
      </w:pPr>
    </w:p>
    <w:p w14:paraId="496855BD" w14:textId="7D48D572" w:rsidR="00991D48" w:rsidRPr="0038566F" w:rsidRDefault="00991D48" w:rsidP="00991D48">
      <w:pPr>
        <w:ind w:left="1418" w:hanging="851"/>
        <w:jc w:val="both"/>
        <w:rPr>
          <w:rFonts w:ascii="Times New Roman" w:hAnsi="Times New Roman"/>
          <w:i/>
        </w:rPr>
      </w:pPr>
      <w:r w:rsidRPr="0038566F">
        <w:rPr>
          <w:rFonts w:ascii="Times New Roman" w:hAnsi="Times New Roman"/>
        </w:rPr>
        <w:tab/>
      </w:r>
    </w:p>
    <w:p w14:paraId="0444CC52" w14:textId="1EAA9E3E" w:rsidR="00A354EA" w:rsidRDefault="00A354EA" w:rsidP="0069703F">
      <w:pPr>
        <w:rPr>
          <w:rFonts w:ascii="Times New Roman" w:hAnsi="Times New Roman" w:cs="Times New Roman"/>
          <w:bCs/>
          <w:sz w:val="24"/>
        </w:rPr>
      </w:pPr>
      <w:r w:rsidRPr="00A354EA">
        <w:rPr>
          <w:rFonts w:ascii="Times New Roman" w:hAnsi="Times New Roman" w:cs="Times New Roman"/>
          <w:b/>
          <w:sz w:val="24"/>
        </w:rPr>
        <w:t>Vykon</w:t>
      </w:r>
      <w:r w:rsidR="00F504CF">
        <w:rPr>
          <w:rFonts w:ascii="Times New Roman" w:hAnsi="Times New Roman" w:cs="Times New Roman"/>
          <w:b/>
          <w:sz w:val="24"/>
        </w:rPr>
        <w:t>ajú</w:t>
      </w:r>
      <w:r w:rsidRPr="00A354EA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    </w:t>
      </w:r>
      <w:r w:rsidRPr="00A354EA">
        <w:rPr>
          <w:rFonts w:ascii="Times New Roman" w:hAnsi="Times New Roman" w:cs="Times New Roman"/>
          <w:b/>
          <w:sz w:val="24"/>
        </w:rPr>
        <w:t xml:space="preserve"> </w:t>
      </w:r>
      <w:r w:rsidRPr="00493F4E">
        <w:rPr>
          <w:rFonts w:ascii="Times New Roman" w:hAnsi="Times New Roman" w:cs="Times New Roman"/>
          <w:bCs/>
          <w:sz w:val="24"/>
        </w:rPr>
        <w:t>minister investícií, regionálneho rozvoja a</w:t>
      </w:r>
      <w:r w:rsidR="00F41D35">
        <w:rPr>
          <w:rFonts w:ascii="Times New Roman" w:hAnsi="Times New Roman" w:cs="Times New Roman"/>
          <w:bCs/>
          <w:sz w:val="24"/>
        </w:rPr>
        <w:t> </w:t>
      </w:r>
      <w:r w:rsidRPr="00493F4E">
        <w:rPr>
          <w:rFonts w:ascii="Times New Roman" w:hAnsi="Times New Roman" w:cs="Times New Roman"/>
          <w:bCs/>
          <w:sz w:val="24"/>
        </w:rPr>
        <w:t>informatizácie</w:t>
      </w:r>
    </w:p>
    <w:p w14:paraId="6CC4F776" w14:textId="45C6028C" w:rsidR="00B75409" w:rsidRPr="00F41D35" w:rsidRDefault="00F41D35" w:rsidP="00F41D35">
      <w:pPr>
        <w:ind w:left="1418" w:hanging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r w:rsidRPr="00F41D35">
        <w:rPr>
          <w:rFonts w:ascii="Times New Roman" w:hAnsi="Times New Roman" w:cs="Times New Roman"/>
          <w:sz w:val="24"/>
        </w:rPr>
        <w:t>splnomocnen</w:t>
      </w:r>
      <w:r w:rsidR="00741AE1">
        <w:rPr>
          <w:rFonts w:ascii="Times New Roman" w:hAnsi="Times New Roman" w:cs="Times New Roman"/>
          <w:sz w:val="24"/>
        </w:rPr>
        <w:t>kyňa</w:t>
      </w:r>
      <w:r w:rsidRPr="00F41D35">
        <w:rPr>
          <w:rFonts w:ascii="Times New Roman" w:hAnsi="Times New Roman" w:cs="Times New Roman"/>
          <w:sz w:val="24"/>
        </w:rPr>
        <w:t xml:space="preserve"> vlády S</w:t>
      </w:r>
      <w:r w:rsidR="00F813F4">
        <w:rPr>
          <w:rFonts w:ascii="Times New Roman" w:hAnsi="Times New Roman" w:cs="Times New Roman"/>
          <w:sz w:val="24"/>
        </w:rPr>
        <w:t>lovenskej republiky</w:t>
      </w:r>
      <w:r w:rsidRPr="00F41D35">
        <w:rPr>
          <w:rFonts w:ascii="Times New Roman" w:hAnsi="Times New Roman" w:cs="Times New Roman"/>
          <w:sz w:val="24"/>
        </w:rPr>
        <w:t xml:space="preserve"> p</w:t>
      </w:r>
      <w:r>
        <w:rPr>
          <w:rFonts w:ascii="Times New Roman" w:hAnsi="Times New Roman" w:cs="Times New Roman"/>
          <w:sz w:val="24"/>
        </w:rPr>
        <w:t>re rozvoj občianskej spoločnosti</w:t>
      </w:r>
    </w:p>
    <w:sectPr w:rsidR="00B75409" w:rsidRPr="00F41D35" w:rsidSect="001A649F">
      <w:footerReference w:type="default" r:id="rId13"/>
      <w:pgSz w:w="11906" w:h="16838" w:code="9"/>
      <w:pgMar w:top="709" w:right="1417" w:bottom="1276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B23B7" w14:textId="77777777" w:rsidR="001B2740" w:rsidRDefault="001B2740" w:rsidP="009442B3">
      <w:r>
        <w:separator/>
      </w:r>
    </w:p>
  </w:endnote>
  <w:endnote w:type="continuationSeparator" w:id="0">
    <w:p w14:paraId="1F18029A" w14:textId="77777777" w:rsidR="001B2740" w:rsidRDefault="001B2740" w:rsidP="0094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CF8E2" w14:textId="65400C28" w:rsidR="00287E42" w:rsidRDefault="00287E42" w:rsidP="0019707A">
    <w:pPr>
      <w:pStyle w:val="Pta"/>
      <w:pBdr>
        <w:bottom w:val="single" w:sz="12" w:space="1" w:color="auto"/>
      </w:pBdr>
      <w:jc w:val="left"/>
      <w:rPr>
        <w:rFonts w:ascii="Times New Roman" w:hAnsi="Times New Roman"/>
        <w:i/>
        <w:iCs/>
        <w:szCs w:val="24"/>
      </w:rPr>
    </w:pPr>
  </w:p>
  <w:p w14:paraId="25C4D783" w14:textId="5A04F287" w:rsidR="00287E42" w:rsidRPr="007B0FDA" w:rsidRDefault="00287E42" w:rsidP="00287E42">
    <w:pPr>
      <w:pStyle w:val="Pta"/>
      <w:tabs>
        <w:tab w:val="clear" w:pos="9072"/>
        <w:tab w:val="right" w:pos="9356"/>
      </w:tabs>
    </w:pPr>
    <w:r w:rsidRPr="007B0FDA">
      <w:rPr>
        <w:rFonts w:ascii="Times New Roman" w:hAnsi="Times New Roman"/>
        <w:i/>
        <w:iCs/>
        <w:szCs w:val="24"/>
      </w:rPr>
      <w:t xml:space="preserve">Uznesenie vlády </w:t>
    </w:r>
    <w:r>
      <w:rPr>
        <w:rFonts w:ascii="Times New Roman" w:hAnsi="Times New Roman"/>
        <w:i/>
        <w:iCs/>
        <w:szCs w:val="24"/>
      </w:rPr>
      <w:t>Slovenskej republiky</w:t>
    </w:r>
    <w:r w:rsidRPr="007B0FDA">
      <w:rPr>
        <w:rFonts w:ascii="Times New Roman" w:hAnsi="Times New Roman"/>
        <w:i/>
        <w:iCs/>
        <w:szCs w:val="24"/>
      </w:rPr>
      <w:t xml:space="preserve"> číslo </w:t>
    </w:r>
    <w:r>
      <w:rPr>
        <w:rFonts w:ascii="Times New Roman" w:hAnsi="Times New Roman"/>
        <w:i/>
        <w:iCs/>
        <w:szCs w:val="24"/>
      </w:rPr>
      <w:t>.../2024</w:t>
    </w:r>
    <w:r w:rsidRPr="007B0FDA">
      <w:rPr>
        <w:rFonts w:ascii="Times New Roman" w:hAnsi="Times New Roman"/>
        <w:i/>
        <w:iCs/>
        <w:szCs w:val="24"/>
      </w:rPr>
      <w:tab/>
    </w:r>
    <w:r>
      <w:rPr>
        <w:rFonts w:ascii="Times New Roman" w:hAnsi="Times New Roman"/>
        <w:i/>
        <w:iCs/>
        <w:szCs w:val="24"/>
      </w:rPr>
      <w:t xml:space="preserve"> </w:t>
    </w:r>
    <w:r w:rsidRPr="007B0FDA">
      <w:rPr>
        <w:rFonts w:ascii="Times New Roman" w:hAnsi="Times New Roman"/>
        <w:i/>
        <w:iCs/>
        <w:szCs w:val="24"/>
      </w:rPr>
      <w:t xml:space="preserve">strana </w:t>
    </w:r>
    <w:r w:rsidRPr="007B0FDA">
      <w:rPr>
        <w:rStyle w:val="slostrany"/>
        <w:rFonts w:ascii="Times New Roman" w:hAnsi="Times New Roman"/>
        <w:i/>
        <w:iCs/>
        <w:szCs w:val="24"/>
      </w:rPr>
      <w:fldChar w:fldCharType="begin"/>
    </w:r>
    <w:r w:rsidRPr="007B0FDA">
      <w:rPr>
        <w:rStyle w:val="slostrany"/>
        <w:rFonts w:ascii="Times New Roman" w:hAnsi="Times New Roman"/>
        <w:i/>
        <w:iCs/>
        <w:szCs w:val="24"/>
      </w:rPr>
      <w:instrText xml:space="preserve"> PAGE </w:instrText>
    </w:r>
    <w:r w:rsidRPr="007B0FDA">
      <w:rPr>
        <w:rStyle w:val="slostrany"/>
        <w:rFonts w:ascii="Times New Roman" w:hAnsi="Times New Roman"/>
        <w:i/>
        <w:iCs/>
        <w:szCs w:val="24"/>
      </w:rPr>
      <w:fldChar w:fldCharType="separate"/>
    </w:r>
    <w:r w:rsidR="0069703F">
      <w:rPr>
        <w:rStyle w:val="slostrany"/>
        <w:rFonts w:ascii="Times New Roman" w:hAnsi="Times New Roman"/>
        <w:i/>
        <w:iCs/>
        <w:noProof/>
        <w:szCs w:val="24"/>
      </w:rPr>
      <w:t>2</w:t>
    </w:r>
    <w:r w:rsidRPr="007B0FDA">
      <w:rPr>
        <w:rStyle w:val="slostrany"/>
        <w:rFonts w:ascii="Times New Roman" w:hAnsi="Times New Roman"/>
        <w:i/>
        <w:iCs/>
        <w:szCs w:val="24"/>
      </w:rPr>
      <w:fldChar w:fldCharType="end"/>
    </w:r>
  </w:p>
  <w:p w14:paraId="54E349CC" w14:textId="77777777" w:rsidR="009442B3" w:rsidRDefault="009442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3CD2B" w14:textId="77777777" w:rsidR="001B2740" w:rsidRDefault="001B2740" w:rsidP="009442B3">
      <w:r>
        <w:separator/>
      </w:r>
    </w:p>
  </w:footnote>
  <w:footnote w:type="continuationSeparator" w:id="0">
    <w:p w14:paraId="755A98CF" w14:textId="77777777" w:rsidR="001B2740" w:rsidRDefault="001B2740" w:rsidP="0094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6A08"/>
    <w:rsid w:val="00044394"/>
    <w:rsid w:val="00061FED"/>
    <w:rsid w:val="00065252"/>
    <w:rsid w:val="00074658"/>
    <w:rsid w:val="000928D2"/>
    <w:rsid w:val="000F1E8A"/>
    <w:rsid w:val="0010780A"/>
    <w:rsid w:val="00141FA2"/>
    <w:rsid w:val="00161C8C"/>
    <w:rsid w:val="00162320"/>
    <w:rsid w:val="00175B8A"/>
    <w:rsid w:val="00185C51"/>
    <w:rsid w:val="00195E26"/>
    <w:rsid w:val="0019707A"/>
    <w:rsid w:val="001976BC"/>
    <w:rsid w:val="001A649F"/>
    <w:rsid w:val="001B2740"/>
    <w:rsid w:val="001D495F"/>
    <w:rsid w:val="001E42C1"/>
    <w:rsid w:val="002330F5"/>
    <w:rsid w:val="0024048C"/>
    <w:rsid w:val="0025580C"/>
    <w:rsid w:val="00266B00"/>
    <w:rsid w:val="00285E60"/>
    <w:rsid w:val="00287E42"/>
    <w:rsid w:val="00294E54"/>
    <w:rsid w:val="002B0D08"/>
    <w:rsid w:val="002C175C"/>
    <w:rsid w:val="002C1BBA"/>
    <w:rsid w:val="002E23F2"/>
    <w:rsid w:val="0030163A"/>
    <w:rsid w:val="00344E04"/>
    <w:rsid w:val="00356199"/>
    <w:rsid w:val="003600EF"/>
    <w:rsid w:val="0037105E"/>
    <w:rsid w:val="00372BCE"/>
    <w:rsid w:val="00376D2B"/>
    <w:rsid w:val="0038041F"/>
    <w:rsid w:val="00382B00"/>
    <w:rsid w:val="00393773"/>
    <w:rsid w:val="003A0B4C"/>
    <w:rsid w:val="003D053B"/>
    <w:rsid w:val="003D6C71"/>
    <w:rsid w:val="00402F32"/>
    <w:rsid w:val="00423324"/>
    <w:rsid w:val="00445801"/>
    <w:rsid w:val="00446FE8"/>
    <w:rsid w:val="00456D57"/>
    <w:rsid w:val="00462E51"/>
    <w:rsid w:val="00491774"/>
    <w:rsid w:val="00493F4E"/>
    <w:rsid w:val="004B37FB"/>
    <w:rsid w:val="004E3600"/>
    <w:rsid w:val="005151A4"/>
    <w:rsid w:val="00527AAD"/>
    <w:rsid w:val="0055280E"/>
    <w:rsid w:val="00557779"/>
    <w:rsid w:val="005961E9"/>
    <w:rsid w:val="00596D02"/>
    <w:rsid w:val="005A4B13"/>
    <w:rsid w:val="005B1D7D"/>
    <w:rsid w:val="005B24B0"/>
    <w:rsid w:val="005E1E88"/>
    <w:rsid w:val="00651C9F"/>
    <w:rsid w:val="006740F9"/>
    <w:rsid w:val="0069703F"/>
    <w:rsid w:val="006A2A39"/>
    <w:rsid w:val="006A3C23"/>
    <w:rsid w:val="006B696A"/>
    <w:rsid w:val="006B6F58"/>
    <w:rsid w:val="006F2EA0"/>
    <w:rsid w:val="006F3C1D"/>
    <w:rsid w:val="006F522D"/>
    <w:rsid w:val="006F6506"/>
    <w:rsid w:val="007022E0"/>
    <w:rsid w:val="00741AE1"/>
    <w:rsid w:val="00746E20"/>
    <w:rsid w:val="0075431B"/>
    <w:rsid w:val="00760608"/>
    <w:rsid w:val="007B1979"/>
    <w:rsid w:val="007B369D"/>
    <w:rsid w:val="007B42AD"/>
    <w:rsid w:val="007B6EBC"/>
    <w:rsid w:val="007C2AD6"/>
    <w:rsid w:val="007C4A49"/>
    <w:rsid w:val="007F1AA2"/>
    <w:rsid w:val="0081708C"/>
    <w:rsid w:val="008462F5"/>
    <w:rsid w:val="00880DEF"/>
    <w:rsid w:val="00882363"/>
    <w:rsid w:val="008C3A96"/>
    <w:rsid w:val="008C6351"/>
    <w:rsid w:val="008E0121"/>
    <w:rsid w:val="00914282"/>
    <w:rsid w:val="0092640A"/>
    <w:rsid w:val="009442B3"/>
    <w:rsid w:val="009635C3"/>
    <w:rsid w:val="00976A51"/>
    <w:rsid w:val="009774C9"/>
    <w:rsid w:val="00985673"/>
    <w:rsid w:val="00991D48"/>
    <w:rsid w:val="009964F3"/>
    <w:rsid w:val="009C0D4E"/>
    <w:rsid w:val="009C4F6D"/>
    <w:rsid w:val="009D27A7"/>
    <w:rsid w:val="009E4103"/>
    <w:rsid w:val="009F517F"/>
    <w:rsid w:val="00A051FE"/>
    <w:rsid w:val="00A17F86"/>
    <w:rsid w:val="00A3474E"/>
    <w:rsid w:val="00A354EA"/>
    <w:rsid w:val="00A4535A"/>
    <w:rsid w:val="00A63C71"/>
    <w:rsid w:val="00A70369"/>
    <w:rsid w:val="00AB1D67"/>
    <w:rsid w:val="00AB439E"/>
    <w:rsid w:val="00AC5525"/>
    <w:rsid w:val="00AC5A71"/>
    <w:rsid w:val="00AF34CF"/>
    <w:rsid w:val="00B03FF1"/>
    <w:rsid w:val="00B07CB6"/>
    <w:rsid w:val="00B31A19"/>
    <w:rsid w:val="00B442D9"/>
    <w:rsid w:val="00B55A10"/>
    <w:rsid w:val="00B75409"/>
    <w:rsid w:val="00B82757"/>
    <w:rsid w:val="00B86D40"/>
    <w:rsid w:val="00B940D1"/>
    <w:rsid w:val="00BA3123"/>
    <w:rsid w:val="00BC2EFC"/>
    <w:rsid w:val="00BD2459"/>
    <w:rsid w:val="00BD562D"/>
    <w:rsid w:val="00BE47B1"/>
    <w:rsid w:val="00C0346D"/>
    <w:rsid w:val="00C0662A"/>
    <w:rsid w:val="00C50E4F"/>
    <w:rsid w:val="00C604FB"/>
    <w:rsid w:val="00C713D6"/>
    <w:rsid w:val="00C82652"/>
    <w:rsid w:val="00C850DE"/>
    <w:rsid w:val="00C858E5"/>
    <w:rsid w:val="00C87846"/>
    <w:rsid w:val="00C97374"/>
    <w:rsid w:val="00CA0FC7"/>
    <w:rsid w:val="00CC3A18"/>
    <w:rsid w:val="00D22DF2"/>
    <w:rsid w:val="00D26F72"/>
    <w:rsid w:val="00D30B43"/>
    <w:rsid w:val="00D9094B"/>
    <w:rsid w:val="00D912E3"/>
    <w:rsid w:val="00DE588A"/>
    <w:rsid w:val="00E005E3"/>
    <w:rsid w:val="00E22B67"/>
    <w:rsid w:val="00E33C8D"/>
    <w:rsid w:val="00E403F6"/>
    <w:rsid w:val="00E63A18"/>
    <w:rsid w:val="00E74DFA"/>
    <w:rsid w:val="00E813DD"/>
    <w:rsid w:val="00E87379"/>
    <w:rsid w:val="00EA65D1"/>
    <w:rsid w:val="00EB7696"/>
    <w:rsid w:val="00ED412E"/>
    <w:rsid w:val="00F305EA"/>
    <w:rsid w:val="00F41D35"/>
    <w:rsid w:val="00F504CF"/>
    <w:rsid w:val="00F6075C"/>
    <w:rsid w:val="00F813F4"/>
    <w:rsid w:val="00F94F2B"/>
    <w:rsid w:val="00F9721E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1DC25B32-F1B1-4CCD-BE83-5989AE7D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uiPriority w:val="99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3D6C71"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442B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42B3"/>
    <w:rPr>
      <w:sz w:val="20"/>
      <w:szCs w:val="20"/>
    </w:rPr>
  </w:style>
  <w:style w:type="character" w:styleId="slostrany">
    <w:name w:val="page number"/>
    <w:rsid w:val="009442B3"/>
    <w:rPr>
      <w:rFonts w:cs="Times New Roman"/>
    </w:rPr>
  </w:style>
  <w:style w:type="paragraph" w:customStyle="1" w:styleId="Nosite">
    <w:name w:val="Nositeľ"/>
    <w:basedOn w:val="Normlny"/>
    <w:next w:val="Normlny"/>
    <w:rsid w:val="003A0B4C"/>
    <w:pPr>
      <w:widowControl/>
      <w:adjustRightInd/>
      <w:spacing w:before="240" w:after="120"/>
      <w:ind w:left="567"/>
    </w:pPr>
    <w:rPr>
      <w:rFonts w:ascii="Times New Roman" w:eastAsiaTheme="minorEastAsia" w:hAnsi="Times New Roman" w:cs="Times New Roman"/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3A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01._Návrh_uznesenia_vlády"/>
    <f:field ref="objsubject" par="" edit="true" text=""/>
    <f:field ref="objcreatedby" par="" text="Keliarova Feninová, Jana"/>
    <f:field ref="objcreatedat" par="" text="31.1.2024 9:25:33"/>
    <f:field ref="objchangedby" par="" text="Administrator, System"/>
    <f:field ref="objmodifiedat" par="" text="31.1.2024 9:25:3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https://ovdmasv601/sites/DMS/_layouts/15/DocIdRedir.aspx?ID=WKX3UHSAJ2R6-2-1314898</Url>
      <Description>WKX3UHSAJ2R6-2-1314898</Description>
    </_dlc_DocIdUrl>
    <_dlc_DocId xmlns="e60a29af-d413-48d4-bd90-fe9d2a897e4b">WKX3UHSAJ2R6-2-1314898</_dlc_Doc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CCA5-AD66-481D-B198-98779D1AEA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E7D8011-1E17-4BA5-9A07-01C90B715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FB8CB8F7-E233-4BAE-AF54-52700F53B256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FEC10928-921D-433B-BD50-35E52C21B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1820A9C-D369-430D-8700-4AF6D7B0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1321</Characters>
  <Application>Microsoft Office Word</Application>
  <DocSecurity>0</DocSecurity>
  <Lines>11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Pavol Gibala</dc:creator>
  <cp:lastModifiedBy>NN</cp:lastModifiedBy>
  <cp:revision>3</cp:revision>
  <cp:lastPrinted>2024-01-26T08:10:00Z</cp:lastPrinted>
  <dcterms:created xsi:type="dcterms:W3CDTF">2024-07-08T11:12:00Z</dcterms:created>
  <dcterms:modified xsi:type="dcterms:W3CDTF">2024-07-08T11:19:00Z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COO.2145.1000.3.6045809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Jana Keliarova Feninová</vt:lpwstr>
  </property>
  <property fmtid="{D5CDD505-2E9C-101B-9397-08002B2CF9AE}" pid="11" name="FSC#SKEDITIONSLOVLEX@103.510:zodppredkladatel">
    <vt:lpwstr>MUDr. Richard Raši</vt:lpwstr>
  </property>
  <property fmtid="{D5CDD505-2E9C-101B-9397-08002B2CF9AE}" pid="12" name="FSC#SKEDITIONSLOVLEX@103.510:nazovpredpis">
    <vt:lpwstr> Návrh Štatútu Rady vlády Slovenskej republiky pre regionálny rozvoj a politiku súdržnosti Európskej únie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investícií, regionálneho rozvoja a informatizácie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Návrh Štatútu Rady vlády Slovenskej republiky pre regionálny rozvoj a politiku súdržnosti Európskej únie </vt:lpwstr>
  </property>
  <property fmtid="{D5CDD505-2E9C-101B-9397-08002B2CF9AE}" pid="19" name="FSC#SKEDITIONSLOVLEX@103.510:rezortcislopredpis">
    <vt:lpwstr>018300/2024/oSPS-1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LP/2024/39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Minister investícií, regionálneho rozvoja a informatizácie Slovenskej republiky</vt:lpwstr>
  </property>
  <property fmtid="{D5CDD505-2E9C-101B-9397-08002B2CF9AE}" pid="137" name="FSC#SKEDITIONSLOVLEX@103.510:funkciaZodpPredAkuzativ">
    <vt:lpwstr>Ministra investícií, regionálneho rozvoja a informatizácie Slovenskej republiky</vt:lpwstr>
  </property>
  <property fmtid="{D5CDD505-2E9C-101B-9397-08002B2CF9AE}" pid="138" name="FSC#SKEDITIONSLOVLEX@103.510:funkciaZodpPredDativ">
    <vt:lpwstr>Ministrovi investícií, regionálneho rozvoja a informatizácie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MUDr. Richard Raši_x000d_
Minister investícií, regionálneho rozvoja a informatizácie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31. 1. 2024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25bce1cf-6649-4878-a893-8eade1e48720</vt:lpwstr>
  </property>
</Properties>
</file>