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DBB6D4D" w:rsidR="0081708C" w:rsidRPr="00CA6E29" w:rsidRDefault="00C0662A" w:rsidP="00390D7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390D75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zákona, ktorým sa mení a dopĺňa zákon č. 355/2007 Z. z. o ochrane, podpore a rozvoji verejného zdravia a o zmene a doplnení niektorých zákonov v znení neskorších predpisov a ktorým sa menia a dopĺňajú niektoré zákony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5FCDA48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560BF7">
              <w:rPr>
                <w:rFonts w:ascii="Times New Roman" w:hAnsi="Times New Roman" w:cs="Times New Roman"/>
                <w:sz w:val="25"/>
                <w:szCs w:val="25"/>
              </w:rPr>
              <w:t>minister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  <w:r w:rsidR="00560BF7">
              <w:rPr>
                <w:rFonts w:ascii="Times New Roman" w:hAnsi="Times New Roman" w:cs="Times New Roman"/>
                <w:sz w:val="25"/>
                <w:szCs w:val="25"/>
              </w:rPr>
              <w:t xml:space="preserve"> zdravotníctva</w:t>
            </w:r>
          </w:p>
        </w:tc>
      </w:tr>
    </w:tbl>
    <w:p w14:paraId="1759EBB3" w14:textId="77777777" w:rsidR="0081708C" w:rsidRDefault="005C5F68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4629032B" w14:textId="4576FF38" w:rsidR="00390D75" w:rsidRDefault="00390D75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390D75" w14:paraId="1CD5A0B2" w14:textId="77777777">
        <w:trPr>
          <w:divId w:val="34340897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F288AA" w14:textId="77777777" w:rsidR="00390D75" w:rsidRDefault="00390D7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7719E60" w14:textId="77777777" w:rsidR="00390D75" w:rsidRDefault="00390D7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390D75" w14:paraId="469F1023" w14:textId="77777777">
        <w:trPr>
          <w:divId w:val="34340897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827BA5" w14:textId="77777777" w:rsidR="00390D75" w:rsidRDefault="00390D7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CE3E83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40EBB4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zákona, ktorým sa mení a dopĺňa zákon č. 355/2007 Z. z. o ochrane, podpore a rozvoji verejného zdravia a o zmene a doplnení niektorých zákonov v znení neskorších predpisov a ktorým sa menia a dopĺňajú niektoré zákony;</w:t>
            </w:r>
          </w:p>
        </w:tc>
      </w:tr>
      <w:tr w:rsidR="00390D75" w14:paraId="72C757F2" w14:textId="77777777">
        <w:trPr>
          <w:divId w:val="34340897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AEDF2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0D75" w14:paraId="18FCBF12" w14:textId="77777777">
        <w:trPr>
          <w:divId w:val="34340897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85C27E" w14:textId="77777777" w:rsidR="00390D75" w:rsidRDefault="00390D7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83450B" w14:textId="77777777" w:rsidR="00390D75" w:rsidRDefault="00390D7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390D75" w14:paraId="7F928CE2" w14:textId="77777777">
        <w:trPr>
          <w:divId w:val="34340897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3AC39F" w14:textId="77777777" w:rsidR="00390D75" w:rsidRDefault="00390D7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6F796F" w14:textId="77777777" w:rsidR="00390D75" w:rsidRDefault="00390D75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390D75" w14:paraId="62B4989B" w14:textId="77777777">
        <w:trPr>
          <w:divId w:val="34340897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33BA28" w14:textId="77777777" w:rsidR="00390D75" w:rsidRDefault="00390D75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795457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A57635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390D75" w14:paraId="12E908C6" w14:textId="77777777">
        <w:trPr>
          <w:divId w:val="34340897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7DC43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</w:p>
          <w:p w14:paraId="40A031C4" w14:textId="77777777" w:rsidR="00560BF7" w:rsidRDefault="00560BF7">
            <w:pPr>
              <w:rPr>
                <w:rFonts w:ascii="Times" w:hAnsi="Times" w:cs="Times"/>
                <w:sz w:val="25"/>
                <w:szCs w:val="25"/>
              </w:rPr>
            </w:pPr>
          </w:p>
          <w:p w14:paraId="4EB4C6D5" w14:textId="77777777" w:rsidR="00560BF7" w:rsidRDefault="00560BF7">
            <w:pPr>
              <w:rPr>
                <w:rFonts w:ascii="Times" w:hAnsi="Times" w:cs="Times"/>
                <w:sz w:val="25"/>
                <w:szCs w:val="25"/>
              </w:rPr>
            </w:pPr>
          </w:p>
          <w:p w14:paraId="1B721FFE" w14:textId="77777777" w:rsidR="00560BF7" w:rsidRDefault="00560BF7">
            <w:pPr>
              <w:rPr>
                <w:rFonts w:ascii="Times" w:hAnsi="Times" w:cs="Times"/>
                <w:sz w:val="25"/>
                <w:szCs w:val="25"/>
              </w:rPr>
            </w:pPr>
          </w:p>
          <w:p w14:paraId="76AD4707" w14:textId="77777777" w:rsidR="00560BF7" w:rsidRDefault="00560BF7">
            <w:pPr>
              <w:rPr>
                <w:rFonts w:ascii="Times" w:hAnsi="Times" w:cs="Times"/>
                <w:sz w:val="25"/>
                <w:szCs w:val="25"/>
              </w:rPr>
            </w:pPr>
          </w:p>
          <w:p w14:paraId="180AFD01" w14:textId="77777777" w:rsidR="00560BF7" w:rsidRDefault="00560BF7">
            <w:pPr>
              <w:rPr>
                <w:rFonts w:ascii="Times" w:hAnsi="Times" w:cs="Times"/>
                <w:sz w:val="25"/>
                <w:szCs w:val="25"/>
              </w:rPr>
            </w:pPr>
          </w:p>
          <w:p w14:paraId="17D37FA4" w14:textId="77777777" w:rsidR="00560BF7" w:rsidRDefault="00560BF7">
            <w:pPr>
              <w:rPr>
                <w:rFonts w:ascii="Times" w:hAnsi="Times" w:cs="Times"/>
                <w:sz w:val="25"/>
                <w:szCs w:val="25"/>
              </w:rPr>
            </w:pPr>
          </w:p>
          <w:p w14:paraId="454F6BD8" w14:textId="7898C53C" w:rsidR="00560BF7" w:rsidRDefault="00560BF7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0D75" w14:paraId="3938A0CF" w14:textId="77777777">
        <w:trPr>
          <w:divId w:val="34340897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025C77" w14:textId="77777777" w:rsidR="00390D75" w:rsidRDefault="00390D75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A1EE1D" w14:textId="77777777" w:rsidR="00390D75" w:rsidRDefault="00390D75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 zdravotníctva</w:t>
            </w:r>
          </w:p>
        </w:tc>
      </w:tr>
      <w:tr w:rsidR="00390D75" w14:paraId="41DF6CCE" w14:textId="77777777">
        <w:trPr>
          <w:divId w:val="34340897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7DE99C" w14:textId="77777777" w:rsidR="00390D75" w:rsidRDefault="00390D75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77D94B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D7E0FF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390D75" w14:paraId="35D9AA05" w14:textId="77777777">
        <w:trPr>
          <w:divId w:val="34340897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DF055" w14:textId="77777777" w:rsidR="00390D75" w:rsidRDefault="00390D75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0129DFB0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37F8F4B9" w14:textId="48BB1EB9" w:rsidR="00390D75" w:rsidRDefault="00390D75">
            <w:pPr>
              <w:divId w:val="406607943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14:paraId="7B9DFC7F" w14:textId="4D966E1B" w:rsidR="00557779" w:rsidRPr="00557779" w:rsidRDefault="00390D75" w:rsidP="00390D75">
            <w:r>
              <w:rPr>
                <w:rFonts w:ascii="Times" w:hAnsi="Times" w:cs="Times"/>
                <w:sz w:val="25"/>
                <w:szCs w:val="25"/>
              </w:rPr>
              <w:t>minister zdravotníctva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5143931E" w:rsidR="00557779" w:rsidRPr="0010780A" w:rsidRDefault="00390D75" w:rsidP="00390D75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0F093FF4" w:rsidR="00557779" w:rsidRDefault="00390D75" w:rsidP="00390D75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390D75"/>
    <w:rsid w:val="00402F32"/>
    <w:rsid w:val="00456D57"/>
    <w:rsid w:val="005151A4"/>
    <w:rsid w:val="00557779"/>
    <w:rsid w:val="00560BF7"/>
    <w:rsid w:val="00596D02"/>
    <w:rsid w:val="005C5F68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5E866BB9-C238-420C-AC87-B9A29512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13.4.2022 10:15:14"/>
    <f:field ref="objchangedby" par="" text="Administrator, System"/>
    <f:field ref="objmodifiedat" par="" text="13.4.2022 10:15:17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https://ovdmasv601/sites/DMS/_layouts/15/DocIdRedir.aspx?ID=WKX3UHSAJ2R6-2-1187786</Url>
      <Description>WKX3UHSAJ2R6-2-1187786</Description>
    </_dlc_DocIdUrl>
    <_dlc_DocId xmlns="e60a29af-d413-48d4-bd90-fe9d2a897e4b">WKX3UHSAJ2R6-2-1187786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4013BF75-FDCE-49B1-9C80-151CCDAAED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4F8413-25DF-4574-B21F-5315E3B0F267}"/>
</file>

<file path=customXml/itemProps4.xml><?xml version="1.0" encoding="utf-8"?>
<ds:datastoreItem xmlns:ds="http://schemas.openxmlformats.org/officeDocument/2006/customXml" ds:itemID="{C34EA56E-2A62-46CE-B221-DE67BB7C57F0}"/>
</file>

<file path=customXml/itemProps5.xml><?xml version="1.0" encoding="utf-8"?>
<ds:datastoreItem xmlns:ds="http://schemas.openxmlformats.org/officeDocument/2006/customXml" ds:itemID="{BF94AB13-19F6-4E23-BCA8-8784F00B91EB}"/>
</file>

<file path=customXml/itemProps6.xml><?xml version="1.0" encoding="utf-8"?>
<ds:datastoreItem xmlns:ds="http://schemas.openxmlformats.org/officeDocument/2006/customXml" ds:itemID="{C896F6A2-5DCA-461C-BF2E-2BF68B5356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Vincová Veronika</cp:lastModifiedBy>
  <cp:revision>2</cp:revision>
  <dcterms:created xsi:type="dcterms:W3CDTF">2022-12-14T13:32:00Z</dcterms:created>
  <dcterms:modified xsi:type="dcterms:W3CDTF">2022-12-14T13:32:00Z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COO.2145.1000.3.4908178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Veronika Vincová</vt:lpwstr>
  </property>
  <property fmtid="{D5CDD505-2E9C-101B-9397-08002B2CF9AE}" pid="11" name="FSC#SKEDITIONSLOVLEX@103.510:zodppredkladatel">
    <vt:lpwstr>Vladimír Lengvarský</vt:lpwstr>
  </property>
  <property fmtid="{D5CDD505-2E9C-101B-9397-08002B2CF9AE}" pid="12" name="FSC#SKEDITIONSLOVLEX@103.510:nazovpredpis">
    <vt:lpwstr>, ktorým sa mení a dopĺňa zákon č. 355/2007 Z. z. o ochrane, podpore a rozvoji verejného zdravia a o zmene a doplnení niektorých zákonov v znení neskorších predpisov a ktorým sa menia a dopĺňajú niektoré zákony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materiál, uznesenie vlády Slovenskej republiky č. 79 z 2. februára 2022</vt:lpwstr>
  </property>
  <property fmtid="{D5CDD505-2E9C-101B-9397-08002B2CF9AE}" pid="18" name="FSC#SKEDITIONSLOVLEX@103.510:plnynazovpredpis">
    <vt:lpwstr> Zákon, ktorým sa mení a dopĺňa zákon č. 355/2007 Z. z. o ochrane, podpore a rozvoji verejného zdravia a o zmene a doplnení niektorých zákonov v znení neskorších predpisov a ktorým sa menia a dopĺňajú niektoré zákony</vt:lpwstr>
  </property>
  <property fmtid="{D5CDD505-2E9C-101B-9397-08002B2CF9AE}" pid="19" name="FSC#SKEDITIONSLOVLEX@103.510:rezortcislopredpis">
    <vt:lpwstr>S09844-2022-OL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LP/2022/214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>v nariadení Európskeho parlamentu a Rady (ES) č. 851/2004 z 21. apríla 2004, ktorým sa zriaďuje Európske Centrum pre prevenciu a kontrolu chorôb (Ú. v. EÚ L 142, 30.4.2004),  gestor Ministerstvo zdravotníctva Slovenskej republiky,     v rozhodnutí Európsk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- nie je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- nie je</vt:lpwstr>
  </property>
  <property fmtid="{D5CDD505-2E9C-101B-9397-08002B2CF9AE}" pid="47" name="FSC#SKEDITIONSLOVLEX@103.510:AttrStrListDocPropInfoUzPreberanePP">
    <vt:lpwstr>- nie je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Pozitívne_x000d_
Negatívne</vt:lpwstr>
  </property>
  <property fmtid="{D5CDD505-2E9C-101B-9397-08002B2CF9AE}" pid="53" name="FSC#SKEDITIONSLOVLEX@103.510:AttrStrDocPropVplyvPodnikatelskeProstr">
    <vt:lpwstr>Pozitívne_x000d_
Negatívne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&lt;table border="1" cellpadding="0" cellspacing="0" width="0"&gt;	&lt;tbody&gt;		&lt;tr&gt;			&lt;td style="width:612px;height:48px;"&gt;			&lt;p&gt;Návrh zákona predpokladá vplyvy na rozpočet, na podnikateľské prostredie. Je potrebné uviesť, že vzhľadom na to, že ide o&amp;nbsp;novú prá</vt:lpwstr>
  </property>
  <property fmtid="{D5CDD505-2E9C-101B-9397-08002B2CF9AE}" pid="58" name="FSC#SKEDITIONSLOVLEX@103.510:AttrStrListDocPropAltRiesenia">
    <vt:lpwstr>V prípade neprijatia návrhu zákona ďalej :- v prípade nezabezpečenia povinnosti informovania verejnosti  o kvalite vody na kúpanie prostredníctvom informačných tabúľ pre lokality označené ako VUK, nebude zabezpečená požiadavka smernice Európskeho parlamen</vt:lpwstr>
  </property>
  <property fmtid="{D5CDD505-2E9C-101B-9397-08002B2CF9AE}" pid="59" name="FSC#SKEDITIONSLOVLEX@103.510:AttrStrListDocPropStanoviskoGest">
    <vt:lpwstr>Nesúhlasné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zdravotníctva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zdravotníctva Slovenskej republiky predkladá návrh zákona, ktorým sa mení a&amp;nbsp;dopĺňa zákon č. 355/2007 Z. z. o ochrane, podpore a rozvoji verejného zdravia a o zmene a doplnení niektorých zákonov v&amp;nbsp;znen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</vt:lpwstr>
  </property>
  <property fmtid="{D5CDD505-2E9C-101B-9397-08002B2CF9AE}" pid="137" name="FSC#SKEDITIONSLOVLEX@103.510:funkciaZodpPredAkuzativ">
    <vt:lpwstr>ministra</vt:lpwstr>
  </property>
  <property fmtid="{D5CDD505-2E9C-101B-9397-08002B2CF9AE}" pid="138" name="FSC#SKEDITIONSLOVLEX@103.510:funkciaZodpPredDativ">
    <vt:lpwstr>ministrovi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Vladimír Lengvarský_x000d_
minister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13. 4. 2022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38d411cc-f437-4a84-961e-5c86ed435066</vt:lpwstr>
  </property>
</Properties>
</file>