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4B565" w14:textId="77777777" w:rsidR="00970535" w:rsidRPr="003D3BCE" w:rsidRDefault="00970535" w:rsidP="00970535">
      <w:pPr>
        <w:pStyle w:val="Normlnywebov"/>
        <w:spacing w:before="0" w:beforeAutospacing="0" w:after="0" w:afterAutospacing="0"/>
        <w:jc w:val="center"/>
      </w:pPr>
      <w:bookmarkStart w:id="0" w:name="_GoBack"/>
      <w:bookmarkEnd w:id="0"/>
      <w:r w:rsidRPr="003D3BCE">
        <w:rPr>
          <w:b/>
          <w:bCs/>
        </w:rPr>
        <w:t>Návrh smernice</w:t>
      </w:r>
    </w:p>
    <w:p w14:paraId="075FBE35" w14:textId="77777777" w:rsidR="00970535" w:rsidRPr="003D3BCE" w:rsidRDefault="00970535" w:rsidP="00970535">
      <w:pPr>
        <w:pStyle w:val="Normlnywebov"/>
        <w:spacing w:before="0" w:beforeAutospacing="0" w:after="0" w:afterAutospacing="0"/>
        <w:jc w:val="center"/>
        <w:rPr>
          <w:b/>
          <w:bCs/>
        </w:rPr>
      </w:pPr>
      <w:r w:rsidRPr="003D3BCE">
        <w:rPr>
          <w:b/>
          <w:bCs/>
        </w:rPr>
        <w:t xml:space="preserve">pre postup delegácie Slovenskej republiky na Svetovom humanitárnom samite v Istanbule </w:t>
      </w:r>
    </w:p>
    <w:p w14:paraId="7F10BAE9" w14:textId="77777777" w:rsidR="00970535" w:rsidRPr="003D3BCE" w:rsidRDefault="00970535" w:rsidP="00970535">
      <w:pPr>
        <w:pStyle w:val="Normlnywebov"/>
        <w:spacing w:before="0" w:beforeAutospacing="0" w:after="0" w:afterAutospacing="0"/>
        <w:jc w:val="center"/>
      </w:pPr>
    </w:p>
    <w:p w14:paraId="3FDF7DAC" w14:textId="6CB6D98D" w:rsidR="00970535" w:rsidRPr="003D3BCE" w:rsidRDefault="00970535" w:rsidP="00970535">
      <w:pPr>
        <w:pStyle w:val="Normlnywebov"/>
        <w:spacing w:before="0" w:beforeAutospacing="0" w:after="120" w:afterAutospacing="0"/>
        <w:jc w:val="both"/>
      </w:pPr>
      <w:r w:rsidRPr="003D3BCE">
        <w:t>Predkladaný materiál obsahuje návrh smernice pre postup delegácie</w:t>
      </w:r>
      <w:r>
        <w:t xml:space="preserve">, </w:t>
      </w:r>
      <w:r w:rsidRPr="003D3BCE">
        <w:t>stanovujúcej priority SR na Svetovom humanitárnom samite</w:t>
      </w:r>
      <w:r w:rsidRPr="003D3BCE">
        <w:rPr>
          <w:color w:val="333333"/>
        </w:rPr>
        <w:t xml:space="preserve"> (WHS), </w:t>
      </w:r>
      <w:r w:rsidRPr="003D3BCE">
        <w:t xml:space="preserve"> ktorý  sa bude konať </w:t>
      </w:r>
      <w:r w:rsidR="00247B53" w:rsidRPr="003A178D">
        <w:rPr>
          <w:b/>
        </w:rPr>
        <w:t>v dňoch</w:t>
      </w:r>
      <w:r w:rsidRPr="003A178D">
        <w:rPr>
          <w:b/>
        </w:rPr>
        <w:t xml:space="preserve"> 23.</w:t>
      </w:r>
      <w:r w:rsidR="00247B53" w:rsidRPr="003A178D">
        <w:rPr>
          <w:b/>
        </w:rPr>
        <w:t xml:space="preserve"> a </w:t>
      </w:r>
      <w:r w:rsidRPr="003A178D">
        <w:rPr>
          <w:b/>
        </w:rPr>
        <w:t>24.</w:t>
      </w:r>
      <w:r w:rsidR="00247B53" w:rsidRPr="003A178D">
        <w:rPr>
          <w:b/>
        </w:rPr>
        <w:t xml:space="preserve"> </w:t>
      </w:r>
      <w:r w:rsidR="00B940B0" w:rsidRPr="003A178D">
        <w:rPr>
          <w:b/>
        </w:rPr>
        <w:t>m</w:t>
      </w:r>
      <w:r w:rsidR="00247B53" w:rsidRPr="003A178D">
        <w:rPr>
          <w:b/>
        </w:rPr>
        <w:t xml:space="preserve">ája </w:t>
      </w:r>
      <w:r w:rsidRPr="003A178D">
        <w:rPr>
          <w:b/>
        </w:rPr>
        <w:t>2016</w:t>
      </w:r>
      <w:r w:rsidRPr="003D3BCE">
        <w:t xml:space="preserve">. Návrh smernice vychádza zo zamerania zahraničnej a európskej politiky SR na rok 2016 a z Programového vyhlásenia vlády SR na roky 2016 </w:t>
      </w:r>
      <w:r w:rsidR="00247B53">
        <w:t>–</w:t>
      </w:r>
      <w:r w:rsidRPr="003D3BCE">
        <w:t xml:space="preserve"> 2020</w:t>
      </w:r>
      <w:r w:rsidR="00247B53">
        <w:t>, ako i </w:t>
      </w:r>
      <w:r w:rsidR="00247B53" w:rsidRPr="003D3BCE">
        <w:t>spoločn</w:t>
      </w:r>
      <w:r w:rsidR="00247B53">
        <w:t xml:space="preserve">ej pozície členských krajín </w:t>
      </w:r>
      <w:r w:rsidR="00247B53" w:rsidRPr="003D3BCE">
        <w:t>EÚ</w:t>
      </w:r>
      <w:r w:rsidR="00247B53">
        <w:t xml:space="preserve"> obsiahnutých v záveroch Rady E</w:t>
      </w:r>
      <w:r w:rsidR="006569CC">
        <w:t>Ú</w:t>
      </w:r>
      <w:r w:rsidR="00247B53">
        <w:t xml:space="preserve"> ku svetovému humanitárnemu samitu</w:t>
      </w:r>
      <w:r w:rsidRPr="003D3BCE">
        <w:t xml:space="preserve">. </w:t>
      </w:r>
    </w:p>
    <w:p w14:paraId="7BE5013A" w14:textId="1C68943F" w:rsidR="00970535" w:rsidRPr="003D3BCE" w:rsidRDefault="00970535" w:rsidP="00970535">
      <w:pPr>
        <w:spacing w:after="0" w:line="240" w:lineRule="auto"/>
        <w:jc w:val="both"/>
        <w:rPr>
          <w:rFonts w:ascii="Times New Roman" w:hAnsi="Times New Roman"/>
          <w:spacing w:val="-4"/>
          <w:sz w:val="24"/>
          <w:szCs w:val="24"/>
        </w:rPr>
      </w:pPr>
      <w:r w:rsidRPr="003D3BCE">
        <w:rPr>
          <w:rFonts w:ascii="Times New Roman" w:hAnsi="Times New Roman"/>
          <w:sz w:val="24"/>
          <w:szCs w:val="24"/>
        </w:rPr>
        <w:t xml:space="preserve">Po 25 rokoch od doby, kedy svetový humanitárny systém nadobudol svoju dnešnú podobu (1990) sa v máji uskutoční v tureckom Istanbule vôbec </w:t>
      </w:r>
      <w:r w:rsidRPr="003A178D">
        <w:rPr>
          <w:rFonts w:ascii="Times New Roman" w:hAnsi="Times New Roman"/>
          <w:b/>
          <w:sz w:val="24"/>
          <w:szCs w:val="24"/>
        </w:rPr>
        <w:t>prvý Svetový humanitárny samit</w:t>
      </w:r>
      <w:r w:rsidRPr="003D3BCE">
        <w:rPr>
          <w:rFonts w:ascii="Times New Roman" w:hAnsi="Times New Roman"/>
          <w:sz w:val="24"/>
          <w:szCs w:val="24"/>
        </w:rPr>
        <w:t xml:space="preserve">. Humanitárny systém prechádza krízou identity a jedným zo základných cieľov samitu </w:t>
      </w:r>
      <w:r w:rsidR="00247B53">
        <w:rPr>
          <w:rFonts w:ascii="Times New Roman" w:hAnsi="Times New Roman"/>
          <w:sz w:val="24"/>
          <w:szCs w:val="24"/>
        </w:rPr>
        <w:t xml:space="preserve">preto </w:t>
      </w:r>
      <w:r w:rsidRPr="003D3BCE">
        <w:rPr>
          <w:rFonts w:ascii="Times New Roman" w:hAnsi="Times New Roman"/>
          <w:sz w:val="24"/>
          <w:szCs w:val="24"/>
        </w:rPr>
        <w:t xml:space="preserve">je poskytnúť žiaduci podnet na jeho nové nastavenie. </w:t>
      </w:r>
      <w:r w:rsidR="00247B53">
        <w:rPr>
          <w:rFonts w:ascii="Times New Roman" w:hAnsi="Times New Roman"/>
          <w:sz w:val="24"/>
          <w:szCs w:val="24"/>
        </w:rPr>
        <w:t>Pôjde</w:t>
      </w:r>
      <w:r w:rsidRPr="003D3BCE">
        <w:rPr>
          <w:rFonts w:ascii="Times New Roman" w:hAnsi="Times New Roman"/>
          <w:sz w:val="24"/>
          <w:szCs w:val="24"/>
        </w:rPr>
        <w:t xml:space="preserve"> o voľné zhromaždenie všetkých aktérov humanitárnej pomoci s cieľom získať reakciu na </w:t>
      </w:r>
      <w:r w:rsidRPr="003A178D">
        <w:rPr>
          <w:rFonts w:ascii="Times New Roman" w:hAnsi="Times New Roman"/>
          <w:b/>
          <w:sz w:val="24"/>
          <w:szCs w:val="24"/>
        </w:rPr>
        <w:t>víziu novej podoby humanitárneho systému</w:t>
      </w:r>
      <w:r w:rsidRPr="003D3BCE">
        <w:rPr>
          <w:rFonts w:ascii="Times New Roman" w:hAnsi="Times New Roman"/>
          <w:sz w:val="24"/>
          <w:szCs w:val="24"/>
        </w:rPr>
        <w:t xml:space="preserve"> obsiahnutú v dokumente GT OSN</w:t>
      </w:r>
      <w:r w:rsidR="00247B53">
        <w:rPr>
          <w:rFonts w:ascii="Times New Roman" w:hAnsi="Times New Roman"/>
          <w:sz w:val="24"/>
          <w:szCs w:val="24"/>
        </w:rPr>
        <w:t>,</w:t>
      </w:r>
      <w:r w:rsidR="003A178D">
        <w:rPr>
          <w:rFonts w:ascii="Times New Roman" w:hAnsi="Times New Roman"/>
          <w:sz w:val="24"/>
          <w:szCs w:val="24"/>
        </w:rPr>
        <w:t xml:space="preserve"> </w:t>
      </w:r>
      <w:r w:rsidRPr="003D3BCE">
        <w:rPr>
          <w:rFonts w:ascii="Times New Roman" w:hAnsi="Times New Roman"/>
          <w:sz w:val="24"/>
          <w:szCs w:val="24"/>
        </w:rPr>
        <w:t xml:space="preserve">nie o medzivládnu konferenciu, ktorá by schvaľovala vopred dohodnutý dokument. </w:t>
      </w:r>
      <w:r w:rsidRPr="003D3BCE">
        <w:rPr>
          <w:rFonts w:ascii="Times New Roman" w:hAnsi="Times New Roman"/>
          <w:spacing w:val="-4"/>
          <w:sz w:val="24"/>
          <w:szCs w:val="24"/>
        </w:rPr>
        <w:t xml:space="preserve">Hlavnou úlohou samitu je navrhnúť nové a efektívne riešenia v poskytovaní humanitárnej pomoci tak, aby systém vyhovoval potrebám ľudí postihnutých vojnovými konfliktami a prírodnými katastrofami. </w:t>
      </w:r>
    </w:p>
    <w:p w14:paraId="3A04EA59" w14:textId="77777777" w:rsidR="00B940B0" w:rsidRDefault="00B940B0" w:rsidP="00B940B0">
      <w:pPr>
        <w:pStyle w:val="Normlnywebov"/>
        <w:spacing w:before="0" w:beforeAutospacing="0" w:after="0" w:afterAutospacing="0"/>
        <w:jc w:val="both"/>
      </w:pPr>
    </w:p>
    <w:p w14:paraId="1DAABC42" w14:textId="0F7CA653" w:rsidR="00B940B0" w:rsidRDefault="00B940B0" w:rsidP="00B940B0">
      <w:pPr>
        <w:pStyle w:val="Normlnywebov"/>
        <w:spacing w:before="0" w:beforeAutospacing="0" w:after="0" w:afterAutospacing="0"/>
        <w:jc w:val="both"/>
      </w:pPr>
      <w:r w:rsidRPr="003D3BCE">
        <w:t xml:space="preserve">Desiatky miliónov ľudí </w:t>
      </w:r>
      <w:r>
        <w:t>je odkázaných na</w:t>
      </w:r>
      <w:r w:rsidRPr="003D3BCE">
        <w:t xml:space="preserve"> akútn</w:t>
      </w:r>
      <w:r>
        <w:t>u</w:t>
      </w:r>
      <w:r w:rsidRPr="003D3BCE">
        <w:t xml:space="preserve"> humanitárn</w:t>
      </w:r>
      <w:r>
        <w:t>u</w:t>
      </w:r>
      <w:r w:rsidRPr="003D3BCE">
        <w:t xml:space="preserve"> po</w:t>
      </w:r>
      <w:r>
        <w:t>moc</w:t>
      </w:r>
      <w:r w:rsidRPr="003D3BCE">
        <w:t>. Mnoho ďalších miliónov je vystavený</w:t>
      </w:r>
      <w:r w:rsidR="00923DFC">
        <w:t>ch</w:t>
      </w:r>
      <w:r w:rsidRPr="003D3BCE">
        <w:t xml:space="preserve"> šokom, vrátane konfliktov</w:t>
      </w:r>
      <w:r>
        <w:t xml:space="preserve"> a prírodných katastrof. Aj keď </w:t>
      </w:r>
      <w:r w:rsidRPr="003D3BCE">
        <w:t>medzinárodné humanitárne a rozvojové prístupy pr</w:t>
      </w:r>
      <w:r>
        <w:t>inášajú uľahčenie mnohým, n</w:t>
      </w:r>
      <w:r w:rsidRPr="003D3BCE">
        <w:t>ič by nemalo podkopávať záväzok k principiálnej humanitárnej akcii, špeciálne v politicky skúšaných a násilných podmienkach ozbrojeného konf</w:t>
      </w:r>
      <w:r>
        <w:t>l</w:t>
      </w:r>
      <w:r w:rsidRPr="003D3BCE">
        <w:t xml:space="preserve">iktu. Zároveň však existuje </w:t>
      </w:r>
      <w:proofErr w:type="spellStart"/>
      <w:r w:rsidRPr="003D3BCE">
        <w:t>zdieľaný</w:t>
      </w:r>
      <w:proofErr w:type="spellEnd"/>
      <w:r w:rsidRPr="003D3BCE">
        <w:t xml:space="preserve"> morálny imperatív prevencie kríz a trvalého znižovania úrovne humanitárnych potrieb ľudí. Preto je potrebný nový spôsob práce a financovania, za účelom zabezpečenia humanitárnych potrieb v súlade s humanitárnymi princípmi, ktorý zároveň umožní </w:t>
      </w:r>
      <w:r>
        <w:t>zabezpečiť</w:t>
      </w:r>
      <w:r w:rsidRPr="003D3BCE">
        <w:t xml:space="preserve"> humanitárne potreby a posunúť ľudí z kríz na cestu k dosiahnutiu </w:t>
      </w:r>
      <w:r>
        <w:t xml:space="preserve">cieľov </w:t>
      </w:r>
      <w:r w:rsidRPr="003D3BCE">
        <w:t xml:space="preserve">Agendy 2030. </w:t>
      </w:r>
    </w:p>
    <w:p w14:paraId="42C37A00" w14:textId="77777777" w:rsidR="00970535" w:rsidRDefault="00970535" w:rsidP="00970535">
      <w:pPr>
        <w:shd w:val="clear" w:color="auto" w:fill="FFFFFF"/>
        <w:spacing w:after="0" w:line="240" w:lineRule="auto"/>
        <w:jc w:val="both"/>
        <w:rPr>
          <w:rFonts w:ascii="Times New Roman" w:hAnsi="Times New Roman"/>
          <w:sz w:val="24"/>
          <w:szCs w:val="24"/>
        </w:rPr>
      </w:pPr>
    </w:p>
    <w:p w14:paraId="1AC8F36A" w14:textId="1E42575D" w:rsidR="00C8607E" w:rsidRPr="003A178D" w:rsidRDefault="00C8607E" w:rsidP="00970535">
      <w:pPr>
        <w:shd w:val="clear" w:color="auto" w:fill="FFFFFF"/>
        <w:spacing w:after="0" w:line="240" w:lineRule="auto"/>
        <w:jc w:val="both"/>
        <w:rPr>
          <w:rFonts w:ascii="Times New Roman" w:hAnsi="Times New Roman"/>
          <w:i/>
          <w:sz w:val="24"/>
          <w:szCs w:val="24"/>
          <w:u w:val="single"/>
        </w:rPr>
      </w:pPr>
      <w:r w:rsidRPr="003A178D">
        <w:rPr>
          <w:rFonts w:ascii="Times New Roman" w:hAnsi="Times New Roman"/>
          <w:i/>
          <w:sz w:val="24"/>
          <w:szCs w:val="24"/>
          <w:u w:val="single"/>
        </w:rPr>
        <w:t>Agenda pre ľudskosť</w:t>
      </w:r>
    </w:p>
    <w:p w14:paraId="021D1204" w14:textId="77777777" w:rsidR="00E43A1C" w:rsidRPr="00C8607E" w:rsidRDefault="00E43A1C" w:rsidP="00970535">
      <w:pPr>
        <w:shd w:val="clear" w:color="auto" w:fill="FFFFFF"/>
        <w:spacing w:after="0" w:line="240" w:lineRule="auto"/>
        <w:jc w:val="both"/>
        <w:rPr>
          <w:rFonts w:ascii="Times New Roman" w:hAnsi="Times New Roman"/>
          <w:sz w:val="24"/>
          <w:szCs w:val="24"/>
          <w:u w:val="single"/>
        </w:rPr>
      </w:pPr>
    </w:p>
    <w:p w14:paraId="281CF15B" w14:textId="217C549D" w:rsidR="00970535" w:rsidRPr="00E43A1C" w:rsidRDefault="00970535" w:rsidP="00E43A1C">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Generálny tajomník </w:t>
      </w:r>
      <w:r w:rsidRPr="003D3BCE">
        <w:rPr>
          <w:rFonts w:ascii="Times New Roman" w:hAnsi="Times New Roman"/>
          <w:sz w:val="24"/>
          <w:szCs w:val="24"/>
        </w:rPr>
        <w:t xml:space="preserve"> OSN </w:t>
      </w:r>
      <w:proofErr w:type="spellStart"/>
      <w:r w:rsidRPr="003D3BCE">
        <w:rPr>
          <w:rFonts w:ascii="Times New Roman" w:hAnsi="Times New Roman"/>
          <w:sz w:val="24"/>
          <w:szCs w:val="24"/>
        </w:rPr>
        <w:t>Pan</w:t>
      </w:r>
      <w:proofErr w:type="spellEnd"/>
      <w:r w:rsidRPr="003D3BCE">
        <w:rPr>
          <w:rFonts w:ascii="Times New Roman" w:hAnsi="Times New Roman"/>
          <w:sz w:val="24"/>
          <w:szCs w:val="24"/>
        </w:rPr>
        <w:t xml:space="preserve"> </w:t>
      </w:r>
      <w:proofErr w:type="spellStart"/>
      <w:r w:rsidRPr="003D3BCE">
        <w:rPr>
          <w:rFonts w:ascii="Times New Roman" w:hAnsi="Times New Roman"/>
          <w:sz w:val="24"/>
          <w:szCs w:val="24"/>
        </w:rPr>
        <w:t>Ki-m</w:t>
      </w:r>
      <w:r w:rsidR="00247B53">
        <w:rPr>
          <w:rFonts w:ascii="Times New Roman" w:hAnsi="Times New Roman"/>
          <w:sz w:val="24"/>
          <w:szCs w:val="24"/>
        </w:rPr>
        <w:t>u</w:t>
      </w:r>
      <w:r w:rsidRPr="003D3BCE">
        <w:rPr>
          <w:rFonts w:ascii="Times New Roman" w:hAnsi="Times New Roman"/>
          <w:sz w:val="24"/>
          <w:szCs w:val="24"/>
        </w:rPr>
        <w:t>n</w:t>
      </w:r>
      <w:proofErr w:type="spellEnd"/>
      <w:r w:rsidRPr="003D3BCE">
        <w:rPr>
          <w:rFonts w:ascii="Times New Roman" w:hAnsi="Times New Roman"/>
          <w:sz w:val="24"/>
          <w:szCs w:val="24"/>
        </w:rPr>
        <w:t xml:space="preserve"> preds</w:t>
      </w:r>
      <w:r w:rsidR="00247B53">
        <w:rPr>
          <w:rFonts w:ascii="Times New Roman" w:hAnsi="Times New Roman"/>
          <w:sz w:val="24"/>
          <w:szCs w:val="24"/>
        </w:rPr>
        <w:t xml:space="preserve">tavil 9. februára 2016 </w:t>
      </w:r>
      <w:r w:rsidRPr="003D3BCE">
        <w:rPr>
          <w:rFonts w:ascii="Times New Roman" w:hAnsi="Times New Roman"/>
          <w:sz w:val="24"/>
          <w:szCs w:val="24"/>
        </w:rPr>
        <w:t xml:space="preserve">svoju správu </w:t>
      </w:r>
      <w:proofErr w:type="spellStart"/>
      <w:r w:rsidRPr="003D3BCE">
        <w:rPr>
          <w:rFonts w:ascii="Times New Roman" w:hAnsi="Times New Roman"/>
          <w:b/>
          <w:bCs/>
          <w:i/>
          <w:iCs/>
          <w:sz w:val="24"/>
          <w:szCs w:val="24"/>
        </w:rPr>
        <w:t>One</w:t>
      </w:r>
      <w:proofErr w:type="spellEnd"/>
      <w:r w:rsidRPr="003D3BCE">
        <w:rPr>
          <w:rFonts w:ascii="Times New Roman" w:hAnsi="Times New Roman"/>
          <w:b/>
          <w:bCs/>
          <w:i/>
          <w:iCs/>
          <w:sz w:val="24"/>
          <w:szCs w:val="24"/>
        </w:rPr>
        <w:t xml:space="preserve"> Humanity: </w:t>
      </w:r>
      <w:proofErr w:type="spellStart"/>
      <w:r w:rsidRPr="003D3BCE">
        <w:rPr>
          <w:rFonts w:ascii="Times New Roman" w:hAnsi="Times New Roman"/>
          <w:b/>
          <w:bCs/>
          <w:i/>
          <w:iCs/>
          <w:sz w:val="24"/>
          <w:szCs w:val="24"/>
        </w:rPr>
        <w:t>Shared</w:t>
      </w:r>
      <w:proofErr w:type="spellEnd"/>
      <w:r w:rsidRPr="003D3BCE">
        <w:rPr>
          <w:rFonts w:ascii="Times New Roman" w:hAnsi="Times New Roman"/>
          <w:b/>
          <w:bCs/>
          <w:i/>
          <w:iCs/>
          <w:sz w:val="24"/>
          <w:szCs w:val="24"/>
        </w:rPr>
        <w:t xml:space="preserve"> </w:t>
      </w:r>
      <w:proofErr w:type="spellStart"/>
      <w:r w:rsidRPr="003D3BCE">
        <w:rPr>
          <w:rFonts w:ascii="Times New Roman" w:hAnsi="Times New Roman"/>
          <w:b/>
          <w:bCs/>
          <w:i/>
          <w:iCs/>
          <w:sz w:val="24"/>
          <w:szCs w:val="24"/>
        </w:rPr>
        <w:t>Responsibility</w:t>
      </w:r>
      <w:proofErr w:type="spellEnd"/>
      <w:r w:rsidRPr="003D3BCE">
        <w:rPr>
          <w:rFonts w:ascii="Times New Roman" w:hAnsi="Times New Roman"/>
          <w:sz w:val="24"/>
          <w:szCs w:val="24"/>
        </w:rPr>
        <w:t xml:space="preserve"> k prvému </w:t>
      </w:r>
      <w:r w:rsidR="00352CD9">
        <w:rPr>
          <w:rFonts w:ascii="Times New Roman" w:hAnsi="Times New Roman"/>
          <w:sz w:val="24"/>
          <w:szCs w:val="24"/>
        </w:rPr>
        <w:t>WHS</w:t>
      </w:r>
      <w:r w:rsidR="00E43A1C">
        <w:rPr>
          <w:rFonts w:ascii="Times New Roman" w:hAnsi="Times New Roman"/>
          <w:sz w:val="24"/>
          <w:szCs w:val="24"/>
        </w:rPr>
        <w:t xml:space="preserve">. </w:t>
      </w:r>
      <w:r w:rsidRPr="003D3BCE">
        <w:rPr>
          <w:rFonts w:ascii="Times New Roman" w:hAnsi="Times New Roman"/>
          <w:spacing w:val="-4"/>
          <w:sz w:val="24"/>
          <w:szCs w:val="24"/>
        </w:rPr>
        <w:t xml:space="preserve">Podľa GT OSN  musí samit predstavovať kritický bod v snahe vytvoriť dôveru v globálny svet. Samit má ambíciu generovať silnú globálnu podporu pre zmeny v poskytovaní humanitárnej pomoci prostredníctvom: </w:t>
      </w:r>
    </w:p>
    <w:p w14:paraId="102D890E" w14:textId="31126EF6" w:rsidR="00247B53" w:rsidRDefault="00970535" w:rsidP="00247B53">
      <w:pPr>
        <w:spacing w:after="0"/>
        <w:jc w:val="both"/>
        <w:rPr>
          <w:rFonts w:ascii="Times New Roman" w:hAnsi="Times New Roman"/>
          <w:spacing w:val="-4"/>
          <w:sz w:val="24"/>
          <w:szCs w:val="24"/>
        </w:rPr>
      </w:pPr>
      <w:r w:rsidRPr="003D3BCE">
        <w:rPr>
          <w:rFonts w:ascii="Times New Roman" w:hAnsi="Times New Roman"/>
          <w:spacing w:val="-4"/>
          <w:sz w:val="24"/>
          <w:szCs w:val="24"/>
        </w:rPr>
        <w:t>1. prehodnotenia a obnovenia záväzkov k ľudstvu, ľudskosti a k unive</w:t>
      </w:r>
      <w:r w:rsidR="00247B53">
        <w:rPr>
          <w:rFonts w:ascii="Times New Roman" w:hAnsi="Times New Roman"/>
          <w:spacing w:val="-4"/>
          <w:sz w:val="24"/>
          <w:szCs w:val="24"/>
        </w:rPr>
        <w:t>rzálnym humanitárnym princípom,</w:t>
      </w:r>
    </w:p>
    <w:p w14:paraId="0C4A2056" w14:textId="42F967E6" w:rsidR="00970535" w:rsidRPr="003D3BCE" w:rsidRDefault="00970535" w:rsidP="00247B53">
      <w:pPr>
        <w:spacing w:after="0"/>
        <w:jc w:val="both"/>
        <w:rPr>
          <w:rFonts w:ascii="Times New Roman" w:hAnsi="Times New Roman"/>
          <w:spacing w:val="-4"/>
          <w:sz w:val="24"/>
          <w:szCs w:val="24"/>
        </w:rPr>
      </w:pPr>
      <w:r w:rsidRPr="003D3BCE">
        <w:rPr>
          <w:rFonts w:ascii="Times New Roman" w:hAnsi="Times New Roman"/>
          <w:spacing w:val="-4"/>
          <w:sz w:val="24"/>
          <w:szCs w:val="24"/>
        </w:rPr>
        <w:t>2. predstavenia konkrétnych krokov a záväzkov, ktoré umožnia krajinám a spoločnostiam lepšie reagovať na krízy a byť odolnejšími na ne/predvídateľné krízy a</w:t>
      </w:r>
      <w:r w:rsidR="00247B53">
        <w:rPr>
          <w:rFonts w:ascii="Times New Roman" w:hAnsi="Times New Roman"/>
          <w:spacing w:val="-4"/>
          <w:sz w:val="24"/>
          <w:szCs w:val="24"/>
        </w:rPr>
        <w:t> </w:t>
      </w:r>
      <w:r w:rsidRPr="003D3BCE">
        <w:rPr>
          <w:rFonts w:ascii="Times New Roman" w:hAnsi="Times New Roman"/>
          <w:spacing w:val="-4"/>
          <w:sz w:val="24"/>
          <w:szCs w:val="24"/>
        </w:rPr>
        <w:t>katastro</w:t>
      </w:r>
      <w:r w:rsidR="00247B53">
        <w:rPr>
          <w:rFonts w:ascii="Times New Roman" w:hAnsi="Times New Roman"/>
          <w:spacing w:val="-4"/>
          <w:sz w:val="24"/>
          <w:szCs w:val="24"/>
        </w:rPr>
        <w:t>fy,</w:t>
      </w:r>
    </w:p>
    <w:p w14:paraId="12C737EB" w14:textId="3172A007" w:rsidR="00970535" w:rsidRDefault="00970535" w:rsidP="00247B53">
      <w:pPr>
        <w:spacing w:after="0"/>
        <w:jc w:val="both"/>
        <w:rPr>
          <w:rFonts w:ascii="Times New Roman" w:hAnsi="Times New Roman"/>
          <w:spacing w:val="-4"/>
          <w:sz w:val="24"/>
          <w:szCs w:val="24"/>
        </w:rPr>
      </w:pPr>
      <w:r w:rsidRPr="003D3BCE">
        <w:rPr>
          <w:rFonts w:ascii="Times New Roman" w:hAnsi="Times New Roman"/>
          <w:spacing w:val="-4"/>
          <w:sz w:val="24"/>
          <w:szCs w:val="24"/>
        </w:rPr>
        <w:t xml:space="preserve">3. </w:t>
      </w:r>
      <w:proofErr w:type="spellStart"/>
      <w:r w:rsidRPr="003D3BCE">
        <w:rPr>
          <w:rFonts w:ascii="Times New Roman" w:hAnsi="Times New Roman"/>
          <w:spacing w:val="-4"/>
          <w:sz w:val="24"/>
          <w:szCs w:val="24"/>
        </w:rPr>
        <w:t>zdieľania</w:t>
      </w:r>
      <w:proofErr w:type="spellEnd"/>
      <w:r w:rsidRPr="003D3BCE">
        <w:rPr>
          <w:rFonts w:ascii="Times New Roman" w:hAnsi="Times New Roman"/>
          <w:spacing w:val="-4"/>
          <w:sz w:val="24"/>
          <w:szCs w:val="24"/>
        </w:rPr>
        <w:t xml:space="preserve"> inovácií a</w:t>
      </w:r>
      <w:r w:rsidR="00247B53">
        <w:rPr>
          <w:rFonts w:ascii="Times New Roman" w:hAnsi="Times New Roman"/>
          <w:spacing w:val="-4"/>
          <w:sz w:val="24"/>
          <w:szCs w:val="24"/>
        </w:rPr>
        <w:t> najlepších skúseností</w:t>
      </w:r>
      <w:r w:rsidRPr="003D3BCE">
        <w:rPr>
          <w:rFonts w:ascii="Times New Roman" w:hAnsi="Times New Roman"/>
          <w:spacing w:val="-4"/>
          <w:sz w:val="24"/>
          <w:szCs w:val="24"/>
        </w:rPr>
        <w:t>, ktoré pomôžu v záchrane životov a</w:t>
      </w:r>
      <w:r w:rsidR="00247B53">
        <w:rPr>
          <w:rFonts w:ascii="Times New Roman" w:hAnsi="Times New Roman"/>
          <w:spacing w:val="-4"/>
          <w:sz w:val="24"/>
          <w:szCs w:val="24"/>
        </w:rPr>
        <w:t xml:space="preserve"> pri</w:t>
      </w:r>
      <w:r w:rsidRPr="003D3BCE">
        <w:rPr>
          <w:rFonts w:ascii="Times New Roman" w:hAnsi="Times New Roman"/>
          <w:spacing w:val="-4"/>
          <w:sz w:val="24"/>
          <w:szCs w:val="24"/>
        </w:rPr>
        <w:t xml:space="preserve"> zmiernen</w:t>
      </w:r>
      <w:r w:rsidR="00247B53">
        <w:rPr>
          <w:rFonts w:ascii="Times New Roman" w:hAnsi="Times New Roman"/>
          <w:spacing w:val="-4"/>
          <w:sz w:val="24"/>
          <w:szCs w:val="24"/>
        </w:rPr>
        <w:t>í</w:t>
      </w:r>
      <w:r w:rsidRPr="003D3BCE">
        <w:rPr>
          <w:rFonts w:ascii="Times New Roman" w:hAnsi="Times New Roman"/>
          <w:spacing w:val="-4"/>
          <w:sz w:val="24"/>
          <w:szCs w:val="24"/>
        </w:rPr>
        <w:t xml:space="preserve"> utrpenia ľudí. </w:t>
      </w:r>
    </w:p>
    <w:p w14:paraId="157201F7" w14:textId="77777777" w:rsidR="00247B53" w:rsidRPr="003D3BCE" w:rsidRDefault="00247B53" w:rsidP="00247B53">
      <w:pPr>
        <w:spacing w:after="0"/>
        <w:jc w:val="both"/>
        <w:rPr>
          <w:rFonts w:ascii="Times New Roman" w:hAnsi="Times New Roman"/>
          <w:spacing w:val="-4"/>
          <w:sz w:val="24"/>
          <w:szCs w:val="24"/>
        </w:rPr>
      </w:pPr>
    </w:p>
    <w:p w14:paraId="7FB90071" w14:textId="6E936F8C" w:rsidR="00970535" w:rsidRPr="003D3BCE" w:rsidRDefault="00970535" w:rsidP="00970535">
      <w:pPr>
        <w:pStyle w:val="Default"/>
        <w:spacing w:line="276" w:lineRule="auto"/>
        <w:jc w:val="both"/>
      </w:pPr>
      <w:r w:rsidRPr="003D3BCE">
        <w:t>GT vo svoj</w:t>
      </w:r>
      <w:r w:rsidR="00247B53">
        <w:t>ej</w:t>
      </w:r>
      <w:r w:rsidRPr="003D3BCE">
        <w:t xml:space="preserve"> správe predstavil</w:t>
      </w:r>
      <w:r w:rsidRPr="003D3BCE">
        <w:rPr>
          <w:b/>
          <w:bCs/>
        </w:rPr>
        <w:t xml:space="preserve"> 5 základných zodpovedností (</w:t>
      </w:r>
      <w:proofErr w:type="spellStart"/>
      <w:r w:rsidRPr="003D3BCE">
        <w:rPr>
          <w:b/>
          <w:bCs/>
        </w:rPr>
        <w:t>core</w:t>
      </w:r>
      <w:proofErr w:type="spellEnd"/>
      <w:r w:rsidRPr="003D3BCE">
        <w:rPr>
          <w:b/>
          <w:bCs/>
        </w:rPr>
        <w:t xml:space="preserve"> </w:t>
      </w:r>
      <w:proofErr w:type="spellStart"/>
      <w:r w:rsidRPr="003D3BCE">
        <w:rPr>
          <w:b/>
          <w:bCs/>
        </w:rPr>
        <w:t>responsibilities</w:t>
      </w:r>
      <w:proofErr w:type="spellEnd"/>
      <w:r w:rsidRPr="003D3BCE">
        <w:rPr>
          <w:b/>
          <w:bCs/>
        </w:rPr>
        <w:t>)</w:t>
      </w:r>
      <w:r w:rsidRPr="003D3BCE">
        <w:t>, ktoré vytvárajú predpolie na úspešnú zmenu v poskytovaní humanitárnej pomoci:</w:t>
      </w:r>
    </w:p>
    <w:p w14:paraId="7752F997" w14:textId="7446FEB3" w:rsidR="00970535" w:rsidRPr="003D3BCE" w:rsidRDefault="00247B53" w:rsidP="00970535">
      <w:pPr>
        <w:pStyle w:val="Default"/>
        <w:spacing w:line="276" w:lineRule="auto"/>
        <w:jc w:val="both"/>
      </w:pPr>
      <w:r>
        <w:lastRenderedPageBreak/>
        <w:t>1. s</w:t>
      </w:r>
      <w:r w:rsidR="00970535" w:rsidRPr="003D3BCE">
        <w:t xml:space="preserve">ilné globálne </w:t>
      </w:r>
      <w:proofErr w:type="spellStart"/>
      <w:r w:rsidR="00970535" w:rsidRPr="003D3BCE">
        <w:t>líderstvo</w:t>
      </w:r>
      <w:proofErr w:type="spellEnd"/>
      <w:r w:rsidR="00970535" w:rsidRPr="003D3BCE">
        <w:t xml:space="preserve"> schopné predchádzať a ukončovať konflikty;</w:t>
      </w:r>
    </w:p>
    <w:p w14:paraId="453E1083" w14:textId="78A66258" w:rsidR="00970535" w:rsidRPr="003D3BCE" w:rsidRDefault="00247B53" w:rsidP="00970535">
      <w:pPr>
        <w:pStyle w:val="Default"/>
        <w:spacing w:line="276" w:lineRule="auto"/>
        <w:jc w:val="both"/>
      </w:pPr>
      <w:r>
        <w:t>2. p</w:t>
      </w:r>
      <w:r w:rsidR="00970535" w:rsidRPr="003D3BCE">
        <w:t>odporovať a dodržiavať všetky normy, ktoré chránia ľudstvo;</w:t>
      </w:r>
    </w:p>
    <w:p w14:paraId="790C58C3" w14:textId="576A84AC" w:rsidR="00970535" w:rsidRPr="003D3BCE" w:rsidRDefault="00247B53" w:rsidP="00970535">
      <w:pPr>
        <w:pStyle w:val="Default"/>
        <w:spacing w:line="276" w:lineRule="auto"/>
        <w:jc w:val="both"/>
      </w:pPr>
      <w:r>
        <w:t>3. n</w:t>
      </w:r>
      <w:r w:rsidR="00970535" w:rsidRPr="003D3BCE">
        <w:t>enechať nikoho bokom;</w:t>
      </w:r>
    </w:p>
    <w:p w14:paraId="69B6359C" w14:textId="7F1B00E2" w:rsidR="00970535" w:rsidRPr="003D3BCE" w:rsidRDefault="00247B53" w:rsidP="00970535">
      <w:pPr>
        <w:pStyle w:val="Default"/>
        <w:spacing w:line="276" w:lineRule="auto"/>
        <w:jc w:val="both"/>
      </w:pPr>
      <w:r>
        <w:t>4. z</w:t>
      </w:r>
      <w:r w:rsidR="00970535" w:rsidRPr="003D3BCE">
        <w:t>meniť životy ľudí – od poskytnutia pomoci k stavu, kedy už nebude potrebná;</w:t>
      </w:r>
    </w:p>
    <w:p w14:paraId="0E339CC8" w14:textId="2BADA36E" w:rsidR="00970535" w:rsidRPr="003D3BCE" w:rsidRDefault="00970535" w:rsidP="00970535">
      <w:pPr>
        <w:pStyle w:val="Default"/>
        <w:spacing w:line="276" w:lineRule="auto"/>
        <w:jc w:val="both"/>
      </w:pPr>
      <w:r w:rsidRPr="003D3BCE">
        <w:t xml:space="preserve">5. </w:t>
      </w:r>
      <w:r w:rsidR="00247B53">
        <w:t>i</w:t>
      </w:r>
      <w:r w:rsidRPr="003D3BCE">
        <w:t>nvestovať do ľudstva.</w:t>
      </w:r>
    </w:p>
    <w:p w14:paraId="6D1268D7" w14:textId="77777777" w:rsidR="00970535" w:rsidRDefault="00970535" w:rsidP="00970535">
      <w:pPr>
        <w:pStyle w:val="Normlnywebov"/>
        <w:spacing w:before="0" w:beforeAutospacing="0" w:after="0" w:afterAutospacing="0"/>
        <w:jc w:val="both"/>
      </w:pPr>
    </w:p>
    <w:p w14:paraId="5BD66695" w14:textId="15CB002E" w:rsidR="00970535" w:rsidRDefault="00B940B0" w:rsidP="00970535">
      <w:pPr>
        <w:pStyle w:val="Normlnywebov"/>
        <w:spacing w:before="0" w:beforeAutospacing="0" w:after="0" w:afterAutospacing="0"/>
        <w:jc w:val="both"/>
      </w:pPr>
      <w:r>
        <w:t>Podľa</w:t>
      </w:r>
      <w:r w:rsidR="00970535" w:rsidRPr="003D3BCE">
        <w:t xml:space="preserve"> GT OSN </w:t>
      </w:r>
      <w:r>
        <w:t>sú potrebné</w:t>
      </w:r>
      <w:r w:rsidR="00970535" w:rsidRPr="003D3BCE">
        <w:t xml:space="preserve"> štyri celkové </w:t>
      </w:r>
      <w:r w:rsidR="00970535" w:rsidRPr="003A178D">
        <w:rPr>
          <w:b/>
        </w:rPr>
        <w:t>zmeny prístupu v politike a praxi</w:t>
      </w:r>
      <w:r w:rsidR="00970535" w:rsidRPr="003D3BCE">
        <w:t>: re</w:t>
      </w:r>
      <w:r>
        <w:t>agovať skoro a nečakať na krízy; n</w:t>
      </w:r>
      <w:r w:rsidR="00970535" w:rsidRPr="003D3BCE">
        <w:t>enahrádzať, ale posilniť národné</w:t>
      </w:r>
      <w:r w:rsidR="00970535">
        <w:t xml:space="preserve"> a lokálne systémy; presiahnuť </w:t>
      </w:r>
      <w:r w:rsidR="00970535" w:rsidRPr="003D3BCE">
        <w:t>humanitárno-rozvojové rozdelenie; a posilniť to koherentným financovaním a investovaním. Tento nový spôsob práce reprezentuje</w:t>
      </w:r>
      <w:r w:rsidR="00970535">
        <w:t xml:space="preserve"> paradigmatický posun, ktorý je</w:t>
      </w:r>
      <w:r w:rsidR="00970535" w:rsidRPr="003D3BCE">
        <w:t xml:space="preserve"> už dlhodobo diskutovaný</w:t>
      </w:r>
      <w:r w:rsidR="00352CD9">
        <w:t xml:space="preserve"> a</w:t>
      </w:r>
      <w:r w:rsidR="00970535" w:rsidRPr="003D3BCE">
        <w:t xml:space="preserve"> WHS pr</w:t>
      </w:r>
      <w:r w:rsidR="00352CD9">
        <w:t>edstavuje príležitosť na jeho dosiahnutie</w:t>
      </w:r>
      <w:r w:rsidR="00970535" w:rsidRPr="003D3BCE">
        <w:t xml:space="preserve">. </w:t>
      </w:r>
    </w:p>
    <w:p w14:paraId="4B2A3779" w14:textId="77777777" w:rsidR="00970535" w:rsidRDefault="00970535" w:rsidP="00970535">
      <w:pPr>
        <w:pStyle w:val="Normlnywebov"/>
        <w:spacing w:before="0" w:beforeAutospacing="0" w:after="0" w:afterAutospacing="0"/>
        <w:jc w:val="both"/>
      </w:pPr>
    </w:p>
    <w:p w14:paraId="252CCBA1" w14:textId="25E91FAA" w:rsidR="00C8607E" w:rsidRPr="003A178D" w:rsidRDefault="00C8607E" w:rsidP="00C8607E">
      <w:pPr>
        <w:widowControl w:val="0"/>
        <w:autoSpaceDE w:val="0"/>
        <w:autoSpaceDN w:val="0"/>
        <w:adjustRightInd w:val="0"/>
        <w:spacing w:after="0" w:line="240" w:lineRule="auto"/>
        <w:jc w:val="both"/>
        <w:rPr>
          <w:rFonts w:ascii="Times New Roman" w:hAnsi="Times New Roman"/>
          <w:i/>
          <w:sz w:val="24"/>
          <w:szCs w:val="24"/>
          <w:u w:val="single"/>
        </w:rPr>
      </w:pPr>
      <w:r w:rsidRPr="003A178D">
        <w:rPr>
          <w:rFonts w:ascii="Times New Roman" w:hAnsi="Times New Roman"/>
          <w:i/>
          <w:sz w:val="24"/>
          <w:szCs w:val="24"/>
          <w:u w:val="single"/>
        </w:rPr>
        <w:t>Kľúčové záväzky a individuálne resp. skupinové záväzky</w:t>
      </w:r>
    </w:p>
    <w:p w14:paraId="437781A7" w14:textId="77777777" w:rsidR="00E43A1C" w:rsidRDefault="00E43A1C" w:rsidP="00B940B0">
      <w:pPr>
        <w:pStyle w:val="Normlnywebov"/>
        <w:spacing w:before="0" w:beforeAutospacing="0" w:after="0" w:afterAutospacing="0"/>
        <w:jc w:val="both"/>
      </w:pPr>
    </w:p>
    <w:p w14:paraId="45CAE927" w14:textId="38F573DE" w:rsidR="00970535" w:rsidRDefault="00E43A1C" w:rsidP="00B940B0">
      <w:pPr>
        <w:pStyle w:val="Normlnywebov"/>
        <w:spacing w:before="0" w:beforeAutospacing="0" w:after="0" w:afterAutospacing="0"/>
        <w:jc w:val="both"/>
      </w:pPr>
      <w:r w:rsidRPr="003D3BCE">
        <w:t xml:space="preserve">Počas </w:t>
      </w:r>
      <w:r>
        <w:t>WHS</w:t>
      </w:r>
      <w:r w:rsidRPr="003D3BCE">
        <w:t xml:space="preserve"> sa očakáva prijatie dôležitých záväzkov, ktoré významným spôsobom ovplyvnia ďalšie smerovanie poskytovania  humanitárnej pomoci. </w:t>
      </w:r>
      <w:r w:rsidR="00970535" w:rsidRPr="003A178D">
        <w:rPr>
          <w:b/>
        </w:rPr>
        <w:t>Segment hláv štátov</w:t>
      </w:r>
      <w:r w:rsidR="00970535">
        <w:t xml:space="preserve"> a o</w:t>
      </w:r>
      <w:r w:rsidR="00970535" w:rsidRPr="003D3BCE">
        <w:t>krúh</w:t>
      </w:r>
      <w:r w:rsidR="00970535">
        <w:t>le stoly na vysokej úrovni na sa</w:t>
      </w:r>
      <w:r w:rsidR="00970535" w:rsidRPr="003D3BCE">
        <w:t>mite sú p</w:t>
      </w:r>
      <w:r w:rsidR="004F3676">
        <w:t>latformou, na ktorej</w:t>
      </w:r>
      <w:r w:rsidR="00970535" w:rsidRPr="003D3BCE">
        <w:t xml:space="preserve"> </w:t>
      </w:r>
      <w:r w:rsidR="00B940B0">
        <w:t>vedúci predstavite</w:t>
      </w:r>
      <w:r w:rsidR="004F3676">
        <w:t>lia zúčastnených štátov a organizácií môžu</w:t>
      </w:r>
      <w:r w:rsidR="00970535" w:rsidRPr="003D3BCE">
        <w:t xml:space="preserve"> oznámiť substantívne</w:t>
      </w:r>
      <w:r w:rsidR="00970535">
        <w:t xml:space="preserve"> reakcie na kľúčové</w:t>
      </w:r>
      <w:r w:rsidR="00970535" w:rsidRPr="003D3BCE">
        <w:t xml:space="preserve"> záväzky a</w:t>
      </w:r>
      <w:r w:rsidR="004F3676">
        <w:t> očakávané zmeny prístupu v politike a praxi obsiahnuté</w:t>
      </w:r>
      <w:r w:rsidR="00970535" w:rsidRPr="003D3BCE">
        <w:t xml:space="preserve"> </w:t>
      </w:r>
      <w:r>
        <w:t xml:space="preserve">            </w:t>
      </w:r>
      <w:r w:rsidR="00970535" w:rsidRPr="003D3BCE">
        <w:t xml:space="preserve">v Agende pre ľudskosť. V rámci </w:t>
      </w:r>
      <w:r w:rsidR="00970535" w:rsidRPr="003A178D">
        <w:rPr>
          <w:b/>
        </w:rPr>
        <w:t>siedmich okrúhlych stolov</w:t>
      </w:r>
      <w:r w:rsidR="00970535">
        <w:t xml:space="preserve"> bud</w:t>
      </w:r>
      <w:r w:rsidR="00B940B0">
        <w:t>ú</w:t>
      </w:r>
      <w:r w:rsidR="00970535">
        <w:t xml:space="preserve"> mať </w:t>
      </w:r>
      <w:r w:rsidR="00B940B0">
        <w:t>ú</w:t>
      </w:r>
      <w:r w:rsidR="00970535" w:rsidRPr="003D3BCE">
        <w:t xml:space="preserve">častníci </w:t>
      </w:r>
      <w:r w:rsidR="00B940B0">
        <w:t>príležitosť</w:t>
      </w:r>
      <w:r w:rsidR="00970535" w:rsidRPr="003D3BCE">
        <w:t xml:space="preserve"> pr</w:t>
      </w:r>
      <w:r w:rsidR="00970535">
        <w:t xml:space="preserve">ijať dva druhy záväzkov, </w:t>
      </w:r>
      <w:r w:rsidR="00970535" w:rsidRPr="003D3BCE">
        <w:t>kľúčov</w:t>
      </w:r>
      <w:r w:rsidR="00B940B0">
        <w:t>é</w:t>
      </w:r>
      <w:r w:rsidR="00970535" w:rsidRPr="003D3BCE">
        <w:t xml:space="preserve"> a</w:t>
      </w:r>
      <w:r w:rsidR="00B940B0">
        <w:t> </w:t>
      </w:r>
      <w:r w:rsidR="00970535" w:rsidRPr="003D3BCE">
        <w:t>individuálne</w:t>
      </w:r>
      <w:r w:rsidR="00B940B0">
        <w:t>, resp.</w:t>
      </w:r>
      <w:r w:rsidR="00970535" w:rsidRPr="003D3BCE">
        <w:t xml:space="preserve"> s</w:t>
      </w:r>
      <w:r w:rsidR="00B940B0">
        <w:t>kupinové</w:t>
      </w:r>
      <w:r w:rsidR="00970535" w:rsidRPr="003D3BCE">
        <w:t xml:space="preserve"> záväzky. Kľúčové záväzky</w:t>
      </w:r>
      <w:r w:rsidR="00B940B0">
        <w:t xml:space="preserve"> členských štátov</w:t>
      </w:r>
      <w:r w:rsidR="00970535" w:rsidRPr="003D3BCE">
        <w:t xml:space="preserve"> a organizáci</w:t>
      </w:r>
      <w:r w:rsidR="00B940B0">
        <w:t>í</w:t>
      </w:r>
      <w:r w:rsidR="00970535" w:rsidRPr="003D3BCE">
        <w:t xml:space="preserve"> spolu s individuálnymi a</w:t>
      </w:r>
      <w:r w:rsidR="00B940B0">
        <w:t>lebo skupinovými</w:t>
      </w:r>
      <w:r w:rsidR="00970535" w:rsidRPr="003D3BCE">
        <w:t xml:space="preserve"> záväzkami </w:t>
      </w:r>
      <w:r w:rsidR="00B940B0">
        <w:t>deklarovanými pri</w:t>
      </w:r>
      <w:r w:rsidR="00970535" w:rsidRPr="003D3BCE">
        <w:t xml:space="preserve"> okrúhlom stole budú publikované </w:t>
      </w:r>
      <w:r>
        <w:t xml:space="preserve">    </w:t>
      </w:r>
      <w:r w:rsidR="00970535" w:rsidRPr="003D3BCE">
        <w:t>v Akčno</w:t>
      </w:r>
      <w:r w:rsidR="00B940B0">
        <w:t>m</w:t>
      </w:r>
      <w:r w:rsidR="00970535" w:rsidRPr="003D3BCE">
        <w:t xml:space="preserve"> dokument</w:t>
      </w:r>
      <w:r w:rsidR="00B940B0">
        <w:t>e samitu</w:t>
      </w:r>
      <w:r w:rsidR="00970535" w:rsidRPr="003D3BCE">
        <w:t>.</w:t>
      </w:r>
    </w:p>
    <w:p w14:paraId="145F5B48" w14:textId="77777777" w:rsidR="00970535" w:rsidRPr="003D3BCE" w:rsidRDefault="00970535" w:rsidP="00970535">
      <w:pPr>
        <w:widowControl w:val="0"/>
        <w:autoSpaceDE w:val="0"/>
        <w:autoSpaceDN w:val="0"/>
        <w:adjustRightInd w:val="0"/>
        <w:spacing w:after="0" w:line="240" w:lineRule="auto"/>
        <w:jc w:val="both"/>
        <w:rPr>
          <w:rFonts w:ascii="Times New Roman" w:hAnsi="Times New Roman"/>
          <w:sz w:val="24"/>
          <w:szCs w:val="24"/>
        </w:rPr>
      </w:pPr>
    </w:p>
    <w:p w14:paraId="42A75A32" w14:textId="7F0A22EF" w:rsidR="00970535" w:rsidRPr="003D3BCE" w:rsidRDefault="00970535" w:rsidP="00970535">
      <w:pPr>
        <w:widowControl w:val="0"/>
        <w:autoSpaceDE w:val="0"/>
        <w:autoSpaceDN w:val="0"/>
        <w:adjustRightInd w:val="0"/>
        <w:spacing w:after="0" w:line="240" w:lineRule="auto"/>
        <w:jc w:val="both"/>
        <w:rPr>
          <w:rFonts w:ascii="Times New Roman" w:hAnsi="Times New Roman"/>
          <w:sz w:val="24"/>
          <w:szCs w:val="24"/>
        </w:rPr>
      </w:pPr>
      <w:r w:rsidRPr="003A178D">
        <w:rPr>
          <w:rFonts w:ascii="Times New Roman" w:hAnsi="Times New Roman"/>
          <w:b/>
          <w:sz w:val="24"/>
          <w:szCs w:val="24"/>
        </w:rPr>
        <w:t>Kľúčové záväzky</w:t>
      </w:r>
      <w:r w:rsidRPr="003D3BCE">
        <w:rPr>
          <w:rFonts w:ascii="Times New Roman" w:hAnsi="Times New Roman"/>
          <w:sz w:val="24"/>
          <w:szCs w:val="24"/>
        </w:rPr>
        <w:t xml:space="preserve"> boli pripravené pre každý zo siedmich okrúhlych stolov. Stotožnenie sa so záväzkami je dobrovoľné a účastník si môže vybrať stotožnenie sa </w:t>
      </w:r>
      <w:r w:rsidR="004F3676">
        <w:rPr>
          <w:rFonts w:ascii="Times New Roman" w:hAnsi="Times New Roman"/>
          <w:sz w:val="24"/>
          <w:szCs w:val="24"/>
        </w:rPr>
        <w:t xml:space="preserve">  </w:t>
      </w:r>
      <w:r w:rsidRPr="003D3BCE">
        <w:rPr>
          <w:rFonts w:ascii="Times New Roman" w:hAnsi="Times New Roman"/>
          <w:sz w:val="24"/>
          <w:szCs w:val="24"/>
        </w:rPr>
        <w:t xml:space="preserve">s jedným, niekoľkými alebo všetkými záväzkami pre každý okrúhly stôl. Kľúčové záväzky budú jedným z výstupov okrúhleho stola (spolu so závermi okrúhleho stola </w:t>
      </w:r>
      <w:r w:rsidR="004F3676">
        <w:rPr>
          <w:rFonts w:ascii="Times New Roman" w:hAnsi="Times New Roman"/>
          <w:sz w:val="24"/>
          <w:szCs w:val="24"/>
        </w:rPr>
        <w:t xml:space="preserve">   </w:t>
      </w:r>
      <w:r w:rsidRPr="003D3BCE">
        <w:rPr>
          <w:rFonts w:ascii="Times New Roman" w:hAnsi="Times New Roman"/>
          <w:sz w:val="24"/>
          <w:szCs w:val="24"/>
        </w:rPr>
        <w:t>a individuálnymi alebo s</w:t>
      </w:r>
      <w:r w:rsidR="003A178D">
        <w:rPr>
          <w:rFonts w:ascii="Times New Roman" w:hAnsi="Times New Roman"/>
          <w:sz w:val="24"/>
          <w:szCs w:val="24"/>
        </w:rPr>
        <w:t>kupinovými</w:t>
      </w:r>
      <w:r w:rsidRPr="003D3BCE">
        <w:rPr>
          <w:rFonts w:ascii="Times New Roman" w:hAnsi="Times New Roman"/>
          <w:sz w:val="24"/>
          <w:szCs w:val="24"/>
        </w:rPr>
        <w:t xml:space="preserve"> zá</w:t>
      </w:r>
      <w:r>
        <w:rPr>
          <w:rFonts w:ascii="Times New Roman" w:hAnsi="Times New Roman"/>
          <w:sz w:val="24"/>
          <w:szCs w:val="24"/>
        </w:rPr>
        <w:t>v</w:t>
      </w:r>
      <w:r w:rsidRPr="003D3BCE">
        <w:rPr>
          <w:rFonts w:ascii="Times New Roman" w:hAnsi="Times New Roman"/>
          <w:sz w:val="24"/>
          <w:szCs w:val="24"/>
        </w:rPr>
        <w:t xml:space="preserve">äzkami).  </w:t>
      </w:r>
    </w:p>
    <w:p w14:paraId="293C195D" w14:textId="77777777" w:rsidR="00970535" w:rsidRDefault="00970535" w:rsidP="00970535">
      <w:pPr>
        <w:widowControl w:val="0"/>
        <w:autoSpaceDE w:val="0"/>
        <w:autoSpaceDN w:val="0"/>
        <w:adjustRightInd w:val="0"/>
        <w:spacing w:after="0" w:line="240" w:lineRule="auto"/>
        <w:jc w:val="both"/>
        <w:rPr>
          <w:rFonts w:ascii="Times New Roman" w:hAnsi="Times New Roman"/>
          <w:sz w:val="24"/>
          <w:szCs w:val="24"/>
        </w:rPr>
      </w:pPr>
    </w:p>
    <w:p w14:paraId="537CF03E" w14:textId="50A29AF4" w:rsidR="00970535" w:rsidRPr="003D3BCE" w:rsidRDefault="00970535" w:rsidP="00970535">
      <w:pPr>
        <w:widowControl w:val="0"/>
        <w:autoSpaceDE w:val="0"/>
        <w:autoSpaceDN w:val="0"/>
        <w:adjustRightInd w:val="0"/>
        <w:spacing w:after="0" w:line="240" w:lineRule="auto"/>
        <w:jc w:val="both"/>
        <w:rPr>
          <w:rFonts w:ascii="Times New Roman" w:hAnsi="Times New Roman"/>
          <w:sz w:val="24"/>
          <w:szCs w:val="24"/>
        </w:rPr>
      </w:pPr>
      <w:r w:rsidRPr="003D3BCE">
        <w:rPr>
          <w:rFonts w:ascii="Times New Roman" w:hAnsi="Times New Roman"/>
          <w:sz w:val="24"/>
          <w:szCs w:val="24"/>
        </w:rPr>
        <w:t xml:space="preserve">Vítané budú aj </w:t>
      </w:r>
      <w:r w:rsidRPr="003A178D">
        <w:rPr>
          <w:rFonts w:ascii="Times New Roman" w:hAnsi="Times New Roman"/>
          <w:b/>
          <w:sz w:val="24"/>
          <w:szCs w:val="24"/>
        </w:rPr>
        <w:t>individuálne a/alebo s</w:t>
      </w:r>
      <w:r w:rsidR="001B18ED" w:rsidRPr="003A178D">
        <w:rPr>
          <w:rFonts w:ascii="Times New Roman" w:hAnsi="Times New Roman"/>
          <w:b/>
          <w:sz w:val="24"/>
          <w:szCs w:val="24"/>
        </w:rPr>
        <w:t>kupinové</w:t>
      </w:r>
      <w:r w:rsidRPr="003A178D">
        <w:rPr>
          <w:rFonts w:ascii="Times New Roman" w:hAnsi="Times New Roman"/>
          <w:b/>
          <w:sz w:val="24"/>
          <w:szCs w:val="24"/>
        </w:rPr>
        <w:t xml:space="preserve"> záväzky</w:t>
      </w:r>
      <w:r w:rsidRPr="003D3BCE">
        <w:rPr>
          <w:rFonts w:ascii="Times New Roman" w:hAnsi="Times New Roman"/>
          <w:sz w:val="24"/>
          <w:szCs w:val="24"/>
        </w:rPr>
        <w:t xml:space="preserve"> účastníkov, ktoré napomôžu dosiahnuť kľúčové záväzky konkrétneho okrúhleho stola a v širšo</w:t>
      </w:r>
      <w:r>
        <w:rPr>
          <w:rFonts w:ascii="Times New Roman" w:hAnsi="Times New Roman"/>
          <w:sz w:val="24"/>
          <w:szCs w:val="24"/>
        </w:rPr>
        <w:t xml:space="preserve">m meradle Agendy pre ľudskosť. </w:t>
      </w:r>
      <w:r w:rsidR="001B18ED">
        <w:rPr>
          <w:rFonts w:ascii="Times New Roman" w:hAnsi="Times New Roman"/>
          <w:sz w:val="24"/>
          <w:szCs w:val="24"/>
        </w:rPr>
        <w:t>M</w:t>
      </w:r>
      <w:r w:rsidRPr="003D3BCE">
        <w:rPr>
          <w:rFonts w:ascii="Times New Roman" w:hAnsi="Times New Roman"/>
          <w:sz w:val="24"/>
          <w:szCs w:val="24"/>
        </w:rPr>
        <w:t xml:space="preserve">ôžu mať charakter politický, vnútropolitický, operačný, legislatívny alebo finančný. Najdôležitejšie je, aby išlo o nové, konkrétne, </w:t>
      </w:r>
      <w:proofErr w:type="spellStart"/>
      <w:r w:rsidRPr="003D3BCE">
        <w:rPr>
          <w:rFonts w:ascii="Times New Roman" w:hAnsi="Times New Roman"/>
          <w:sz w:val="24"/>
          <w:szCs w:val="24"/>
        </w:rPr>
        <w:t>transformatívne</w:t>
      </w:r>
      <w:proofErr w:type="spellEnd"/>
      <w:r w:rsidRPr="003D3BCE">
        <w:rPr>
          <w:rFonts w:ascii="Times New Roman" w:hAnsi="Times New Roman"/>
          <w:sz w:val="24"/>
          <w:szCs w:val="24"/>
        </w:rPr>
        <w:t xml:space="preserve"> a merateľné akcie, ktoré hmatateľne pohnú vpred Agendu pre ľudskosť. Navrhované kľúčové záväzky v dokumente každého okrúhleho stola obsahujú aj zoznam príkladov individuálnych a/alebo s</w:t>
      </w:r>
      <w:r w:rsidR="001B18ED">
        <w:rPr>
          <w:rFonts w:ascii="Times New Roman" w:hAnsi="Times New Roman"/>
          <w:sz w:val="24"/>
          <w:szCs w:val="24"/>
        </w:rPr>
        <w:t>kupinových</w:t>
      </w:r>
      <w:r w:rsidRPr="003D3BCE">
        <w:rPr>
          <w:rFonts w:ascii="Times New Roman" w:hAnsi="Times New Roman"/>
          <w:sz w:val="24"/>
          <w:szCs w:val="24"/>
        </w:rPr>
        <w:t xml:space="preserve"> </w:t>
      </w:r>
      <w:proofErr w:type="spellStart"/>
      <w:r>
        <w:rPr>
          <w:rFonts w:ascii="Times New Roman" w:hAnsi="Times New Roman"/>
          <w:sz w:val="24"/>
          <w:szCs w:val="24"/>
        </w:rPr>
        <w:t>pod</w:t>
      </w:r>
      <w:r w:rsidRPr="003D3BCE">
        <w:rPr>
          <w:rFonts w:ascii="Times New Roman" w:hAnsi="Times New Roman"/>
          <w:sz w:val="24"/>
          <w:szCs w:val="24"/>
        </w:rPr>
        <w:t>záväzkov</w:t>
      </w:r>
      <w:proofErr w:type="spellEnd"/>
      <w:r w:rsidRPr="003D3BCE">
        <w:rPr>
          <w:rFonts w:ascii="Times New Roman" w:hAnsi="Times New Roman"/>
          <w:sz w:val="24"/>
          <w:szCs w:val="24"/>
        </w:rPr>
        <w:t xml:space="preserve"> pre každý kľúčový záväzok.</w:t>
      </w:r>
    </w:p>
    <w:p w14:paraId="7B196F2F" w14:textId="77777777" w:rsidR="00970535" w:rsidRDefault="00970535" w:rsidP="00970535">
      <w:pPr>
        <w:widowControl w:val="0"/>
        <w:autoSpaceDE w:val="0"/>
        <w:autoSpaceDN w:val="0"/>
        <w:adjustRightInd w:val="0"/>
        <w:spacing w:after="0" w:line="240" w:lineRule="auto"/>
        <w:jc w:val="both"/>
        <w:rPr>
          <w:rFonts w:ascii="Times New Roman" w:hAnsi="Times New Roman"/>
          <w:sz w:val="24"/>
          <w:szCs w:val="24"/>
        </w:rPr>
      </w:pPr>
    </w:p>
    <w:p w14:paraId="3F82E1DC" w14:textId="77777777" w:rsidR="00C8607E" w:rsidRDefault="00C8607E" w:rsidP="006129BE">
      <w:pPr>
        <w:pStyle w:val="Normlnywebov"/>
        <w:spacing w:before="0" w:beforeAutospacing="0" w:after="0" w:afterAutospacing="0"/>
        <w:jc w:val="both"/>
        <w:rPr>
          <w:rFonts w:ascii="Times" w:hAnsi="Times"/>
          <w:i/>
          <w:u w:val="single"/>
        </w:rPr>
      </w:pPr>
      <w:r w:rsidRPr="00F81CF1">
        <w:rPr>
          <w:rFonts w:ascii="Times" w:hAnsi="Times"/>
          <w:i/>
          <w:u w:val="single"/>
        </w:rPr>
        <w:t>Profil účasti SR na samite</w:t>
      </w:r>
    </w:p>
    <w:p w14:paraId="091F5451" w14:textId="77777777" w:rsidR="00F81CF1" w:rsidRPr="00F81CF1" w:rsidRDefault="00F81CF1" w:rsidP="006129BE">
      <w:pPr>
        <w:pStyle w:val="Normlnywebov"/>
        <w:spacing w:before="0" w:beforeAutospacing="0" w:after="0" w:afterAutospacing="0"/>
        <w:jc w:val="both"/>
        <w:rPr>
          <w:rFonts w:ascii="Times" w:hAnsi="Times"/>
          <w:i/>
          <w:u w:val="single"/>
        </w:rPr>
      </w:pPr>
    </w:p>
    <w:p w14:paraId="158CB743" w14:textId="733196B5" w:rsidR="006129BE" w:rsidRPr="004E7749" w:rsidRDefault="006129BE" w:rsidP="004E7749">
      <w:pPr>
        <w:pStyle w:val="Normlnywebov"/>
        <w:spacing w:before="0" w:beforeAutospacing="0" w:after="0" w:afterAutospacing="0"/>
        <w:jc w:val="both"/>
        <w:rPr>
          <w:rFonts w:ascii="Times" w:hAnsi="Times"/>
        </w:rPr>
      </w:pPr>
      <w:r w:rsidRPr="00EA5B32">
        <w:rPr>
          <w:rFonts w:ascii="Times" w:hAnsi="Times"/>
        </w:rPr>
        <w:t xml:space="preserve">Za SR sa na Svetovom humanitárnom samite zúčastní </w:t>
      </w:r>
      <w:r w:rsidRPr="00EB422E">
        <w:rPr>
          <w:rFonts w:ascii="Times" w:hAnsi="Times"/>
          <w:b/>
        </w:rPr>
        <w:t>prezident Slovenskej republiky</w:t>
      </w:r>
      <w:r w:rsidR="00EB422E">
        <w:rPr>
          <w:rFonts w:ascii="Times" w:hAnsi="Times"/>
        </w:rPr>
        <w:t xml:space="preserve"> Andrej </w:t>
      </w:r>
      <w:proofErr w:type="spellStart"/>
      <w:r w:rsidR="00EB422E">
        <w:rPr>
          <w:rFonts w:ascii="Times" w:hAnsi="Times"/>
        </w:rPr>
        <w:t>Kiska</w:t>
      </w:r>
      <w:proofErr w:type="spellEnd"/>
      <w:r w:rsidR="00EB422E">
        <w:rPr>
          <w:rFonts w:ascii="Times" w:hAnsi="Times"/>
        </w:rPr>
        <w:t xml:space="preserve"> </w:t>
      </w:r>
      <w:r w:rsidRPr="00EA5B32">
        <w:rPr>
          <w:rFonts w:ascii="Times" w:hAnsi="Times"/>
        </w:rPr>
        <w:t xml:space="preserve">a štátny tajomník Ministerstva zahraničných vecí a európskych záležitostí Lukáš </w:t>
      </w:r>
      <w:proofErr w:type="spellStart"/>
      <w:r w:rsidRPr="00EA5B32">
        <w:rPr>
          <w:rFonts w:ascii="Times" w:hAnsi="Times"/>
        </w:rPr>
        <w:t>Parízek</w:t>
      </w:r>
      <w:proofErr w:type="spellEnd"/>
      <w:r w:rsidRPr="00EA5B32">
        <w:rPr>
          <w:rFonts w:ascii="Times" w:hAnsi="Times"/>
        </w:rPr>
        <w:t xml:space="preserve">.  </w:t>
      </w:r>
      <w:r w:rsidR="004E7749" w:rsidRPr="00EA5B32">
        <w:rPr>
          <w:rFonts w:ascii="Times" w:hAnsi="Times"/>
        </w:rPr>
        <w:t>Účasť na úrovni hlavy štátu je signálom, že Slovensko má</w:t>
      </w:r>
      <w:r w:rsidR="00E43A1C">
        <w:rPr>
          <w:rFonts w:ascii="Times" w:hAnsi="Times"/>
        </w:rPr>
        <w:t xml:space="preserve"> naďalej záujem podporovať </w:t>
      </w:r>
      <w:r w:rsidR="004E7749" w:rsidRPr="00EA5B32">
        <w:rPr>
          <w:rFonts w:ascii="Times" w:hAnsi="Times"/>
        </w:rPr>
        <w:t>politiku OSN a medzinárodného spoločenstva v humanitárnej oblasti a svojím</w:t>
      </w:r>
      <w:r w:rsidR="004E7749" w:rsidRPr="003D3BCE">
        <w:t xml:space="preserve"> dielom prispieť k zmene nastavenia humanitárneho systému. Tento už nezodpovedá požiadavkám vyvolaným globálnymi </w:t>
      </w:r>
      <w:r w:rsidR="004E7749" w:rsidRPr="003D3BCE">
        <w:lastRenderedPageBreak/>
        <w:t>zmenami, keď počet ľudí negatívne zasiahnutých humanitárnymi krízami sa za poslednú de</w:t>
      </w:r>
      <w:r w:rsidR="004E7749">
        <w:t xml:space="preserve">kádu zvýšil takmer dvojnásobne. </w:t>
      </w:r>
      <w:r w:rsidRPr="00EA5B32">
        <w:rPr>
          <w:rFonts w:ascii="Times" w:hAnsi="Times"/>
        </w:rPr>
        <w:t xml:space="preserve">Slovenská republika vníma OSN ako základný pilier medzinárodnej stability, rovnováhy a medzinárodného práva a podporuje úsilie GT OSN a </w:t>
      </w:r>
      <w:r>
        <w:rPr>
          <w:rFonts w:ascii="Times" w:hAnsi="Times"/>
        </w:rPr>
        <w:t xml:space="preserve">plnenie priorít  </w:t>
      </w:r>
      <w:r w:rsidRPr="00EA5B32">
        <w:rPr>
          <w:rFonts w:ascii="Times" w:hAnsi="Times"/>
        </w:rPr>
        <w:t xml:space="preserve">Agendy </w:t>
      </w:r>
      <w:r w:rsidR="00C8607E">
        <w:rPr>
          <w:rFonts w:ascii="Times" w:hAnsi="Times"/>
        </w:rPr>
        <w:t>pre ľudskosť</w:t>
      </w:r>
      <w:r w:rsidR="004E7749">
        <w:rPr>
          <w:rFonts w:ascii="Times" w:hAnsi="Times"/>
        </w:rPr>
        <w:t xml:space="preserve">. </w:t>
      </w:r>
      <w:r w:rsidRPr="003D3BCE">
        <w:t xml:space="preserve">Politické </w:t>
      </w:r>
      <w:proofErr w:type="spellStart"/>
      <w:r w:rsidRPr="003D3BCE">
        <w:t>momentum</w:t>
      </w:r>
      <w:proofErr w:type="spellEnd"/>
      <w:r w:rsidRPr="003D3BCE">
        <w:t xml:space="preserve"> predstavované Svetovým humanitárnym samitom bude môcť zúročiť aj </w:t>
      </w:r>
      <w:r w:rsidRPr="00EB422E">
        <w:rPr>
          <w:b/>
        </w:rPr>
        <w:t>slovenské predsedníctvo v Rade EÚ</w:t>
      </w:r>
      <w:r w:rsidRPr="003D3BCE">
        <w:t>.</w:t>
      </w:r>
    </w:p>
    <w:p w14:paraId="525F41CE" w14:textId="77777777" w:rsidR="006129BE" w:rsidRDefault="006129BE" w:rsidP="006129BE">
      <w:pPr>
        <w:spacing w:after="0"/>
        <w:jc w:val="both"/>
        <w:rPr>
          <w:rFonts w:ascii="Times New Roman" w:hAnsi="Times New Roman"/>
          <w:sz w:val="24"/>
          <w:szCs w:val="24"/>
        </w:rPr>
      </w:pPr>
    </w:p>
    <w:p w14:paraId="16768637" w14:textId="221C624B" w:rsidR="00F77D7B" w:rsidRDefault="00F77D7B" w:rsidP="006129BE">
      <w:pPr>
        <w:spacing w:after="0"/>
        <w:jc w:val="both"/>
        <w:rPr>
          <w:rFonts w:ascii="Times New Roman" w:hAnsi="Times New Roman"/>
          <w:sz w:val="24"/>
          <w:szCs w:val="24"/>
        </w:rPr>
      </w:pPr>
      <w:r>
        <w:rPr>
          <w:rFonts w:ascii="Times New Roman" w:hAnsi="Times New Roman"/>
          <w:sz w:val="24"/>
          <w:szCs w:val="24"/>
        </w:rPr>
        <w:t xml:space="preserve">Prezidenta SR bude na WHS </w:t>
      </w:r>
      <w:r w:rsidR="00CC55B8">
        <w:rPr>
          <w:rFonts w:ascii="Times New Roman" w:hAnsi="Times New Roman"/>
          <w:sz w:val="24"/>
          <w:szCs w:val="24"/>
        </w:rPr>
        <w:t xml:space="preserve">sprevádzať </w:t>
      </w:r>
      <w:r>
        <w:rPr>
          <w:rFonts w:ascii="Times New Roman" w:hAnsi="Times New Roman"/>
          <w:sz w:val="24"/>
          <w:szCs w:val="24"/>
        </w:rPr>
        <w:t xml:space="preserve">aj viacero </w:t>
      </w:r>
      <w:r w:rsidRPr="00EB422E">
        <w:rPr>
          <w:rFonts w:ascii="Times New Roman" w:hAnsi="Times New Roman"/>
          <w:b/>
          <w:sz w:val="24"/>
          <w:szCs w:val="24"/>
        </w:rPr>
        <w:t>predstaviteľov mimovládnych organizácií</w:t>
      </w:r>
      <w:r>
        <w:rPr>
          <w:rFonts w:ascii="Times New Roman" w:hAnsi="Times New Roman"/>
          <w:sz w:val="24"/>
          <w:szCs w:val="24"/>
        </w:rPr>
        <w:t>, ktoré sú aktívne v humanitárnych aktivitách (napr. Slovenská katolí</w:t>
      </w:r>
      <w:r w:rsidR="001B0C74">
        <w:rPr>
          <w:rFonts w:ascii="Times New Roman" w:hAnsi="Times New Roman"/>
          <w:sz w:val="24"/>
          <w:szCs w:val="24"/>
        </w:rPr>
        <w:t>cka charita)</w:t>
      </w:r>
      <w:r>
        <w:rPr>
          <w:rFonts w:ascii="Times New Roman" w:hAnsi="Times New Roman"/>
          <w:sz w:val="24"/>
          <w:szCs w:val="24"/>
        </w:rPr>
        <w:t xml:space="preserve"> zameraných na pomoc sýrskym utečencom.</w:t>
      </w:r>
    </w:p>
    <w:p w14:paraId="4308D428" w14:textId="77777777" w:rsidR="00F77D7B" w:rsidRPr="003D3BCE" w:rsidRDefault="00F77D7B" w:rsidP="006129BE">
      <w:pPr>
        <w:spacing w:after="0"/>
        <w:jc w:val="both"/>
        <w:rPr>
          <w:rFonts w:ascii="Times New Roman" w:hAnsi="Times New Roman"/>
          <w:sz w:val="24"/>
          <w:szCs w:val="24"/>
        </w:rPr>
      </w:pPr>
    </w:p>
    <w:p w14:paraId="02753805" w14:textId="35F38BB2" w:rsidR="006129BE" w:rsidRDefault="00F81CF1" w:rsidP="006129BE">
      <w:pPr>
        <w:spacing w:after="0" w:line="240" w:lineRule="auto"/>
        <w:jc w:val="both"/>
        <w:rPr>
          <w:rFonts w:ascii="Times New Roman" w:hAnsi="Times New Roman"/>
          <w:sz w:val="24"/>
          <w:szCs w:val="24"/>
        </w:rPr>
      </w:pPr>
      <w:r>
        <w:rPr>
          <w:rFonts w:ascii="Times New Roman" w:hAnsi="Times New Roman"/>
          <w:sz w:val="24"/>
          <w:szCs w:val="24"/>
        </w:rPr>
        <w:t xml:space="preserve">Na samite </w:t>
      </w:r>
      <w:r w:rsidRPr="00EB422E">
        <w:rPr>
          <w:rFonts w:ascii="Times New Roman" w:hAnsi="Times New Roman"/>
          <w:b/>
          <w:sz w:val="24"/>
          <w:szCs w:val="24"/>
        </w:rPr>
        <w:t>môže</w:t>
      </w:r>
      <w:r w:rsidR="006129BE" w:rsidRPr="00EB422E">
        <w:rPr>
          <w:rFonts w:ascii="Times New Roman" w:hAnsi="Times New Roman"/>
          <w:b/>
          <w:sz w:val="24"/>
          <w:szCs w:val="24"/>
        </w:rPr>
        <w:t xml:space="preserve"> SR deklarovať prevzatie všetkých základných záväzkov</w:t>
      </w:r>
      <w:r w:rsidR="006129BE" w:rsidRPr="003D3BCE">
        <w:rPr>
          <w:rFonts w:ascii="Times New Roman" w:hAnsi="Times New Roman"/>
          <w:sz w:val="24"/>
          <w:szCs w:val="24"/>
        </w:rPr>
        <w:t xml:space="preserve"> (tzv. </w:t>
      </w:r>
      <w:proofErr w:type="spellStart"/>
      <w:r w:rsidR="006129BE" w:rsidRPr="003D3BCE">
        <w:rPr>
          <w:rFonts w:ascii="Times New Roman" w:hAnsi="Times New Roman"/>
          <w:sz w:val="24"/>
          <w:szCs w:val="24"/>
        </w:rPr>
        <w:t>core</w:t>
      </w:r>
      <w:proofErr w:type="spellEnd"/>
      <w:r w:rsidR="006129BE" w:rsidRPr="003D3BCE">
        <w:rPr>
          <w:rFonts w:ascii="Times New Roman" w:hAnsi="Times New Roman"/>
          <w:sz w:val="24"/>
          <w:szCs w:val="24"/>
        </w:rPr>
        <w:t xml:space="preserve"> </w:t>
      </w:r>
      <w:proofErr w:type="spellStart"/>
      <w:r w:rsidR="006129BE" w:rsidRPr="003D3BCE">
        <w:rPr>
          <w:rFonts w:ascii="Times New Roman" w:hAnsi="Times New Roman"/>
          <w:sz w:val="24"/>
          <w:szCs w:val="24"/>
        </w:rPr>
        <w:t>commitments</w:t>
      </w:r>
      <w:proofErr w:type="spellEnd"/>
      <w:r w:rsidR="006129BE" w:rsidRPr="003D3BCE">
        <w:rPr>
          <w:rFonts w:ascii="Times New Roman" w:hAnsi="Times New Roman"/>
          <w:sz w:val="24"/>
          <w:szCs w:val="24"/>
        </w:rPr>
        <w:t>)</w:t>
      </w:r>
      <w:r w:rsidR="006129BE">
        <w:rPr>
          <w:rFonts w:ascii="Times New Roman" w:hAnsi="Times New Roman"/>
          <w:sz w:val="24"/>
          <w:szCs w:val="24"/>
        </w:rPr>
        <w:t xml:space="preserve"> nakoľko majú charakter politickej deklarácie </w:t>
      </w:r>
      <w:r w:rsidR="004E7749">
        <w:rPr>
          <w:rFonts w:ascii="Times New Roman" w:hAnsi="Times New Roman"/>
          <w:sz w:val="24"/>
          <w:szCs w:val="24"/>
        </w:rPr>
        <w:t xml:space="preserve">a v ich rámci vybraných tzv. čiastkových </w:t>
      </w:r>
      <w:r w:rsidR="006129BE" w:rsidRPr="003D3BCE">
        <w:rPr>
          <w:rFonts w:ascii="Times New Roman" w:hAnsi="Times New Roman"/>
          <w:sz w:val="24"/>
          <w:szCs w:val="24"/>
        </w:rPr>
        <w:t xml:space="preserve">zodpovedností (tzv. </w:t>
      </w:r>
      <w:proofErr w:type="spellStart"/>
      <w:r w:rsidR="006129BE" w:rsidRPr="003D3BCE">
        <w:rPr>
          <w:rFonts w:ascii="Times New Roman" w:hAnsi="Times New Roman"/>
          <w:sz w:val="24"/>
          <w:szCs w:val="24"/>
        </w:rPr>
        <w:t>sub</w:t>
      </w:r>
      <w:proofErr w:type="spellEnd"/>
      <w:r w:rsidR="006129BE" w:rsidRPr="003D3BCE">
        <w:rPr>
          <w:rFonts w:ascii="Times New Roman" w:hAnsi="Times New Roman"/>
          <w:sz w:val="24"/>
          <w:szCs w:val="24"/>
        </w:rPr>
        <w:t xml:space="preserve"> </w:t>
      </w:r>
      <w:proofErr w:type="spellStart"/>
      <w:r w:rsidR="006129BE" w:rsidRPr="003D3BCE">
        <w:rPr>
          <w:rFonts w:ascii="Times New Roman" w:hAnsi="Times New Roman"/>
          <w:sz w:val="24"/>
          <w:szCs w:val="24"/>
        </w:rPr>
        <w:t>commitments</w:t>
      </w:r>
      <w:proofErr w:type="spellEnd"/>
      <w:r w:rsidR="006129BE" w:rsidRPr="003D3BCE">
        <w:rPr>
          <w:rFonts w:ascii="Times New Roman" w:hAnsi="Times New Roman"/>
          <w:sz w:val="24"/>
          <w:szCs w:val="24"/>
        </w:rPr>
        <w:t xml:space="preserve">). Prijatie týchto </w:t>
      </w:r>
      <w:r w:rsidR="00923DFC">
        <w:rPr>
          <w:rFonts w:ascii="Times New Roman" w:hAnsi="Times New Roman"/>
          <w:sz w:val="24"/>
          <w:szCs w:val="24"/>
        </w:rPr>
        <w:t xml:space="preserve">záväzkov </w:t>
      </w:r>
      <w:r w:rsidR="006129BE" w:rsidRPr="003D3BCE">
        <w:rPr>
          <w:rFonts w:ascii="Times New Roman" w:hAnsi="Times New Roman"/>
          <w:sz w:val="24"/>
          <w:szCs w:val="24"/>
        </w:rPr>
        <w:t>b</w:t>
      </w:r>
      <w:r w:rsidR="004E7749">
        <w:rPr>
          <w:rFonts w:ascii="Times New Roman" w:hAnsi="Times New Roman"/>
          <w:sz w:val="24"/>
          <w:szCs w:val="24"/>
        </w:rPr>
        <w:t>ude</w:t>
      </w:r>
      <w:r w:rsidR="006129BE" w:rsidRPr="003D3BCE">
        <w:rPr>
          <w:rFonts w:ascii="Times New Roman" w:hAnsi="Times New Roman"/>
          <w:sz w:val="24"/>
          <w:szCs w:val="24"/>
        </w:rPr>
        <w:t xml:space="preserve"> deklarované v rámci okrúhleho stola na vysokej úrovni pod názvom </w:t>
      </w:r>
      <w:proofErr w:type="spellStart"/>
      <w:r w:rsidR="006129BE" w:rsidRPr="003D3BCE">
        <w:rPr>
          <w:rFonts w:ascii="Times New Roman" w:hAnsi="Times New Roman"/>
          <w:sz w:val="24"/>
          <w:szCs w:val="24"/>
        </w:rPr>
        <w:t>Political</w:t>
      </w:r>
      <w:proofErr w:type="spellEnd"/>
      <w:r w:rsidR="006129BE" w:rsidRPr="003D3BCE">
        <w:rPr>
          <w:rFonts w:ascii="Times New Roman" w:hAnsi="Times New Roman"/>
          <w:sz w:val="24"/>
          <w:szCs w:val="24"/>
        </w:rPr>
        <w:t xml:space="preserve"> </w:t>
      </w:r>
      <w:proofErr w:type="spellStart"/>
      <w:r w:rsidR="006129BE" w:rsidRPr="003D3BCE">
        <w:rPr>
          <w:rFonts w:ascii="Times New Roman" w:hAnsi="Times New Roman"/>
          <w:sz w:val="24"/>
          <w:szCs w:val="24"/>
        </w:rPr>
        <w:t>Leadership</w:t>
      </w:r>
      <w:proofErr w:type="spellEnd"/>
      <w:r w:rsidR="006129BE" w:rsidRPr="003D3BCE">
        <w:rPr>
          <w:rFonts w:ascii="Times New Roman" w:hAnsi="Times New Roman"/>
          <w:sz w:val="24"/>
          <w:szCs w:val="24"/>
        </w:rPr>
        <w:t xml:space="preserve"> to </w:t>
      </w:r>
      <w:proofErr w:type="spellStart"/>
      <w:r w:rsidR="006129BE" w:rsidRPr="003D3BCE">
        <w:rPr>
          <w:rFonts w:ascii="Times New Roman" w:hAnsi="Times New Roman"/>
          <w:sz w:val="24"/>
          <w:szCs w:val="24"/>
        </w:rPr>
        <w:t>Prevent</w:t>
      </w:r>
      <w:proofErr w:type="spellEnd"/>
      <w:r w:rsidR="006129BE" w:rsidRPr="003D3BCE">
        <w:rPr>
          <w:rFonts w:ascii="Times New Roman" w:hAnsi="Times New Roman"/>
          <w:sz w:val="24"/>
          <w:szCs w:val="24"/>
        </w:rPr>
        <w:t xml:space="preserve"> and End </w:t>
      </w:r>
      <w:proofErr w:type="spellStart"/>
      <w:r w:rsidR="006129BE" w:rsidRPr="003D3BCE">
        <w:rPr>
          <w:rFonts w:ascii="Times New Roman" w:hAnsi="Times New Roman"/>
          <w:sz w:val="24"/>
          <w:szCs w:val="24"/>
        </w:rPr>
        <w:t>Conflicts</w:t>
      </w:r>
      <w:proofErr w:type="spellEnd"/>
      <w:r w:rsidR="006129BE" w:rsidRPr="003D3BCE">
        <w:rPr>
          <w:rFonts w:ascii="Times New Roman" w:hAnsi="Times New Roman"/>
          <w:sz w:val="24"/>
          <w:szCs w:val="24"/>
        </w:rPr>
        <w:t xml:space="preserve">  v rámci vystúpenia štátneho tajomníka Ministerstva zahraničných vecí a európskych záležitostí. </w:t>
      </w:r>
    </w:p>
    <w:p w14:paraId="4E11C773" w14:textId="77777777" w:rsidR="00E43A1C" w:rsidRPr="003D3BCE" w:rsidRDefault="00E43A1C" w:rsidP="006129BE">
      <w:pPr>
        <w:spacing w:after="0" w:line="240" w:lineRule="auto"/>
        <w:jc w:val="both"/>
        <w:rPr>
          <w:rFonts w:ascii="Times New Roman" w:hAnsi="Times New Roman"/>
          <w:sz w:val="24"/>
          <w:szCs w:val="24"/>
        </w:rPr>
      </w:pPr>
    </w:p>
    <w:p w14:paraId="1F646715" w14:textId="35209453" w:rsidR="00E43A1C" w:rsidRPr="003D3BCE" w:rsidRDefault="00E43A1C" w:rsidP="00E43A1C">
      <w:pPr>
        <w:pStyle w:val="Normlnywebov"/>
        <w:spacing w:before="0" w:beforeAutospacing="0" w:after="0" w:afterAutospacing="0"/>
        <w:jc w:val="both"/>
      </w:pPr>
      <w:r w:rsidRPr="003D3BCE">
        <w:t xml:space="preserve">SR </w:t>
      </w:r>
      <w:r w:rsidRPr="00EB422E">
        <w:rPr>
          <w:b/>
        </w:rPr>
        <w:t xml:space="preserve">pre potreby spoločného stanoviska EÚ </w:t>
      </w:r>
      <w:r w:rsidR="00F81CF1" w:rsidRPr="00EB422E">
        <w:rPr>
          <w:b/>
        </w:rPr>
        <w:t xml:space="preserve">predbežne </w:t>
      </w:r>
      <w:r w:rsidRPr="00EB422E">
        <w:rPr>
          <w:b/>
        </w:rPr>
        <w:t>deklarovala pripravenosť pristúpiť ku všetkým základným záväzkom</w:t>
      </w:r>
      <w:r>
        <w:t xml:space="preserve"> (</w:t>
      </w:r>
      <w:proofErr w:type="spellStart"/>
      <w:r>
        <w:t>core</w:t>
      </w:r>
      <w:proofErr w:type="spellEnd"/>
      <w:r>
        <w:t xml:space="preserve"> </w:t>
      </w:r>
      <w:proofErr w:type="spellStart"/>
      <w:r>
        <w:t>commitments</w:t>
      </w:r>
      <w:proofErr w:type="spellEnd"/>
      <w:r>
        <w:t>)</w:t>
      </w:r>
      <w:r w:rsidRPr="003D3BCE">
        <w:t xml:space="preserve">. </w:t>
      </w:r>
      <w:r>
        <w:t xml:space="preserve">Presnejšiu pozíciu EÚ by mali obsahovať </w:t>
      </w:r>
      <w:r w:rsidRPr="003D3BCE">
        <w:t>záver</w:t>
      </w:r>
      <w:r>
        <w:t>y</w:t>
      </w:r>
      <w:r w:rsidRPr="003D3BCE">
        <w:t xml:space="preserve"> </w:t>
      </w:r>
      <w:r w:rsidR="006569CC">
        <w:t>R</w:t>
      </w:r>
      <w:r w:rsidRPr="003D3BCE">
        <w:t>ady</w:t>
      </w:r>
      <w:r w:rsidR="006569CC">
        <w:t xml:space="preserve"> EÚ</w:t>
      </w:r>
      <w:r w:rsidRPr="003D3BCE">
        <w:t xml:space="preserve"> </w:t>
      </w:r>
      <w:r>
        <w:t>(</w:t>
      </w:r>
      <w:r w:rsidRPr="003D3BCE">
        <w:t>FAC/DEV</w:t>
      </w:r>
      <w:r>
        <w:t xml:space="preserve">), ktoré </w:t>
      </w:r>
      <w:r w:rsidR="00F81CF1">
        <w:t xml:space="preserve">však sú ešte iba v procese negociovania a </w:t>
      </w:r>
      <w:r>
        <w:t>budú schvaľované</w:t>
      </w:r>
      <w:r w:rsidRPr="003D3BCE">
        <w:t xml:space="preserve"> 12.5. 2016. </w:t>
      </w:r>
    </w:p>
    <w:p w14:paraId="2BD2F8A8" w14:textId="77777777" w:rsidR="004E7749" w:rsidRDefault="004E7749" w:rsidP="006129BE">
      <w:pPr>
        <w:spacing w:after="0" w:line="240" w:lineRule="auto"/>
        <w:jc w:val="both"/>
        <w:rPr>
          <w:rFonts w:ascii="Times New Roman" w:hAnsi="Times New Roman"/>
          <w:sz w:val="24"/>
          <w:szCs w:val="24"/>
        </w:rPr>
      </w:pPr>
    </w:p>
    <w:p w14:paraId="65F2BC9B" w14:textId="65140204" w:rsidR="006129BE" w:rsidRPr="003D3BCE" w:rsidRDefault="006129BE" w:rsidP="00DC2BEC">
      <w:pPr>
        <w:spacing w:after="0"/>
        <w:jc w:val="both"/>
        <w:rPr>
          <w:rFonts w:ascii="Times New Roman" w:hAnsi="Times New Roman"/>
          <w:sz w:val="24"/>
          <w:szCs w:val="24"/>
        </w:rPr>
      </w:pPr>
      <w:r w:rsidRPr="003D3BCE">
        <w:rPr>
          <w:rFonts w:ascii="Times New Roman" w:hAnsi="Times New Roman"/>
          <w:sz w:val="24"/>
          <w:szCs w:val="24"/>
        </w:rPr>
        <w:t xml:space="preserve">Pokiaľ ide o </w:t>
      </w:r>
      <w:r w:rsidR="00B44D29" w:rsidRPr="00EB422E">
        <w:rPr>
          <w:rFonts w:ascii="Times New Roman" w:hAnsi="Times New Roman"/>
          <w:b/>
          <w:sz w:val="24"/>
          <w:szCs w:val="24"/>
        </w:rPr>
        <w:t>individuálne záväzky</w:t>
      </w:r>
      <w:r w:rsidR="00B44D29">
        <w:rPr>
          <w:rFonts w:ascii="Times New Roman" w:hAnsi="Times New Roman"/>
          <w:sz w:val="24"/>
          <w:szCs w:val="24"/>
        </w:rPr>
        <w:t xml:space="preserve">, tieto sú </w:t>
      </w:r>
      <w:r w:rsidRPr="003D3BCE">
        <w:rPr>
          <w:rFonts w:ascii="Times New Roman" w:hAnsi="Times New Roman"/>
          <w:sz w:val="24"/>
          <w:szCs w:val="24"/>
        </w:rPr>
        <w:t xml:space="preserve">výsledkom </w:t>
      </w:r>
      <w:r w:rsidR="00DC2BEC">
        <w:rPr>
          <w:rFonts w:ascii="Times New Roman" w:hAnsi="Times New Roman"/>
          <w:sz w:val="24"/>
          <w:szCs w:val="24"/>
        </w:rPr>
        <w:t xml:space="preserve">nášho </w:t>
      </w:r>
      <w:r w:rsidRPr="003D3BCE">
        <w:rPr>
          <w:rFonts w:ascii="Times New Roman" w:hAnsi="Times New Roman"/>
          <w:sz w:val="24"/>
          <w:szCs w:val="24"/>
        </w:rPr>
        <w:t>vlastn</w:t>
      </w:r>
      <w:r w:rsidR="004E7749">
        <w:rPr>
          <w:rFonts w:ascii="Times New Roman" w:hAnsi="Times New Roman"/>
          <w:sz w:val="24"/>
          <w:szCs w:val="24"/>
        </w:rPr>
        <w:t>ého poznania a skúseností o potrebe</w:t>
      </w:r>
      <w:r w:rsidRPr="003D3BCE">
        <w:rPr>
          <w:rFonts w:ascii="Times New Roman" w:hAnsi="Times New Roman"/>
          <w:sz w:val="24"/>
          <w:szCs w:val="24"/>
        </w:rPr>
        <w:t xml:space="preserve"> angažovania sa v humanitárnych aktivitách</w:t>
      </w:r>
      <w:r w:rsidR="00B44D29">
        <w:rPr>
          <w:rFonts w:ascii="Times New Roman" w:hAnsi="Times New Roman"/>
          <w:sz w:val="24"/>
          <w:szCs w:val="24"/>
        </w:rPr>
        <w:t>, vrátane spolupráce s mimovládnym a podnikateľským sektorom</w:t>
      </w:r>
      <w:r w:rsidRPr="003D3BCE">
        <w:rPr>
          <w:rFonts w:ascii="Times New Roman" w:hAnsi="Times New Roman"/>
          <w:sz w:val="24"/>
          <w:szCs w:val="24"/>
        </w:rPr>
        <w:t xml:space="preserve">. Návrhy záväzkov, ktorých prijatie by mohlo byť na samite za Slovenskú republiku deklarované, boli nadefinované </w:t>
      </w:r>
      <w:r w:rsidR="00B44D29">
        <w:rPr>
          <w:rFonts w:ascii="Times New Roman" w:hAnsi="Times New Roman"/>
          <w:sz w:val="24"/>
          <w:szCs w:val="24"/>
        </w:rPr>
        <w:t xml:space="preserve">aj </w:t>
      </w:r>
      <w:r w:rsidRPr="003D3BCE">
        <w:rPr>
          <w:rFonts w:ascii="Times New Roman" w:hAnsi="Times New Roman"/>
          <w:sz w:val="24"/>
          <w:szCs w:val="24"/>
        </w:rPr>
        <w:t xml:space="preserve">na základe  </w:t>
      </w:r>
      <w:r w:rsidRPr="00EB422E">
        <w:rPr>
          <w:rFonts w:ascii="Times New Roman" w:hAnsi="Times New Roman"/>
          <w:b/>
          <w:sz w:val="24"/>
          <w:szCs w:val="24"/>
        </w:rPr>
        <w:t>konzultácií s oslovenými rezortmi</w:t>
      </w:r>
      <w:r w:rsidRPr="003D3BCE">
        <w:rPr>
          <w:rFonts w:ascii="Times New Roman" w:hAnsi="Times New Roman"/>
          <w:sz w:val="24"/>
          <w:szCs w:val="24"/>
        </w:rPr>
        <w:t xml:space="preserve"> (MV SR, MF SR, MO SR</w:t>
      </w:r>
      <w:r w:rsidR="006C4533">
        <w:rPr>
          <w:rFonts w:ascii="Times New Roman" w:hAnsi="Times New Roman"/>
          <w:sz w:val="24"/>
          <w:szCs w:val="24"/>
        </w:rPr>
        <w:t>)</w:t>
      </w:r>
      <w:r w:rsidRPr="003D3BCE">
        <w:rPr>
          <w:rFonts w:ascii="Times New Roman" w:hAnsi="Times New Roman"/>
          <w:sz w:val="24"/>
          <w:szCs w:val="24"/>
        </w:rPr>
        <w:t xml:space="preserve">, </w:t>
      </w:r>
      <w:r w:rsidRPr="00EB422E">
        <w:rPr>
          <w:rFonts w:ascii="Times New Roman" w:hAnsi="Times New Roman"/>
          <w:b/>
          <w:sz w:val="24"/>
          <w:szCs w:val="24"/>
        </w:rPr>
        <w:t>mimovládny</w:t>
      </w:r>
      <w:r w:rsidR="006C4533" w:rsidRPr="00EB422E">
        <w:rPr>
          <w:rFonts w:ascii="Times New Roman" w:hAnsi="Times New Roman"/>
          <w:b/>
          <w:sz w:val="24"/>
          <w:szCs w:val="24"/>
        </w:rPr>
        <w:t>m</w:t>
      </w:r>
      <w:r w:rsidRPr="00EB422E">
        <w:rPr>
          <w:rFonts w:ascii="Times New Roman" w:hAnsi="Times New Roman"/>
          <w:b/>
          <w:sz w:val="24"/>
          <w:szCs w:val="24"/>
        </w:rPr>
        <w:t xml:space="preserve"> sektor</w:t>
      </w:r>
      <w:r w:rsidR="006C4533" w:rsidRPr="00EB422E">
        <w:rPr>
          <w:rFonts w:ascii="Times New Roman" w:hAnsi="Times New Roman"/>
          <w:b/>
          <w:sz w:val="24"/>
          <w:szCs w:val="24"/>
        </w:rPr>
        <w:t>om a akademickým</w:t>
      </w:r>
      <w:r w:rsidRPr="00EB422E">
        <w:rPr>
          <w:rFonts w:ascii="Times New Roman" w:hAnsi="Times New Roman"/>
          <w:b/>
          <w:sz w:val="24"/>
          <w:szCs w:val="24"/>
        </w:rPr>
        <w:t xml:space="preserve"> prostred</w:t>
      </w:r>
      <w:r w:rsidR="006C4533" w:rsidRPr="00EB422E">
        <w:rPr>
          <w:rFonts w:ascii="Times New Roman" w:hAnsi="Times New Roman"/>
          <w:b/>
          <w:sz w:val="24"/>
          <w:szCs w:val="24"/>
        </w:rPr>
        <w:t>ím</w:t>
      </w:r>
      <w:r w:rsidRPr="003D3BCE">
        <w:rPr>
          <w:rFonts w:ascii="Times New Roman" w:hAnsi="Times New Roman"/>
          <w:sz w:val="24"/>
          <w:szCs w:val="24"/>
        </w:rPr>
        <w:t xml:space="preserve">. </w:t>
      </w:r>
      <w:r w:rsidR="00B44D29">
        <w:rPr>
          <w:rFonts w:ascii="Times New Roman" w:hAnsi="Times New Roman"/>
          <w:sz w:val="24"/>
          <w:szCs w:val="24"/>
        </w:rPr>
        <w:t>MV SR v rámci toho upozornilo na potrebu prechodu nášho mechanizmu humanitárnej reakcie od následných aktivít k aktivitám preventívnym, podobne ako Štátne hmotné rezervy na potrebu zlepšenia národného systému humanitárnej pomoci, jeho organizačn</w:t>
      </w:r>
      <w:r w:rsidR="006C4533">
        <w:rPr>
          <w:rFonts w:ascii="Times New Roman" w:hAnsi="Times New Roman"/>
          <w:sz w:val="24"/>
          <w:szCs w:val="24"/>
        </w:rPr>
        <w:t>ej</w:t>
      </w:r>
      <w:r w:rsidR="00B44D29">
        <w:rPr>
          <w:rFonts w:ascii="Times New Roman" w:hAnsi="Times New Roman"/>
          <w:sz w:val="24"/>
          <w:szCs w:val="24"/>
        </w:rPr>
        <w:t xml:space="preserve"> kapacity a pripravenos</w:t>
      </w:r>
      <w:r w:rsidR="006C4533">
        <w:rPr>
          <w:rFonts w:ascii="Times New Roman" w:hAnsi="Times New Roman"/>
          <w:sz w:val="24"/>
          <w:szCs w:val="24"/>
        </w:rPr>
        <w:t>ti</w:t>
      </w:r>
      <w:r w:rsidR="00B44D29">
        <w:rPr>
          <w:rFonts w:ascii="Times New Roman" w:hAnsi="Times New Roman"/>
          <w:sz w:val="24"/>
          <w:szCs w:val="24"/>
        </w:rPr>
        <w:t>.</w:t>
      </w:r>
      <w:r w:rsidR="002C44A8">
        <w:rPr>
          <w:rFonts w:ascii="Times New Roman" w:hAnsi="Times New Roman"/>
          <w:sz w:val="24"/>
          <w:szCs w:val="24"/>
        </w:rPr>
        <w:t xml:space="preserve"> </w:t>
      </w:r>
      <w:r w:rsidR="00B44D29">
        <w:rPr>
          <w:rFonts w:ascii="Times New Roman" w:hAnsi="Times New Roman"/>
          <w:sz w:val="24"/>
          <w:szCs w:val="24"/>
        </w:rPr>
        <w:t>MF</w:t>
      </w:r>
      <w:r w:rsidR="002C44A8">
        <w:rPr>
          <w:rFonts w:ascii="Times New Roman" w:hAnsi="Times New Roman"/>
          <w:sz w:val="24"/>
          <w:szCs w:val="24"/>
        </w:rPr>
        <w:t xml:space="preserve"> SR</w:t>
      </w:r>
      <w:r w:rsidR="00B44D29">
        <w:rPr>
          <w:rFonts w:ascii="Times New Roman" w:hAnsi="Times New Roman"/>
          <w:sz w:val="24"/>
          <w:szCs w:val="24"/>
        </w:rPr>
        <w:t xml:space="preserve"> navrhuje, aby sa prípadné záväzky vždy realizovali v rámci rozpočtu a boli priebežne zohľadňované pri tvorbe rozpočtu na jednotlivé roky. Ozbrojené sily SR sú pripravené poskytnúť na požiadanie podporu pre humanitárnu pomoc hlavne v tých oblastiach, kde pôsobia v rámci medzinárodných krízových misií.</w:t>
      </w:r>
      <w:r w:rsidR="002C44A8">
        <w:rPr>
          <w:rFonts w:ascii="Times New Roman" w:hAnsi="Times New Roman"/>
          <w:sz w:val="24"/>
          <w:szCs w:val="24"/>
        </w:rPr>
        <w:t xml:space="preserve"> </w:t>
      </w:r>
      <w:r w:rsidR="00DC2BEC">
        <w:rPr>
          <w:rFonts w:ascii="Times New Roman" w:hAnsi="Times New Roman"/>
          <w:sz w:val="24"/>
          <w:szCs w:val="24"/>
        </w:rPr>
        <w:t>Cennou je aj čerstvá skúsenosť spolupráce s občianskou spoločnosťou z</w:t>
      </w:r>
      <w:r w:rsidR="00EB422E">
        <w:rPr>
          <w:rFonts w:ascii="Times New Roman" w:hAnsi="Times New Roman"/>
          <w:sz w:val="24"/>
          <w:szCs w:val="24"/>
        </w:rPr>
        <w:t>astrešovanou Výzvou k ľudskosti</w:t>
      </w:r>
      <w:r w:rsidR="00DC2BEC">
        <w:rPr>
          <w:rFonts w:ascii="Times New Roman" w:hAnsi="Times New Roman"/>
          <w:sz w:val="24"/>
          <w:szCs w:val="24"/>
        </w:rPr>
        <w:t xml:space="preserve"> pri organizovaní aktivít v</w:t>
      </w:r>
      <w:r w:rsidR="00EB422E">
        <w:rPr>
          <w:rFonts w:ascii="Times New Roman" w:hAnsi="Times New Roman"/>
          <w:sz w:val="24"/>
          <w:szCs w:val="24"/>
        </w:rPr>
        <w:t> nadväznosti na</w:t>
      </w:r>
      <w:r w:rsidR="00DC2BEC">
        <w:rPr>
          <w:rFonts w:ascii="Times New Roman" w:hAnsi="Times New Roman"/>
          <w:sz w:val="24"/>
          <w:szCs w:val="24"/>
        </w:rPr>
        <w:t xml:space="preserve"> utečeneck</w:t>
      </w:r>
      <w:r w:rsidR="00EB422E">
        <w:rPr>
          <w:rFonts w:ascii="Times New Roman" w:hAnsi="Times New Roman"/>
          <w:sz w:val="24"/>
          <w:szCs w:val="24"/>
        </w:rPr>
        <w:t>ú</w:t>
      </w:r>
      <w:r w:rsidR="00DC2BEC">
        <w:rPr>
          <w:rFonts w:ascii="Times New Roman" w:hAnsi="Times New Roman"/>
          <w:sz w:val="24"/>
          <w:szCs w:val="24"/>
        </w:rPr>
        <w:t xml:space="preserve"> kríz</w:t>
      </w:r>
      <w:r w:rsidR="00EB422E">
        <w:rPr>
          <w:rFonts w:ascii="Times New Roman" w:hAnsi="Times New Roman"/>
          <w:sz w:val="24"/>
          <w:szCs w:val="24"/>
        </w:rPr>
        <w:t>u</w:t>
      </w:r>
      <w:r w:rsidR="00DC2BEC">
        <w:rPr>
          <w:rFonts w:ascii="Times New Roman" w:hAnsi="Times New Roman"/>
          <w:sz w:val="24"/>
          <w:szCs w:val="24"/>
        </w:rPr>
        <w:t>.</w:t>
      </w:r>
      <w:r w:rsidR="002C44A8">
        <w:rPr>
          <w:rFonts w:ascii="Times New Roman" w:hAnsi="Times New Roman"/>
          <w:sz w:val="24"/>
          <w:szCs w:val="24"/>
        </w:rPr>
        <w:t xml:space="preserve"> Doterajšia spolupráca s podnikateľským sektorom (napr. </w:t>
      </w:r>
      <w:proofErr w:type="spellStart"/>
      <w:r w:rsidR="002C44A8">
        <w:rPr>
          <w:rFonts w:ascii="Times New Roman" w:hAnsi="Times New Roman"/>
          <w:sz w:val="24"/>
          <w:szCs w:val="24"/>
        </w:rPr>
        <w:t>fa</w:t>
      </w:r>
      <w:proofErr w:type="spellEnd"/>
      <w:r w:rsidR="002C44A8">
        <w:rPr>
          <w:rFonts w:ascii="Times New Roman" w:hAnsi="Times New Roman"/>
          <w:sz w:val="24"/>
          <w:szCs w:val="24"/>
        </w:rPr>
        <w:t xml:space="preserve"> </w:t>
      </w:r>
      <w:r w:rsidR="006C4533">
        <w:rPr>
          <w:rFonts w:ascii="Times New Roman" w:hAnsi="Times New Roman"/>
          <w:sz w:val="24"/>
          <w:szCs w:val="24"/>
        </w:rPr>
        <w:t xml:space="preserve">Tesco </w:t>
      </w:r>
      <w:proofErr w:type="spellStart"/>
      <w:r w:rsidR="006C4533">
        <w:rPr>
          <w:rFonts w:ascii="Times New Roman" w:hAnsi="Times New Roman"/>
          <w:sz w:val="24"/>
          <w:szCs w:val="24"/>
        </w:rPr>
        <w:t>Stores</w:t>
      </w:r>
      <w:proofErr w:type="spellEnd"/>
      <w:r w:rsidR="006C4533">
        <w:rPr>
          <w:rFonts w:ascii="Times New Roman" w:hAnsi="Times New Roman"/>
          <w:sz w:val="24"/>
          <w:szCs w:val="24"/>
        </w:rPr>
        <w:t xml:space="preserve"> SR, a.s., Asociácia dodávateľov lieč</w:t>
      </w:r>
      <w:r w:rsidR="00827535">
        <w:rPr>
          <w:rFonts w:ascii="Times New Roman" w:hAnsi="Times New Roman"/>
          <w:sz w:val="24"/>
          <w:szCs w:val="24"/>
        </w:rPr>
        <w:t>i</w:t>
      </w:r>
      <w:r w:rsidR="006C4533">
        <w:rPr>
          <w:rFonts w:ascii="Times New Roman" w:hAnsi="Times New Roman"/>
          <w:sz w:val="24"/>
          <w:szCs w:val="24"/>
        </w:rPr>
        <w:t>v) poukázala na potrebu motivačného nastavenia daňového systému tak, aby tento podporoval zapojenie väčšieho počtu podnikateľských subjektov do humanitárnych aktivít.</w:t>
      </w:r>
    </w:p>
    <w:p w14:paraId="2C3A6745" w14:textId="77777777" w:rsidR="006129BE" w:rsidRDefault="006129BE" w:rsidP="006129BE">
      <w:pPr>
        <w:spacing w:after="0" w:line="360" w:lineRule="auto"/>
        <w:jc w:val="both"/>
        <w:rPr>
          <w:rFonts w:ascii="Times New Roman" w:hAnsi="Times New Roman"/>
          <w:sz w:val="24"/>
          <w:szCs w:val="24"/>
        </w:rPr>
      </w:pPr>
    </w:p>
    <w:p w14:paraId="4EA60306" w14:textId="77777777" w:rsidR="00C62AE2" w:rsidRDefault="00C62AE2" w:rsidP="004E7749">
      <w:pPr>
        <w:spacing w:after="0"/>
        <w:jc w:val="both"/>
        <w:rPr>
          <w:rFonts w:ascii="Times New Roman" w:hAnsi="Times New Roman"/>
          <w:b/>
          <w:sz w:val="24"/>
          <w:szCs w:val="24"/>
          <w:u w:val="single"/>
        </w:rPr>
      </w:pPr>
    </w:p>
    <w:p w14:paraId="51CEE661" w14:textId="77777777" w:rsidR="00C62AE2" w:rsidRDefault="00C62AE2" w:rsidP="004E7749">
      <w:pPr>
        <w:spacing w:after="0"/>
        <w:jc w:val="both"/>
        <w:rPr>
          <w:rFonts w:ascii="Times New Roman" w:hAnsi="Times New Roman"/>
          <w:b/>
          <w:sz w:val="24"/>
          <w:szCs w:val="24"/>
          <w:u w:val="single"/>
        </w:rPr>
      </w:pPr>
    </w:p>
    <w:p w14:paraId="0968F1FB" w14:textId="77777777" w:rsidR="00C62AE2" w:rsidRDefault="00C62AE2" w:rsidP="004E7749">
      <w:pPr>
        <w:spacing w:after="0"/>
        <w:jc w:val="both"/>
        <w:rPr>
          <w:rFonts w:ascii="Times New Roman" w:hAnsi="Times New Roman"/>
          <w:b/>
          <w:sz w:val="24"/>
          <w:szCs w:val="24"/>
          <w:u w:val="single"/>
        </w:rPr>
      </w:pPr>
    </w:p>
    <w:p w14:paraId="1896294C" w14:textId="53BB030D" w:rsidR="004E7749" w:rsidRPr="001B0C74" w:rsidRDefault="004E7749" w:rsidP="004E7749">
      <w:pPr>
        <w:spacing w:after="0"/>
        <w:jc w:val="both"/>
        <w:rPr>
          <w:rFonts w:ascii="Times New Roman" w:hAnsi="Times New Roman"/>
          <w:b/>
          <w:sz w:val="24"/>
          <w:szCs w:val="24"/>
          <w:u w:val="single"/>
        </w:rPr>
      </w:pPr>
      <w:r w:rsidRPr="001B0C74">
        <w:rPr>
          <w:rFonts w:ascii="Times New Roman" w:hAnsi="Times New Roman"/>
          <w:b/>
          <w:sz w:val="24"/>
          <w:szCs w:val="24"/>
          <w:u w:val="single"/>
        </w:rPr>
        <w:lastRenderedPageBreak/>
        <w:t>Konkrétna časť</w:t>
      </w:r>
    </w:p>
    <w:p w14:paraId="070C34BC" w14:textId="77777777" w:rsidR="0086265E" w:rsidRPr="004E7749" w:rsidRDefault="0086265E" w:rsidP="004E7749">
      <w:pPr>
        <w:spacing w:after="0"/>
        <w:jc w:val="both"/>
        <w:rPr>
          <w:rFonts w:ascii="Times New Roman" w:hAnsi="Times New Roman"/>
          <w:sz w:val="24"/>
          <w:szCs w:val="24"/>
          <w:u w:val="single"/>
        </w:rPr>
      </w:pPr>
    </w:p>
    <w:p w14:paraId="31BF2FFB" w14:textId="77777777" w:rsidR="004E7749" w:rsidRPr="00F77D7B" w:rsidRDefault="006129BE" w:rsidP="00F77D7B">
      <w:pPr>
        <w:spacing w:after="0"/>
        <w:jc w:val="both"/>
        <w:rPr>
          <w:rFonts w:ascii="Times New Roman" w:hAnsi="Times New Roman"/>
          <w:i/>
          <w:sz w:val="24"/>
          <w:szCs w:val="24"/>
        </w:rPr>
      </w:pPr>
      <w:r w:rsidRPr="00F77D7B">
        <w:rPr>
          <w:rFonts w:ascii="Times New Roman" w:hAnsi="Times New Roman"/>
          <w:i/>
          <w:sz w:val="24"/>
          <w:szCs w:val="24"/>
        </w:rPr>
        <w:t>Segment hláv štátov</w:t>
      </w:r>
    </w:p>
    <w:p w14:paraId="7A4FB2FC" w14:textId="77777777" w:rsidR="0086265E" w:rsidRDefault="0086265E" w:rsidP="00F77D7B">
      <w:pPr>
        <w:spacing w:after="0"/>
        <w:jc w:val="both"/>
        <w:rPr>
          <w:rFonts w:ascii="Times New Roman" w:hAnsi="Times New Roman"/>
          <w:sz w:val="24"/>
          <w:szCs w:val="24"/>
        </w:rPr>
      </w:pPr>
    </w:p>
    <w:p w14:paraId="1293DC9F" w14:textId="086D2CB3" w:rsidR="006129BE" w:rsidRDefault="006129BE" w:rsidP="00F77D7B">
      <w:pPr>
        <w:spacing w:after="0"/>
        <w:jc w:val="both"/>
        <w:rPr>
          <w:rFonts w:ascii="Times New Roman" w:hAnsi="Times New Roman"/>
          <w:sz w:val="24"/>
          <w:szCs w:val="24"/>
        </w:rPr>
      </w:pPr>
      <w:r w:rsidRPr="003D3BCE">
        <w:rPr>
          <w:rFonts w:ascii="Times New Roman" w:hAnsi="Times New Roman"/>
          <w:sz w:val="24"/>
          <w:szCs w:val="24"/>
        </w:rPr>
        <w:t xml:space="preserve">Prezident SR Andrej </w:t>
      </w:r>
      <w:proofErr w:type="spellStart"/>
      <w:r w:rsidRPr="003D3BCE">
        <w:rPr>
          <w:rFonts w:ascii="Times New Roman" w:hAnsi="Times New Roman"/>
          <w:sz w:val="24"/>
          <w:szCs w:val="24"/>
        </w:rPr>
        <w:t>Kiska</w:t>
      </w:r>
      <w:proofErr w:type="spellEnd"/>
      <w:r w:rsidRPr="003D3BCE">
        <w:rPr>
          <w:rFonts w:ascii="Times New Roman" w:hAnsi="Times New Roman"/>
          <w:sz w:val="24"/>
          <w:szCs w:val="24"/>
        </w:rPr>
        <w:t xml:space="preserve"> v rámci segmentu hláv štátov vystúpi s </w:t>
      </w:r>
      <w:r w:rsidRPr="007401EF">
        <w:rPr>
          <w:rFonts w:ascii="Times New Roman" w:hAnsi="Times New Roman"/>
          <w:color w:val="000000"/>
          <w:sz w:val="24"/>
          <w:szCs w:val="24"/>
        </w:rPr>
        <w:t xml:space="preserve">krátkym vystúpením, </w:t>
      </w:r>
      <w:r w:rsidRPr="007401EF">
        <w:rPr>
          <w:rFonts w:ascii="Times New Roman" w:hAnsi="Times New Roman"/>
          <w:sz w:val="24"/>
          <w:szCs w:val="24"/>
        </w:rPr>
        <w:t>v</w:t>
      </w:r>
      <w:r w:rsidRPr="003D3BCE">
        <w:rPr>
          <w:rFonts w:ascii="Times New Roman" w:hAnsi="Times New Roman"/>
          <w:sz w:val="24"/>
          <w:szCs w:val="24"/>
        </w:rPr>
        <w:t xml:space="preserve"> </w:t>
      </w:r>
      <w:r w:rsidRPr="007401EF">
        <w:rPr>
          <w:rFonts w:ascii="Times New Roman" w:hAnsi="Times New Roman"/>
          <w:sz w:val="24"/>
          <w:szCs w:val="24"/>
        </w:rPr>
        <w:t xml:space="preserve">ktorom predstaví rámcové pozície SR </w:t>
      </w:r>
      <w:r w:rsidRPr="007401EF">
        <w:rPr>
          <w:rFonts w:ascii="Times New Roman" w:hAnsi="Times New Roman"/>
          <w:color w:val="000000"/>
          <w:sz w:val="24"/>
          <w:szCs w:val="24"/>
        </w:rPr>
        <w:t xml:space="preserve">k akceptácii tzv. </w:t>
      </w:r>
      <w:proofErr w:type="spellStart"/>
      <w:r w:rsidRPr="007401EF">
        <w:rPr>
          <w:rFonts w:ascii="Times New Roman" w:hAnsi="Times New Roman"/>
          <w:color w:val="000000"/>
          <w:sz w:val="24"/>
          <w:szCs w:val="24"/>
        </w:rPr>
        <w:t>core</w:t>
      </w:r>
      <w:proofErr w:type="spellEnd"/>
      <w:r w:rsidRPr="007401EF">
        <w:rPr>
          <w:rFonts w:ascii="Times New Roman" w:hAnsi="Times New Roman"/>
          <w:color w:val="000000"/>
          <w:sz w:val="24"/>
          <w:szCs w:val="24"/>
        </w:rPr>
        <w:t xml:space="preserve">  </w:t>
      </w:r>
      <w:proofErr w:type="spellStart"/>
      <w:r w:rsidRPr="007401EF">
        <w:rPr>
          <w:rFonts w:ascii="Times New Roman" w:hAnsi="Times New Roman"/>
          <w:color w:val="000000"/>
          <w:sz w:val="24"/>
          <w:szCs w:val="24"/>
        </w:rPr>
        <w:t>commitments</w:t>
      </w:r>
      <w:proofErr w:type="spellEnd"/>
      <w:r w:rsidR="004E7749">
        <w:rPr>
          <w:rFonts w:ascii="Times New Roman" w:hAnsi="Times New Roman"/>
          <w:color w:val="000000"/>
          <w:sz w:val="24"/>
          <w:szCs w:val="24"/>
        </w:rPr>
        <w:t>. Zároveň mu bude odporučené</w:t>
      </w:r>
      <w:r w:rsidRPr="007401EF">
        <w:rPr>
          <w:rFonts w:ascii="Times New Roman" w:hAnsi="Times New Roman"/>
          <w:sz w:val="24"/>
          <w:szCs w:val="24"/>
        </w:rPr>
        <w:t> deklar</w:t>
      </w:r>
      <w:r w:rsidR="004E7749">
        <w:rPr>
          <w:rFonts w:ascii="Times New Roman" w:hAnsi="Times New Roman"/>
          <w:sz w:val="24"/>
          <w:szCs w:val="24"/>
        </w:rPr>
        <w:t>ovať</w:t>
      </w:r>
      <w:r w:rsidRPr="007401EF">
        <w:rPr>
          <w:rFonts w:ascii="Times New Roman" w:hAnsi="Times New Roman"/>
          <w:sz w:val="24"/>
          <w:szCs w:val="24"/>
        </w:rPr>
        <w:t xml:space="preserve"> pripravenosť SR prijať nasled</w:t>
      </w:r>
      <w:r w:rsidR="004E7749">
        <w:rPr>
          <w:rFonts w:ascii="Times New Roman" w:hAnsi="Times New Roman"/>
          <w:sz w:val="24"/>
          <w:szCs w:val="24"/>
        </w:rPr>
        <w:t>ujúce</w:t>
      </w:r>
      <w:r w:rsidRPr="007401EF">
        <w:rPr>
          <w:rFonts w:ascii="Times New Roman" w:hAnsi="Times New Roman"/>
          <w:sz w:val="24"/>
          <w:szCs w:val="24"/>
        </w:rPr>
        <w:t xml:space="preserve"> </w:t>
      </w:r>
      <w:r w:rsidRPr="007401EF">
        <w:rPr>
          <w:rFonts w:ascii="Times New Roman" w:hAnsi="Times New Roman"/>
          <w:color w:val="000000"/>
          <w:sz w:val="24"/>
          <w:szCs w:val="24"/>
        </w:rPr>
        <w:t xml:space="preserve">individuálne záväzky. </w:t>
      </w:r>
      <w:r w:rsidRPr="007401EF">
        <w:rPr>
          <w:rFonts w:ascii="Times New Roman" w:hAnsi="Times New Roman"/>
          <w:sz w:val="24"/>
          <w:szCs w:val="24"/>
        </w:rPr>
        <w:t xml:space="preserve"> </w:t>
      </w:r>
    </w:p>
    <w:p w14:paraId="5F589023" w14:textId="77777777" w:rsidR="004E7749" w:rsidRPr="007401EF" w:rsidRDefault="004E7749" w:rsidP="004E7749">
      <w:pPr>
        <w:spacing w:after="0"/>
        <w:jc w:val="both"/>
        <w:rPr>
          <w:rFonts w:ascii="Times New Roman" w:hAnsi="Times New Roman"/>
          <w:sz w:val="24"/>
          <w:szCs w:val="24"/>
        </w:rPr>
      </w:pPr>
    </w:p>
    <w:p w14:paraId="4D838C0A" w14:textId="77777777" w:rsidR="006129BE" w:rsidRPr="007401EF" w:rsidRDefault="006129BE" w:rsidP="006129BE">
      <w:pPr>
        <w:spacing w:after="0" w:line="360" w:lineRule="auto"/>
        <w:jc w:val="both"/>
        <w:rPr>
          <w:rFonts w:ascii="Times New Roman" w:hAnsi="Times New Roman"/>
          <w:i/>
          <w:sz w:val="24"/>
          <w:szCs w:val="24"/>
          <w:lang w:val="x-none" w:eastAsia="sk-SK" w:bidi="x-none"/>
        </w:rPr>
      </w:pPr>
      <w:r w:rsidRPr="007401EF">
        <w:rPr>
          <w:rFonts w:ascii="Times New Roman" w:hAnsi="Times New Roman"/>
          <w:i/>
          <w:sz w:val="24"/>
          <w:szCs w:val="24"/>
          <w:lang w:val="x-none" w:eastAsia="sk-SK" w:bidi="x-none"/>
        </w:rPr>
        <w:t>Záväzok  1</w:t>
      </w:r>
    </w:p>
    <w:p w14:paraId="4AA03206" w14:textId="7311DE2B" w:rsidR="006129BE" w:rsidRPr="007401EF" w:rsidRDefault="006129BE" w:rsidP="00F77D7B">
      <w:pPr>
        <w:spacing w:after="0"/>
        <w:jc w:val="both"/>
        <w:rPr>
          <w:rFonts w:ascii="Times New Roman" w:eastAsia="Times New Roman" w:hAnsi="Times New Roman"/>
          <w:sz w:val="24"/>
          <w:szCs w:val="24"/>
        </w:rPr>
      </w:pPr>
      <w:r w:rsidRPr="007401EF">
        <w:rPr>
          <w:rFonts w:ascii="Times New Roman" w:eastAsia="Times New Roman" w:hAnsi="Times New Roman"/>
          <w:sz w:val="24"/>
          <w:szCs w:val="24"/>
        </w:rPr>
        <w:t xml:space="preserve">Vzhľadom na existenciu viacerých systémových nedostatkov poskytovania humanitárnej pomoci (napr. materiálne zásoby nie sú plánovite vytvárané a hrozí reálne riziko ich poklesu </w:t>
      </w:r>
      <w:r w:rsidR="004E7749">
        <w:rPr>
          <w:rFonts w:ascii="Times New Roman" w:eastAsia="Times New Roman" w:hAnsi="Times New Roman"/>
          <w:sz w:val="24"/>
          <w:szCs w:val="24"/>
        </w:rPr>
        <w:t>na</w:t>
      </w:r>
      <w:r w:rsidRPr="007401EF">
        <w:rPr>
          <w:rFonts w:ascii="Times New Roman" w:eastAsia="Times New Roman" w:hAnsi="Times New Roman"/>
          <w:sz w:val="24"/>
          <w:szCs w:val="24"/>
        </w:rPr>
        <w:t xml:space="preserve"> úroveň, kedy takýto materiál nebude k dispozícii) ako prvý a základný záväzok by sme odporúčali: </w:t>
      </w:r>
    </w:p>
    <w:p w14:paraId="331BC9D4" w14:textId="77777777" w:rsidR="0086265E" w:rsidRDefault="006129BE" w:rsidP="00F77D7B">
      <w:pPr>
        <w:spacing w:after="0"/>
        <w:jc w:val="both"/>
        <w:rPr>
          <w:rFonts w:ascii="Times New Roman" w:eastAsia="Times New Roman" w:hAnsi="Times New Roman"/>
          <w:sz w:val="24"/>
          <w:szCs w:val="24"/>
        </w:rPr>
      </w:pPr>
      <w:r w:rsidRPr="007401EF">
        <w:rPr>
          <w:rFonts w:ascii="Times New Roman" w:hAnsi="Times New Roman"/>
          <w:sz w:val="24"/>
          <w:szCs w:val="24"/>
          <w:lang w:val="x-none" w:eastAsia="sk-SK" w:bidi="x-none"/>
        </w:rPr>
        <w:t>Slovenská republika</w:t>
      </w:r>
      <w:r w:rsidRPr="007401EF">
        <w:rPr>
          <w:rFonts w:ascii="Times New Roman" w:hAnsi="Times New Roman"/>
          <w:sz w:val="24"/>
          <w:szCs w:val="24"/>
        </w:rPr>
        <w:t xml:space="preserve"> sa zaväzuje </w:t>
      </w:r>
      <w:r w:rsidRPr="007401EF">
        <w:rPr>
          <w:rFonts w:ascii="Times New Roman" w:eastAsia="Times New Roman" w:hAnsi="Times New Roman"/>
          <w:b/>
          <w:sz w:val="24"/>
          <w:szCs w:val="24"/>
        </w:rPr>
        <w:t xml:space="preserve">prehodnotiť súčasný a vytvoriť nový, efektívny systém, </w:t>
      </w:r>
      <w:r w:rsidR="004E7749">
        <w:rPr>
          <w:rFonts w:ascii="Times New Roman" w:eastAsia="Times New Roman" w:hAnsi="Times New Roman"/>
          <w:b/>
          <w:sz w:val="24"/>
          <w:szCs w:val="24"/>
        </w:rPr>
        <w:t>pozostávajúci z nevyhnutných</w:t>
      </w:r>
      <w:r w:rsidRPr="007401EF">
        <w:rPr>
          <w:rFonts w:ascii="Times New Roman" w:eastAsia="Times New Roman" w:hAnsi="Times New Roman"/>
          <w:b/>
          <w:sz w:val="24"/>
          <w:szCs w:val="24"/>
        </w:rPr>
        <w:t xml:space="preserve"> legislatívn</w:t>
      </w:r>
      <w:r w:rsidR="004E7749">
        <w:rPr>
          <w:rFonts w:ascii="Times New Roman" w:eastAsia="Times New Roman" w:hAnsi="Times New Roman"/>
          <w:b/>
          <w:sz w:val="24"/>
          <w:szCs w:val="24"/>
        </w:rPr>
        <w:t>ych</w:t>
      </w:r>
      <w:r w:rsidRPr="007401EF">
        <w:rPr>
          <w:rFonts w:ascii="Times New Roman" w:eastAsia="Times New Roman" w:hAnsi="Times New Roman"/>
          <w:b/>
          <w:sz w:val="24"/>
          <w:szCs w:val="24"/>
        </w:rPr>
        <w:t xml:space="preserve"> opatren</w:t>
      </w:r>
      <w:r w:rsidR="004E7749">
        <w:rPr>
          <w:rFonts w:ascii="Times New Roman" w:eastAsia="Times New Roman" w:hAnsi="Times New Roman"/>
          <w:b/>
          <w:sz w:val="24"/>
          <w:szCs w:val="24"/>
        </w:rPr>
        <w:t>í</w:t>
      </w:r>
      <w:r w:rsidRPr="007401EF">
        <w:rPr>
          <w:rFonts w:ascii="Times New Roman" w:eastAsia="Times New Roman" w:hAnsi="Times New Roman"/>
          <w:b/>
          <w:sz w:val="24"/>
          <w:szCs w:val="24"/>
        </w:rPr>
        <w:t>, jasne definujúc</w:t>
      </w:r>
      <w:r w:rsidR="004E7749">
        <w:rPr>
          <w:rFonts w:ascii="Times New Roman" w:eastAsia="Times New Roman" w:hAnsi="Times New Roman"/>
          <w:b/>
          <w:sz w:val="24"/>
          <w:szCs w:val="24"/>
        </w:rPr>
        <w:t>ich</w:t>
      </w:r>
      <w:r w:rsidRPr="007401EF">
        <w:rPr>
          <w:rFonts w:ascii="Times New Roman" w:eastAsia="Times New Roman" w:hAnsi="Times New Roman"/>
          <w:b/>
          <w:sz w:val="24"/>
          <w:szCs w:val="24"/>
        </w:rPr>
        <w:t xml:space="preserve"> nateraz absentujúce kompetencie, povinnosti a ich nositeľov, vytvorenie zodpovedajúcej logistickej bázy, ktorá doplní napr. chýbajúce prepravné kapacity a v neposlednom meradle substantívne navýšenie objemu finančných prostriedkov vyčleňovaných na humanitárnu pomoc</w:t>
      </w:r>
      <w:r w:rsidRPr="007401EF">
        <w:rPr>
          <w:rFonts w:ascii="Times New Roman" w:eastAsia="Times New Roman" w:hAnsi="Times New Roman"/>
          <w:sz w:val="24"/>
          <w:szCs w:val="24"/>
        </w:rPr>
        <w:t>.</w:t>
      </w:r>
      <w:r w:rsidRPr="003D3BCE">
        <w:rPr>
          <w:rFonts w:ascii="Times New Roman" w:eastAsia="Times New Roman" w:hAnsi="Times New Roman"/>
          <w:sz w:val="24"/>
          <w:szCs w:val="24"/>
        </w:rPr>
        <w:t xml:space="preserve"> </w:t>
      </w:r>
      <w:r w:rsidR="00AF3F25" w:rsidRPr="00AF3F25">
        <w:rPr>
          <w:rFonts w:ascii="Times New Roman" w:eastAsia="Times New Roman" w:hAnsi="Times New Roman"/>
          <w:b/>
          <w:sz w:val="24"/>
          <w:szCs w:val="24"/>
        </w:rPr>
        <w:t>Súčasťou takéhoto systému bude i</w:t>
      </w:r>
      <w:r w:rsidR="004E7749" w:rsidRPr="007401EF">
        <w:rPr>
          <w:rFonts w:ascii="Times New Roman" w:eastAsia="Times New Roman" w:hAnsi="Times New Roman"/>
          <w:b/>
          <w:sz w:val="24"/>
          <w:szCs w:val="24"/>
        </w:rPr>
        <w:t xml:space="preserve"> výskumn</w:t>
      </w:r>
      <w:r w:rsidR="00AF3F25">
        <w:rPr>
          <w:rFonts w:ascii="Times New Roman" w:eastAsia="Times New Roman" w:hAnsi="Times New Roman"/>
          <w:b/>
          <w:sz w:val="24"/>
          <w:szCs w:val="24"/>
        </w:rPr>
        <w:t>á</w:t>
      </w:r>
      <w:r w:rsidR="004E7749" w:rsidRPr="007401EF">
        <w:rPr>
          <w:rFonts w:ascii="Times New Roman" w:eastAsia="Times New Roman" w:hAnsi="Times New Roman"/>
          <w:b/>
          <w:sz w:val="24"/>
          <w:szCs w:val="24"/>
        </w:rPr>
        <w:t xml:space="preserve"> zložk</w:t>
      </w:r>
      <w:r w:rsidR="00AF3F25">
        <w:rPr>
          <w:rFonts w:ascii="Times New Roman" w:eastAsia="Times New Roman" w:hAnsi="Times New Roman"/>
          <w:b/>
          <w:sz w:val="24"/>
          <w:szCs w:val="24"/>
        </w:rPr>
        <w:t>a posilňujúca prevenciu a predikciu.</w:t>
      </w:r>
    </w:p>
    <w:p w14:paraId="323B5AB1" w14:textId="77777777" w:rsidR="0086265E" w:rsidRDefault="0086265E" w:rsidP="0086265E">
      <w:pPr>
        <w:spacing w:after="0" w:line="240" w:lineRule="auto"/>
        <w:jc w:val="both"/>
        <w:rPr>
          <w:rFonts w:ascii="Times New Roman" w:eastAsia="Times New Roman" w:hAnsi="Times New Roman"/>
          <w:sz w:val="24"/>
          <w:szCs w:val="24"/>
        </w:rPr>
      </w:pPr>
    </w:p>
    <w:p w14:paraId="1C1965B7" w14:textId="4C1A910C" w:rsidR="006129BE" w:rsidRPr="0086265E" w:rsidRDefault="006129BE" w:rsidP="0086265E">
      <w:pPr>
        <w:spacing w:line="240" w:lineRule="auto"/>
        <w:jc w:val="both"/>
        <w:rPr>
          <w:rFonts w:ascii="Times New Roman" w:eastAsia="Times New Roman" w:hAnsi="Times New Roman"/>
          <w:sz w:val="24"/>
          <w:szCs w:val="24"/>
        </w:rPr>
      </w:pPr>
      <w:r w:rsidRPr="00AF78BA">
        <w:rPr>
          <w:rFonts w:ascii="Times New Roman" w:eastAsia="Times New Roman" w:hAnsi="Times New Roman"/>
          <w:i/>
          <w:sz w:val="24"/>
          <w:szCs w:val="24"/>
          <w:lang w:val="x-none" w:eastAsia="sk-SK" w:bidi="x-none"/>
        </w:rPr>
        <w:t>Záväzok 2</w:t>
      </w:r>
    </w:p>
    <w:p w14:paraId="155FD262" w14:textId="5CB75E63" w:rsidR="006129BE" w:rsidRPr="003D3BCE" w:rsidRDefault="006129BE" w:rsidP="00F77D7B">
      <w:pPr>
        <w:autoSpaceDE w:val="0"/>
        <w:autoSpaceDN w:val="0"/>
        <w:adjustRightInd w:val="0"/>
        <w:jc w:val="both"/>
        <w:rPr>
          <w:rFonts w:ascii="Times New Roman" w:hAnsi="Times New Roman"/>
          <w:bCs/>
          <w:iCs/>
          <w:color w:val="000000"/>
          <w:sz w:val="24"/>
          <w:szCs w:val="24"/>
        </w:rPr>
      </w:pPr>
      <w:r w:rsidRPr="003D3BCE">
        <w:rPr>
          <w:rFonts w:ascii="Times New Roman" w:hAnsi="Times New Roman"/>
          <w:color w:val="000000"/>
          <w:sz w:val="24"/>
          <w:szCs w:val="24"/>
        </w:rPr>
        <w:t>Vychádzajúc aj zo správy UNICEF pod názvom „Vzdelanie pod paľbou“, ktorá  sa zameriava na dopad násilia na školákov v deviatich oblastiach, vrátane Sýrie, Iraku, Jemenu a Líbye, kde celá generácia vyrastá mimo vzdelávacieho systému, je naším cieľom prispieť k zmene tejto situácie. Aj samotní utečenci často hovoria o tom, že vzdelanie ich detí je ich hlavnou prioritou. Prieskum UNICEF navyše ukazuje, že bojovníkmi sa stávajú stále mladšie deti, kým učitelia sú zabíjaní, unášaní a zatýkaní.</w:t>
      </w:r>
      <w:r w:rsidRPr="003D3BCE">
        <w:rPr>
          <w:rFonts w:ascii="Times New Roman" w:hAnsi="Times New Roman"/>
          <w:sz w:val="24"/>
          <w:szCs w:val="24"/>
          <w:lang w:val="x-none" w:eastAsia="sk-SK" w:bidi="x-none"/>
        </w:rPr>
        <w:t xml:space="preserve"> </w:t>
      </w:r>
      <w:r w:rsidRPr="003D3BCE">
        <w:rPr>
          <w:rFonts w:ascii="Times New Roman" w:hAnsi="Times New Roman"/>
          <w:sz w:val="24"/>
          <w:szCs w:val="24"/>
        </w:rPr>
        <w:t xml:space="preserve">Vidíme preto </w:t>
      </w:r>
      <w:r w:rsidR="00AF3F25">
        <w:rPr>
          <w:rFonts w:ascii="Times New Roman" w:hAnsi="Times New Roman"/>
          <w:sz w:val="24"/>
          <w:szCs w:val="24"/>
        </w:rPr>
        <w:t>ako akútnu potrebu orientácie humanitárnej pomoci na</w:t>
      </w:r>
      <w:r w:rsidRPr="003D3BCE">
        <w:rPr>
          <w:rFonts w:ascii="Times New Roman" w:hAnsi="Times New Roman"/>
          <w:sz w:val="24"/>
          <w:szCs w:val="24"/>
        </w:rPr>
        <w:t xml:space="preserve"> vzdelávan</w:t>
      </w:r>
      <w:r w:rsidR="00AF3F25">
        <w:rPr>
          <w:rFonts w:ascii="Times New Roman" w:hAnsi="Times New Roman"/>
          <w:sz w:val="24"/>
          <w:szCs w:val="24"/>
        </w:rPr>
        <w:t>ie</w:t>
      </w:r>
      <w:r w:rsidRPr="003D3BCE">
        <w:rPr>
          <w:rFonts w:ascii="Times New Roman" w:hAnsi="Times New Roman"/>
          <w:sz w:val="24"/>
          <w:szCs w:val="24"/>
        </w:rPr>
        <w:t xml:space="preserve">, ktoré by nemalo byť opomínané, pretože sme svedkami fenoménu tzv. stratených generácií detí. </w:t>
      </w:r>
      <w:r w:rsidRPr="003D3BCE">
        <w:rPr>
          <w:rFonts w:ascii="Times New Roman" w:hAnsi="Times New Roman"/>
          <w:bCs/>
          <w:iCs/>
          <w:color w:val="000000"/>
          <w:sz w:val="24"/>
          <w:szCs w:val="24"/>
        </w:rPr>
        <w:t xml:space="preserve">Preto ako ďalší záväzok odporúčame: </w:t>
      </w:r>
    </w:p>
    <w:p w14:paraId="13E34502" w14:textId="77777777" w:rsidR="00AF3F25" w:rsidRDefault="006129BE" w:rsidP="00F77D7B">
      <w:pPr>
        <w:spacing w:after="0"/>
        <w:jc w:val="both"/>
        <w:rPr>
          <w:rFonts w:ascii="Times New Roman" w:hAnsi="Times New Roman"/>
          <w:b/>
          <w:sz w:val="24"/>
          <w:szCs w:val="24"/>
          <w:lang w:eastAsia="sk-SK" w:bidi="x-none"/>
        </w:rPr>
      </w:pPr>
      <w:r w:rsidRPr="003D3BCE">
        <w:rPr>
          <w:rFonts w:ascii="Times New Roman" w:hAnsi="Times New Roman"/>
          <w:sz w:val="24"/>
          <w:szCs w:val="24"/>
          <w:lang w:val="x-none" w:eastAsia="sk-SK" w:bidi="x-none"/>
        </w:rPr>
        <w:t>Slovenská republika</w:t>
      </w:r>
      <w:r w:rsidRPr="003D3BCE">
        <w:rPr>
          <w:rFonts w:ascii="Times New Roman" w:hAnsi="Times New Roman"/>
          <w:sz w:val="24"/>
          <w:szCs w:val="24"/>
        </w:rPr>
        <w:t xml:space="preserve"> sa zaväzuje </w:t>
      </w:r>
      <w:r w:rsidR="00AF3F25" w:rsidRPr="00AA3002">
        <w:rPr>
          <w:rFonts w:ascii="Times New Roman" w:hAnsi="Times New Roman"/>
          <w:b/>
          <w:sz w:val="24"/>
          <w:szCs w:val="24"/>
          <w:lang w:val="x-none" w:eastAsia="sk-SK" w:bidi="x-none"/>
        </w:rPr>
        <w:t>realizovať aktivity</w:t>
      </w:r>
      <w:r w:rsidR="00AF3F25" w:rsidRPr="00AA3002">
        <w:rPr>
          <w:rFonts w:ascii="Times New Roman" w:hAnsi="Times New Roman"/>
          <w:b/>
          <w:sz w:val="24"/>
          <w:szCs w:val="24"/>
          <w:lang w:eastAsia="sk-SK" w:bidi="x-none"/>
        </w:rPr>
        <w:t xml:space="preserve"> (osobitné grantové schémy)</w:t>
      </w:r>
      <w:r w:rsidR="00AF3F25" w:rsidRPr="00AA3002">
        <w:rPr>
          <w:rFonts w:ascii="Times New Roman" w:hAnsi="Times New Roman"/>
          <w:b/>
          <w:sz w:val="24"/>
          <w:szCs w:val="24"/>
          <w:lang w:val="x-none" w:eastAsia="sk-SK" w:bidi="x-none"/>
        </w:rPr>
        <w:t xml:space="preserve"> na podporu vzdelávania detí utečencov v mieste ich súčasného pobytu, t.j</w:t>
      </w:r>
      <w:r w:rsidR="00AF3F25">
        <w:rPr>
          <w:rFonts w:ascii="Times New Roman" w:hAnsi="Times New Roman"/>
          <w:b/>
          <w:sz w:val="24"/>
          <w:szCs w:val="24"/>
          <w:lang w:val="x-none" w:eastAsia="sk-SK" w:bidi="x-none"/>
        </w:rPr>
        <w:t xml:space="preserve">. </w:t>
      </w:r>
      <w:r w:rsidR="00AF3F25">
        <w:rPr>
          <w:rFonts w:ascii="Times New Roman" w:hAnsi="Times New Roman"/>
          <w:b/>
          <w:sz w:val="24"/>
          <w:szCs w:val="24"/>
          <w:lang w:eastAsia="sk-SK" w:bidi="x-none"/>
        </w:rPr>
        <w:t xml:space="preserve">                 </w:t>
      </w:r>
      <w:r w:rsidR="00AF3F25">
        <w:rPr>
          <w:rFonts w:ascii="Times New Roman" w:hAnsi="Times New Roman"/>
          <w:b/>
          <w:sz w:val="24"/>
          <w:szCs w:val="24"/>
          <w:lang w:val="x-none" w:eastAsia="sk-SK" w:bidi="x-none"/>
        </w:rPr>
        <w:t>v utečeneckých táboroch</w:t>
      </w:r>
      <w:r w:rsidR="00AF3F25">
        <w:rPr>
          <w:rFonts w:ascii="Times New Roman" w:hAnsi="Times New Roman"/>
          <w:b/>
          <w:sz w:val="24"/>
          <w:szCs w:val="24"/>
          <w:lang w:eastAsia="sk-SK" w:bidi="x-none"/>
        </w:rPr>
        <w:t xml:space="preserve">, </w:t>
      </w:r>
      <w:r w:rsidR="00AF3F25" w:rsidRPr="00AA3002">
        <w:rPr>
          <w:rFonts w:ascii="Times New Roman" w:hAnsi="Times New Roman"/>
          <w:b/>
          <w:sz w:val="24"/>
          <w:szCs w:val="24"/>
          <w:lang w:val="x-none" w:eastAsia="sk-SK" w:bidi="x-none"/>
        </w:rPr>
        <w:t>s prednostn</w:t>
      </w:r>
      <w:r w:rsidR="00AF3F25">
        <w:rPr>
          <w:rFonts w:ascii="Times New Roman" w:hAnsi="Times New Roman"/>
          <w:b/>
          <w:sz w:val="24"/>
          <w:szCs w:val="24"/>
          <w:lang w:eastAsia="sk-SK" w:bidi="x-none"/>
        </w:rPr>
        <w:t>ým</w:t>
      </w:r>
      <w:r w:rsidR="00AF3F25" w:rsidRPr="00AA3002">
        <w:rPr>
          <w:rFonts w:ascii="Times New Roman" w:hAnsi="Times New Roman"/>
          <w:b/>
          <w:sz w:val="24"/>
          <w:szCs w:val="24"/>
          <w:lang w:val="x-none" w:eastAsia="sk-SK" w:bidi="x-none"/>
        </w:rPr>
        <w:t xml:space="preserve"> zameraním na  Sýriu a región Blízkeho a Stredného Východu.</w:t>
      </w:r>
      <w:r w:rsidR="00AF3F25" w:rsidRPr="003D3BCE">
        <w:rPr>
          <w:rFonts w:ascii="Times New Roman" w:hAnsi="Times New Roman"/>
          <w:b/>
          <w:sz w:val="24"/>
          <w:szCs w:val="24"/>
          <w:lang w:val="x-none" w:eastAsia="sk-SK" w:bidi="x-none"/>
        </w:rPr>
        <w:t xml:space="preserve"> </w:t>
      </w:r>
    </w:p>
    <w:p w14:paraId="6D84C225" w14:textId="10DB2463" w:rsidR="00AF3F25" w:rsidRPr="003D3BCE" w:rsidRDefault="00AF3F25" w:rsidP="00F77D7B">
      <w:pPr>
        <w:spacing w:after="0"/>
        <w:jc w:val="both"/>
        <w:rPr>
          <w:rFonts w:ascii="Times New Roman" w:hAnsi="Times New Roman"/>
          <w:sz w:val="24"/>
          <w:szCs w:val="24"/>
        </w:rPr>
      </w:pPr>
      <w:r w:rsidRPr="003D3BCE">
        <w:rPr>
          <w:rFonts w:ascii="Times New Roman" w:hAnsi="Times New Roman"/>
          <w:sz w:val="24"/>
          <w:szCs w:val="24"/>
        </w:rPr>
        <w:t>Cieľom je zabezpečiť základné vzdelávanie pre deti žijúce v utečeneckých táboroch, vzdelávanie nižšieho a pomocného zdravotného personálu, vrátane nevyhnutnej infraštruktúry. Formou vzdelávacích projektov tak zabezpečiť humanitárnu pomoc pre obyvateľov vracajúcich sa do pôvodného prostredia, vrátane materiálnej pomoci, základnej zdravotnej starostlivosti, nevyhnutnej infraštruktúry, očkovania detí, a pod.</w:t>
      </w:r>
    </w:p>
    <w:p w14:paraId="4C60B3CA" w14:textId="77777777" w:rsidR="0086265E" w:rsidRDefault="0086265E" w:rsidP="00AF3F25">
      <w:pPr>
        <w:spacing w:after="0" w:line="240" w:lineRule="auto"/>
        <w:jc w:val="both"/>
        <w:rPr>
          <w:rFonts w:ascii="Times New Roman" w:hAnsi="Times New Roman"/>
          <w:i/>
          <w:sz w:val="24"/>
          <w:szCs w:val="24"/>
        </w:rPr>
      </w:pPr>
    </w:p>
    <w:p w14:paraId="1918E833" w14:textId="4870A49D" w:rsidR="00AF3F25" w:rsidRPr="003D3BCE" w:rsidRDefault="00AF3F25" w:rsidP="00AF3F25">
      <w:pPr>
        <w:spacing w:after="0" w:line="240" w:lineRule="auto"/>
        <w:jc w:val="both"/>
        <w:rPr>
          <w:rFonts w:ascii="Times New Roman" w:hAnsi="Times New Roman"/>
          <w:i/>
          <w:sz w:val="24"/>
          <w:szCs w:val="24"/>
        </w:rPr>
      </w:pPr>
      <w:r w:rsidRPr="003D3BCE">
        <w:rPr>
          <w:rFonts w:ascii="Times New Roman" w:hAnsi="Times New Roman"/>
          <w:i/>
          <w:sz w:val="24"/>
          <w:szCs w:val="24"/>
        </w:rPr>
        <w:lastRenderedPageBreak/>
        <w:t xml:space="preserve">pozn.: Jedným zo sprievodných podujatí samitu bude aj osobitné stretnutie k iniciatíve </w:t>
      </w:r>
      <w:proofErr w:type="spellStart"/>
      <w:r w:rsidRPr="003D3BCE">
        <w:rPr>
          <w:rFonts w:ascii="Times New Roman" w:hAnsi="Times New Roman"/>
          <w:i/>
          <w:sz w:val="24"/>
          <w:szCs w:val="24"/>
        </w:rPr>
        <w:t>Education</w:t>
      </w:r>
      <w:proofErr w:type="spellEnd"/>
      <w:r w:rsidRPr="003D3BCE">
        <w:rPr>
          <w:rFonts w:ascii="Times New Roman" w:hAnsi="Times New Roman"/>
          <w:i/>
          <w:sz w:val="24"/>
          <w:szCs w:val="24"/>
        </w:rPr>
        <w:t xml:space="preserve"> in </w:t>
      </w:r>
      <w:proofErr w:type="spellStart"/>
      <w:r w:rsidRPr="003D3BCE">
        <w:rPr>
          <w:rFonts w:ascii="Times New Roman" w:hAnsi="Times New Roman"/>
          <w:i/>
          <w:sz w:val="24"/>
          <w:szCs w:val="24"/>
        </w:rPr>
        <w:t>Emergencies</w:t>
      </w:r>
      <w:proofErr w:type="spellEnd"/>
      <w:r w:rsidRPr="003D3BCE">
        <w:rPr>
          <w:rFonts w:ascii="Times New Roman" w:hAnsi="Times New Roman"/>
          <w:i/>
          <w:sz w:val="24"/>
          <w:szCs w:val="24"/>
        </w:rPr>
        <w:t xml:space="preserve">. 8.4. </w:t>
      </w:r>
      <w:proofErr w:type="spellStart"/>
      <w:r w:rsidRPr="003D3BCE">
        <w:rPr>
          <w:rFonts w:ascii="Times New Roman" w:hAnsi="Times New Roman"/>
          <w:i/>
          <w:sz w:val="24"/>
          <w:szCs w:val="24"/>
        </w:rPr>
        <w:t>naviac</w:t>
      </w:r>
      <w:proofErr w:type="spellEnd"/>
      <w:r w:rsidRPr="003D3BCE">
        <w:rPr>
          <w:rFonts w:ascii="Times New Roman" w:hAnsi="Times New Roman"/>
          <w:i/>
          <w:sz w:val="24"/>
          <w:szCs w:val="24"/>
        </w:rPr>
        <w:t xml:space="preserve"> SAMRS zverejnil výzvu na predkladanie humanitárnych projektov prednostne zameraných na vzdelávacie aktivity</w:t>
      </w:r>
      <w:r>
        <w:rPr>
          <w:rFonts w:ascii="Times New Roman" w:hAnsi="Times New Roman"/>
          <w:i/>
          <w:sz w:val="24"/>
          <w:szCs w:val="24"/>
        </w:rPr>
        <w:t xml:space="preserve">                   </w:t>
      </w:r>
      <w:r w:rsidRPr="003D3BCE">
        <w:rPr>
          <w:rFonts w:ascii="Times New Roman" w:hAnsi="Times New Roman"/>
          <w:i/>
          <w:sz w:val="24"/>
          <w:szCs w:val="24"/>
        </w:rPr>
        <w:t xml:space="preserve"> v utečeneckých táboroch. Na te</w:t>
      </w:r>
      <w:r>
        <w:rPr>
          <w:rFonts w:ascii="Times New Roman" w:hAnsi="Times New Roman"/>
          <w:i/>
          <w:sz w:val="24"/>
          <w:szCs w:val="24"/>
        </w:rPr>
        <w:t>nto účel sme nateraz vyčlenili 5</w:t>
      </w:r>
      <w:r w:rsidRPr="003D3BCE">
        <w:rPr>
          <w:rFonts w:ascii="Times New Roman" w:hAnsi="Times New Roman"/>
          <w:i/>
          <w:sz w:val="24"/>
          <w:szCs w:val="24"/>
        </w:rPr>
        <w:t>00 tis. EUR.</w:t>
      </w:r>
    </w:p>
    <w:p w14:paraId="3A595A29" w14:textId="77777777" w:rsidR="006129BE" w:rsidRPr="003D3BCE" w:rsidRDefault="006129BE" w:rsidP="006129BE">
      <w:pPr>
        <w:autoSpaceDE w:val="0"/>
        <w:autoSpaceDN w:val="0"/>
        <w:adjustRightInd w:val="0"/>
        <w:spacing w:after="0" w:line="240" w:lineRule="auto"/>
        <w:jc w:val="both"/>
        <w:rPr>
          <w:rFonts w:ascii="Times New Roman" w:hAnsi="Times New Roman"/>
          <w:i/>
          <w:sz w:val="24"/>
          <w:szCs w:val="24"/>
          <w:highlight w:val="yellow"/>
          <w:lang w:eastAsia="sk-SK" w:bidi="x-none"/>
        </w:rPr>
      </w:pPr>
    </w:p>
    <w:p w14:paraId="10E4AC3E" w14:textId="77777777" w:rsidR="006129BE" w:rsidRPr="00AA3002" w:rsidRDefault="006129BE" w:rsidP="006129BE">
      <w:pPr>
        <w:autoSpaceDE w:val="0"/>
        <w:autoSpaceDN w:val="0"/>
        <w:adjustRightInd w:val="0"/>
        <w:spacing w:after="0" w:line="240" w:lineRule="auto"/>
        <w:jc w:val="both"/>
        <w:rPr>
          <w:rFonts w:ascii="Times New Roman" w:hAnsi="Times New Roman"/>
          <w:i/>
          <w:sz w:val="24"/>
          <w:szCs w:val="24"/>
          <w:lang w:val="x-none" w:eastAsia="sk-SK" w:bidi="x-none"/>
        </w:rPr>
      </w:pPr>
      <w:r w:rsidRPr="00AA3002">
        <w:rPr>
          <w:rFonts w:ascii="Times New Roman" w:hAnsi="Times New Roman"/>
          <w:i/>
          <w:sz w:val="24"/>
          <w:szCs w:val="24"/>
          <w:lang w:val="x-none" w:eastAsia="sk-SK" w:bidi="x-none"/>
        </w:rPr>
        <w:t>Záväzok  3</w:t>
      </w:r>
    </w:p>
    <w:p w14:paraId="2FB075BB" w14:textId="77777777" w:rsidR="006129BE" w:rsidRDefault="006129BE" w:rsidP="006129BE">
      <w:pPr>
        <w:spacing w:after="0" w:line="240" w:lineRule="auto"/>
        <w:jc w:val="both"/>
        <w:rPr>
          <w:rFonts w:ascii="Times New Roman" w:hAnsi="Times New Roman"/>
          <w:sz w:val="24"/>
          <w:szCs w:val="24"/>
          <w:lang w:val="x-none" w:eastAsia="sk-SK" w:bidi="x-none"/>
        </w:rPr>
      </w:pPr>
    </w:p>
    <w:p w14:paraId="1FA14B0C" w14:textId="77777777" w:rsidR="006129BE" w:rsidRPr="00AA3002" w:rsidRDefault="006129BE" w:rsidP="00F77D7B">
      <w:pPr>
        <w:spacing w:after="0"/>
        <w:jc w:val="both"/>
        <w:rPr>
          <w:rFonts w:ascii="Times New Roman" w:hAnsi="Times New Roman"/>
          <w:bCs/>
          <w:iCs/>
          <w:color w:val="000000"/>
          <w:sz w:val="24"/>
          <w:szCs w:val="24"/>
        </w:rPr>
      </w:pPr>
      <w:r w:rsidRPr="00AA3002">
        <w:rPr>
          <w:rFonts w:ascii="Times New Roman" w:hAnsi="Times New Roman"/>
          <w:sz w:val="24"/>
          <w:szCs w:val="24"/>
          <w:lang w:val="x-none" w:eastAsia="sk-SK" w:bidi="x-none"/>
        </w:rPr>
        <w:t>Vzhľadom na pretrvávajúce krízové situácie a v súlade so zámerom podporovať vzdelávanie mladej generácie</w:t>
      </w:r>
      <w:r w:rsidRPr="00AA3002">
        <w:rPr>
          <w:rFonts w:ascii="Times New Roman" w:hAnsi="Times New Roman"/>
          <w:bCs/>
          <w:iCs/>
          <w:color w:val="000000"/>
          <w:sz w:val="24"/>
          <w:szCs w:val="24"/>
        </w:rPr>
        <w:t xml:space="preserve"> ako ďalší záväzok odporúčame: </w:t>
      </w:r>
    </w:p>
    <w:p w14:paraId="738CDEE7" w14:textId="77777777" w:rsidR="00AF3F25" w:rsidRDefault="006129BE" w:rsidP="00F77D7B">
      <w:pPr>
        <w:spacing w:after="0"/>
        <w:jc w:val="both"/>
        <w:rPr>
          <w:rFonts w:ascii="Times New Roman" w:hAnsi="Times New Roman"/>
          <w:b/>
          <w:sz w:val="24"/>
          <w:szCs w:val="24"/>
        </w:rPr>
      </w:pPr>
      <w:r w:rsidRPr="00AA3002">
        <w:rPr>
          <w:rFonts w:ascii="Times New Roman" w:hAnsi="Times New Roman"/>
          <w:sz w:val="24"/>
          <w:szCs w:val="24"/>
          <w:lang w:val="x-none" w:eastAsia="sk-SK" w:bidi="x-none"/>
        </w:rPr>
        <w:t>Slovenská republika</w:t>
      </w:r>
      <w:r w:rsidR="00AF3F25">
        <w:rPr>
          <w:rFonts w:ascii="Times New Roman" w:hAnsi="Times New Roman"/>
          <w:sz w:val="24"/>
          <w:szCs w:val="24"/>
        </w:rPr>
        <w:t xml:space="preserve"> sa zaväzuje</w:t>
      </w:r>
      <w:r w:rsidRPr="00AA3002">
        <w:rPr>
          <w:rFonts w:ascii="Times New Roman" w:hAnsi="Times New Roman"/>
          <w:sz w:val="24"/>
          <w:szCs w:val="24"/>
          <w:lang w:val="x-none" w:eastAsia="sk-SK" w:bidi="x-none"/>
        </w:rPr>
        <w:t xml:space="preserve"> </w:t>
      </w:r>
      <w:r w:rsidR="00AF3F25" w:rsidRPr="00AF78BA">
        <w:rPr>
          <w:rFonts w:ascii="Times New Roman" w:hAnsi="Times New Roman"/>
          <w:b/>
          <w:sz w:val="24"/>
          <w:szCs w:val="24"/>
        </w:rPr>
        <w:t xml:space="preserve">pripraviť nový koncept poskytovania vládnych štipendií, ktorého hlavnými prvkami bude zvýšenie počtu udeľovaných štipendií a ich zameranie na študentov z radov sýrskych utečencov v Sýrii a susediacich krajinách Blízkeho a Stredného východu. </w:t>
      </w:r>
    </w:p>
    <w:p w14:paraId="34DE337C" w14:textId="77777777" w:rsidR="0086265E" w:rsidRDefault="0086265E" w:rsidP="00AF3F25">
      <w:pPr>
        <w:spacing w:after="0" w:line="240" w:lineRule="auto"/>
        <w:jc w:val="both"/>
        <w:rPr>
          <w:rFonts w:ascii="Times New Roman" w:hAnsi="Times New Roman"/>
          <w:i/>
          <w:sz w:val="24"/>
          <w:szCs w:val="24"/>
        </w:rPr>
      </w:pPr>
    </w:p>
    <w:p w14:paraId="75F1C20A" w14:textId="58DF5FAE" w:rsidR="006129BE" w:rsidRPr="003D3BCE" w:rsidRDefault="00AF3F25" w:rsidP="00AF3F25">
      <w:pPr>
        <w:spacing w:after="0" w:line="240" w:lineRule="auto"/>
        <w:jc w:val="both"/>
        <w:rPr>
          <w:rFonts w:ascii="Times New Roman" w:hAnsi="Times New Roman"/>
          <w:i/>
          <w:sz w:val="24"/>
          <w:szCs w:val="24"/>
        </w:rPr>
      </w:pPr>
      <w:r w:rsidRPr="003D3BCE">
        <w:rPr>
          <w:rFonts w:ascii="Times New Roman" w:hAnsi="Times New Roman"/>
          <w:i/>
          <w:sz w:val="24"/>
          <w:szCs w:val="24"/>
        </w:rPr>
        <w:t xml:space="preserve">pozn.: V súlade s rozhodnutím vlády </w:t>
      </w:r>
      <w:proofErr w:type="spellStart"/>
      <w:r>
        <w:rPr>
          <w:rFonts w:ascii="Times New Roman" w:hAnsi="Times New Roman"/>
          <w:i/>
          <w:sz w:val="24"/>
          <w:szCs w:val="24"/>
        </w:rPr>
        <w:t>MZVaEZ</w:t>
      </w:r>
      <w:proofErr w:type="spellEnd"/>
      <w:r>
        <w:rPr>
          <w:rFonts w:ascii="Times New Roman" w:hAnsi="Times New Roman"/>
          <w:i/>
          <w:sz w:val="24"/>
          <w:szCs w:val="24"/>
        </w:rPr>
        <w:t>/</w:t>
      </w:r>
      <w:r w:rsidRPr="003D3BCE">
        <w:rPr>
          <w:rFonts w:ascii="Times New Roman" w:hAnsi="Times New Roman"/>
          <w:i/>
          <w:sz w:val="24"/>
          <w:szCs w:val="24"/>
        </w:rPr>
        <w:t xml:space="preserve">ORPO už organizuje aktivity smerom </w:t>
      </w:r>
      <w:r>
        <w:rPr>
          <w:rFonts w:ascii="Times New Roman" w:hAnsi="Times New Roman"/>
          <w:i/>
          <w:sz w:val="24"/>
          <w:szCs w:val="24"/>
        </w:rPr>
        <w:t xml:space="preserve">                  </w:t>
      </w:r>
      <w:r w:rsidRPr="003D3BCE">
        <w:rPr>
          <w:rFonts w:ascii="Times New Roman" w:hAnsi="Times New Roman"/>
          <w:i/>
          <w:sz w:val="24"/>
          <w:szCs w:val="24"/>
        </w:rPr>
        <w:t>k vytypovaniu vhodných kandidátov na poskytnutie vládnych vys</w:t>
      </w:r>
      <w:r>
        <w:rPr>
          <w:rFonts w:ascii="Times New Roman" w:hAnsi="Times New Roman"/>
          <w:i/>
          <w:sz w:val="24"/>
          <w:szCs w:val="24"/>
        </w:rPr>
        <w:t>o</w:t>
      </w:r>
      <w:r w:rsidRPr="003D3BCE">
        <w:rPr>
          <w:rFonts w:ascii="Times New Roman" w:hAnsi="Times New Roman"/>
          <w:i/>
          <w:sz w:val="24"/>
          <w:szCs w:val="24"/>
        </w:rPr>
        <w:t>koškolských štipendií pre 30 sýrskych utečencov</w:t>
      </w:r>
      <w:r>
        <w:rPr>
          <w:rFonts w:ascii="Times New Roman" w:hAnsi="Times New Roman"/>
          <w:i/>
          <w:sz w:val="24"/>
          <w:szCs w:val="24"/>
        </w:rPr>
        <w:t xml:space="preserve"> na šk. rok 2016/17</w:t>
      </w:r>
      <w:r w:rsidRPr="003D3BCE">
        <w:rPr>
          <w:rFonts w:ascii="Times New Roman" w:hAnsi="Times New Roman"/>
          <w:i/>
          <w:sz w:val="24"/>
          <w:szCs w:val="24"/>
        </w:rPr>
        <w:t>.</w:t>
      </w:r>
    </w:p>
    <w:p w14:paraId="56ADF4AA" w14:textId="77777777" w:rsidR="006129BE" w:rsidRPr="003D3BCE" w:rsidRDefault="006129BE" w:rsidP="006129BE">
      <w:pPr>
        <w:autoSpaceDE w:val="0"/>
        <w:autoSpaceDN w:val="0"/>
        <w:adjustRightInd w:val="0"/>
        <w:spacing w:after="0" w:line="240" w:lineRule="auto"/>
        <w:jc w:val="both"/>
        <w:rPr>
          <w:rFonts w:ascii="Times New Roman" w:hAnsi="Times New Roman"/>
          <w:i/>
          <w:sz w:val="24"/>
          <w:szCs w:val="24"/>
          <w:lang w:val="x-none" w:eastAsia="sk-SK" w:bidi="x-none"/>
        </w:rPr>
      </w:pPr>
    </w:p>
    <w:p w14:paraId="6A900156" w14:textId="77777777" w:rsidR="006129BE" w:rsidRPr="002C5134" w:rsidRDefault="006129BE" w:rsidP="006129BE">
      <w:pPr>
        <w:autoSpaceDE w:val="0"/>
        <w:autoSpaceDN w:val="0"/>
        <w:adjustRightInd w:val="0"/>
        <w:spacing w:after="0" w:line="240" w:lineRule="auto"/>
        <w:jc w:val="both"/>
        <w:rPr>
          <w:rFonts w:ascii="Times New Roman" w:hAnsi="Times New Roman"/>
          <w:i/>
          <w:sz w:val="24"/>
          <w:szCs w:val="24"/>
          <w:lang w:val="x-none" w:eastAsia="sk-SK" w:bidi="x-none"/>
        </w:rPr>
      </w:pPr>
      <w:r w:rsidRPr="002C5134">
        <w:rPr>
          <w:rFonts w:ascii="Times New Roman" w:hAnsi="Times New Roman"/>
          <w:i/>
          <w:sz w:val="24"/>
          <w:szCs w:val="24"/>
          <w:lang w:val="x-none" w:eastAsia="sk-SK" w:bidi="x-none"/>
        </w:rPr>
        <w:t>Záväzok  4</w:t>
      </w:r>
    </w:p>
    <w:p w14:paraId="31902971" w14:textId="77777777" w:rsidR="006129BE" w:rsidRDefault="006129BE" w:rsidP="006129BE">
      <w:pPr>
        <w:spacing w:after="0" w:line="240" w:lineRule="auto"/>
        <w:jc w:val="both"/>
        <w:rPr>
          <w:rFonts w:ascii="Times New Roman" w:hAnsi="Times New Roman"/>
          <w:sz w:val="24"/>
          <w:szCs w:val="24"/>
        </w:rPr>
      </w:pPr>
    </w:p>
    <w:p w14:paraId="0292AECB" w14:textId="0E56D315" w:rsidR="006129BE" w:rsidRPr="00AA3002" w:rsidRDefault="006129BE" w:rsidP="00F77D7B">
      <w:pPr>
        <w:spacing w:after="0"/>
        <w:jc w:val="both"/>
        <w:rPr>
          <w:rFonts w:ascii="Times New Roman" w:hAnsi="Times New Roman"/>
          <w:bCs/>
          <w:iCs/>
          <w:color w:val="000000"/>
          <w:sz w:val="24"/>
          <w:szCs w:val="24"/>
        </w:rPr>
      </w:pPr>
      <w:r w:rsidRPr="002C5134">
        <w:rPr>
          <w:rFonts w:ascii="Times New Roman" w:hAnsi="Times New Roman"/>
          <w:sz w:val="24"/>
          <w:szCs w:val="24"/>
        </w:rPr>
        <w:t>V súlade s hlavnou úlohou  špecifikovanou aj v správe GT OSN vzájomne prepojiť vlády, humanitárne organizácie, akademickú obec a nových partnerov, vrátane súkromného sektora s cieľom  dosiahnuť čo najvyššiu mieru participácie komerčných subjektov na poskytovaní materiálnej humanitárnej</w:t>
      </w:r>
      <w:r>
        <w:rPr>
          <w:rFonts w:ascii="Times New Roman" w:hAnsi="Times New Roman"/>
          <w:sz w:val="24"/>
          <w:szCs w:val="24"/>
        </w:rPr>
        <w:t xml:space="preserve"> pomoci </w:t>
      </w:r>
      <w:r w:rsidRPr="00AA3002">
        <w:rPr>
          <w:rFonts w:ascii="Times New Roman" w:hAnsi="Times New Roman"/>
          <w:bCs/>
          <w:iCs/>
          <w:color w:val="000000"/>
          <w:sz w:val="24"/>
          <w:szCs w:val="24"/>
        </w:rPr>
        <w:t>odporúčame</w:t>
      </w:r>
      <w:r>
        <w:rPr>
          <w:rFonts w:ascii="Times New Roman" w:hAnsi="Times New Roman"/>
          <w:bCs/>
          <w:iCs/>
          <w:color w:val="000000"/>
          <w:sz w:val="24"/>
          <w:szCs w:val="24"/>
        </w:rPr>
        <w:t xml:space="preserve"> prijatie ďalšieho záväz</w:t>
      </w:r>
      <w:r w:rsidRPr="00AA3002">
        <w:rPr>
          <w:rFonts w:ascii="Times New Roman" w:hAnsi="Times New Roman"/>
          <w:bCs/>
          <w:iCs/>
          <w:color w:val="000000"/>
          <w:sz w:val="24"/>
          <w:szCs w:val="24"/>
        </w:rPr>
        <w:t>k</w:t>
      </w:r>
      <w:r>
        <w:rPr>
          <w:rFonts w:ascii="Times New Roman" w:hAnsi="Times New Roman"/>
          <w:bCs/>
          <w:iCs/>
          <w:color w:val="000000"/>
          <w:sz w:val="24"/>
          <w:szCs w:val="24"/>
        </w:rPr>
        <w:t>u:</w:t>
      </w:r>
    </w:p>
    <w:p w14:paraId="504853F3" w14:textId="62380863" w:rsidR="006129BE" w:rsidRPr="002C5134" w:rsidRDefault="006129BE" w:rsidP="00F77D7B">
      <w:pPr>
        <w:spacing w:after="0"/>
        <w:jc w:val="both"/>
        <w:rPr>
          <w:rFonts w:ascii="Times New Roman" w:hAnsi="Times New Roman"/>
          <w:b/>
          <w:sz w:val="24"/>
          <w:szCs w:val="24"/>
        </w:rPr>
      </w:pPr>
      <w:r>
        <w:rPr>
          <w:rFonts w:ascii="Times New Roman" w:hAnsi="Times New Roman"/>
          <w:sz w:val="24"/>
          <w:szCs w:val="24"/>
        </w:rPr>
        <w:t xml:space="preserve">Slovenská republika </w:t>
      </w:r>
      <w:r w:rsidRPr="002C5134">
        <w:rPr>
          <w:rFonts w:ascii="Times New Roman" w:hAnsi="Times New Roman"/>
          <w:sz w:val="24"/>
          <w:szCs w:val="24"/>
        </w:rPr>
        <w:t>bude usilovať o</w:t>
      </w:r>
      <w:r w:rsidR="00EB422E">
        <w:rPr>
          <w:rFonts w:ascii="Times New Roman" w:hAnsi="Times New Roman"/>
          <w:sz w:val="24"/>
          <w:szCs w:val="24"/>
        </w:rPr>
        <w:t xml:space="preserve"> také </w:t>
      </w:r>
      <w:r w:rsidR="00EB422E" w:rsidRPr="00EB422E">
        <w:rPr>
          <w:rFonts w:ascii="Times New Roman" w:hAnsi="Times New Roman"/>
          <w:b/>
          <w:sz w:val="24"/>
          <w:szCs w:val="24"/>
        </w:rPr>
        <w:t>nastavenie</w:t>
      </w:r>
      <w:r w:rsidRPr="002C5134">
        <w:rPr>
          <w:rFonts w:ascii="Times New Roman" w:hAnsi="Times New Roman"/>
          <w:b/>
          <w:sz w:val="24"/>
          <w:szCs w:val="24"/>
        </w:rPr>
        <w:t xml:space="preserve"> legislatívneho rámca, ktorý b</w:t>
      </w:r>
      <w:r w:rsidR="00EB422E">
        <w:rPr>
          <w:rFonts w:ascii="Times New Roman" w:hAnsi="Times New Roman"/>
          <w:b/>
          <w:sz w:val="24"/>
          <w:szCs w:val="24"/>
        </w:rPr>
        <w:t>ude motivovať</w:t>
      </w:r>
      <w:r w:rsidRPr="002C5134">
        <w:rPr>
          <w:rFonts w:ascii="Times New Roman" w:hAnsi="Times New Roman"/>
          <w:b/>
          <w:sz w:val="24"/>
          <w:szCs w:val="24"/>
        </w:rPr>
        <w:t xml:space="preserve"> </w:t>
      </w:r>
      <w:r w:rsidR="00EB422E">
        <w:rPr>
          <w:rFonts w:ascii="Times New Roman" w:hAnsi="Times New Roman"/>
          <w:b/>
          <w:sz w:val="24"/>
          <w:szCs w:val="24"/>
        </w:rPr>
        <w:t>(</w:t>
      </w:r>
      <w:r w:rsidRPr="002C5134">
        <w:rPr>
          <w:rFonts w:ascii="Times New Roman" w:hAnsi="Times New Roman"/>
          <w:b/>
          <w:sz w:val="24"/>
          <w:szCs w:val="24"/>
        </w:rPr>
        <w:t>zníž</w:t>
      </w:r>
      <w:r w:rsidR="00EB422E">
        <w:rPr>
          <w:rFonts w:ascii="Times New Roman" w:hAnsi="Times New Roman"/>
          <w:b/>
          <w:sz w:val="24"/>
          <w:szCs w:val="24"/>
        </w:rPr>
        <w:t>enie</w:t>
      </w:r>
      <w:r w:rsidRPr="002C5134">
        <w:rPr>
          <w:rFonts w:ascii="Times New Roman" w:hAnsi="Times New Roman"/>
          <w:b/>
          <w:sz w:val="24"/>
          <w:szCs w:val="24"/>
        </w:rPr>
        <w:t xml:space="preserve"> daňové</w:t>
      </w:r>
      <w:r w:rsidR="00EB422E">
        <w:rPr>
          <w:rFonts w:ascii="Times New Roman" w:hAnsi="Times New Roman"/>
          <w:b/>
          <w:sz w:val="24"/>
          <w:szCs w:val="24"/>
        </w:rPr>
        <w:t>ho</w:t>
      </w:r>
      <w:r w:rsidRPr="002C5134">
        <w:rPr>
          <w:rFonts w:ascii="Times New Roman" w:hAnsi="Times New Roman"/>
          <w:b/>
          <w:sz w:val="24"/>
          <w:szCs w:val="24"/>
        </w:rPr>
        <w:t xml:space="preserve"> zaťaženi</w:t>
      </w:r>
      <w:r w:rsidR="00EB422E">
        <w:rPr>
          <w:rFonts w:ascii="Times New Roman" w:hAnsi="Times New Roman"/>
          <w:b/>
          <w:sz w:val="24"/>
          <w:szCs w:val="24"/>
        </w:rPr>
        <w:t>a)</w:t>
      </w:r>
      <w:r w:rsidRPr="002C5134">
        <w:rPr>
          <w:rFonts w:ascii="Times New Roman" w:hAnsi="Times New Roman"/>
          <w:b/>
          <w:sz w:val="24"/>
          <w:szCs w:val="24"/>
        </w:rPr>
        <w:t xml:space="preserve"> </w:t>
      </w:r>
      <w:r>
        <w:rPr>
          <w:rFonts w:ascii="Times New Roman" w:hAnsi="Times New Roman"/>
          <w:b/>
          <w:sz w:val="24"/>
          <w:szCs w:val="24"/>
        </w:rPr>
        <w:t>komerčn</w:t>
      </w:r>
      <w:r w:rsidR="00EB422E">
        <w:rPr>
          <w:rFonts w:ascii="Times New Roman" w:hAnsi="Times New Roman"/>
          <w:b/>
          <w:sz w:val="24"/>
          <w:szCs w:val="24"/>
        </w:rPr>
        <w:t>é</w:t>
      </w:r>
      <w:r>
        <w:rPr>
          <w:rFonts w:ascii="Times New Roman" w:hAnsi="Times New Roman"/>
          <w:b/>
          <w:sz w:val="24"/>
          <w:szCs w:val="24"/>
        </w:rPr>
        <w:t xml:space="preserve"> subjekt</w:t>
      </w:r>
      <w:r w:rsidR="00EB422E">
        <w:rPr>
          <w:rFonts w:ascii="Times New Roman" w:hAnsi="Times New Roman"/>
          <w:b/>
          <w:sz w:val="24"/>
          <w:szCs w:val="24"/>
        </w:rPr>
        <w:t>y k </w:t>
      </w:r>
      <w:r w:rsidRPr="002C5134">
        <w:rPr>
          <w:rFonts w:ascii="Times New Roman" w:hAnsi="Times New Roman"/>
          <w:b/>
          <w:sz w:val="24"/>
          <w:szCs w:val="24"/>
        </w:rPr>
        <w:t>poskytovani</w:t>
      </w:r>
      <w:r w:rsidR="007224B9">
        <w:rPr>
          <w:rFonts w:ascii="Times New Roman" w:hAnsi="Times New Roman"/>
          <w:b/>
          <w:sz w:val="24"/>
          <w:szCs w:val="24"/>
        </w:rPr>
        <w:t>u</w:t>
      </w:r>
      <w:r w:rsidRPr="002C5134">
        <w:rPr>
          <w:rFonts w:ascii="Times New Roman" w:hAnsi="Times New Roman"/>
          <w:b/>
          <w:sz w:val="24"/>
          <w:szCs w:val="24"/>
        </w:rPr>
        <w:t xml:space="preserve"> materiálnej humanitárnej pomoci. </w:t>
      </w:r>
    </w:p>
    <w:p w14:paraId="01C95F95" w14:textId="77777777" w:rsidR="006129BE" w:rsidRPr="002C5134" w:rsidRDefault="006129BE" w:rsidP="006129BE">
      <w:pPr>
        <w:spacing w:after="0" w:line="240" w:lineRule="auto"/>
        <w:jc w:val="both"/>
        <w:rPr>
          <w:rFonts w:ascii="Times New Roman" w:hAnsi="Times New Roman"/>
          <w:sz w:val="24"/>
          <w:szCs w:val="24"/>
        </w:rPr>
      </w:pPr>
    </w:p>
    <w:p w14:paraId="25649A7E" w14:textId="77777777" w:rsidR="006129BE" w:rsidRPr="002C5134" w:rsidRDefault="006129BE" w:rsidP="006129BE">
      <w:pPr>
        <w:autoSpaceDE w:val="0"/>
        <w:autoSpaceDN w:val="0"/>
        <w:adjustRightInd w:val="0"/>
        <w:spacing w:after="0" w:line="360" w:lineRule="auto"/>
        <w:jc w:val="both"/>
        <w:rPr>
          <w:rFonts w:ascii="Times New Roman" w:hAnsi="Times New Roman"/>
          <w:i/>
          <w:sz w:val="24"/>
          <w:szCs w:val="24"/>
          <w:lang w:val="x-none" w:eastAsia="sk-SK" w:bidi="x-none"/>
        </w:rPr>
      </w:pPr>
      <w:r w:rsidRPr="002C5134">
        <w:rPr>
          <w:rFonts w:ascii="Times New Roman" w:hAnsi="Times New Roman"/>
          <w:i/>
          <w:sz w:val="24"/>
          <w:szCs w:val="24"/>
          <w:lang w:val="x-none" w:eastAsia="sk-SK" w:bidi="x-none"/>
        </w:rPr>
        <w:t>Záväzok  5</w:t>
      </w:r>
    </w:p>
    <w:p w14:paraId="2F0E9766" w14:textId="77777777" w:rsidR="006129BE" w:rsidRDefault="006129BE" w:rsidP="00F77D7B">
      <w:pPr>
        <w:pStyle w:val="Normlnywebov"/>
        <w:spacing w:before="0" w:beforeAutospacing="0" w:after="0" w:afterAutospacing="0" w:line="276" w:lineRule="auto"/>
        <w:jc w:val="both"/>
        <w:rPr>
          <w:bCs/>
          <w:iCs/>
          <w:color w:val="000000"/>
        </w:rPr>
      </w:pPr>
      <w:r>
        <w:t xml:space="preserve">Vzhľadom na narastajúci počet humanitárnych potrieb ľudí spôsobených prírodnými katastrofami </w:t>
      </w:r>
      <w:r w:rsidRPr="00AA3002">
        <w:rPr>
          <w:bCs/>
          <w:iCs/>
          <w:color w:val="000000"/>
        </w:rPr>
        <w:t xml:space="preserve">ako ďalší záväzok odporúčame: </w:t>
      </w:r>
    </w:p>
    <w:p w14:paraId="5DD2EBE9" w14:textId="35183192" w:rsidR="006129BE" w:rsidRPr="00B376A9" w:rsidRDefault="006129BE" w:rsidP="00F77D7B">
      <w:pPr>
        <w:pStyle w:val="Normlnywebov"/>
        <w:spacing w:before="0" w:beforeAutospacing="0" w:after="0" w:afterAutospacing="0" w:line="276" w:lineRule="auto"/>
        <w:jc w:val="both"/>
        <w:rPr>
          <w:b/>
          <w:color w:val="222222"/>
        </w:rPr>
      </w:pPr>
      <w:r>
        <w:t xml:space="preserve">Slovenská republika </w:t>
      </w:r>
      <w:r w:rsidRPr="00B376A9">
        <w:rPr>
          <w:b/>
        </w:rPr>
        <w:t xml:space="preserve">vyvinie maximálne úsilie s cieľom registrovať </w:t>
      </w:r>
      <w:r w:rsidRPr="00B376A9">
        <w:rPr>
          <w:b/>
          <w:color w:val="222222"/>
        </w:rPr>
        <w:t xml:space="preserve">nový modul aktivovateľný Európskou komisiou v rámci Mechanizmu Únie v oblasti civilnej ochrany (DG ECHO) pri mimoriadnych udalostiach mimo EÚ alebo v rámci EÚ a </w:t>
      </w:r>
      <w:r w:rsidR="007224B9">
        <w:rPr>
          <w:b/>
          <w:color w:val="222222"/>
        </w:rPr>
        <w:t>použiteľný</w:t>
      </w:r>
      <w:r w:rsidRPr="00B376A9">
        <w:rPr>
          <w:b/>
          <w:color w:val="222222"/>
        </w:rPr>
        <w:t xml:space="preserve"> na krátkodobé misie na účely poskytnutia humanitárnej pomoci.</w:t>
      </w:r>
    </w:p>
    <w:p w14:paraId="4B69F37D" w14:textId="77777777" w:rsidR="0086265E" w:rsidRDefault="0086265E" w:rsidP="006129BE">
      <w:pPr>
        <w:pStyle w:val="Normlnywebov"/>
        <w:spacing w:before="0" w:beforeAutospacing="0" w:after="0" w:afterAutospacing="0"/>
        <w:jc w:val="both"/>
        <w:rPr>
          <w:i/>
          <w:color w:val="222222"/>
        </w:rPr>
      </w:pPr>
    </w:p>
    <w:p w14:paraId="7FB12AE6" w14:textId="611EF69A" w:rsidR="006129BE" w:rsidRPr="00AB3056" w:rsidRDefault="0086265E" w:rsidP="006129BE">
      <w:pPr>
        <w:pStyle w:val="Normlnywebov"/>
        <w:spacing w:before="0" w:beforeAutospacing="0" w:after="0" w:afterAutospacing="0"/>
        <w:jc w:val="both"/>
        <w:rPr>
          <w:i/>
        </w:rPr>
      </w:pPr>
      <w:r>
        <w:rPr>
          <w:i/>
          <w:color w:val="222222"/>
        </w:rPr>
        <w:t>p</w:t>
      </w:r>
      <w:r w:rsidR="006129BE" w:rsidRPr="00AB3056">
        <w:rPr>
          <w:i/>
          <w:color w:val="222222"/>
        </w:rPr>
        <w:t>ozn. Projekt spolufinancovaný Európskou komisiou spája niekoľko predchádzajúcich modulov (EURACARE, EURAMET, EURETS), na ktoré nadväzuje, a vytvára tak širokú paletu ponúkanej pomoci občanom EÚ v prípade mimoriadnych udalostí vo svete, rovnako aj na účely humanitárnej pomoci pri prírodných a človekom zavinených katastrofách. Výsledkom bude registrácia v CECIS (</w:t>
      </w:r>
      <w:proofErr w:type="spellStart"/>
      <w:r w:rsidR="006129BE" w:rsidRPr="00AB3056">
        <w:rPr>
          <w:i/>
          <w:color w:val="222222"/>
        </w:rPr>
        <w:t>Common</w:t>
      </w:r>
      <w:proofErr w:type="spellEnd"/>
      <w:r w:rsidR="006129BE" w:rsidRPr="00AB3056">
        <w:rPr>
          <w:i/>
          <w:color w:val="222222"/>
        </w:rPr>
        <w:t xml:space="preserve"> </w:t>
      </w:r>
      <w:proofErr w:type="spellStart"/>
      <w:r w:rsidR="006129BE" w:rsidRPr="00AB3056">
        <w:rPr>
          <w:i/>
          <w:color w:val="222222"/>
        </w:rPr>
        <w:t>Emergency</w:t>
      </w:r>
      <w:proofErr w:type="spellEnd"/>
      <w:r w:rsidR="006129BE" w:rsidRPr="00AB3056">
        <w:rPr>
          <w:i/>
          <w:color w:val="222222"/>
        </w:rPr>
        <w:t xml:space="preserve"> </w:t>
      </w:r>
      <w:proofErr w:type="spellStart"/>
      <w:r w:rsidR="006129BE" w:rsidRPr="00AB3056">
        <w:rPr>
          <w:i/>
          <w:color w:val="222222"/>
        </w:rPr>
        <w:t>Communication</w:t>
      </w:r>
      <w:proofErr w:type="spellEnd"/>
      <w:r w:rsidR="006129BE" w:rsidRPr="00AB3056">
        <w:rPr>
          <w:i/>
          <w:color w:val="222222"/>
        </w:rPr>
        <w:t xml:space="preserve"> an</w:t>
      </w:r>
      <w:r w:rsidR="006129BE">
        <w:rPr>
          <w:i/>
          <w:color w:val="222222"/>
        </w:rPr>
        <w:t xml:space="preserve">d </w:t>
      </w:r>
      <w:proofErr w:type="spellStart"/>
      <w:r w:rsidR="006129BE">
        <w:rPr>
          <w:i/>
          <w:color w:val="222222"/>
        </w:rPr>
        <w:t>Information</w:t>
      </w:r>
      <w:proofErr w:type="spellEnd"/>
      <w:r w:rsidR="006129BE">
        <w:rPr>
          <w:i/>
          <w:color w:val="222222"/>
        </w:rPr>
        <w:t xml:space="preserve"> </w:t>
      </w:r>
      <w:proofErr w:type="spellStart"/>
      <w:r w:rsidR="006129BE">
        <w:rPr>
          <w:i/>
          <w:color w:val="222222"/>
        </w:rPr>
        <w:t>System</w:t>
      </w:r>
      <w:proofErr w:type="spellEnd"/>
      <w:r w:rsidR="006129BE">
        <w:rPr>
          <w:i/>
          <w:color w:val="222222"/>
        </w:rPr>
        <w:t>).</w:t>
      </w:r>
    </w:p>
    <w:p w14:paraId="69DAE87B" w14:textId="77777777" w:rsidR="006129BE" w:rsidRDefault="006129BE" w:rsidP="006129BE">
      <w:pPr>
        <w:widowControl w:val="0"/>
        <w:tabs>
          <w:tab w:val="left" w:pos="220"/>
          <w:tab w:val="left" w:pos="720"/>
        </w:tabs>
        <w:autoSpaceDE w:val="0"/>
        <w:autoSpaceDN w:val="0"/>
        <w:adjustRightInd w:val="0"/>
        <w:spacing w:after="0" w:line="240" w:lineRule="auto"/>
        <w:jc w:val="both"/>
        <w:rPr>
          <w:rFonts w:ascii="Times New Roman" w:hAnsi="Times New Roman"/>
          <w:sz w:val="24"/>
          <w:szCs w:val="24"/>
        </w:rPr>
      </w:pPr>
    </w:p>
    <w:p w14:paraId="0E15B0F8" w14:textId="77777777" w:rsidR="006129BE" w:rsidRPr="00943EC2" w:rsidRDefault="006129BE" w:rsidP="006129BE">
      <w:pPr>
        <w:autoSpaceDE w:val="0"/>
        <w:autoSpaceDN w:val="0"/>
        <w:adjustRightInd w:val="0"/>
        <w:spacing w:after="0" w:line="360" w:lineRule="auto"/>
        <w:jc w:val="both"/>
        <w:rPr>
          <w:rFonts w:ascii="Times New Roman" w:hAnsi="Times New Roman"/>
          <w:i/>
          <w:sz w:val="24"/>
          <w:szCs w:val="24"/>
          <w:lang w:val="x-none" w:eastAsia="sk-SK" w:bidi="x-none"/>
        </w:rPr>
      </w:pPr>
      <w:r>
        <w:rPr>
          <w:rFonts w:ascii="Times New Roman" w:hAnsi="Times New Roman"/>
          <w:i/>
          <w:sz w:val="24"/>
          <w:szCs w:val="24"/>
          <w:lang w:val="x-none" w:eastAsia="sk-SK" w:bidi="x-none"/>
        </w:rPr>
        <w:t>Záväzok  6</w:t>
      </w:r>
    </w:p>
    <w:p w14:paraId="47890EBE" w14:textId="5F34AD66" w:rsidR="006129BE" w:rsidRDefault="006129BE" w:rsidP="00F77D7B">
      <w:pPr>
        <w:widowControl w:val="0"/>
        <w:tabs>
          <w:tab w:val="left" w:pos="220"/>
          <w:tab w:val="left" w:pos="720"/>
        </w:tabs>
        <w:autoSpaceDE w:val="0"/>
        <w:autoSpaceDN w:val="0"/>
        <w:adjustRightInd w:val="0"/>
        <w:spacing w:after="0"/>
        <w:jc w:val="both"/>
        <w:rPr>
          <w:rFonts w:ascii="Times New Roman" w:hAnsi="Times New Roman"/>
          <w:sz w:val="24"/>
          <w:szCs w:val="24"/>
        </w:rPr>
      </w:pPr>
      <w:r w:rsidRPr="002C5134">
        <w:rPr>
          <w:rFonts w:ascii="Times New Roman" w:hAnsi="Times New Roman"/>
          <w:sz w:val="24"/>
          <w:szCs w:val="24"/>
        </w:rPr>
        <w:t xml:space="preserve">Slovenská republika veľmi citlivo vníma </w:t>
      </w:r>
      <w:r w:rsidR="001A3DD8">
        <w:rPr>
          <w:rFonts w:ascii="Times New Roman" w:hAnsi="Times New Roman"/>
          <w:sz w:val="24"/>
          <w:szCs w:val="24"/>
        </w:rPr>
        <w:t>prudký nárast</w:t>
      </w:r>
      <w:r w:rsidRPr="002C5134">
        <w:rPr>
          <w:rFonts w:ascii="Times New Roman" w:hAnsi="Times New Roman"/>
          <w:sz w:val="24"/>
          <w:szCs w:val="24"/>
        </w:rPr>
        <w:t xml:space="preserve"> počt</w:t>
      </w:r>
      <w:r w:rsidR="001A3DD8">
        <w:rPr>
          <w:rFonts w:ascii="Times New Roman" w:hAnsi="Times New Roman"/>
          <w:sz w:val="24"/>
          <w:szCs w:val="24"/>
        </w:rPr>
        <w:t>u</w:t>
      </w:r>
      <w:r w:rsidRPr="002C5134">
        <w:rPr>
          <w:rFonts w:ascii="Times New Roman" w:hAnsi="Times New Roman"/>
          <w:sz w:val="24"/>
          <w:szCs w:val="24"/>
        </w:rPr>
        <w:t xml:space="preserve"> humanitárnych kríz </w:t>
      </w:r>
      <w:r w:rsidRPr="002C5134">
        <w:rPr>
          <w:rFonts w:ascii="Times New Roman" w:hAnsi="Times New Roman"/>
          <w:sz w:val="24"/>
          <w:szCs w:val="24"/>
        </w:rPr>
        <w:lastRenderedPageBreak/>
        <w:t>najvyššej úrovn</w:t>
      </w:r>
      <w:r w:rsidR="001A3DD8">
        <w:rPr>
          <w:rFonts w:ascii="Times New Roman" w:hAnsi="Times New Roman"/>
          <w:sz w:val="24"/>
          <w:szCs w:val="24"/>
        </w:rPr>
        <w:t>e</w:t>
      </w:r>
      <w:r w:rsidRPr="002C5134">
        <w:rPr>
          <w:rFonts w:ascii="Times New Roman" w:hAnsi="Times New Roman"/>
          <w:sz w:val="24"/>
          <w:szCs w:val="24"/>
        </w:rPr>
        <w:t xml:space="preserve"> a preto </w:t>
      </w:r>
      <w:r>
        <w:rPr>
          <w:rFonts w:ascii="Times New Roman" w:hAnsi="Times New Roman"/>
          <w:sz w:val="24"/>
          <w:szCs w:val="24"/>
        </w:rPr>
        <w:t>sa odporúča prijatie záväzku:</w:t>
      </w:r>
    </w:p>
    <w:p w14:paraId="70076603" w14:textId="77777777" w:rsidR="006129BE" w:rsidRPr="003D3BCE" w:rsidRDefault="006129BE" w:rsidP="00F77D7B">
      <w:pPr>
        <w:widowControl w:val="0"/>
        <w:tabs>
          <w:tab w:val="left" w:pos="220"/>
          <w:tab w:val="left" w:pos="720"/>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Slovenská republika </w:t>
      </w:r>
      <w:r w:rsidRPr="002C5134">
        <w:rPr>
          <w:rFonts w:ascii="Times New Roman" w:hAnsi="Times New Roman"/>
          <w:b/>
          <w:sz w:val="24"/>
          <w:szCs w:val="24"/>
        </w:rPr>
        <w:t>zdvojnásobí (od r. 2017) objem finančných prostriedkov poskytovaných na humanitárnu pomoc.</w:t>
      </w:r>
      <w:r w:rsidRPr="002C5134">
        <w:rPr>
          <w:rFonts w:ascii="Times New Roman" w:hAnsi="Times New Roman"/>
          <w:sz w:val="24"/>
          <w:szCs w:val="24"/>
        </w:rPr>
        <w:t xml:space="preserve"> S ambíciou čo možno najväčšieho premostenia rozvojovej spolupráce a humanitárnej pomoci sa bude </w:t>
      </w:r>
      <w:r w:rsidRPr="002C5134">
        <w:rPr>
          <w:rFonts w:ascii="Times New Roman" w:hAnsi="Times New Roman"/>
          <w:b/>
          <w:sz w:val="24"/>
          <w:szCs w:val="24"/>
        </w:rPr>
        <w:t>usilovať aj o kontinuálne zvyšovanie prostriedkov určených na rozvojové a humanitárne projekty.</w:t>
      </w:r>
      <w:r w:rsidRPr="003D3BCE">
        <w:rPr>
          <w:rFonts w:ascii="Times New Roman" w:hAnsi="Times New Roman"/>
          <w:sz w:val="24"/>
          <w:szCs w:val="24"/>
        </w:rPr>
        <w:t xml:space="preserve">  </w:t>
      </w:r>
    </w:p>
    <w:p w14:paraId="7BE75A8B" w14:textId="77777777" w:rsidR="0086265E" w:rsidRDefault="0086265E" w:rsidP="006129BE">
      <w:pPr>
        <w:widowControl w:val="0"/>
        <w:tabs>
          <w:tab w:val="left" w:pos="220"/>
          <w:tab w:val="left" w:pos="720"/>
        </w:tabs>
        <w:autoSpaceDE w:val="0"/>
        <w:autoSpaceDN w:val="0"/>
        <w:adjustRightInd w:val="0"/>
        <w:spacing w:after="0" w:line="240" w:lineRule="auto"/>
        <w:jc w:val="both"/>
        <w:rPr>
          <w:rFonts w:ascii="Times New Roman" w:hAnsi="Times New Roman"/>
          <w:i/>
          <w:sz w:val="24"/>
          <w:szCs w:val="24"/>
        </w:rPr>
      </w:pPr>
    </w:p>
    <w:p w14:paraId="66E17CDF" w14:textId="4F6594D9" w:rsidR="006129BE" w:rsidRPr="003D3BCE" w:rsidRDefault="006129BE" w:rsidP="006129BE">
      <w:pPr>
        <w:widowControl w:val="0"/>
        <w:tabs>
          <w:tab w:val="left" w:pos="220"/>
          <w:tab w:val="left" w:pos="720"/>
        </w:tabs>
        <w:autoSpaceDE w:val="0"/>
        <w:autoSpaceDN w:val="0"/>
        <w:adjustRightInd w:val="0"/>
        <w:spacing w:after="0" w:line="240" w:lineRule="auto"/>
        <w:jc w:val="both"/>
        <w:rPr>
          <w:rFonts w:ascii="Times New Roman" w:hAnsi="Times New Roman"/>
          <w:i/>
          <w:sz w:val="24"/>
          <w:szCs w:val="24"/>
        </w:rPr>
      </w:pPr>
      <w:r w:rsidRPr="003D3BCE">
        <w:rPr>
          <w:rFonts w:ascii="Times New Roman" w:hAnsi="Times New Roman"/>
          <w:i/>
          <w:sz w:val="24"/>
          <w:szCs w:val="24"/>
        </w:rPr>
        <w:t xml:space="preserve">pozn.: SR dlhodobo vyčleňuje iba veľmi malé objemy financií, príp. materiálu pre humanitárne potreby. V r. 2015 </w:t>
      </w:r>
      <w:r w:rsidR="00C3782E">
        <w:rPr>
          <w:rFonts w:ascii="Times New Roman" w:hAnsi="Times New Roman"/>
          <w:i/>
          <w:sz w:val="24"/>
          <w:szCs w:val="24"/>
        </w:rPr>
        <w:t xml:space="preserve">síce </w:t>
      </w:r>
      <w:r w:rsidRPr="003D3BCE">
        <w:rPr>
          <w:rFonts w:ascii="Times New Roman" w:hAnsi="Times New Roman"/>
          <w:i/>
          <w:sz w:val="24"/>
          <w:szCs w:val="24"/>
        </w:rPr>
        <w:t>došlo k</w:t>
      </w:r>
      <w:r w:rsidR="00C3782E">
        <w:rPr>
          <w:rFonts w:ascii="Times New Roman" w:hAnsi="Times New Roman"/>
          <w:i/>
          <w:sz w:val="24"/>
          <w:szCs w:val="24"/>
        </w:rPr>
        <w:t xml:space="preserve"> výraznému </w:t>
      </w:r>
      <w:r w:rsidRPr="003D3BCE">
        <w:rPr>
          <w:rFonts w:ascii="Times New Roman" w:hAnsi="Times New Roman"/>
          <w:i/>
          <w:sz w:val="24"/>
          <w:szCs w:val="24"/>
        </w:rPr>
        <w:t>nárastu</w:t>
      </w:r>
      <w:r w:rsidR="00C3782E">
        <w:rPr>
          <w:rFonts w:ascii="Times New Roman" w:hAnsi="Times New Roman"/>
          <w:i/>
          <w:sz w:val="24"/>
          <w:szCs w:val="24"/>
        </w:rPr>
        <w:t xml:space="preserve"> objemu</w:t>
      </w:r>
      <w:r w:rsidRPr="003D3BCE">
        <w:rPr>
          <w:rFonts w:ascii="Times New Roman" w:hAnsi="Times New Roman"/>
          <w:i/>
          <w:sz w:val="24"/>
          <w:szCs w:val="24"/>
        </w:rPr>
        <w:t xml:space="preserve"> poskytnutej humanitárnej pomoci</w:t>
      </w:r>
      <w:r w:rsidR="00C3782E">
        <w:rPr>
          <w:rFonts w:ascii="Times New Roman" w:hAnsi="Times New Roman"/>
          <w:i/>
          <w:sz w:val="24"/>
          <w:szCs w:val="24"/>
        </w:rPr>
        <w:t>, táto však dosiahla iba sumu</w:t>
      </w:r>
      <w:r w:rsidRPr="003D3BCE">
        <w:rPr>
          <w:rFonts w:ascii="Times New Roman" w:hAnsi="Times New Roman"/>
          <w:i/>
          <w:sz w:val="24"/>
          <w:szCs w:val="24"/>
        </w:rPr>
        <w:t xml:space="preserve"> 2 252 tis. EUR</w:t>
      </w:r>
      <w:r w:rsidR="00C3782E">
        <w:rPr>
          <w:rFonts w:ascii="Times New Roman" w:hAnsi="Times New Roman"/>
          <w:i/>
          <w:sz w:val="24"/>
          <w:szCs w:val="24"/>
        </w:rPr>
        <w:t>. Spomínaný nárast bol aj výsledkom</w:t>
      </w:r>
      <w:r w:rsidRPr="003D3BCE">
        <w:rPr>
          <w:rFonts w:ascii="Times New Roman" w:hAnsi="Times New Roman"/>
          <w:i/>
          <w:sz w:val="24"/>
          <w:szCs w:val="24"/>
        </w:rPr>
        <w:t xml:space="preserve"> mimoriadn</w:t>
      </w:r>
      <w:r w:rsidR="00C3782E">
        <w:rPr>
          <w:rFonts w:ascii="Times New Roman" w:hAnsi="Times New Roman"/>
          <w:i/>
          <w:sz w:val="24"/>
          <w:szCs w:val="24"/>
        </w:rPr>
        <w:t>ych</w:t>
      </w:r>
      <w:r w:rsidRPr="003D3BCE">
        <w:rPr>
          <w:rFonts w:ascii="Times New Roman" w:hAnsi="Times New Roman"/>
          <w:i/>
          <w:sz w:val="24"/>
          <w:szCs w:val="24"/>
        </w:rPr>
        <w:t xml:space="preserve"> príspevk</w:t>
      </w:r>
      <w:r w:rsidR="00C3782E">
        <w:rPr>
          <w:rFonts w:ascii="Times New Roman" w:hAnsi="Times New Roman"/>
          <w:i/>
          <w:sz w:val="24"/>
          <w:szCs w:val="24"/>
        </w:rPr>
        <w:t>ov v súvislosti s utečeneckou krízou</w:t>
      </w:r>
      <w:r w:rsidRPr="003D3BCE">
        <w:rPr>
          <w:rFonts w:ascii="Times New Roman" w:hAnsi="Times New Roman"/>
          <w:i/>
          <w:sz w:val="24"/>
          <w:szCs w:val="24"/>
        </w:rPr>
        <w:t>.</w:t>
      </w:r>
      <w:r w:rsidR="00C3782E">
        <w:rPr>
          <w:rFonts w:ascii="Times New Roman" w:hAnsi="Times New Roman"/>
          <w:i/>
          <w:sz w:val="24"/>
          <w:szCs w:val="24"/>
        </w:rPr>
        <w:t xml:space="preserve"> Keďže väčšina prisľúbených príspevkov, o poskytnutí </w:t>
      </w:r>
      <w:r w:rsidR="0086265E">
        <w:rPr>
          <w:rFonts w:ascii="Times New Roman" w:hAnsi="Times New Roman"/>
          <w:i/>
          <w:sz w:val="24"/>
          <w:szCs w:val="24"/>
        </w:rPr>
        <w:t>ktorých už vláda SR rozhodla,</w:t>
      </w:r>
      <w:r w:rsidR="00C3782E">
        <w:rPr>
          <w:rFonts w:ascii="Times New Roman" w:hAnsi="Times New Roman"/>
          <w:i/>
          <w:sz w:val="24"/>
          <w:szCs w:val="24"/>
        </w:rPr>
        <w:t xml:space="preserve"> bola, resp. bude vyplatená v r. 2016 (napr. 3 mil. EUR do fondu MADAD, časť z 10,3 mil. EUR do Fondu pre Turecko)</w:t>
      </w:r>
      <w:r w:rsidR="0086265E">
        <w:rPr>
          <w:rFonts w:ascii="Times New Roman" w:hAnsi="Times New Roman"/>
          <w:i/>
          <w:sz w:val="24"/>
          <w:szCs w:val="24"/>
        </w:rPr>
        <w:t xml:space="preserve"> a v rokoch nasledujúcich</w:t>
      </w:r>
      <w:r w:rsidR="00C3782E">
        <w:rPr>
          <w:rFonts w:ascii="Times New Roman" w:hAnsi="Times New Roman"/>
          <w:i/>
          <w:sz w:val="24"/>
          <w:szCs w:val="24"/>
        </w:rPr>
        <w:t xml:space="preserve">, rovnako tak rozpočet </w:t>
      </w:r>
      <w:proofErr w:type="spellStart"/>
      <w:r w:rsidR="00C3782E">
        <w:rPr>
          <w:rFonts w:ascii="Times New Roman" w:hAnsi="Times New Roman"/>
          <w:i/>
          <w:sz w:val="24"/>
          <w:szCs w:val="24"/>
        </w:rPr>
        <w:t>MZVaEZ</w:t>
      </w:r>
      <w:proofErr w:type="spellEnd"/>
      <w:r w:rsidR="00C3782E">
        <w:rPr>
          <w:rFonts w:ascii="Times New Roman" w:hAnsi="Times New Roman"/>
          <w:i/>
          <w:sz w:val="24"/>
          <w:szCs w:val="24"/>
        </w:rPr>
        <w:t xml:space="preserve"> počíta so zvýšenou sumou prostriedkov na humanitárne aktivity (600 tis. EUR), možno</w:t>
      </w:r>
      <w:r w:rsidR="0086265E">
        <w:rPr>
          <w:rFonts w:ascii="Times New Roman" w:hAnsi="Times New Roman"/>
          <w:i/>
          <w:sz w:val="24"/>
          <w:szCs w:val="24"/>
        </w:rPr>
        <w:t xml:space="preserve"> takýto záväzok deklarovať bez potreby dodatočných rozpočtových zdrojov. V</w:t>
      </w:r>
      <w:r w:rsidRPr="003D3BCE">
        <w:rPr>
          <w:rFonts w:ascii="Times New Roman" w:hAnsi="Times New Roman"/>
          <w:i/>
          <w:sz w:val="24"/>
          <w:szCs w:val="24"/>
        </w:rPr>
        <w:t>yčleňovanie alebo akumulovanie prostriedkov na humanitárne potreby</w:t>
      </w:r>
      <w:r w:rsidR="0086265E">
        <w:rPr>
          <w:rFonts w:ascii="Times New Roman" w:hAnsi="Times New Roman"/>
          <w:i/>
          <w:sz w:val="24"/>
          <w:szCs w:val="24"/>
        </w:rPr>
        <w:t xml:space="preserve"> však bude potrebné doriešiť systémovo</w:t>
      </w:r>
      <w:r w:rsidRPr="003D3BCE">
        <w:rPr>
          <w:rFonts w:ascii="Times New Roman" w:hAnsi="Times New Roman"/>
          <w:i/>
          <w:sz w:val="24"/>
          <w:szCs w:val="24"/>
        </w:rPr>
        <w:t>.</w:t>
      </w:r>
    </w:p>
    <w:p w14:paraId="7380538C" w14:textId="77777777" w:rsidR="006129BE" w:rsidRDefault="006129BE" w:rsidP="006129BE">
      <w:pPr>
        <w:widowControl w:val="0"/>
        <w:tabs>
          <w:tab w:val="left" w:pos="220"/>
          <w:tab w:val="left" w:pos="720"/>
        </w:tabs>
        <w:autoSpaceDE w:val="0"/>
        <w:autoSpaceDN w:val="0"/>
        <w:adjustRightInd w:val="0"/>
        <w:spacing w:after="0" w:line="360" w:lineRule="auto"/>
        <w:jc w:val="both"/>
        <w:rPr>
          <w:rFonts w:ascii="Times New Roman" w:hAnsi="Times New Roman"/>
          <w:sz w:val="24"/>
          <w:szCs w:val="24"/>
        </w:rPr>
      </w:pPr>
    </w:p>
    <w:p w14:paraId="29426729" w14:textId="77777777" w:rsidR="006129BE" w:rsidRPr="00F77D7B" w:rsidRDefault="006129BE" w:rsidP="006129BE">
      <w:pPr>
        <w:autoSpaceDE w:val="0"/>
        <w:autoSpaceDN w:val="0"/>
        <w:adjustRightInd w:val="0"/>
        <w:spacing w:after="0" w:line="240" w:lineRule="auto"/>
        <w:jc w:val="both"/>
        <w:rPr>
          <w:rFonts w:ascii="Times New Roman" w:hAnsi="Times New Roman"/>
          <w:i/>
          <w:color w:val="0066CC"/>
          <w:sz w:val="24"/>
          <w:szCs w:val="24"/>
          <w:lang w:eastAsia="sk-SK"/>
        </w:rPr>
      </w:pPr>
      <w:r w:rsidRPr="00F77D7B">
        <w:rPr>
          <w:rFonts w:ascii="Times New Roman" w:hAnsi="Times New Roman"/>
          <w:i/>
          <w:sz w:val="24"/>
          <w:szCs w:val="24"/>
        </w:rPr>
        <w:t xml:space="preserve">Okrúhly stôl </w:t>
      </w:r>
      <w:proofErr w:type="spellStart"/>
      <w:r w:rsidRPr="00F77D7B">
        <w:rPr>
          <w:rFonts w:ascii="Times New Roman" w:hAnsi="Times New Roman"/>
          <w:bCs/>
          <w:i/>
          <w:sz w:val="24"/>
          <w:szCs w:val="24"/>
          <w:lang w:eastAsia="sk-SK"/>
        </w:rPr>
        <w:t>Political</w:t>
      </w:r>
      <w:proofErr w:type="spellEnd"/>
      <w:r w:rsidRPr="00F77D7B">
        <w:rPr>
          <w:rFonts w:ascii="Times New Roman" w:hAnsi="Times New Roman"/>
          <w:bCs/>
          <w:i/>
          <w:sz w:val="24"/>
          <w:szCs w:val="24"/>
          <w:lang w:eastAsia="sk-SK"/>
        </w:rPr>
        <w:t xml:space="preserve"> </w:t>
      </w:r>
      <w:proofErr w:type="spellStart"/>
      <w:r w:rsidRPr="00F77D7B">
        <w:rPr>
          <w:rFonts w:ascii="Times New Roman" w:hAnsi="Times New Roman"/>
          <w:bCs/>
          <w:i/>
          <w:sz w:val="24"/>
          <w:szCs w:val="24"/>
          <w:lang w:eastAsia="sk-SK"/>
        </w:rPr>
        <w:t>Leadership</w:t>
      </w:r>
      <w:proofErr w:type="spellEnd"/>
      <w:r w:rsidRPr="00F77D7B">
        <w:rPr>
          <w:rFonts w:ascii="Times New Roman" w:hAnsi="Times New Roman"/>
          <w:bCs/>
          <w:i/>
          <w:sz w:val="24"/>
          <w:szCs w:val="24"/>
          <w:lang w:eastAsia="sk-SK"/>
        </w:rPr>
        <w:t xml:space="preserve"> to </w:t>
      </w:r>
      <w:proofErr w:type="spellStart"/>
      <w:r w:rsidRPr="00F77D7B">
        <w:rPr>
          <w:rFonts w:ascii="Times New Roman" w:hAnsi="Times New Roman"/>
          <w:bCs/>
          <w:i/>
          <w:sz w:val="24"/>
          <w:szCs w:val="24"/>
          <w:lang w:eastAsia="sk-SK"/>
        </w:rPr>
        <w:t>Prevent</w:t>
      </w:r>
      <w:proofErr w:type="spellEnd"/>
      <w:r w:rsidRPr="00F77D7B">
        <w:rPr>
          <w:rFonts w:ascii="Times New Roman" w:hAnsi="Times New Roman"/>
          <w:bCs/>
          <w:i/>
          <w:sz w:val="24"/>
          <w:szCs w:val="24"/>
          <w:lang w:eastAsia="sk-SK"/>
        </w:rPr>
        <w:t xml:space="preserve"> and End </w:t>
      </w:r>
      <w:proofErr w:type="spellStart"/>
      <w:r w:rsidRPr="00F77D7B">
        <w:rPr>
          <w:rFonts w:ascii="Times New Roman" w:hAnsi="Times New Roman"/>
          <w:bCs/>
          <w:i/>
          <w:sz w:val="24"/>
          <w:szCs w:val="24"/>
          <w:lang w:eastAsia="sk-SK"/>
        </w:rPr>
        <w:t>Conflicts</w:t>
      </w:r>
      <w:proofErr w:type="spellEnd"/>
      <w:r w:rsidRPr="00F77D7B">
        <w:rPr>
          <w:rFonts w:ascii="Times New Roman" w:hAnsi="Times New Roman"/>
          <w:bCs/>
          <w:i/>
          <w:color w:val="0066CC"/>
          <w:sz w:val="24"/>
          <w:szCs w:val="24"/>
          <w:lang w:eastAsia="sk-SK"/>
        </w:rPr>
        <w:t xml:space="preserve"> </w:t>
      </w:r>
      <w:r w:rsidRPr="00F77D7B">
        <w:rPr>
          <w:rFonts w:ascii="Times New Roman" w:hAnsi="Times New Roman"/>
          <w:i/>
          <w:color w:val="0066CC"/>
          <w:sz w:val="24"/>
          <w:szCs w:val="24"/>
          <w:lang w:eastAsia="sk-SK"/>
        </w:rPr>
        <w:t xml:space="preserve"> </w:t>
      </w:r>
    </w:p>
    <w:p w14:paraId="03144F76" w14:textId="77777777" w:rsidR="006129BE" w:rsidRPr="00253B63" w:rsidRDefault="006129BE" w:rsidP="006129BE">
      <w:pPr>
        <w:autoSpaceDE w:val="0"/>
        <w:autoSpaceDN w:val="0"/>
        <w:adjustRightInd w:val="0"/>
        <w:spacing w:after="0" w:line="240" w:lineRule="auto"/>
        <w:jc w:val="both"/>
        <w:rPr>
          <w:rFonts w:ascii="Times New Roman" w:hAnsi="Times New Roman"/>
          <w:color w:val="FF6600"/>
          <w:sz w:val="24"/>
          <w:szCs w:val="24"/>
        </w:rPr>
      </w:pPr>
    </w:p>
    <w:p w14:paraId="09CCFF60" w14:textId="6F9EBB91" w:rsidR="006129BE" w:rsidRDefault="006129BE" w:rsidP="0086265E">
      <w:pPr>
        <w:pStyle w:val="Default"/>
        <w:spacing w:line="276" w:lineRule="auto"/>
        <w:jc w:val="both"/>
        <w:rPr>
          <w:rFonts w:ascii="Times" w:hAnsi="Times"/>
        </w:rPr>
      </w:pPr>
      <w:r w:rsidRPr="001778EC">
        <w:rPr>
          <w:rFonts w:ascii="Times" w:hAnsi="Times"/>
        </w:rPr>
        <w:t xml:space="preserve">V rámci okrúhleho stola </w:t>
      </w:r>
      <w:proofErr w:type="spellStart"/>
      <w:r w:rsidRPr="00C038C7">
        <w:rPr>
          <w:rFonts w:ascii="Times" w:hAnsi="Times"/>
          <w:bCs/>
        </w:rPr>
        <w:t>Political</w:t>
      </w:r>
      <w:proofErr w:type="spellEnd"/>
      <w:r w:rsidRPr="00C038C7">
        <w:rPr>
          <w:rFonts w:ascii="Times" w:hAnsi="Times"/>
          <w:bCs/>
        </w:rPr>
        <w:t xml:space="preserve"> </w:t>
      </w:r>
      <w:proofErr w:type="spellStart"/>
      <w:r w:rsidRPr="00C038C7">
        <w:rPr>
          <w:rFonts w:ascii="Times" w:hAnsi="Times"/>
          <w:bCs/>
        </w:rPr>
        <w:t>Leadership</w:t>
      </w:r>
      <w:proofErr w:type="spellEnd"/>
      <w:r w:rsidRPr="00C038C7">
        <w:rPr>
          <w:rFonts w:ascii="Times" w:hAnsi="Times"/>
          <w:bCs/>
        </w:rPr>
        <w:t xml:space="preserve"> to </w:t>
      </w:r>
      <w:proofErr w:type="spellStart"/>
      <w:r w:rsidRPr="00C038C7">
        <w:rPr>
          <w:rFonts w:ascii="Times" w:hAnsi="Times"/>
          <w:bCs/>
        </w:rPr>
        <w:t>Prevent</w:t>
      </w:r>
      <w:proofErr w:type="spellEnd"/>
      <w:r w:rsidRPr="00C038C7">
        <w:rPr>
          <w:rFonts w:ascii="Times" w:hAnsi="Times"/>
          <w:bCs/>
        </w:rPr>
        <w:t xml:space="preserve"> and End </w:t>
      </w:r>
      <w:proofErr w:type="spellStart"/>
      <w:r w:rsidRPr="00C038C7">
        <w:rPr>
          <w:rFonts w:ascii="Times" w:hAnsi="Times"/>
          <w:bCs/>
        </w:rPr>
        <w:t>Conflicts</w:t>
      </w:r>
      <w:proofErr w:type="spellEnd"/>
      <w:r w:rsidRPr="001778EC">
        <w:rPr>
          <w:rFonts w:ascii="Times" w:hAnsi="Times"/>
          <w:bCs/>
          <w:color w:val="0066CC"/>
        </w:rPr>
        <w:t xml:space="preserve"> </w:t>
      </w:r>
      <w:r w:rsidRPr="001778EC">
        <w:rPr>
          <w:rFonts w:ascii="Times" w:hAnsi="Times"/>
        </w:rPr>
        <w:t xml:space="preserve">je predstavených päť kľúčových záväzkov spojených s kľúčovou zodpovednosťou č. 1 </w:t>
      </w:r>
      <w:r w:rsidR="0086265E">
        <w:rPr>
          <w:rFonts w:ascii="Times" w:hAnsi="Times"/>
        </w:rPr>
        <w:t xml:space="preserve"> </w:t>
      </w:r>
      <w:r w:rsidRPr="001778EC">
        <w:rPr>
          <w:rFonts w:ascii="Times" w:hAnsi="Times"/>
        </w:rPr>
        <w:t>v Agende GT OSN pre ľudskosť</w:t>
      </w:r>
      <w:r>
        <w:t xml:space="preserve"> - </w:t>
      </w:r>
      <w:r w:rsidRPr="003D3BCE">
        <w:t xml:space="preserve">Silné globálne </w:t>
      </w:r>
      <w:proofErr w:type="spellStart"/>
      <w:r w:rsidRPr="003D3BCE">
        <w:t>líderstvo</w:t>
      </w:r>
      <w:proofErr w:type="spellEnd"/>
      <w:r w:rsidRPr="003D3BCE">
        <w:t xml:space="preserve"> schopné pr</w:t>
      </w:r>
      <w:r>
        <w:t>edchádzať a ukončovať konflikty</w:t>
      </w:r>
      <w:r w:rsidRPr="001778EC">
        <w:rPr>
          <w:rFonts w:ascii="Times" w:hAnsi="Times"/>
        </w:rPr>
        <w:t xml:space="preserve">. Štátny tajomník Ministerstva zahraničných vecí a európskych záležitostí Lukáš </w:t>
      </w:r>
      <w:proofErr w:type="spellStart"/>
      <w:r w:rsidRPr="001778EC">
        <w:rPr>
          <w:rFonts w:ascii="Times" w:hAnsi="Times"/>
        </w:rPr>
        <w:t>Parízek</w:t>
      </w:r>
      <w:proofErr w:type="spellEnd"/>
      <w:r w:rsidRPr="001778EC">
        <w:rPr>
          <w:rFonts w:ascii="Times" w:hAnsi="Times"/>
        </w:rPr>
        <w:t xml:space="preserve"> v rámci okrúhleho stola </w:t>
      </w:r>
      <w:r w:rsidR="0086265E">
        <w:rPr>
          <w:rFonts w:ascii="Times" w:hAnsi="Times"/>
        </w:rPr>
        <w:t xml:space="preserve">bude </w:t>
      </w:r>
      <w:r w:rsidRPr="001778EC">
        <w:rPr>
          <w:rFonts w:ascii="Times" w:hAnsi="Times"/>
        </w:rPr>
        <w:t>deklar</w:t>
      </w:r>
      <w:r w:rsidR="0086265E">
        <w:rPr>
          <w:rFonts w:ascii="Times" w:hAnsi="Times"/>
        </w:rPr>
        <w:t>ovať</w:t>
      </w:r>
      <w:r w:rsidRPr="001778EC">
        <w:rPr>
          <w:rFonts w:ascii="Times" w:hAnsi="Times"/>
        </w:rPr>
        <w:t xml:space="preserve"> pristúpenie SR ku všetkým základným záväzkom (</w:t>
      </w:r>
      <w:proofErr w:type="spellStart"/>
      <w:r w:rsidRPr="001778EC">
        <w:rPr>
          <w:rFonts w:ascii="Times" w:hAnsi="Times"/>
        </w:rPr>
        <w:t>core</w:t>
      </w:r>
      <w:proofErr w:type="spellEnd"/>
      <w:r w:rsidRPr="001778EC">
        <w:rPr>
          <w:rFonts w:ascii="Times" w:hAnsi="Times"/>
        </w:rPr>
        <w:t xml:space="preserve"> </w:t>
      </w:r>
      <w:proofErr w:type="spellStart"/>
      <w:r w:rsidRPr="001778EC">
        <w:rPr>
          <w:rFonts w:ascii="Times" w:hAnsi="Times"/>
        </w:rPr>
        <w:t>commitments</w:t>
      </w:r>
      <w:proofErr w:type="spellEnd"/>
      <w:r w:rsidRPr="001778EC">
        <w:rPr>
          <w:rFonts w:ascii="Times" w:hAnsi="Times"/>
        </w:rPr>
        <w:t>) ako k</w:t>
      </w:r>
      <w:r w:rsidR="00DC2BEC">
        <w:rPr>
          <w:rFonts w:ascii="Times" w:hAnsi="Times"/>
        </w:rPr>
        <w:t>u</w:t>
      </w:r>
      <w:r w:rsidRPr="001778EC">
        <w:rPr>
          <w:rFonts w:ascii="Times" w:hAnsi="Times"/>
        </w:rPr>
        <w:t> všeobec</w:t>
      </w:r>
      <w:r>
        <w:t>n</w:t>
      </w:r>
      <w:r w:rsidRPr="001778EC">
        <w:rPr>
          <w:rFonts w:ascii="Times" w:hAnsi="Times"/>
        </w:rPr>
        <w:t>e formulovaným cieľom</w:t>
      </w:r>
      <w:r>
        <w:t xml:space="preserve"> medzinárodného spoločenstva pod vedením OSN</w:t>
      </w:r>
      <w:r w:rsidRPr="001778EC">
        <w:rPr>
          <w:rFonts w:ascii="Times" w:hAnsi="Times"/>
        </w:rPr>
        <w:t xml:space="preserve">. Jeho vystúpenie bude zamerané na predchádzanie konfliktom v kontexte ich možného prepuknutia do </w:t>
      </w:r>
      <w:r>
        <w:t>humanitárnej krízy,</w:t>
      </w:r>
      <w:r w:rsidRPr="001778EC">
        <w:rPr>
          <w:rFonts w:ascii="Times" w:hAnsi="Times"/>
        </w:rPr>
        <w:t xml:space="preserve"> vrátane skús</w:t>
      </w:r>
      <w:r>
        <w:rPr>
          <w:rFonts w:ascii="Times" w:hAnsi="Times"/>
        </w:rPr>
        <w:t>enosti SR s humanitárnou odpove</w:t>
      </w:r>
      <w:r>
        <w:t>ď</w:t>
      </w:r>
      <w:r w:rsidRPr="001778EC">
        <w:rPr>
          <w:rFonts w:ascii="Times" w:hAnsi="Times"/>
        </w:rPr>
        <w:t xml:space="preserve">ou </w:t>
      </w:r>
      <w:r>
        <w:t xml:space="preserve">pri ozbrojenom konflikte </w:t>
      </w:r>
      <w:r w:rsidRPr="001778EC">
        <w:rPr>
          <w:rFonts w:ascii="Times" w:hAnsi="Times"/>
        </w:rPr>
        <w:t xml:space="preserve">na Ukrajine. </w:t>
      </w:r>
    </w:p>
    <w:p w14:paraId="729B78B1" w14:textId="77777777" w:rsidR="009316AC" w:rsidRDefault="009316AC" w:rsidP="0086265E">
      <w:pPr>
        <w:pStyle w:val="Default"/>
        <w:spacing w:line="276" w:lineRule="auto"/>
        <w:jc w:val="both"/>
        <w:rPr>
          <w:rFonts w:ascii="Times" w:hAnsi="Times"/>
        </w:rPr>
      </w:pPr>
    </w:p>
    <w:p w14:paraId="51721D74" w14:textId="6FA25094" w:rsidR="009316AC" w:rsidRDefault="00F77D7B" w:rsidP="00F77D7B">
      <w:pPr>
        <w:pStyle w:val="Default"/>
        <w:spacing w:line="276" w:lineRule="auto"/>
        <w:jc w:val="both"/>
        <w:rPr>
          <w:rFonts w:ascii="Times" w:hAnsi="Times"/>
        </w:rPr>
      </w:pPr>
      <w:r>
        <w:rPr>
          <w:rFonts w:ascii="Times" w:hAnsi="Times"/>
        </w:rPr>
        <w:t>Po skočení úvodnej, oficiálnej časti samitu sa predovšetkým počas druhého dňa</w:t>
      </w:r>
      <w:r w:rsidR="00DC2BEC">
        <w:rPr>
          <w:rFonts w:ascii="Times" w:hAnsi="Times"/>
        </w:rPr>
        <w:t xml:space="preserve"> popri účasti na sérii špecializovaných podujatí zameraných </w:t>
      </w:r>
      <w:proofErr w:type="spellStart"/>
      <w:r w:rsidR="00DC2BEC">
        <w:rPr>
          <w:rFonts w:ascii="Times" w:hAnsi="Times"/>
        </w:rPr>
        <w:t>o.i</w:t>
      </w:r>
      <w:proofErr w:type="spellEnd"/>
      <w:r w:rsidR="00DC2BEC">
        <w:rPr>
          <w:rFonts w:ascii="Times" w:hAnsi="Times"/>
        </w:rPr>
        <w:t>. na vzdelávanie v krízových situáciách,</w:t>
      </w:r>
      <w:r>
        <w:rPr>
          <w:rFonts w:ascii="Times" w:hAnsi="Times"/>
        </w:rPr>
        <w:t xml:space="preserve"> otvára priestor pre uskutočnenie </w:t>
      </w:r>
      <w:r w:rsidR="009316AC">
        <w:rPr>
          <w:rFonts w:ascii="Times" w:hAnsi="Times"/>
        </w:rPr>
        <w:t xml:space="preserve">bilaterálnych </w:t>
      </w:r>
      <w:r>
        <w:rPr>
          <w:rFonts w:ascii="Times" w:hAnsi="Times"/>
        </w:rPr>
        <w:t xml:space="preserve">stretnutí. </w:t>
      </w:r>
      <w:r w:rsidR="006C4533">
        <w:rPr>
          <w:rFonts w:ascii="Times" w:hAnsi="Times"/>
        </w:rPr>
        <w:t xml:space="preserve">Najprirodzenejšími partnermi pre bilaterálne stretnutia sú susedné krajiny, resp. krajiny blízkeho regiónu, s ktorými môžeme svoj postup koordinovať. </w:t>
      </w:r>
      <w:r w:rsidR="00BE01AD">
        <w:rPr>
          <w:rFonts w:ascii="Times" w:hAnsi="Times"/>
        </w:rPr>
        <w:t>Ďalšími sú krajiny predsedníckeho tria, rovnako ako severské krajiny, ktoré sú dlhodobo známe svojimi humanitárnymi aktivitami. Spomedzi týchto krajín budú na úrovni prezidenta zastúpené krajiny ako Rakúsko, Fínsko, Cyprus, Chorvátsko, na úrovni, ministra pre rozvojovú spoluprácu</w:t>
      </w:r>
      <w:r w:rsidR="00DC2BEC">
        <w:rPr>
          <w:rFonts w:ascii="Times" w:hAnsi="Times"/>
        </w:rPr>
        <w:t>, resp.</w:t>
      </w:r>
      <w:r w:rsidR="00BE01AD">
        <w:rPr>
          <w:rFonts w:ascii="Times" w:hAnsi="Times"/>
        </w:rPr>
        <w:t xml:space="preserve"> </w:t>
      </w:r>
      <w:r w:rsidR="00DC2BEC">
        <w:rPr>
          <w:rFonts w:ascii="Times" w:hAnsi="Times"/>
        </w:rPr>
        <w:t xml:space="preserve">štátneho tajomníka </w:t>
      </w:r>
      <w:r w:rsidR="00BE01AD">
        <w:rPr>
          <w:rFonts w:ascii="Times" w:hAnsi="Times"/>
        </w:rPr>
        <w:t xml:space="preserve">Poľsko, Švédsko, Írsko, Estónsko, Luxembursko, či Portugalsko. </w:t>
      </w:r>
    </w:p>
    <w:p w14:paraId="40FA3A4C" w14:textId="7266DFA5" w:rsidR="00DC2BEC" w:rsidRDefault="00DC2BEC" w:rsidP="00DC2BEC">
      <w:pPr>
        <w:pStyle w:val="Default"/>
        <w:spacing w:line="276" w:lineRule="auto"/>
        <w:ind w:left="720"/>
        <w:jc w:val="center"/>
      </w:pPr>
      <w:r>
        <w:rPr>
          <w:rFonts w:ascii="Times" w:hAnsi="Times"/>
        </w:rPr>
        <w:t>- - - - -</w:t>
      </w:r>
    </w:p>
    <w:p w14:paraId="6EE320A3" w14:textId="77777777" w:rsidR="00970535" w:rsidRPr="003D3BCE" w:rsidRDefault="00970535" w:rsidP="00970535">
      <w:pPr>
        <w:widowControl w:val="0"/>
        <w:autoSpaceDE w:val="0"/>
        <w:autoSpaceDN w:val="0"/>
        <w:adjustRightInd w:val="0"/>
        <w:spacing w:after="0" w:line="240" w:lineRule="auto"/>
        <w:jc w:val="both"/>
        <w:rPr>
          <w:rFonts w:ascii="Times New Roman" w:hAnsi="Times New Roman"/>
          <w:sz w:val="24"/>
          <w:szCs w:val="24"/>
        </w:rPr>
      </w:pPr>
    </w:p>
    <w:p w14:paraId="26B2ABAD" w14:textId="77777777" w:rsidR="00CE73EE" w:rsidRDefault="00CE73EE" w:rsidP="00970535">
      <w:pPr>
        <w:widowControl w:val="0"/>
        <w:autoSpaceDE w:val="0"/>
        <w:autoSpaceDN w:val="0"/>
        <w:adjustRightInd w:val="0"/>
        <w:jc w:val="both"/>
        <w:rPr>
          <w:rFonts w:ascii="Times New Roman" w:hAnsi="Times New Roman"/>
          <w:sz w:val="24"/>
          <w:szCs w:val="24"/>
        </w:rPr>
      </w:pPr>
    </w:p>
    <w:p w14:paraId="2F70CD09" w14:textId="77777777" w:rsidR="00CE73EE" w:rsidRDefault="00CE73EE" w:rsidP="00970535">
      <w:pPr>
        <w:widowControl w:val="0"/>
        <w:autoSpaceDE w:val="0"/>
        <w:autoSpaceDN w:val="0"/>
        <w:adjustRightInd w:val="0"/>
        <w:jc w:val="both"/>
        <w:rPr>
          <w:rFonts w:ascii="Times New Roman" w:hAnsi="Times New Roman"/>
          <w:sz w:val="24"/>
          <w:szCs w:val="24"/>
        </w:rPr>
      </w:pPr>
    </w:p>
    <w:p w14:paraId="1576AD29" w14:textId="77777777" w:rsidR="00CE73EE" w:rsidRDefault="00CE73EE" w:rsidP="00970535">
      <w:pPr>
        <w:widowControl w:val="0"/>
        <w:autoSpaceDE w:val="0"/>
        <w:autoSpaceDN w:val="0"/>
        <w:adjustRightInd w:val="0"/>
        <w:jc w:val="both"/>
        <w:rPr>
          <w:rFonts w:ascii="Times New Roman" w:hAnsi="Times New Roman"/>
          <w:sz w:val="24"/>
          <w:szCs w:val="24"/>
        </w:rPr>
      </w:pPr>
    </w:p>
    <w:p w14:paraId="6ABB5D58" w14:textId="77777777" w:rsidR="006129BE" w:rsidRDefault="006129BE" w:rsidP="00970535">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Príloha č. 1</w:t>
      </w:r>
    </w:p>
    <w:p w14:paraId="20EF40A0" w14:textId="30F8EADC" w:rsidR="00970535" w:rsidRPr="007F1037" w:rsidRDefault="00970535" w:rsidP="00970535">
      <w:pPr>
        <w:widowControl w:val="0"/>
        <w:autoSpaceDE w:val="0"/>
        <w:autoSpaceDN w:val="0"/>
        <w:adjustRightInd w:val="0"/>
        <w:jc w:val="both"/>
        <w:rPr>
          <w:rFonts w:ascii="Times New Roman" w:hAnsi="Times New Roman"/>
          <w:sz w:val="24"/>
          <w:szCs w:val="24"/>
        </w:rPr>
      </w:pPr>
      <w:r>
        <w:rPr>
          <w:rFonts w:ascii="Times New Roman" w:hAnsi="Times New Roman"/>
          <w:noProof/>
          <w:sz w:val="24"/>
          <w:szCs w:val="24"/>
          <w:lang w:eastAsia="sk-SK"/>
        </w:rPr>
        <w:drawing>
          <wp:inline distT="0" distB="0" distL="0" distR="0" wp14:anchorId="30D80149" wp14:editId="69B60BEF">
            <wp:extent cx="160655" cy="160655"/>
            <wp:effectExtent l="0" t="0" r="0" b="0"/>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Pr="007F1037">
        <w:rPr>
          <w:rFonts w:ascii="Times New Roman" w:hAnsi="Times New Roman"/>
          <w:sz w:val="24"/>
          <w:szCs w:val="24"/>
        </w:rPr>
        <w:t xml:space="preserve"> </w:t>
      </w:r>
      <w:r>
        <w:rPr>
          <w:rFonts w:ascii="Times New Roman" w:hAnsi="Times New Roman"/>
          <w:noProof/>
          <w:sz w:val="24"/>
          <w:szCs w:val="24"/>
          <w:lang w:eastAsia="sk-SK"/>
        </w:rPr>
        <w:drawing>
          <wp:inline distT="0" distB="0" distL="0" distR="0" wp14:anchorId="07F4B56E" wp14:editId="51E0FC20">
            <wp:extent cx="160655" cy="160655"/>
            <wp:effectExtent l="0" t="0" r="0" b="0"/>
            <wp:docPr id="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Pr="007F1037">
        <w:rPr>
          <w:rFonts w:ascii="Times New Roman" w:hAnsi="Times New Roman"/>
          <w:sz w:val="24"/>
          <w:szCs w:val="24"/>
        </w:rPr>
        <w:t xml:space="preserve"> </w:t>
      </w:r>
      <w:r>
        <w:rPr>
          <w:rFonts w:ascii="Times New Roman" w:hAnsi="Times New Roman"/>
          <w:noProof/>
          <w:sz w:val="24"/>
          <w:szCs w:val="24"/>
          <w:lang w:eastAsia="sk-SK"/>
        </w:rPr>
        <w:drawing>
          <wp:inline distT="0" distB="0" distL="0" distR="0" wp14:anchorId="3F35362F" wp14:editId="776C8BC0">
            <wp:extent cx="160655" cy="160655"/>
            <wp:effectExtent l="0" t="0" r="0" b="0"/>
            <wp:docPr id="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sidRPr="007F1037">
        <w:rPr>
          <w:rFonts w:ascii="Times New Roman" w:hAnsi="Times New Roman"/>
          <w:sz w:val="24"/>
          <w:szCs w:val="24"/>
        </w:rPr>
        <w:t xml:space="preserve"> </w:t>
      </w:r>
      <w:r>
        <w:rPr>
          <w:rFonts w:ascii="Times New Roman" w:hAnsi="Times New Roman"/>
          <w:noProof/>
          <w:sz w:val="24"/>
          <w:szCs w:val="24"/>
          <w:lang w:eastAsia="sk-SK"/>
        </w:rPr>
        <w:drawing>
          <wp:inline distT="0" distB="0" distL="0" distR="0" wp14:anchorId="1A3A4D6C" wp14:editId="49B8E7B3">
            <wp:extent cx="169545" cy="160655"/>
            <wp:effectExtent l="0" t="0" r="8255" b="0"/>
            <wp:docPr id="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160655"/>
                    </a:xfrm>
                    <a:prstGeom prst="rect">
                      <a:avLst/>
                    </a:prstGeom>
                    <a:noFill/>
                    <a:ln>
                      <a:noFill/>
                    </a:ln>
                  </pic:spPr>
                </pic:pic>
              </a:graphicData>
            </a:graphic>
          </wp:inline>
        </w:drawing>
      </w:r>
      <w:r w:rsidRPr="007F1037">
        <w:rPr>
          <w:rFonts w:ascii="Times New Roman" w:hAnsi="Times New Roman"/>
          <w:sz w:val="24"/>
          <w:szCs w:val="24"/>
        </w:rPr>
        <w:t xml:space="preserve"> </w:t>
      </w:r>
      <w:r>
        <w:rPr>
          <w:rFonts w:ascii="Times New Roman" w:hAnsi="Times New Roman"/>
          <w:noProof/>
          <w:sz w:val="24"/>
          <w:szCs w:val="24"/>
          <w:lang w:eastAsia="sk-SK"/>
        </w:rPr>
        <w:drawing>
          <wp:inline distT="0" distB="0" distL="0" distR="0" wp14:anchorId="559D9219" wp14:editId="18FA9B48">
            <wp:extent cx="169545" cy="160655"/>
            <wp:effectExtent l="0" t="0" r="8255" b="0"/>
            <wp:docPr id="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45" cy="160655"/>
                    </a:xfrm>
                    <a:prstGeom prst="rect">
                      <a:avLst/>
                    </a:prstGeom>
                    <a:noFill/>
                    <a:ln>
                      <a:noFill/>
                    </a:ln>
                  </pic:spPr>
                </pic:pic>
              </a:graphicData>
            </a:graphic>
          </wp:inline>
        </w:drawing>
      </w:r>
      <w:r w:rsidRPr="007F1037">
        <w:rPr>
          <w:rFonts w:ascii="Times New Roman" w:hAnsi="Times New Roman"/>
          <w:sz w:val="24"/>
          <w:szCs w:val="24"/>
        </w:rPr>
        <w:t xml:space="preserve"> </w:t>
      </w:r>
      <w:r>
        <w:rPr>
          <w:rFonts w:ascii="Times New Roman" w:hAnsi="Times New Roman"/>
          <w:noProof/>
          <w:sz w:val="24"/>
          <w:szCs w:val="24"/>
          <w:lang w:eastAsia="sk-SK"/>
        </w:rPr>
        <w:drawing>
          <wp:inline distT="0" distB="0" distL="0" distR="0" wp14:anchorId="6123D699" wp14:editId="36EC8353">
            <wp:extent cx="169545" cy="160655"/>
            <wp:effectExtent l="0" t="0" r="8255" b="0"/>
            <wp:docPr id="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545" cy="160655"/>
                    </a:xfrm>
                    <a:prstGeom prst="rect">
                      <a:avLst/>
                    </a:prstGeom>
                    <a:noFill/>
                    <a:ln>
                      <a:noFill/>
                    </a:ln>
                  </pic:spPr>
                </pic:pic>
              </a:graphicData>
            </a:graphic>
          </wp:inline>
        </w:drawing>
      </w:r>
    </w:p>
    <w:p w14:paraId="158F02CF" w14:textId="77777777" w:rsidR="00970535" w:rsidRDefault="00970535" w:rsidP="00970535">
      <w:pPr>
        <w:autoSpaceDE w:val="0"/>
        <w:autoSpaceDN w:val="0"/>
        <w:adjustRightInd w:val="0"/>
        <w:spacing w:after="0" w:line="240" w:lineRule="auto"/>
        <w:jc w:val="both"/>
        <w:rPr>
          <w:rFonts w:ascii="Times New Roman" w:hAnsi="Times New Roman"/>
          <w:color w:val="FF6600"/>
          <w:sz w:val="24"/>
          <w:szCs w:val="24"/>
        </w:rPr>
      </w:pPr>
      <w:r w:rsidRPr="00253B63">
        <w:rPr>
          <w:rFonts w:ascii="Times New Roman" w:hAnsi="Times New Roman"/>
          <w:color w:val="FF6600"/>
          <w:sz w:val="24"/>
          <w:szCs w:val="24"/>
        </w:rPr>
        <w:t>1)</w:t>
      </w:r>
    </w:p>
    <w:p w14:paraId="7834DBD8" w14:textId="3490AAC2" w:rsidR="00970535" w:rsidRPr="00CE73EE" w:rsidRDefault="00970535" w:rsidP="00CE73EE">
      <w:pPr>
        <w:autoSpaceDE w:val="0"/>
        <w:autoSpaceDN w:val="0"/>
        <w:adjustRightInd w:val="0"/>
        <w:spacing w:after="0" w:line="240" w:lineRule="auto"/>
        <w:jc w:val="both"/>
        <w:rPr>
          <w:rFonts w:ascii="Times New Roman" w:hAnsi="Times New Roman"/>
          <w:color w:val="0066CC"/>
          <w:sz w:val="24"/>
          <w:szCs w:val="24"/>
          <w:lang w:eastAsia="sk-SK"/>
        </w:rPr>
      </w:pPr>
      <w:r w:rsidRPr="00CE73EE">
        <w:rPr>
          <w:rFonts w:ascii="Times New Roman" w:hAnsi="Times New Roman"/>
          <w:sz w:val="24"/>
          <w:szCs w:val="24"/>
        </w:rPr>
        <w:t xml:space="preserve">V rámci okrúhleho stola </w:t>
      </w:r>
      <w:proofErr w:type="spellStart"/>
      <w:r w:rsidRPr="00CE73EE">
        <w:rPr>
          <w:rFonts w:ascii="Times New Roman" w:hAnsi="Times New Roman"/>
          <w:bCs/>
          <w:color w:val="0066CC"/>
          <w:sz w:val="24"/>
          <w:szCs w:val="24"/>
          <w:lang w:eastAsia="sk-SK"/>
        </w:rPr>
        <w:t>Political</w:t>
      </w:r>
      <w:proofErr w:type="spellEnd"/>
      <w:r w:rsidRPr="00CE73EE">
        <w:rPr>
          <w:rFonts w:ascii="Times New Roman" w:hAnsi="Times New Roman"/>
          <w:bCs/>
          <w:color w:val="0066CC"/>
          <w:sz w:val="24"/>
          <w:szCs w:val="24"/>
          <w:lang w:eastAsia="sk-SK"/>
        </w:rPr>
        <w:t xml:space="preserve"> </w:t>
      </w:r>
      <w:proofErr w:type="spellStart"/>
      <w:r w:rsidRPr="00CE73EE">
        <w:rPr>
          <w:rFonts w:ascii="Times New Roman" w:hAnsi="Times New Roman"/>
          <w:bCs/>
          <w:color w:val="0066CC"/>
          <w:sz w:val="24"/>
          <w:szCs w:val="24"/>
          <w:lang w:eastAsia="sk-SK"/>
        </w:rPr>
        <w:t>Leadership</w:t>
      </w:r>
      <w:proofErr w:type="spellEnd"/>
      <w:r w:rsidRPr="00CE73EE">
        <w:rPr>
          <w:rFonts w:ascii="Times New Roman" w:hAnsi="Times New Roman"/>
          <w:bCs/>
          <w:color w:val="0066CC"/>
          <w:sz w:val="24"/>
          <w:szCs w:val="24"/>
          <w:lang w:eastAsia="sk-SK"/>
        </w:rPr>
        <w:t xml:space="preserve"> to </w:t>
      </w:r>
      <w:proofErr w:type="spellStart"/>
      <w:r w:rsidRPr="00CE73EE">
        <w:rPr>
          <w:rFonts w:ascii="Times New Roman" w:hAnsi="Times New Roman"/>
          <w:bCs/>
          <w:color w:val="0066CC"/>
          <w:sz w:val="24"/>
          <w:szCs w:val="24"/>
          <w:lang w:eastAsia="sk-SK"/>
        </w:rPr>
        <w:t>Prevent</w:t>
      </w:r>
      <w:proofErr w:type="spellEnd"/>
      <w:r w:rsidRPr="00CE73EE">
        <w:rPr>
          <w:rFonts w:ascii="Times New Roman" w:hAnsi="Times New Roman"/>
          <w:bCs/>
          <w:color w:val="0066CC"/>
          <w:sz w:val="24"/>
          <w:szCs w:val="24"/>
          <w:lang w:eastAsia="sk-SK"/>
        </w:rPr>
        <w:t xml:space="preserve"> and End </w:t>
      </w:r>
      <w:proofErr w:type="spellStart"/>
      <w:r w:rsidRPr="00CE73EE">
        <w:rPr>
          <w:rFonts w:ascii="Times New Roman" w:hAnsi="Times New Roman"/>
          <w:bCs/>
          <w:color w:val="0066CC"/>
          <w:sz w:val="24"/>
          <w:szCs w:val="24"/>
          <w:lang w:eastAsia="sk-SK"/>
        </w:rPr>
        <w:t>Conflicts</w:t>
      </w:r>
      <w:proofErr w:type="spellEnd"/>
      <w:r w:rsidRPr="00CE73EE">
        <w:rPr>
          <w:rFonts w:ascii="Times New Roman" w:hAnsi="Times New Roman"/>
          <w:bCs/>
          <w:color w:val="0066CC"/>
          <w:sz w:val="24"/>
          <w:szCs w:val="24"/>
          <w:lang w:eastAsia="sk-SK"/>
        </w:rPr>
        <w:t xml:space="preserve"> </w:t>
      </w:r>
      <w:r w:rsidRPr="00CE73EE">
        <w:rPr>
          <w:rFonts w:ascii="Times New Roman" w:hAnsi="Times New Roman"/>
          <w:color w:val="0066CC"/>
          <w:sz w:val="24"/>
          <w:szCs w:val="24"/>
          <w:lang w:eastAsia="sk-SK"/>
        </w:rPr>
        <w:t xml:space="preserve"> </w:t>
      </w:r>
      <w:r w:rsidRPr="00CE73EE">
        <w:rPr>
          <w:rFonts w:ascii="Times New Roman" w:hAnsi="Times New Roman"/>
          <w:sz w:val="24"/>
          <w:szCs w:val="24"/>
        </w:rPr>
        <w:t xml:space="preserve">je predstavených päť kľúčových záväzkov spojených s kľúčovou zodpovednosťou č. 1 </w:t>
      </w:r>
      <w:r w:rsidR="00CE73EE">
        <w:rPr>
          <w:rFonts w:ascii="Times New Roman" w:hAnsi="Times New Roman"/>
          <w:sz w:val="24"/>
          <w:szCs w:val="24"/>
        </w:rPr>
        <w:t xml:space="preserve">  </w:t>
      </w:r>
      <w:r w:rsidRPr="00CE73EE">
        <w:rPr>
          <w:rFonts w:ascii="Times New Roman" w:hAnsi="Times New Roman"/>
          <w:sz w:val="24"/>
          <w:szCs w:val="24"/>
        </w:rPr>
        <w:t xml:space="preserve">v Agende GT OSN pre ľudskosť: </w:t>
      </w:r>
    </w:p>
    <w:p w14:paraId="1EE2D8FE"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7FAB54EC"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1:</w:t>
      </w:r>
      <w:r w:rsidRPr="00CE73EE">
        <w:rPr>
          <w:rFonts w:ascii="Times New Roman" w:hAnsi="Times New Roman"/>
          <w:sz w:val="24"/>
          <w:szCs w:val="24"/>
        </w:rPr>
        <w:t xml:space="preserve"> Záväzok ku skorej akcii v prípade potenciálne konfliktných situácií na základe zistení skorého varovania a </w:t>
      </w:r>
      <w:proofErr w:type="spellStart"/>
      <w:r w:rsidRPr="00CE73EE">
        <w:rPr>
          <w:rFonts w:ascii="Times New Roman" w:hAnsi="Times New Roman"/>
          <w:sz w:val="24"/>
          <w:szCs w:val="24"/>
        </w:rPr>
        <w:t>zdieľanej</w:t>
      </w:r>
      <w:proofErr w:type="spellEnd"/>
      <w:r w:rsidRPr="00CE73EE">
        <w:rPr>
          <w:rFonts w:ascii="Times New Roman" w:hAnsi="Times New Roman"/>
          <w:sz w:val="24"/>
          <w:szCs w:val="24"/>
        </w:rPr>
        <w:t xml:space="preserve"> analýzy o konflikte.  </w:t>
      </w:r>
      <w:r w:rsidRPr="00CE73EE">
        <w:rPr>
          <w:rFonts w:ascii="Times New Roman" w:hAnsi="Times New Roman"/>
          <w:bCs/>
          <w:color w:val="000000"/>
          <w:sz w:val="24"/>
          <w:szCs w:val="24"/>
          <w:lang w:eastAsia="sk-SK"/>
        </w:rPr>
        <w:t xml:space="preserve"> </w:t>
      </w:r>
    </w:p>
    <w:p w14:paraId="6AE5DAF7"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0F0E320A" w14:textId="44D22717" w:rsidR="00970535" w:rsidRPr="00CE73EE" w:rsidRDefault="00970535" w:rsidP="00CE73EE">
      <w:pPr>
        <w:autoSpaceDE w:val="0"/>
        <w:autoSpaceDN w:val="0"/>
        <w:adjustRightInd w:val="0"/>
        <w:spacing w:after="0" w:line="240" w:lineRule="auto"/>
        <w:jc w:val="both"/>
        <w:rPr>
          <w:rFonts w:ascii="Times New Roman" w:hAnsi="Times New Roman"/>
          <w:bCs/>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2:</w:t>
      </w:r>
      <w:r w:rsidRPr="00CE73EE">
        <w:rPr>
          <w:rFonts w:ascii="Times New Roman" w:hAnsi="Times New Roman"/>
          <w:sz w:val="24"/>
          <w:szCs w:val="24"/>
        </w:rPr>
        <w:t xml:space="preserve"> Záväzok</w:t>
      </w:r>
      <w:r w:rsidRPr="00CE73EE">
        <w:rPr>
          <w:rFonts w:ascii="Times New Roman" w:hAnsi="Times New Roman"/>
          <w:bCs/>
          <w:color w:val="000000"/>
          <w:sz w:val="24"/>
          <w:szCs w:val="24"/>
          <w:lang w:eastAsia="sk-SK"/>
        </w:rPr>
        <w:t xml:space="preserve">  zlepšiť kapacity na  prevenciu a riešenie konfliktov na národnej, regionálnej a medzinárodnej úrovni s cieľom </w:t>
      </w:r>
      <w:r w:rsidRPr="00CE73EE">
        <w:rPr>
          <w:rFonts w:ascii="Times New Roman" w:hAnsi="Times New Roman"/>
          <w:color w:val="222222"/>
          <w:sz w:val="24"/>
          <w:szCs w:val="24"/>
        </w:rPr>
        <w:t>uľahčenia práce na niekoľkých krízach  naraz</w:t>
      </w:r>
      <w:r w:rsidRPr="00CE73EE">
        <w:rPr>
          <w:rFonts w:ascii="Times New Roman" w:hAnsi="Times New Roman"/>
          <w:bCs/>
          <w:color w:val="000000"/>
          <w:sz w:val="24"/>
          <w:szCs w:val="24"/>
          <w:lang w:eastAsia="sk-SK"/>
        </w:rPr>
        <w:t xml:space="preserve">.  </w:t>
      </w:r>
    </w:p>
    <w:p w14:paraId="2EA26A4C"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27D4B616" w14:textId="7F5396EE"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3:</w:t>
      </w:r>
      <w:r w:rsidRPr="00CE73EE">
        <w:rPr>
          <w:rFonts w:ascii="Times New Roman" w:hAnsi="Times New Roman"/>
          <w:sz w:val="24"/>
          <w:szCs w:val="24"/>
        </w:rPr>
        <w:t xml:space="preserve"> Záväzok</w:t>
      </w:r>
      <w:r w:rsidRPr="00CE73EE">
        <w:rPr>
          <w:rFonts w:ascii="Times New Roman" w:hAnsi="Times New Roman"/>
          <w:bCs/>
          <w:color w:val="000000"/>
          <w:sz w:val="24"/>
          <w:szCs w:val="24"/>
          <w:lang w:eastAsia="sk-SK"/>
        </w:rPr>
        <w:t xml:space="preserve"> udržať dlhotrvajúce politické vodcovstvo a účasť na všetkých úrovniach krízy s cieľom zabrániť jej rozšíreniu alebo prerastenia do konfliktu. </w:t>
      </w:r>
    </w:p>
    <w:p w14:paraId="265A209E"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6AA210D5" w14:textId="14E842AA"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4:</w:t>
      </w:r>
      <w:r w:rsidRPr="00CE73EE">
        <w:rPr>
          <w:rFonts w:ascii="Times New Roman" w:hAnsi="Times New Roman"/>
          <w:sz w:val="24"/>
          <w:szCs w:val="24"/>
        </w:rPr>
        <w:t xml:space="preserve"> Záväzok</w:t>
      </w:r>
      <w:r w:rsidRPr="00CE73EE">
        <w:rPr>
          <w:rFonts w:ascii="Times New Roman" w:hAnsi="Times New Roman"/>
          <w:bCs/>
          <w:color w:val="000000"/>
          <w:sz w:val="24"/>
          <w:szCs w:val="24"/>
          <w:lang w:eastAsia="sk-SK"/>
        </w:rPr>
        <w:t xml:space="preserve"> adresovať štrukturálne základné  príčiny konfliktu a pracovať na znížení citlivosti investovaním do rozvoja </w:t>
      </w:r>
      <w:proofErr w:type="spellStart"/>
      <w:r w:rsidRPr="00CE73EE">
        <w:rPr>
          <w:rFonts w:ascii="Times New Roman" w:hAnsi="Times New Roman"/>
          <w:bCs/>
          <w:color w:val="000000"/>
          <w:sz w:val="24"/>
          <w:szCs w:val="24"/>
          <w:lang w:eastAsia="sk-SK"/>
        </w:rPr>
        <w:t>inkluzívnej</w:t>
      </w:r>
      <w:proofErr w:type="spellEnd"/>
      <w:r w:rsidRPr="00CE73EE">
        <w:rPr>
          <w:rFonts w:ascii="Times New Roman" w:hAnsi="Times New Roman"/>
          <w:bCs/>
          <w:color w:val="000000"/>
          <w:sz w:val="24"/>
          <w:szCs w:val="24"/>
          <w:lang w:eastAsia="sk-SK"/>
        </w:rPr>
        <w:t xml:space="preserve">, mierovej spoločnosti. </w:t>
      </w:r>
    </w:p>
    <w:p w14:paraId="666CA780"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7162B775"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5:</w:t>
      </w:r>
      <w:r w:rsidRPr="00CE73EE">
        <w:rPr>
          <w:rFonts w:ascii="Times New Roman" w:hAnsi="Times New Roman"/>
          <w:b/>
          <w:bCs/>
          <w:color w:val="000000"/>
          <w:sz w:val="24"/>
          <w:szCs w:val="24"/>
          <w:lang w:eastAsia="sk-SK"/>
        </w:rPr>
        <w:t xml:space="preserve"> </w:t>
      </w:r>
      <w:r w:rsidRPr="00CE73EE">
        <w:rPr>
          <w:rFonts w:ascii="Times New Roman" w:hAnsi="Times New Roman"/>
          <w:sz w:val="24"/>
          <w:szCs w:val="24"/>
        </w:rPr>
        <w:t>Záväzok</w:t>
      </w:r>
      <w:r w:rsidRPr="00CE73EE">
        <w:rPr>
          <w:rFonts w:ascii="Times New Roman" w:hAnsi="Times New Roman"/>
          <w:b/>
          <w:bCs/>
          <w:color w:val="000000"/>
          <w:sz w:val="24"/>
          <w:szCs w:val="24"/>
          <w:lang w:eastAsia="sk-SK"/>
        </w:rPr>
        <w:t xml:space="preserve"> </w:t>
      </w:r>
      <w:r w:rsidRPr="00CE73EE">
        <w:rPr>
          <w:rFonts w:ascii="Times New Roman" w:hAnsi="Times New Roman"/>
          <w:bCs/>
          <w:color w:val="000000"/>
          <w:sz w:val="24"/>
          <w:szCs w:val="24"/>
          <w:lang w:eastAsia="sk-SK"/>
        </w:rPr>
        <w:t>urobiť úspešnú prevenciu konfliktu viditeľnou  zachytením,  konsolidáciou a </w:t>
      </w:r>
      <w:proofErr w:type="spellStart"/>
      <w:r w:rsidRPr="00CE73EE">
        <w:rPr>
          <w:rFonts w:ascii="Times New Roman" w:hAnsi="Times New Roman"/>
          <w:bCs/>
          <w:color w:val="000000"/>
          <w:sz w:val="24"/>
          <w:szCs w:val="24"/>
          <w:lang w:eastAsia="sk-SK"/>
        </w:rPr>
        <w:t>zdieľaním</w:t>
      </w:r>
      <w:proofErr w:type="spellEnd"/>
      <w:r w:rsidRPr="00CE73EE">
        <w:rPr>
          <w:rFonts w:ascii="Times New Roman" w:hAnsi="Times New Roman"/>
          <w:bCs/>
          <w:color w:val="000000"/>
          <w:sz w:val="24"/>
          <w:szCs w:val="24"/>
          <w:lang w:eastAsia="sk-SK"/>
        </w:rPr>
        <w:t xml:space="preserve">  </w:t>
      </w:r>
      <w:proofErr w:type="spellStart"/>
      <w:r w:rsidRPr="00CE73EE">
        <w:rPr>
          <w:rFonts w:ascii="Times New Roman" w:hAnsi="Times New Roman"/>
          <w:bCs/>
          <w:color w:val="000000"/>
          <w:sz w:val="24"/>
          <w:szCs w:val="24"/>
          <w:lang w:eastAsia="sk-SK"/>
        </w:rPr>
        <w:t>good</w:t>
      </w:r>
      <w:proofErr w:type="spellEnd"/>
      <w:r w:rsidRPr="00CE73EE">
        <w:rPr>
          <w:rFonts w:ascii="Times New Roman" w:hAnsi="Times New Roman"/>
          <w:bCs/>
          <w:color w:val="000000"/>
          <w:sz w:val="24"/>
          <w:szCs w:val="24"/>
          <w:lang w:eastAsia="sk-SK"/>
        </w:rPr>
        <w:t xml:space="preserve"> </w:t>
      </w:r>
      <w:proofErr w:type="spellStart"/>
      <w:r w:rsidRPr="00CE73EE">
        <w:rPr>
          <w:rFonts w:ascii="Times New Roman" w:hAnsi="Times New Roman"/>
          <w:bCs/>
          <w:color w:val="000000"/>
          <w:sz w:val="24"/>
          <w:szCs w:val="24"/>
          <w:lang w:eastAsia="sk-SK"/>
        </w:rPr>
        <w:t>practices</w:t>
      </w:r>
      <w:proofErr w:type="spellEnd"/>
      <w:r w:rsidRPr="00CE73EE">
        <w:rPr>
          <w:rFonts w:ascii="Times New Roman" w:hAnsi="Times New Roman"/>
          <w:bCs/>
          <w:color w:val="000000"/>
          <w:sz w:val="24"/>
          <w:szCs w:val="24"/>
          <w:lang w:eastAsia="sk-SK"/>
        </w:rPr>
        <w:t xml:space="preserve"> a </w:t>
      </w:r>
      <w:proofErr w:type="spellStart"/>
      <w:r w:rsidRPr="00CE73EE">
        <w:rPr>
          <w:rFonts w:ascii="Times New Roman" w:hAnsi="Times New Roman"/>
          <w:bCs/>
          <w:color w:val="000000"/>
          <w:sz w:val="24"/>
          <w:szCs w:val="24"/>
          <w:lang w:eastAsia="sk-SK"/>
        </w:rPr>
        <w:t>lessons</w:t>
      </w:r>
      <w:proofErr w:type="spellEnd"/>
      <w:r w:rsidRPr="00CE73EE">
        <w:rPr>
          <w:rFonts w:ascii="Times New Roman" w:hAnsi="Times New Roman"/>
          <w:bCs/>
          <w:color w:val="000000"/>
          <w:sz w:val="24"/>
          <w:szCs w:val="24"/>
          <w:lang w:eastAsia="sk-SK"/>
        </w:rPr>
        <w:t xml:space="preserve"> </w:t>
      </w:r>
      <w:proofErr w:type="spellStart"/>
      <w:r w:rsidRPr="00CE73EE">
        <w:rPr>
          <w:rFonts w:ascii="Times New Roman" w:hAnsi="Times New Roman"/>
          <w:bCs/>
          <w:color w:val="000000"/>
          <w:sz w:val="24"/>
          <w:szCs w:val="24"/>
          <w:lang w:eastAsia="sk-SK"/>
        </w:rPr>
        <w:t>learnt</w:t>
      </w:r>
      <w:proofErr w:type="spellEnd"/>
      <w:r w:rsidRPr="00CE73EE">
        <w:rPr>
          <w:rFonts w:ascii="Times New Roman" w:hAnsi="Times New Roman"/>
          <w:bCs/>
          <w:color w:val="000000"/>
          <w:sz w:val="24"/>
          <w:szCs w:val="24"/>
          <w:lang w:eastAsia="sk-SK"/>
        </w:rPr>
        <w:t>.</w:t>
      </w:r>
      <w:r w:rsidRPr="00CE73EE">
        <w:rPr>
          <w:rFonts w:ascii="Times New Roman" w:hAnsi="Times New Roman"/>
          <w:b/>
          <w:bCs/>
          <w:color w:val="000000"/>
          <w:sz w:val="24"/>
          <w:szCs w:val="24"/>
          <w:lang w:eastAsia="sk-SK"/>
        </w:rPr>
        <w:t xml:space="preserve"> </w:t>
      </w:r>
    </w:p>
    <w:p w14:paraId="7324FB29" w14:textId="77777777" w:rsidR="00970535" w:rsidRPr="00CE73EE" w:rsidRDefault="00970535" w:rsidP="00970535">
      <w:pPr>
        <w:autoSpaceDE w:val="0"/>
        <w:autoSpaceDN w:val="0"/>
        <w:adjustRightInd w:val="0"/>
        <w:spacing w:after="0" w:line="240" w:lineRule="auto"/>
        <w:rPr>
          <w:rFonts w:ascii="Times New Roman" w:hAnsi="Times New Roman"/>
          <w:sz w:val="24"/>
          <w:szCs w:val="24"/>
          <w:lang w:eastAsia="sk-SK"/>
        </w:rPr>
      </w:pPr>
    </w:p>
    <w:p w14:paraId="36E2F53A" w14:textId="77777777" w:rsidR="00CE73EE" w:rsidRDefault="00970535" w:rsidP="00CE73EE">
      <w:pPr>
        <w:widowControl w:val="0"/>
        <w:autoSpaceDE w:val="0"/>
        <w:autoSpaceDN w:val="0"/>
        <w:adjustRightInd w:val="0"/>
        <w:spacing w:after="0"/>
        <w:jc w:val="both"/>
        <w:rPr>
          <w:rFonts w:ascii="Times New Roman" w:hAnsi="Times New Roman"/>
          <w:color w:val="FF0000"/>
          <w:sz w:val="24"/>
          <w:szCs w:val="24"/>
        </w:rPr>
      </w:pPr>
      <w:r w:rsidRPr="00CE73EE">
        <w:rPr>
          <w:rFonts w:ascii="Times New Roman" w:hAnsi="Times New Roman"/>
          <w:color w:val="FF0000"/>
          <w:sz w:val="24"/>
          <w:szCs w:val="24"/>
        </w:rPr>
        <w:t>2)</w:t>
      </w:r>
    </w:p>
    <w:p w14:paraId="4353CF66" w14:textId="3BE6852B" w:rsidR="00970535" w:rsidRPr="00CE73EE" w:rsidRDefault="00970535" w:rsidP="00CE73EE">
      <w:pPr>
        <w:widowControl w:val="0"/>
        <w:autoSpaceDE w:val="0"/>
        <w:autoSpaceDN w:val="0"/>
        <w:adjustRightInd w:val="0"/>
        <w:spacing w:after="0"/>
        <w:jc w:val="both"/>
        <w:rPr>
          <w:rFonts w:ascii="Times New Roman" w:hAnsi="Times New Roman"/>
          <w:color w:val="FF0000"/>
          <w:sz w:val="24"/>
          <w:szCs w:val="24"/>
        </w:rPr>
      </w:pPr>
      <w:r w:rsidRPr="00CE73EE">
        <w:rPr>
          <w:rFonts w:ascii="Times New Roman" w:hAnsi="Times New Roman"/>
          <w:sz w:val="24"/>
          <w:szCs w:val="24"/>
        </w:rPr>
        <w:t xml:space="preserve">V rámci okrúhleho stola </w:t>
      </w:r>
      <w:proofErr w:type="spellStart"/>
      <w:r w:rsidRPr="00CE73EE">
        <w:rPr>
          <w:rFonts w:ascii="Times New Roman" w:hAnsi="Times New Roman"/>
          <w:color w:val="3366FF"/>
          <w:sz w:val="24"/>
          <w:szCs w:val="24"/>
        </w:rPr>
        <w:t>Changing</w:t>
      </w:r>
      <w:proofErr w:type="spellEnd"/>
      <w:r w:rsidRPr="00CE73EE">
        <w:rPr>
          <w:rFonts w:ascii="Times New Roman" w:hAnsi="Times New Roman"/>
          <w:color w:val="3366FF"/>
          <w:sz w:val="24"/>
          <w:szCs w:val="24"/>
        </w:rPr>
        <w:t xml:space="preserve"> </w:t>
      </w:r>
      <w:proofErr w:type="spellStart"/>
      <w:r w:rsidRPr="00CE73EE">
        <w:rPr>
          <w:rFonts w:ascii="Times New Roman" w:hAnsi="Times New Roman"/>
          <w:color w:val="3366FF"/>
          <w:sz w:val="24"/>
          <w:szCs w:val="24"/>
        </w:rPr>
        <w:t>People’s</w:t>
      </w:r>
      <w:proofErr w:type="spellEnd"/>
      <w:r w:rsidRPr="00CE73EE">
        <w:rPr>
          <w:rFonts w:ascii="Times New Roman" w:hAnsi="Times New Roman"/>
          <w:color w:val="3366FF"/>
          <w:sz w:val="24"/>
          <w:szCs w:val="24"/>
        </w:rPr>
        <w:t xml:space="preserve"> </w:t>
      </w:r>
      <w:proofErr w:type="spellStart"/>
      <w:r w:rsidRPr="00CE73EE">
        <w:rPr>
          <w:rFonts w:ascii="Times New Roman" w:hAnsi="Times New Roman"/>
          <w:color w:val="3366FF"/>
          <w:sz w:val="24"/>
          <w:szCs w:val="24"/>
        </w:rPr>
        <w:t>Lives</w:t>
      </w:r>
      <w:proofErr w:type="spellEnd"/>
      <w:r w:rsidRPr="00CE73EE">
        <w:rPr>
          <w:rFonts w:ascii="Times New Roman" w:hAnsi="Times New Roman"/>
          <w:color w:val="3366FF"/>
          <w:sz w:val="24"/>
          <w:szCs w:val="24"/>
        </w:rPr>
        <w:t xml:space="preserve">: </w:t>
      </w:r>
      <w:proofErr w:type="spellStart"/>
      <w:r w:rsidRPr="00CE73EE">
        <w:rPr>
          <w:rFonts w:ascii="Times New Roman" w:hAnsi="Times New Roman"/>
          <w:color w:val="3366FF"/>
          <w:sz w:val="24"/>
          <w:szCs w:val="24"/>
        </w:rPr>
        <w:t>From</w:t>
      </w:r>
      <w:proofErr w:type="spellEnd"/>
      <w:r w:rsidRPr="00CE73EE">
        <w:rPr>
          <w:rFonts w:ascii="Times New Roman" w:hAnsi="Times New Roman"/>
          <w:color w:val="3366FF"/>
          <w:sz w:val="24"/>
          <w:szCs w:val="24"/>
        </w:rPr>
        <w:t xml:space="preserve"> </w:t>
      </w:r>
      <w:proofErr w:type="spellStart"/>
      <w:r w:rsidRPr="00CE73EE">
        <w:rPr>
          <w:rFonts w:ascii="Times New Roman" w:hAnsi="Times New Roman"/>
          <w:color w:val="3366FF"/>
          <w:sz w:val="24"/>
          <w:szCs w:val="24"/>
        </w:rPr>
        <w:t>Delivering</w:t>
      </w:r>
      <w:proofErr w:type="spellEnd"/>
      <w:r w:rsidRPr="00CE73EE">
        <w:rPr>
          <w:rFonts w:ascii="Times New Roman" w:hAnsi="Times New Roman"/>
          <w:color w:val="3366FF"/>
          <w:sz w:val="24"/>
          <w:szCs w:val="24"/>
        </w:rPr>
        <w:t xml:space="preserve"> </w:t>
      </w:r>
      <w:proofErr w:type="spellStart"/>
      <w:r w:rsidRPr="00CE73EE">
        <w:rPr>
          <w:rFonts w:ascii="Times New Roman" w:hAnsi="Times New Roman"/>
          <w:color w:val="3366FF"/>
          <w:sz w:val="24"/>
          <w:szCs w:val="24"/>
        </w:rPr>
        <w:t>Aid</w:t>
      </w:r>
      <w:proofErr w:type="spellEnd"/>
      <w:r w:rsidRPr="00CE73EE">
        <w:rPr>
          <w:rFonts w:ascii="Times New Roman" w:hAnsi="Times New Roman"/>
          <w:color w:val="3366FF"/>
          <w:sz w:val="24"/>
          <w:szCs w:val="24"/>
        </w:rPr>
        <w:t xml:space="preserve"> to </w:t>
      </w:r>
      <w:proofErr w:type="spellStart"/>
      <w:r w:rsidRPr="00CE73EE">
        <w:rPr>
          <w:rFonts w:ascii="Times New Roman" w:hAnsi="Times New Roman"/>
          <w:color w:val="3366FF"/>
          <w:sz w:val="24"/>
          <w:szCs w:val="24"/>
        </w:rPr>
        <w:t>Ending</w:t>
      </w:r>
      <w:proofErr w:type="spellEnd"/>
      <w:r w:rsidRPr="00CE73EE">
        <w:rPr>
          <w:rFonts w:ascii="Times New Roman" w:hAnsi="Times New Roman"/>
          <w:color w:val="3366FF"/>
          <w:sz w:val="24"/>
          <w:szCs w:val="24"/>
        </w:rPr>
        <w:t xml:space="preserve"> </w:t>
      </w:r>
      <w:proofErr w:type="spellStart"/>
      <w:r w:rsidRPr="00CE73EE">
        <w:rPr>
          <w:rFonts w:ascii="Times New Roman" w:hAnsi="Times New Roman"/>
          <w:color w:val="3366FF"/>
          <w:sz w:val="24"/>
          <w:szCs w:val="24"/>
        </w:rPr>
        <w:t>Need</w:t>
      </w:r>
      <w:proofErr w:type="spellEnd"/>
      <w:r w:rsidRPr="00CE73EE">
        <w:rPr>
          <w:rFonts w:ascii="Times New Roman" w:hAnsi="Times New Roman"/>
          <w:sz w:val="24"/>
          <w:szCs w:val="24"/>
        </w:rPr>
        <w:t xml:space="preserve">  sú predstavené dva kľúčové záväzky spojené s kľúčovou zodpovednosťou č. 4 v Agende GT OSN pre ľudskosť: </w:t>
      </w:r>
    </w:p>
    <w:p w14:paraId="014848DC" w14:textId="77777777" w:rsidR="00970535" w:rsidRPr="00CE73EE" w:rsidRDefault="00970535" w:rsidP="00970535">
      <w:pPr>
        <w:widowControl w:val="0"/>
        <w:autoSpaceDE w:val="0"/>
        <w:autoSpaceDN w:val="0"/>
        <w:adjustRightInd w:val="0"/>
        <w:spacing w:after="240"/>
        <w:jc w:val="both"/>
        <w:rPr>
          <w:rFonts w:ascii="Times New Roman" w:hAnsi="Times New Roman"/>
          <w:sz w:val="24"/>
          <w:szCs w:val="24"/>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1:</w:t>
      </w:r>
      <w:r w:rsidRPr="00CE73EE">
        <w:rPr>
          <w:rFonts w:ascii="Times New Roman" w:hAnsi="Times New Roman"/>
          <w:sz w:val="24"/>
          <w:szCs w:val="24"/>
        </w:rPr>
        <w:t xml:space="preserve"> Záväzok k novému spôsobu práce, ktorý pokrýva aktuálne humanitárne potreby ľudí </w:t>
      </w:r>
      <w:proofErr w:type="spellStart"/>
      <w:r w:rsidRPr="00CE73EE">
        <w:rPr>
          <w:rFonts w:ascii="Times New Roman" w:hAnsi="Times New Roman"/>
          <w:sz w:val="24"/>
          <w:szCs w:val="24"/>
        </w:rPr>
        <w:t>zatiaľčo</w:t>
      </w:r>
      <w:proofErr w:type="spellEnd"/>
      <w:r w:rsidRPr="00CE73EE">
        <w:rPr>
          <w:rFonts w:ascii="Times New Roman" w:hAnsi="Times New Roman"/>
          <w:sz w:val="24"/>
          <w:szCs w:val="24"/>
        </w:rPr>
        <w:t xml:space="preserve"> zároveň znižuje riziko a zraniteľnosť a zvyšuje ich odolnosť.  </w:t>
      </w:r>
    </w:p>
    <w:p w14:paraId="4D1FDA5E" w14:textId="0BBEDF7E" w:rsidR="00970535" w:rsidRPr="00CE73EE" w:rsidRDefault="00970535" w:rsidP="00970535">
      <w:pPr>
        <w:widowControl w:val="0"/>
        <w:autoSpaceDE w:val="0"/>
        <w:autoSpaceDN w:val="0"/>
        <w:adjustRightInd w:val="0"/>
        <w:spacing w:after="240"/>
        <w:jc w:val="both"/>
        <w:rPr>
          <w:rFonts w:ascii="Times New Roman" w:hAnsi="Times New Roman"/>
          <w:sz w:val="24"/>
          <w:szCs w:val="24"/>
        </w:rPr>
      </w:pPr>
      <w:r w:rsidRPr="00CE73EE">
        <w:rPr>
          <w:rFonts w:ascii="Times New Roman" w:hAnsi="Times New Roman"/>
          <w:sz w:val="24"/>
          <w:szCs w:val="24"/>
        </w:rPr>
        <w:t xml:space="preserve">o Anticipovať, nečakať: investovať do analýz rizika a zvýhodňovať skorú reakciu </w:t>
      </w:r>
      <w:r w:rsidR="00CE73EE">
        <w:rPr>
          <w:rFonts w:ascii="Times New Roman" w:hAnsi="Times New Roman"/>
          <w:sz w:val="24"/>
          <w:szCs w:val="24"/>
        </w:rPr>
        <w:t xml:space="preserve">       </w:t>
      </w:r>
      <w:r w:rsidRPr="00CE73EE">
        <w:rPr>
          <w:rFonts w:ascii="Times New Roman" w:hAnsi="Times New Roman"/>
          <w:sz w:val="24"/>
          <w:szCs w:val="24"/>
        </w:rPr>
        <w:t xml:space="preserve">s cieľom minimalizovať dopad a frekvenciu známych rizík a hazardov s ľuďmi.  </w:t>
      </w:r>
    </w:p>
    <w:p w14:paraId="5A0915B3" w14:textId="77777777" w:rsidR="00970535" w:rsidRPr="00CE73EE" w:rsidRDefault="00970535" w:rsidP="00970535">
      <w:pPr>
        <w:widowControl w:val="0"/>
        <w:autoSpaceDE w:val="0"/>
        <w:autoSpaceDN w:val="0"/>
        <w:adjustRightInd w:val="0"/>
        <w:spacing w:after="240"/>
        <w:jc w:val="both"/>
        <w:rPr>
          <w:rFonts w:ascii="Times New Roman" w:hAnsi="Times New Roman"/>
          <w:sz w:val="24"/>
          <w:szCs w:val="24"/>
        </w:rPr>
      </w:pPr>
      <w:r w:rsidRPr="00CE73EE">
        <w:rPr>
          <w:rFonts w:ascii="Times New Roman" w:hAnsi="Times New Roman"/>
          <w:sz w:val="24"/>
          <w:szCs w:val="24"/>
        </w:rPr>
        <w:t xml:space="preserve">o Posilniť, nie nahradiť: podporovať a investovať do národného a lokálneho </w:t>
      </w:r>
      <w:proofErr w:type="spellStart"/>
      <w:r w:rsidRPr="00CE73EE">
        <w:rPr>
          <w:rFonts w:ascii="Times New Roman" w:hAnsi="Times New Roman"/>
          <w:sz w:val="24"/>
          <w:szCs w:val="24"/>
        </w:rPr>
        <w:t>líderstva</w:t>
      </w:r>
      <w:proofErr w:type="spellEnd"/>
      <w:r w:rsidRPr="00CE73EE">
        <w:rPr>
          <w:rFonts w:ascii="Times New Roman" w:hAnsi="Times New Roman"/>
          <w:sz w:val="24"/>
          <w:szCs w:val="24"/>
        </w:rPr>
        <w:t xml:space="preserve"> a systémov odpovede kdekoľvek je to možné s cieľom predísť duplicitným medzinárodným mechanizmom.  </w:t>
      </w:r>
    </w:p>
    <w:p w14:paraId="29925942" w14:textId="77777777" w:rsidR="00970535" w:rsidRPr="00CE73EE" w:rsidRDefault="00970535" w:rsidP="00970535">
      <w:pPr>
        <w:widowControl w:val="0"/>
        <w:autoSpaceDE w:val="0"/>
        <w:autoSpaceDN w:val="0"/>
        <w:adjustRightInd w:val="0"/>
        <w:spacing w:after="240"/>
        <w:jc w:val="both"/>
        <w:rPr>
          <w:rFonts w:ascii="Times New Roman" w:hAnsi="Times New Roman"/>
          <w:sz w:val="24"/>
          <w:szCs w:val="24"/>
        </w:rPr>
      </w:pPr>
      <w:r w:rsidRPr="00CE73EE">
        <w:rPr>
          <w:rFonts w:ascii="Times New Roman" w:hAnsi="Times New Roman"/>
          <w:sz w:val="24"/>
          <w:szCs w:val="24"/>
        </w:rPr>
        <w:t>o Zachovať a udržať krízovú kapacitu umožňujúcu  predpovedateľnú a flexibilnú okamžitú a život zachraňujúcu asistenciu a ochranu v súlade s humanitárnymi princípmi.</w:t>
      </w:r>
    </w:p>
    <w:p w14:paraId="6E76FBA9" w14:textId="77777777" w:rsidR="00970535" w:rsidRPr="00CE73EE" w:rsidRDefault="00970535" w:rsidP="00970535">
      <w:pPr>
        <w:widowControl w:val="0"/>
        <w:autoSpaceDE w:val="0"/>
        <w:autoSpaceDN w:val="0"/>
        <w:adjustRightInd w:val="0"/>
        <w:spacing w:after="240"/>
        <w:jc w:val="both"/>
        <w:rPr>
          <w:rFonts w:ascii="Times New Roman" w:hAnsi="Times New Roman"/>
          <w:sz w:val="24"/>
          <w:szCs w:val="24"/>
        </w:rPr>
      </w:pPr>
      <w:r w:rsidRPr="00CE73EE">
        <w:rPr>
          <w:rFonts w:ascii="Times New Roman" w:hAnsi="Times New Roman"/>
          <w:sz w:val="24"/>
          <w:szCs w:val="24"/>
        </w:rPr>
        <w:lastRenderedPageBreak/>
        <w:t xml:space="preserve">o Presiahnuť </w:t>
      </w:r>
      <w:proofErr w:type="spellStart"/>
      <w:r w:rsidRPr="00CE73EE">
        <w:rPr>
          <w:rFonts w:ascii="Times New Roman" w:hAnsi="Times New Roman"/>
          <w:sz w:val="24"/>
          <w:szCs w:val="24"/>
        </w:rPr>
        <w:t>humanitárno</w:t>
      </w:r>
      <w:proofErr w:type="spellEnd"/>
      <w:r w:rsidRPr="00CE73EE">
        <w:rPr>
          <w:rFonts w:ascii="Times New Roman" w:hAnsi="Times New Roman"/>
          <w:sz w:val="24"/>
          <w:szCs w:val="24"/>
        </w:rPr>
        <w:t xml:space="preserve"> - rozvojové rozdiely: kde sú prítomní medzinárodní hráči, humanitárni a rozvojoví hráči pracujú spoločne na základe komparatívnej výhody za účelom kolektívnych výsledkov, ktoré  zabezpečia humanitárne potreby tak, aby boli riziko a  zraniteľnosť  redukované počas viacerých rokov. Primát humanitárnych princípov bude naďalej podporovať humanitárnu akciu.</w:t>
      </w:r>
    </w:p>
    <w:p w14:paraId="65A1758F" w14:textId="77777777" w:rsidR="00970535" w:rsidRPr="00CE73EE" w:rsidRDefault="00970535" w:rsidP="00970535">
      <w:pPr>
        <w:widowControl w:val="0"/>
        <w:autoSpaceDE w:val="0"/>
        <w:autoSpaceDN w:val="0"/>
        <w:adjustRightInd w:val="0"/>
        <w:spacing w:after="240"/>
        <w:jc w:val="both"/>
        <w:rPr>
          <w:rFonts w:ascii="Times New Roman" w:hAnsi="Times New Roman"/>
          <w:sz w:val="24"/>
          <w:szCs w:val="24"/>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2:</w:t>
      </w:r>
      <w:r w:rsidRPr="00CE73EE">
        <w:rPr>
          <w:rFonts w:ascii="Times New Roman" w:hAnsi="Times New Roman"/>
          <w:sz w:val="24"/>
          <w:szCs w:val="24"/>
        </w:rPr>
        <w:t xml:space="preserve"> Záväzok podporiť a umožniť koherentnú cestu financovania, ktorá zabezpečí humanitárne potreby, redukuje ľudské riziko a  zraniteľnosť a zvyšuje odolnosť. S cieľom dosiahnuť to sa zaväzujeme: </w:t>
      </w:r>
    </w:p>
    <w:p w14:paraId="7E27CFD4" w14:textId="77777777" w:rsidR="00970535" w:rsidRPr="00CE73EE" w:rsidRDefault="00970535" w:rsidP="00970535">
      <w:pPr>
        <w:widowControl w:val="0"/>
        <w:autoSpaceDE w:val="0"/>
        <w:autoSpaceDN w:val="0"/>
        <w:adjustRightInd w:val="0"/>
        <w:spacing w:after="240"/>
        <w:jc w:val="both"/>
        <w:rPr>
          <w:rFonts w:ascii="Times New Roman" w:hAnsi="Times New Roman"/>
          <w:sz w:val="24"/>
          <w:szCs w:val="24"/>
        </w:rPr>
      </w:pPr>
      <w:r w:rsidRPr="00CE73EE">
        <w:rPr>
          <w:rFonts w:ascii="Times New Roman" w:hAnsi="Times New Roman"/>
          <w:sz w:val="24"/>
          <w:szCs w:val="24"/>
        </w:rPr>
        <w:t>o Investovať do zníženia rizika: zvýšiť medzinárodné a národné zdroje na koherentné vybudovanie odolnosti a zníženia rizika kríz.</w:t>
      </w:r>
    </w:p>
    <w:p w14:paraId="585CF2E6" w14:textId="77777777" w:rsidR="00970535" w:rsidRPr="00CE73EE" w:rsidRDefault="00970535" w:rsidP="00970535">
      <w:pPr>
        <w:widowControl w:val="0"/>
        <w:autoSpaceDE w:val="0"/>
        <w:autoSpaceDN w:val="0"/>
        <w:adjustRightInd w:val="0"/>
        <w:spacing w:after="240"/>
        <w:jc w:val="both"/>
        <w:rPr>
          <w:rFonts w:ascii="Times New Roman" w:hAnsi="Times New Roman"/>
          <w:sz w:val="24"/>
          <w:szCs w:val="24"/>
        </w:rPr>
      </w:pPr>
      <w:r w:rsidRPr="00CE73EE">
        <w:rPr>
          <w:rFonts w:ascii="Times New Roman" w:hAnsi="Times New Roman"/>
          <w:sz w:val="24"/>
          <w:szCs w:val="24"/>
        </w:rPr>
        <w:t xml:space="preserve">o Investovať do lokálnej kapacity: merateľne zvýšiť investície do posilnenia národnej a lokálnej kapacity za účelom predchádzania a odpovede na krízy a priame financovanie národných a lokálnych inštitúcií, kdekoľvek je to možné.  </w:t>
      </w:r>
    </w:p>
    <w:p w14:paraId="00DF3734" w14:textId="77777777" w:rsidR="00970535" w:rsidRPr="00CE73EE" w:rsidRDefault="00970535" w:rsidP="00970535">
      <w:pPr>
        <w:widowControl w:val="0"/>
        <w:autoSpaceDE w:val="0"/>
        <w:autoSpaceDN w:val="0"/>
        <w:adjustRightInd w:val="0"/>
        <w:spacing w:after="240"/>
        <w:jc w:val="both"/>
        <w:rPr>
          <w:rFonts w:ascii="Times New Roman" w:hAnsi="Times New Roman"/>
          <w:sz w:val="24"/>
          <w:szCs w:val="24"/>
        </w:rPr>
      </w:pPr>
      <w:r w:rsidRPr="00CE73EE">
        <w:rPr>
          <w:rFonts w:ascii="Times New Roman" w:hAnsi="Times New Roman"/>
          <w:sz w:val="24"/>
          <w:szCs w:val="24"/>
        </w:rPr>
        <w:t xml:space="preserve">o Investovať do koherencie: financovať kolektívne výstupy tak, aby sa dosiahla predvídavosť a udržateľnosť a presadzovanie skorej odpovede rozvojových hráčov. </w:t>
      </w:r>
    </w:p>
    <w:p w14:paraId="0E556A9C" w14:textId="77777777" w:rsidR="00970535" w:rsidRPr="00CE73EE" w:rsidRDefault="00970535" w:rsidP="00970535">
      <w:pPr>
        <w:autoSpaceDE w:val="0"/>
        <w:autoSpaceDN w:val="0"/>
        <w:adjustRightInd w:val="0"/>
        <w:spacing w:after="0" w:line="240" w:lineRule="auto"/>
        <w:rPr>
          <w:rFonts w:ascii="Times New Roman" w:hAnsi="Times New Roman"/>
          <w:color w:val="FF6600"/>
          <w:sz w:val="24"/>
          <w:szCs w:val="24"/>
        </w:rPr>
      </w:pPr>
      <w:r w:rsidRPr="00CE73EE">
        <w:rPr>
          <w:rFonts w:ascii="Times New Roman" w:hAnsi="Times New Roman"/>
          <w:color w:val="FF6600"/>
          <w:sz w:val="24"/>
          <w:szCs w:val="24"/>
        </w:rPr>
        <w:t>3)</w:t>
      </w:r>
    </w:p>
    <w:p w14:paraId="387DCCB8" w14:textId="783ADBC9" w:rsidR="00970535" w:rsidRPr="00CE73EE" w:rsidRDefault="00970535" w:rsidP="00970535">
      <w:pPr>
        <w:autoSpaceDE w:val="0"/>
        <w:autoSpaceDN w:val="0"/>
        <w:adjustRightInd w:val="0"/>
        <w:spacing w:after="0" w:line="240" w:lineRule="auto"/>
        <w:jc w:val="both"/>
        <w:rPr>
          <w:rFonts w:ascii="Times New Roman" w:hAnsi="Times New Roman"/>
          <w:color w:val="0066CC"/>
          <w:sz w:val="24"/>
          <w:szCs w:val="24"/>
          <w:lang w:eastAsia="sk-SK"/>
        </w:rPr>
      </w:pPr>
      <w:r w:rsidRPr="00CE73EE">
        <w:rPr>
          <w:rFonts w:ascii="Times New Roman" w:hAnsi="Times New Roman"/>
          <w:sz w:val="24"/>
          <w:szCs w:val="24"/>
        </w:rPr>
        <w:t xml:space="preserve">V rámci okrúhleho stola </w:t>
      </w:r>
      <w:proofErr w:type="spellStart"/>
      <w:r w:rsidRPr="00CE73EE">
        <w:rPr>
          <w:rFonts w:ascii="Times New Roman" w:hAnsi="Times New Roman"/>
          <w:bCs/>
          <w:color w:val="0066CC"/>
          <w:sz w:val="24"/>
          <w:szCs w:val="24"/>
          <w:lang w:eastAsia="sk-SK"/>
        </w:rPr>
        <w:t>Uphold</w:t>
      </w:r>
      <w:proofErr w:type="spellEnd"/>
      <w:r w:rsidRPr="00CE73EE">
        <w:rPr>
          <w:rFonts w:ascii="Times New Roman" w:hAnsi="Times New Roman"/>
          <w:bCs/>
          <w:color w:val="0066CC"/>
          <w:sz w:val="24"/>
          <w:szCs w:val="24"/>
          <w:lang w:eastAsia="sk-SK"/>
        </w:rPr>
        <w:t xml:space="preserve"> </w:t>
      </w:r>
      <w:proofErr w:type="spellStart"/>
      <w:r w:rsidRPr="00CE73EE">
        <w:rPr>
          <w:rFonts w:ascii="Times New Roman" w:hAnsi="Times New Roman"/>
          <w:bCs/>
          <w:color w:val="0066CC"/>
          <w:sz w:val="24"/>
          <w:szCs w:val="24"/>
          <w:lang w:eastAsia="sk-SK"/>
        </w:rPr>
        <w:t>the</w:t>
      </w:r>
      <w:proofErr w:type="spellEnd"/>
      <w:r w:rsidRPr="00CE73EE">
        <w:rPr>
          <w:rFonts w:ascii="Times New Roman" w:hAnsi="Times New Roman"/>
          <w:bCs/>
          <w:color w:val="0066CC"/>
          <w:sz w:val="24"/>
          <w:szCs w:val="24"/>
          <w:lang w:eastAsia="sk-SK"/>
        </w:rPr>
        <w:t xml:space="preserve"> </w:t>
      </w:r>
      <w:proofErr w:type="spellStart"/>
      <w:r w:rsidRPr="00CE73EE">
        <w:rPr>
          <w:rFonts w:ascii="Times New Roman" w:hAnsi="Times New Roman"/>
          <w:bCs/>
          <w:color w:val="0066CC"/>
          <w:sz w:val="24"/>
          <w:szCs w:val="24"/>
          <w:lang w:eastAsia="sk-SK"/>
        </w:rPr>
        <w:t>Norms</w:t>
      </w:r>
      <w:proofErr w:type="spellEnd"/>
      <w:r w:rsidRPr="00CE73EE">
        <w:rPr>
          <w:rFonts w:ascii="Times New Roman" w:hAnsi="Times New Roman"/>
          <w:bCs/>
          <w:color w:val="0066CC"/>
          <w:sz w:val="24"/>
          <w:szCs w:val="24"/>
          <w:lang w:eastAsia="sk-SK"/>
        </w:rPr>
        <w:t xml:space="preserve"> </w:t>
      </w:r>
      <w:proofErr w:type="spellStart"/>
      <w:r w:rsidRPr="00CE73EE">
        <w:rPr>
          <w:rFonts w:ascii="Times New Roman" w:hAnsi="Times New Roman"/>
          <w:bCs/>
          <w:color w:val="0066CC"/>
          <w:sz w:val="24"/>
          <w:szCs w:val="24"/>
          <w:lang w:eastAsia="sk-SK"/>
        </w:rPr>
        <w:t>that</w:t>
      </w:r>
      <w:proofErr w:type="spellEnd"/>
      <w:r w:rsidRPr="00CE73EE">
        <w:rPr>
          <w:rFonts w:ascii="Times New Roman" w:hAnsi="Times New Roman"/>
          <w:bCs/>
          <w:color w:val="0066CC"/>
          <w:sz w:val="24"/>
          <w:szCs w:val="24"/>
          <w:lang w:eastAsia="sk-SK"/>
        </w:rPr>
        <w:t xml:space="preserve"> </w:t>
      </w:r>
      <w:proofErr w:type="spellStart"/>
      <w:r w:rsidRPr="00CE73EE">
        <w:rPr>
          <w:rFonts w:ascii="Times New Roman" w:hAnsi="Times New Roman"/>
          <w:bCs/>
          <w:color w:val="0066CC"/>
          <w:sz w:val="24"/>
          <w:szCs w:val="24"/>
          <w:lang w:eastAsia="sk-SK"/>
        </w:rPr>
        <w:t>Safeguard</w:t>
      </w:r>
      <w:proofErr w:type="spellEnd"/>
      <w:r w:rsidRPr="00CE73EE">
        <w:rPr>
          <w:rFonts w:ascii="Times New Roman" w:hAnsi="Times New Roman"/>
          <w:bCs/>
          <w:color w:val="0066CC"/>
          <w:sz w:val="24"/>
          <w:szCs w:val="24"/>
          <w:lang w:eastAsia="sk-SK"/>
        </w:rPr>
        <w:t xml:space="preserve"> Humanity </w:t>
      </w:r>
      <w:r w:rsidRPr="00CE73EE">
        <w:rPr>
          <w:rFonts w:ascii="Times New Roman" w:hAnsi="Times New Roman"/>
          <w:sz w:val="24"/>
          <w:szCs w:val="24"/>
        </w:rPr>
        <w:t xml:space="preserve">je predstavených päť kľúčových záväzkov spojených s kľúčovou zodpovednosťou č. 2 </w:t>
      </w:r>
      <w:r w:rsidR="00CE73EE">
        <w:rPr>
          <w:rFonts w:ascii="Times New Roman" w:hAnsi="Times New Roman"/>
          <w:sz w:val="24"/>
          <w:szCs w:val="24"/>
        </w:rPr>
        <w:t xml:space="preserve">  </w:t>
      </w:r>
      <w:r w:rsidRPr="00CE73EE">
        <w:rPr>
          <w:rFonts w:ascii="Times New Roman" w:hAnsi="Times New Roman"/>
          <w:sz w:val="24"/>
          <w:szCs w:val="24"/>
        </w:rPr>
        <w:t xml:space="preserve">v Agende GT OSN pre ľudskosť: </w:t>
      </w:r>
    </w:p>
    <w:p w14:paraId="4D238EAD" w14:textId="77777777" w:rsidR="00970535" w:rsidRPr="00CE73EE" w:rsidRDefault="00970535" w:rsidP="00970535">
      <w:pPr>
        <w:autoSpaceDE w:val="0"/>
        <w:autoSpaceDN w:val="0"/>
        <w:adjustRightInd w:val="0"/>
        <w:spacing w:after="0" w:line="240" w:lineRule="auto"/>
        <w:jc w:val="both"/>
        <w:rPr>
          <w:rFonts w:ascii="Times New Roman" w:hAnsi="Times New Roman"/>
          <w:color w:val="0066CC"/>
          <w:sz w:val="24"/>
          <w:szCs w:val="24"/>
          <w:lang w:eastAsia="sk-SK"/>
        </w:rPr>
      </w:pPr>
    </w:p>
    <w:p w14:paraId="682568E6" w14:textId="77777777" w:rsidR="00970535" w:rsidRPr="00CE73EE" w:rsidRDefault="00970535" w:rsidP="00970535">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1:</w:t>
      </w:r>
      <w:r w:rsidRPr="00CE73EE">
        <w:rPr>
          <w:rFonts w:ascii="Times New Roman" w:hAnsi="Times New Roman"/>
          <w:sz w:val="24"/>
          <w:szCs w:val="24"/>
        </w:rPr>
        <w:t xml:space="preserve"> Záväzok </w:t>
      </w:r>
      <w:r w:rsidRPr="00CE73EE">
        <w:rPr>
          <w:rFonts w:ascii="Times New Roman" w:hAnsi="Times New Roman"/>
          <w:bCs/>
          <w:color w:val="000000"/>
          <w:sz w:val="24"/>
          <w:szCs w:val="24"/>
          <w:lang w:eastAsia="sk-SK"/>
        </w:rPr>
        <w:t xml:space="preserve">propagovať a zvyšovať ochranu civilistov posilnením súladu s medzinárodným humanitárnym právom a ľudskými právami. </w:t>
      </w:r>
    </w:p>
    <w:p w14:paraId="7E362887" w14:textId="77777777" w:rsidR="00970535" w:rsidRPr="00CE73EE" w:rsidRDefault="00970535" w:rsidP="00970535">
      <w:pPr>
        <w:autoSpaceDE w:val="0"/>
        <w:autoSpaceDN w:val="0"/>
        <w:adjustRightInd w:val="0"/>
        <w:spacing w:after="0" w:line="240" w:lineRule="auto"/>
        <w:jc w:val="both"/>
        <w:rPr>
          <w:rFonts w:ascii="Times New Roman" w:hAnsi="Times New Roman"/>
          <w:color w:val="3366FF"/>
          <w:sz w:val="24"/>
          <w:szCs w:val="24"/>
        </w:rPr>
      </w:pPr>
    </w:p>
    <w:p w14:paraId="7EBDAF3C" w14:textId="7961A6AA" w:rsidR="00970535" w:rsidRPr="00CE73EE" w:rsidRDefault="00970535" w:rsidP="00970535">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2: </w:t>
      </w:r>
      <w:r w:rsidRPr="00CE73EE">
        <w:rPr>
          <w:rFonts w:ascii="Times New Roman" w:hAnsi="Times New Roman"/>
          <w:sz w:val="24"/>
          <w:szCs w:val="24"/>
        </w:rPr>
        <w:t xml:space="preserve">Záväzok  posilniť rešpektovanie a ochranu civilistov a civilných objektov </w:t>
      </w:r>
      <w:r w:rsidRPr="00CE73EE">
        <w:rPr>
          <w:rStyle w:val="shorttext"/>
          <w:rFonts w:ascii="Times New Roman" w:hAnsi="Times New Roman"/>
          <w:color w:val="222222"/>
          <w:sz w:val="24"/>
          <w:szCs w:val="24"/>
        </w:rPr>
        <w:t>pri vedení bojových akcií</w:t>
      </w:r>
      <w:r w:rsidR="00CE73EE">
        <w:rPr>
          <w:rFonts w:ascii="Times New Roman" w:hAnsi="Times New Roman"/>
          <w:bCs/>
          <w:color w:val="000000"/>
          <w:sz w:val="24"/>
          <w:szCs w:val="24"/>
          <w:lang w:eastAsia="sk-SK"/>
        </w:rPr>
        <w:t xml:space="preserve">, vrátane prevencie ujmy </w:t>
      </w:r>
      <w:r w:rsidRPr="00CE73EE">
        <w:rPr>
          <w:rFonts w:ascii="Times New Roman" w:hAnsi="Times New Roman"/>
          <w:bCs/>
          <w:color w:val="000000"/>
          <w:sz w:val="24"/>
          <w:szCs w:val="24"/>
          <w:lang w:eastAsia="sk-SK"/>
        </w:rPr>
        <w:t>civilistov vyplývajúcej z predvídateľných nediskriminačných efektov použitia výbušných zbraní so širokým dosahom</w:t>
      </w:r>
      <w:r w:rsidR="00CE73EE">
        <w:rPr>
          <w:rFonts w:ascii="Times New Roman" w:hAnsi="Times New Roman"/>
          <w:bCs/>
          <w:color w:val="000000"/>
          <w:sz w:val="24"/>
          <w:szCs w:val="24"/>
          <w:lang w:eastAsia="sk-SK"/>
        </w:rPr>
        <w:t xml:space="preserve"> </w:t>
      </w:r>
      <w:r w:rsidRPr="00CE73EE">
        <w:rPr>
          <w:rFonts w:ascii="Times New Roman" w:hAnsi="Times New Roman"/>
          <w:bCs/>
          <w:color w:val="000000"/>
          <w:sz w:val="24"/>
          <w:szCs w:val="24"/>
          <w:lang w:eastAsia="sk-SK"/>
        </w:rPr>
        <w:t xml:space="preserve">v osídlených oblastiach, a zdržania sa vojenského využitia civilnej  infraštruktúry. </w:t>
      </w:r>
    </w:p>
    <w:p w14:paraId="4DF89C17" w14:textId="77777777" w:rsidR="00970535" w:rsidRPr="00CE73EE" w:rsidRDefault="00970535" w:rsidP="00970535">
      <w:pPr>
        <w:autoSpaceDE w:val="0"/>
        <w:autoSpaceDN w:val="0"/>
        <w:adjustRightInd w:val="0"/>
        <w:spacing w:after="0" w:line="240" w:lineRule="auto"/>
        <w:jc w:val="both"/>
        <w:rPr>
          <w:rFonts w:ascii="Times New Roman" w:hAnsi="Times New Roman"/>
          <w:sz w:val="24"/>
          <w:szCs w:val="24"/>
          <w:lang w:eastAsia="sk-SK"/>
        </w:rPr>
      </w:pPr>
    </w:p>
    <w:p w14:paraId="5588EB9B" w14:textId="77777777" w:rsidR="00970535" w:rsidRPr="00CE73EE" w:rsidRDefault="00970535" w:rsidP="00970535">
      <w:pPr>
        <w:autoSpaceDE w:val="0"/>
        <w:autoSpaceDN w:val="0"/>
        <w:adjustRightInd w:val="0"/>
        <w:spacing w:after="0" w:line="240" w:lineRule="auto"/>
        <w:jc w:val="both"/>
        <w:rPr>
          <w:rFonts w:ascii="Times New Roman" w:hAnsi="Times New Roman"/>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3:</w:t>
      </w:r>
      <w:r w:rsidRPr="00CE73EE">
        <w:rPr>
          <w:rFonts w:ascii="Times New Roman" w:hAnsi="Times New Roman"/>
          <w:sz w:val="24"/>
          <w:szCs w:val="24"/>
        </w:rPr>
        <w:t xml:space="preserve"> Záväzok  zabezpečiť, aby populácie s humanitárnou potrebou dostali včasnú a </w:t>
      </w:r>
      <w:r w:rsidRPr="00CE73EE">
        <w:rPr>
          <w:rFonts w:ascii="Times New Roman" w:hAnsi="Times New Roman"/>
          <w:bCs/>
          <w:sz w:val="24"/>
          <w:szCs w:val="24"/>
          <w:lang w:eastAsia="sk-SK"/>
        </w:rPr>
        <w:t xml:space="preserve">neprerušenú humanitárnu asistenciu. </w:t>
      </w:r>
    </w:p>
    <w:p w14:paraId="00C37D91" w14:textId="77777777" w:rsidR="00970535" w:rsidRPr="00CE73EE" w:rsidRDefault="00970535" w:rsidP="00970535">
      <w:pPr>
        <w:autoSpaceDE w:val="0"/>
        <w:autoSpaceDN w:val="0"/>
        <w:adjustRightInd w:val="0"/>
        <w:spacing w:after="0" w:line="240" w:lineRule="auto"/>
        <w:jc w:val="both"/>
        <w:rPr>
          <w:rFonts w:ascii="Times New Roman" w:hAnsi="Times New Roman"/>
          <w:sz w:val="24"/>
          <w:szCs w:val="24"/>
          <w:lang w:eastAsia="sk-SK"/>
        </w:rPr>
      </w:pPr>
    </w:p>
    <w:p w14:paraId="66B4D880" w14:textId="3243B468" w:rsidR="00970535" w:rsidRPr="00CE73EE" w:rsidRDefault="00970535" w:rsidP="00970535">
      <w:pPr>
        <w:autoSpaceDE w:val="0"/>
        <w:autoSpaceDN w:val="0"/>
        <w:adjustRightInd w:val="0"/>
        <w:spacing w:after="0" w:line="240" w:lineRule="auto"/>
        <w:jc w:val="both"/>
        <w:rPr>
          <w:rFonts w:ascii="Times New Roman" w:hAnsi="Times New Roman"/>
          <w:bCs/>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4:</w:t>
      </w:r>
      <w:r w:rsidRPr="00CE73EE">
        <w:rPr>
          <w:rFonts w:ascii="Times New Roman" w:hAnsi="Times New Roman"/>
          <w:sz w:val="24"/>
          <w:szCs w:val="24"/>
        </w:rPr>
        <w:t xml:space="preserve"> Záväzok zdvojnásobiť úsilie rešpektovať a chrániť humanitárnych a zdravotníckych pracovníkov a zariadenia proti útokom, hrozbám alebo iným násilným aktom, ktoré im bránia vo výkone plnenia ich výlučne humanitárnej funkcie.  </w:t>
      </w:r>
    </w:p>
    <w:p w14:paraId="42E28283" w14:textId="77777777" w:rsidR="00970535" w:rsidRPr="00CE73EE" w:rsidRDefault="00970535" w:rsidP="00CE73EE">
      <w:pPr>
        <w:autoSpaceDE w:val="0"/>
        <w:autoSpaceDN w:val="0"/>
        <w:adjustRightInd w:val="0"/>
        <w:spacing w:after="0" w:line="240" w:lineRule="auto"/>
        <w:jc w:val="both"/>
        <w:rPr>
          <w:rFonts w:ascii="Times New Roman" w:hAnsi="Times New Roman"/>
          <w:sz w:val="24"/>
          <w:szCs w:val="24"/>
          <w:lang w:eastAsia="sk-SK"/>
        </w:rPr>
      </w:pPr>
    </w:p>
    <w:p w14:paraId="06B5C2FF" w14:textId="6A6CBBCA" w:rsidR="00970535" w:rsidRPr="00CE73EE" w:rsidRDefault="00970535" w:rsidP="00CE73EE">
      <w:pPr>
        <w:autoSpaceDE w:val="0"/>
        <w:autoSpaceDN w:val="0"/>
        <w:adjustRightInd w:val="0"/>
        <w:spacing w:after="0" w:line="240" w:lineRule="auto"/>
        <w:jc w:val="both"/>
        <w:rPr>
          <w:rFonts w:ascii="Times New Roman" w:hAnsi="Times New Roman"/>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5:</w:t>
      </w:r>
      <w:r w:rsidRPr="00CE73EE">
        <w:rPr>
          <w:rFonts w:ascii="Times New Roman" w:hAnsi="Times New Roman"/>
          <w:sz w:val="24"/>
          <w:szCs w:val="24"/>
        </w:rPr>
        <w:t xml:space="preserve"> Záväzok proklamovať a systematicky odsudzovať porušenia medzinárodného humanitárneho práva a ľudských práv a prijať konkrétne kroky na zlepšenie zodpovednosti. </w:t>
      </w:r>
    </w:p>
    <w:p w14:paraId="1DD462C0" w14:textId="77777777" w:rsidR="00CE73EE" w:rsidRDefault="00CE73EE" w:rsidP="00970535">
      <w:pPr>
        <w:autoSpaceDE w:val="0"/>
        <w:autoSpaceDN w:val="0"/>
        <w:adjustRightInd w:val="0"/>
        <w:spacing w:after="0" w:line="240" w:lineRule="auto"/>
        <w:rPr>
          <w:rFonts w:ascii="Times New Roman" w:hAnsi="Times New Roman"/>
          <w:color w:val="FF0000"/>
          <w:sz w:val="24"/>
          <w:szCs w:val="24"/>
          <w:lang w:eastAsia="sk-SK"/>
        </w:rPr>
      </w:pPr>
    </w:p>
    <w:p w14:paraId="3C4D1474" w14:textId="77777777" w:rsidR="00970535" w:rsidRPr="00CE73EE" w:rsidRDefault="00970535" w:rsidP="00970535">
      <w:pPr>
        <w:autoSpaceDE w:val="0"/>
        <w:autoSpaceDN w:val="0"/>
        <w:adjustRightInd w:val="0"/>
        <w:spacing w:after="0" w:line="240" w:lineRule="auto"/>
        <w:rPr>
          <w:rFonts w:ascii="Times New Roman" w:hAnsi="Times New Roman"/>
          <w:color w:val="FF0000"/>
          <w:sz w:val="24"/>
          <w:szCs w:val="24"/>
          <w:lang w:eastAsia="sk-SK"/>
        </w:rPr>
      </w:pPr>
      <w:r w:rsidRPr="00CE73EE">
        <w:rPr>
          <w:rFonts w:ascii="Times New Roman" w:hAnsi="Times New Roman"/>
          <w:color w:val="FF0000"/>
          <w:sz w:val="24"/>
          <w:szCs w:val="24"/>
          <w:lang w:eastAsia="sk-SK"/>
        </w:rPr>
        <w:t>4)</w:t>
      </w:r>
    </w:p>
    <w:p w14:paraId="1B24F54B" w14:textId="34EF3E54" w:rsidR="00970535" w:rsidRPr="00CE73EE" w:rsidRDefault="00970535" w:rsidP="00970535">
      <w:pPr>
        <w:autoSpaceDE w:val="0"/>
        <w:autoSpaceDN w:val="0"/>
        <w:adjustRightInd w:val="0"/>
        <w:spacing w:after="0" w:line="240" w:lineRule="auto"/>
        <w:jc w:val="both"/>
        <w:rPr>
          <w:rFonts w:ascii="Times New Roman" w:hAnsi="Times New Roman"/>
          <w:color w:val="0066CC"/>
          <w:sz w:val="24"/>
          <w:szCs w:val="24"/>
          <w:lang w:eastAsia="sk-SK"/>
        </w:rPr>
      </w:pPr>
      <w:r w:rsidRPr="00CE73EE">
        <w:rPr>
          <w:rFonts w:ascii="Times New Roman" w:hAnsi="Times New Roman"/>
          <w:sz w:val="24"/>
          <w:szCs w:val="24"/>
        </w:rPr>
        <w:lastRenderedPageBreak/>
        <w:t xml:space="preserve">V rámci okrúhleho stola </w:t>
      </w:r>
      <w:proofErr w:type="spellStart"/>
      <w:r w:rsidRPr="00CE73EE">
        <w:rPr>
          <w:rFonts w:ascii="Times New Roman" w:hAnsi="Times New Roman"/>
          <w:bCs/>
          <w:color w:val="0066CC"/>
          <w:sz w:val="24"/>
          <w:szCs w:val="24"/>
          <w:lang w:eastAsia="sk-SK"/>
        </w:rPr>
        <w:t>Financing</w:t>
      </w:r>
      <w:proofErr w:type="spellEnd"/>
      <w:r w:rsidRPr="00CE73EE">
        <w:rPr>
          <w:rFonts w:ascii="Times New Roman" w:hAnsi="Times New Roman"/>
          <w:bCs/>
          <w:color w:val="0066CC"/>
          <w:sz w:val="24"/>
          <w:szCs w:val="24"/>
          <w:lang w:eastAsia="sk-SK"/>
        </w:rPr>
        <w:t xml:space="preserve">: </w:t>
      </w:r>
      <w:proofErr w:type="spellStart"/>
      <w:r w:rsidRPr="00CE73EE">
        <w:rPr>
          <w:rFonts w:ascii="Times New Roman" w:hAnsi="Times New Roman"/>
          <w:bCs/>
          <w:color w:val="0066CC"/>
          <w:sz w:val="24"/>
          <w:szCs w:val="24"/>
          <w:lang w:eastAsia="sk-SK"/>
        </w:rPr>
        <w:t>Investing</w:t>
      </w:r>
      <w:proofErr w:type="spellEnd"/>
      <w:r w:rsidRPr="00CE73EE">
        <w:rPr>
          <w:rFonts w:ascii="Times New Roman" w:hAnsi="Times New Roman"/>
          <w:bCs/>
          <w:color w:val="0066CC"/>
          <w:sz w:val="24"/>
          <w:szCs w:val="24"/>
          <w:lang w:eastAsia="sk-SK"/>
        </w:rPr>
        <w:t xml:space="preserve"> in Humanity </w:t>
      </w:r>
      <w:r w:rsidRPr="00CE73EE">
        <w:rPr>
          <w:rFonts w:ascii="Times New Roman" w:hAnsi="Times New Roman"/>
          <w:sz w:val="24"/>
          <w:szCs w:val="24"/>
        </w:rPr>
        <w:t xml:space="preserve">je predstavených päť kľúčových záväzkov spojených s </w:t>
      </w:r>
      <w:r w:rsidR="006129BE" w:rsidRPr="00923DFC">
        <w:rPr>
          <w:rFonts w:ascii="Times New Roman" w:hAnsi="Times New Roman"/>
          <w:sz w:val="24"/>
          <w:szCs w:val="24"/>
        </w:rPr>
        <w:t xml:space="preserve">kľúčovou zodpovednosťou č. </w:t>
      </w:r>
      <w:r w:rsidR="006129BE" w:rsidRPr="00CE73EE">
        <w:rPr>
          <w:rFonts w:ascii="Times New Roman" w:hAnsi="Times New Roman"/>
          <w:sz w:val="24"/>
          <w:szCs w:val="24"/>
        </w:rPr>
        <w:t>5</w:t>
      </w:r>
      <w:r w:rsidRPr="00CE73EE">
        <w:rPr>
          <w:rFonts w:ascii="Times New Roman" w:hAnsi="Times New Roman"/>
          <w:sz w:val="24"/>
          <w:szCs w:val="24"/>
        </w:rPr>
        <w:t xml:space="preserve"> v Agende GT OSN pre ľudskosť: </w:t>
      </w:r>
    </w:p>
    <w:p w14:paraId="73E301E7" w14:textId="77777777" w:rsidR="00970535" w:rsidRPr="00CE73EE" w:rsidRDefault="00970535" w:rsidP="00970535">
      <w:pPr>
        <w:autoSpaceDE w:val="0"/>
        <w:autoSpaceDN w:val="0"/>
        <w:adjustRightInd w:val="0"/>
        <w:spacing w:after="0" w:line="240" w:lineRule="auto"/>
        <w:rPr>
          <w:rFonts w:ascii="Times New Roman" w:hAnsi="Times New Roman"/>
          <w:sz w:val="24"/>
          <w:szCs w:val="24"/>
          <w:lang w:eastAsia="sk-SK"/>
        </w:rPr>
      </w:pPr>
    </w:p>
    <w:p w14:paraId="66CCFBF1" w14:textId="77777777" w:rsidR="00970535" w:rsidRPr="00CE73EE" w:rsidRDefault="00970535" w:rsidP="00970535">
      <w:pPr>
        <w:autoSpaceDE w:val="0"/>
        <w:autoSpaceDN w:val="0"/>
        <w:adjustRightInd w:val="0"/>
        <w:spacing w:after="0" w:line="240" w:lineRule="auto"/>
        <w:jc w:val="both"/>
        <w:rPr>
          <w:rFonts w:ascii="Times New Roman" w:hAnsi="Times New Roman"/>
          <w:color w:val="000000"/>
          <w:sz w:val="24"/>
          <w:szCs w:val="24"/>
          <w:lang w:eastAsia="sk-SK"/>
        </w:rPr>
      </w:pPr>
      <w:r w:rsidRPr="00CE73EE">
        <w:rPr>
          <w:rFonts w:ascii="Times New Roman" w:hAnsi="Times New Roman"/>
          <w:color w:val="000000"/>
          <w:sz w:val="24"/>
          <w:szCs w:val="24"/>
          <w:lang w:eastAsia="sk-SK"/>
        </w:rPr>
        <w:t xml:space="preserve">Každý záväzok apeluje na humanitárnu komunitu, aby rozpoznala a konala smerom k plneniu dôležitej zodpovednosti v zabezpečení minimálnych zdrojov potrebných na zachovanie životov,  dôstojnosti  a bezpečnosti ľudí  postihnutých konfliktom, prírodnými katastrofami a inými nebezpečenstvami. </w:t>
      </w:r>
    </w:p>
    <w:p w14:paraId="60EA44A9" w14:textId="77777777" w:rsidR="00970535" w:rsidRPr="00CE73EE" w:rsidRDefault="00970535" w:rsidP="00970535">
      <w:pPr>
        <w:autoSpaceDE w:val="0"/>
        <w:autoSpaceDN w:val="0"/>
        <w:adjustRightInd w:val="0"/>
        <w:spacing w:after="0" w:line="240" w:lineRule="auto"/>
        <w:jc w:val="both"/>
        <w:rPr>
          <w:rFonts w:ascii="Times New Roman" w:hAnsi="Times New Roman"/>
          <w:color w:val="000000"/>
          <w:sz w:val="24"/>
          <w:szCs w:val="24"/>
          <w:lang w:eastAsia="sk-SK"/>
        </w:rPr>
      </w:pPr>
    </w:p>
    <w:p w14:paraId="1658E7C1" w14:textId="4359DDDE" w:rsidR="00970535" w:rsidRPr="00CE73EE" w:rsidRDefault="00970535" w:rsidP="00970535">
      <w:pPr>
        <w:autoSpaceDE w:val="0"/>
        <w:autoSpaceDN w:val="0"/>
        <w:adjustRightInd w:val="0"/>
        <w:spacing w:after="0" w:line="240" w:lineRule="auto"/>
        <w:jc w:val="both"/>
        <w:rPr>
          <w:rFonts w:ascii="Times New Roman" w:hAnsi="Times New Roman"/>
          <w:sz w:val="24"/>
          <w:szCs w:val="24"/>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1:</w:t>
      </w:r>
      <w:r w:rsidRPr="00CE73EE">
        <w:rPr>
          <w:rFonts w:ascii="Times New Roman" w:hAnsi="Times New Roman"/>
          <w:sz w:val="24"/>
          <w:szCs w:val="24"/>
        </w:rPr>
        <w:t xml:space="preserve">  Záväzok posiln</w:t>
      </w:r>
      <w:r w:rsidR="00CE73EE" w:rsidRPr="00CE73EE">
        <w:rPr>
          <w:rFonts w:ascii="Times New Roman" w:hAnsi="Times New Roman"/>
          <w:sz w:val="24"/>
          <w:szCs w:val="24"/>
        </w:rPr>
        <w:t>i</w:t>
      </w:r>
      <w:r w:rsidRPr="00CE73EE">
        <w:rPr>
          <w:rFonts w:ascii="Times New Roman" w:hAnsi="Times New Roman"/>
          <w:sz w:val="24"/>
          <w:szCs w:val="24"/>
        </w:rPr>
        <w:t>ť nár</w:t>
      </w:r>
      <w:r w:rsidR="006129BE" w:rsidRPr="00CE73EE">
        <w:rPr>
          <w:rFonts w:ascii="Times New Roman" w:hAnsi="Times New Roman"/>
          <w:sz w:val="24"/>
          <w:szCs w:val="24"/>
        </w:rPr>
        <w:t>o</w:t>
      </w:r>
      <w:r w:rsidRPr="00CE73EE">
        <w:rPr>
          <w:rFonts w:ascii="Times New Roman" w:hAnsi="Times New Roman"/>
          <w:sz w:val="24"/>
          <w:szCs w:val="24"/>
        </w:rPr>
        <w:t>dné a lokálnu humanitárnu akciu zvýšením financovania, ktoré je k dispozícii lokálnym a národným hráčom a poskytovať podporu na zvýšenie národných  systémov odpovede, organizačnej kapacity a pripravenosti.</w:t>
      </w:r>
    </w:p>
    <w:p w14:paraId="6BBFA137" w14:textId="77777777" w:rsidR="00970535" w:rsidRPr="00CE73EE" w:rsidRDefault="00970535" w:rsidP="00970535">
      <w:pPr>
        <w:autoSpaceDE w:val="0"/>
        <w:autoSpaceDN w:val="0"/>
        <w:adjustRightInd w:val="0"/>
        <w:spacing w:after="0" w:line="240" w:lineRule="auto"/>
        <w:jc w:val="both"/>
        <w:rPr>
          <w:rFonts w:ascii="Times New Roman" w:hAnsi="Times New Roman"/>
          <w:color w:val="000000"/>
          <w:sz w:val="24"/>
          <w:szCs w:val="24"/>
          <w:lang w:eastAsia="sk-SK"/>
        </w:rPr>
      </w:pPr>
    </w:p>
    <w:p w14:paraId="3198AD79" w14:textId="3878C233" w:rsidR="00970535" w:rsidRPr="00CE73EE" w:rsidRDefault="00970535" w:rsidP="00970535">
      <w:pPr>
        <w:autoSpaceDE w:val="0"/>
        <w:autoSpaceDN w:val="0"/>
        <w:adjustRightInd w:val="0"/>
        <w:spacing w:after="0" w:line="240" w:lineRule="auto"/>
        <w:jc w:val="both"/>
        <w:rPr>
          <w:rFonts w:ascii="Times New Roman" w:hAnsi="Times New Roman"/>
          <w:bCs/>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2:</w:t>
      </w:r>
      <w:r w:rsidRPr="00CE73EE">
        <w:rPr>
          <w:rFonts w:ascii="Times New Roman" w:hAnsi="Times New Roman"/>
          <w:sz w:val="24"/>
          <w:szCs w:val="24"/>
        </w:rPr>
        <w:t xml:space="preserve">  Záväzok zvýšiť substantívne  podporu ženám, dievčatám, mužom </w:t>
      </w:r>
      <w:r w:rsidR="00CE73EE">
        <w:rPr>
          <w:rFonts w:ascii="Times New Roman" w:hAnsi="Times New Roman"/>
          <w:sz w:val="24"/>
          <w:szCs w:val="24"/>
        </w:rPr>
        <w:t xml:space="preserve">      </w:t>
      </w:r>
      <w:r w:rsidRPr="00CE73EE">
        <w:rPr>
          <w:rFonts w:ascii="Times New Roman" w:hAnsi="Times New Roman"/>
          <w:sz w:val="24"/>
          <w:szCs w:val="24"/>
        </w:rPr>
        <w:t xml:space="preserve">a chlapcom postihnutým humanitárnymi krízami, v krehkých situáciách a v komplexných nebezpečenstvách, vrátane prostredníctvom programov  hotovostného financovania ako preferovanej metódy podpory tam, kde to trhy a operačný kontext dovolí.     </w:t>
      </w:r>
    </w:p>
    <w:p w14:paraId="4943C36A" w14:textId="77777777" w:rsidR="00970535" w:rsidRPr="00CE73EE" w:rsidRDefault="00970535" w:rsidP="00970535">
      <w:pPr>
        <w:autoSpaceDE w:val="0"/>
        <w:autoSpaceDN w:val="0"/>
        <w:adjustRightInd w:val="0"/>
        <w:spacing w:after="0" w:line="240" w:lineRule="auto"/>
        <w:jc w:val="both"/>
        <w:rPr>
          <w:rFonts w:ascii="Times New Roman" w:hAnsi="Times New Roman"/>
          <w:bCs/>
          <w:color w:val="000000"/>
          <w:sz w:val="24"/>
          <w:szCs w:val="24"/>
          <w:lang w:eastAsia="sk-SK"/>
        </w:rPr>
      </w:pPr>
    </w:p>
    <w:p w14:paraId="47AC85C9" w14:textId="3B2FEBE0" w:rsidR="00970535" w:rsidRPr="00CE73EE" w:rsidRDefault="00970535" w:rsidP="00970535">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3:</w:t>
      </w:r>
      <w:r w:rsidRPr="00CE73EE">
        <w:rPr>
          <w:rFonts w:ascii="Times New Roman" w:hAnsi="Times New Roman"/>
          <w:sz w:val="24"/>
          <w:szCs w:val="24"/>
        </w:rPr>
        <w:t xml:space="preserve">  Záväzok investovať do spôsobu viac zohľadňujúceho riziko </w:t>
      </w:r>
      <w:r w:rsidR="00CE73EE">
        <w:rPr>
          <w:rFonts w:ascii="Times New Roman" w:hAnsi="Times New Roman"/>
          <w:sz w:val="24"/>
          <w:szCs w:val="24"/>
        </w:rPr>
        <w:t xml:space="preserve">               </w:t>
      </w:r>
      <w:r w:rsidRPr="00CE73EE">
        <w:rPr>
          <w:rFonts w:ascii="Times New Roman" w:hAnsi="Times New Roman"/>
          <w:sz w:val="24"/>
          <w:szCs w:val="24"/>
        </w:rPr>
        <w:t>a</w:t>
      </w:r>
      <w:r w:rsidRPr="00CE73EE">
        <w:rPr>
          <w:rFonts w:ascii="Times New Roman" w:hAnsi="Times New Roman"/>
          <w:bCs/>
          <w:color w:val="000000"/>
          <w:sz w:val="24"/>
          <w:szCs w:val="24"/>
          <w:lang w:eastAsia="sk-SK"/>
        </w:rPr>
        <w:t xml:space="preserve"> podoprieť  tak pripravenosť opatrení, prevenciu kríz a výstavbu odolnosti postihnutých ľudí na základe  dôslednejších analýz, ktoré zahŕňajú diferencovanie podľa pohlavia a veku  a analýzy rovnosti pohlaví za účelom informovanosti programovania a rodovú analýzu za účelom informovanie programovania a uľahčenia komplementárnych humanitárnych a rozvojových intervencií</w:t>
      </w:r>
      <w:r w:rsidRPr="00CE73EE">
        <w:rPr>
          <w:rFonts w:ascii="Times New Roman" w:hAnsi="Times New Roman"/>
          <w:bCs/>
          <w:sz w:val="24"/>
          <w:szCs w:val="24"/>
          <w:lang w:eastAsia="sk-SK"/>
        </w:rPr>
        <w:t xml:space="preserve">. Špecificky, záväzok zlepšiť dostupnosť a prístup k financovaniu v čase vypuknutia krízy, vrátane vytvorenia bezpečnostných rezervných fondov, </w:t>
      </w:r>
      <w:r w:rsidRPr="00CE73EE">
        <w:rPr>
          <w:rFonts w:ascii="Times New Roman" w:hAnsi="Times New Roman"/>
          <w:color w:val="222222"/>
          <w:sz w:val="24"/>
          <w:szCs w:val="24"/>
        </w:rPr>
        <w:t>vyhradenia rozpočtových položiek pre znižovanie rizík a pri poistení rizík.</w:t>
      </w:r>
    </w:p>
    <w:p w14:paraId="4095466A" w14:textId="77777777" w:rsidR="00970535" w:rsidRPr="00CE73EE" w:rsidRDefault="00970535" w:rsidP="00970535">
      <w:pPr>
        <w:autoSpaceDE w:val="0"/>
        <w:autoSpaceDN w:val="0"/>
        <w:adjustRightInd w:val="0"/>
        <w:spacing w:after="0" w:line="240" w:lineRule="auto"/>
        <w:jc w:val="both"/>
        <w:rPr>
          <w:rFonts w:ascii="Times New Roman" w:hAnsi="Times New Roman"/>
          <w:sz w:val="24"/>
          <w:szCs w:val="24"/>
          <w:lang w:eastAsia="sk-SK"/>
        </w:rPr>
      </w:pPr>
      <w:r w:rsidRPr="00CE73EE">
        <w:rPr>
          <w:rFonts w:ascii="Times New Roman" w:hAnsi="Times New Roman"/>
          <w:bCs/>
          <w:sz w:val="24"/>
          <w:szCs w:val="24"/>
          <w:lang w:eastAsia="sk-SK"/>
        </w:rPr>
        <w:t xml:space="preserve"> </w:t>
      </w:r>
    </w:p>
    <w:p w14:paraId="39BB148B" w14:textId="77777777" w:rsidR="00970535" w:rsidRPr="00CE73EE" w:rsidRDefault="00970535" w:rsidP="00CE73EE">
      <w:pPr>
        <w:autoSpaceDE w:val="0"/>
        <w:autoSpaceDN w:val="0"/>
        <w:adjustRightInd w:val="0"/>
        <w:spacing w:after="0" w:line="240" w:lineRule="auto"/>
        <w:jc w:val="both"/>
        <w:rPr>
          <w:rFonts w:ascii="Times New Roman" w:hAnsi="Times New Roman"/>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4:</w:t>
      </w:r>
      <w:r w:rsidRPr="00CE73EE">
        <w:rPr>
          <w:rFonts w:ascii="Times New Roman" w:hAnsi="Times New Roman"/>
          <w:sz w:val="24"/>
          <w:szCs w:val="24"/>
        </w:rPr>
        <w:t xml:space="preserve">  Záväzok poskytnúť predvídateľný , viacročné nevyčlenené  finančné riešenia, ktoré redukujú riziko a zvyšujú odolnosť, vrátane presmerovania  oficiálnej rozvojovej pomoci (ODA)   do   krehkých kontextov a zvýhodňovania rozvojových hráčov adresovať príčiny humanitárnej potreby bez  nepriaznivého   dopadu na humanitárne princípy a celkovú akciu (tak ako sa to tiež navrhuje v rámci okrúhleho stola č. 6 </w:t>
      </w:r>
      <w:r w:rsidRPr="00CE73EE">
        <w:rPr>
          <w:rFonts w:ascii="Times New Roman" w:hAnsi="Times New Roman"/>
          <w:b/>
          <w:bCs/>
          <w:sz w:val="24"/>
          <w:szCs w:val="24"/>
          <w:lang w:eastAsia="sk-SK"/>
        </w:rPr>
        <w:t xml:space="preserve"> “</w:t>
      </w:r>
      <w:proofErr w:type="spellStart"/>
      <w:r w:rsidRPr="00CE73EE">
        <w:rPr>
          <w:rFonts w:ascii="Times New Roman" w:hAnsi="Times New Roman"/>
          <w:b/>
          <w:bCs/>
          <w:sz w:val="24"/>
          <w:szCs w:val="24"/>
          <w:lang w:eastAsia="sk-SK"/>
        </w:rPr>
        <w:t>Changing</w:t>
      </w:r>
      <w:proofErr w:type="spellEnd"/>
      <w:r w:rsidRPr="00CE73EE">
        <w:rPr>
          <w:rFonts w:ascii="Times New Roman" w:hAnsi="Times New Roman"/>
          <w:b/>
          <w:bCs/>
          <w:sz w:val="24"/>
          <w:szCs w:val="24"/>
          <w:lang w:eastAsia="sk-SK"/>
        </w:rPr>
        <w:t xml:space="preserve"> </w:t>
      </w:r>
      <w:proofErr w:type="spellStart"/>
      <w:r w:rsidRPr="00CE73EE">
        <w:rPr>
          <w:rFonts w:ascii="Times New Roman" w:hAnsi="Times New Roman"/>
          <w:b/>
          <w:bCs/>
          <w:sz w:val="24"/>
          <w:szCs w:val="24"/>
          <w:lang w:eastAsia="sk-SK"/>
        </w:rPr>
        <w:t>Lives</w:t>
      </w:r>
      <w:proofErr w:type="spellEnd"/>
      <w:r w:rsidRPr="00CE73EE">
        <w:rPr>
          <w:rFonts w:ascii="Times New Roman" w:hAnsi="Times New Roman"/>
          <w:b/>
          <w:bCs/>
          <w:sz w:val="24"/>
          <w:szCs w:val="24"/>
          <w:lang w:eastAsia="sk-SK"/>
        </w:rPr>
        <w:t xml:space="preserve">: </w:t>
      </w:r>
      <w:proofErr w:type="spellStart"/>
      <w:r w:rsidRPr="00CE73EE">
        <w:rPr>
          <w:rFonts w:ascii="Times New Roman" w:hAnsi="Times New Roman"/>
          <w:b/>
          <w:bCs/>
          <w:sz w:val="24"/>
          <w:szCs w:val="24"/>
          <w:lang w:eastAsia="sk-SK"/>
        </w:rPr>
        <w:t>From</w:t>
      </w:r>
      <w:proofErr w:type="spellEnd"/>
      <w:r w:rsidRPr="00CE73EE">
        <w:rPr>
          <w:rFonts w:ascii="Times New Roman" w:hAnsi="Times New Roman"/>
          <w:b/>
          <w:bCs/>
          <w:sz w:val="24"/>
          <w:szCs w:val="24"/>
          <w:lang w:eastAsia="sk-SK"/>
        </w:rPr>
        <w:t xml:space="preserve"> </w:t>
      </w:r>
      <w:proofErr w:type="spellStart"/>
      <w:r w:rsidRPr="00CE73EE">
        <w:rPr>
          <w:rFonts w:ascii="Times New Roman" w:hAnsi="Times New Roman"/>
          <w:b/>
          <w:bCs/>
          <w:sz w:val="24"/>
          <w:szCs w:val="24"/>
          <w:lang w:eastAsia="sk-SK"/>
        </w:rPr>
        <w:t>Meeting</w:t>
      </w:r>
      <w:proofErr w:type="spellEnd"/>
      <w:r w:rsidRPr="00CE73EE">
        <w:rPr>
          <w:rFonts w:ascii="Times New Roman" w:hAnsi="Times New Roman"/>
          <w:b/>
          <w:bCs/>
          <w:sz w:val="24"/>
          <w:szCs w:val="24"/>
          <w:lang w:eastAsia="sk-SK"/>
        </w:rPr>
        <w:t xml:space="preserve"> to </w:t>
      </w:r>
      <w:proofErr w:type="spellStart"/>
      <w:r w:rsidRPr="00CE73EE">
        <w:rPr>
          <w:rFonts w:ascii="Times New Roman" w:hAnsi="Times New Roman"/>
          <w:b/>
          <w:bCs/>
          <w:sz w:val="24"/>
          <w:szCs w:val="24"/>
          <w:lang w:eastAsia="sk-SK"/>
        </w:rPr>
        <w:t>Ending</w:t>
      </w:r>
      <w:proofErr w:type="spellEnd"/>
      <w:r w:rsidRPr="00CE73EE">
        <w:rPr>
          <w:rFonts w:ascii="Times New Roman" w:hAnsi="Times New Roman"/>
          <w:b/>
          <w:bCs/>
          <w:sz w:val="24"/>
          <w:szCs w:val="24"/>
          <w:lang w:eastAsia="sk-SK"/>
        </w:rPr>
        <w:t xml:space="preserve"> </w:t>
      </w:r>
      <w:proofErr w:type="spellStart"/>
      <w:r w:rsidRPr="00CE73EE">
        <w:rPr>
          <w:rFonts w:ascii="Times New Roman" w:hAnsi="Times New Roman"/>
          <w:b/>
          <w:bCs/>
          <w:sz w:val="24"/>
          <w:szCs w:val="24"/>
          <w:lang w:eastAsia="sk-SK"/>
        </w:rPr>
        <w:t>Needs</w:t>
      </w:r>
      <w:proofErr w:type="spellEnd"/>
      <w:r w:rsidRPr="00CE73EE">
        <w:rPr>
          <w:rFonts w:ascii="Times New Roman" w:hAnsi="Times New Roman"/>
          <w:b/>
          <w:bCs/>
          <w:sz w:val="24"/>
          <w:szCs w:val="24"/>
          <w:lang w:eastAsia="sk-SK"/>
        </w:rPr>
        <w:t xml:space="preserve">”. </w:t>
      </w:r>
    </w:p>
    <w:p w14:paraId="590FEFA3" w14:textId="77777777" w:rsidR="00970535" w:rsidRPr="00CE73EE" w:rsidRDefault="00970535" w:rsidP="00CE73EE">
      <w:pPr>
        <w:autoSpaceDE w:val="0"/>
        <w:autoSpaceDN w:val="0"/>
        <w:adjustRightInd w:val="0"/>
        <w:spacing w:after="0" w:line="240" w:lineRule="auto"/>
        <w:jc w:val="both"/>
        <w:rPr>
          <w:rFonts w:ascii="Times New Roman" w:hAnsi="Times New Roman"/>
          <w:sz w:val="24"/>
          <w:szCs w:val="24"/>
          <w:lang w:eastAsia="sk-SK"/>
        </w:rPr>
      </w:pPr>
    </w:p>
    <w:p w14:paraId="53692392" w14:textId="77777777" w:rsidR="00970535" w:rsidRPr="00CE73EE" w:rsidRDefault="00970535" w:rsidP="00CE73EE">
      <w:pPr>
        <w:autoSpaceDE w:val="0"/>
        <w:autoSpaceDN w:val="0"/>
        <w:adjustRightInd w:val="0"/>
        <w:spacing w:after="0" w:line="240" w:lineRule="auto"/>
        <w:jc w:val="both"/>
        <w:rPr>
          <w:rFonts w:ascii="Times New Roman" w:hAnsi="Times New Roman"/>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5:</w:t>
      </w:r>
      <w:r w:rsidRPr="00CE73EE">
        <w:rPr>
          <w:rFonts w:ascii="Times New Roman" w:hAnsi="Times New Roman"/>
          <w:sz w:val="24"/>
          <w:szCs w:val="24"/>
        </w:rPr>
        <w:t xml:space="preserve">  Záväzok zvýšiť a </w:t>
      </w:r>
      <w:proofErr w:type="spellStart"/>
      <w:r w:rsidRPr="00CE73EE">
        <w:rPr>
          <w:rFonts w:ascii="Times New Roman" w:hAnsi="Times New Roman"/>
          <w:sz w:val="24"/>
          <w:szCs w:val="24"/>
        </w:rPr>
        <w:t>diverzifikovať</w:t>
      </w:r>
      <w:proofErr w:type="spellEnd"/>
      <w:r w:rsidRPr="00CE73EE">
        <w:rPr>
          <w:rFonts w:ascii="Times New Roman" w:hAnsi="Times New Roman"/>
          <w:sz w:val="24"/>
          <w:szCs w:val="24"/>
        </w:rPr>
        <w:t xml:space="preserve"> zdrojovú základňu, nástroje a prístupy s cieľom plniť urgentné život zachraňujúce požiadavky a zabezpečiť kroky potrebné na dosiahnutie vyššej efektivity ,  transparentnosti a zodpovednosti za humanitárnu akciu pre ženy, dievčatá, mužov a chlapcov. </w:t>
      </w:r>
    </w:p>
    <w:p w14:paraId="03866C56" w14:textId="77777777" w:rsidR="00970535" w:rsidRPr="00CE73EE" w:rsidRDefault="00970535" w:rsidP="00CE73EE">
      <w:pPr>
        <w:autoSpaceDE w:val="0"/>
        <w:autoSpaceDN w:val="0"/>
        <w:adjustRightInd w:val="0"/>
        <w:spacing w:after="0" w:line="240" w:lineRule="auto"/>
        <w:jc w:val="both"/>
        <w:rPr>
          <w:rFonts w:ascii="Times New Roman" w:hAnsi="Times New Roman"/>
          <w:sz w:val="24"/>
          <w:szCs w:val="24"/>
          <w:lang w:eastAsia="sk-SK"/>
        </w:rPr>
      </w:pPr>
    </w:p>
    <w:p w14:paraId="56F6DFFB" w14:textId="77777777" w:rsidR="00970535" w:rsidRPr="00CE73EE" w:rsidRDefault="00970535" w:rsidP="00CE73EE">
      <w:pPr>
        <w:pStyle w:val="Normlnywebov"/>
        <w:spacing w:before="0" w:beforeAutospacing="0" w:after="0" w:afterAutospacing="0"/>
        <w:jc w:val="both"/>
        <w:rPr>
          <w:color w:val="FF0000"/>
        </w:rPr>
      </w:pPr>
      <w:r w:rsidRPr="00CE73EE">
        <w:rPr>
          <w:rFonts w:eastAsia="Calibri"/>
          <w:color w:val="FF0000"/>
        </w:rPr>
        <w:t>5)</w:t>
      </w:r>
    </w:p>
    <w:p w14:paraId="730A8D15" w14:textId="5D7AD81E"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r w:rsidRPr="00CE73EE">
        <w:rPr>
          <w:rFonts w:ascii="Times New Roman" w:hAnsi="Times New Roman"/>
          <w:sz w:val="24"/>
          <w:szCs w:val="24"/>
        </w:rPr>
        <w:t xml:space="preserve">V rámci okrúhleho stola </w:t>
      </w:r>
      <w:proofErr w:type="spellStart"/>
      <w:r w:rsidRPr="00CE73EE">
        <w:rPr>
          <w:rFonts w:ascii="Times New Roman" w:hAnsi="Times New Roman"/>
          <w:bCs/>
          <w:color w:val="3366FF"/>
          <w:sz w:val="24"/>
          <w:szCs w:val="24"/>
          <w:lang w:eastAsia="sk-SK"/>
        </w:rPr>
        <w:t>Women</w:t>
      </w:r>
      <w:proofErr w:type="spellEnd"/>
      <w:r w:rsidRPr="00CE73EE">
        <w:rPr>
          <w:rFonts w:ascii="Times New Roman" w:hAnsi="Times New Roman"/>
          <w:bCs/>
          <w:color w:val="3366FF"/>
          <w:sz w:val="24"/>
          <w:szCs w:val="24"/>
          <w:lang w:eastAsia="sk-SK"/>
        </w:rPr>
        <w:t xml:space="preserve"> and </w:t>
      </w:r>
      <w:proofErr w:type="spellStart"/>
      <w:r w:rsidRPr="00CE73EE">
        <w:rPr>
          <w:rFonts w:ascii="Times New Roman" w:hAnsi="Times New Roman"/>
          <w:bCs/>
          <w:color w:val="3366FF"/>
          <w:sz w:val="24"/>
          <w:szCs w:val="24"/>
          <w:lang w:eastAsia="sk-SK"/>
        </w:rPr>
        <w:t>Girls</w:t>
      </w:r>
      <w:proofErr w:type="spellEnd"/>
      <w:r w:rsidRPr="00CE73EE">
        <w:rPr>
          <w:rFonts w:ascii="Times New Roman" w:hAnsi="Times New Roman"/>
          <w:bCs/>
          <w:color w:val="3366FF"/>
          <w:sz w:val="24"/>
          <w:szCs w:val="24"/>
          <w:lang w:eastAsia="sk-SK"/>
        </w:rPr>
        <w:t xml:space="preserve">: </w:t>
      </w:r>
      <w:proofErr w:type="spellStart"/>
      <w:r w:rsidRPr="00CE73EE">
        <w:rPr>
          <w:rFonts w:ascii="Times New Roman" w:hAnsi="Times New Roman"/>
          <w:bCs/>
          <w:color w:val="3366FF"/>
          <w:sz w:val="24"/>
          <w:szCs w:val="24"/>
          <w:lang w:eastAsia="sk-SK"/>
        </w:rPr>
        <w:t>Catalyzing</w:t>
      </w:r>
      <w:proofErr w:type="spellEnd"/>
      <w:r w:rsidRPr="00CE73EE">
        <w:rPr>
          <w:rFonts w:ascii="Times New Roman" w:hAnsi="Times New Roman"/>
          <w:bCs/>
          <w:color w:val="3366FF"/>
          <w:sz w:val="24"/>
          <w:szCs w:val="24"/>
          <w:lang w:eastAsia="sk-SK"/>
        </w:rPr>
        <w:t xml:space="preserve"> </w:t>
      </w:r>
      <w:proofErr w:type="spellStart"/>
      <w:r w:rsidRPr="00CE73EE">
        <w:rPr>
          <w:rFonts w:ascii="Times New Roman" w:hAnsi="Times New Roman"/>
          <w:bCs/>
          <w:color w:val="3366FF"/>
          <w:sz w:val="24"/>
          <w:szCs w:val="24"/>
          <w:lang w:eastAsia="sk-SK"/>
        </w:rPr>
        <w:t>Action</w:t>
      </w:r>
      <w:proofErr w:type="spellEnd"/>
      <w:r w:rsidRPr="00CE73EE">
        <w:rPr>
          <w:rFonts w:ascii="Times New Roman" w:hAnsi="Times New Roman"/>
          <w:bCs/>
          <w:color w:val="3366FF"/>
          <w:sz w:val="24"/>
          <w:szCs w:val="24"/>
          <w:lang w:eastAsia="sk-SK"/>
        </w:rPr>
        <w:t xml:space="preserve"> to </w:t>
      </w:r>
      <w:proofErr w:type="spellStart"/>
      <w:r w:rsidRPr="00CE73EE">
        <w:rPr>
          <w:rFonts w:ascii="Times New Roman" w:hAnsi="Times New Roman"/>
          <w:bCs/>
          <w:color w:val="3366FF"/>
          <w:sz w:val="24"/>
          <w:szCs w:val="24"/>
          <w:lang w:eastAsia="sk-SK"/>
        </w:rPr>
        <w:t>Achieve</w:t>
      </w:r>
      <w:proofErr w:type="spellEnd"/>
      <w:r w:rsidRPr="00CE73EE">
        <w:rPr>
          <w:rFonts w:ascii="Times New Roman" w:hAnsi="Times New Roman"/>
          <w:bCs/>
          <w:color w:val="3366FF"/>
          <w:sz w:val="24"/>
          <w:szCs w:val="24"/>
          <w:lang w:eastAsia="sk-SK"/>
        </w:rPr>
        <w:t xml:space="preserve"> </w:t>
      </w:r>
      <w:proofErr w:type="spellStart"/>
      <w:r w:rsidRPr="00CE73EE">
        <w:rPr>
          <w:rFonts w:ascii="Times New Roman" w:hAnsi="Times New Roman"/>
          <w:bCs/>
          <w:color w:val="3366FF"/>
          <w:sz w:val="24"/>
          <w:szCs w:val="24"/>
          <w:lang w:eastAsia="sk-SK"/>
        </w:rPr>
        <w:t>Gender</w:t>
      </w:r>
      <w:proofErr w:type="spellEnd"/>
      <w:r w:rsidRPr="00CE73EE">
        <w:rPr>
          <w:rFonts w:ascii="Times New Roman" w:hAnsi="Times New Roman"/>
          <w:bCs/>
          <w:color w:val="3366FF"/>
          <w:sz w:val="24"/>
          <w:szCs w:val="24"/>
          <w:lang w:eastAsia="sk-SK"/>
        </w:rPr>
        <w:t xml:space="preserve"> </w:t>
      </w:r>
      <w:proofErr w:type="spellStart"/>
      <w:r w:rsidRPr="00CE73EE">
        <w:rPr>
          <w:rFonts w:ascii="Times New Roman" w:hAnsi="Times New Roman"/>
          <w:bCs/>
          <w:color w:val="3366FF"/>
          <w:sz w:val="24"/>
          <w:szCs w:val="24"/>
          <w:lang w:eastAsia="sk-SK"/>
        </w:rPr>
        <w:t>Equality</w:t>
      </w:r>
      <w:proofErr w:type="spellEnd"/>
      <w:r w:rsidRPr="00CE73EE">
        <w:rPr>
          <w:rFonts w:ascii="Times New Roman" w:hAnsi="Times New Roman"/>
          <w:b/>
          <w:bCs/>
          <w:color w:val="000000"/>
          <w:sz w:val="24"/>
          <w:szCs w:val="24"/>
          <w:lang w:eastAsia="sk-SK"/>
        </w:rPr>
        <w:t xml:space="preserve"> </w:t>
      </w:r>
      <w:r w:rsidRPr="00CE73EE">
        <w:rPr>
          <w:rFonts w:ascii="Times New Roman" w:hAnsi="Times New Roman"/>
          <w:sz w:val="24"/>
          <w:szCs w:val="24"/>
        </w:rPr>
        <w:t>je predstavených päť kľúčových</w:t>
      </w:r>
      <w:r w:rsidR="00CE73EE">
        <w:rPr>
          <w:rFonts w:ascii="Times New Roman" w:hAnsi="Times New Roman"/>
          <w:sz w:val="24"/>
          <w:szCs w:val="24"/>
        </w:rPr>
        <w:t xml:space="preserve"> záväzkov spojených so všetkými </w:t>
      </w:r>
      <w:r w:rsidRPr="00CE73EE">
        <w:rPr>
          <w:rFonts w:ascii="Times New Roman" w:hAnsi="Times New Roman"/>
          <w:sz w:val="24"/>
          <w:szCs w:val="24"/>
        </w:rPr>
        <w:t xml:space="preserve">kľúčovými zodpovednosťami v Agende GT OSN pre ľudskosť: </w:t>
      </w:r>
    </w:p>
    <w:p w14:paraId="76D3473A" w14:textId="77777777" w:rsidR="00970535" w:rsidRPr="00CE73EE" w:rsidRDefault="00970535" w:rsidP="00CE73EE">
      <w:pPr>
        <w:autoSpaceDE w:val="0"/>
        <w:autoSpaceDN w:val="0"/>
        <w:adjustRightInd w:val="0"/>
        <w:spacing w:after="0" w:line="240" w:lineRule="auto"/>
        <w:jc w:val="both"/>
        <w:rPr>
          <w:rFonts w:ascii="Times New Roman" w:hAnsi="Times New Roman"/>
          <w:b/>
          <w:bCs/>
          <w:color w:val="000000"/>
          <w:sz w:val="24"/>
          <w:szCs w:val="24"/>
          <w:lang w:eastAsia="sk-SK"/>
        </w:rPr>
      </w:pPr>
    </w:p>
    <w:p w14:paraId="22606BCA"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1:</w:t>
      </w:r>
      <w:r w:rsidRPr="00CE73EE">
        <w:rPr>
          <w:rFonts w:ascii="Times New Roman" w:hAnsi="Times New Roman"/>
          <w:sz w:val="24"/>
          <w:szCs w:val="24"/>
        </w:rPr>
        <w:t xml:space="preserve">  Záväzok</w:t>
      </w:r>
      <w:r w:rsidRPr="00CE73EE">
        <w:rPr>
          <w:rFonts w:ascii="Times New Roman" w:hAnsi="Times New Roman"/>
          <w:color w:val="000000"/>
          <w:sz w:val="24"/>
          <w:szCs w:val="24"/>
          <w:lang w:eastAsia="sk-SK"/>
        </w:rPr>
        <w:t xml:space="preserve">  posilniť ženy a dievčatá ako agentov a lídrov zmeny, vrátane zvýšenia podpory pre zmysluplnú účasť ženami vedených lokálnych  skupín na humanitárnej akcii.</w:t>
      </w:r>
    </w:p>
    <w:p w14:paraId="6813F7A0"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610FADC2"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2:</w:t>
      </w:r>
      <w:r w:rsidRPr="00CE73EE">
        <w:rPr>
          <w:rFonts w:ascii="Times New Roman" w:hAnsi="Times New Roman"/>
          <w:sz w:val="24"/>
          <w:szCs w:val="24"/>
        </w:rPr>
        <w:t xml:space="preserve">  Zabezpečiť univerzálny prístup k sexuálnym a reprodukčným právam a zdraviu ako to bolo dohodnuté v súlade s Programom prístupu medzinárodnej konferencie o populácii a rozvoji a </w:t>
      </w:r>
      <w:proofErr w:type="spellStart"/>
      <w:r w:rsidRPr="00CE73EE">
        <w:rPr>
          <w:rFonts w:ascii="Times New Roman" w:hAnsi="Times New Roman"/>
          <w:sz w:val="24"/>
          <w:szCs w:val="24"/>
        </w:rPr>
        <w:t>Beijingskej</w:t>
      </w:r>
      <w:proofErr w:type="spellEnd"/>
      <w:r w:rsidRPr="00CE73EE">
        <w:rPr>
          <w:rFonts w:ascii="Times New Roman" w:hAnsi="Times New Roman"/>
          <w:sz w:val="24"/>
          <w:szCs w:val="24"/>
        </w:rPr>
        <w:t xml:space="preserve"> platformy pre akciu a záverečných dokumentov revidujúcich konferencií pre ženy a dospievajúce dievčatá v krízových podmienkach.</w:t>
      </w:r>
      <w:r w:rsidRPr="00CE73EE">
        <w:rPr>
          <w:rFonts w:ascii="Times New Roman" w:hAnsi="Times New Roman"/>
          <w:b/>
          <w:bCs/>
          <w:color w:val="000000"/>
          <w:sz w:val="24"/>
          <w:szCs w:val="24"/>
          <w:lang w:eastAsia="sk-SK"/>
        </w:rPr>
        <w:t xml:space="preserve"> </w:t>
      </w:r>
    </w:p>
    <w:p w14:paraId="0FED28E0"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1845C1C4"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3:</w:t>
      </w:r>
      <w:r w:rsidRPr="00CE73EE">
        <w:rPr>
          <w:rFonts w:ascii="Times New Roman" w:hAnsi="Times New Roman"/>
          <w:sz w:val="24"/>
          <w:szCs w:val="24"/>
        </w:rPr>
        <w:t xml:space="preserve">  Implementovať a koordinovať globálny prístup k prevencii a odpovede na násilie na rodovom základe v krízových kontextoch, vrátane prostredníctvom Výzvy na akciu k ochrane pred násilím na rodovom základe v nebezpečenstvách.</w:t>
      </w:r>
    </w:p>
    <w:p w14:paraId="44D01E38"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7F242DD8"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4:</w:t>
      </w:r>
      <w:r w:rsidRPr="00CE73EE">
        <w:rPr>
          <w:rFonts w:ascii="Times New Roman" w:hAnsi="Times New Roman"/>
          <w:sz w:val="24"/>
          <w:szCs w:val="24"/>
        </w:rPr>
        <w:t xml:space="preserve">  Zabezpečiť, aby humanitárne programovanie odrážalo rodové rozdelenie</w:t>
      </w:r>
      <w:r w:rsidRPr="00CE73EE">
        <w:rPr>
          <w:rFonts w:ascii="Times New Roman" w:hAnsi="Times New Roman"/>
          <w:b/>
          <w:bCs/>
          <w:color w:val="000000"/>
          <w:sz w:val="24"/>
          <w:szCs w:val="24"/>
          <w:lang w:eastAsia="sk-SK"/>
        </w:rPr>
        <w:t xml:space="preserve"> </w:t>
      </w:r>
    </w:p>
    <w:p w14:paraId="29FFC011"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537804BF"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5:</w:t>
      </w:r>
      <w:r w:rsidRPr="00CE73EE">
        <w:rPr>
          <w:rFonts w:ascii="Times New Roman" w:hAnsi="Times New Roman"/>
          <w:sz w:val="24"/>
          <w:szCs w:val="24"/>
        </w:rPr>
        <w:t xml:space="preserve">  Úplný súlad s humanitárnymi politikami, rámcami a právne záväznými </w:t>
      </w:r>
      <w:proofErr w:type="spellStart"/>
      <w:r w:rsidRPr="00CE73EE">
        <w:rPr>
          <w:rFonts w:ascii="Times New Roman" w:hAnsi="Times New Roman"/>
          <w:sz w:val="24"/>
          <w:szCs w:val="24"/>
        </w:rPr>
        <w:t>dokumentami</w:t>
      </w:r>
      <w:proofErr w:type="spellEnd"/>
      <w:r w:rsidRPr="00CE73EE">
        <w:rPr>
          <w:rFonts w:ascii="Times New Roman" w:hAnsi="Times New Roman"/>
          <w:sz w:val="24"/>
          <w:szCs w:val="24"/>
        </w:rPr>
        <w:t xml:space="preserve"> týkajúcimi sa rodovej rovnosti, posilnenia postavenia žien a ich práv. </w:t>
      </w:r>
    </w:p>
    <w:p w14:paraId="3E5AF28C" w14:textId="77777777" w:rsidR="00970535" w:rsidRPr="00CE73EE" w:rsidRDefault="00970535" w:rsidP="00970535">
      <w:pPr>
        <w:pStyle w:val="Normlnywebov"/>
        <w:spacing w:before="0" w:beforeAutospacing="0" w:after="0" w:afterAutospacing="0"/>
        <w:jc w:val="both"/>
      </w:pPr>
    </w:p>
    <w:p w14:paraId="4217B28F" w14:textId="77777777" w:rsidR="00970535" w:rsidRPr="00CE73EE" w:rsidRDefault="00970535" w:rsidP="00970535">
      <w:pPr>
        <w:pStyle w:val="Normlnywebov"/>
        <w:spacing w:before="0" w:beforeAutospacing="0" w:after="0" w:afterAutospacing="0"/>
        <w:jc w:val="both"/>
        <w:rPr>
          <w:color w:val="FF0000"/>
        </w:rPr>
      </w:pPr>
      <w:r w:rsidRPr="00CE73EE">
        <w:rPr>
          <w:rFonts w:eastAsia="Calibri"/>
          <w:color w:val="FF0000"/>
        </w:rPr>
        <w:t>6)</w:t>
      </w:r>
    </w:p>
    <w:p w14:paraId="40416C21" w14:textId="04586D06"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r w:rsidRPr="00CE73EE">
        <w:rPr>
          <w:rFonts w:ascii="Times New Roman" w:hAnsi="Times New Roman"/>
          <w:sz w:val="24"/>
          <w:szCs w:val="24"/>
        </w:rPr>
        <w:t xml:space="preserve">V rámci okrúhleho stola </w:t>
      </w:r>
      <w:proofErr w:type="spellStart"/>
      <w:r w:rsidRPr="00CE73EE">
        <w:rPr>
          <w:rFonts w:ascii="Times New Roman" w:hAnsi="Times New Roman"/>
          <w:bCs/>
          <w:color w:val="3366FF"/>
          <w:sz w:val="24"/>
          <w:szCs w:val="24"/>
        </w:rPr>
        <w:t>Natural</w:t>
      </w:r>
      <w:proofErr w:type="spellEnd"/>
      <w:r w:rsidRPr="00CE73EE">
        <w:rPr>
          <w:rFonts w:ascii="Times New Roman" w:hAnsi="Times New Roman"/>
          <w:bCs/>
          <w:color w:val="3366FF"/>
          <w:sz w:val="24"/>
          <w:szCs w:val="24"/>
        </w:rPr>
        <w:t xml:space="preserve"> </w:t>
      </w:r>
      <w:proofErr w:type="spellStart"/>
      <w:r w:rsidRPr="00CE73EE">
        <w:rPr>
          <w:rFonts w:ascii="Times New Roman" w:hAnsi="Times New Roman"/>
          <w:bCs/>
          <w:color w:val="3366FF"/>
          <w:sz w:val="24"/>
          <w:szCs w:val="24"/>
        </w:rPr>
        <w:t>Disasters</w:t>
      </w:r>
      <w:proofErr w:type="spellEnd"/>
      <w:r w:rsidRPr="00CE73EE">
        <w:rPr>
          <w:rFonts w:ascii="Times New Roman" w:hAnsi="Times New Roman"/>
          <w:bCs/>
          <w:color w:val="3366FF"/>
          <w:sz w:val="24"/>
          <w:szCs w:val="24"/>
        </w:rPr>
        <w:t xml:space="preserve"> &amp; </w:t>
      </w:r>
      <w:proofErr w:type="spellStart"/>
      <w:r w:rsidRPr="00CE73EE">
        <w:rPr>
          <w:rFonts w:ascii="Times New Roman" w:hAnsi="Times New Roman"/>
          <w:bCs/>
          <w:color w:val="3366FF"/>
          <w:sz w:val="24"/>
          <w:szCs w:val="24"/>
        </w:rPr>
        <w:t>Climate</w:t>
      </w:r>
      <w:proofErr w:type="spellEnd"/>
      <w:r w:rsidRPr="00CE73EE">
        <w:rPr>
          <w:rFonts w:ascii="Times New Roman" w:hAnsi="Times New Roman"/>
          <w:bCs/>
          <w:color w:val="3366FF"/>
          <w:sz w:val="24"/>
          <w:szCs w:val="24"/>
        </w:rPr>
        <w:t xml:space="preserve"> </w:t>
      </w:r>
      <w:proofErr w:type="spellStart"/>
      <w:r w:rsidRPr="00CE73EE">
        <w:rPr>
          <w:rFonts w:ascii="Times New Roman" w:hAnsi="Times New Roman"/>
          <w:bCs/>
          <w:color w:val="3366FF"/>
          <w:sz w:val="24"/>
          <w:szCs w:val="24"/>
        </w:rPr>
        <w:t>Change</w:t>
      </w:r>
      <w:proofErr w:type="spellEnd"/>
      <w:r w:rsidRPr="00CE73EE">
        <w:rPr>
          <w:rFonts w:ascii="Times New Roman" w:hAnsi="Times New Roman"/>
          <w:bCs/>
          <w:color w:val="3366FF"/>
          <w:sz w:val="24"/>
          <w:szCs w:val="24"/>
        </w:rPr>
        <w:t xml:space="preserve">: </w:t>
      </w:r>
      <w:proofErr w:type="spellStart"/>
      <w:r w:rsidRPr="00CE73EE">
        <w:rPr>
          <w:rFonts w:ascii="Times New Roman" w:hAnsi="Times New Roman"/>
          <w:bCs/>
          <w:color w:val="3366FF"/>
          <w:sz w:val="24"/>
          <w:szCs w:val="24"/>
        </w:rPr>
        <w:t>Managing</w:t>
      </w:r>
      <w:proofErr w:type="spellEnd"/>
      <w:r w:rsidRPr="00CE73EE">
        <w:rPr>
          <w:rFonts w:ascii="Times New Roman" w:hAnsi="Times New Roman"/>
          <w:bCs/>
          <w:color w:val="3366FF"/>
          <w:sz w:val="24"/>
          <w:szCs w:val="24"/>
        </w:rPr>
        <w:t xml:space="preserve"> </w:t>
      </w:r>
      <w:proofErr w:type="spellStart"/>
      <w:r w:rsidRPr="00CE73EE">
        <w:rPr>
          <w:rFonts w:ascii="Times New Roman" w:hAnsi="Times New Roman"/>
          <w:bCs/>
          <w:color w:val="3366FF"/>
          <w:sz w:val="24"/>
          <w:szCs w:val="24"/>
        </w:rPr>
        <w:t>Risks</w:t>
      </w:r>
      <w:proofErr w:type="spellEnd"/>
      <w:r w:rsidRPr="00CE73EE">
        <w:rPr>
          <w:rFonts w:ascii="Times New Roman" w:hAnsi="Times New Roman"/>
          <w:bCs/>
          <w:color w:val="3366FF"/>
          <w:sz w:val="24"/>
          <w:szCs w:val="24"/>
        </w:rPr>
        <w:t xml:space="preserve"> and </w:t>
      </w:r>
      <w:proofErr w:type="spellStart"/>
      <w:r w:rsidRPr="00CE73EE">
        <w:rPr>
          <w:rFonts w:ascii="Times New Roman" w:hAnsi="Times New Roman"/>
          <w:bCs/>
          <w:color w:val="3366FF"/>
          <w:sz w:val="24"/>
          <w:szCs w:val="24"/>
        </w:rPr>
        <w:t>Crises</w:t>
      </w:r>
      <w:proofErr w:type="spellEnd"/>
      <w:r w:rsidRPr="00CE73EE">
        <w:rPr>
          <w:rFonts w:ascii="Times New Roman" w:hAnsi="Times New Roman"/>
          <w:bCs/>
          <w:color w:val="3366FF"/>
          <w:sz w:val="24"/>
          <w:szCs w:val="24"/>
        </w:rPr>
        <w:t xml:space="preserve"> </w:t>
      </w:r>
      <w:proofErr w:type="spellStart"/>
      <w:r w:rsidRPr="00CE73EE">
        <w:rPr>
          <w:rFonts w:ascii="Times New Roman" w:hAnsi="Times New Roman"/>
          <w:bCs/>
          <w:color w:val="3366FF"/>
          <w:sz w:val="24"/>
          <w:szCs w:val="24"/>
        </w:rPr>
        <w:t>Differently</w:t>
      </w:r>
      <w:proofErr w:type="spellEnd"/>
      <w:r w:rsidRPr="00CE73EE">
        <w:rPr>
          <w:rFonts w:ascii="Times New Roman" w:hAnsi="Times New Roman"/>
          <w:color w:val="3366FF"/>
          <w:sz w:val="24"/>
          <w:szCs w:val="24"/>
        </w:rPr>
        <w:t xml:space="preserve"> </w:t>
      </w:r>
      <w:r w:rsidRPr="00CE73EE">
        <w:rPr>
          <w:rFonts w:ascii="Times New Roman" w:hAnsi="Times New Roman"/>
          <w:sz w:val="24"/>
          <w:szCs w:val="24"/>
        </w:rPr>
        <w:t xml:space="preserve">sú predstavené štyri kľúčové záväzky spojené s kľúčovou zodpovednosťou č. 4 v Agende GT OSN pre ľudskosť: </w:t>
      </w:r>
    </w:p>
    <w:p w14:paraId="28DE0C40" w14:textId="77777777" w:rsidR="00970535" w:rsidRPr="00CE73EE" w:rsidRDefault="00970535" w:rsidP="00CE73EE">
      <w:pPr>
        <w:autoSpaceDE w:val="0"/>
        <w:autoSpaceDN w:val="0"/>
        <w:adjustRightInd w:val="0"/>
        <w:spacing w:after="0" w:line="240" w:lineRule="auto"/>
        <w:jc w:val="both"/>
        <w:rPr>
          <w:rFonts w:ascii="Times New Roman" w:hAnsi="Times New Roman"/>
          <w:bCs/>
          <w:color w:val="000000"/>
          <w:sz w:val="24"/>
          <w:szCs w:val="24"/>
          <w:lang w:eastAsia="sk-SK"/>
        </w:rPr>
      </w:pPr>
    </w:p>
    <w:p w14:paraId="6988BA0E" w14:textId="77777777" w:rsidR="00970535" w:rsidRPr="00CE73EE" w:rsidRDefault="00970535" w:rsidP="00CE73EE">
      <w:pPr>
        <w:pStyle w:val="Normlnywebov"/>
        <w:spacing w:before="0" w:beforeAutospacing="0" w:after="0" w:afterAutospacing="0"/>
        <w:jc w:val="both"/>
        <w:rPr>
          <w:rFonts w:eastAsia="Calibri"/>
          <w:bCs/>
          <w:color w:val="000000"/>
        </w:rPr>
      </w:pPr>
      <w:proofErr w:type="spellStart"/>
      <w:r w:rsidRPr="00CE73EE">
        <w:rPr>
          <w:color w:val="3366FF"/>
        </w:rPr>
        <w:t></w:t>
      </w:r>
      <w:r w:rsidRPr="00CE73EE">
        <w:rPr>
          <w:color w:val="3366FF"/>
        </w:rPr>
        <w:t>Záväzok</w:t>
      </w:r>
      <w:proofErr w:type="spellEnd"/>
      <w:r w:rsidRPr="00CE73EE">
        <w:rPr>
          <w:color w:val="3366FF"/>
        </w:rPr>
        <w:t xml:space="preserve"> 1:</w:t>
      </w:r>
      <w:r w:rsidRPr="00CE73EE">
        <w:t xml:space="preserve">  Záväzok</w:t>
      </w:r>
      <w:r w:rsidRPr="00CE73EE">
        <w:rPr>
          <w:color w:val="000000"/>
        </w:rPr>
        <w:t xml:space="preserve">  investovať do dát, analýz a skorého varovania pred prírodnými katastrofami a rizikami klimatickej zmeny za účelom zlepšenia porozumenia,  očakávania  a skorej akcie. </w:t>
      </w:r>
    </w:p>
    <w:p w14:paraId="3D569DE0"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3EF37EB4" w14:textId="3C056D95"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2:</w:t>
      </w:r>
      <w:r w:rsidRPr="00CE73EE">
        <w:rPr>
          <w:rFonts w:ascii="Times New Roman" w:hAnsi="Times New Roman"/>
          <w:sz w:val="24"/>
          <w:szCs w:val="24"/>
        </w:rPr>
        <w:t xml:space="preserve">  Záväzok</w:t>
      </w:r>
      <w:r w:rsidRPr="00CE73EE">
        <w:rPr>
          <w:rFonts w:ascii="Times New Roman" w:hAnsi="Times New Roman"/>
          <w:color w:val="000000"/>
          <w:sz w:val="24"/>
          <w:szCs w:val="24"/>
        </w:rPr>
        <w:t xml:space="preserve">  posilniť man</w:t>
      </w:r>
      <w:r w:rsidR="00923DFC">
        <w:rPr>
          <w:rFonts w:ascii="Times New Roman" w:hAnsi="Times New Roman"/>
          <w:color w:val="000000"/>
          <w:sz w:val="24"/>
          <w:szCs w:val="24"/>
        </w:rPr>
        <w:t>a</w:t>
      </w:r>
      <w:r w:rsidRPr="00CE73EE">
        <w:rPr>
          <w:rFonts w:ascii="Times New Roman" w:hAnsi="Times New Roman"/>
          <w:color w:val="000000"/>
          <w:sz w:val="24"/>
          <w:szCs w:val="24"/>
        </w:rPr>
        <w:t xml:space="preserve">žment prírodných katastrof a rizík klimatickej zmeny, umožnením národného a lokálneho </w:t>
      </w:r>
      <w:proofErr w:type="spellStart"/>
      <w:r w:rsidRPr="00CE73EE">
        <w:rPr>
          <w:rFonts w:ascii="Times New Roman" w:hAnsi="Times New Roman"/>
          <w:color w:val="000000"/>
          <w:sz w:val="24"/>
          <w:szCs w:val="24"/>
        </w:rPr>
        <w:t>líderstva</w:t>
      </w:r>
      <w:proofErr w:type="spellEnd"/>
      <w:r w:rsidRPr="00CE73EE">
        <w:rPr>
          <w:rFonts w:ascii="Times New Roman" w:hAnsi="Times New Roman"/>
          <w:color w:val="000000"/>
          <w:sz w:val="24"/>
          <w:szCs w:val="24"/>
        </w:rPr>
        <w:t xml:space="preserve">, prevzatím viac kolektívneho, </w:t>
      </w:r>
      <w:proofErr w:type="spellStart"/>
      <w:r w:rsidRPr="00CE73EE">
        <w:rPr>
          <w:rFonts w:ascii="Times New Roman" w:hAnsi="Times New Roman"/>
          <w:color w:val="000000"/>
          <w:sz w:val="24"/>
          <w:szCs w:val="24"/>
        </w:rPr>
        <w:t>dlhodobehšieho</w:t>
      </w:r>
      <w:proofErr w:type="spellEnd"/>
      <w:r w:rsidRPr="00CE73EE">
        <w:rPr>
          <w:rFonts w:ascii="Times New Roman" w:hAnsi="Times New Roman"/>
          <w:color w:val="000000"/>
          <w:sz w:val="24"/>
          <w:szCs w:val="24"/>
        </w:rPr>
        <w:t xml:space="preserve"> prístupu a zamerania, predovšetkým na posilnenie </w:t>
      </w:r>
      <w:r w:rsidRPr="00CE73EE">
        <w:rPr>
          <w:rFonts w:ascii="Times New Roman" w:hAnsi="Times New Roman"/>
          <w:color w:val="191919"/>
          <w:sz w:val="24"/>
          <w:szCs w:val="24"/>
        </w:rPr>
        <w:t xml:space="preserve">pripravenosť </w:t>
      </w:r>
      <w:r w:rsidR="00CE73EE">
        <w:rPr>
          <w:rFonts w:ascii="Times New Roman" w:hAnsi="Times New Roman"/>
          <w:color w:val="191919"/>
          <w:sz w:val="24"/>
          <w:szCs w:val="24"/>
        </w:rPr>
        <w:t xml:space="preserve">         </w:t>
      </w:r>
      <w:r w:rsidRPr="00CE73EE">
        <w:rPr>
          <w:rFonts w:ascii="Times New Roman" w:hAnsi="Times New Roman"/>
          <w:color w:val="191919"/>
          <w:sz w:val="24"/>
          <w:szCs w:val="24"/>
        </w:rPr>
        <w:t>a predvídateľných opatrení reakcie.</w:t>
      </w:r>
      <w:r w:rsidRPr="00CE73EE">
        <w:rPr>
          <w:rFonts w:ascii="Times New Roman" w:hAnsi="Times New Roman"/>
          <w:color w:val="000000"/>
          <w:sz w:val="24"/>
          <w:szCs w:val="24"/>
        </w:rPr>
        <w:t xml:space="preserve">  </w:t>
      </w:r>
    </w:p>
    <w:p w14:paraId="1E50A18D"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6ECA550F" w14:textId="77777777" w:rsidR="00970535" w:rsidRPr="00CE73EE" w:rsidRDefault="00970535" w:rsidP="00CE73EE">
      <w:pPr>
        <w:tabs>
          <w:tab w:val="left" w:pos="1701"/>
        </w:tabs>
        <w:autoSpaceDE w:val="0"/>
        <w:autoSpaceDN w:val="0"/>
        <w:adjustRightInd w:val="0"/>
        <w:spacing w:after="0" w:line="240" w:lineRule="auto"/>
        <w:jc w:val="both"/>
        <w:rPr>
          <w:rFonts w:ascii="Times New Roman" w:hAnsi="Times New Roman"/>
          <w:color w:val="000000"/>
          <w:sz w:val="24"/>
          <w:szCs w:val="24"/>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3:</w:t>
      </w:r>
      <w:r w:rsidRPr="00CE73EE">
        <w:rPr>
          <w:rFonts w:ascii="Times New Roman" w:hAnsi="Times New Roman"/>
          <w:sz w:val="24"/>
          <w:szCs w:val="24"/>
        </w:rPr>
        <w:t xml:space="preserve"> Záväzok</w:t>
      </w:r>
      <w:r w:rsidRPr="00CE73EE">
        <w:rPr>
          <w:rFonts w:ascii="Times New Roman" w:hAnsi="Times New Roman"/>
          <w:color w:val="000000"/>
          <w:sz w:val="24"/>
          <w:szCs w:val="24"/>
        </w:rPr>
        <w:t xml:space="preserve">  vybudovať </w:t>
      </w:r>
      <w:proofErr w:type="spellStart"/>
      <w:r w:rsidRPr="00CE73EE">
        <w:rPr>
          <w:rFonts w:ascii="Times New Roman" w:hAnsi="Times New Roman"/>
          <w:color w:val="000000"/>
          <w:sz w:val="24"/>
          <w:szCs w:val="24"/>
        </w:rPr>
        <w:t>komunitnú</w:t>
      </w:r>
      <w:proofErr w:type="spellEnd"/>
      <w:r w:rsidRPr="00CE73EE">
        <w:rPr>
          <w:rFonts w:ascii="Times New Roman" w:hAnsi="Times New Roman"/>
          <w:color w:val="000000"/>
          <w:sz w:val="24"/>
          <w:szCs w:val="24"/>
        </w:rPr>
        <w:t xml:space="preserve"> odolnosť ako kritickú prvú líniu odpovede. </w:t>
      </w:r>
    </w:p>
    <w:p w14:paraId="632E1842"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7A6586E5"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4:</w:t>
      </w:r>
      <w:r w:rsidRPr="00CE73EE">
        <w:rPr>
          <w:rFonts w:ascii="Times New Roman" w:hAnsi="Times New Roman"/>
          <w:sz w:val="24"/>
          <w:szCs w:val="24"/>
        </w:rPr>
        <w:t xml:space="preserve"> Záväzok</w:t>
      </w:r>
      <w:r w:rsidRPr="00CE73EE">
        <w:rPr>
          <w:rFonts w:ascii="Times New Roman" w:hAnsi="Times New Roman"/>
          <w:color w:val="000000"/>
          <w:sz w:val="24"/>
          <w:szCs w:val="24"/>
        </w:rPr>
        <w:t xml:space="preserve">  zabezpečiť regionálnu a globálnu humanitárnu asistenciu </w:t>
      </w:r>
      <w:r w:rsidRPr="00CE73EE">
        <w:rPr>
          <w:rFonts w:ascii="Times New Roman" w:hAnsi="Times New Roman"/>
          <w:color w:val="191919"/>
          <w:sz w:val="24"/>
          <w:szCs w:val="24"/>
        </w:rPr>
        <w:t>pri živelných pohromách dopĺňajúc národné i miestne úsilie.</w:t>
      </w:r>
      <w:r w:rsidRPr="00CE73EE">
        <w:rPr>
          <w:rFonts w:ascii="Times New Roman" w:hAnsi="Times New Roman"/>
          <w:color w:val="000000"/>
          <w:sz w:val="24"/>
          <w:szCs w:val="24"/>
        </w:rPr>
        <w:t xml:space="preserve"> </w:t>
      </w:r>
    </w:p>
    <w:p w14:paraId="5573FEA7" w14:textId="77777777" w:rsidR="00970535" w:rsidRPr="00CE73EE" w:rsidRDefault="00970535" w:rsidP="00CE73EE">
      <w:pPr>
        <w:autoSpaceDE w:val="0"/>
        <w:autoSpaceDN w:val="0"/>
        <w:adjustRightInd w:val="0"/>
        <w:spacing w:after="0" w:line="240" w:lineRule="auto"/>
        <w:jc w:val="both"/>
        <w:rPr>
          <w:rFonts w:ascii="Times New Roman" w:hAnsi="Times New Roman"/>
          <w:color w:val="000000"/>
          <w:sz w:val="24"/>
          <w:szCs w:val="24"/>
          <w:lang w:eastAsia="sk-SK"/>
        </w:rPr>
      </w:pPr>
    </w:p>
    <w:p w14:paraId="5DFD393D" w14:textId="77777777" w:rsidR="00970535" w:rsidRPr="00CE73EE" w:rsidRDefault="00970535" w:rsidP="00970535">
      <w:pPr>
        <w:pStyle w:val="Normlnywebov"/>
        <w:spacing w:before="0" w:beforeAutospacing="0" w:after="0" w:afterAutospacing="0"/>
        <w:jc w:val="both"/>
        <w:rPr>
          <w:color w:val="FF0000"/>
        </w:rPr>
      </w:pPr>
      <w:r w:rsidRPr="00CE73EE">
        <w:rPr>
          <w:rFonts w:eastAsia="Calibri"/>
          <w:color w:val="FF0000"/>
        </w:rPr>
        <w:t>7)</w:t>
      </w:r>
    </w:p>
    <w:p w14:paraId="7CC72B9B" w14:textId="4F5B283D" w:rsidR="00970535" w:rsidRPr="00CE73EE" w:rsidRDefault="00970535" w:rsidP="00970535">
      <w:pPr>
        <w:autoSpaceDE w:val="0"/>
        <w:autoSpaceDN w:val="0"/>
        <w:adjustRightInd w:val="0"/>
        <w:spacing w:after="0" w:line="240" w:lineRule="auto"/>
        <w:jc w:val="both"/>
        <w:rPr>
          <w:rFonts w:ascii="Times New Roman" w:hAnsi="Times New Roman"/>
          <w:sz w:val="24"/>
          <w:szCs w:val="24"/>
        </w:rPr>
      </w:pPr>
      <w:r w:rsidRPr="00CE73EE">
        <w:rPr>
          <w:rFonts w:ascii="Times New Roman" w:hAnsi="Times New Roman"/>
          <w:sz w:val="24"/>
          <w:szCs w:val="24"/>
        </w:rPr>
        <w:t xml:space="preserve">V rámci okrúhleho stola </w:t>
      </w:r>
      <w:proofErr w:type="spellStart"/>
      <w:r w:rsidRPr="00CE73EE">
        <w:rPr>
          <w:rFonts w:ascii="Times New Roman" w:hAnsi="Times New Roman"/>
          <w:bCs/>
          <w:color w:val="3366FF"/>
          <w:sz w:val="24"/>
          <w:szCs w:val="24"/>
        </w:rPr>
        <w:t>Leave</w:t>
      </w:r>
      <w:proofErr w:type="spellEnd"/>
      <w:r w:rsidRPr="00CE73EE">
        <w:rPr>
          <w:rFonts w:ascii="Times New Roman" w:hAnsi="Times New Roman"/>
          <w:bCs/>
          <w:color w:val="3366FF"/>
          <w:sz w:val="24"/>
          <w:szCs w:val="24"/>
        </w:rPr>
        <w:t xml:space="preserve"> No </w:t>
      </w:r>
      <w:proofErr w:type="spellStart"/>
      <w:r w:rsidRPr="00CE73EE">
        <w:rPr>
          <w:rFonts w:ascii="Times New Roman" w:hAnsi="Times New Roman"/>
          <w:bCs/>
          <w:color w:val="3366FF"/>
          <w:sz w:val="24"/>
          <w:szCs w:val="24"/>
        </w:rPr>
        <w:t>One</w:t>
      </w:r>
      <w:proofErr w:type="spellEnd"/>
      <w:r w:rsidRPr="00CE73EE">
        <w:rPr>
          <w:rFonts w:ascii="Times New Roman" w:hAnsi="Times New Roman"/>
          <w:bCs/>
          <w:color w:val="3366FF"/>
          <w:sz w:val="24"/>
          <w:szCs w:val="24"/>
        </w:rPr>
        <w:t xml:space="preserve"> </w:t>
      </w:r>
      <w:proofErr w:type="spellStart"/>
      <w:r w:rsidRPr="00CE73EE">
        <w:rPr>
          <w:rFonts w:ascii="Times New Roman" w:hAnsi="Times New Roman"/>
          <w:bCs/>
          <w:color w:val="3366FF"/>
          <w:sz w:val="24"/>
          <w:szCs w:val="24"/>
        </w:rPr>
        <w:t>Behind</w:t>
      </w:r>
      <w:proofErr w:type="spellEnd"/>
      <w:r w:rsidRPr="00CE73EE">
        <w:rPr>
          <w:rFonts w:ascii="Times New Roman" w:hAnsi="Times New Roman"/>
          <w:bCs/>
          <w:color w:val="3366FF"/>
          <w:sz w:val="24"/>
          <w:szCs w:val="24"/>
        </w:rPr>
        <w:t xml:space="preserve">: A </w:t>
      </w:r>
      <w:proofErr w:type="spellStart"/>
      <w:r w:rsidRPr="00CE73EE">
        <w:rPr>
          <w:rFonts w:ascii="Times New Roman" w:hAnsi="Times New Roman"/>
          <w:bCs/>
          <w:color w:val="3366FF"/>
          <w:sz w:val="24"/>
          <w:szCs w:val="24"/>
        </w:rPr>
        <w:t>Commitment</w:t>
      </w:r>
      <w:proofErr w:type="spellEnd"/>
      <w:r w:rsidRPr="00CE73EE">
        <w:rPr>
          <w:rFonts w:ascii="Times New Roman" w:hAnsi="Times New Roman"/>
          <w:bCs/>
          <w:color w:val="3366FF"/>
          <w:sz w:val="24"/>
          <w:szCs w:val="24"/>
        </w:rPr>
        <w:t xml:space="preserve"> to </w:t>
      </w:r>
      <w:proofErr w:type="spellStart"/>
      <w:r w:rsidRPr="00CE73EE">
        <w:rPr>
          <w:rFonts w:ascii="Times New Roman" w:hAnsi="Times New Roman"/>
          <w:bCs/>
          <w:color w:val="3366FF"/>
          <w:sz w:val="24"/>
          <w:szCs w:val="24"/>
        </w:rPr>
        <w:t>Address</w:t>
      </w:r>
      <w:proofErr w:type="spellEnd"/>
      <w:r w:rsidRPr="00CE73EE">
        <w:rPr>
          <w:rFonts w:ascii="Times New Roman" w:hAnsi="Times New Roman"/>
          <w:bCs/>
          <w:color w:val="3366FF"/>
          <w:sz w:val="24"/>
          <w:szCs w:val="24"/>
        </w:rPr>
        <w:t xml:space="preserve"> </w:t>
      </w:r>
      <w:proofErr w:type="spellStart"/>
      <w:r w:rsidRPr="00CE73EE">
        <w:rPr>
          <w:rFonts w:ascii="Times New Roman" w:hAnsi="Times New Roman"/>
          <w:bCs/>
          <w:color w:val="3366FF"/>
          <w:sz w:val="24"/>
          <w:szCs w:val="24"/>
        </w:rPr>
        <w:t>Forced</w:t>
      </w:r>
      <w:proofErr w:type="spellEnd"/>
      <w:r w:rsidRPr="00CE73EE">
        <w:rPr>
          <w:rFonts w:ascii="Times New Roman" w:hAnsi="Times New Roman"/>
          <w:bCs/>
          <w:color w:val="3366FF"/>
          <w:sz w:val="24"/>
          <w:szCs w:val="24"/>
        </w:rPr>
        <w:t xml:space="preserve"> </w:t>
      </w:r>
      <w:proofErr w:type="spellStart"/>
      <w:r w:rsidRPr="00CE73EE">
        <w:rPr>
          <w:rFonts w:ascii="Times New Roman" w:hAnsi="Times New Roman"/>
          <w:bCs/>
          <w:color w:val="3366FF"/>
          <w:sz w:val="24"/>
          <w:szCs w:val="24"/>
        </w:rPr>
        <w:t>Displacement</w:t>
      </w:r>
      <w:proofErr w:type="spellEnd"/>
      <w:r w:rsidRPr="00CE73EE">
        <w:rPr>
          <w:rFonts w:ascii="Times New Roman" w:hAnsi="Times New Roman"/>
          <w:color w:val="0066CC"/>
          <w:sz w:val="24"/>
          <w:szCs w:val="24"/>
          <w:lang w:eastAsia="sk-SK"/>
        </w:rPr>
        <w:t xml:space="preserve"> </w:t>
      </w:r>
      <w:r w:rsidRPr="00CE73EE">
        <w:rPr>
          <w:rFonts w:ascii="Times New Roman" w:hAnsi="Times New Roman"/>
          <w:sz w:val="24"/>
          <w:szCs w:val="24"/>
        </w:rPr>
        <w:t xml:space="preserve">je predstavených päť kľúčových záväzkov spojených s kľúčovou zodpovednosťou č. 3 v Agende GT OSN pre ľudskosť: </w:t>
      </w:r>
    </w:p>
    <w:p w14:paraId="7FE0DED4" w14:textId="77777777" w:rsidR="00970535" w:rsidRPr="00CE73EE" w:rsidRDefault="00970535" w:rsidP="00970535">
      <w:pPr>
        <w:autoSpaceDE w:val="0"/>
        <w:autoSpaceDN w:val="0"/>
        <w:adjustRightInd w:val="0"/>
        <w:spacing w:after="0" w:line="240" w:lineRule="auto"/>
        <w:jc w:val="both"/>
        <w:rPr>
          <w:rFonts w:ascii="Times New Roman" w:hAnsi="Times New Roman"/>
          <w:color w:val="0066CC"/>
          <w:sz w:val="24"/>
          <w:szCs w:val="24"/>
          <w:lang w:eastAsia="sk-SK"/>
        </w:rPr>
      </w:pPr>
    </w:p>
    <w:p w14:paraId="70D15F3A" w14:textId="77777777" w:rsidR="00970535" w:rsidRPr="00CE73EE" w:rsidRDefault="00970535" w:rsidP="00970535">
      <w:pPr>
        <w:pStyle w:val="Normlnywebov"/>
        <w:spacing w:before="0" w:beforeAutospacing="0" w:after="0" w:afterAutospacing="0"/>
        <w:jc w:val="both"/>
        <w:rPr>
          <w:color w:val="000000"/>
        </w:rPr>
      </w:pPr>
      <w:proofErr w:type="spellStart"/>
      <w:r w:rsidRPr="00CE73EE">
        <w:rPr>
          <w:color w:val="3366FF"/>
        </w:rPr>
        <w:t></w:t>
      </w:r>
      <w:r w:rsidRPr="00CE73EE">
        <w:rPr>
          <w:color w:val="3366FF"/>
        </w:rPr>
        <w:t>Záväzok</w:t>
      </w:r>
      <w:proofErr w:type="spellEnd"/>
      <w:r w:rsidRPr="00CE73EE">
        <w:rPr>
          <w:color w:val="3366FF"/>
        </w:rPr>
        <w:t xml:space="preserve"> 1:</w:t>
      </w:r>
      <w:r w:rsidRPr="00CE73EE">
        <w:t xml:space="preserve">  Záväzok</w:t>
      </w:r>
      <w:r w:rsidRPr="00CE73EE">
        <w:rPr>
          <w:color w:val="000000"/>
        </w:rPr>
        <w:t xml:space="preserve"> k novému prístupu adresovania násilného presídlenia, ktoré nielen plní okamžité humanitárne potreby, ale znižuje zraniteľnosť a zvyšuje odolnosť a sebestačnosť a utečencov a vnútorne presídlených osôb. Záväzok k implementácii tohto nového prístupu prostredníctvom medzinárodných a národných programov a prijatím potrebných politických, právnych a finančných krokov požadovaných špecifickým kontextom.  </w:t>
      </w:r>
    </w:p>
    <w:p w14:paraId="2B3F29C9" w14:textId="77777777" w:rsidR="00970535" w:rsidRPr="00CE73EE" w:rsidRDefault="00970535" w:rsidP="00970535">
      <w:pPr>
        <w:pStyle w:val="Normlnywebov"/>
        <w:spacing w:before="0" w:beforeAutospacing="0" w:after="0" w:afterAutospacing="0"/>
        <w:jc w:val="both"/>
        <w:rPr>
          <w:color w:val="000000"/>
        </w:rPr>
      </w:pPr>
    </w:p>
    <w:p w14:paraId="3132C549" w14:textId="77777777" w:rsidR="00970535" w:rsidRPr="00CE73EE" w:rsidRDefault="00970535" w:rsidP="00970535">
      <w:pPr>
        <w:pStyle w:val="Normlnywebov"/>
        <w:spacing w:before="0" w:beforeAutospacing="0" w:after="0" w:afterAutospacing="0"/>
        <w:jc w:val="both"/>
        <w:rPr>
          <w:bCs/>
          <w:color w:val="000000"/>
        </w:rPr>
      </w:pPr>
      <w:proofErr w:type="spellStart"/>
      <w:r w:rsidRPr="00CE73EE">
        <w:rPr>
          <w:color w:val="3366FF"/>
        </w:rPr>
        <w:t></w:t>
      </w:r>
      <w:r w:rsidRPr="00CE73EE">
        <w:rPr>
          <w:color w:val="3366FF"/>
        </w:rPr>
        <w:t>Záväzok</w:t>
      </w:r>
      <w:proofErr w:type="spellEnd"/>
      <w:r w:rsidRPr="00CE73EE">
        <w:rPr>
          <w:color w:val="3366FF"/>
        </w:rPr>
        <w:t xml:space="preserve"> 2:</w:t>
      </w:r>
      <w:r w:rsidRPr="00CE73EE">
        <w:t xml:space="preserve">  Záväzok</w:t>
      </w:r>
      <w:r w:rsidRPr="00CE73EE">
        <w:rPr>
          <w:color w:val="000000"/>
        </w:rPr>
        <w:t xml:space="preserve"> k merateľnému zníženiu vnútorného presídlenia bezpečným  dôstojným spôsobom, vrátane práce smerom k cieľu 50% do r. 2030, s cieľom dosiahnuť odolné riešenia pre vnútorne presídlené osoby. </w:t>
      </w:r>
    </w:p>
    <w:p w14:paraId="03C73D04" w14:textId="77777777" w:rsidR="00970535" w:rsidRPr="00CE73EE" w:rsidRDefault="00970535" w:rsidP="00970535">
      <w:pPr>
        <w:pStyle w:val="Normlnywebov"/>
        <w:spacing w:before="0" w:beforeAutospacing="0" w:after="0" w:afterAutospacing="0"/>
        <w:jc w:val="both"/>
        <w:rPr>
          <w:rFonts w:eastAsia="Calibri"/>
          <w:bCs/>
          <w:color w:val="000000"/>
        </w:rPr>
      </w:pPr>
    </w:p>
    <w:p w14:paraId="0D7C7E79" w14:textId="77777777" w:rsidR="00970535" w:rsidRPr="00CE73EE" w:rsidRDefault="00970535" w:rsidP="00970535">
      <w:pPr>
        <w:autoSpaceDE w:val="0"/>
        <w:autoSpaceDN w:val="0"/>
        <w:adjustRightInd w:val="0"/>
        <w:spacing w:after="0" w:line="240" w:lineRule="auto"/>
        <w:jc w:val="both"/>
        <w:rPr>
          <w:rFonts w:ascii="Times New Roman" w:hAnsi="Times New Roman"/>
          <w:sz w:val="24"/>
          <w:szCs w:val="24"/>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3:</w:t>
      </w:r>
      <w:r w:rsidRPr="00CE73EE">
        <w:rPr>
          <w:rFonts w:ascii="Times New Roman" w:hAnsi="Times New Roman"/>
          <w:sz w:val="24"/>
          <w:szCs w:val="24"/>
        </w:rPr>
        <w:t xml:space="preserve">  Uznať globálny verejný prínos krajín a komunít, ktoré hostia veľké množstvo utečencov a záväzok k poskytovaniu vyššej finančnej a politickej podpory s utečencami a/alebo  </w:t>
      </w:r>
      <w:r w:rsidRPr="00CE73EE">
        <w:rPr>
          <w:rFonts w:ascii="Times New Roman" w:hAnsi="Times New Roman"/>
          <w:color w:val="000000"/>
          <w:sz w:val="24"/>
          <w:szCs w:val="24"/>
        </w:rPr>
        <w:t xml:space="preserve">vnútorne presídlenými osobami týmto </w:t>
      </w:r>
      <w:r w:rsidRPr="00CE73EE">
        <w:rPr>
          <w:rFonts w:ascii="Times New Roman" w:hAnsi="Times New Roman"/>
          <w:sz w:val="24"/>
          <w:szCs w:val="24"/>
        </w:rPr>
        <w:t>krajinám  a komunitám.</w:t>
      </w:r>
    </w:p>
    <w:p w14:paraId="7C0CAE63" w14:textId="77777777" w:rsidR="00970535" w:rsidRPr="00CE73EE" w:rsidRDefault="00970535" w:rsidP="00970535">
      <w:pPr>
        <w:autoSpaceDE w:val="0"/>
        <w:autoSpaceDN w:val="0"/>
        <w:adjustRightInd w:val="0"/>
        <w:spacing w:after="0" w:line="240" w:lineRule="auto"/>
        <w:jc w:val="both"/>
        <w:rPr>
          <w:rFonts w:ascii="Times New Roman" w:hAnsi="Times New Roman"/>
          <w:color w:val="000000"/>
          <w:sz w:val="24"/>
          <w:szCs w:val="24"/>
          <w:lang w:eastAsia="sk-SK"/>
        </w:rPr>
      </w:pPr>
    </w:p>
    <w:p w14:paraId="0D8B0248" w14:textId="77777777" w:rsidR="00970535" w:rsidRPr="00CE73EE" w:rsidRDefault="00970535" w:rsidP="00970535">
      <w:pPr>
        <w:autoSpaceDE w:val="0"/>
        <w:autoSpaceDN w:val="0"/>
        <w:adjustRightInd w:val="0"/>
        <w:spacing w:after="0" w:line="240" w:lineRule="auto"/>
        <w:jc w:val="both"/>
        <w:rPr>
          <w:rFonts w:ascii="Times New Roman" w:hAnsi="Times New Roman"/>
          <w:color w:val="000000"/>
          <w:sz w:val="24"/>
          <w:szCs w:val="24"/>
          <w:lang w:eastAsia="sk-SK"/>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4:</w:t>
      </w:r>
      <w:r w:rsidRPr="00CE73EE">
        <w:rPr>
          <w:rFonts w:ascii="Times New Roman" w:hAnsi="Times New Roman"/>
          <w:sz w:val="24"/>
          <w:szCs w:val="24"/>
        </w:rPr>
        <w:t xml:space="preserve">  Záväzok</w:t>
      </w:r>
      <w:r w:rsidRPr="00CE73EE">
        <w:rPr>
          <w:rFonts w:ascii="Times New Roman" w:hAnsi="Times New Roman"/>
          <w:color w:val="000000"/>
          <w:sz w:val="24"/>
          <w:szCs w:val="24"/>
        </w:rPr>
        <w:t xml:space="preserve"> ku kolektívnej práci smerom k posilneniu medzinárodného rámca pre predvídateľné a  </w:t>
      </w:r>
      <w:r w:rsidRPr="00CE73EE">
        <w:rPr>
          <w:rFonts w:ascii="Times New Roman" w:hAnsi="Times New Roman"/>
          <w:color w:val="191919"/>
          <w:sz w:val="24"/>
          <w:szCs w:val="24"/>
        </w:rPr>
        <w:t>spravodlivé rozdelenie zodpovednosti</w:t>
      </w:r>
      <w:r w:rsidRPr="00CE73EE">
        <w:rPr>
          <w:rFonts w:ascii="Times New Roman" w:hAnsi="Times New Roman"/>
          <w:color w:val="000000"/>
          <w:sz w:val="24"/>
          <w:szCs w:val="24"/>
        </w:rPr>
        <w:t xml:space="preserve">  v odpovedi na pohyby utečencov vo veľkom meradle.   </w:t>
      </w:r>
      <w:r w:rsidRPr="00CE73EE">
        <w:rPr>
          <w:rFonts w:ascii="Times New Roman" w:hAnsi="Times New Roman"/>
          <w:bCs/>
          <w:color w:val="000000"/>
          <w:sz w:val="24"/>
          <w:szCs w:val="24"/>
        </w:rPr>
        <w:t xml:space="preserve"> </w:t>
      </w:r>
    </w:p>
    <w:p w14:paraId="28E33071" w14:textId="77777777" w:rsidR="00970535" w:rsidRPr="00CE73EE" w:rsidRDefault="00970535" w:rsidP="00970535">
      <w:pPr>
        <w:autoSpaceDE w:val="0"/>
        <w:autoSpaceDN w:val="0"/>
        <w:adjustRightInd w:val="0"/>
        <w:spacing w:after="0" w:line="240" w:lineRule="auto"/>
        <w:jc w:val="both"/>
        <w:rPr>
          <w:rFonts w:ascii="Times New Roman" w:hAnsi="Times New Roman"/>
          <w:color w:val="000000"/>
          <w:sz w:val="24"/>
          <w:szCs w:val="24"/>
          <w:lang w:eastAsia="sk-SK"/>
        </w:rPr>
      </w:pPr>
    </w:p>
    <w:p w14:paraId="2EC61FF1" w14:textId="30C7510A" w:rsidR="00970535" w:rsidRPr="00CE73EE" w:rsidRDefault="00970535" w:rsidP="00970535">
      <w:pPr>
        <w:widowControl w:val="0"/>
        <w:autoSpaceDE w:val="0"/>
        <w:autoSpaceDN w:val="0"/>
        <w:adjustRightInd w:val="0"/>
        <w:spacing w:after="240" w:line="240" w:lineRule="auto"/>
        <w:jc w:val="both"/>
        <w:rPr>
          <w:rFonts w:ascii="Times New Roman" w:hAnsi="Times New Roman"/>
          <w:sz w:val="24"/>
          <w:szCs w:val="24"/>
        </w:rPr>
      </w:pPr>
      <w:proofErr w:type="spellStart"/>
      <w:r w:rsidRPr="00CE73EE">
        <w:rPr>
          <w:rFonts w:ascii="Times New Roman" w:hAnsi="Times New Roman"/>
          <w:color w:val="3366FF"/>
          <w:sz w:val="24"/>
          <w:szCs w:val="24"/>
        </w:rPr>
        <w:t></w:t>
      </w:r>
      <w:r w:rsidRPr="00CE73EE">
        <w:rPr>
          <w:rFonts w:ascii="Times New Roman" w:hAnsi="Times New Roman"/>
          <w:color w:val="3366FF"/>
          <w:sz w:val="24"/>
          <w:szCs w:val="24"/>
        </w:rPr>
        <w:t>Záväzok</w:t>
      </w:r>
      <w:proofErr w:type="spellEnd"/>
      <w:r w:rsidRPr="00CE73EE">
        <w:rPr>
          <w:rFonts w:ascii="Times New Roman" w:hAnsi="Times New Roman"/>
          <w:color w:val="3366FF"/>
          <w:sz w:val="24"/>
          <w:szCs w:val="24"/>
        </w:rPr>
        <w:t xml:space="preserve"> 5:</w:t>
      </w:r>
      <w:r w:rsidRPr="00CE73EE">
        <w:rPr>
          <w:rFonts w:ascii="Times New Roman" w:hAnsi="Times New Roman"/>
          <w:sz w:val="24"/>
          <w:szCs w:val="24"/>
        </w:rPr>
        <w:t xml:space="preserve">  Záväzok</w:t>
      </w:r>
      <w:r w:rsidRPr="00CE73EE">
        <w:rPr>
          <w:rFonts w:ascii="Times New Roman" w:hAnsi="Times New Roman"/>
          <w:color w:val="000000"/>
          <w:sz w:val="24"/>
          <w:szCs w:val="24"/>
        </w:rPr>
        <w:t xml:space="preserve"> k aktívnej práci na obhájenie inštitútu azylu a princípov nepotláčania. Záväz</w:t>
      </w:r>
      <w:r w:rsidR="00923DFC">
        <w:rPr>
          <w:rFonts w:ascii="Times New Roman" w:hAnsi="Times New Roman"/>
          <w:color w:val="000000"/>
          <w:sz w:val="24"/>
          <w:szCs w:val="24"/>
        </w:rPr>
        <w:t>o</w:t>
      </w:r>
      <w:r w:rsidRPr="00CE73EE">
        <w:rPr>
          <w:rFonts w:ascii="Times New Roman" w:hAnsi="Times New Roman"/>
          <w:color w:val="000000"/>
          <w:sz w:val="24"/>
          <w:szCs w:val="24"/>
        </w:rPr>
        <w:t xml:space="preserve">k k posilneniu a implementácii národných, regionálnych </w:t>
      </w:r>
      <w:r w:rsidR="00CE73EE">
        <w:rPr>
          <w:rFonts w:ascii="Times New Roman" w:hAnsi="Times New Roman"/>
          <w:color w:val="000000"/>
          <w:sz w:val="24"/>
          <w:szCs w:val="24"/>
        </w:rPr>
        <w:t xml:space="preserve">               </w:t>
      </w:r>
      <w:r w:rsidRPr="00CE73EE">
        <w:rPr>
          <w:rFonts w:ascii="Times New Roman" w:hAnsi="Times New Roman"/>
          <w:color w:val="000000"/>
          <w:sz w:val="24"/>
          <w:szCs w:val="24"/>
        </w:rPr>
        <w:t xml:space="preserve">a medzinárodných právnych noriem     politických rámcov, ktoré posilnia ochranu utečencov a vnútorne presídlených osôb ako Dohovor </w:t>
      </w:r>
      <w:r w:rsidRPr="00CE73EE">
        <w:rPr>
          <w:rFonts w:ascii="Times New Roman" w:hAnsi="Times New Roman"/>
          <w:sz w:val="24"/>
          <w:szCs w:val="24"/>
        </w:rPr>
        <w:t>z</w:t>
      </w:r>
      <w:r w:rsidR="005824FE">
        <w:rPr>
          <w:rFonts w:ascii="Times New Roman" w:hAnsi="Times New Roman"/>
          <w:sz w:val="24"/>
          <w:szCs w:val="24"/>
        </w:rPr>
        <w:t> </w:t>
      </w:r>
      <w:r w:rsidRPr="00CE73EE">
        <w:rPr>
          <w:rFonts w:ascii="Times New Roman" w:hAnsi="Times New Roman"/>
          <w:sz w:val="24"/>
          <w:szCs w:val="24"/>
        </w:rPr>
        <w:t>1951</w:t>
      </w:r>
      <w:r w:rsidR="005824FE">
        <w:rPr>
          <w:rFonts w:ascii="Times New Roman" w:hAnsi="Times New Roman"/>
          <w:sz w:val="24"/>
          <w:szCs w:val="24"/>
        </w:rPr>
        <w:t xml:space="preserve"> </w:t>
      </w:r>
      <w:r w:rsidRPr="00CE73EE">
        <w:rPr>
          <w:rFonts w:ascii="Times New Roman" w:hAnsi="Times New Roman"/>
          <w:sz w:val="24"/>
          <w:szCs w:val="24"/>
        </w:rPr>
        <w:t xml:space="preserve">o </w:t>
      </w:r>
      <w:proofErr w:type="spellStart"/>
      <w:r w:rsidRPr="00CE73EE">
        <w:rPr>
          <w:rFonts w:ascii="Times New Roman" w:hAnsi="Times New Roman"/>
          <w:sz w:val="24"/>
          <w:szCs w:val="24"/>
        </w:rPr>
        <w:t>právnom</w:t>
      </w:r>
      <w:proofErr w:type="spellEnd"/>
      <w:r w:rsidRPr="00CE73EE">
        <w:rPr>
          <w:rFonts w:ascii="Times New Roman" w:hAnsi="Times New Roman"/>
          <w:sz w:val="24"/>
          <w:szCs w:val="24"/>
        </w:rPr>
        <w:t xml:space="preserve"> </w:t>
      </w:r>
      <w:proofErr w:type="spellStart"/>
      <w:r w:rsidRPr="00CE73EE">
        <w:rPr>
          <w:rFonts w:ascii="Times New Roman" w:hAnsi="Times New Roman"/>
          <w:sz w:val="24"/>
          <w:szCs w:val="24"/>
        </w:rPr>
        <w:t>postavení</w:t>
      </w:r>
      <w:proofErr w:type="spellEnd"/>
      <w:r w:rsidRPr="00CE73EE">
        <w:rPr>
          <w:rFonts w:ascii="Times New Roman" w:hAnsi="Times New Roman"/>
          <w:sz w:val="24"/>
          <w:szCs w:val="24"/>
        </w:rPr>
        <w:t xml:space="preserve"> </w:t>
      </w:r>
      <w:proofErr w:type="spellStart"/>
      <w:r w:rsidRPr="00CE73EE">
        <w:rPr>
          <w:rFonts w:ascii="Times New Roman" w:hAnsi="Times New Roman"/>
          <w:sz w:val="24"/>
          <w:szCs w:val="24"/>
        </w:rPr>
        <w:t>utečencov</w:t>
      </w:r>
      <w:proofErr w:type="spellEnd"/>
      <w:r w:rsidRPr="00CE73EE">
        <w:rPr>
          <w:rFonts w:ascii="Times New Roman" w:hAnsi="Times New Roman"/>
          <w:bCs/>
          <w:color w:val="000000"/>
          <w:sz w:val="24"/>
          <w:szCs w:val="24"/>
        </w:rPr>
        <w:t xml:space="preserve">, </w:t>
      </w:r>
      <w:r w:rsidRPr="00CE73EE">
        <w:rPr>
          <w:rFonts w:ascii="Times New Roman" w:hAnsi="Times New Roman"/>
          <w:sz w:val="24"/>
          <w:szCs w:val="24"/>
        </w:rPr>
        <w:t>Dohovor o ochrane a pomoci vnútorne presídleným osobám v Afrike (Kampalský dohovor) alebo sprievodca princípmi vnútorného presídlenia.</w:t>
      </w:r>
      <w:r w:rsidRPr="00CE73EE">
        <w:rPr>
          <w:rFonts w:ascii="Times New Roman" w:hAnsi="Times New Roman"/>
          <w:bCs/>
          <w:color w:val="000000"/>
          <w:sz w:val="24"/>
          <w:szCs w:val="24"/>
        </w:rPr>
        <w:t xml:space="preserve"> </w:t>
      </w:r>
    </w:p>
    <w:p w14:paraId="01C41F92" w14:textId="77777777" w:rsidR="00970535" w:rsidRPr="00CE73EE" w:rsidRDefault="00970535" w:rsidP="00970535">
      <w:pPr>
        <w:pStyle w:val="Normlnywebov"/>
        <w:spacing w:before="0" w:beforeAutospacing="0" w:after="0" w:afterAutospacing="0"/>
        <w:jc w:val="both"/>
      </w:pPr>
    </w:p>
    <w:p w14:paraId="5856D75B" w14:textId="77777777" w:rsidR="006129BE" w:rsidRPr="00CE73EE" w:rsidRDefault="006129BE">
      <w:pPr>
        <w:rPr>
          <w:rFonts w:ascii="Times New Roman" w:hAnsi="Times New Roman"/>
          <w:sz w:val="24"/>
          <w:szCs w:val="24"/>
        </w:rPr>
      </w:pPr>
    </w:p>
    <w:sectPr w:rsidR="006129BE" w:rsidRPr="00CE73EE" w:rsidSect="000830D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EE"/>
    <w:family w:val="roman"/>
    <w:pitch w:val="variable"/>
    <w:sig w:usb0="E0002AFF" w:usb1="C0007841" w:usb2="00000009" w:usb3="00000000" w:csb0="000001FF" w:csb1="00000000"/>
  </w:font>
  <w:font w:name="Calibri">
    <w:altName w:val="Century Gothic"/>
    <w:panose1 w:val="020F0502020204030204"/>
    <w:charset w:val="EE"/>
    <w:family w:val="swiss"/>
    <w:pitch w:val="variable"/>
    <w:sig w:usb0="E10002FF" w:usb1="4000ACFF" w:usb2="00000009" w:usb3="00000000" w:csb0="0000019F" w:csb1="00000000"/>
  </w:font>
  <w:font w:name="Courier New">
    <w:altName w:val="Courier New"/>
    <w:panose1 w:val="02070309020205020404"/>
    <w:charset w:val="EE"/>
    <w:family w:val="modern"/>
    <w:pitch w:val="fixed"/>
    <w:sig w:usb0="E0002AFF" w:usb1="C0007843" w:usb2="00000009" w:usb3="00000000" w:csb0="000001FF" w:csb1="00000000"/>
  </w:font>
  <w:font w:name="Times New Roman">
    <w:altName w:val="Times New Roman"/>
    <w:panose1 w:val="02020603050405020304"/>
    <w:charset w:val="EE"/>
    <w:family w:val="roman"/>
    <w:pitch w:val="variable"/>
    <w:sig w:usb0="E0002AFF" w:usb1="C0007841"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F0B09"/>
    <w:multiLevelType w:val="hybridMultilevel"/>
    <w:tmpl w:val="943669B2"/>
    <w:lvl w:ilvl="0" w:tplc="812CD414">
      <w:start w:val="5"/>
      <w:numFmt w:val="bullet"/>
      <w:lvlText w:val="-"/>
      <w:lvlJc w:val="left"/>
      <w:pPr>
        <w:ind w:left="720" w:hanging="360"/>
      </w:pPr>
      <w:rPr>
        <w:rFonts w:ascii="Times" w:eastAsia="Calibri" w:hAnsi="Times" w:cs="Time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D4611C6"/>
    <w:multiLevelType w:val="hybridMultilevel"/>
    <w:tmpl w:val="F75C3D08"/>
    <w:lvl w:ilvl="0" w:tplc="7B2CB248">
      <w:start w:val="5"/>
      <w:numFmt w:val="bullet"/>
      <w:lvlText w:val="-"/>
      <w:lvlJc w:val="left"/>
      <w:pPr>
        <w:ind w:left="720" w:hanging="360"/>
      </w:pPr>
      <w:rPr>
        <w:rFonts w:ascii="Times" w:eastAsia="Calibri" w:hAnsi="Times" w:cs="Time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535"/>
    <w:rsid w:val="000263B8"/>
    <w:rsid w:val="000830D4"/>
    <w:rsid w:val="001778EC"/>
    <w:rsid w:val="001A3DD8"/>
    <w:rsid w:val="001B0C74"/>
    <w:rsid w:val="001B18ED"/>
    <w:rsid w:val="00247B53"/>
    <w:rsid w:val="002C44A8"/>
    <w:rsid w:val="003044B3"/>
    <w:rsid w:val="00352CD9"/>
    <w:rsid w:val="003A178D"/>
    <w:rsid w:val="003D49FE"/>
    <w:rsid w:val="00402F2E"/>
    <w:rsid w:val="00464E55"/>
    <w:rsid w:val="004E7749"/>
    <w:rsid w:val="004F3676"/>
    <w:rsid w:val="00502245"/>
    <w:rsid w:val="005824FE"/>
    <w:rsid w:val="006129BE"/>
    <w:rsid w:val="006569CC"/>
    <w:rsid w:val="006C4533"/>
    <w:rsid w:val="006D1806"/>
    <w:rsid w:val="007224B9"/>
    <w:rsid w:val="00780B66"/>
    <w:rsid w:val="00827535"/>
    <w:rsid w:val="0086265E"/>
    <w:rsid w:val="00923DFC"/>
    <w:rsid w:val="009316AC"/>
    <w:rsid w:val="00970535"/>
    <w:rsid w:val="00A41F3C"/>
    <w:rsid w:val="00AF06A5"/>
    <w:rsid w:val="00AF3F25"/>
    <w:rsid w:val="00B44D29"/>
    <w:rsid w:val="00B940B0"/>
    <w:rsid w:val="00BE01AD"/>
    <w:rsid w:val="00C038C7"/>
    <w:rsid w:val="00C23746"/>
    <w:rsid w:val="00C3782E"/>
    <w:rsid w:val="00C62AE2"/>
    <w:rsid w:val="00C8607E"/>
    <w:rsid w:val="00CC54B5"/>
    <w:rsid w:val="00CC55B8"/>
    <w:rsid w:val="00CD3B8C"/>
    <w:rsid w:val="00CE73EE"/>
    <w:rsid w:val="00DC2BEC"/>
    <w:rsid w:val="00E43A1C"/>
    <w:rsid w:val="00EB422E"/>
    <w:rsid w:val="00F77D7B"/>
    <w:rsid w:val="00F81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EA75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70535"/>
    <w:pPr>
      <w:spacing w:after="200" w:line="276" w:lineRule="auto"/>
    </w:pPr>
    <w:rPr>
      <w:rFonts w:ascii="Calibri" w:eastAsia="Calibri" w:hAnsi="Calibri" w:cs="Times New Roman"/>
      <w:sz w:val="22"/>
      <w:szCs w:val="2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970535"/>
    <w:pPr>
      <w:spacing w:before="100" w:beforeAutospacing="1" w:after="100" w:afterAutospacing="1" w:line="240" w:lineRule="auto"/>
    </w:pPr>
    <w:rPr>
      <w:rFonts w:ascii="Times New Roman" w:eastAsia="Times New Roman" w:hAnsi="Times New Roman"/>
      <w:sz w:val="24"/>
      <w:szCs w:val="24"/>
      <w:lang w:eastAsia="sk-SK"/>
    </w:rPr>
  </w:style>
  <w:style w:type="paragraph" w:styleId="Zkladntext2">
    <w:name w:val="Body Text 2"/>
    <w:basedOn w:val="Normlny"/>
    <w:link w:val="Zkladntext2Char"/>
    <w:uiPriority w:val="99"/>
    <w:rsid w:val="00970535"/>
    <w:pPr>
      <w:spacing w:after="120" w:line="480" w:lineRule="auto"/>
    </w:pPr>
    <w:rPr>
      <w:rFonts w:eastAsia="MS Mincho" w:cs="Calibri"/>
      <w:lang w:val="en-US"/>
    </w:rPr>
  </w:style>
  <w:style w:type="character" w:customStyle="1" w:styleId="Zkladntext2Char">
    <w:name w:val="Základný text 2 Char"/>
    <w:basedOn w:val="Predvolenpsmoodseku"/>
    <w:link w:val="Zkladntext2"/>
    <w:uiPriority w:val="99"/>
    <w:rsid w:val="00970535"/>
    <w:rPr>
      <w:rFonts w:ascii="Calibri" w:eastAsia="MS Mincho" w:hAnsi="Calibri" w:cs="Calibri"/>
      <w:sz w:val="22"/>
      <w:szCs w:val="22"/>
    </w:rPr>
  </w:style>
  <w:style w:type="paragraph" w:customStyle="1" w:styleId="Default">
    <w:name w:val="Default"/>
    <w:basedOn w:val="Normlny"/>
    <w:rsid w:val="00970535"/>
    <w:pPr>
      <w:autoSpaceDE w:val="0"/>
      <w:autoSpaceDN w:val="0"/>
      <w:spacing w:after="0" w:line="240" w:lineRule="auto"/>
    </w:pPr>
    <w:rPr>
      <w:rFonts w:ascii="Times New Roman" w:hAnsi="Times New Roman"/>
      <w:color w:val="000000"/>
      <w:sz w:val="24"/>
      <w:szCs w:val="24"/>
      <w:lang w:eastAsia="sk-SK"/>
    </w:rPr>
  </w:style>
  <w:style w:type="character" w:customStyle="1" w:styleId="shorttext">
    <w:name w:val="short_text"/>
    <w:rsid w:val="00970535"/>
  </w:style>
  <w:style w:type="paragraph" w:styleId="Textbubliny">
    <w:name w:val="Balloon Text"/>
    <w:basedOn w:val="Normlny"/>
    <w:link w:val="TextbublinyChar"/>
    <w:uiPriority w:val="99"/>
    <w:semiHidden/>
    <w:unhideWhenUsed/>
    <w:rsid w:val="00970535"/>
    <w:pPr>
      <w:spacing w:after="0" w:line="240" w:lineRule="auto"/>
    </w:pPr>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970535"/>
    <w:rPr>
      <w:rFonts w:ascii="Lucida Grande" w:eastAsia="Calibri" w:hAnsi="Lucida Grande" w:cs="Lucida Grande"/>
      <w:sz w:val="18"/>
      <w:szCs w:val="18"/>
      <w:lang w:val="sk-SK"/>
    </w:rPr>
  </w:style>
  <w:style w:type="character" w:styleId="Odkaznakomentr">
    <w:name w:val="annotation reference"/>
    <w:basedOn w:val="Predvolenpsmoodseku"/>
    <w:uiPriority w:val="99"/>
    <w:semiHidden/>
    <w:unhideWhenUsed/>
    <w:rsid w:val="00CC55B8"/>
    <w:rPr>
      <w:sz w:val="16"/>
      <w:szCs w:val="16"/>
    </w:rPr>
  </w:style>
  <w:style w:type="paragraph" w:styleId="Textkomentra">
    <w:name w:val="annotation text"/>
    <w:basedOn w:val="Normlny"/>
    <w:link w:val="TextkomentraChar"/>
    <w:uiPriority w:val="99"/>
    <w:semiHidden/>
    <w:unhideWhenUsed/>
    <w:rsid w:val="00CC55B8"/>
    <w:pPr>
      <w:spacing w:line="240" w:lineRule="auto"/>
    </w:pPr>
    <w:rPr>
      <w:sz w:val="20"/>
      <w:szCs w:val="20"/>
    </w:rPr>
  </w:style>
  <w:style w:type="character" w:customStyle="1" w:styleId="TextkomentraChar">
    <w:name w:val="Text komentára Char"/>
    <w:basedOn w:val="Predvolenpsmoodseku"/>
    <w:link w:val="Textkomentra"/>
    <w:uiPriority w:val="99"/>
    <w:semiHidden/>
    <w:rsid w:val="00CC55B8"/>
    <w:rPr>
      <w:rFonts w:ascii="Calibri" w:eastAsia="Calibri" w:hAnsi="Calibri"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CC55B8"/>
    <w:rPr>
      <w:b/>
      <w:bCs/>
    </w:rPr>
  </w:style>
  <w:style w:type="character" w:customStyle="1" w:styleId="PredmetkomentraChar">
    <w:name w:val="Predmet komentára Char"/>
    <w:basedOn w:val="TextkomentraChar"/>
    <w:link w:val="Predmetkomentra"/>
    <w:uiPriority w:val="99"/>
    <w:semiHidden/>
    <w:rsid w:val="00CC55B8"/>
    <w:rPr>
      <w:rFonts w:ascii="Calibri" w:eastAsia="Calibri" w:hAnsi="Calibri" w:cs="Times New Roman"/>
      <w:b/>
      <w:bCs/>
      <w:sz w:val="20"/>
      <w:szCs w:val="20"/>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70535"/>
    <w:pPr>
      <w:spacing w:after="200" w:line="276" w:lineRule="auto"/>
    </w:pPr>
    <w:rPr>
      <w:rFonts w:ascii="Calibri" w:eastAsia="Calibri" w:hAnsi="Calibri" w:cs="Times New Roman"/>
      <w:sz w:val="22"/>
      <w:szCs w:val="2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970535"/>
    <w:pPr>
      <w:spacing w:before="100" w:beforeAutospacing="1" w:after="100" w:afterAutospacing="1" w:line="240" w:lineRule="auto"/>
    </w:pPr>
    <w:rPr>
      <w:rFonts w:ascii="Times New Roman" w:eastAsia="Times New Roman" w:hAnsi="Times New Roman"/>
      <w:sz w:val="24"/>
      <w:szCs w:val="24"/>
      <w:lang w:eastAsia="sk-SK"/>
    </w:rPr>
  </w:style>
  <w:style w:type="paragraph" w:styleId="Zkladntext2">
    <w:name w:val="Body Text 2"/>
    <w:basedOn w:val="Normlny"/>
    <w:link w:val="Zkladntext2Char"/>
    <w:uiPriority w:val="99"/>
    <w:rsid w:val="00970535"/>
    <w:pPr>
      <w:spacing w:after="120" w:line="480" w:lineRule="auto"/>
    </w:pPr>
    <w:rPr>
      <w:rFonts w:eastAsia="MS Mincho" w:cs="Calibri"/>
      <w:lang w:val="en-US"/>
    </w:rPr>
  </w:style>
  <w:style w:type="character" w:customStyle="1" w:styleId="Zkladntext2Char">
    <w:name w:val="Základný text 2 Char"/>
    <w:basedOn w:val="Predvolenpsmoodseku"/>
    <w:link w:val="Zkladntext2"/>
    <w:uiPriority w:val="99"/>
    <w:rsid w:val="00970535"/>
    <w:rPr>
      <w:rFonts w:ascii="Calibri" w:eastAsia="MS Mincho" w:hAnsi="Calibri" w:cs="Calibri"/>
      <w:sz w:val="22"/>
      <w:szCs w:val="22"/>
    </w:rPr>
  </w:style>
  <w:style w:type="paragraph" w:customStyle="1" w:styleId="Default">
    <w:name w:val="Default"/>
    <w:basedOn w:val="Normlny"/>
    <w:rsid w:val="00970535"/>
    <w:pPr>
      <w:autoSpaceDE w:val="0"/>
      <w:autoSpaceDN w:val="0"/>
      <w:spacing w:after="0" w:line="240" w:lineRule="auto"/>
    </w:pPr>
    <w:rPr>
      <w:rFonts w:ascii="Times New Roman" w:hAnsi="Times New Roman"/>
      <w:color w:val="000000"/>
      <w:sz w:val="24"/>
      <w:szCs w:val="24"/>
      <w:lang w:eastAsia="sk-SK"/>
    </w:rPr>
  </w:style>
  <w:style w:type="character" w:customStyle="1" w:styleId="shorttext">
    <w:name w:val="short_text"/>
    <w:rsid w:val="00970535"/>
  </w:style>
  <w:style w:type="paragraph" w:styleId="Textbubliny">
    <w:name w:val="Balloon Text"/>
    <w:basedOn w:val="Normlny"/>
    <w:link w:val="TextbublinyChar"/>
    <w:uiPriority w:val="99"/>
    <w:semiHidden/>
    <w:unhideWhenUsed/>
    <w:rsid w:val="00970535"/>
    <w:pPr>
      <w:spacing w:after="0" w:line="240" w:lineRule="auto"/>
    </w:pPr>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970535"/>
    <w:rPr>
      <w:rFonts w:ascii="Lucida Grande" w:eastAsia="Calibri" w:hAnsi="Lucida Grande" w:cs="Lucida Grande"/>
      <w:sz w:val="18"/>
      <w:szCs w:val="18"/>
      <w:lang w:val="sk-SK"/>
    </w:rPr>
  </w:style>
  <w:style w:type="character" w:styleId="Odkaznakomentr">
    <w:name w:val="annotation reference"/>
    <w:basedOn w:val="Predvolenpsmoodseku"/>
    <w:uiPriority w:val="99"/>
    <w:semiHidden/>
    <w:unhideWhenUsed/>
    <w:rsid w:val="00CC55B8"/>
    <w:rPr>
      <w:sz w:val="16"/>
      <w:szCs w:val="16"/>
    </w:rPr>
  </w:style>
  <w:style w:type="paragraph" w:styleId="Textkomentra">
    <w:name w:val="annotation text"/>
    <w:basedOn w:val="Normlny"/>
    <w:link w:val="TextkomentraChar"/>
    <w:uiPriority w:val="99"/>
    <w:semiHidden/>
    <w:unhideWhenUsed/>
    <w:rsid w:val="00CC55B8"/>
    <w:pPr>
      <w:spacing w:line="240" w:lineRule="auto"/>
    </w:pPr>
    <w:rPr>
      <w:sz w:val="20"/>
      <w:szCs w:val="20"/>
    </w:rPr>
  </w:style>
  <w:style w:type="character" w:customStyle="1" w:styleId="TextkomentraChar">
    <w:name w:val="Text komentára Char"/>
    <w:basedOn w:val="Predvolenpsmoodseku"/>
    <w:link w:val="Textkomentra"/>
    <w:uiPriority w:val="99"/>
    <w:semiHidden/>
    <w:rsid w:val="00CC55B8"/>
    <w:rPr>
      <w:rFonts w:ascii="Calibri" w:eastAsia="Calibri" w:hAnsi="Calibri"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CC55B8"/>
    <w:rPr>
      <w:b/>
      <w:bCs/>
    </w:rPr>
  </w:style>
  <w:style w:type="character" w:customStyle="1" w:styleId="PredmetkomentraChar">
    <w:name w:val="Predmet komentára Char"/>
    <w:basedOn w:val="TextkomentraChar"/>
    <w:link w:val="Predmetkomentra"/>
    <w:uiPriority w:val="99"/>
    <w:semiHidden/>
    <w:rsid w:val="00CC55B8"/>
    <w:rPr>
      <w:rFonts w:ascii="Calibri" w:eastAsia="Calibri" w:hAnsi="Calibri"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_dlc_DocId xmlns="e60a29af-d413-48d4-bd90-fe9d2a897e4b">WKX3UHSAJ2R6-2-731084</_dlc_DocId>
    <_dlc_DocIdUrl xmlns="e60a29af-d413-48d4-bd90-fe9d2a897e4b">
      <Url>https://ovdmasv601/sites/DMS/_layouts/15/DocIdRedir.aspx?ID=WKX3UHSAJ2R6-2-731084</Url>
      <Description>WKX3UHSAJ2R6-2-731084</Description>
    </_dlc_DocIdUrl>
  </documentManagement>
</p:properties>
</file>

<file path=customXml/itemProps1.xml><?xml version="1.0" encoding="utf-8"?>
<ds:datastoreItem xmlns:ds="http://schemas.openxmlformats.org/officeDocument/2006/customXml" ds:itemID="{CF6E13D3-76F6-486B-9D90-ABC953316631}"/>
</file>

<file path=customXml/itemProps2.xml><?xml version="1.0" encoding="utf-8"?>
<ds:datastoreItem xmlns:ds="http://schemas.openxmlformats.org/officeDocument/2006/customXml" ds:itemID="{415DB49B-A363-4FF1-9C12-609207C1405B}"/>
</file>

<file path=customXml/itemProps3.xml><?xml version="1.0" encoding="utf-8"?>
<ds:datastoreItem xmlns:ds="http://schemas.openxmlformats.org/officeDocument/2006/customXml" ds:itemID="{713C574A-AE63-46C5-A942-C2C4965E871F}"/>
</file>

<file path=customXml/itemProps4.xml><?xml version="1.0" encoding="utf-8"?>
<ds:datastoreItem xmlns:ds="http://schemas.openxmlformats.org/officeDocument/2006/customXml" ds:itemID="{BB3DAE9C-BEAD-4D41-9734-963F5C8C812B}"/>
</file>

<file path=customXml/itemProps5.xml><?xml version="1.0" encoding="utf-8"?>
<ds:datastoreItem xmlns:ds="http://schemas.openxmlformats.org/officeDocument/2006/customXml" ds:itemID="{E85A71ED-F3CD-4D0C-9CA7-44799F31CD71}"/>
</file>

<file path=docProps/app.xml><?xml version="1.0" encoding="utf-8"?>
<Properties xmlns="http://schemas.openxmlformats.org/officeDocument/2006/extended-properties" xmlns:vt="http://schemas.openxmlformats.org/officeDocument/2006/docPropsVTypes">
  <Template>Normal.dotm</Template>
  <TotalTime>0</TotalTime>
  <Pages>11</Pages>
  <Words>4020</Words>
  <Characters>22915</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26882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darina kesegiova</dc:creator>
  <cp:lastModifiedBy>Windows User</cp:lastModifiedBy>
  <cp:revision>2</cp:revision>
  <cp:lastPrinted>2016-04-27T11:10:00Z</cp:lastPrinted>
  <dcterms:created xsi:type="dcterms:W3CDTF">2016-05-09T09:23:00Z</dcterms:created>
  <dcterms:modified xsi:type="dcterms:W3CDTF">2016-05-09T09:23:00Z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36678542-9bd9-4bb9-9403-05a1cc473878</vt:lpwstr>
  </property>
</Properties>
</file>