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53"/>
        <w:gridCol w:w="453"/>
        <w:gridCol w:w="397"/>
        <w:gridCol w:w="29"/>
        <w:gridCol w:w="4274"/>
        <w:gridCol w:w="426"/>
      </w:tblGrid>
      <w:tr w:rsidR="003C2A81" w:rsidRPr="001A325E" w:rsidTr="00B83D89">
        <w:tc>
          <w:tcPr>
            <w:tcW w:w="4253" w:type="dxa"/>
            <w:tcBorders>
              <w:top w:val="nil"/>
              <w:left w:val="nil"/>
              <w:right w:val="nil"/>
            </w:tcBorders>
          </w:tcPr>
          <w:p w:rsidR="003C2A81" w:rsidRPr="001A325E" w:rsidRDefault="003C2A81" w:rsidP="00B83D89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</w:rPr>
            </w:pPr>
            <w:r w:rsidRPr="001A325E">
              <w:rPr>
                <w:rFonts w:ascii="Times New Roman" w:eastAsia="Times New Roman" w:hAnsi="Times New Roman" w:cs="Calibri"/>
              </w:rPr>
              <w:br w:type="page"/>
            </w:r>
            <w:r w:rsidRPr="001A325E">
              <w:rPr>
                <w:rFonts w:ascii="Times New Roman" w:eastAsia="Times New Roman" w:hAnsi="Times New Roman" w:cs="Calibri"/>
              </w:rPr>
              <w:br w:type="page"/>
            </w:r>
            <w:r w:rsidRPr="001A325E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</w:rPr>
              <w:t xml:space="preserve">Ministerstvo hospodárstva </w:t>
            </w:r>
            <w:r w:rsidRPr="001A325E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  <w:u w:val="single"/>
              </w:rPr>
              <w:t xml:space="preserve">Slovenskej republiky </w:t>
            </w:r>
          </w:p>
        </w:tc>
        <w:tc>
          <w:tcPr>
            <w:tcW w:w="879" w:type="dxa"/>
            <w:gridSpan w:val="3"/>
            <w:tcBorders>
              <w:top w:val="nil"/>
              <w:left w:val="nil"/>
              <w:right w:val="nil"/>
            </w:tcBorders>
          </w:tcPr>
          <w:p w:rsidR="003C2A81" w:rsidRPr="001A325E" w:rsidRDefault="003C2A81" w:rsidP="00B83D89">
            <w:pPr>
              <w:tabs>
                <w:tab w:val="left" w:pos="123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caps/>
                <w:sz w:val="24"/>
                <w:szCs w:val="24"/>
              </w:rPr>
            </w:pPr>
            <w:r w:rsidRPr="001A325E">
              <w:rPr>
                <w:rFonts w:ascii="Times New Roman" w:eastAsia="Times New Roman" w:hAnsi="Times New Roman"/>
                <w:caps/>
                <w:sz w:val="24"/>
                <w:szCs w:val="24"/>
              </w:rPr>
              <w:tab/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right w:val="nil"/>
            </w:tcBorders>
          </w:tcPr>
          <w:p w:rsidR="003C2A81" w:rsidRPr="001A325E" w:rsidRDefault="003C2A81" w:rsidP="00B83D89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caps/>
                <w:sz w:val="24"/>
                <w:szCs w:val="24"/>
              </w:rPr>
            </w:pPr>
          </w:p>
        </w:tc>
      </w:tr>
      <w:tr w:rsidR="003C2A81" w:rsidRPr="001A325E" w:rsidTr="00B83D89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2A81" w:rsidRPr="003D72D1" w:rsidRDefault="005E616E" w:rsidP="009D5666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Číslo: </w:t>
            </w:r>
            <w:r w:rsidR="005F6E48" w:rsidRPr="001C40B7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06501/2018-2062-09782</w:t>
            </w:r>
          </w:p>
        </w:tc>
        <w:tc>
          <w:tcPr>
            <w:tcW w:w="4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C2A81" w:rsidRPr="001A325E" w:rsidTr="00B83D89">
        <w:trPr>
          <w:gridAfter w:val="1"/>
          <w:wAfter w:w="426" w:type="dxa"/>
          <w:trHeight w:hRule="exact" w:val="510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2A81" w:rsidRPr="003D72D1" w:rsidRDefault="003C2A81" w:rsidP="00B83D89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C2A81" w:rsidRPr="001A325E" w:rsidTr="00B83D89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83269" w:rsidRPr="003D72D1" w:rsidRDefault="00283269" w:rsidP="00283269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72D1">
              <w:rPr>
                <w:rFonts w:ascii="Times New Roman" w:eastAsia="Times New Roman" w:hAnsi="Times New Roman"/>
                <w:sz w:val="24"/>
                <w:szCs w:val="24"/>
              </w:rPr>
              <w:t>Materiál na rokovanie vlády SR</w:t>
            </w:r>
          </w:p>
          <w:p w:rsidR="003C2A81" w:rsidRDefault="003C2A81" w:rsidP="00B83D89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</w:p>
          <w:p w:rsidR="00283269" w:rsidRPr="003D72D1" w:rsidRDefault="00283269" w:rsidP="00B83D89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4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C2A81" w:rsidRPr="001A325E" w:rsidTr="00B83D89">
        <w:trPr>
          <w:gridAfter w:val="1"/>
          <w:wAfter w:w="426" w:type="dxa"/>
          <w:trHeight w:hRule="exact" w:val="794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2A81" w:rsidRDefault="003C2A81" w:rsidP="00B83D89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F6E48" w:rsidRDefault="005F6E48" w:rsidP="00B83D89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F6E48" w:rsidRDefault="005F6E48" w:rsidP="00B83D89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F6E48" w:rsidRPr="001A325E" w:rsidRDefault="005F6E48" w:rsidP="00B83D89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C2A81" w:rsidRPr="001A325E" w:rsidTr="00B83D89">
        <w:trPr>
          <w:gridAfter w:val="1"/>
          <w:wAfter w:w="426" w:type="dxa"/>
        </w:trPr>
        <w:tc>
          <w:tcPr>
            <w:tcW w:w="94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325E">
              <w:rPr>
                <w:rFonts w:ascii="Times New Roman" w:eastAsia="Times New Roman" w:hAnsi="Times New Roman"/>
                <w:sz w:val="24"/>
                <w:szCs w:val="24"/>
              </w:rPr>
              <w:t>Návrh</w:t>
            </w:r>
          </w:p>
        </w:tc>
      </w:tr>
      <w:tr w:rsidR="003C2A81" w:rsidRPr="001A325E" w:rsidTr="00B83D89">
        <w:trPr>
          <w:gridAfter w:val="1"/>
          <w:wAfter w:w="426" w:type="dxa"/>
        </w:trPr>
        <w:tc>
          <w:tcPr>
            <w:tcW w:w="94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C2A81" w:rsidRPr="001A325E" w:rsidTr="00B83D89">
        <w:trPr>
          <w:gridAfter w:val="1"/>
          <w:wAfter w:w="426" w:type="dxa"/>
        </w:trPr>
        <w:tc>
          <w:tcPr>
            <w:tcW w:w="94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</w:rPr>
            </w:pPr>
            <w:r w:rsidRPr="001A325E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</w:rPr>
              <w:t>Zákon</w:t>
            </w:r>
          </w:p>
        </w:tc>
      </w:tr>
      <w:tr w:rsidR="003C2A81" w:rsidRPr="001A325E" w:rsidTr="00B83D89">
        <w:trPr>
          <w:gridAfter w:val="1"/>
          <w:wAfter w:w="426" w:type="dxa"/>
        </w:trPr>
        <w:tc>
          <w:tcPr>
            <w:tcW w:w="94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C2A81" w:rsidRPr="001A325E" w:rsidTr="00B83D89">
        <w:trPr>
          <w:gridAfter w:val="1"/>
          <w:wAfter w:w="426" w:type="dxa"/>
        </w:trPr>
        <w:tc>
          <w:tcPr>
            <w:tcW w:w="94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3C2A81">
            <w:pPr>
              <w:tabs>
                <w:tab w:val="center" w:pos="4703"/>
                <w:tab w:val="left" w:pos="6510"/>
              </w:tabs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325E">
              <w:rPr>
                <w:rFonts w:ascii="Times New Roman" w:eastAsia="Times New Roman" w:hAnsi="Times New Roman"/>
                <w:sz w:val="24"/>
                <w:szCs w:val="24"/>
              </w:rPr>
              <w:t>z ............ 201</w:t>
            </w:r>
            <w:r w:rsidR="005F6E48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="0009582F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</w:tc>
      </w:tr>
      <w:tr w:rsidR="003C2A81" w:rsidRPr="001A325E" w:rsidTr="00B83D89">
        <w:trPr>
          <w:gridAfter w:val="1"/>
          <w:wAfter w:w="426" w:type="dxa"/>
        </w:trPr>
        <w:tc>
          <w:tcPr>
            <w:tcW w:w="94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C2A81" w:rsidRPr="001A325E" w:rsidTr="00B83D89">
        <w:trPr>
          <w:gridAfter w:val="1"/>
          <w:wAfter w:w="426" w:type="dxa"/>
        </w:trPr>
        <w:tc>
          <w:tcPr>
            <w:tcW w:w="94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C2A81" w:rsidRPr="008026F9" w:rsidRDefault="005F6E48" w:rsidP="008026F9">
            <w:pPr>
              <w:pStyle w:val="Zarkazkladnhotextu2"/>
              <w:tabs>
                <w:tab w:val="clear" w:pos="1620"/>
                <w:tab w:val="clear" w:pos="1806"/>
                <w:tab w:val="left" w:pos="284"/>
              </w:tabs>
              <w:ind w:left="426" w:firstLine="0"/>
              <w:jc w:val="center"/>
              <w:rPr>
                <w:b/>
                <w:lang w:eastAsia="en-US"/>
              </w:rPr>
            </w:pPr>
            <w:r w:rsidRPr="001A306B">
              <w:rPr>
                <w:b/>
              </w:rPr>
              <w:t>ktorým sa mení a dopĺňa zákon č. 251/2012 Z. z. o energetike a o zmene a doplnení niektorých zákonov v znení neskorších predpisov</w:t>
            </w:r>
          </w:p>
        </w:tc>
      </w:tr>
      <w:tr w:rsidR="003C2A81" w:rsidRPr="001A325E" w:rsidTr="00B83D89">
        <w:trPr>
          <w:gridAfter w:val="1"/>
          <w:wAfter w:w="426" w:type="dxa"/>
          <w:trHeight w:hRule="exact" w:val="510"/>
        </w:trPr>
        <w:tc>
          <w:tcPr>
            <w:tcW w:w="94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C2A81" w:rsidRPr="001A325E" w:rsidTr="00B83D89">
        <w:trPr>
          <w:gridAfter w:val="1"/>
          <w:wAfter w:w="426" w:type="dxa"/>
          <w:trHeight w:hRule="exact" w:val="794"/>
        </w:trPr>
        <w:tc>
          <w:tcPr>
            <w:tcW w:w="940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C2A81" w:rsidRPr="001A325E" w:rsidTr="00226DA9">
        <w:trPr>
          <w:gridAfter w:val="1"/>
          <w:wAfter w:w="426" w:type="dxa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</w:rPr>
            </w:pPr>
            <w:r w:rsidRPr="001A325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Podnet:</w:t>
            </w:r>
          </w:p>
        </w:tc>
        <w:tc>
          <w:tcPr>
            <w:tcW w:w="43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</w:rPr>
            </w:pPr>
            <w:r w:rsidRPr="001A325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Obsah materiálu:</w:t>
            </w:r>
          </w:p>
        </w:tc>
      </w:tr>
      <w:tr w:rsidR="003C2A81" w:rsidRPr="001A325E" w:rsidTr="00226DA9">
        <w:trPr>
          <w:gridAfter w:val="1"/>
          <w:wAfter w:w="426" w:type="dxa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5F6E48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6DC5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sk-SK"/>
              </w:rPr>
              <w:t>Plán legislatívnych úloh</w:t>
            </w:r>
          </w:p>
        </w:tc>
        <w:tc>
          <w:tcPr>
            <w:tcW w:w="43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C2A81" w:rsidRPr="001A325E" w:rsidTr="00226DA9">
        <w:trPr>
          <w:gridAfter w:val="1"/>
          <w:wAfter w:w="426" w:type="dxa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2A81" w:rsidRDefault="005F6E48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sk-SK"/>
              </w:rPr>
            </w:pPr>
            <w:bookmarkStart w:id="0" w:name="_GoBack"/>
            <w:bookmarkEnd w:id="0"/>
            <w:r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sk-SK"/>
              </w:rPr>
              <w:t>vlády Slovenskej republiky</w:t>
            </w:r>
          </w:p>
          <w:p w:rsidR="005F6E48" w:rsidRPr="001A325E" w:rsidRDefault="005F6E48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6DC5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sk-SK"/>
              </w:rPr>
              <w:t>na rok 2017</w:t>
            </w:r>
          </w:p>
        </w:tc>
        <w:tc>
          <w:tcPr>
            <w:tcW w:w="43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6E48" w:rsidRPr="0039613D" w:rsidRDefault="005F6E48" w:rsidP="005F6E48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 Návrh uznesenia vlády SR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2</w:t>
            </w:r>
            <w:r w:rsidRPr="0039613D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Predkladacia správa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3. Návrh zákona  ...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4. Dôvodová správa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5</w:t>
            </w:r>
            <w:r w:rsidRPr="0039613D">
              <w:rPr>
                <w:rFonts w:ascii="Times New Roman" w:eastAsia="Times New Roman" w:hAnsi="Times New Roman"/>
                <w:sz w:val="24"/>
                <w:szCs w:val="24"/>
              </w:rPr>
              <w:t>. Doložka zlučiteľnosti</w:t>
            </w:r>
          </w:p>
          <w:p w:rsidR="005F6E48" w:rsidRPr="0039613D" w:rsidRDefault="005F6E48" w:rsidP="005F6E48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39613D">
              <w:rPr>
                <w:rFonts w:ascii="Times New Roman" w:eastAsia="Times New Roman" w:hAnsi="Times New Roman"/>
                <w:sz w:val="24"/>
                <w:szCs w:val="24"/>
              </w:rPr>
              <w:t>. Doložka vybraných vplyvov</w:t>
            </w:r>
          </w:p>
          <w:p w:rsidR="005F6E48" w:rsidRDefault="005F6E48" w:rsidP="005F6E48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Pr="0039613D">
              <w:rPr>
                <w:rFonts w:ascii="Times New Roman" w:eastAsia="Times New Roman" w:hAnsi="Times New Roman"/>
                <w:sz w:val="24"/>
                <w:szCs w:val="24"/>
              </w:rPr>
              <w:t>. Správa o účasti verejnosti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5F6E48" w:rsidRDefault="005F6E48" w:rsidP="005F6E48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Pr="0039613D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Tabuľka zhody</w:t>
            </w:r>
          </w:p>
          <w:p w:rsidR="005F6E48" w:rsidRPr="0039613D" w:rsidRDefault="005F6E48" w:rsidP="005F6E48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9. </w:t>
            </w:r>
            <w:r w:rsidRPr="001A306B">
              <w:rPr>
                <w:rFonts w:ascii="Times New Roman" w:eastAsia="Times New Roman" w:hAnsi="Times New Roman"/>
                <w:sz w:val="24"/>
                <w:szCs w:val="24"/>
              </w:rPr>
              <w:t>Návrh vykonávacieho predpisu</w:t>
            </w:r>
          </w:p>
          <w:p w:rsidR="005F6E48" w:rsidRDefault="005F6E48" w:rsidP="005F6E48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613D">
              <w:rPr>
                <w:rFonts w:ascii="Times New Roman" w:eastAsia="Times New Roman" w:hAnsi="Times New Roman"/>
                <w:sz w:val="24"/>
                <w:szCs w:val="24"/>
              </w:rPr>
              <w:t>10. Vyhodnotenie MPK</w:t>
            </w:r>
          </w:p>
          <w:p w:rsidR="005F6E48" w:rsidRDefault="005F6E48" w:rsidP="005F6E48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 Vyhlásenie</w:t>
            </w:r>
          </w:p>
          <w:p w:rsidR="003C2A81" w:rsidRPr="001A325E" w:rsidRDefault="005F6E48" w:rsidP="005F6E48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 Konsolidované znenie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13</w:t>
            </w:r>
            <w:r w:rsidRPr="0039613D">
              <w:rPr>
                <w:rFonts w:ascii="Times New Roman" w:eastAsia="Times New Roman" w:hAnsi="Times New Roman"/>
                <w:sz w:val="24"/>
                <w:szCs w:val="24"/>
              </w:rPr>
              <w:t>. Návrh komuniké </w:t>
            </w:r>
          </w:p>
        </w:tc>
      </w:tr>
      <w:tr w:rsidR="003C2A81" w:rsidRPr="001A325E" w:rsidTr="00226DA9">
        <w:trPr>
          <w:gridAfter w:val="1"/>
          <w:wAfter w:w="426" w:type="dxa"/>
          <w:trHeight w:hRule="exact" w:val="510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C2A81" w:rsidRPr="001A325E" w:rsidTr="00226DA9">
        <w:trPr>
          <w:gridAfter w:val="1"/>
          <w:wAfter w:w="426" w:type="dxa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</w:pPr>
            <w:r w:rsidRPr="001A325E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>Predkladá:</w:t>
            </w:r>
          </w:p>
        </w:tc>
        <w:tc>
          <w:tcPr>
            <w:tcW w:w="43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C2A81" w:rsidRPr="001A325E" w:rsidTr="00226DA9">
        <w:trPr>
          <w:gridAfter w:val="1"/>
          <w:wAfter w:w="426" w:type="dxa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C2A81" w:rsidRPr="001A325E" w:rsidTr="00226DA9">
        <w:trPr>
          <w:gridAfter w:val="1"/>
          <w:wAfter w:w="426" w:type="dxa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9D5666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Peter Žiga</w:t>
            </w:r>
          </w:p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325E">
              <w:rPr>
                <w:rFonts w:ascii="Times New Roman" w:eastAsia="Times New Roman" w:hAnsi="Times New Roman"/>
                <w:sz w:val="24"/>
                <w:szCs w:val="24"/>
              </w:rPr>
              <w:t xml:space="preserve">minister hospodárstva </w:t>
            </w:r>
          </w:p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325E">
              <w:rPr>
                <w:rFonts w:ascii="Times New Roman" w:eastAsia="Times New Roman" w:hAnsi="Times New Roman"/>
                <w:sz w:val="24"/>
                <w:szCs w:val="24"/>
              </w:rPr>
              <w:t xml:space="preserve">Slovenskej republiky </w:t>
            </w:r>
            <w:r w:rsidRPr="001A325E">
              <w:rPr>
                <w:rFonts w:ascii="Times New Roman" w:eastAsia="Times New Roman" w:hAnsi="Times New Roman"/>
                <w:sz w:val="24"/>
                <w:szCs w:val="24"/>
              </w:rPr>
              <w:br/>
              <w:t> </w:t>
            </w:r>
          </w:p>
        </w:tc>
        <w:tc>
          <w:tcPr>
            <w:tcW w:w="43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2A81" w:rsidRPr="001A325E" w:rsidRDefault="003C2A81" w:rsidP="00B83D89">
            <w:pPr>
              <w:tabs>
                <w:tab w:val="center" w:pos="4703"/>
                <w:tab w:val="left" w:pos="6510"/>
              </w:tabs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3C2A81" w:rsidRPr="001A325E" w:rsidRDefault="003C2A81" w:rsidP="003C2A8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3C2A81" w:rsidRPr="001A325E" w:rsidRDefault="003C2A81" w:rsidP="003C2A8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3C2A81" w:rsidRPr="001A325E" w:rsidRDefault="003C2A81" w:rsidP="003C2A8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9E2621" w:rsidRPr="008026F9" w:rsidRDefault="00DE727F" w:rsidP="008026F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Bratislava </w:t>
      </w:r>
      <w:r w:rsidR="00C93FCC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="005F6E48"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226DA9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5F6E48">
        <w:rPr>
          <w:rFonts w:ascii="Times New Roman" w:eastAsia="Times New Roman" w:hAnsi="Times New Roman"/>
          <w:sz w:val="24"/>
          <w:szCs w:val="24"/>
          <w:lang w:eastAsia="sk-SK"/>
        </w:rPr>
        <w:t>februára</w:t>
      </w:r>
      <w:r w:rsidR="003C2A81" w:rsidRPr="001A325E">
        <w:rPr>
          <w:rFonts w:ascii="Times New Roman" w:eastAsia="Times New Roman" w:hAnsi="Times New Roman"/>
          <w:sz w:val="24"/>
          <w:szCs w:val="24"/>
          <w:lang w:eastAsia="sk-SK"/>
        </w:rPr>
        <w:t xml:space="preserve"> 201</w:t>
      </w:r>
      <w:r w:rsidR="005F6E48">
        <w:rPr>
          <w:rFonts w:ascii="Times New Roman" w:eastAsia="Times New Roman" w:hAnsi="Times New Roman"/>
          <w:sz w:val="24"/>
          <w:szCs w:val="24"/>
          <w:lang w:eastAsia="sk-SK"/>
        </w:rPr>
        <w:t>8</w:t>
      </w:r>
    </w:p>
    <w:sectPr w:rsidR="009E2621" w:rsidRPr="008026F9" w:rsidSect="007D41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C2A81"/>
    <w:rsid w:val="0009582F"/>
    <w:rsid w:val="001B0A96"/>
    <w:rsid w:val="00226DA9"/>
    <w:rsid w:val="00283269"/>
    <w:rsid w:val="003C2A81"/>
    <w:rsid w:val="003D72D1"/>
    <w:rsid w:val="005B051C"/>
    <w:rsid w:val="005D4C93"/>
    <w:rsid w:val="005E616E"/>
    <w:rsid w:val="005F6E48"/>
    <w:rsid w:val="007D411E"/>
    <w:rsid w:val="008026F9"/>
    <w:rsid w:val="008C0FF6"/>
    <w:rsid w:val="00932CE9"/>
    <w:rsid w:val="009D5666"/>
    <w:rsid w:val="009E2621"/>
    <w:rsid w:val="00AF0F2E"/>
    <w:rsid w:val="00C24C97"/>
    <w:rsid w:val="00C31B1B"/>
    <w:rsid w:val="00C93FCC"/>
    <w:rsid w:val="00DE727F"/>
    <w:rsid w:val="00EF38AF"/>
    <w:rsid w:val="00F26F7A"/>
    <w:rsid w:val="00F53DF5"/>
    <w:rsid w:val="00F57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2A81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8026F9"/>
    <w:pPr>
      <w:tabs>
        <w:tab w:val="left" w:pos="1620"/>
        <w:tab w:val="left" w:pos="1806"/>
      </w:tabs>
      <w:spacing w:after="0" w:line="240" w:lineRule="auto"/>
      <w:ind w:left="900" w:hanging="540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8026F9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2A81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8026F9"/>
    <w:pPr>
      <w:tabs>
        <w:tab w:val="left" w:pos="1620"/>
        <w:tab w:val="left" w:pos="1806"/>
      </w:tabs>
      <w:spacing w:after="0" w:line="240" w:lineRule="auto"/>
      <w:ind w:left="900" w:hanging="540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8026F9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10" Type="http://schemas.openxmlformats.org/officeDocument/2006/relationships/customXml" Target="../customXml/item4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WKX3UHSAJ2R6-2-824168</_dlc_DocId>
    <_dlc_DocIdUrl xmlns="e60a29af-d413-48d4-bd90-fe9d2a897e4b">
      <Url>https://ovdmasv601/sites/DMS/_layouts/15/DocIdRedir.aspx?ID=WKX3UHSAJ2R6-2-824168</Url>
      <Description>WKX3UHSAJ2R6-2-824168</Description>
    </_dlc_DocIdUrl>
  </documentManagement>
</p:properties>
</file>

<file path=customXml/itemProps1.xml><?xml version="1.0" encoding="utf-8"?>
<ds:datastoreItem xmlns:ds="http://schemas.openxmlformats.org/officeDocument/2006/customXml" ds:itemID="{B74139FF-6EAD-457B-9AF2-BD6C85BBB3FA}"/>
</file>

<file path=customXml/itemProps2.xml><?xml version="1.0" encoding="utf-8"?>
<ds:datastoreItem xmlns:ds="http://schemas.openxmlformats.org/officeDocument/2006/customXml" ds:itemID="{021A9D7A-8C2F-424F-AC50-367F1A734519}"/>
</file>

<file path=customXml/itemProps3.xml><?xml version="1.0" encoding="utf-8"?>
<ds:datastoreItem xmlns:ds="http://schemas.openxmlformats.org/officeDocument/2006/customXml" ds:itemID="{77478083-A502-48A9-BE8C-5C425141D8DA}"/>
</file>

<file path=customXml/itemProps4.xml><?xml version="1.0" encoding="utf-8"?>
<ds:datastoreItem xmlns:ds="http://schemas.openxmlformats.org/officeDocument/2006/customXml" ds:itemID="{F439D6FB-EB7F-4F53-8738-1EEBD8493D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franczel</cp:lastModifiedBy>
  <cp:revision>22</cp:revision>
  <cp:lastPrinted>2017-04-11T06:40:00Z</cp:lastPrinted>
  <dcterms:created xsi:type="dcterms:W3CDTF">2016-02-11T06:47:00Z</dcterms:created>
  <dcterms:modified xsi:type="dcterms:W3CDTF">2018-02-14T08:11:00Z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853c2dbc-7eea-4da4-b6e4-ac6cea5b2f0d</vt:lpwstr>
  </property>
</Properties>
</file>