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1E3D" w:rsidRPr="00A57A2F" w:rsidRDefault="000E1E3D" w:rsidP="000E1E3D">
      <w:pPr>
        <w:pStyle w:val="Nadpis4"/>
        <w:jc w:val="center"/>
        <w:rPr>
          <w:rFonts w:ascii="Times New Roman" w:hAnsi="Times New Roman"/>
          <w:sz w:val="24"/>
          <w:szCs w:val="24"/>
        </w:rPr>
      </w:pPr>
      <w:r w:rsidRPr="00A57A2F">
        <w:rPr>
          <w:rFonts w:ascii="Times New Roman" w:hAnsi="Times New Roman"/>
          <w:sz w:val="24"/>
          <w:szCs w:val="24"/>
        </w:rPr>
        <w:t>Predkladacia  správa</w:t>
      </w:r>
    </w:p>
    <w:p w:rsidR="000E1E3D" w:rsidRPr="00A57A2F" w:rsidRDefault="000E1E3D" w:rsidP="000E1E3D">
      <w:pPr>
        <w:jc w:val="center"/>
        <w:rPr>
          <w:b/>
          <w:color w:val="FF0000"/>
          <w:sz w:val="24"/>
          <w:szCs w:val="24"/>
        </w:rPr>
      </w:pPr>
    </w:p>
    <w:p w:rsidR="000E1E3D" w:rsidRPr="00A57A2F" w:rsidRDefault="000E1E3D" w:rsidP="000E1E3D">
      <w:pPr>
        <w:rPr>
          <w:sz w:val="24"/>
          <w:szCs w:val="24"/>
        </w:rPr>
      </w:pPr>
    </w:p>
    <w:p w:rsidR="000E1E3D" w:rsidRPr="00A57A2F" w:rsidRDefault="000E1E3D" w:rsidP="000E1E3D">
      <w:pPr>
        <w:rPr>
          <w:sz w:val="24"/>
          <w:szCs w:val="24"/>
        </w:rPr>
      </w:pPr>
    </w:p>
    <w:p w:rsidR="000E1E3D" w:rsidRPr="00A57A2F" w:rsidRDefault="000E1E3D" w:rsidP="000E1E3D">
      <w:pPr>
        <w:ind w:firstLine="708"/>
        <w:jc w:val="both"/>
        <w:rPr>
          <w:bCs/>
          <w:sz w:val="24"/>
          <w:szCs w:val="24"/>
        </w:rPr>
      </w:pPr>
      <w:r w:rsidRPr="00A57A2F">
        <w:rPr>
          <w:sz w:val="24"/>
          <w:szCs w:val="24"/>
        </w:rPr>
        <w:t>Materiál „Návrh na zrušenie a zmenu niektorých úloh z uznesení vlády Slovenskej republiky“ predkladá Ministerstvo hospodárstva SR</w:t>
      </w:r>
      <w:r w:rsidRPr="00A57A2F">
        <w:rPr>
          <w:bCs/>
          <w:sz w:val="24"/>
          <w:szCs w:val="24"/>
        </w:rPr>
        <w:t xml:space="preserve"> na základe vlastnej iniciatívy.</w:t>
      </w:r>
    </w:p>
    <w:p w:rsidR="000E1E3D" w:rsidRPr="00A57A2F" w:rsidRDefault="000E1E3D" w:rsidP="000E1E3D">
      <w:pPr>
        <w:spacing w:before="120"/>
        <w:ind w:firstLine="708"/>
        <w:jc w:val="both"/>
        <w:rPr>
          <w:bCs/>
          <w:sz w:val="24"/>
          <w:szCs w:val="24"/>
        </w:rPr>
      </w:pPr>
      <w:r w:rsidRPr="00A57A2F">
        <w:rPr>
          <w:sz w:val="24"/>
          <w:szCs w:val="24"/>
        </w:rPr>
        <w:t xml:space="preserve">Predložený návrh bol spracovaný </w:t>
      </w:r>
      <w:r w:rsidRPr="00A57A2F">
        <w:rPr>
          <w:bCs/>
          <w:sz w:val="24"/>
          <w:szCs w:val="24"/>
        </w:rPr>
        <w:t>po prehodnotení aktuálnosti, resp. neaktuálnosti jednotlivých úloh vyplývajúcich ministrovi hospodárstva SR z uznesení vlády SR. Niektoré z týchto úloh sa stali bezpredmetnými tým, že boli vyriešené iným spôsobom, resp. stali sa neaktuálnymi, alebo sú navrhnuté na zrušenie na základe objektívnych skutočností.</w:t>
      </w:r>
    </w:p>
    <w:p w:rsidR="000E1E3D" w:rsidRPr="00A57A2F" w:rsidRDefault="000E1E3D" w:rsidP="000E1E3D">
      <w:pPr>
        <w:spacing w:before="120"/>
        <w:ind w:firstLine="709"/>
        <w:jc w:val="both"/>
        <w:rPr>
          <w:sz w:val="24"/>
          <w:szCs w:val="24"/>
        </w:rPr>
      </w:pPr>
      <w:r w:rsidRPr="00A57A2F">
        <w:rPr>
          <w:bCs/>
          <w:sz w:val="24"/>
          <w:szCs w:val="24"/>
        </w:rPr>
        <w:t xml:space="preserve">Do materiálu bolo zaradených celkom </w:t>
      </w:r>
      <w:r w:rsidR="00EC3639" w:rsidRPr="00956397">
        <w:rPr>
          <w:bCs/>
          <w:sz w:val="24"/>
          <w:szCs w:val="24"/>
        </w:rPr>
        <w:t>11</w:t>
      </w:r>
      <w:r w:rsidRPr="00A57A2F">
        <w:rPr>
          <w:bCs/>
          <w:sz w:val="24"/>
          <w:szCs w:val="24"/>
        </w:rPr>
        <w:t xml:space="preserve"> návrhov na zrušenie úloh a </w:t>
      </w:r>
      <w:r w:rsidR="001C17D3">
        <w:rPr>
          <w:bCs/>
          <w:sz w:val="24"/>
          <w:szCs w:val="24"/>
        </w:rPr>
        <w:t>3</w:t>
      </w:r>
      <w:r w:rsidRPr="00A57A2F">
        <w:rPr>
          <w:bCs/>
          <w:sz w:val="24"/>
          <w:szCs w:val="24"/>
        </w:rPr>
        <w:t xml:space="preserve"> návrhy na zmenu znenia alebo termínu plnenia úlohy. Ide o úlohy,  </w:t>
      </w:r>
      <w:r w:rsidR="00AC044D">
        <w:rPr>
          <w:bCs/>
          <w:sz w:val="24"/>
          <w:szCs w:val="24"/>
        </w:rPr>
        <w:t>pri</w:t>
      </w:r>
      <w:bookmarkStart w:id="0" w:name="_GoBack"/>
      <w:bookmarkEnd w:id="0"/>
      <w:r w:rsidRPr="00A57A2F">
        <w:rPr>
          <w:bCs/>
          <w:sz w:val="24"/>
          <w:szCs w:val="24"/>
        </w:rPr>
        <w:t xml:space="preserve"> ktorých je minister hospodárstva SR uvedený ako gestor alebo </w:t>
      </w:r>
      <w:proofErr w:type="spellStart"/>
      <w:r w:rsidRPr="00A57A2F">
        <w:rPr>
          <w:bCs/>
          <w:sz w:val="24"/>
          <w:szCs w:val="24"/>
        </w:rPr>
        <w:t>spolugestor</w:t>
      </w:r>
      <w:proofErr w:type="spellEnd"/>
      <w:r w:rsidRPr="00A57A2F">
        <w:rPr>
          <w:bCs/>
          <w:sz w:val="24"/>
          <w:szCs w:val="24"/>
        </w:rPr>
        <w:t>.</w:t>
      </w:r>
    </w:p>
    <w:p w:rsidR="000E1E3D" w:rsidRPr="00A57A2F" w:rsidRDefault="000E1E3D" w:rsidP="000E1E3D">
      <w:pPr>
        <w:tabs>
          <w:tab w:val="left" w:pos="709"/>
        </w:tabs>
        <w:spacing w:before="120"/>
        <w:jc w:val="both"/>
        <w:rPr>
          <w:sz w:val="24"/>
          <w:szCs w:val="24"/>
        </w:rPr>
      </w:pPr>
      <w:r w:rsidRPr="00A57A2F">
        <w:rPr>
          <w:sz w:val="24"/>
          <w:szCs w:val="24"/>
        </w:rPr>
        <w:tab/>
        <w:t>Predložený materiál obsahuje základné údaje o úlohách, t. j. číslo a znenie uznesenia vlády SR, z ktorého úloha vyplynula, informáciu o predkladateľovi, číslo a  znenie úlohy, informáciu o gestoroch úlohy, termín splnenia a odôvodnenie samotných návrhov na zrušenie úloh, resp. na zmenu úlohy.</w:t>
      </w:r>
    </w:p>
    <w:p w:rsidR="000E1E3D" w:rsidRPr="00A57A2F" w:rsidRDefault="000E1E3D" w:rsidP="000E1E3D">
      <w:pPr>
        <w:tabs>
          <w:tab w:val="left" w:pos="709"/>
        </w:tabs>
        <w:spacing w:before="120"/>
        <w:jc w:val="both"/>
        <w:rPr>
          <w:sz w:val="24"/>
          <w:szCs w:val="24"/>
        </w:rPr>
      </w:pPr>
      <w:r w:rsidRPr="00A57A2F">
        <w:rPr>
          <w:sz w:val="24"/>
          <w:szCs w:val="24"/>
        </w:rPr>
        <w:tab/>
        <w:t>Materiál nemá vplyv na rozpočet verejnej správy, na podnikateľské prostredie, nemá sociálne vplyvy, ani vplyv na životné prostredie, informatizáciu spoločnosti a na služby verejnej správy pre občana.</w:t>
      </w:r>
    </w:p>
    <w:p w:rsidR="000E1E3D" w:rsidRDefault="000E1E3D" w:rsidP="000E1E3D">
      <w:pPr>
        <w:tabs>
          <w:tab w:val="left" w:pos="709"/>
        </w:tabs>
        <w:spacing w:before="120"/>
        <w:jc w:val="both"/>
        <w:rPr>
          <w:sz w:val="24"/>
          <w:szCs w:val="24"/>
        </w:rPr>
      </w:pPr>
      <w:r w:rsidRPr="00A57A2F">
        <w:rPr>
          <w:sz w:val="24"/>
          <w:szCs w:val="24"/>
        </w:rPr>
        <w:tab/>
        <w:t>Materiál neobsahuje doložku vplyvov, pretože sa na neho vzťahuje výnimka podľa bodu 2.4 písm. d) Jednotnej metodiky na posudzovanie vybraných vplyvov schválenej uznesením vlády SR č. 24/2015 v znení uznesenia vlády SR č. 513/2015 a uznesenia vlády SR č. 76/2016.</w:t>
      </w:r>
    </w:p>
    <w:p w:rsidR="002F72BB" w:rsidRPr="002B10BF" w:rsidRDefault="002F72BB" w:rsidP="002F72BB">
      <w:pPr>
        <w:tabs>
          <w:tab w:val="left" w:pos="709"/>
        </w:tabs>
        <w:spacing w:before="120"/>
        <w:ind w:right="-1"/>
        <w:jc w:val="both"/>
        <w:rPr>
          <w:sz w:val="24"/>
        </w:rPr>
      </w:pPr>
      <w:r w:rsidRPr="002B10BF">
        <w:rPr>
          <w:sz w:val="24"/>
        </w:rPr>
        <w:tab/>
        <w:t xml:space="preserve">Materiál bol predmetom medzirezortného pripomienkového konania. Všetky relevantné pripomienky boli do návrhu zapracované a materiál  na rokovanie vlády SR predkladá Ministerstvo hospodárstva SR bez rozporu.  </w:t>
      </w:r>
    </w:p>
    <w:p w:rsidR="002F72BB" w:rsidRPr="002F72BB" w:rsidRDefault="002F72BB" w:rsidP="000E1E3D">
      <w:pPr>
        <w:tabs>
          <w:tab w:val="left" w:pos="709"/>
        </w:tabs>
        <w:spacing w:before="120"/>
        <w:jc w:val="both"/>
        <w:rPr>
          <w:color w:val="FF0000"/>
          <w:sz w:val="24"/>
          <w:szCs w:val="24"/>
        </w:rPr>
      </w:pPr>
    </w:p>
    <w:p w:rsidR="000E1E3D" w:rsidRPr="00A57A2F" w:rsidRDefault="000E1E3D" w:rsidP="000E1E3D">
      <w:pPr>
        <w:jc w:val="center"/>
        <w:rPr>
          <w:b/>
          <w:sz w:val="24"/>
          <w:szCs w:val="24"/>
        </w:rPr>
      </w:pPr>
    </w:p>
    <w:p w:rsidR="000E1E3D" w:rsidRDefault="000E1E3D" w:rsidP="000E1E3D">
      <w:pPr>
        <w:jc w:val="center"/>
        <w:rPr>
          <w:b/>
          <w:sz w:val="24"/>
          <w:szCs w:val="24"/>
        </w:rPr>
      </w:pPr>
    </w:p>
    <w:p w:rsidR="00430DCB" w:rsidRDefault="00430DCB"/>
    <w:sectPr w:rsidR="00430DC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4E87"/>
    <w:rsid w:val="000E1E3D"/>
    <w:rsid w:val="001C17D3"/>
    <w:rsid w:val="002B10BF"/>
    <w:rsid w:val="002B4E87"/>
    <w:rsid w:val="002F72BB"/>
    <w:rsid w:val="00430DCB"/>
    <w:rsid w:val="008A313F"/>
    <w:rsid w:val="00956397"/>
    <w:rsid w:val="00A57A2F"/>
    <w:rsid w:val="00AC044D"/>
    <w:rsid w:val="00B7182F"/>
    <w:rsid w:val="00EC36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0E1E3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styleId="Nadpis4">
    <w:name w:val="heading 4"/>
    <w:basedOn w:val="Normlny"/>
    <w:next w:val="Normlny"/>
    <w:link w:val="Nadpis4Char"/>
    <w:semiHidden/>
    <w:unhideWhenUsed/>
    <w:qFormat/>
    <w:rsid w:val="000E1E3D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4Char">
    <w:name w:val="Nadpis 4 Char"/>
    <w:basedOn w:val="Predvolenpsmoodseku"/>
    <w:link w:val="Nadpis4"/>
    <w:semiHidden/>
    <w:rsid w:val="000E1E3D"/>
    <w:rPr>
      <w:rFonts w:ascii="Calibri" w:eastAsia="Times New Roman" w:hAnsi="Calibri" w:cs="Times New Roman"/>
      <w:b/>
      <w:bCs/>
      <w:sz w:val="28"/>
      <w:szCs w:val="28"/>
      <w:lang w:eastAsia="sk-SK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0E1E3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styleId="Nadpis4">
    <w:name w:val="heading 4"/>
    <w:basedOn w:val="Normlny"/>
    <w:next w:val="Normlny"/>
    <w:link w:val="Nadpis4Char"/>
    <w:semiHidden/>
    <w:unhideWhenUsed/>
    <w:qFormat/>
    <w:rsid w:val="000E1E3D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4Char">
    <w:name w:val="Nadpis 4 Char"/>
    <w:basedOn w:val="Predvolenpsmoodseku"/>
    <w:link w:val="Nadpis4"/>
    <w:semiHidden/>
    <w:rsid w:val="000E1E3D"/>
    <w:rPr>
      <w:rFonts w:ascii="Calibri" w:eastAsia="Times New Roman" w:hAnsi="Calibri" w:cs="Times New Roman"/>
      <w:b/>
      <w:bCs/>
      <w:sz w:val="28"/>
      <w:szCs w:val="28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885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117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10" Type="http://schemas.openxmlformats.org/officeDocument/2006/relationships/customXml" Target="../customXml/item4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e60a29af-d413-48d4-bd90-fe9d2a897e4b">WKX3UHSAJ2R6-2-759760</_dlc_DocId>
    <_dlc_DocIdUrl xmlns="e60a29af-d413-48d4-bd90-fe9d2a897e4b">
      <Url>https://ovdmasv601/sites/DMS/_layouts/15/DocIdRedir.aspx?ID=WKX3UHSAJ2R6-2-759760</Url>
      <Description>WKX3UHSAJ2R6-2-759760</Description>
    </_dlc_DocIdUrl>
  </documentManagement>
</p:properties>
</file>

<file path=customXml/itemProps1.xml><?xml version="1.0" encoding="utf-8"?>
<ds:datastoreItem xmlns:ds="http://schemas.openxmlformats.org/officeDocument/2006/customXml" ds:itemID="{9C6D6669-56B6-4C69-8AEB-AAB9B40034C5}"/>
</file>

<file path=customXml/itemProps2.xml><?xml version="1.0" encoding="utf-8"?>
<ds:datastoreItem xmlns:ds="http://schemas.openxmlformats.org/officeDocument/2006/customXml" ds:itemID="{6F847C33-27A4-402B-9661-04E654A23F44}"/>
</file>

<file path=customXml/itemProps3.xml><?xml version="1.0" encoding="utf-8"?>
<ds:datastoreItem xmlns:ds="http://schemas.openxmlformats.org/officeDocument/2006/customXml" ds:itemID="{054F910A-7CC3-4D99-8034-D4E9997FE0D0}"/>
</file>

<file path=customXml/itemProps4.xml><?xml version="1.0" encoding="utf-8"?>
<ds:datastoreItem xmlns:ds="http://schemas.openxmlformats.org/officeDocument/2006/customXml" ds:itemID="{5F463622-BF9D-42F5-82AE-F76E42E675A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255</Words>
  <Characters>1460</Characters>
  <Application>Microsoft Office Word</Application>
  <DocSecurity>0</DocSecurity>
  <Lines>12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Slavkovska Tatiana</dc:creator>
  <cp:lastModifiedBy>Slavkovska Tatiana</cp:lastModifiedBy>
  <cp:revision>10</cp:revision>
  <cp:lastPrinted>2016-12-29T12:36:00Z</cp:lastPrinted>
  <dcterms:created xsi:type="dcterms:W3CDTF">2016-12-12T09:28:00Z</dcterms:created>
  <dcterms:modified xsi:type="dcterms:W3CDTF">2016-12-29T12:38:00Z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0x0101006C0C8C3C1E3DCC44BECE3792677AD011</vt:lpwstr>
  </property>
  <property fmtid="{D5CDD505-2E9C-101B-9397-08002B2CF9AE}" pid="3" name="_dlc_DocIdItemGuid">
    <vt:lpwstr>3fbe352e-6624-41a9-9945-1adf2c1284ca</vt:lpwstr>
  </property>
</Properties>
</file>