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430" w:rsidRDefault="00B00430" w:rsidP="00032E0F">
      <w:pPr>
        <w:jc w:val="center"/>
        <w:rPr>
          <w:rFonts w:ascii="Times New Roman" w:hAnsi="Times New Roman"/>
          <w:b/>
          <w:sz w:val="24"/>
          <w:szCs w:val="24"/>
        </w:rPr>
      </w:pPr>
      <w:r w:rsidRPr="00B00430">
        <w:rPr>
          <w:rFonts w:ascii="Times New Roman" w:hAnsi="Times New Roman"/>
          <w:b/>
          <w:sz w:val="24"/>
          <w:szCs w:val="24"/>
        </w:rPr>
        <w:t>PREDKLADACIA  SPRÁVA</w:t>
      </w:r>
    </w:p>
    <w:p w:rsidR="00032E0F" w:rsidRPr="00032E0F" w:rsidRDefault="00032E0F" w:rsidP="00032E0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0430" w:rsidRPr="00B00430" w:rsidRDefault="00B00430" w:rsidP="00F81B3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0430">
        <w:rPr>
          <w:rFonts w:ascii="Times New Roman" w:hAnsi="Times New Roman"/>
          <w:sz w:val="24"/>
          <w:szCs w:val="24"/>
        </w:rPr>
        <w:t xml:space="preserve">   Návrh rozpočtu Slovenského pozemkového fondu na rok 2018 až 2020 sa predkladá </w:t>
      </w:r>
      <w:r w:rsidR="0036788D">
        <w:rPr>
          <w:rFonts w:ascii="Times New Roman" w:hAnsi="Times New Roman"/>
          <w:sz w:val="24"/>
          <w:szCs w:val="24"/>
        </w:rPr>
        <w:t xml:space="preserve">          </w:t>
      </w:r>
      <w:r w:rsidRPr="00B00430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medzirezortné pripomienkové konanie</w:t>
      </w:r>
      <w:r w:rsidRPr="00B00430">
        <w:rPr>
          <w:rFonts w:ascii="Times New Roman" w:hAnsi="Times New Roman"/>
          <w:sz w:val="24"/>
          <w:szCs w:val="24"/>
        </w:rPr>
        <w:t xml:space="preserve"> v súlade s príslušnými ustanoveniami zákona </w:t>
      </w:r>
      <w:r w:rsidR="0036788D">
        <w:rPr>
          <w:rFonts w:ascii="Times New Roman" w:hAnsi="Times New Roman"/>
          <w:sz w:val="24"/>
          <w:szCs w:val="24"/>
        </w:rPr>
        <w:t xml:space="preserve">         č.</w:t>
      </w:r>
      <w:r w:rsidRPr="00B00430">
        <w:rPr>
          <w:rFonts w:ascii="Times New Roman" w:hAnsi="Times New Roman"/>
          <w:sz w:val="24"/>
          <w:szCs w:val="24"/>
        </w:rPr>
        <w:t xml:space="preserve"> 330/1991 Zb. o pozemkových úpravách, usporiadaní pozemkového vlastníctva, obvodných pozemkových úradoch, pozemkovom fonde a o pozemkových spoločenstvách a zákona </w:t>
      </w:r>
      <w:r w:rsidR="0036788D">
        <w:rPr>
          <w:rFonts w:ascii="Times New Roman" w:hAnsi="Times New Roman"/>
          <w:sz w:val="24"/>
          <w:szCs w:val="24"/>
        </w:rPr>
        <w:t xml:space="preserve">         č.</w:t>
      </w:r>
      <w:r w:rsidRPr="00B00430">
        <w:rPr>
          <w:rFonts w:ascii="Times New Roman" w:hAnsi="Times New Roman"/>
          <w:sz w:val="24"/>
          <w:szCs w:val="24"/>
        </w:rPr>
        <w:t xml:space="preserve"> 523/2004 Z. z. o rozpočtových pravidl</w:t>
      </w:r>
      <w:r w:rsidR="000B633A">
        <w:rPr>
          <w:rFonts w:ascii="Times New Roman" w:hAnsi="Times New Roman"/>
          <w:sz w:val="24"/>
          <w:szCs w:val="24"/>
        </w:rPr>
        <w:t>ách verejnej správy a o zmene a doplnení niektorých zákonov.</w:t>
      </w:r>
    </w:p>
    <w:p w:rsidR="00B00430" w:rsidRPr="00F81B3D" w:rsidRDefault="00B00430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0430">
        <w:rPr>
          <w:rFonts w:ascii="Times New Roman" w:hAnsi="Times New Roman"/>
          <w:sz w:val="24"/>
          <w:szCs w:val="24"/>
        </w:rPr>
        <w:t xml:space="preserve">   </w:t>
      </w:r>
      <w:r w:rsidRPr="00F81B3D">
        <w:rPr>
          <w:rFonts w:ascii="Times New Roman" w:hAnsi="Times New Roman"/>
          <w:sz w:val="24"/>
          <w:szCs w:val="24"/>
        </w:rPr>
        <w:t xml:space="preserve">Materiál bol dňa 20.09.2017 prerokovaný poradou vedenia fondu a dňa 21.09.2017 bol prerokovaný Radou Slovenského pozemkového fondu s návrhom prebytkov: </w:t>
      </w:r>
    </w:p>
    <w:p w:rsidR="004444B7" w:rsidRDefault="004444B7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0430" w:rsidRPr="00B00430" w:rsidRDefault="00B00430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0430">
        <w:rPr>
          <w:rFonts w:ascii="Times New Roman" w:hAnsi="Times New Roman"/>
          <w:sz w:val="24"/>
          <w:szCs w:val="24"/>
        </w:rPr>
        <w:t>pre rok 2018  prebytok  8 463 906 eur,</w:t>
      </w:r>
    </w:p>
    <w:p w:rsidR="00B00430" w:rsidRPr="00B00430" w:rsidRDefault="00B00430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0430">
        <w:rPr>
          <w:rFonts w:ascii="Times New Roman" w:hAnsi="Times New Roman"/>
          <w:sz w:val="24"/>
          <w:szCs w:val="24"/>
        </w:rPr>
        <w:t>pre rok 2019  prebytok  8 485 906 eur,</w:t>
      </w:r>
    </w:p>
    <w:p w:rsidR="00B00430" w:rsidRDefault="00B00430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0430">
        <w:rPr>
          <w:rFonts w:ascii="Times New Roman" w:hAnsi="Times New Roman"/>
          <w:sz w:val="24"/>
          <w:szCs w:val="24"/>
        </w:rPr>
        <w:t>pre rok 2020  prebytok  7 295 000 eur.</w:t>
      </w:r>
    </w:p>
    <w:p w:rsidR="004444B7" w:rsidRDefault="004444B7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0430" w:rsidRDefault="00573A6A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Pripomienky Rady fondu boli do materiálu zapracované.</w:t>
      </w:r>
    </w:p>
    <w:p w:rsidR="00F81B3D" w:rsidRDefault="00F81B3D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0430" w:rsidRDefault="004444B7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00430">
        <w:rPr>
          <w:rFonts w:ascii="Times New Roman" w:hAnsi="Times New Roman"/>
          <w:sz w:val="24"/>
          <w:szCs w:val="24"/>
        </w:rPr>
        <w:t>Dňa 25.09.2017 bol rozpočet fondu pred</w:t>
      </w:r>
      <w:r w:rsidR="00AF527B">
        <w:rPr>
          <w:rFonts w:ascii="Times New Roman" w:hAnsi="Times New Roman"/>
          <w:sz w:val="24"/>
          <w:szCs w:val="24"/>
        </w:rPr>
        <w:t xml:space="preserve">metom rokovania na Ministerstve </w:t>
      </w:r>
      <w:r w:rsidR="00B00430">
        <w:rPr>
          <w:rFonts w:ascii="Times New Roman" w:hAnsi="Times New Roman"/>
          <w:sz w:val="24"/>
          <w:szCs w:val="24"/>
        </w:rPr>
        <w:t>financií Slovenskej republiky a bol upravený podľa vznesených pripomienok nasledovne:</w:t>
      </w:r>
    </w:p>
    <w:p w:rsidR="004444B7" w:rsidRDefault="004444B7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0430" w:rsidRDefault="00B00430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 rok 2018 s prebytkom 8 463 906 eur,</w:t>
      </w:r>
    </w:p>
    <w:p w:rsidR="00B00430" w:rsidRDefault="00B00430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 rok 2019 s prebytkom 8 485 906 eur, </w:t>
      </w:r>
    </w:p>
    <w:p w:rsidR="00B00430" w:rsidRDefault="00B00430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 rok 2020 s prebytkom 8 403 906 eur.</w:t>
      </w:r>
    </w:p>
    <w:p w:rsidR="0025155E" w:rsidRDefault="0025155E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3A6A" w:rsidRDefault="0025155E" w:rsidP="002515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bookmarkEnd w:id="0"/>
      <w:r w:rsidRPr="0025155E">
        <w:rPr>
          <w:rFonts w:ascii="Times New Roman" w:hAnsi="Times New Roman"/>
          <w:sz w:val="24"/>
          <w:szCs w:val="24"/>
        </w:rPr>
        <w:t xml:space="preserve">Materiál bol v termíne </w:t>
      </w:r>
      <w:r>
        <w:rPr>
          <w:rFonts w:ascii="Times New Roman" w:hAnsi="Times New Roman"/>
          <w:sz w:val="24"/>
          <w:szCs w:val="24"/>
        </w:rPr>
        <w:t>od 29.9.2017 – 5.10.2017</w:t>
      </w:r>
      <w:r w:rsidRPr="0025155E">
        <w:rPr>
          <w:rFonts w:ascii="Times New Roman" w:hAnsi="Times New Roman"/>
          <w:sz w:val="24"/>
          <w:szCs w:val="24"/>
        </w:rPr>
        <w:t xml:space="preserve"> predmetom medzirezo</w:t>
      </w:r>
      <w:r>
        <w:rPr>
          <w:rFonts w:ascii="Times New Roman" w:hAnsi="Times New Roman"/>
          <w:sz w:val="24"/>
          <w:szCs w:val="24"/>
        </w:rPr>
        <w:t>rtného pripomienkového konania, v ktorom neboli vznesené žiadne pripomienky.</w:t>
      </w:r>
    </w:p>
    <w:p w:rsidR="0025155E" w:rsidRDefault="0025155E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3A6A" w:rsidRPr="00573A6A" w:rsidRDefault="004444B7" w:rsidP="00F81B3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73A6A" w:rsidRPr="00573A6A">
        <w:rPr>
          <w:rFonts w:ascii="Times New Roman" w:hAnsi="Times New Roman"/>
          <w:sz w:val="24"/>
          <w:szCs w:val="24"/>
        </w:rPr>
        <w:t xml:space="preserve">Predložený materiál nemá negatívny finančný dosah na štátny rozpočet, ani dosah </w:t>
      </w:r>
      <w:r w:rsidR="005247CF">
        <w:rPr>
          <w:rFonts w:ascii="Times New Roman" w:hAnsi="Times New Roman"/>
          <w:sz w:val="24"/>
          <w:szCs w:val="24"/>
        </w:rPr>
        <w:t xml:space="preserve">              na hospodárenie </w:t>
      </w:r>
      <w:r w:rsidR="00573A6A" w:rsidRPr="00573A6A">
        <w:rPr>
          <w:rFonts w:ascii="Times New Roman" w:hAnsi="Times New Roman"/>
          <w:sz w:val="24"/>
          <w:szCs w:val="24"/>
        </w:rPr>
        <w:t>podnikateľskej sf</w:t>
      </w:r>
      <w:r w:rsidR="005247CF">
        <w:rPr>
          <w:rFonts w:ascii="Times New Roman" w:hAnsi="Times New Roman"/>
          <w:sz w:val="24"/>
          <w:szCs w:val="24"/>
        </w:rPr>
        <w:t xml:space="preserve">éry a iných právnických osôb a nevyčísľuje ani environmentálny </w:t>
      </w:r>
      <w:r w:rsidR="00573A6A" w:rsidRPr="00573A6A">
        <w:rPr>
          <w:rFonts w:ascii="Times New Roman" w:hAnsi="Times New Roman"/>
          <w:sz w:val="24"/>
          <w:szCs w:val="24"/>
        </w:rPr>
        <w:t xml:space="preserve">vplyv na životné prostredie, nemá sociálny vplyv ani vplyv </w:t>
      </w:r>
      <w:r w:rsidR="005247CF">
        <w:rPr>
          <w:rFonts w:ascii="Times New Roman" w:hAnsi="Times New Roman"/>
          <w:sz w:val="24"/>
          <w:szCs w:val="24"/>
        </w:rPr>
        <w:t xml:space="preserve">                         na  informatizáciu spoločnosti a služby verejnej správy pre občana.</w:t>
      </w:r>
    </w:p>
    <w:p w:rsidR="00573A6A" w:rsidRPr="00B00430" w:rsidRDefault="00573A6A" w:rsidP="00F81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73A6A" w:rsidRPr="00B00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430"/>
    <w:rsid w:val="00032E0F"/>
    <w:rsid w:val="000B633A"/>
    <w:rsid w:val="0025155E"/>
    <w:rsid w:val="00346EA2"/>
    <w:rsid w:val="0036788D"/>
    <w:rsid w:val="004444B7"/>
    <w:rsid w:val="005247CF"/>
    <w:rsid w:val="00573A6A"/>
    <w:rsid w:val="00690C5D"/>
    <w:rsid w:val="00AF527B"/>
    <w:rsid w:val="00B00430"/>
    <w:rsid w:val="00F8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0430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0430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WKX3UHSAJ2R6-2-803549</_dlc_DocId>
    <_dlc_DocIdUrl xmlns="e60a29af-d413-48d4-bd90-fe9d2a897e4b">
      <Url>https://ovdmasv601/sites/DMS/_layouts/15/DocIdRedir.aspx?ID=WKX3UHSAJ2R6-2-803549</Url>
      <Description>WKX3UHSAJ2R6-2-803549</Description>
    </_dlc_DocIdUrl>
  </documentManagement>
</p:properties>
</file>

<file path=customXml/itemProps1.xml><?xml version="1.0" encoding="utf-8"?>
<ds:datastoreItem xmlns:ds="http://schemas.openxmlformats.org/officeDocument/2006/customXml" ds:itemID="{7722DFBF-1F41-4EE1-85E5-47B3678CB88F}"/>
</file>

<file path=customXml/itemProps2.xml><?xml version="1.0" encoding="utf-8"?>
<ds:datastoreItem xmlns:ds="http://schemas.openxmlformats.org/officeDocument/2006/customXml" ds:itemID="{72AA037B-DDDE-4AC4-A65F-198EB2B66071}"/>
</file>

<file path=customXml/itemProps3.xml><?xml version="1.0" encoding="utf-8"?>
<ds:datastoreItem xmlns:ds="http://schemas.openxmlformats.org/officeDocument/2006/customXml" ds:itemID="{870D6EC1-E83A-4A7C-AA67-5A51286A965F}"/>
</file>

<file path=customXml/itemProps4.xml><?xml version="1.0" encoding="utf-8"?>
<ds:datastoreItem xmlns:ds="http://schemas.openxmlformats.org/officeDocument/2006/customXml" ds:itemID="{7C19EC46-F042-49CD-8456-46B35939DD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SPF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Májeková  Danica  Ing.</dc:creator>
  <cp:lastModifiedBy>Vörösová Mária</cp:lastModifiedBy>
  <cp:revision>11</cp:revision>
  <dcterms:created xsi:type="dcterms:W3CDTF">2017-09-26T12:29:00Z</dcterms:created>
  <dcterms:modified xsi:type="dcterms:W3CDTF">2017-10-09T07:24:00Z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2e3d0cfa-0394-4269-bffb-ec4c6529fbea</vt:lpwstr>
  </property>
</Properties>
</file>