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9D4A68" w14:textId="6548725C" w:rsidR="00DB030D" w:rsidRDefault="00DB030D" w:rsidP="005602C5">
      <w:pPr>
        <w:spacing w:after="0" w:line="240" w:lineRule="auto"/>
        <w:jc w:val="center"/>
        <w:rPr>
          <w:rFonts w:ascii="Times New Roman" w:hAnsi="Times New Roman" w:cs="Times New Roman"/>
          <w:b/>
          <w:bCs/>
          <w:sz w:val="24"/>
          <w:szCs w:val="24"/>
        </w:rPr>
      </w:pPr>
      <w:bookmarkStart w:id="0" w:name="_Hlk195078778"/>
      <w:r>
        <w:rPr>
          <w:rFonts w:ascii="Times New Roman" w:hAnsi="Times New Roman" w:cs="Times New Roman"/>
          <w:b/>
          <w:bCs/>
          <w:sz w:val="24"/>
          <w:szCs w:val="24"/>
        </w:rPr>
        <w:t>D Ô V O D O V Á   S P R Á V A</w:t>
      </w:r>
    </w:p>
    <w:p w14:paraId="59A37C2A" w14:textId="77777777" w:rsidR="00DB030D" w:rsidRPr="00DB030D" w:rsidRDefault="00DB030D" w:rsidP="00DB030D">
      <w:pPr>
        <w:spacing w:after="0" w:line="240" w:lineRule="auto"/>
        <w:jc w:val="both"/>
        <w:rPr>
          <w:rFonts w:ascii="Times New Roman" w:hAnsi="Times New Roman" w:cs="Times New Roman"/>
          <w:sz w:val="24"/>
          <w:szCs w:val="24"/>
        </w:rPr>
      </w:pPr>
    </w:p>
    <w:bookmarkEnd w:id="0"/>
    <w:p w14:paraId="66901967" w14:textId="3C96D110" w:rsidR="005602C5" w:rsidRPr="00DB030D" w:rsidRDefault="005602C5" w:rsidP="0093617D">
      <w:pPr>
        <w:spacing w:after="0" w:line="240" w:lineRule="auto"/>
        <w:rPr>
          <w:rFonts w:ascii="Times New Roman" w:hAnsi="Times New Roman" w:cs="Times New Roman"/>
          <w:b/>
          <w:bCs/>
          <w:sz w:val="24"/>
          <w:szCs w:val="24"/>
        </w:rPr>
      </w:pPr>
      <w:r w:rsidRPr="00DB030D">
        <w:rPr>
          <w:rFonts w:ascii="Times New Roman" w:hAnsi="Times New Roman" w:cs="Times New Roman"/>
          <w:b/>
          <w:bCs/>
          <w:sz w:val="24"/>
          <w:szCs w:val="24"/>
        </w:rPr>
        <w:t>B. O s o b i t n á   č a s ť</w:t>
      </w:r>
    </w:p>
    <w:p w14:paraId="1CC3624B" w14:textId="77777777" w:rsidR="005602C5" w:rsidRPr="00587E71" w:rsidRDefault="005602C5" w:rsidP="005602C5">
      <w:pPr>
        <w:spacing w:after="0" w:line="240" w:lineRule="auto"/>
        <w:jc w:val="both"/>
        <w:rPr>
          <w:rFonts w:ascii="Times New Roman" w:hAnsi="Times New Roman" w:cs="Times New Roman"/>
          <w:sz w:val="24"/>
          <w:szCs w:val="24"/>
        </w:rPr>
      </w:pPr>
    </w:p>
    <w:p w14:paraId="0E9E875A" w14:textId="77777777" w:rsidR="005602C5" w:rsidRPr="00587E71" w:rsidRDefault="005602C5" w:rsidP="005602C5">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t>K § 1</w:t>
      </w:r>
    </w:p>
    <w:p w14:paraId="72BB52B2" w14:textId="3C6E0662" w:rsidR="005602C5" w:rsidRPr="00587E71" w:rsidRDefault="005602C5" w:rsidP="005602C5">
      <w:pPr>
        <w:spacing w:after="0" w:line="240" w:lineRule="auto"/>
        <w:jc w:val="both"/>
        <w:rPr>
          <w:rFonts w:ascii="Times New Roman" w:hAnsi="Times New Roman" w:cs="Times New Roman"/>
          <w:sz w:val="24"/>
          <w:szCs w:val="24"/>
        </w:rPr>
      </w:pPr>
    </w:p>
    <w:p w14:paraId="79B3DD48" w14:textId="7E506BA4" w:rsidR="005602C5" w:rsidRDefault="005602C5" w:rsidP="005602C5">
      <w:pPr>
        <w:pStyle w:val="l31"/>
        <w:contextualSpacing/>
      </w:pPr>
      <w:r w:rsidRPr="00587E71">
        <w:t xml:space="preserve">Návrh zákona upravuje ochranu osobných údajov fyzických osôb v súlade s čl. 19 ods. 3 a čl. 22 ods. 1 Ústavy Slovenskej republiky. Predmetom úpravy návrhu zákona je ochrana práv fyzických osôb pred neoprávneným spracúvaním ich osobných údajov. Návrh zákona tiež upravuje práva, povinnosti a zodpovednosť subjektov pri spracúvaní osobných údajov fyzických osôb a postavenie, pôsobnosť a organizáciu </w:t>
      </w:r>
      <w:r w:rsidR="00F65E69">
        <w:t>ú</w:t>
      </w:r>
      <w:r w:rsidRPr="00F65E69">
        <w:t>radu</w:t>
      </w:r>
      <w:r w:rsidR="00BA0FAE">
        <w:t>, kontrolu, konanie o ochrane osobných údajov, kódex správania, akreditáciu monitorujúceho subjektu, certifikáciu a právne delikty</w:t>
      </w:r>
      <w:r w:rsidR="00F65E69" w:rsidRPr="00F65E69">
        <w:t>.</w:t>
      </w:r>
    </w:p>
    <w:p w14:paraId="6E3E812A" w14:textId="77777777" w:rsidR="00BA0FAE" w:rsidRPr="00587E71" w:rsidRDefault="00BA0FAE" w:rsidP="005602C5">
      <w:pPr>
        <w:pStyle w:val="l31"/>
        <w:contextualSpacing/>
      </w:pPr>
    </w:p>
    <w:p w14:paraId="41BC4927" w14:textId="3F642718" w:rsidR="00797F0E" w:rsidRDefault="00BA0FAE"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Zákon v samostatnej časti upravuje aj spracúvanie osobných údajov orgánmi verejnej moci vo</w:t>
      </w:r>
      <w:r w:rsidR="009F0E6F">
        <w:rPr>
          <w:rFonts w:ascii="Times New Roman" w:hAnsi="Times New Roman" w:cs="Times New Roman"/>
          <w:sz w:val="24"/>
          <w:szCs w:val="24"/>
        </w:rPr>
        <w:t> </w:t>
      </w:r>
      <w:r>
        <w:rPr>
          <w:rFonts w:ascii="Times New Roman" w:hAnsi="Times New Roman" w:cs="Times New Roman"/>
          <w:sz w:val="24"/>
          <w:szCs w:val="24"/>
        </w:rPr>
        <w:t>veciach ochrany ústavného zriadenia, obrany a bezpečnosti Slovenskej republiky.</w:t>
      </w:r>
    </w:p>
    <w:p w14:paraId="1FA1D192" w14:textId="77777777" w:rsidR="00D324CB" w:rsidRDefault="00D324CB" w:rsidP="00D324CB">
      <w:pPr>
        <w:jc w:val="both"/>
        <w:rPr>
          <w:rFonts w:ascii="Times New Roman" w:eastAsia="Calibri" w:hAnsi="Times New Roman" w:cs="Times New Roman"/>
          <w:bCs/>
          <w:iCs/>
          <w:color w:val="000000"/>
          <w:sz w:val="24"/>
          <w:szCs w:val="24"/>
        </w:rPr>
      </w:pPr>
    </w:p>
    <w:p w14:paraId="5CDD6AEB" w14:textId="35E54FAD" w:rsidR="00BA0FAE" w:rsidRPr="00F743B3" w:rsidRDefault="00D324CB" w:rsidP="005602C5">
      <w:pPr>
        <w:spacing w:after="0" w:line="240" w:lineRule="auto"/>
        <w:jc w:val="both"/>
        <w:rPr>
          <w:rFonts w:ascii="Times New Roman" w:hAnsi="Times New Roman" w:cs="Times New Roman"/>
          <w:sz w:val="24"/>
          <w:szCs w:val="24"/>
        </w:rPr>
      </w:pPr>
      <w:r w:rsidRPr="00F743B3">
        <w:rPr>
          <w:rFonts w:ascii="Times New Roman" w:hAnsi="Times New Roman" w:cs="Times New Roman"/>
          <w:sz w:val="24"/>
          <w:szCs w:val="24"/>
        </w:rPr>
        <w:t xml:space="preserve">Navrhovanou právnou úpravou sa mení pôsobnosť v oblasti regulácie používania </w:t>
      </w:r>
      <w:r w:rsidR="00064499">
        <w:rPr>
          <w:rFonts w:ascii="Times New Roman" w:hAnsi="Times New Roman" w:cs="Times New Roman"/>
          <w:sz w:val="24"/>
          <w:szCs w:val="24"/>
        </w:rPr>
        <w:t xml:space="preserve">tzv. </w:t>
      </w:r>
      <w:r w:rsidRPr="00F743B3">
        <w:rPr>
          <w:rFonts w:ascii="Times New Roman" w:hAnsi="Times New Roman" w:cs="Times New Roman"/>
          <w:sz w:val="24"/>
          <w:szCs w:val="24"/>
        </w:rPr>
        <w:t>„</w:t>
      </w:r>
      <w:proofErr w:type="spellStart"/>
      <w:r w:rsidRPr="00F743B3">
        <w:rPr>
          <w:rFonts w:ascii="Times New Roman" w:hAnsi="Times New Roman" w:cs="Times New Roman"/>
          <w:sz w:val="24"/>
          <w:szCs w:val="24"/>
        </w:rPr>
        <w:t>cookies</w:t>
      </w:r>
      <w:proofErr w:type="spellEnd"/>
      <w:r w:rsidRPr="00F743B3">
        <w:rPr>
          <w:rFonts w:ascii="Times New Roman" w:hAnsi="Times New Roman" w:cs="Times New Roman"/>
          <w:sz w:val="24"/>
          <w:szCs w:val="24"/>
        </w:rPr>
        <w:t>“, a to presunom pôsobnosti z Ministerstva dopravy Slovenskej republiky na Úrad na ochranu osobných údajov Slovenskej republiky. Ide o presun pôsobnosti v súčasnosti upravenej zákonom č. 452/2021 Z. z. o elektronických komunikáciách v znení neskorších predpisov.</w:t>
      </w:r>
    </w:p>
    <w:p w14:paraId="3AB4461C" w14:textId="77777777" w:rsidR="00D324CB" w:rsidRDefault="00D324CB" w:rsidP="005602C5">
      <w:pPr>
        <w:spacing w:after="0" w:line="240" w:lineRule="auto"/>
        <w:jc w:val="both"/>
        <w:rPr>
          <w:rFonts w:ascii="Times New Roman" w:hAnsi="Times New Roman" w:cs="Times New Roman"/>
          <w:sz w:val="24"/>
          <w:szCs w:val="24"/>
        </w:rPr>
      </w:pPr>
    </w:p>
    <w:p w14:paraId="47239E98" w14:textId="1CE5394B" w:rsidR="00BA0FAE" w:rsidRPr="00BA0FAE" w:rsidRDefault="00BA0FAE" w:rsidP="005602C5">
      <w:pPr>
        <w:spacing w:after="0" w:line="240" w:lineRule="auto"/>
        <w:jc w:val="both"/>
        <w:rPr>
          <w:rFonts w:ascii="Times New Roman" w:hAnsi="Times New Roman" w:cs="Times New Roman"/>
          <w:b/>
          <w:bCs/>
          <w:sz w:val="24"/>
          <w:szCs w:val="24"/>
        </w:rPr>
      </w:pPr>
      <w:r w:rsidRPr="00BA0FAE">
        <w:rPr>
          <w:rFonts w:ascii="Times New Roman" w:hAnsi="Times New Roman" w:cs="Times New Roman"/>
          <w:b/>
          <w:bCs/>
          <w:sz w:val="24"/>
          <w:szCs w:val="24"/>
        </w:rPr>
        <w:t>K § 2</w:t>
      </w:r>
    </w:p>
    <w:p w14:paraId="20D3A174" w14:textId="77777777" w:rsidR="00BA0FAE" w:rsidRPr="00587E71" w:rsidRDefault="00BA0FAE" w:rsidP="005602C5">
      <w:pPr>
        <w:spacing w:after="0" w:line="240" w:lineRule="auto"/>
        <w:jc w:val="both"/>
        <w:rPr>
          <w:rFonts w:ascii="Times New Roman" w:hAnsi="Times New Roman" w:cs="Times New Roman"/>
          <w:sz w:val="24"/>
          <w:szCs w:val="24"/>
        </w:rPr>
      </w:pPr>
    </w:p>
    <w:p w14:paraId="71E0C3B4" w14:textId="613DF999" w:rsidR="005602C5" w:rsidRDefault="00C82118" w:rsidP="00797F0E">
      <w:pPr>
        <w:pStyle w:val="l31"/>
        <w:contextualSpacing/>
      </w:pPr>
      <w:r>
        <w:t>Návrhom zákon</w:t>
      </w:r>
      <w:r w:rsidR="002256C1">
        <w:t>a</w:t>
      </w:r>
      <w:r>
        <w:t xml:space="preserve"> sa vymedzuje pozitívna aj negatívna pôsobnosť. </w:t>
      </w:r>
    </w:p>
    <w:p w14:paraId="11E23837" w14:textId="77777777" w:rsidR="00C82118" w:rsidRDefault="00C82118" w:rsidP="00797F0E">
      <w:pPr>
        <w:pStyle w:val="l31"/>
        <w:contextualSpacing/>
      </w:pPr>
    </w:p>
    <w:p w14:paraId="2E934D81" w14:textId="6FFD10D3" w:rsidR="00C82118" w:rsidRPr="00587E71" w:rsidRDefault="00C82118" w:rsidP="00797F0E">
      <w:pPr>
        <w:pStyle w:val="l31"/>
        <w:contextualSpacing/>
      </w:pPr>
      <w:r>
        <w:t xml:space="preserve">Pozitívnym vymedzením pôsobnosti zákona sa zabezpečí jednotný postup pri spracúvaní osobných údajov, a to aj v prípade spracúvania v rámci činností, ktoré nepatria do pôsobnosti práva Európskej únie. </w:t>
      </w:r>
    </w:p>
    <w:p w14:paraId="35DF0028" w14:textId="44AAAAD3" w:rsidR="005602C5" w:rsidRPr="00587E71" w:rsidRDefault="005602C5" w:rsidP="005602C5">
      <w:pPr>
        <w:spacing w:after="0" w:line="240" w:lineRule="auto"/>
        <w:jc w:val="both"/>
        <w:rPr>
          <w:rFonts w:ascii="Times New Roman" w:hAnsi="Times New Roman" w:cs="Times New Roman"/>
          <w:sz w:val="24"/>
          <w:szCs w:val="24"/>
        </w:rPr>
      </w:pPr>
    </w:p>
    <w:p w14:paraId="626838B1" w14:textId="11203673" w:rsidR="005602C5" w:rsidRDefault="00C82118" w:rsidP="00797F0E">
      <w:pPr>
        <w:pStyle w:val="l31"/>
        <w:contextualSpacing/>
      </w:pPr>
      <w:r>
        <w:t>Pokiaľ ide o negatívne vymedzenie pôsobnosti, z</w:t>
      </w:r>
      <w:r w:rsidR="005602C5" w:rsidRPr="00587E71">
        <w:t xml:space="preserve">ákon sa nevzťahuje na spracúvanie osobných údajov fyzických osôb, ktoré vykonáva na základe osobitných zákonov Slovenská </w:t>
      </w:r>
      <w:r w:rsidR="002256C1" w:rsidRPr="00587E71">
        <w:t>informačn</w:t>
      </w:r>
      <w:r w:rsidR="002256C1">
        <w:t>á</w:t>
      </w:r>
      <w:r w:rsidR="002256C1" w:rsidRPr="00587E71">
        <w:t xml:space="preserve"> </w:t>
      </w:r>
      <w:r w:rsidR="005602C5" w:rsidRPr="00587E71">
        <w:t>služba</w:t>
      </w:r>
      <w:r w:rsidR="009F0E6F">
        <w:t xml:space="preserve">, </w:t>
      </w:r>
      <w:r w:rsidR="005602C5" w:rsidRPr="00587E71">
        <w:t>Vojenské spravodajstvo</w:t>
      </w:r>
      <w:r w:rsidR="009F0E6F">
        <w:t xml:space="preserve"> a vo vymedzenom rozsahu Národným bezpečnostným úradom</w:t>
      </w:r>
      <w:r w:rsidR="00B55153">
        <w:t>.</w:t>
      </w:r>
      <w:r w:rsidR="00797F0E">
        <w:t xml:space="preserve"> Rovnako </w:t>
      </w:r>
      <w:r w:rsidR="001660D6">
        <w:t>sa</w:t>
      </w:r>
      <w:r w:rsidR="00797F0E">
        <w:t xml:space="preserve"> zákon nevzťahuje ani na spracúvanie osobných údajov zosnulých osôb.</w:t>
      </w:r>
    </w:p>
    <w:p w14:paraId="2265F82C" w14:textId="77777777" w:rsidR="00797F0E" w:rsidRPr="00587E71" w:rsidRDefault="00797F0E" w:rsidP="00797F0E">
      <w:pPr>
        <w:pStyle w:val="l31"/>
        <w:contextualSpacing/>
      </w:pPr>
    </w:p>
    <w:p w14:paraId="6A9A132D" w14:textId="1BD582D7" w:rsidR="00797F0E" w:rsidRPr="00F65E69" w:rsidRDefault="005602C5" w:rsidP="00797F0E">
      <w:pPr>
        <w:spacing w:after="0" w:line="240" w:lineRule="auto"/>
        <w:jc w:val="both"/>
        <w:rPr>
          <w:rFonts w:ascii="Times New Roman" w:hAnsi="Times New Roman" w:cs="Times New Roman"/>
          <w:sz w:val="24"/>
          <w:szCs w:val="24"/>
        </w:rPr>
      </w:pPr>
      <w:r w:rsidRPr="00587E71">
        <w:rPr>
          <w:rFonts w:ascii="Times New Roman" w:hAnsi="Times New Roman" w:cs="Times New Roman"/>
          <w:sz w:val="24"/>
          <w:szCs w:val="24"/>
        </w:rPr>
        <w:t xml:space="preserve">Tento zákon sa </w:t>
      </w:r>
      <w:r w:rsidR="00BE76FB">
        <w:rPr>
          <w:rFonts w:ascii="Times New Roman" w:hAnsi="Times New Roman" w:cs="Times New Roman"/>
          <w:sz w:val="24"/>
          <w:szCs w:val="24"/>
        </w:rPr>
        <w:t xml:space="preserve">ďalej </w:t>
      </w:r>
      <w:r w:rsidRPr="00587E71">
        <w:rPr>
          <w:rFonts w:ascii="Times New Roman" w:hAnsi="Times New Roman" w:cs="Times New Roman"/>
          <w:sz w:val="24"/>
          <w:szCs w:val="24"/>
        </w:rPr>
        <w:t>nevzťahuje na spracúvanie osobných údajov príslušnými orgánmi na</w:t>
      </w:r>
      <w:r w:rsidR="009F0E6F">
        <w:rPr>
          <w:rFonts w:ascii="Times New Roman" w:hAnsi="Times New Roman" w:cs="Times New Roman"/>
          <w:sz w:val="24"/>
          <w:szCs w:val="24"/>
        </w:rPr>
        <w:t> </w:t>
      </w:r>
      <w:r w:rsidRPr="00587E71">
        <w:rPr>
          <w:rFonts w:ascii="Times New Roman" w:hAnsi="Times New Roman" w:cs="Times New Roman"/>
          <w:sz w:val="24"/>
          <w:szCs w:val="24"/>
        </w:rPr>
        <w:t xml:space="preserve">účely predchádzania a odhaľovania trestnej činnosti, zisťovania páchateľov trestných činov, stíhania trestných činov alebo na účely </w:t>
      </w:r>
      <w:r w:rsidRPr="00F65E69">
        <w:rPr>
          <w:rFonts w:ascii="Times New Roman" w:hAnsi="Times New Roman" w:cs="Times New Roman"/>
          <w:sz w:val="24"/>
          <w:szCs w:val="24"/>
        </w:rPr>
        <w:t>výkonu rozhodnutí v trestnom konaní</w:t>
      </w:r>
      <w:r w:rsidR="002256C1">
        <w:rPr>
          <w:rFonts w:ascii="Times New Roman" w:hAnsi="Times New Roman" w:cs="Times New Roman"/>
          <w:sz w:val="24"/>
          <w:szCs w:val="24"/>
        </w:rPr>
        <w:t>,</w:t>
      </w:r>
      <w:r w:rsidRPr="00F65E69">
        <w:rPr>
          <w:rFonts w:ascii="Times New Roman" w:hAnsi="Times New Roman" w:cs="Times New Roman"/>
          <w:sz w:val="24"/>
          <w:szCs w:val="24"/>
        </w:rPr>
        <w:t xml:space="preserve"> vrátane ochrany pred ohrozením verejného poriadku a predchádzania takémuto ohrozeniu.</w:t>
      </w:r>
      <w:r w:rsidR="00797F0E" w:rsidRPr="00F65E69">
        <w:rPr>
          <w:rFonts w:ascii="Times New Roman" w:hAnsi="Times New Roman" w:cs="Times New Roman"/>
          <w:sz w:val="24"/>
          <w:szCs w:val="24"/>
        </w:rPr>
        <w:t xml:space="preserve"> </w:t>
      </w:r>
      <w:r w:rsidR="00112377">
        <w:rPr>
          <w:rFonts w:ascii="Times New Roman" w:hAnsi="Times New Roman" w:cs="Times New Roman"/>
          <w:sz w:val="24"/>
          <w:szCs w:val="24"/>
        </w:rPr>
        <w:t>Túto oblasť</w:t>
      </w:r>
      <w:r w:rsidR="00112377" w:rsidRPr="00F65E69">
        <w:rPr>
          <w:rFonts w:ascii="Times New Roman" w:hAnsi="Times New Roman" w:cs="Times New Roman"/>
          <w:sz w:val="24"/>
          <w:szCs w:val="24"/>
        </w:rPr>
        <w:t xml:space="preserve"> </w:t>
      </w:r>
      <w:r w:rsidR="00797F0E" w:rsidRPr="00F65E69">
        <w:rPr>
          <w:rFonts w:ascii="Times New Roman" w:hAnsi="Times New Roman" w:cs="Times New Roman"/>
          <w:sz w:val="24"/>
          <w:szCs w:val="24"/>
        </w:rPr>
        <w:t>upravuje samostatný zákon, ktorým sa transponuje smernica</w:t>
      </w:r>
      <w:r w:rsidR="00F65E69" w:rsidRPr="00F65E69">
        <w:rPr>
          <w:rFonts w:ascii="Times New Roman" w:hAnsi="Times New Roman" w:cs="Times New Roman"/>
          <w:sz w:val="24"/>
          <w:szCs w:val="24"/>
        </w:rPr>
        <w:t xml:space="preserve"> 2016/680</w:t>
      </w:r>
      <w:r w:rsidR="00BA0FAE">
        <w:rPr>
          <w:rFonts w:ascii="Times New Roman" w:hAnsi="Times New Roman" w:cs="Times New Roman"/>
          <w:sz w:val="24"/>
          <w:szCs w:val="24"/>
        </w:rPr>
        <w:t xml:space="preserve"> v platnom znení</w:t>
      </w:r>
      <w:r w:rsidR="00797F0E" w:rsidRPr="00F65E69">
        <w:rPr>
          <w:rFonts w:ascii="Times New Roman" w:hAnsi="Times New Roman" w:cs="Times New Roman"/>
          <w:sz w:val="24"/>
          <w:szCs w:val="24"/>
        </w:rPr>
        <w:t>.</w:t>
      </w:r>
    </w:p>
    <w:p w14:paraId="60730DA5" w14:textId="20783D92" w:rsidR="005602C5" w:rsidRDefault="005602C5" w:rsidP="005602C5">
      <w:pPr>
        <w:spacing w:after="0" w:line="240" w:lineRule="auto"/>
        <w:jc w:val="both"/>
        <w:rPr>
          <w:rFonts w:ascii="Times New Roman" w:hAnsi="Times New Roman" w:cs="Times New Roman"/>
          <w:sz w:val="24"/>
          <w:szCs w:val="24"/>
        </w:rPr>
      </w:pPr>
    </w:p>
    <w:p w14:paraId="3FDEC4C8" w14:textId="2AFF991F" w:rsidR="00BA0FAE" w:rsidRPr="00BA0FAE" w:rsidRDefault="00BA0FAE" w:rsidP="005602C5">
      <w:pPr>
        <w:spacing w:after="0" w:line="240" w:lineRule="auto"/>
        <w:jc w:val="both"/>
        <w:rPr>
          <w:rFonts w:ascii="Times New Roman" w:hAnsi="Times New Roman" w:cs="Times New Roman"/>
          <w:b/>
          <w:bCs/>
          <w:sz w:val="24"/>
          <w:szCs w:val="24"/>
        </w:rPr>
      </w:pPr>
      <w:r w:rsidRPr="00BA0FAE">
        <w:rPr>
          <w:rFonts w:ascii="Times New Roman" w:hAnsi="Times New Roman" w:cs="Times New Roman"/>
          <w:b/>
          <w:bCs/>
          <w:sz w:val="24"/>
          <w:szCs w:val="24"/>
        </w:rPr>
        <w:t>K § 3</w:t>
      </w:r>
    </w:p>
    <w:p w14:paraId="2AA1FAC7" w14:textId="231E66D5" w:rsidR="00BA0FAE" w:rsidRDefault="00BA0FAE" w:rsidP="005602C5">
      <w:pPr>
        <w:spacing w:after="0" w:line="240" w:lineRule="auto"/>
        <w:jc w:val="both"/>
        <w:rPr>
          <w:rFonts w:ascii="Times New Roman" w:hAnsi="Times New Roman" w:cs="Times New Roman"/>
          <w:sz w:val="24"/>
          <w:szCs w:val="24"/>
        </w:rPr>
      </w:pPr>
    </w:p>
    <w:p w14:paraId="605BB83E" w14:textId="65D739AF" w:rsidR="00BA0FAE" w:rsidRDefault="00BA0FAE" w:rsidP="005602C5">
      <w:pPr>
        <w:spacing w:after="0" w:line="24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Definujú sa pojmy na účely predloženého návrhu zákona. Nejde o duplicitné definície s definíciami, ktoré obsahuje aj </w:t>
      </w:r>
      <w:r>
        <w:rPr>
          <w:rFonts w:ascii="Times New Roman" w:hAnsi="Times New Roman" w:cs="Times New Roman"/>
          <w:color w:val="000000"/>
          <w:sz w:val="24"/>
          <w:szCs w:val="24"/>
        </w:rPr>
        <w:t xml:space="preserve">nariadenie </w:t>
      </w:r>
      <w:r w:rsidRPr="00DB030D">
        <w:rPr>
          <w:rFonts w:ascii="Times New Roman" w:hAnsi="Times New Roman" w:cs="Times New Roman"/>
          <w:color w:val="000000"/>
          <w:sz w:val="24"/>
          <w:szCs w:val="24"/>
        </w:rPr>
        <w:t>2016/</w:t>
      </w:r>
      <w:r w:rsidRPr="00B172AF">
        <w:rPr>
          <w:rFonts w:ascii="Times New Roman" w:hAnsi="Times New Roman" w:cs="Times New Roman"/>
          <w:color w:val="000000"/>
          <w:sz w:val="24"/>
          <w:szCs w:val="24"/>
        </w:rPr>
        <w:t xml:space="preserve">679 </w:t>
      </w:r>
      <w:r w:rsidR="00B172AF" w:rsidRPr="00B172AF">
        <w:rPr>
          <w:rFonts w:ascii="Times New Roman" w:hAnsi="Times New Roman" w:cs="Times New Roman"/>
          <w:color w:val="000000"/>
          <w:sz w:val="24"/>
          <w:szCs w:val="24"/>
        </w:rPr>
        <w:t>Európskeho parlamentu a Rady (EÚ) 2016/679 z 27. apríla 2016 o ochrane fyzických osôb pri spracúvaní osobných údajov a</w:t>
      </w:r>
      <w:r w:rsidR="00B172AF">
        <w:rPr>
          <w:rFonts w:ascii="Times New Roman" w:hAnsi="Times New Roman" w:cs="Times New Roman"/>
          <w:color w:val="000000"/>
          <w:sz w:val="24"/>
          <w:szCs w:val="24"/>
        </w:rPr>
        <w:t> </w:t>
      </w:r>
      <w:r w:rsidR="00B172AF" w:rsidRPr="00B172AF">
        <w:rPr>
          <w:rFonts w:ascii="Times New Roman" w:hAnsi="Times New Roman" w:cs="Times New Roman"/>
          <w:color w:val="000000"/>
          <w:sz w:val="24"/>
          <w:szCs w:val="24"/>
        </w:rPr>
        <w:t>o</w:t>
      </w:r>
      <w:r w:rsidR="00B172AF">
        <w:rPr>
          <w:rFonts w:ascii="Times New Roman" w:hAnsi="Times New Roman" w:cs="Times New Roman"/>
          <w:color w:val="000000"/>
          <w:sz w:val="24"/>
          <w:szCs w:val="24"/>
        </w:rPr>
        <w:t> </w:t>
      </w:r>
      <w:r w:rsidR="00B172AF" w:rsidRPr="00B172AF">
        <w:rPr>
          <w:rFonts w:ascii="Times New Roman" w:hAnsi="Times New Roman" w:cs="Times New Roman"/>
          <w:color w:val="000000"/>
          <w:sz w:val="24"/>
          <w:szCs w:val="24"/>
        </w:rPr>
        <w:t>voľnom pohybe takýchto údajov, ktorým sa zrušuje smernica 95/46/ES (všeobecné nariadenie o ochrane údajov) (Ú. v. EÚ L 119, 4. 5. 2016) v platnom znení</w:t>
      </w:r>
      <w:r w:rsidR="00B172AF">
        <w:rPr>
          <w:rFonts w:ascii="Times New Roman" w:hAnsi="Times New Roman" w:cs="Times New Roman"/>
          <w:color w:val="000000"/>
          <w:sz w:val="24"/>
          <w:szCs w:val="24"/>
        </w:rPr>
        <w:t xml:space="preserve"> (ďalej len „nariadenie</w:t>
      </w:r>
      <w:r w:rsidR="003E083F">
        <w:rPr>
          <w:rFonts w:ascii="Times New Roman" w:hAnsi="Times New Roman" w:cs="Times New Roman"/>
          <w:color w:val="000000"/>
          <w:sz w:val="24"/>
          <w:szCs w:val="24"/>
        </w:rPr>
        <w:t xml:space="preserve"> </w:t>
      </w:r>
      <w:r w:rsidR="003E083F" w:rsidRPr="00DB030D">
        <w:rPr>
          <w:rFonts w:ascii="Times New Roman" w:hAnsi="Times New Roman" w:cs="Times New Roman"/>
          <w:color w:val="000000"/>
          <w:sz w:val="24"/>
          <w:szCs w:val="24"/>
        </w:rPr>
        <w:t>2016/679</w:t>
      </w:r>
      <w:r w:rsidR="003E083F">
        <w:rPr>
          <w:rFonts w:ascii="Times New Roman" w:hAnsi="Times New Roman" w:cs="Times New Roman"/>
          <w:color w:val="000000"/>
          <w:sz w:val="24"/>
          <w:szCs w:val="24"/>
        </w:rPr>
        <w:t xml:space="preserve"> v platnom znení</w:t>
      </w:r>
      <w:r w:rsidR="00B172AF">
        <w:rPr>
          <w:rFonts w:ascii="Times New Roman" w:hAnsi="Times New Roman" w:cs="Times New Roman"/>
          <w:color w:val="000000"/>
          <w:sz w:val="24"/>
          <w:szCs w:val="24"/>
        </w:rPr>
        <w:t>“)</w:t>
      </w:r>
      <w:r w:rsidRPr="00B172AF">
        <w:rPr>
          <w:rFonts w:ascii="Times New Roman" w:hAnsi="Times New Roman" w:cs="Times New Roman"/>
          <w:color w:val="000000"/>
          <w:sz w:val="24"/>
          <w:szCs w:val="24"/>
        </w:rPr>
        <w:t xml:space="preserve">, ale </w:t>
      </w:r>
      <w:r w:rsidR="00112377" w:rsidRPr="00B172AF">
        <w:rPr>
          <w:rFonts w:ascii="Times New Roman" w:hAnsi="Times New Roman" w:cs="Times New Roman"/>
          <w:color w:val="000000"/>
          <w:sz w:val="24"/>
          <w:szCs w:val="24"/>
        </w:rPr>
        <w:t xml:space="preserve">len </w:t>
      </w:r>
      <w:r w:rsidRPr="00B172AF">
        <w:rPr>
          <w:rFonts w:ascii="Times New Roman" w:hAnsi="Times New Roman" w:cs="Times New Roman"/>
          <w:color w:val="000000"/>
          <w:sz w:val="24"/>
          <w:szCs w:val="24"/>
        </w:rPr>
        <w:t>o definovanie tých</w:t>
      </w:r>
      <w:r>
        <w:rPr>
          <w:rFonts w:ascii="Times New Roman" w:hAnsi="Times New Roman" w:cs="Times New Roman"/>
          <w:color w:val="000000"/>
          <w:sz w:val="24"/>
          <w:szCs w:val="24"/>
        </w:rPr>
        <w:t xml:space="preserve"> pojmov, ktorých zavedenie a používanie v zákone je nevyhnutné pre jeho riadne a jednoznačné </w:t>
      </w:r>
      <w:r w:rsidR="00112377">
        <w:rPr>
          <w:rFonts w:ascii="Times New Roman" w:hAnsi="Times New Roman" w:cs="Times New Roman"/>
          <w:color w:val="000000"/>
          <w:sz w:val="24"/>
          <w:szCs w:val="24"/>
        </w:rPr>
        <w:t>uplatňovanie</w:t>
      </w:r>
      <w:r>
        <w:rPr>
          <w:rFonts w:ascii="Times New Roman" w:hAnsi="Times New Roman" w:cs="Times New Roman"/>
          <w:color w:val="000000"/>
          <w:sz w:val="24"/>
          <w:szCs w:val="24"/>
        </w:rPr>
        <w:t>.</w:t>
      </w:r>
    </w:p>
    <w:p w14:paraId="7892353B" w14:textId="77777777" w:rsidR="00BA0FAE" w:rsidRPr="00F65E69" w:rsidRDefault="00BA0FAE" w:rsidP="005602C5">
      <w:pPr>
        <w:spacing w:after="0" w:line="240" w:lineRule="auto"/>
        <w:jc w:val="both"/>
        <w:rPr>
          <w:rFonts w:ascii="Times New Roman" w:hAnsi="Times New Roman" w:cs="Times New Roman"/>
          <w:sz w:val="24"/>
          <w:szCs w:val="24"/>
        </w:rPr>
      </w:pPr>
    </w:p>
    <w:p w14:paraId="3AEE2321" w14:textId="1EFD00E2" w:rsidR="005602C5" w:rsidRPr="00F65E69" w:rsidRDefault="005602C5" w:rsidP="005602C5">
      <w:pPr>
        <w:spacing w:after="0" w:line="240" w:lineRule="auto"/>
        <w:jc w:val="both"/>
        <w:rPr>
          <w:rFonts w:ascii="Times New Roman" w:hAnsi="Times New Roman" w:cs="Times New Roman"/>
          <w:b/>
          <w:bCs/>
          <w:sz w:val="24"/>
          <w:szCs w:val="24"/>
        </w:rPr>
      </w:pPr>
      <w:r w:rsidRPr="00F65E69">
        <w:rPr>
          <w:rFonts w:ascii="Times New Roman" w:hAnsi="Times New Roman" w:cs="Times New Roman"/>
          <w:b/>
          <w:bCs/>
          <w:sz w:val="24"/>
          <w:szCs w:val="24"/>
        </w:rPr>
        <w:t xml:space="preserve">K § </w:t>
      </w:r>
      <w:r w:rsidR="00D40E9A">
        <w:rPr>
          <w:rFonts w:ascii="Times New Roman" w:hAnsi="Times New Roman" w:cs="Times New Roman"/>
          <w:b/>
          <w:bCs/>
          <w:sz w:val="24"/>
          <w:szCs w:val="24"/>
        </w:rPr>
        <w:t>4</w:t>
      </w:r>
    </w:p>
    <w:p w14:paraId="5CC67B7C" w14:textId="50F3C4B5" w:rsidR="005602C5" w:rsidRPr="00F65E69" w:rsidRDefault="005602C5" w:rsidP="005602C5">
      <w:pPr>
        <w:spacing w:after="0" w:line="240" w:lineRule="auto"/>
        <w:jc w:val="both"/>
        <w:rPr>
          <w:rFonts w:ascii="Times New Roman" w:hAnsi="Times New Roman" w:cs="Times New Roman"/>
          <w:sz w:val="24"/>
          <w:szCs w:val="24"/>
        </w:rPr>
      </w:pPr>
    </w:p>
    <w:p w14:paraId="32CE2341" w14:textId="5EAFAC67" w:rsidR="00797F0E" w:rsidRDefault="00797F0E"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 druhej časti zákona sú upravené osobitné </w:t>
      </w:r>
      <w:r w:rsidR="00D40E9A">
        <w:rPr>
          <w:rFonts w:ascii="Times New Roman" w:hAnsi="Times New Roman" w:cs="Times New Roman"/>
          <w:sz w:val="24"/>
          <w:szCs w:val="24"/>
        </w:rPr>
        <w:t xml:space="preserve">ustanovenia </w:t>
      </w:r>
      <w:r w:rsidR="00112377">
        <w:rPr>
          <w:rFonts w:ascii="Times New Roman" w:hAnsi="Times New Roman" w:cs="Times New Roman"/>
          <w:sz w:val="24"/>
          <w:szCs w:val="24"/>
        </w:rPr>
        <w:t xml:space="preserve">týkajúce sa spracúvania </w:t>
      </w:r>
      <w:r>
        <w:rPr>
          <w:rFonts w:ascii="Times New Roman" w:hAnsi="Times New Roman" w:cs="Times New Roman"/>
          <w:sz w:val="24"/>
          <w:szCs w:val="24"/>
        </w:rPr>
        <w:t>osobných údajov.</w:t>
      </w:r>
    </w:p>
    <w:p w14:paraId="4388892F" w14:textId="77777777" w:rsidR="00797F0E" w:rsidRPr="00587E71" w:rsidRDefault="00797F0E" w:rsidP="005602C5">
      <w:pPr>
        <w:spacing w:after="0" w:line="240" w:lineRule="auto"/>
        <w:jc w:val="both"/>
        <w:rPr>
          <w:rFonts w:ascii="Times New Roman" w:hAnsi="Times New Roman" w:cs="Times New Roman"/>
          <w:sz w:val="24"/>
          <w:szCs w:val="24"/>
        </w:rPr>
      </w:pPr>
    </w:p>
    <w:p w14:paraId="28FAB87B" w14:textId="67B8AC73" w:rsidR="005602C5" w:rsidRPr="00587E71" w:rsidRDefault="00112377" w:rsidP="00797F0E">
      <w:pPr>
        <w:pStyle w:val="l17"/>
        <w:contextualSpacing/>
      </w:pPr>
      <w:r>
        <w:t>S</w:t>
      </w:r>
      <w:r w:rsidR="005602C5" w:rsidRPr="00587E71">
        <w:t>tanovuj</w:t>
      </w:r>
      <w:r w:rsidR="00797F0E">
        <w:t>ú sa</w:t>
      </w:r>
      <w:r w:rsidR="005602C5" w:rsidRPr="00587E71">
        <w:t xml:space="preserve"> základné požiadavky kladené na osobitný predpis, ak má tento byť právnym základom pre spracúvanie osobných údajov bez súhlasu dotknutej osoby. Osobitný </w:t>
      </w:r>
      <w:r w:rsidR="004F690E">
        <w:t>predpis</w:t>
      </w:r>
      <w:r w:rsidR="005602C5" w:rsidRPr="00587E71">
        <w:t>, ktorý má byť právnym základom spracúvania osobných údajov fyzickej osoby</w:t>
      </w:r>
      <w:r>
        <w:t>,</w:t>
      </w:r>
      <w:r w:rsidR="005602C5" w:rsidRPr="00587E71">
        <w:t xml:space="preserve"> má mať vo </w:t>
      </w:r>
      <w:r w:rsidR="004F690E">
        <w:t> </w:t>
      </w:r>
      <w:r w:rsidR="005602C5" w:rsidRPr="00587E71">
        <w:t xml:space="preserve">svojom normatívnom texte ustanovený účel spracúvania osobných údajov, okruh dotknutých osôb, zoznam alebo rozsah osobných údajov, ktoré sa budú spracúvať. Je nevyhnutné, aby osobitný predpis stanovoval aj spôsob konkrétneho spracúvania osobných údajov, ak je to účelné a potrebné, napríklad, ak sa tieto budú zverejňovať v zákone určenom mieste a v určenom rozsahu. </w:t>
      </w:r>
      <w:r w:rsidR="004F690E">
        <w:t xml:space="preserve">Osobitný predpis </w:t>
      </w:r>
      <w:r w:rsidR="005602C5" w:rsidRPr="00587E71">
        <w:t>má tiež obsahovať ustanovenia stanovujúce</w:t>
      </w:r>
      <w:r>
        <w:t>,</w:t>
      </w:r>
      <w:r w:rsidR="005602C5" w:rsidRPr="00587E71">
        <w:t xml:space="preserve"> ktorým tretím stranám budú osobné údaje poskytnuté, prípadne, ktorým príjemcom sa osobné údaje sprístupnia.</w:t>
      </w:r>
      <w:r w:rsidR="004F690E">
        <w:t xml:space="preserve"> Rovnako môže ustanovovať aj dobu uchovávania </w:t>
      </w:r>
      <w:r w:rsidR="006A6A28">
        <w:t>osobných údajov</w:t>
      </w:r>
      <w:r w:rsidR="004F690E">
        <w:t xml:space="preserve">, ak je to vzhľadom na </w:t>
      </w:r>
      <w:r w:rsidR="006A6A28">
        <w:t>oblasť úpravy vhodné ustanoviť osobitným predpisom</w:t>
      </w:r>
      <w:r w:rsidR="004F690E">
        <w:t xml:space="preserve">. </w:t>
      </w:r>
    </w:p>
    <w:p w14:paraId="568C81AD" w14:textId="77777777" w:rsidR="005602C5" w:rsidRDefault="005602C5" w:rsidP="00797F0E">
      <w:pPr>
        <w:pStyle w:val="l51"/>
        <w:ind w:right="-2"/>
      </w:pPr>
    </w:p>
    <w:p w14:paraId="0A87AC17" w14:textId="62908702" w:rsidR="006A6A28" w:rsidRDefault="006A6A28" w:rsidP="00797F0E">
      <w:pPr>
        <w:pStyle w:val="l51"/>
        <w:ind w:right="-2"/>
      </w:pPr>
      <w:r w:rsidRPr="00995FFB">
        <w:t xml:space="preserve">Vymedzujú sa aj </w:t>
      </w:r>
      <w:r w:rsidR="00356C8E" w:rsidRPr="00995FFB">
        <w:t>podmienky</w:t>
      </w:r>
      <w:r w:rsidRPr="00995FFB">
        <w:t xml:space="preserve"> pre spracúvanie osobných údajov, ktoré bude vykonávané za účelom </w:t>
      </w:r>
      <w:r w:rsidRPr="00995FFB">
        <w:rPr>
          <w:color w:val="000000" w:themeColor="text1"/>
        </w:rPr>
        <w:t>plnenia úloh vo verejnom záujme</w:t>
      </w:r>
      <w:r w:rsidR="00356C8E" w:rsidRPr="00995FFB">
        <w:rPr>
          <w:color w:val="000000" w:themeColor="text1"/>
        </w:rPr>
        <w:t xml:space="preserve"> v súlade s čl. </w:t>
      </w:r>
      <w:r w:rsidR="00B172AF" w:rsidRPr="00995FFB">
        <w:rPr>
          <w:color w:val="000000" w:themeColor="text1"/>
        </w:rPr>
        <w:t>6 ods. 1 písm. e), ods. 2 a 3 nariadenia</w:t>
      </w:r>
      <w:r w:rsidR="00113B14">
        <w:rPr>
          <w:color w:val="000000" w:themeColor="text1"/>
        </w:rPr>
        <w:t xml:space="preserve"> </w:t>
      </w:r>
      <w:r w:rsidR="00113B14" w:rsidRPr="00DB030D">
        <w:rPr>
          <w:color w:val="000000"/>
        </w:rPr>
        <w:t>2016/679</w:t>
      </w:r>
      <w:r w:rsidR="00113B14">
        <w:rPr>
          <w:color w:val="000000"/>
        </w:rPr>
        <w:t xml:space="preserve"> v platnom znení</w:t>
      </w:r>
      <w:r w:rsidRPr="00995FFB">
        <w:rPr>
          <w:color w:val="000000" w:themeColor="text1"/>
        </w:rPr>
        <w:t>.</w:t>
      </w:r>
      <w:r w:rsidR="00995FFB" w:rsidRPr="00995FFB">
        <w:rPr>
          <w:color w:val="000000" w:themeColor="text1"/>
        </w:rPr>
        <w:t xml:space="preserve"> </w:t>
      </w:r>
      <w:r w:rsidR="00995FFB" w:rsidRPr="00995FFB">
        <w:rPr>
          <w:color w:val="000000" w:themeColor="text1"/>
          <w:shd w:val="clear" w:color="auto" w:fill="FFFFFF"/>
        </w:rPr>
        <w:t>Ak kategórie dotknutých</w:t>
      </w:r>
      <w:r w:rsidR="00995FFB" w:rsidRPr="00105B19">
        <w:rPr>
          <w:color w:val="000000" w:themeColor="text1"/>
          <w:shd w:val="clear" w:color="auto" w:fill="FFFFFF"/>
        </w:rPr>
        <w:t xml:space="preserve"> osôb, zoznam alebo rozsah osobných údajov, poskytovanie, zverejňovanie a doba uchovávania </w:t>
      </w:r>
      <w:r w:rsidR="008145F8">
        <w:rPr>
          <w:color w:val="000000" w:themeColor="text1"/>
          <w:shd w:val="clear" w:color="auto" w:fill="FFFFFF"/>
        </w:rPr>
        <w:t xml:space="preserve">nebudú </w:t>
      </w:r>
      <w:r w:rsidR="00995FFB" w:rsidRPr="00105B19">
        <w:rPr>
          <w:color w:val="000000" w:themeColor="text1"/>
          <w:shd w:val="clear" w:color="auto" w:fill="FFFFFF"/>
        </w:rPr>
        <w:t xml:space="preserve">ustanovené v osobitnom predpise, prevádzkovateľ </w:t>
      </w:r>
      <w:r w:rsidR="008073D7">
        <w:rPr>
          <w:color w:val="000000" w:themeColor="text1"/>
          <w:shd w:val="clear" w:color="auto" w:fill="FFFFFF"/>
        </w:rPr>
        <w:t>bude môcť</w:t>
      </w:r>
      <w:r w:rsidR="00995FFB" w:rsidRPr="00105B19">
        <w:rPr>
          <w:color w:val="000000" w:themeColor="text1"/>
          <w:shd w:val="clear" w:color="auto" w:fill="FFFFFF"/>
        </w:rPr>
        <w:t xml:space="preserve"> spracúvať osobné údaje za účelom plnenia úloh vo</w:t>
      </w:r>
      <w:r w:rsidR="006C184B">
        <w:rPr>
          <w:color w:val="000000" w:themeColor="text1"/>
          <w:shd w:val="clear" w:color="auto" w:fill="FFFFFF"/>
        </w:rPr>
        <w:t> </w:t>
      </w:r>
      <w:r w:rsidR="00995FFB" w:rsidRPr="00105B19">
        <w:rPr>
          <w:color w:val="000000" w:themeColor="text1"/>
          <w:shd w:val="clear" w:color="auto" w:fill="FFFFFF"/>
        </w:rPr>
        <w:t>verejnom záujme len v rozsahu a spôsobom, ktorý je nevyhnutný a proporcionálny na</w:t>
      </w:r>
      <w:r w:rsidR="006C184B">
        <w:rPr>
          <w:color w:val="000000" w:themeColor="text1"/>
          <w:shd w:val="clear" w:color="auto" w:fill="FFFFFF"/>
        </w:rPr>
        <w:t> </w:t>
      </w:r>
      <w:r w:rsidR="00995FFB" w:rsidRPr="00105B19">
        <w:rPr>
          <w:color w:val="000000" w:themeColor="text1"/>
          <w:shd w:val="clear" w:color="auto" w:fill="FFFFFF"/>
        </w:rPr>
        <w:t>zabezpečenie účelu</w:t>
      </w:r>
      <w:r w:rsidR="00995FFB">
        <w:rPr>
          <w:color w:val="000000" w:themeColor="text1"/>
          <w:shd w:val="clear" w:color="auto" w:fill="FFFFFF"/>
        </w:rPr>
        <w:t>, kedy prevádzkovateľ vykoná test prevahy verejného záujmu.</w:t>
      </w:r>
    </w:p>
    <w:p w14:paraId="11E1988B" w14:textId="77777777" w:rsidR="006A6A28" w:rsidRPr="00587E71" w:rsidRDefault="006A6A28" w:rsidP="00797F0E">
      <w:pPr>
        <w:pStyle w:val="l51"/>
        <w:ind w:right="-2"/>
      </w:pPr>
    </w:p>
    <w:p w14:paraId="3813F001" w14:textId="3F182171" w:rsidR="0035116C" w:rsidRDefault="005602C5" w:rsidP="0035116C">
      <w:pPr>
        <w:pStyle w:val="l51"/>
        <w:contextualSpacing/>
      </w:pPr>
      <w:r w:rsidRPr="00587E71">
        <w:t xml:space="preserve">Pri spracúvaní osobných údajov možno </w:t>
      </w:r>
      <w:r w:rsidR="00112377">
        <w:t>po</w:t>
      </w:r>
      <w:r w:rsidR="00112377" w:rsidRPr="00587E71">
        <w:t xml:space="preserve">užiť </w:t>
      </w:r>
      <w:r w:rsidRPr="00587E71">
        <w:t>na účely identifikovania fyzickej osoby všeobecne použiteľný identifikátor  - rodné číslo, ustanovený osobitným predpisom len vtedy, ak</w:t>
      </w:r>
      <w:r w:rsidR="00112377">
        <w:t xml:space="preserve"> je</w:t>
      </w:r>
      <w:r w:rsidRPr="00587E71">
        <w:t xml:space="preserve"> jeho použitie nevyhnutné na dosiahnutie daného účelu spracúvania. Ak sa spracúva rodné číslo na právnom základe súhlasu dotknutej osoby, </w:t>
      </w:r>
      <w:r w:rsidR="00112377" w:rsidRPr="00587E71">
        <w:t xml:space="preserve">musí byť </w:t>
      </w:r>
      <w:r w:rsidRPr="00587E71">
        <w:t xml:space="preserve">takýto súhlas výslovný a súčasne nesmie byť takéto spracúvanie rodného čísla zakázané osobitným predpisom. Zverejňovať všeobecne použiteľný identifikátor sa zakazuje. </w:t>
      </w:r>
    </w:p>
    <w:p w14:paraId="465B0E95" w14:textId="77777777" w:rsidR="00582832" w:rsidRPr="00587E71" w:rsidRDefault="00582832" w:rsidP="005602C5">
      <w:pPr>
        <w:spacing w:after="0" w:line="240" w:lineRule="auto"/>
        <w:jc w:val="both"/>
        <w:rPr>
          <w:rFonts w:ascii="Times New Roman" w:hAnsi="Times New Roman" w:cs="Times New Roman"/>
          <w:sz w:val="24"/>
          <w:szCs w:val="24"/>
        </w:rPr>
      </w:pPr>
    </w:p>
    <w:p w14:paraId="60CCEEE5" w14:textId="4B1C7551" w:rsidR="005602C5" w:rsidRPr="00587E71" w:rsidRDefault="005602C5" w:rsidP="005602C5">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t xml:space="preserve">K § </w:t>
      </w:r>
      <w:r w:rsidR="00D40E9A">
        <w:rPr>
          <w:rFonts w:ascii="Times New Roman" w:hAnsi="Times New Roman" w:cs="Times New Roman"/>
          <w:b/>
          <w:bCs/>
          <w:sz w:val="24"/>
          <w:szCs w:val="24"/>
        </w:rPr>
        <w:t>5</w:t>
      </w:r>
    </w:p>
    <w:p w14:paraId="30F5A108" w14:textId="77777777" w:rsidR="005602C5" w:rsidRPr="00587E71" w:rsidRDefault="005602C5" w:rsidP="005602C5">
      <w:pPr>
        <w:spacing w:after="0" w:line="240" w:lineRule="auto"/>
        <w:jc w:val="both"/>
        <w:rPr>
          <w:rFonts w:ascii="Times New Roman" w:hAnsi="Times New Roman" w:cs="Times New Roman"/>
          <w:sz w:val="24"/>
          <w:szCs w:val="24"/>
        </w:rPr>
      </w:pPr>
    </w:p>
    <w:p w14:paraId="6B8AE427" w14:textId="5AC5E493" w:rsidR="005602C5" w:rsidRDefault="00B172AF"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w:t>
      </w:r>
      <w:r w:rsidR="00582832">
        <w:rPr>
          <w:rFonts w:ascii="Times New Roman" w:hAnsi="Times New Roman" w:cs="Times New Roman"/>
          <w:sz w:val="24"/>
          <w:szCs w:val="24"/>
        </w:rPr>
        <w:t>ariadenie</w:t>
      </w:r>
      <w:r w:rsidR="00A968FF">
        <w:rPr>
          <w:rFonts w:ascii="Times New Roman" w:hAnsi="Times New Roman" w:cs="Times New Roman"/>
          <w:sz w:val="24"/>
          <w:szCs w:val="24"/>
        </w:rPr>
        <w:t xml:space="preserve"> </w:t>
      </w:r>
      <w:r w:rsidR="00A968FF" w:rsidRPr="00DB030D">
        <w:rPr>
          <w:rFonts w:ascii="Times New Roman" w:hAnsi="Times New Roman" w:cs="Times New Roman"/>
          <w:color w:val="000000"/>
          <w:sz w:val="24"/>
          <w:szCs w:val="24"/>
        </w:rPr>
        <w:t>2016/679</w:t>
      </w:r>
      <w:r w:rsidR="00A968FF">
        <w:rPr>
          <w:rFonts w:ascii="Times New Roman" w:hAnsi="Times New Roman" w:cs="Times New Roman"/>
          <w:color w:val="000000"/>
          <w:sz w:val="24"/>
          <w:szCs w:val="24"/>
        </w:rPr>
        <w:t xml:space="preserve"> v platnom znení</w:t>
      </w:r>
      <w:r w:rsidR="00582832">
        <w:rPr>
          <w:rFonts w:ascii="Times New Roman" w:hAnsi="Times New Roman" w:cs="Times New Roman"/>
          <w:sz w:val="24"/>
          <w:szCs w:val="24"/>
        </w:rPr>
        <w:t xml:space="preserve"> dáva v čl. 37 ods. 1 písm. a) možnosť vyžadovať určenie zodpovednej osoby pri orgánoch verejnej moci a verejnoprávnych subjektoch</w:t>
      </w:r>
      <w:r w:rsidR="00112377">
        <w:rPr>
          <w:rFonts w:ascii="Times New Roman" w:hAnsi="Times New Roman" w:cs="Times New Roman"/>
          <w:sz w:val="24"/>
          <w:szCs w:val="24"/>
        </w:rPr>
        <w:t>.</w:t>
      </w:r>
      <w:r w:rsidR="005E597C">
        <w:rPr>
          <w:rFonts w:ascii="Times New Roman" w:hAnsi="Times New Roman" w:cs="Times New Roman"/>
          <w:sz w:val="24"/>
          <w:szCs w:val="24"/>
        </w:rPr>
        <w:t xml:space="preserve"> </w:t>
      </w:r>
      <w:r w:rsidR="00112377">
        <w:rPr>
          <w:rFonts w:ascii="Times New Roman" w:hAnsi="Times New Roman" w:cs="Times New Roman"/>
          <w:sz w:val="24"/>
          <w:szCs w:val="24"/>
        </w:rPr>
        <w:t>N</w:t>
      </w:r>
      <w:r w:rsidR="00582832">
        <w:rPr>
          <w:rFonts w:ascii="Times New Roman" w:hAnsi="Times New Roman" w:cs="Times New Roman"/>
          <w:sz w:val="24"/>
          <w:szCs w:val="24"/>
        </w:rPr>
        <w:t>avrhuje</w:t>
      </w:r>
      <w:r w:rsidR="00112377">
        <w:rPr>
          <w:rFonts w:ascii="Times New Roman" w:hAnsi="Times New Roman" w:cs="Times New Roman"/>
          <w:sz w:val="24"/>
          <w:szCs w:val="24"/>
        </w:rPr>
        <w:t xml:space="preserve"> sa</w:t>
      </w:r>
      <w:r w:rsidR="00582832">
        <w:rPr>
          <w:rFonts w:ascii="Times New Roman" w:hAnsi="Times New Roman" w:cs="Times New Roman"/>
          <w:sz w:val="24"/>
          <w:szCs w:val="24"/>
        </w:rPr>
        <w:t xml:space="preserve">, aby </w:t>
      </w:r>
      <w:r w:rsidR="00112377">
        <w:rPr>
          <w:rFonts w:ascii="Times New Roman" w:hAnsi="Times New Roman" w:cs="Times New Roman"/>
          <w:sz w:val="24"/>
          <w:szCs w:val="24"/>
        </w:rPr>
        <w:t xml:space="preserve">bola </w:t>
      </w:r>
      <w:r w:rsidR="00582832">
        <w:rPr>
          <w:rFonts w:ascii="Times New Roman" w:hAnsi="Times New Roman" w:cs="Times New Roman"/>
          <w:sz w:val="24"/>
          <w:szCs w:val="24"/>
        </w:rPr>
        <w:t>v záujm</w:t>
      </w:r>
      <w:r w:rsidR="00272A6D">
        <w:rPr>
          <w:rFonts w:ascii="Times New Roman" w:hAnsi="Times New Roman" w:cs="Times New Roman"/>
          <w:sz w:val="24"/>
          <w:szCs w:val="24"/>
        </w:rPr>
        <w:t>e</w:t>
      </w:r>
      <w:r w:rsidR="00582832">
        <w:rPr>
          <w:rFonts w:ascii="Times New Roman" w:hAnsi="Times New Roman" w:cs="Times New Roman"/>
          <w:sz w:val="24"/>
          <w:szCs w:val="24"/>
        </w:rPr>
        <w:t xml:space="preserve"> ochrany osobných údajov do tejto skupiny zaradená aj skupina orgánov</w:t>
      </w:r>
      <w:r w:rsidR="00D40E9A">
        <w:rPr>
          <w:rFonts w:ascii="Times New Roman" w:hAnsi="Times New Roman" w:cs="Times New Roman"/>
          <w:sz w:val="24"/>
          <w:szCs w:val="24"/>
        </w:rPr>
        <w:t>, ktoré sú</w:t>
      </w:r>
      <w:r w:rsidR="00582832">
        <w:rPr>
          <w:rFonts w:ascii="Times New Roman" w:hAnsi="Times New Roman" w:cs="Times New Roman"/>
          <w:sz w:val="24"/>
          <w:szCs w:val="24"/>
        </w:rPr>
        <w:t xml:space="preserve"> zriaden</w:t>
      </w:r>
      <w:r w:rsidR="00D40E9A">
        <w:rPr>
          <w:rFonts w:ascii="Times New Roman" w:hAnsi="Times New Roman" w:cs="Times New Roman"/>
          <w:sz w:val="24"/>
          <w:szCs w:val="24"/>
        </w:rPr>
        <w:t>é</w:t>
      </w:r>
      <w:r w:rsidR="00582832">
        <w:rPr>
          <w:rFonts w:ascii="Times New Roman" w:hAnsi="Times New Roman" w:cs="Times New Roman"/>
          <w:sz w:val="24"/>
          <w:szCs w:val="24"/>
        </w:rPr>
        <w:t xml:space="preserve"> zákonom</w:t>
      </w:r>
      <w:r w:rsidR="00D40E9A">
        <w:rPr>
          <w:rFonts w:ascii="Times New Roman" w:hAnsi="Times New Roman" w:cs="Times New Roman"/>
          <w:sz w:val="24"/>
          <w:szCs w:val="24"/>
        </w:rPr>
        <w:t xml:space="preserve"> a tiež ktorým osobitný predpis zveruje plnenie úloh vo verejnom záujme alebo pri výkone verejnej moci</w:t>
      </w:r>
      <w:r w:rsidR="00582832">
        <w:rPr>
          <w:rFonts w:ascii="Times New Roman" w:hAnsi="Times New Roman" w:cs="Times New Roman"/>
          <w:sz w:val="24"/>
          <w:szCs w:val="24"/>
        </w:rPr>
        <w:t>.</w:t>
      </w:r>
    </w:p>
    <w:p w14:paraId="1DFC4E5B" w14:textId="1FDD7D07" w:rsidR="00582832" w:rsidRDefault="00582832" w:rsidP="005602C5">
      <w:pPr>
        <w:spacing w:after="0" w:line="240" w:lineRule="auto"/>
        <w:jc w:val="both"/>
        <w:rPr>
          <w:rFonts w:ascii="Times New Roman" w:hAnsi="Times New Roman" w:cs="Times New Roman"/>
          <w:sz w:val="24"/>
          <w:szCs w:val="24"/>
        </w:rPr>
      </w:pPr>
    </w:p>
    <w:p w14:paraId="0F124BCA" w14:textId="53C3B424" w:rsidR="00D40E9A" w:rsidRDefault="008145F8"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00D40E9A">
        <w:rPr>
          <w:rFonts w:ascii="Times New Roman" w:hAnsi="Times New Roman" w:cs="Times New Roman"/>
          <w:sz w:val="24"/>
          <w:szCs w:val="24"/>
        </w:rPr>
        <w:t>videnciu takto určených zodpovedných osôb bude viesť úrad. Zákon sta</w:t>
      </w:r>
      <w:r w:rsidR="00112377">
        <w:rPr>
          <w:rFonts w:ascii="Times New Roman" w:hAnsi="Times New Roman" w:cs="Times New Roman"/>
          <w:sz w:val="24"/>
          <w:szCs w:val="24"/>
        </w:rPr>
        <w:t>no</w:t>
      </w:r>
      <w:r w:rsidR="00D40E9A">
        <w:rPr>
          <w:rFonts w:ascii="Times New Roman" w:hAnsi="Times New Roman" w:cs="Times New Roman"/>
          <w:sz w:val="24"/>
          <w:szCs w:val="24"/>
        </w:rPr>
        <w:t>vuje náležitosti údajov oznamovaných do evidencie zodpovedných osôb.</w:t>
      </w:r>
    </w:p>
    <w:p w14:paraId="22220D98" w14:textId="77777777" w:rsidR="00D40E9A" w:rsidRDefault="00D40E9A" w:rsidP="005602C5">
      <w:pPr>
        <w:spacing w:after="0" w:line="240" w:lineRule="auto"/>
        <w:jc w:val="both"/>
        <w:rPr>
          <w:rFonts w:ascii="Times New Roman" w:hAnsi="Times New Roman" w:cs="Times New Roman"/>
          <w:sz w:val="24"/>
          <w:szCs w:val="24"/>
        </w:rPr>
      </w:pPr>
    </w:p>
    <w:p w14:paraId="63A3A1B6" w14:textId="06E5A661" w:rsidR="00582832" w:rsidRDefault="00582832"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Pre všetky subjekty, ktoré majú povinnosť určiť zodpovednú osobu sa v záujme spresnenia ich postavenia a ich povinností navrhuje, aby </w:t>
      </w:r>
      <w:r w:rsidR="003B051D">
        <w:rPr>
          <w:rFonts w:ascii="Times New Roman" w:hAnsi="Times New Roman" w:cs="Times New Roman"/>
          <w:sz w:val="24"/>
          <w:szCs w:val="24"/>
        </w:rPr>
        <w:t>oznamovali</w:t>
      </w:r>
      <w:r>
        <w:rPr>
          <w:rFonts w:ascii="Times New Roman" w:hAnsi="Times New Roman" w:cs="Times New Roman"/>
          <w:sz w:val="24"/>
          <w:szCs w:val="24"/>
        </w:rPr>
        <w:t xml:space="preserve"> </w:t>
      </w:r>
      <w:r w:rsidR="00272A6D">
        <w:rPr>
          <w:rFonts w:ascii="Times New Roman" w:hAnsi="Times New Roman" w:cs="Times New Roman"/>
          <w:sz w:val="24"/>
          <w:szCs w:val="24"/>
        </w:rPr>
        <w:t xml:space="preserve">určenie zodpovednej osoby a akékoľvek zmeny v údajoch úradu, ako </w:t>
      </w:r>
      <w:r>
        <w:rPr>
          <w:rFonts w:ascii="Times New Roman" w:hAnsi="Times New Roman" w:cs="Times New Roman"/>
          <w:sz w:val="24"/>
          <w:szCs w:val="24"/>
        </w:rPr>
        <w:t>a</w:t>
      </w:r>
      <w:r w:rsidR="00272A6D">
        <w:rPr>
          <w:rFonts w:ascii="Times New Roman" w:hAnsi="Times New Roman" w:cs="Times New Roman"/>
          <w:sz w:val="24"/>
          <w:szCs w:val="24"/>
        </w:rPr>
        <w:t>j</w:t>
      </w:r>
      <w:r>
        <w:rPr>
          <w:rFonts w:ascii="Times New Roman" w:hAnsi="Times New Roman" w:cs="Times New Roman"/>
          <w:sz w:val="24"/>
          <w:szCs w:val="24"/>
        </w:rPr>
        <w:t xml:space="preserve">  prípadné </w:t>
      </w:r>
      <w:r w:rsidR="00272A6D">
        <w:rPr>
          <w:rFonts w:ascii="Times New Roman" w:hAnsi="Times New Roman" w:cs="Times New Roman"/>
          <w:sz w:val="24"/>
          <w:szCs w:val="24"/>
        </w:rPr>
        <w:t>zrušenie jej určenia (poverenia)</w:t>
      </w:r>
      <w:r w:rsidR="003B051D">
        <w:rPr>
          <w:rFonts w:ascii="Times New Roman" w:hAnsi="Times New Roman" w:cs="Times New Roman"/>
          <w:sz w:val="24"/>
          <w:szCs w:val="24"/>
        </w:rPr>
        <w:t xml:space="preserve"> prostredníctvom </w:t>
      </w:r>
      <w:r w:rsidR="00D40E9A">
        <w:rPr>
          <w:rFonts w:ascii="Times New Roman" w:hAnsi="Times New Roman" w:cs="Times New Roman"/>
          <w:sz w:val="24"/>
          <w:szCs w:val="24"/>
        </w:rPr>
        <w:t xml:space="preserve">elektronickej schránky, </w:t>
      </w:r>
      <w:r w:rsidR="003B051D">
        <w:rPr>
          <w:rFonts w:ascii="Times New Roman" w:hAnsi="Times New Roman" w:cs="Times New Roman"/>
          <w:sz w:val="24"/>
          <w:szCs w:val="24"/>
        </w:rPr>
        <w:t xml:space="preserve">jednotného formulára stanoveného </w:t>
      </w:r>
      <w:r w:rsidR="00112377">
        <w:rPr>
          <w:rFonts w:ascii="Times New Roman" w:hAnsi="Times New Roman" w:cs="Times New Roman"/>
          <w:sz w:val="24"/>
          <w:szCs w:val="24"/>
        </w:rPr>
        <w:t xml:space="preserve">úradom </w:t>
      </w:r>
      <w:r w:rsidR="00D40E9A">
        <w:rPr>
          <w:rFonts w:ascii="Times New Roman" w:hAnsi="Times New Roman" w:cs="Times New Roman"/>
          <w:sz w:val="24"/>
          <w:szCs w:val="24"/>
        </w:rPr>
        <w:t>alebo v listinnej podobe</w:t>
      </w:r>
      <w:r>
        <w:rPr>
          <w:rFonts w:ascii="Times New Roman" w:hAnsi="Times New Roman" w:cs="Times New Roman"/>
          <w:sz w:val="24"/>
          <w:szCs w:val="24"/>
        </w:rPr>
        <w:t>.</w:t>
      </w:r>
    </w:p>
    <w:p w14:paraId="7CAC48ED" w14:textId="77777777" w:rsidR="00582832" w:rsidRPr="00587E71" w:rsidRDefault="00582832" w:rsidP="005602C5">
      <w:pPr>
        <w:spacing w:after="0" w:line="240" w:lineRule="auto"/>
        <w:jc w:val="both"/>
        <w:rPr>
          <w:rFonts w:ascii="Times New Roman" w:hAnsi="Times New Roman" w:cs="Times New Roman"/>
          <w:sz w:val="24"/>
          <w:szCs w:val="24"/>
        </w:rPr>
      </w:pPr>
    </w:p>
    <w:p w14:paraId="306482F3" w14:textId="77777777" w:rsidR="00F743B3" w:rsidRDefault="00F743B3" w:rsidP="005602C5">
      <w:pPr>
        <w:spacing w:after="0" w:line="240" w:lineRule="auto"/>
        <w:jc w:val="both"/>
        <w:rPr>
          <w:rFonts w:ascii="Times New Roman" w:hAnsi="Times New Roman" w:cs="Times New Roman"/>
          <w:b/>
          <w:bCs/>
          <w:sz w:val="24"/>
          <w:szCs w:val="24"/>
        </w:rPr>
      </w:pPr>
    </w:p>
    <w:p w14:paraId="4A5FA0C2" w14:textId="5107B982" w:rsidR="005602C5" w:rsidRPr="00587E71" w:rsidRDefault="005602C5" w:rsidP="005602C5">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lastRenderedPageBreak/>
        <w:t xml:space="preserve">K § </w:t>
      </w:r>
      <w:r w:rsidR="00D40E9A">
        <w:rPr>
          <w:rFonts w:ascii="Times New Roman" w:hAnsi="Times New Roman" w:cs="Times New Roman"/>
          <w:b/>
          <w:bCs/>
          <w:sz w:val="24"/>
          <w:szCs w:val="24"/>
        </w:rPr>
        <w:t>6 a § 7</w:t>
      </w:r>
    </w:p>
    <w:p w14:paraId="51A6FE3A" w14:textId="7876B703" w:rsidR="005602C5" w:rsidRDefault="005602C5" w:rsidP="005602C5">
      <w:pPr>
        <w:spacing w:after="0" w:line="240" w:lineRule="auto"/>
        <w:jc w:val="both"/>
        <w:rPr>
          <w:rFonts w:ascii="Times New Roman" w:hAnsi="Times New Roman" w:cs="Times New Roman"/>
          <w:sz w:val="24"/>
          <w:szCs w:val="24"/>
        </w:rPr>
      </w:pPr>
    </w:p>
    <w:p w14:paraId="7D57E54C" w14:textId="16C2DD01" w:rsidR="00582832" w:rsidRDefault="00582832"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 ustanovení § </w:t>
      </w:r>
      <w:r w:rsidR="00D40E9A">
        <w:rPr>
          <w:rFonts w:ascii="Times New Roman" w:hAnsi="Times New Roman" w:cs="Times New Roman"/>
          <w:sz w:val="24"/>
          <w:szCs w:val="24"/>
        </w:rPr>
        <w:t>6</w:t>
      </w:r>
      <w:r>
        <w:rPr>
          <w:rFonts w:ascii="Times New Roman" w:hAnsi="Times New Roman" w:cs="Times New Roman"/>
          <w:sz w:val="24"/>
          <w:szCs w:val="24"/>
        </w:rPr>
        <w:t xml:space="preserve"> a </w:t>
      </w:r>
      <w:r w:rsidR="00D40E9A">
        <w:rPr>
          <w:rFonts w:ascii="Times New Roman" w:hAnsi="Times New Roman" w:cs="Times New Roman"/>
          <w:sz w:val="24"/>
          <w:szCs w:val="24"/>
        </w:rPr>
        <w:t xml:space="preserve">§ </w:t>
      </w:r>
      <w:r>
        <w:rPr>
          <w:rFonts w:ascii="Times New Roman" w:hAnsi="Times New Roman" w:cs="Times New Roman"/>
          <w:sz w:val="24"/>
          <w:szCs w:val="24"/>
        </w:rPr>
        <w:t>7 sú upravené osobitné situácie plnenia povinností a spracúvania osobných údajov.</w:t>
      </w:r>
    </w:p>
    <w:p w14:paraId="70DBDE7C" w14:textId="77777777" w:rsidR="00582832" w:rsidRPr="00587E71" w:rsidRDefault="00582832" w:rsidP="005602C5">
      <w:pPr>
        <w:spacing w:after="0" w:line="240" w:lineRule="auto"/>
        <w:jc w:val="both"/>
        <w:rPr>
          <w:rFonts w:ascii="Times New Roman" w:hAnsi="Times New Roman" w:cs="Times New Roman"/>
          <w:sz w:val="24"/>
          <w:szCs w:val="24"/>
        </w:rPr>
      </w:pPr>
    </w:p>
    <w:p w14:paraId="7CBA5450" w14:textId="4D749718" w:rsidR="003220BA" w:rsidRPr="00587E71" w:rsidRDefault="00D40E9A" w:rsidP="003220BA">
      <w:pPr>
        <w:pStyle w:val="l51"/>
        <w:contextualSpacing/>
      </w:pPr>
      <w:r>
        <w:rPr>
          <w:color w:val="000000"/>
        </w:rPr>
        <w:t>Nariadenie</w:t>
      </w:r>
      <w:r w:rsidR="00113B14">
        <w:rPr>
          <w:color w:val="000000"/>
        </w:rPr>
        <w:t xml:space="preserve"> </w:t>
      </w:r>
      <w:r w:rsidR="00113B14" w:rsidRPr="00DB030D">
        <w:rPr>
          <w:color w:val="000000"/>
        </w:rPr>
        <w:t>2016/679</w:t>
      </w:r>
      <w:r w:rsidR="00113B14">
        <w:rPr>
          <w:color w:val="000000"/>
        </w:rPr>
        <w:t xml:space="preserve"> v platnom znení</w:t>
      </w:r>
      <w:r>
        <w:rPr>
          <w:color w:val="000000"/>
        </w:rPr>
        <w:t xml:space="preserve"> </w:t>
      </w:r>
      <w:r w:rsidR="003220BA" w:rsidRPr="00587E71">
        <w:t>v splnomocňujúcich ustanoveniach umožnilo členským štátom prijať vo</w:t>
      </w:r>
      <w:r w:rsidR="00BE0A64">
        <w:t> </w:t>
      </w:r>
      <w:r w:rsidR="003220BA" w:rsidRPr="00587E71">
        <w:t>vnútroštátnom práve legislatívne opatrenia pre oblasť ochrany osobných údajov, ktorými môžu určiť výnimky a odchýlky potrebné v týchto určených oblastiach ochrany osobných údajov, najmä na dosiahnutie rovnováhy medzi právami dotknutých osôb a spracovateľskej činnosti prevádzkovateľov. V prípade, že sa takéto výnimky alebo odchýlky členských štátov navzájom líšia, rozhodným právom je právo členského štátu, ktorému podlieha prevádzkovateľ.</w:t>
      </w:r>
    </w:p>
    <w:p w14:paraId="0311BF0D" w14:textId="77777777" w:rsidR="003220BA" w:rsidRPr="00587E71" w:rsidRDefault="003220BA" w:rsidP="003220BA">
      <w:pPr>
        <w:pStyle w:val="l51"/>
        <w:contextualSpacing/>
      </w:pPr>
    </w:p>
    <w:p w14:paraId="6ED83632" w14:textId="332C8180" w:rsidR="00051820" w:rsidRPr="000E0636" w:rsidRDefault="003220BA" w:rsidP="000E0636">
      <w:pPr>
        <w:pStyle w:val="l51"/>
        <w:ind w:right="-2"/>
      </w:pPr>
      <w:r w:rsidRPr="00587E71">
        <w:t>Ustanovuj</w:t>
      </w:r>
      <w:r w:rsidR="00051820">
        <w:t>ú sa</w:t>
      </w:r>
      <w:r w:rsidRPr="00587E71">
        <w:t xml:space="preserve"> podmienky spracúvania osobných údajov fyzickej dotknutej osoby</w:t>
      </w:r>
      <w:r w:rsidR="00112377">
        <w:t>,</w:t>
      </w:r>
      <w:r w:rsidRPr="00587E71">
        <w:t xml:space="preserve"> kedy na</w:t>
      </w:r>
      <w:r w:rsidR="00BE0A64">
        <w:t> </w:t>
      </w:r>
      <w:r w:rsidRPr="00587E71">
        <w:t>spracúvanie osobných údajov dotknutej osoby za dodržania osobitne stanovených podmienok nie je potrebný súhlas dotknutej osoby.</w:t>
      </w:r>
      <w:r w:rsidR="00051820">
        <w:t xml:space="preserve"> </w:t>
      </w:r>
      <w:r w:rsidRPr="00587E71">
        <w:t xml:space="preserve">Ide o spracúvanie osobných údajov dotknutej osoby bez jej súhlasu na </w:t>
      </w:r>
      <w:r w:rsidRPr="00F743B3">
        <w:t>akademické, umelecké alebo literárne účely</w:t>
      </w:r>
      <w:r w:rsidR="000E0636">
        <w:t xml:space="preserve"> a</w:t>
      </w:r>
      <w:r w:rsidR="005833DD">
        <w:t> </w:t>
      </w:r>
      <w:r w:rsidR="005833DD">
        <w:rPr>
          <w:color w:val="000000"/>
        </w:rPr>
        <w:t>na zabezpečenie slobody prejavu a práva na informácie</w:t>
      </w:r>
      <w:r w:rsidRPr="00587E71">
        <w:t>.</w:t>
      </w:r>
    </w:p>
    <w:p w14:paraId="585EBC8C" w14:textId="77777777" w:rsidR="00152DED" w:rsidRPr="00587E71" w:rsidRDefault="00152DED" w:rsidP="003220BA">
      <w:pPr>
        <w:pStyle w:val="Nadpis4"/>
        <w:spacing w:before="0" w:beforeAutospacing="0" w:after="0" w:afterAutospacing="0"/>
        <w:contextualSpacing/>
        <w:jc w:val="both"/>
        <w:rPr>
          <w:b w:val="0"/>
          <w:bCs w:val="0"/>
        </w:rPr>
      </w:pPr>
    </w:p>
    <w:p w14:paraId="76C7DB0F" w14:textId="5E55F453" w:rsidR="005602C5" w:rsidRPr="00587E71" w:rsidRDefault="005602C5" w:rsidP="005602C5">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t xml:space="preserve">K § </w:t>
      </w:r>
      <w:r w:rsidR="00152DED">
        <w:rPr>
          <w:rFonts w:ascii="Times New Roman" w:hAnsi="Times New Roman" w:cs="Times New Roman"/>
          <w:b/>
          <w:bCs/>
          <w:sz w:val="24"/>
          <w:szCs w:val="24"/>
        </w:rPr>
        <w:t>8</w:t>
      </w:r>
    </w:p>
    <w:p w14:paraId="6C2BCA74" w14:textId="77777777" w:rsidR="005602C5" w:rsidRPr="00587E71" w:rsidRDefault="005602C5" w:rsidP="005602C5">
      <w:pPr>
        <w:spacing w:after="0" w:line="240" w:lineRule="auto"/>
        <w:jc w:val="both"/>
        <w:rPr>
          <w:rFonts w:ascii="Times New Roman" w:hAnsi="Times New Roman" w:cs="Times New Roman"/>
          <w:sz w:val="24"/>
          <w:szCs w:val="24"/>
        </w:rPr>
      </w:pPr>
    </w:p>
    <w:p w14:paraId="21330102" w14:textId="7595603B" w:rsidR="003220BA" w:rsidRPr="00587E71" w:rsidRDefault="00051820" w:rsidP="003220BA">
      <w:pPr>
        <w:pStyle w:val="l51"/>
        <w:ind w:right="-2"/>
      </w:pPr>
      <w:r>
        <w:t xml:space="preserve">V ustanovení § </w:t>
      </w:r>
      <w:r w:rsidR="00152DED">
        <w:t>8</w:t>
      </w:r>
      <w:r>
        <w:t xml:space="preserve"> </w:t>
      </w:r>
      <w:r w:rsidR="003220BA" w:rsidRPr="00587E71">
        <w:t>ide o situáciu kedy je prevádzkovateľ zamestnávateľom dotknutej osoby a na účely a v súvislosti s plnením pracovných, služobných alebo funkčných povinností dotknutej osoby je oprávnený poskytovať alebo zverejniť jej osobné údaje v rozsahu titul,</w:t>
      </w:r>
      <w:r w:rsidR="00D324CB">
        <w:t xml:space="preserve"> hodnosť,</w:t>
      </w:r>
      <w:r w:rsidR="003220BA" w:rsidRPr="00587E71">
        <w:t xml:space="preserve"> meno, priezvisko, pracovné, služobné zaradenia, funkčné zaradenie, osobné alebo zamestnanecké číslo zamestnanca, odborný útvar, miesto výkonu práce, telefónne číslo, faxové číslo, adresu elektronickej pošty na pracovisko a identifikačné údaje zamestnávateľa. Vo všetkých vyššie uvedených prípadoch je povinný rešpektovať právo dotknutej osoby na ochranu jej osobnosti a zvážiť, či je </w:t>
      </w:r>
      <w:r w:rsidR="00112377" w:rsidRPr="00587E71">
        <w:t>dan</w:t>
      </w:r>
      <w:r w:rsidR="00112377">
        <w:t>á</w:t>
      </w:r>
      <w:r w:rsidR="00112377" w:rsidRPr="00587E71">
        <w:t xml:space="preserve"> </w:t>
      </w:r>
      <w:r w:rsidR="003220BA" w:rsidRPr="00587E71">
        <w:t xml:space="preserve">spracovateľská </w:t>
      </w:r>
      <w:r w:rsidR="00112377" w:rsidRPr="00587E71">
        <w:t>operáci</w:t>
      </w:r>
      <w:r w:rsidR="00112377">
        <w:t>a</w:t>
      </w:r>
      <w:r w:rsidR="00112377" w:rsidRPr="00587E71">
        <w:t xml:space="preserve"> </w:t>
      </w:r>
      <w:r w:rsidR="003220BA" w:rsidRPr="00587E71">
        <w:t>skutočne nevyhnutná.</w:t>
      </w:r>
    </w:p>
    <w:p w14:paraId="03CECBF7" w14:textId="77777777" w:rsidR="005602C5" w:rsidRPr="00587E71" w:rsidRDefault="005602C5" w:rsidP="005602C5">
      <w:pPr>
        <w:spacing w:after="0" w:line="240" w:lineRule="auto"/>
        <w:jc w:val="both"/>
        <w:rPr>
          <w:rFonts w:ascii="Times New Roman" w:hAnsi="Times New Roman" w:cs="Times New Roman"/>
          <w:sz w:val="24"/>
          <w:szCs w:val="24"/>
        </w:rPr>
      </w:pPr>
    </w:p>
    <w:p w14:paraId="2F7379E1" w14:textId="64C248F0" w:rsidR="005602C5" w:rsidRPr="00587E71" w:rsidRDefault="005602C5" w:rsidP="005602C5">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t xml:space="preserve">K § </w:t>
      </w:r>
      <w:r w:rsidR="00152DED">
        <w:rPr>
          <w:rFonts w:ascii="Times New Roman" w:hAnsi="Times New Roman" w:cs="Times New Roman"/>
          <w:b/>
          <w:bCs/>
          <w:sz w:val="24"/>
          <w:szCs w:val="24"/>
        </w:rPr>
        <w:t>9</w:t>
      </w:r>
    </w:p>
    <w:p w14:paraId="034EC120" w14:textId="77777777" w:rsidR="003220BA" w:rsidRPr="00587E71" w:rsidRDefault="003220BA" w:rsidP="003220BA">
      <w:pPr>
        <w:pStyle w:val="l51"/>
        <w:ind w:right="340"/>
      </w:pPr>
    </w:p>
    <w:p w14:paraId="7F539FFE" w14:textId="7E99B4C9" w:rsidR="003220BA" w:rsidRPr="00587E71" w:rsidRDefault="003220BA" w:rsidP="003220BA">
      <w:pPr>
        <w:pStyle w:val="l51"/>
        <w:contextualSpacing/>
      </w:pPr>
      <w:r w:rsidRPr="00587E71">
        <w:t>Na spracúvanie osobných údajov na účely archivácie, na účely vedeckého alebo historického výskumu</w:t>
      </w:r>
      <w:r w:rsidR="00112377">
        <w:t>, prípadne</w:t>
      </w:r>
      <w:r w:rsidR="008A169D">
        <w:t xml:space="preserve"> </w:t>
      </w:r>
      <w:r w:rsidRPr="00587E71">
        <w:t>na štatistické účely sa vzťahujú primerané záruky ochrany práv a slobôd dotknutých osôb podľa tohto ustanovenia.</w:t>
      </w:r>
    </w:p>
    <w:p w14:paraId="32BE0C94" w14:textId="77777777" w:rsidR="00051820" w:rsidRDefault="00051820" w:rsidP="003220BA">
      <w:pPr>
        <w:pStyle w:val="l51"/>
        <w:contextualSpacing/>
      </w:pPr>
    </w:p>
    <w:p w14:paraId="462DDC65" w14:textId="2EAD2203" w:rsidR="003220BA" w:rsidRPr="00587E71" w:rsidRDefault="003220BA" w:rsidP="003220BA">
      <w:pPr>
        <w:pStyle w:val="l51"/>
        <w:contextualSpacing/>
      </w:pPr>
      <w:r w:rsidRPr="00587E71">
        <w:t>Spracúvanie osobných údajov na účely archivácie, na vedecký alebo historický výskum a </w:t>
      </w:r>
      <w:r w:rsidR="00112377" w:rsidRPr="00587E71">
        <w:t>štatistick</w:t>
      </w:r>
      <w:r w:rsidR="00112377">
        <w:t>é účely</w:t>
      </w:r>
      <w:r w:rsidR="00112377" w:rsidRPr="00587E71">
        <w:t xml:space="preserve"> </w:t>
      </w:r>
      <w:r w:rsidR="00112377">
        <w:t>predstavuje</w:t>
      </w:r>
      <w:r w:rsidR="00112377" w:rsidRPr="00587E71">
        <w:t xml:space="preserve"> </w:t>
      </w:r>
      <w:r w:rsidRPr="00587E71">
        <w:t>tzv. privilegované účely, na ktoré sa vzťahuje výnimka zo zásady obmedzenia účelu</w:t>
      </w:r>
      <w:r w:rsidR="00112377">
        <w:t> . A</w:t>
      </w:r>
      <w:r w:rsidRPr="00587E71">
        <w:t xml:space="preserve">k prevádzkovateľ </w:t>
      </w:r>
      <w:r w:rsidR="003A5FA2" w:rsidRPr="00587E71">
        <w:t>pr</w:t>
      </w:r>
      <w:r w:rsidR="003A5FA2">
        <w:t>i</w:t>
      </w:r>
      <w:r w:rsidR="003A5FA2" w:rsidRPr="00587E71">
        <w:t xml:space="preserve">jme </w:t>
      </w:r>
      <w:r w:rsidRPr="00587E71">
        <w:t>primerané záruky ochrany osobných údajov, môže</w:t>
      </w:r>
      <w:r w:rsidR="003A5FA2">
        <w:t xml:space="preserve"> ich</w:t>
      </w:r>
      <w:r w:rsidRPr="00587E71">
        <w:t xml:space="preserve"> spracúvať na tieto privilegované účely na pôvodom právnom základe. Tieto záruky obsahujú zavedenie primeraných a účinných technických a organizačných opatrení</w:t>
      </w:r>
      <w:r w:rsidR="003A5FA2">
        <w:t>,</w:t>
      </w:r>
      <w:r w:rsidRPr="00587E71">
        <w:t xml:space="preserve"> najmä s</w:t>
      </w:r>
      <w:r w:rsidR="008A169D">
        <w:t> </w:t>
      </w:r>
      <w:r w:rsidRPr="00587E71">
        <w:t>cieľom zabezpečiť dodržiavanie zásady minimalizácie údajov</w:t>
      </w:r>
      <w:r w:rsidR="003A5FA2">
        <w:t xml:space="preserve"> a</w:t>
      </w:r>
      <w:r w:rsidR="003A5FA2" w:rsidRPr="00587E71">
        <w:t xml:space="preserve"> </w:t>
      </w:r>
      <w:proofErr w:type="spellStart"/>
      <w:r w:rsidRPr="00587E71">
        <w:t>pseudonymizácie</w:t>
      </w:r>
      <w:proofErr w:type="spellEnd"/>
      <w:r w:rsidRPr="00587E71">
        <w:t>, pokiaľ sa týmto opatrením môžu dosiahnuť uvedené účely. Privilegovaný účel je účel v zásade zlučiteľný s pôvodným účelom bez potreby vykonania testu zlučiteľnosti. Ďalšie spracúvanie na účely archivácie, na účely vedeckého či historického výskumu alebo štatistické účely sa považuje za</w:t>
      </w:r>
      <w:r w:rsidR="008A169D">
        <w:t> </w:t>
      </w:r>
      <w:r w:rsidRPr="00587E71">
        <w:t>zlučiteľné so zákonnými spracovateľskými operáciami.</w:t>
      </w:r>
    </w:p>
    <w:p w14:paraId="03124CBA" w14:textId="77777777" w:rsidR="005602C5" w:rsidRDefault="005602C5" w:rsidP="005602C5">
      <w:pPr>
        <w:spacing w:after="0" w:line="240" w:lineRule="auto"/>
        <w:jc w:val="both"/>
        <w:rPr>
          <w:rFonts w:ascii="Times New Roman" w:hAnsi="Times New Roman" w:cs="Times New Roman"/>
          <w:sz w:val="24"/>
          <w:szCs w:val="24"/>
        </w:rPr>
      </w:pPr>
    </w:p>
    <w:p w14:paraId="060A3AE3" w14:textId="3EDCB752" w:rsidR="002F0573" w:rsidRPr="00587E71" w:rsidRDefault="002F0573" w:rsidP="002F0573">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K § </w:t>
      </w:r>
      <w:r w:rsidR="00152DED">
        <w:rPr>
          <w:rFonts w:ascii="Times New Roman" w:hAnsi="Times New Roman" w:cs="Times New Roman"/>
          <w:b/>
          <w:bCs/>
          <w:sz w:val="24"/>
          <w:szCs w:val="24"/>
        </w:rPr>
        <w:t>10</w:t>
      </w:r>
    </w:p>
    <w:p w14:paraId="422BFDD1" w14:textId="77777777" w:rsidR="002F0573" w:rsidRDefault="002F0573" w:rsidP="005602C5">
      <w:pPr>
        <w:spacing w:after="0" w:line="240" w:lineRule="auto"/>
        <w:jc w:val="both"/>
        <w:rPr>
          <w:rFonts w:ascii="Times New Roman" w:hAnsi="Times New Roman" w:cs="Times New Roman"/>
          <w:sz w:val="24"/>
          <w:szCs w:val="24"/>
        </w:rPr>
      </w:pPr>
    </w:p>
    <w:p w14:paraId="629321AD" w14:textId="2B2E5636" w:rsidR="002F0573" w:rsidRDefault="002F0573"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V ustanovení § </w:t>
      </w:r>
      <w:r w:rsidR="00152DED">
        <w:rPr>
          <w:rFonts w:ascii="Times New Roman" w:hAnsi="Times New Roman" w:cs="Times New Roman"/>
          <w:sz w:val="24"/>
          <w:szCs w:val="24"/>
        </w:rPr>
        <w:t>10</w:t>
      </w:r>
      <w:r>
        <w:rPr>
          <w:rFonts w:ascii="Times New Roman" w:hAnsi="Times New Roman" w:cs="Times New Roman"/>
          <w:sz w:val="24"/>
          <w:szCs w:val="24"/>
        </w:rPr>
        <w:t xml:space="preserve"> sa ustanovuje povinnosť mlčanlivosti o osobných údajoch, ktorá trvá aj po ukončení spracúvania osobných údajov bez časového obmedzenia. Povinnosť mlčanlivosti sa vzťahuje na prevádzkovateľa a sprostredkovateľa, ktorí sú v internom prostredí povinní zaviazať mlčanlivosťou o osobných údajoch všetky fyzické osoby, ktoré u nich prídu do styku s osobnými údajmi. </w:t>
      </w:r>
      <w:r w:rsidR="0006499E">
        <w:rPr>
          <w:rFonts w:ascii="Times New Roman" w:hAnsi="Times New Roman" w:cs="Times New Roman"/>
          <w:sz w:val="24"/>
          <w:szCs w:val="24"/>
        </w:rPr>
        <w:t>P</w:t>
      </w:r>
      <w:r>
        <w:rPr>
          <w:rFonts w:ascii="Times New Roman" w:hAnsi="Times New Roman" w:cs="Times New Roman"/>
          <w:sz w:val="24"/>
          <w:szCs w:val="24"/>
        </w:rPr>
        <w:t>ovinnosť mlčanlivosti o osobných údajoch</w:t>
      </w:r>
      <w:r w:rsidR="0006499E">
        <w:rPr>
          <w:rFonts w:ascii="Times New Roman" w:hAnsi="Times New Roman" w:cs="Times New Roman"/>
          <w:sz w:val="24"/>
          <w:szCs w:val="24"/>
        </w:rPr>
        <w:t xml:space="preserve"> je u prevádzkovateľa a  sprostredkovateľa potrebné upraviť v súlade s týmto ustanovením; všeobecnú povinnosť mlčanlivosti podľa pracovnoprávnych predpisov nie je možné z pohľadu ochrany osobných údajov považovať za dostačujúcu.</w:t>
      </w:r>
    </w:p>
    <w:p w14:paraId="5F0FB6C3" w14:textId="77777777" w:rsidR="002F0573" w:rsidRDefault="002F0573" w:rsidP="005602C5">
      <w:pPr>
        <w:spacing w:after="0" w:line="240" w:lineRule="auto"/>
        <w:jc w:val="both"/>
        <w:rPr>
          <w:rFonts w:ascii="Times New Roman" w:hAnsi="Times New Roman" w:cs="Times New Roman"/>
          <w:sz w:val="24"/>
          <w:szCs w:val="24"/>
        </w:rPr>
      </w:pPr>
    </w:p>
    <w:p w14:paraId="39213DEE" w14:textId="15198069" w:rsidR="002F0573" w:rsidRDefault="002F0573"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 navrhovanom ustanovení sa zároveň upravujú výnimky spod povinnosti mlčanlivosti. </w:t>
      </w:r>
    </w:p>
    <w:p w14:paraId="4B519A6B" w14:textId="2BAE323C" w:rsidR="002F0573" w:rsidRDefault="002F0573" w:rsidP="005602C5">
      <w:pPr>
        <w:spacing w:after="0" w:line="240" w:lineRule="auto"/>
        <w:jc w:val="both"/>
        <w:rPr>
          <w:rFonts w:ascii="Times New Roman" w:hAnsi="Times New Roman" w:cs="Times New Roman"/>
          <w:sz w:val="24"/>
          <w:szCs w:val="24"/>
        </w:rPr>
      </w:pPr>
    </w:p>
    <w:p w14:paraId="54C9DF65" w14:textId="04B78CED" w:rsidR="00152DED" w:rsidRPr="00152DED" w:rsidRDefault="00152DED" w:rsidP="005602C5">
      <w:pPr>
        <w:spacing w:after="0" w:line="240" w:lineRule="auto"/>
        <w:jc w:val="both"/>
        <w:rPr>
          <w:rFonts w:ascii="Times New Roman" w:hAnsi="Times New Roman" w:cs="Times New Roman"/>
          <w:b/>
          <w:bCs/>
          <w:sz w:val="24"/>
          <w:szCs w:val="24"/>
        </w:rPr>
      </w:pPr>
      <w:r w:rsidRPr="00152DED">
        <w:rPr>
          <w:rFonts w:ascii="Times New Roman" w:hAnsi="Times New Roman" w:cs="Times New Roman"/>
          <w:b/>
          <w:bCs/>
          <w:sz w:val="24"/>
          <w:szCs w:val="24"/>
        </w:rPr>
        <w:t>K § 11</w:t>
      </w:r>
    </w:p>
    <w:p w14:paraId="378CA68D" w14:textId="77777777" w:rsidR="00152DED" w:rsidRDefault="00152DED" w:rsidP="005602C5">
      <w:pPr>
        <w:spacing w:after="0" w:line="240" w:lineRule="auto"/>
        <w:jc w:val="both"/>
        <w:rPr>
          <w:rFonts w:ascii="Times New Roman" w:hAnsi="Times New Roman" w:cs="Times New Roman"/>
          <w:sz w:val="24"/>
          <w:szCs w:val="24"/>
        </w:rPr>
      </w:pPr>
    </w:p>
    <w:p w14:paraId="05612FB4" w14:textId="7295F3FA" w:rsidR="00E707A1" w:rsidRDefault="00E707A1" w:rsidP="005602C5">
      <w:pPr>
        <w:spacing w:after="0" w:line="24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Na rozdiel od súčasnej právnej úpravy, predložený návrh zákona v osobitnej časti upravuje </w:t>
      </w:r>
      <w:r w:rsidR="00125E5A">
        <w:rPr>
          <w:rFonts w:ascii="Times New Roman" w:hAnsi="Times New Roman" w:cs="Times New Roman"/>
          <w:sz w:val="24"/>
          <w:szCs w:val="24"/>
        </w:rPr>
        <w:t xml:space="preserve">spracúvanie osobných údajov vo veciach ochrany ústavného zriadenia, obrany a bezpečnosti Slovenskej republiky. Na túto oblasť sa </w:t>
      </w:r>
      <w:r w:rsidR="00125E5A">
        <w:rPr>
          <w:rFonts w:ascii="Times New Roman" w:hAnsi="Times New Roman" w:cs="Times New Roman"/>
          <w:color w:val="000000"/>
          <w:sz w:val="24"/>
          <w:szCs w:val="24"/>
        </w:rPr>
        <w:t xml:space="preserve">nariadenie </w:t>
      </w:r>
      <w:r w:rsidR="00A968FF" w:rsidRPr="00DB030D">
        <w:rPr>
          <w:rFonts w:ascii="Times New Roman" w:hAnsi="Times New Roman" w:cs="Times New Roman"/>
          <w:color w:val="000000"/>
          <w:sz w:val="24"/>
          <w:szCs w:val="24"/>
        </w:rPr>
        <w:t>2016/679</w:t>
      </w:r>
      <w:r w:rsidR="00A968FF">
        <w:rPr>
          <w:rFonts w:ascii="Times New Roman" w:hAnsi="Times New Roman" w:cs="Times New Roman"/>
          <w:color w:val="000000"/>
          <w:sz w:val="24"/>
          <w:szCs w:val="24"/>
        </w:rPr>
        <w:t xml:space="preserve"> v platnom znení </w:t>
      </w:r>
      <w:r w:rsidR="00125E5A">
        <w:rPr>
          <w:rFonts w:ascii="Times New Roman" w:hAnsi="Times New Roman" w:cs="Times New Roman"/>
          <w:color w:val="000000"/>
          <w:sz w:val="24"/>
          <w:szCs w:val="24"/>
        </w:rPr>
        <w:t>nevzťahuje a predstavuje výlučnú oblasť pôsobnosti samotného členského štátu Európskej únie.</w:t>
      </w:r>
    </w:p>
    <w:p w14:paraId="216C6B57" w14:textId="77777777" w:rsidR="00125E5A" w:rsidRDefault="00125E5A" w:rsidP="005602C5">
      <w:pPr>
        <w:spacing w:after="0" w:line="240" w:lineRule="auto"/>
        <w:jc w:val="both"/>
        <w:rPr>
          <w:rFonts w:ascii="Times New Roman" w:hAnsi="Times New Roman" w:cs="Times New Roman"/>
          <w:color w:val="000000"/>
          <w:sz w:val="24"/>
          <w:szCs w:val="24"/>
        </w:rPr>
      </w:pPr>
    </w:p>
    <w:p w14:paraId="67903584" w14:textId="3B238EFE" w:rsidR="00125E5A" w:rsidRDefault="00125E5A" w:rsidP="005602C5">
      <w:pPr>
        <w:spacing w:after="0" w:line="240" w:lineRule="auto"/>
        <w:jc w:val="both"/>
        <w:rPr>
          <w:rFonts w:ascii="Times New Roman" w:hAnsi="Times New Roman" w:cs="Times New Roman"/>
          <w:sz w:val="24"/>
          <w:szCs w:val="24"/>
        </w:rPr>
      </w:pPr>
      <w:r>
        <w:rPr>
          <w:rFonts w:ascii="Times New Roman" w:hAnsi="Times New Roman" w:cs="Times New Roman"/>
          <w:color w:val="000000"/>
          <w:sz w:val="24"/>
          <w:szCs w:val="24"/>
        </w:rPr>
        <w:t>Keďže aj v tejto špecifickej oblasti dochádza k spracúvaniu osobných údajov, je nevyhnutné, aby v právnom štáte bol právny základ pre spracúvanie osobných údajov aj v tejto oblasti</w:t>
      </w:r>
      <w:r w:rsidR="003A5FA2">
        <w:rPr>
          <w:rFonts w:ascii="Times New Roman" w:hAnsi="Times New Roman" w:cs="Times New Roman"/>
          <w:color w:val="000000"/>
          <w:sz w:val="24"/>
          <w:szCs w:val="24"/>
        </w:rPr>
        <w:t>, ktorým je práve</w:t>
      </w:r>
      <w:r>
        <w:rPr>
          <w:rFonts w:ascii="Times New Roman" w:hAnsi="Times New Roman" w:cs="Times New Roman"/>
          <w:color w:val="000000"/>
          <w:sz w:val="24"/>
          <w:szCs w:val="24"/>
        </w:rPr>
        <w:t xml:space="preserve"> predložený návrh zákona. Jeho ustanovenia o postavení úradu, kontrole a správnych deliktoch sa vzťahujú aj na oblasť </w:t>
      </w:r>
      <w:r>
        <w:rPr>
          <w:rFonts w:ascii="Times New Roman" w:hAnsi="Times New Roman" w:cs="Times New Roman"/>
          <w:sz w:val="24"/>
          <w:szCs w:val="24"/>
        </w:rPr>
        <w:t>ochrany ústavného zriadenia, obrany a bezpečnosti Slovenskej republiky.</w:t>
      </w:r>
    </w:p>
    <w:p w14:paraId="6636534B" w14:textId="77777777" w:rsidR="00125E5A" w:rsidRDefault="00125E5A" w:rsidP="005602C5">
      <w:pPr>
        <w:spacing w:after="0" w:line="240" w:lineRule="auto"/>
        <w:jc w:val="both"/>
        <w:rPr>
          <w:rFonts w:ascii="Times New Roman" w:hAnsi="Times New Roman" w:cs="Times New Roman"/>
          <w:sz w:val="24"/>
          <w:szCs w:val="24"/>
        </w:rPr>
      </w:pPr>
    </w:p>
    <w:p w14:paraId="536FD264" w14:textId="265AA9E1" w:rsidR="00125E5A" w:rsidRDefault="00125E5A"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Definuje sa postavenie orgánu obrany a bezpečnosti Slovenskej republiky výlučne na účely ochrany osobných údajov, miera, rozsah, podmienky, ktoré musia byť naplnené pri spracúvaní osobných údajov tými</w:t>
      </w:r>
      <w:r w:rsidR="00F122E2">
        <w:rPr>
          <w:rFonts w:ascii="Times New Roman" w:hAnsi="Times New Roman" w:cs="Times New Roman"/>
          <w:sz w:val="24"/>
          <w:szCs w:val="24"/>
        </w:rPr>
        <w:t>to orgánmi a možnosti ich spracú</w:t>
      </w:r>
      <w:r>
        <w:rPr>
          <w:rFonts w:ascii="Times New Roman" w:hAnsi="Times New Roman" w:cs="Times New Roman"/>
          <w:sz w:val="24"/>
          <w:szCs w:val="24"/>
        </w:rPr>
        <w:t>vania prostredníctvom sprostredkovateľa.</w:t>
      </w:r>
    </w:p>
    <w:p w14:paraId="28D70543" w14:textId="77777777" w:rsidR="00606A08" w:rsidRDefault="00606A08" w:rsidP="005602C5">
      <w:pPr>
        <w:spacing w:after="0" w:line="240" w:lineRule="auto"/>
        <w:jc w:val="both"/>
        <w:rPr>
          <w:rFonts w:ascii="Times New Roman" w:hAnsi="Times New Roman" w:cs="Times New Roman"/>
          <w:sz w:val="24"/>
          <w:szCs w:val="24"/>
        </w:rPr>
      </w:pPr>
    </w:p>
    <w:p w14:paraId="62647B85" w14:textId="15F7C542" w:rsidR="00606A08" w:rsidRPr="00606A08" w:rsidRDefault="00606A08" w:rsidP="005602C5">
      <w:pPr>
        <w:spacing w:after="0" w:line="240" w:lineRule="auto"/>
        <w:jc w:val="both"/>
        <w:rPr>
          <w:rFonts w:ascii="Times New Roman" w:hAnsi="Times New Roman" w:cs="Times New Roman"/>
          <w:b/>
          <w:bCs/>
          <w:sz w:val="24"/>
          <w:szCs w:val="24"/>
        </w:rPr>
      </w:pPr>
      <w:r w:rsidRPr="00606A08">
        <w:rPr>
          <w:rFonts w:ascii="Times New Roman" w:hAnsi="Times New Roman" w:cs="Times New Roman"/>
          <w:b/>
          <w:bCs/>
          <w:sz w:val="24"/>
          <w:szCs w:val="24"/>
        </w:rPr>
        <w:t>K § 12 až § 14</w:t>
      </w:r>
    </w:p>
    <w:p w14:paraId="0E268436" w14:textId="77777777" w:rsidR="00125E5A" w:rsidRDefault="00125E5A" w:rsidP="005602C5">
      <w:pPr>
        <w:spacing w:after="0" w:line="240" w:lineRule="auto"/>
        <w:jc w:val="both"/>
        <w:rPr>
          <w:rFonts w:ascii="Times New Roman" w:hAnsi="Times New Roman" w:cs="Times New Roman"/>
          <w:sz w:val="24"/>
          <w:szCs w:val="24"/>
        </w:rPr>
      </w:pPr>
    </w:p>
    <w:p w14:paraId="7458B491" w14:textId="7B1CD4BB" w:rsidR="00606A08" w:rsidRDefault="00606A08"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Zákon stanovuje povinnosti orgánu obrany a bezpečnosti pri ochrane spracúvaných osobných údajov, pri zabezpečení potrebných opatrení a vedení dokumentácie.</w:t>
      </w:r>
    </w:p>
    <w:p w14:paraId="2C4BE653" w14:textId="77777777" w:rsidR="00606A08" w:rsidRDefault="00606A08" w:rsidP="005602C5">
      <w:pPr>
        <w:spacing w:after="0" w:line="240" w:lineRule="auto"/>
        <w:jc w:val="both"/>
        <w:rPr>
          <w:rFonts w:ascii="Times New Roman" w:hAnsi="Times New Roman" w:cs="Times New Roman"/>
          <w:sz w:val="24"/>
          <w:szCs w:val="24"/>
        </w:rPr>
      </w:pPr>
    </w:p>
    <w:p w14:paraId="1D64AB0B" w14:textId="3530C864" w:rsidR="00606A08" w:rsidRDefault="00606A08"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Vo vzťahu k dotknutej osobe zákon upravuje jej oprávnenie požadovať vysvetlenie alebo opravu, doplnenie, ale aj výmaz spracúvaných osobných údajov.</w:t>
      </w:r>
    </w:p>
    <w:p w14:paraId="164D7942" w14:textId="77777777" w:rsidR="00606A08" w:rsidRDefault="00606A08" w:rsidP="005602C5">
      <w:pPr>
        <w:spacing w:after="0" w:line="240" w:lineRule="auto"/>
        <w:jc w:val="both"/>
        <w:rPr>
          <w:rFonts w:ascii="Times New Roman" w:hAnsi="Times New Roman" w:cs="Times New Roman"/>
          <w:sz w:val="24"/>
          <w:szCs w:val="24"/>
        </w:rPr>
      </w:pPr>
    </w:p>
    <w:p w14:paraId="4CBD2395" w14:textId="1DCFD2AB" w:rsidR="00606A08" w:rsidRDefault="00606A08"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Napokon je výslovne zakotvené aj oprávnenie orgánu obrany a bezpečnosti neposkytnúť citlivé údaje úradu inak potrebné na plnenie jeho úloh, ak by tým došlo alebo mohlo dôjsť k ohrozeniu ústavného zriadenia, obrany alebo bezpečnosti Slovenskej republiky.</w:t>
      </w:r>
    </w:p>
    <w:p w14:paraId="2742C5BC" w14:textId="77777777" w:rsidR="00606A08" w:rsidRPr="00587E71" w:rsidRDefault="00606A08" w:rsidP="005602C5">
      <w:pPr>
        <w:spacing w:after="0" w:line="240" w:lineRule="auto"/>
        <w:jc w:val="both"/>
        <w:rPr>
          <w:rFonts w:ascii="Times New Roman" w:hAnsi="Times New Roman" w:cs="Times New Roman"/>
          <w:sz w:val="24"/>
          <w:szCs w:val="24"/>
        </w:rPr>
      </w:pPr>
    </w:p>
    <w:p w14:paraId="70161BC9" w14:textId="2E5AC04B" w:rsidR="005602C5" w:rsidRDefault="005602C5" w:rsidP="005602C5">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t xml:space="preserve">K § </w:t>
      </w:r>
      <w:r w:rsidR="00152DED">
        <w:rPr>
          <w:rFonts w:ascii="Times New Roman" w:hAnsi="Times New Roman" w:cs="Times New Roman"/>
          <w:b/>
          <w:bCs/>
          <w:sz w:val="24"/>
          <w:szCs w:val="24"/>
        </w:rPr>
        <w:t>15</w:t>
      </w:r>
    </w:p>
    <w:p w14:paraId="6283B52A" w14:textId="77777777" w:rsidR="00F20BE5" w:rsidRDefault="00F20BE5" w:rsidP="005602C5">
      <w:pPr>
        <w:spacing w:after="0" w:line="240" w:lineRule="auto"/>
        <w:jc w:val="both"/>
        <w:rPr>
          <w:rFonts w:ascii="Times New Roman" w:hAnsi="Times New Roman" w:cs="Times New Roman"/>
          <w:b/>
          <w:bCs/>
          <w:sz w:val="24"/>
          <w:szCs w:val="24"/>
        </w:rPr>
      </w:pPr>
    </w:p>
    <w:p w14:paraId="7B747B33" w14:textId="77777777" w:rsidR="00F20BE5" w:rsidRDefault="00F20BE5" w:rsidP="00F20BE5">
      <w:pPr>
        <w:jc w:val="both"/>
        <w:rPr>
          <w:rFonts w:ascii="Times New Roman" w:hAnsi="Times New Roman" w:cs="Times New Roman"/>
          <w:sz w:val="24"/>
          <w:szCs w:val="24"/>
        </w:rPr>
      </w:pPr>
      <w:r>
        <w:rPr>
          <w:rFonts w:ascii="Times New Roman" w:hAnsi="Times New Roman" w:cs="Times New Roman"/>
          <w:sz w:val="24"/>
          <w:szCs w:val="24"/>
        </w:rPr>
        <w:t>Upravuje sa možnosť u</w:t>
      </w:r>
      <w:r w:rsidRPr="00061F92">
        <w:rPr>
          <w:rFonts w:ascii="Times New Roman" w:hAnsi="Times New Roman" w:cs="Times New Roman"/>
          <w:sz w:val="24"/>
          <w:szCs w:val="24"/>
        </w:rPr>
        <w:t xml:space="preserve">kladať alebo získavať prístup k informáciám uloženým v koncovom zaradení </w:t>
      </w:r>
      <w:r>
        <w:rPr>
          <w:rFonts w:ascii="Times New Roman" w:hAnsi="Times New Roman" w:cs="Times New Roman"/>
          <w:sz w:val="24"/>
          <w:szCs w:val="24"/>
        </w:rPr>
        <w:t xml:space="preserve">užívateľa </w:t>
      </w:r>
      <w:r w:rsidRPr="00061F92">
        <w:rPr>
          <w:rFonts w:ascii="Times New Roman" w:hAnsi="Times New Roman" w:cs="Times New Roman"/>
          <w:sz w:val="24"/>
          <w:szCs w:val="24"/>
        </w:rPr>
        <w:t xml:space="preserve">pre tých, ktorým dotknutý užívateľ </w:t>
      </w:r>
      <w:r>
        <w:rPr>
          <w:rFonts w:ascii="Times New Roman" w:hAnsi="Times New Roman" w:cs="Times New Roman"/>
          <w:sz w:val="24"/>
          <w:szCs w:val="24"/>
        </w:rPr>
        <w:t xml:space="preserve">vopred udelil súhlas. Táto téma bola do návrhu zákona presunutá </w:t>
      </w:r>
      <w:r w:rsidRPr="00061F92">
        <w:rPr>
          <w:rFonts w:ascii="Times New Roman" w:hAnsi="Times New Roman" w:cs="Times New Roman"/>
          <w:sz w:val="24"/>
          <w:szCs w:val="24"/>
        </w:rPr>
        <w:t>zo zákona o elektronických komunikáciách</w:t>
      </w:r>
      <w:r>
        <w:rPr>
          <w:rFonts w:ascii="Times New Roman" w:hAnsi="Times New Roman" w:cs="Times New Roman"/>
          <w:sz w:val="24"/>
          <w:szCs w:val="24"/>
        </w:rPr>
        <w:t>, kde bola vypustená.</w:t>
      </w:r>
      <w:r w:rsidRPr="00061F92">
        <w:rPr>
          <w:rFonts w:ascii="Times New Roman" w:hAnsi="Times New Roman" w:cs="Times New Roman"/>
          <w:sz w:val="24"/>
          <w:szCs w:val="24"/>
        </w:rPr>
        <w:t xml:space="preserve"> </w:t>
      </w:r>
    </w:p>
    <w:p w14:paraId="5855D6B5" w14:textId="71A753DC" w:rsidR="00F20BE5" w:rsidRPr="00061F92" w:rsidRDefault="00F20BE5" w:rsidP="00F20BE5">
      <w:pPr>
        <w:jc w:val="both"/>
        <w:rPr>
          <w:rFonts w:ascii="Times New Roman" w:hAnsi="Times New Roman" w:cs="Times New Roman"/>
          <w:sz w:val="24"/>
          <w:szCs w:val="24"/>
        </w:rPr>
      </w:pPr>
      <w:r w:rsidRPr="00061F92">
        <w:rPr>
          <w:rFonts w:ascii="Times New Roman" w:hAnsi="Times New Roman" w:cs="Times New Roman"/>
          <w:sz w:val="24"/>
          <w:szCs w:val="24"/>
        </w:rPr>
        <w:t xml:space="preserve">Ide o systémovú zmenu, keďže vecne ide </w:t>
      </w:r>
      <w:r w:rsidR="00B011DC">
        <w:rPr>
          <w:rFonts w:ascii="Times New Roman" w:hAnsi="Times New Roman" w:cs="Times New Roman"/>
          <w:sz w:val="24"/>
          <w:szCs w:val="24"/>
        </w:rPr>
        <w:t xml:space="preserve">aj </w:t>
      </w:r>
      <w:r w:rsidRPr="00061F92">
        <w:rPr>
          <w:rFonts w:ascii="Times New Roman" w:hAnsi="Times New Roman" w:cs="Times New Roman"/>
          <w:sz w:val="24"/>
          <w:szCs w:val="24"/>
        </w:rPr>
        <w:t>o ochranu údajov a prístup k</w:t>
      </w:r>
      <w:r w:rsidR="00B011DC">
        <w:rPr>
          <w:rFonts w:ascii="Times New Roman" w:hAnsi="Times New Roman" w:cs="Times New Roman"/>
          <w:sz w:val="24"/>
          <w:szCs w:val="24"/>
        </w:rPr>
        <w:t> </w:t>
      </w:r>
      <w:r w:rsidRPr="00061F92">
        <w:rPr>
          <w:rFonts w:ascii="Times New Roman" w:hAnsi="Times New Roman" w:cs="Times New Roman"/>
          <w:sz w:val="24"/>
          <w:szCs w:val="24"/>
        </w:rPr>
        <w:t>nim</w:t>
      </w:r>
      <w:r w:rsidR="00B011DC">
        <w:rPr>
          <w:rFonts w:ascii="Times New Roman" w:hAnsi="Times New Roman" w:cs="Times New Roman"/>
          <w:sz w:val="24"/>
          <w:szCs w:val="24"/>
        </w:rPr>
        <w:t>.</w:t>
      </w:r>
      <w:r w:rsidRPr="00061F92">
        <w:rPr>
          <w:rFonts w:ascii="Times New Roman" w:hAnsi="Times New Roman" w:cs="Times New Roman"/>
          <w:sz w:val="24"/>
          <w:szCs w:val="24"/>
        </w:rPr>
        <w:t xml:space="preserve"> </w:t>
      </w:r>
    </w:p>
    <w:p w14:paraId="34524427" w14:textId="77777777" w:rsidR="00F20BE5" w:rsidRPr="00587E71" w:rsidRDefault="00F20BE5" w:rsidP="005602C5">
      <w:pPr>
        <w:spacing w:after="0" w:line="240" w:lineRule="auto"/>
        <w:jc w:val="both"/>
        <w:rPr>
          <w:rFonts w:ascii="Times New Roman" w:hAnsi="Times New Roman" w:cs="Times New Roman"/>
          <w:b/>
          <w:bCs/>
          <w:sz w:val="24"/>
          <w:szCs w:val="24"/>
        </w:rPr>
      </w:pPr>
    </w:p>
    <w:p w14:paraId="1B34F246" w14:textId="1D7F688A" w:rsidR="005602C5" w:rsidRDefault="005602C5" w:rsidP="005602C5">
      <w:pPr>
        <w:spacing w:after="0" w:line="240" w:lineRule="auto"/>
        <w:jc w:val="both"/>
        <w:rPr>
          <w:rFonts w:ascii="Times New Roman" w:hAnsi="Times New Roman" w:cs="Times New Roman"/>
          <w:sz w:val="24"/>
          <w:szCs w:val="24"/>
        </w:rPr>
      </w:pPr>
    </w:p>
    <w:p w14:paraId="5458E8EC" w14:textId="497432FA" w:rsidR="00F20BE5" w:rsidRDefault="00F20BE5" w:rsidP="00F20BE5">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lastRenderedPageBreak/>
        <w:t xml:space="preserve">K § </w:t>
      </w:r>
      <w:r>
        <w:rPr>
          <w:rFonts w:ascii="Times New Roman" w:hAnsi="Times New Roman" w:cs="Times New Roman"/>
          <w:b/>
          <w:bCs/>
          <w:sz w:val="24"/>
          <w:szCs w:val="24"/>
        </w:rPr>
        <w:t>16</w:t>
      </w:r>
    </w:p>
    <w:p w14:paraId="13F95E2B" w14:textId="77777777" w:rsidR="00F20BE5" w:rsidRPr="00587E71" w:rsidRDefault="00F20BE5" w:rsidP="00F20BE5">
      <w:pPr>
        <w:spacing w:after="0" w:line="240" w:lineRule="auto"/>
        <w:jc w:val="both"/>
        <w:rPr>
          <w:rFonts w:ascii="Times New Roman" w:hAnsi="Times New Roman" w:cs="Times New Roman"/>
          <w:b/>
          <w:bCs/>
          <w:sz w:val="24"/>
          <w:szCs w:val="24"/>
        </w:rPr>
      </w:pPr>
    </w:p>
    <w:p w14:paraId="3BDA384C" w14:textId="29C52476" w:rsidR="00051820" w:rsidRDefault="00051820"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 </w:t>
      </w:r>
      <w:r w:rsidR="00F20BE5">
        <w:rPr>
          <w:rFonts w:ascii="Times New Roman" w:hAnsi="Times New Roman" w:cs="Times New Roman"/>
          <w:sz w:val="24"/>
          <w:szCs w:val="24"/>
        </w:rPr>
        <w:t xml:space="preserve">piatej </w:t>
      </w:r>
      <w:r>
        <w:rPr>
          <w:rFonts w:ascii="Times New Roman" w:hAnsi="Times New Roman" w:cs="Times New Roman"/>
          <w:sz w:val="24"/>
          <w:szCs w:val="24"/>
        </w:rPr>
        <w:t xml:space="preserve">časti zákona </w:t>
      </w:r>
      <w:r w:rsidR="003E12CF">
        <w:rPr>
          <w:rFonts w:ascii="Times New Roman" w:hAnsi="Times New Roman" w:cs="Times New Roman"/>
          <w:sz w:val="24"/>
          <w:szCs w:val="24"/>
        </w:rPr>
        <w:t>sa</w:t>
      </w:r>
      <w:r>
        <w:rPr>
          <w:rFonts w:ascii="Times New Roman" w:hAnsi="Times New Roman" w:cs="Times New Roman"/>
          <w:sz w:val="24"/>
          <w:szCs w:val="24"/>
        </w:rPr>
        <w:t xml:space="preserve"> uprav</w:t>
      </w:r>
      <w:r w:rsidR="003E12CF">
        <w:rPr>
          <w:rFonts w:ascii="Times New Roman" w:hAnsi="Times New Roman" w:cs="Times New Roman"/>
          <w:sz w:val="24"/>
          <w:szCs w:val="24"/>
        </w:rPr>
        <w:t>uje</w:t>
      </w:r>
      <w:r>
        <w:rPr>
          <w:rFonts w:ascii="Times New Roman" w:hAnsi="Times New Roman" w:cs="Times New Roman"/>
          <w:sz w:val="24"/>
          <w:szCs w:val="24"/>
        </w:rPr>
        <w:t xml:space="preserve"> postavenie úradu.</w:t>
      </w:r>
    </w:p>
    <w:p w14:paraId="1AC9953D" w14:textId="77777777" w:rsidR="00051820" w:rsidRPr="00587E71" w:rsidRDefault="00051820" w:rsidP="005602C5">
      <w:pPr>
        <w:spacing w:after="0" w:line="240" w:lineRule="auto"/>
        <w:jc w:val="both"/>
        <w:rPr>
          <w:rFonts w:ascii="Times New Roman" w:hAnsi="Times New Roman" w:cs="Times New Roman"/>
          <w:sz w:val="24"/>
          <w:szCs w:val="24"/>
        </w:rPr>
      </w:pPr>
    </w:p>
    <w:p w14:paraId="5EBF343A" w14:textId="2A9B67DC" w:rsidR="003220BA" w:rsidRPr="00587E71" w:rsidRDefault="00051820" w:rsidP="003220BA">
      <w:pPr>
        <w:pStyle w:val="l51"/>
        <w:contextualSpacing/>
      </w:pPr>
      <w:r>
        <w:t>Úrad je</w:t>
      </w:r>
      <w:r w:rsidR="003220BA" w:rsidRPr="00587E71">
        <w:t xml:space="preserve"> orgán štátnej správy s celoslovenskou pôsobnosťou, ktorý vykonáva dozor nad ochranou osobných údajov, vrátane dozoru nad ochranou osobných údajov spracúvaných príslušnými orgánmi</w:t>
      </w:r>
      <w:r>
        <w:t xml:space="preserve"> </w:t>
      </w:r>
      <w:r w:rsidR="003220BA" w:rsidRPr="00587E71">
        <w:t>a podieľa sa na ochrane práv fyzických osôb pri spracúvaní ich osobných údajov. Sídlom úradu je Bratislava. Úrad na plnenie úloh dozorného orgánu nad ochranou osobných údajov môže zriaďovať a zrušovať detašované pracoviská</w:t>
      </w:r>
      <w:r w:rsidR="009A0C15">
        <w:t xml:space="preserve"> bez právnej subjektivity</w:t>
      </w:r>
      <w:r w:rsidR="003220BA" w:rsidRPr="00587E71">
        <w:t xml:space="preserve"> mimo svojho sídla a</w:t>
      </w:r>
      <w:r w:rsidR="009A0C15">
        <w:t> </w:t>
      </w:r>
      <w:r w:rsidR="003220BA" w:rsidRPr="00587E71">
        <w:t xml:space="preserve">určovať územný </w:t>
      </w:r>
      <w:r w:rsidR="006C1950">
        <w:t>rozsah</w:t>
      </w:r>
      <w:r w:rsidR="006C1950" w:rsidRPr="00587E71">
        <w:t xml:space="preserve"> </w:t>
      </w:r>
      <w:r w:rsidR="003220BA" w:rsidRPr="00587E71">
        <w:t xml:space="preserve">ich pôsobnosti. Úrad pri výkone svojej pôsobnosti postupuje nezávisle a riadi sa ústavou, ústavnými zákonmi, zákonmi, ostatnými všeobecne záväznými právnymi predpismi a medzinárodnými zmluvami, ktorými je Slovenská republika viazaná. </w:t>
      </w:r>
    </w:p>
    <w:p w14:paraId="68437D4B" w14:textId="77777777" w:rsidR="003220BA" w:rsidRPr="00587E71" w:rsidRDefault="003220BA" w:rsidP="003220BA">
      <w:pPr>
        <w:pStyle w:val="l51"/>
        <w:contextualSpacing/>
      </w:pPr>
    </w:p>
    <w:p w14:paraId="002A997D" w14:textId="72E3CDD8" w:rsidR="003220BA" w:rsidRPr="00975322" w:rsidRDefault="003220BA" w:rsidP="003220BA">
      <w:pPr>
        <w:pStyle w:val="l51"/>
        <w:contextualSpacing/>
      </w:pPr>
      <w:r w:rsidRPr="00587E71">
        <w:t>Úrad je rozpočtovou organizáciou</w:t>
      </w:r>
      <w:r w:rsidR="003A5FA2">
        <w:t>. N</w:t>
      </w:r>
      <w:r w:rsidRPr="00587E71">
        <w:t>ávrh rozpočtu predkladá úrad ako súčasť kapitoly Všeobecná pokladničná správa</w:t>
      </w:r>
      <w:r w:rsidR="003A5FA2">
        <w:t>. S</w:t>
      </w:r>
      <w:r w:rsidRPr="00587E71">
        <w:t xml:space="preserve">chválený rozpočet úradu môže znížiť v priebehu kalendárneho roku </w:t>
      </w:r>
      <w:r w:rsidR="006C1950">
        <w:t xml:space="preserve">v odôvodnených prípadoch </w:t>
      </w:r>
      <w:r w:rsidRPr="00587E71">
        <w:t>iba Národná rada Slovenskej republiky.</w:t>
      </w:r>
    </w:p>
    <w:p w14:paraId="66177B05" w14:textId="77777777" w:rsidR="005602C5" w:rsidRPr="00975322" w:rsidRDefault="005602C5" w:rsidP="005602C5">
      <w:pPr>
        <w:spacing w:after="0" w:line="240" w:lineRule="auto"/>
        <w:jc w:val="both"/>
        <w:rPr>
          <w:rFonts w:ascii="Times New Roman" w:hAnsi="Times New Roman" w:cs="Times New Roman"/>
          <w:sz w:val="24"/>
          <w:szCs w:val="24"/>
        </w:rPr>
      </w:pPr>
    </w:p>
    <w:p w14:paraId="61892F1A" w14:textId="285CBBCD" w:rsidR="006C1950" w:rsidRPr="00975322" w:rsidRDefault="005602C5" w:rsidP="006C1950">
      <w:pPr>
        <w:spacing w:after="0" w:line="240" w:lineRule="auto"/>
        <w:jc w:val="both"/>
        <w:rPr>
          <w:rFonts w:ascii="Times New Roman" w:hAnsi="Times New Roman" w:cs="Times New Roman"/>
          <w:b/>
          <w:bCs/>
          <w:sz w:val="24"/>
          <w:szCs w:val="24"/>
        </w:rPr>
      </w:pPr>
      <w:r w:rsidRPr="00975322">
        <w:rPr>
          <w:rFonts w:ascii="Times New Roman" w:hAnsi="Times New Roman" w:cs="Times New Roman"/>
          <w:b/>
          <w:bCs/>
          <w:sz w:val="24"/>
          <w:szCs w:val="24"/>
        </w:rPr>
        <w:t xml:space="preserve">K § </w:t>
      </w:r>
      <w:r w:rsidR="002F0573" w:rsidRPr="00975322">
        <w:rPr>
          <w:rFonts w:ascii="Times New Roman" w:hAnsi="Times New Roman" w:cs="Times New Roman"/>
          <w:b/>
          <w:bCs/>
          <w:sz w:val="24"/>
          <w:szCs w:val="24"/>
        </w:rPr>
        <w:t>1</w:t>
      </w:r>
      <w:r w:rsidR="00F20BE5">
        <w:rPr>
          <w:rFonts w:ascii="Times New Roman" w:hAnsi="Times New Roman" w:cs="Times New Roman"/>
          <w:b/>
          <w:bCs/>
          <w:sz w:val="24"/>
          <w:szCs w:val="24"/>
        </w:rPr>
        <w:t>7</w:t>
      </w:r>
    </w:p>
    <w:p w14:paraId="5DB5E0BD" w14:textId="77777777" w:rsidR="006C1950" w:rsidRPr="00975322" w:rsidRDefault="006C1950" w:rsidP="006C1950">
      <w:pPr>
        <w:spacing w:after="0" w:line="240" w:lineRule="auto"/>
        <w:jc w:val="both"/>
        <w:rPr>
          <w:rFonts w:ascii="Times New Roman" w:hAnsi="Times New Roman" w:cs="Times New Roman"/>
          <w:b/>
          <w:bCs/>
          <w:sz w:val="24"/>
          <w:szCs w:val="24"/>
        </w:rPr>
      </w:pPr>
    </w:p>
    <w:p w14:paraId="0F2EA329" w14:textId="089D6358" w:rsidR="006C1950" w:rsidRPr="00975322" w:rsidRDefault="003220BA" w:rsidP="006C1950">
      <w:pPr>
        <w:spacing w:after="0" w:line="240" w:lineRule="auto"/>
        <w:jc w:val="both"/>
        <w:rPr>
          <w:rFonts w:ascii="Times New Roman" w:hAnsi="Times New Roman" w:cs="Times New Roman"/>
          <w:sz w:val="24"/>
          <w:szCs w:val="24"/>
        </w:rPr>
      </w:pPr>
      <w:r w:rsidRPr="00975322">
        <w:rPr>
          <w:rFonts w:ascii="Times New Roman" w:hAnsi="Times New Roman" w:cs="Times New Roman"/>
          <w:sz w:val="24"/>
          <w:szCs w:val="24"/>
        </w:rPr>
        <w:t>Definuje pozitívnym výpočtom úlohy a právomoci, ktoré úrad vykonáva na základe tohto zákona</w:t>
      </w:r>
      <w:r w:rsidR="00051820" w:rsidRPr="00975322">
        <w:rPr>
          <w:rFonts w:ascii="Times New Roman" w:hAnsi="Times New Roman" w:cs="Times New Roman"/>
          <w:sz w:val="24"/>
          <w:szCs w:val="24"/>
        </w:rPr>
        <w:t>,</w:t>
      </w:r>
      <w:r w:rsidRPr="00975322">
        <w:rPr>
          <w:rFonts w:ascii="Times New Roman" w:hAnsi="Times New Roman" w:cs="Times New Roman"/>
          <w:sz w:val="24"/>
          <w:szCs w:val="24"/>
        </w:rPr>
        <w:t> </w:t>
      </w:r>
      <w:r w:rsidR="00152DED">
        <w:rPr>
          <w:rFonts w:ascii="Times New Roman" w:hAnsi="Times New Roman" w:cs="Times New Roman"/>
          <w:color w:val="000000"/>
          <w:sz w:val="24"/>
          <w:szCs w:val="24"/>
        </w:rPr>
        <w:t xml:space="preserve">nariadenia </w:t>
      </w:r>
      <w:r w:rsidR="00152DED" w:rsidRPr="00DB030D">
        <w:rPr>
          <w:rFonts w:ascii="Times New Roman" w:hAnsi="Times New Roman" w:cs="Times New Roman"/>
          <w:color w:val="000000"/>
          <w:sz w:val="24"/>
          <w:szCs w:val="24"/>
        </w:rPr>
        <w:t>2016/679</w:t>
      </w:r>
      <w:r w:rsidR="00152DED">
        <w:rPr>
          <w:rFonts w:ascii="Times New Roman" w:hAnsi="Times New Roman" w:cs="Times New Roman"/>
          <w:color w:val="000000"/>
          <w:sz w:val="24"/>
          <w:szCs w:val="24"/>
        </w:rPr>
        <w:t xml:space="preserve"> v platnom znení</w:t>
      </w:r>
      <w:r w:rsidR="00051820" w:rsidRPr="00975322">
        <w:rPr>
          <w:rFonts w:ascii="Times New Roman" w:hAnsi="Times New Roman" w:cs="Times New Roman"/>
          <w:sz w:val="24"/>
          <w:szCs w:val="24"/>
        </w:rPr>
        <w:t xml:space="preserve">, </w:t>
      </w:r>
      <w:r w:rsidR="003A5FA2">
        <w:rPr>
          <w:rFonts w:ascii="Times New Roman" w:hAnsi="Times New Roman" w:cs="Times New Roman"/>
          <w:sz w:val="24"/>
          <w:szCs w:val="24"/>
        </w:rPr>
        <w:t>ako aj</w:t>
      </w:r>
      <w:r w:rsidR="00051820" w:rsidRPr="00975322">
        <w:rPr>
          <w:rFonts w:ascii="Times New Roman" w:hAnsi="Times New Roman" w:cs="Times New Roman"/>
          <w:sz w:val="24"/>
          <w:szCs w:val="24"/>
        </w:rPr>
        <w:t xml:space="preserve"> zákona, ktorý</w:t>
      </w:r>
      <w:r w:rsidR="003A5FA2">
        <w:rPr>
          <w:rFonts w:ascii="Times New Roman" w:hAnsi="Times New Roman" w:cs="Times New Roman"/>
          <w:sz w:val="24"/>
          <w:szCs w:val="24"/>
        </w:rPr>
        <w:t>m</w:t>
      </w:r>
      <w:r w:rsidR="00051820" w:rsidRPr="00975322">
        <w:rPr>
          <w:rFonts w:ascii="Times New Roman" w:hAnsi="Times New Roman" w:cs="Times New Roman"/>
          <w:sz w:val="24"/>
          <w:szCs w:val="24"/>
        </w:rPr>
        <w:t xml:space="preserve"> je transponovaná smernica 2016/680</w:t>
      </w:r>
      <w:r w:rsidR="00152DED">
        <w:rPr>
          <w:rFonts w:ascii="Times New Roman" w:hAnsi="Times New Roman" w:cs="Times New Roman"/>
          <w:sz w:val="24"/>
          <w:szCs w:val="24"/>
        </w:rPr>
        <w:t xml:space="preserve"> v platnom znení</w:t>
      </w:r>
      <w:r w:rsidRPr="00975322">
        <w:rPr>
          <w:rFonts w:ascii="Times New Roman" w:hAnsi="Times New Roman" w:cs="Times New Roman"/>
          <w:sz w:val="24"/>
          <w:szCs w:val="24"/>
        </w:rPr>
        <w:t>.</w:t>
      </w:r>
    </w:p>
    <w:p w14:paraId="32C20F27" w14:textId="77777777" w:rsidR="006C1950" w:rsidRPr="00975322" w:rsidRDefault="006C1950" w:rsidP="006C1950">
      <w:pPr>
        <w:spacing w:after="0" w:line="240" w:lineRule="auto"/>
        <w:jc w:val="both"/>
        <w:rPr>
          <w:rFonts w:ascii="Times New Roman" w:hAnsi="Times New Roman" w:cs="Times New Roman"/>
          <w:sz w:val="24"/>
          <w:szCs w:val="24"/>
        </w:rPr>
      </w:pPr>
    </w:p>
    <w:p w14:paraId="2627C9E8" w14:textId="18F8DF78" w:rsidR="00312766" w:rsidRDefault="003220BA" w:rsidP="006C1950">
      <w:pPr>
        <w:spacing w:after="0" w:line="240" w:lineRule="auto"/>
        <w:jc w:val="both"/>
        <w:rPr>
          <w:rFonts w:ascii="Times New Roman" w:hAnsi="Times New Roman" w:cs="Times New Roman"/>
          <w:sz w:val="24"/>
          <w:szCs w:val="24"/>
        </w:rPr>
      </w:pPr>
      <w:r w:rsidRPr="00975322">
        <w:rPr>
          <w:rFonts w:ascii="Times New Roman" w:hAnsi="Times New Roman" w:cs="Times New Roman"/>
          <w:sz w:val="24"/>
          <w:szCs w:val="24"/>
        </w:rPr>
        <w:t xml:space="preserve">V ustanovení </w:t>
      </w:r>
      <w:r w:rsidR="00051820" w:rsidRPr="00975322">
        <w:rPr>
          <w:rFonts w:ascii="Times New Roman" w:hAnsi="Times New Roman" w:cs="Times New Roman"/>
          <w:sz w:val="24"/>
          <w:szCs w:val="24"/>
        </w:rPr>
        <w:t xml:space="preserve">§ </w:t>
      </w:r>
      <w:r w:rsidR="002F0573" w:rsidRPr="00975322">
        <w:rPr>
          <w:rFonts w:ascii="Times New Roman" w:hAnsi="Times New Roman" w:cs="Times New Roman"/>
          <w:sz w:val="24"/>
          <w:szCs w:val="24"/>
        </w:rPr>
        <w:t>1</w:t>
      </w:r>
      <w:r w:rsidR="00F20BE5">
        <w:rPr>
          <w:rFonts w:ascii="Times New Roman" w:hAnsi="Times New Roman" w:cs="Times New Roman"/>
          <w:sz w:val="24"/>
          <w:szCs w:val="24"/>
        </w:rPr>
        <w:t>7</w:t>
      </w:r>
      <w:r w:rsidR="007922E2">
        <w:rPr>
          <w:rFonts w:ascii="Times New Roman" w:hAnsi="Times New Roman" w:cs="Times New Roman"/>
          <w:sz w:val="24"/>
          <w:szCs w:val="24"/>
        </w:rPr>
        <w:t xml:space="preserve"> ods. 2 až 6</w:t>
      </w:r>
      <w:r w:rsidR="00051820" w:rsidRPr="00975322">
        <w:rPr>
          <w:rFonts w:ascii="Times New Roman" w:hAnsi="Times New Roman" w:cs="Times New Roman"/>
          <w:sz w:val="24"/>
          <w:szCs w:val="24"/>
        </w:rPr>
        <w:t xml:space="preserve"> </w:t>
      </w:r>
      <w:r w:rsidRPr="00975322">
        <w:rPr>
          <w:rFonts w:ascii="Times New Roman" w:hAnsi="Times New Roman" w:cs="Times New Roman"/>
          <w:sz w:val="24"/>
          <w:szCs w:val="24"/>
        </w:rPr>
        <w:t>sa pozitívnym spôsobom vymedzujú oprávnenia úradu, ktoré môže pri plnení svojich úloh vykonávať.</w:t>
      </w:r>
      <w:r w:rsidR="00975322">
        <w:rPr>
          <w:rFonts w:ascii="Times New Roman" w:hAnsi="Times New Roman" w:cs="Times New Roman"/>
          <w:sz w:val="24"/>
          <w:szCs w:val="24"/>
        </w:rPr>
        <w:t xml:space="preserve"> </w:t>
      </w:r>
    </w:p>
    <w:p w14:paraId="5826116D" w14:textId="77777777" w:rsidR="00312766" w:rsidRDefault="00312766" w:rsidP="006C1950">
      <w:pPr>
        <w:spacing w:after="0" w:line="240" w:lineRule="auto"/>
        <w:jc w:val="both"/>
        <w:rPr>
          <w:rFonts w:ascii="Times New Roman" w:hAnsi="Times New Roman" w:cs="Times New Roman"/>
          <w:sz w:val="24"/>
          <w:szCs w:val="24"/>
        </w:rPr>
      </w:pPr>
    </w:p>
    <w:p w14:paraId="7CC8D517" w14:textId="3BF9F10F" w:rsidR="009A7287" w:rsidRPr="009A7287" w:rsidRDefault="00975322" w:rsidP="009A7287">
      <w:pPr>
        <w:spacing w:after="0" w:line="240" w:lineRule="auto"/>
        <w:jc w:val="both"/>
        <w:rPr>
          <w:rFonts w:ascii="Times New Roman" w:hAnsi="Times New Roman" w:cs="Times New Roman"/>
          <w:sz w:val="24"/>
          <w:szCs w:val="24"/>
        </w:rPr>
      </w:pPr>
      <w:r w:rsidRPr="00312766">
        <w:rPr>
          <w:rFonts w:ascii="Times New Roman" w:hAnsi="Times New Roman" w:cs="Times New Roman"/>
          <w:sz w:val="24"/>
          <w:szCs w:val="24"/>
        </w:rPr>
        <w:t xml:space="preserve">Pri výkone oprávnení úradu je potrebné v každom prípade rešpektovať základné práva a slobody a napríklad pri vstupe na pozemky a do objektov prevádzkovateľa to bude </w:t>
      </w:r>
      <w:r w:rsidR="003A5FA2" w:rsidRPr="00312766">
        <w:rPr>
          <w:rFonts w:ascii="Times New Roman" w:hAnsi="Times New Roman" w:cs="Times New Roman"/>
          <w:sz w:val="24"/>
          <w:szCs w:val="24"/>
        </w:rPr>
        <w:t> len v </w:t>
      </w:r>
      <w:r w:rsidRPr="00312766">
        <w:rPr>
          <w:rFonts w:ascii="Times New Roman" w:hAnsi="Times New Roman" w:cs="Times New Roman"/>
          <w:sz w:val="24"/>
          <w:szCs w:val="24"/>
        </w:rPr>
        <w:t>nevyhnutnej miere potrebnej na dosiahnutie výkonu dozoru.</w:t>
      </w:r>
      <w:r w:rsidR="00312766">
        <w:rPr>
          <w:rFonts w:ascii="Times New Roman" w:hAnsi="Times New Roman" w:cs="Times New Roman"/>
          <w:sz w:val="24"/>
          <w:szCs w:val="24"/>
        </w:rPr>
        <w:t xml:space="preserve"> </w:t>
      </w:r>
      <w:r w:rsidR="009A7287" w:rsidRPr="009A7287">
        <w:rPr>
          <w:rFonts w:ascii="Times New Roman" w:hAnsi="Times New Roman" w:cs="Times New Roman"/>
          <w:sz w:val="24"/>
          <w:szCs w:val="24"/>
        </w:rPr>
        <w:t>Úrad je v tejto súvislosti okrem iného oprávnený získavať od prevádzkovateľov a sprostredkovateľov prístup k osobným údajom a informáciám, ktoré sú nevyhnutné na</w:t>
      </w:r>
      <w:r w:rsidR="009B4619">
        <w:rPr>
          <w:rFonts w:ascii="Times New Roman" w:hAnsi="Times New Roman" w:cs="Times New Roman"/>
          <w:sz w:val="24"/>
          <w:szCs w:val="24"/>
        </w:rPr>
        <w:t> </w:t>
      </w:r>
      <w:r w:rsidR="009A7287" w:rsidRPr="009A7287">
        <w:rPr>
          <w:rFonts w:ascii="Times New Roman" w:hAnsi="Times New Roman" w:cs="Times New Roman"/>
          <w:sz w:val="24"/>
          <w:szCs w:val="24"/>
        </w:rPr>
        <w:t>plnenie jeho úloh, či vstupovať na ich pozemok a do priestorov, ako aj k akémukoľvek zariadeniu a prostriedkom na spracúvanie osobných údajov</w:t>
      </w:r>
      <w:r w:rsidR="007933E1">
        <w:rPr>
          <w:rFonts w:ascii="Times New Roman" w:hAnsi="Times New Roman" w:cs="Times New Roman"/>
          <w:sz w:val="24"/>
          <w:szCs w:val="24"/>
        </w:rPr>
        <w:t xml:space="preserve"> v</w:t>
      </w:r>
      <w:r w:rsidR="009A7287" w:rsidRPr="009A7287">
        <w:rPr>
          <w:rFonts w:ascii="Times New Roman" w:hAnsi="Times New Roman" w:cs="Times New Roman"/>
          <w:sz w:val="24"/>
          <w:szCs w:val="24"/>
        </w:rPr>
        <w:t xml:space="preserve"> rozsahu nevyhnutnom na plnenie jeho úloh</w:t>
      </w:r>
      <w:r w:rsidR="009A7287">
        <w:rPr>
          <w:rFonts w:ascii="Times New Roman" w:hAnsi="Times New Roman" w:cs="Times New Roman"/>
          <w:sz w:val="24"/>
          <w:szCs w:val="24"/>
        </w:rPr>
        <w:t>.</w:t>
      </w:r>
      <w:r w:rsidR="009A7287" w:rsidRPr="009A7287">
        <w:rPr>
          <w:rFonts w:ascii="Times New Roman" w:hAnsi="Times New Roman" w:cs="Times New Roman"/>
          <w:sz w:val="24"/>
          <w:szCs w:val="24"/>
        </w:rPr>
        <w:t xml:space="preserve"> </w:t>
      </w:r>
      <w:r w:rsidR="009A7287">
        <w:rPr>
          <w:rFonts w:ascii="Times New Roman" w:hAnsi="Times New Roman" w:cs="Times New Roman"/>
          <w:sz w:val="24"/>
          <w:szCs w:val="24"/>
        </w:rPr>
        <w:t>T</w:t>
      </w:r>
      <w:r w:rsidR="009A7287" w:rsidRPr="009A7287">
        <w:rPr>
          <w:rFonts w:ascii="Times New Roman" w:hAnsi="Times New Roman" w:cs="Times New Roman"/>
          <w:sz w:val="24"/>
          <w:szCs w:val="24"/>
        </w:rPr>
        <w:t xml:space="preserve">oto právo je obmedzené rozsahom plnenia úloh podľa nariadenia </w:t>
      </w:r>
      <w:r w:rsidR="00F734FA" w:rsidRPr="00DB030D">
        <w:rPr>
          <w:rFonts w:ascii="Times New Roman" w:hAnsi="Times New Roman" w:cs="Times New Roman"/>
          <w:color w:val="000000"/>
          <w:sz w:val="24"/>
          <w:szCs w:val="24"/>
        </w:rPr>
        <w:t>2016/679</w:t>
      </w:r>
      <w:r w:rsidR="00F734FA">
        <w:rPr>
          <w:rFonts w:ascii="Times New Roman" w:hAnsi="Times New Roman" w:cs="Times New Roman"/>
          <w:color w:val="000000"/>
          <w:sz w:val="24"/>
          <w:szCs w:val="24"/>
        </w:rPr>
        <w:t xml:space="preserve"> v platnom znení</w:t>
      </w:r>
      <w:r w:rsidR="009A7287" w:rsidRPr="009A7287">
        <w:rPr>
          <w:rFonts w:ascii="Times New Roman" w:hAnsi="Times New Roman" w:cs="Times New Roman"/>
          <w:sz w:val="24"/>
          <w:szCs w:val="24"/>
        </w:rPr>
        <w:t xml:space="preserve">, návrhu osobitného predpisu a tohto návrhu zákona, najmä pokiaľ ide o kontrolu, ako aj zákazom vstupu do obydlia fyzickej osoby, ktoré nie je miestom výkonu podnikateľskej činnosti. Pokiaľ ide o predvolanie prevádzkovateľa alebo sprostredkovateľa na účel podania vysvetlenia pri podozrení z porušenia stanovených povinností, je na prevádzkovateľovi a sprostredkovateľovi, či sa na úrad dostaví štatutárny orgán alebo osoba ktorá je oprávnená konať v jeho </w:t>
      </w:r>
      <w:r w:rsidR="007933E1" w:rsidRPr="009A7287">
        <w:rPr>
          <w:rFonts w:ascii="Times New Roman" w:hAnsi="Times New Roman" w:cs="Times New Roman"/>
          <w:sz w:val="24"/>
          <w:szCs w:val="24"/>
        </w:rPr>
        <w:t>men</w:t>
      </w:r>
      <w:r w:rsidR="007933E1">
        <w:rPr>
          <w:rFonts w:ascii="Times New Roman" w:hAnsi="Times New Roman" w:cs="Times New Roman"/>
          <w:sz w:val="24"/>
          <w:szCs w:val="24"/>
        </w:rPr>
        <w:t>e</w:t>
      </w:r>
      <w:r w:rsidR="007933E1" w:rsidRPr="009A7287">
        <w:rPr>
          <w:rFonts w:ascii="Times New Roman" w:hAnsi="Times New Roman" w:cs="Times New Roman"/>
          <w:sz w:val="24"/>
          <w:szCs w:val="24"/>
        </w:rPr>
        <w:t xml:space="preserve"> </w:t>
      </w:r>
      <w:r w:rsidR="009A7287" w:rsidRPr="009A7287">
        <w:rPr>
          <w:rFonts w:ascii="Times New Roman" w:hAnsi="Times New Roman" w:cs="Times New Roman"/>
          <w:sz w:val="24"/>
          <w:szCs w:val="24"/>
        </w:rPr>
        <w:t>na základe poverenia alebo splnomocnenia</w:t>
      </w:r>
      <w:r w:rsidR="009A7287">
        <w:rPr>
          <w:rFonts w:ascii="Times New Roman" w:hAnsi="Times New Roman" w:cs="Times New Roman"/>
          <w:sz w:val="24"/>
          <w:szCs w:val="24"/>
        </w:rPr>
        <w:t>.</w:t>
      </w:r>
      <w:r w:rsidR="009A7287" w:rsidRPr="009A7287">
        <w:rPr>
          <w:rFonts w:ascii="Times New Roman" w:hAnsi="Times New Roman" w:cs="Times New Roman"/>
          <w:sz w:val="24"/>
          <w:szCs w:val="24"/>
        </w:rPr>
        <w:t xml:space="preserve"> </w:t>
      </w:r>
      <w:r w:rsidR="009A7287">
        <w:rPr>
          <w:rFonts w:ascii="Times New Roman" w:hAnsi="Times New Roman" w:cs="Times New Roman"/>
          <w:sz w:val="24"/>
          <w:szCs w:val="24"/>
        </w:rPr>
        <w:t>R</w:t>
      </w:r>
      <w:r w:rsidR="009A7287" w:rsidRPr="009A7287">
        <w:rPr>
          <w:rFonts w:ascii="Times New Roman" w:hAnsi="Times New Roman" w:cs="Times New Roman"/>
          <w:sz w:val="24"/>
          <w:szCs w:val="24"/>
        </w:rPr>
        <w:t>ovnako aj zodpovedná osoba musí disponovať poverením, ak ide o internú zodpovednú osobu z radu zamestnancov alebo splnomocnením, ak prevádzkovateľ a sprostredkovateľ určili externú zodpovednú osobu.</w:t>
      </w:r>
      <w:r w:rsidR="00F734FA">
        <w:rPr>
          <w:rFonts w:ascii="Times New Roman" w:hAnsi="Times New Roman" w:cs="Times New Roman"/>
          <w:sz w:val="24"/>
          <w:szCs w:val="24"/>
        </w:rPr>
        <w:t xml:space="preserve"> </w:t>
      </w:r>
    </w:p>
    <w:p w14:paraId="0F1391B0" w14:textId="77777777" w:rsidR="009A7287" w:rsidRPr="009A7287" w:rsidRDefault="009A7287" w:rsidP="006C1950">
      <w:pPr>
        <w:spacing w:after="0" w:line="240" w:lineRule="auto"/>
        <w:jc w:val="both"/>
        <w:rPr>
          <w:rFonts w:ascii="Times New Roman" w:hAnsi="Times New Roman" w:cs="Times New Roman"/>
          <w:sz w:val="24"/>
          <w:szCs w:val="24"/>
        </w:rPr>
      </w:pPr>
    </w:p>
    <w:p w14:paraId="3000CD94" w14:textId="16BAE17E" w:rsidR="006C1950" w:rsidRPr="00975322" w:rsidRDefault="003220BA" w:rsidP="006C1950">
      <w:pPr>
        <w:spacing w:after="0" w:line="240" w:lineRule="auto"/>
        <w:jc w:val="both"/>
        <w:rPr>
          <w:rFonts w:ascii="Times New Roman" w:hAnsi="Times New Roman" w:cs="Times New Roman"/>
          <w:sz w:val="24"/>
          <w:szCs w:val="24"/>
        </w:rPr>
      </w:pPr>
      <w:r w:rsidRPr="009A7287">
        <w:rPr>
          <w:rFonts w:ascii="Times New Roman" w:hAnsi="Times New Roman" w:cs="Times New Roman"/>
          <w:sz w:val="24"/>
          <w:szCs w:val="24"/>
        </w:rPr>
        <w:t>Stanovuje sa, že predmetom</w:t>
      </w:r>
      <w:r w:rsidRPr="00975322">
        <w:rPr>
          <w:rFonts w:ascii="Times New Roman" w:hAnsi="Times New Roman" w:cs="Times New Roman"/>
          <w:sz w:val="24"/>
          <w:szCs w:val="24"/>
        </w:rPr>
        <w:t xml:space="preserve"> dozoru nad ochranou osobných údajov nie sú</w:t>
      </w:r>
      <w:r w:rsidR="00152DED">
        <w:rPr>
          <w:rFonts w:ascii="Times New Roman" w:hAnsi="Times New Roman" w:cs="Times New Roman"/>
          <w:sz w:val="24"/>
          <w:szCs w:val="24"/>
        </w:rPr>
        <w:t xml:space="preserve"> </w:t>
      </w:r>
      <w:r w:rsidR="00F734FA">
        <w:rPr>
          <w:rFonts w:ascii="Times New Roman" w:hAnsi="Times New Roman" w:cs="Times New Roman"/>
          <w:sz w:val="24"/>
          <w:szCs w:val="24"/>
        </w:rPr>
        <w:t xml:space="preserve">súkromnoprávne </w:t>
      </w:r>
      <w:r w:rsidR="00152DED">
        <w:rPr>
          <w:rFonts w:ascii="Times New Roman" w:hAnsi="Times New Roman" w:cs="Times New Roman"/>
          <w:sz w:val="24"/>
          <w:szCs w:val="24"/>
        </w:rPr>
        <w:t>spory</w:t>
      </w:r>
      <w:r w:rsidRPr="00975322">
        <w:rPr>
          <w:rFonts w:ascii="Times New Roman" w:hAnsi="Times New Roman" w:cs="Times New Roman"/>
          <w:sz w:val="24"/>
          <w:szCs w:val="24"/>
        </w:rPr>
        <w:t xml:space="preserve">, na </w:t>
      </w:r>
      <w:proofErr w:type="spellStart"/>
      <w:r w:rsidR="007933E1" w:rsidRPr="00975322">
        <w:rPr>
          <w:rFonts w:ascii="Times New Roman" w:hAnsi="Times New Roman" w:cs="Times New Roman"/>
          <w:sz w:val="24"/>
          <w:szCs w:val="24"/>
        </w:rPr>
        <w:t>prejednávanie</w:t>
      </w:r>
      <w:proofErr w:type="spellEnd"/>
      <w:r w:rsidR="007933E1" w:rsidRPr="00975322">
        <w:rPr>
          <w:rFonts w:ascii="Times New Roman" w:hAnsi="Times New Roman" w:cs="Times New Roman"/>
          <w:sz w:val="24"/>
          <w:szCs w:val="24"/>
        </w:rPr>
        <w:t xml:space="preserve"> a</w:t>
      </w:r>
      <w:r w:rsidR="007933E1">
        <w:rPr>
          <w:rFonts w:ascii="Times New Roman" w:hAnsi="Times New Roman" w:cs="Times New Roman"/>
          <w:sz w:val="24"/>
          <w:szCs w:val="24"/>
        </w:rPr>
        <w:t> </w:t>
      </w:r>
      <w:r w:rsidR="007933E1" w:rsidRPr="00975322">
        <w:rPr>
          <w:rFonts w:ascii="Times New Roman" w:hAnsi="Times New Roman" w:cs="Times New Roman"/>
          <w:sz w:val="24"/>
          <w:szCs w:val="24"/>
        </w:rPr>
        <w:t xml:space="preserve">rozhodovanie </w:t>
      </w:r>
      <w:r w:rsidRPr="00975322">
        <w:rPr>
          <w:rFonts w:ascii="Times New Roman" w:hAnsi="Times New Roman" w:cs="Times New Roman"/>
          <w:sz w:val="24"/>
          <w:szCs w:val="24"/>
        </w:rPr>
        <w:t>ktorých sú príslušné súdy alebo iné orgány podľa osobitných predpisov.</w:t>
      </w:r>
    </w:p>
    <w:p w14:paraId="6588447A" w14:textId="77777777" w:rsidR="006C1950" w:rsidRPr="00975322" w:rsidRDefault="006C1950" w:rsidP="006C1950">
      <w:pPr>
        <w:spacing w:after="0" w:line="240" w:lineRule="auto"/>
        <w:jc w:val="both"/>
        <w:rPr>
          <w:rFonts w:ascii="Times New Roman" w:hAnsi="Times New Roman" w:cs="Times New Roman"/>
          <w:sz w:val="24"/>
          <w:szCs w:val="24"/>
        </w:rPr>
      </w:pPr>
    </w:p>
    <w:p w14:paraId="788D8FE9" w14:textId="29DB84F4" w:rsidR="003220BA" w:rsidRPr="00975322" w:rsidRDefault="003220BA" w:rsidP="006C1950">
      <w:pPr>
        <w:spacing w:after="0" w:line="240" w:lineRule="auto"/>
        <w:jc w:val="both"/>
        <w:rPr>
          <w:rFonts w:ascii="Times New Roman" w:hAnsi="Times New Roman" w:cs="Times New Roman"/>
          <w:sz w:val="24"/>
          <w:szCs w:val="24"/>
        </w:rPr>
      </w:pPr>
      <w:r w:rsidRPr="00975322">
        <w:rPr>
          <w:rFonts w:ascii="Times New Roman" w:hAnsi="Times New Roman" w:cs="Times New Roman"/>
          <w:sz w:val="24"/>
          <w:szCs w:val="24"/>
        </w:rPr>
        <w:lastRenderedPageBreak/>
        <w:t>Úrad nie je príslušný na vykonávanie dozoru nad spracúvaním osobných údajov súdmi pri výkone ich súdnej právomoci, túto dozornú úlohu plní Ministerstvo spravodlivosti Slovenskej republiky.</w:t>
      </w:r>
    </w:p>
    <w:p w14:paraId="37B7F33B" w14:textId="77777777" w:rsidR="006C1950" w:rsidRPr="00975322" w:rsidRDefault="006C1950" w:rsidP="006C1950">
      <w:pPr>
        <w:spacing w:after="0" w:line="240" w:lineRule="auto"/>
        <w:jc w:val="both"/>
        <w:rPr>
          <w:rFonts w:ascii="Times New Roman" w:hAnsi="Times New Roman" w:cs="Times New Roman"/>
          <w:sz w:val="24"/>
          <w:szCs w:val="24"/>
        </w:rPr>
      </w:pPr>
    </w:p>
    <w:p w14:paraId="26FB0264" w14:textId="645B1650" w:rsidR="006C1950" w:rsidRPr="00975322" w:rsidRDefault="006C1950" w:rsidP="006C1950">
      <w:pPr>
        <w:spacing w:after="0" w:line="240" w:lineRule="auto"/>
        <w:jc w:val="both"/>
        <w:rPr>
          <w:rFonts w:ascii="Times New Roman" w:hAnsi="Times New Roman" w:cs="Times New Roman"/>
          <w:bCs/>
          <w:sz w:val="24"/>
          <w:szCs w:val="24"/>
        </w:rPr>
      </w:pPr>
      <w:r w:rsidRPr="00975322">
        <w:rPr>
          <w:rFonts w:ascii="Times New Roman" w:hAnsi="Times New Roman" w:cs="Times New Roman"/>
          <w:bCs/>
          <w:sz w:val="24"/>
          <w:szCs w:val="24"/>
        </w:rPr>
        <w:t xml:space="preserve">Úrad rovnako nie je </w:t>
      </w:r>
      <w:r w:rsidRPr="00975322">
        <w:rPr>
          <w:rFonts w:ascii="Times New Roman" w:hAnsi="Times New Roman" w:cs="Times New Roman"/>
          <w:sz w:val="24"/>
          <w:szCs w:val="24"/>
        </w:rPr>
        <w:t>príslušný na vykonávanie dozoru nad spracúvaním osobných údajov Národný bezpečnostným úradom, kde túto dozornú úlohu plní Národná rada Slovenskej republiky.</w:t>
      </w:r>
    </w:p>
    <w:p w14:paraId="4E2C606E" w14:textId="77777777" w:rsidR="005602C5" w:rsidRPr="00975322" w:rsidRDefault="005602C5" w:rsidP="005602C5">
      <w:pPr>
        <w:spacing w:after="0" w:line="240" w:lineRule="auto"/>
        <w:jc w:val="both"/>
        <w:rPr>
          <w:rFonts w:ascii="Times New Roman" w:hAnsi="Times New Roman" w:cs="Times New Roman"/>
          <w:sz w:val="24"/>
          <w:szCs w:val="24"/>
        </w:rPr>
      </w:pPr>
    </w:p>
    <w:p w14:paraId="2CE07896" w14:textId="1A696B6D" w:rsidR="005602C5" w:rsidRPr="00975322" w:rsidRDefault="005602C5" w:rsidP="005602C5">
      <w:pPr>
        <w:spacing w:after="0" w:line="240" w:lineRule="auto"/>
        <w:jc w:val="both"/>
        <w:rPr>
          <w:rFonts w:ascii="Times New Roman" w:hAnsi="Times New Roman" w:cs="Times New Roman"/>
          <w:b/>
          <w:bCs/>
          <w:sz w:val="24"/>
          <w:szCs w:val="24"/>
        </w:rPr>
      </w:pPr>
      <w:r w:rsidRPr="00975322">
        <w:rPr>
          <w:rFonts w:ascii="Times New Roman" w:hAnsi="Times New Roman" w:cs="Times New Roman"/>
          <w:b/>
          <w:bCs/>
          <w:sz w:val="24"/>
          <w:szCs w:val="24"/>
        </w:rPr>
        <w:t>K § 1</w:t>
      </w:r>
      <w:r w:rsidR="00F20BE5">
        <w:rPr>
          <w:rFonts w:ascii="Times New Roman" w:hAnsi="Times New Roman" w:cs="Times New Roman"/>
          <w:b/>
          <w:bCs/>
          <w:sz w:val="24"/>
          <w:szCs w:val="24"/>
        </w:rPr>
        <w:t>8</w:t>
      </w:r>
    </w:p>
    <w:p w14:paraId="3A7ED687" w14:textId="77777777" w:rsidR="005602C5" w:rsidRPr="00975322" w:rsidRDefault="005602C5" w:rsidP="005602C5">
      <w:pPr>
        <w:pStyle w:val="l17"/>
        <w:contextualSpacing/>
      </w:pPr>
    </w:p>
    <w:p w14:paraId="083EBEB7" w14:textId="594B0778" w:rsidR="0034547A" w:rsidRPr="00975322" w:rsidRDefault="002F0573" w:rsidP="003220BA">
      <w:pPr>
        <w:pStyle w:val="Nadpis4"/>
        <w:spacing w:before="0" w:beforeAutospacing="0" w:after="0" w:afterAutospacing="0"/>
        <w:contextualSpacing/>
        <w:jc w:val="both"/>
        <w:rPr>
          <w:b w:val="0"/>
        </w:rPr>
      </w:pPr>
      <w:r w:rsidRPr="00975322">
        <w:rPr>
          <w:b w:val="0"/>
        </w:rPr>
        <w:t>V § 1</w:t>
      </w:r>
      <w:r w:rsidR="00F20BE5">
        <w:rPr>
          <w:b w:val="0"/>
        </w:rPr>
        <w:t>8</w:t>
      </w:r>
      <w:r w:rsidRPr="00975322">
        <w:rPr>
          <w:b w:val="0"/>
        </w:rPr>
        <w:t xml:space="preserve"> sa u</w:t>
      </w:r>
      <w:r w:rsidR="003220BA" w:rsidRPr="00975322">
        <w:rPr>
          <w:b w:val="0"/>
        </w:rPr>
        <w:t xml:space="preserve">stanovujú náležitosti týkajúce sa najvyššieho predstaviteľa úradu, štatutárneho orgánu úradu, </w:t>
      </w:r>
      <w:r w:rsidR="005A3328">
        <w:rPr>
          <w:b w:val="0"/>
        </w:rPr>
        <w:t>ktorým je predseda úradu. Predseda úradu je volený</w:t>
      </w:r>
      <w:r w:rsidR="003220BA" w:rsidRPr="00975322">
        <w:rPr>
          <w:b w:val="0"/>
        </w:rPr>
        <w:t xml:space="preserve"> a odvolávaný Národnou radou Slovenskej republiky na návrh vlády Slovenskej republiky. </w:t>
      </w:r>
    </w:p>
    <w:p w14:paraId="78F3D02D" w14:textId="77777777" w:rsidR="0034547A" w:rsidRPr="00975322" w:rsidRDefault="0034547A" w:rsidP="003220BA">
      <w:pPr>
        <w:pStyle w:val="Nadpis4"/>
        <w:spacing w:before="0" w:beforeAutospacing="0" w:after="0" w:afterAutospacing="0"/>
        <w:contextualSpacing/>
        <w:jc w:val="both"/>
        <w:rPr>
          <w:b w:val="0"/>
        </w:rPr>
      </w:pPr>
    </w:p>
    <w:p w14:paraId="1555FF3E" w14:textId="196C4465" w:rsidR="003220BA" w:rsidRDefault="003220BA" w:rsidP="003220BA">
      <w:pPr>
        <w:pStyle w:val="Nadpis4"/>
        <w:spacing w:before="0" w:beforeAutospacing="0" w:after="0" w:afterAutospacing="0"/>
        <w:contextualSpacing/>
        <w:jc w:val="both"/>
        <w:rPr>
          <w:b w:val="0"/>
        </w:rPr>
      </w:pPr>
      <w:r w:rsidRPr="00975322">
        <w:rPr>
          <w:b w:val="0"/>
        </w:rPr>
        <w:t xml:space="preserve">Ustanovuje sa dĺžka jeho funkčného obdobia a možnosť jeho opakovanej </w:t>
      </w:r>
      <w:r w:rsidR="007933E1" w:rsidRPr="00975322">
        <w:rPr>
          <w:b w:val="0"/>
        </w:rPr>
        <w:t>voľ</w:t>
      </w:r>
      <w:r w:rsidR="007933E1">
        <w:rPr>
          <w:b w:val="0"/>
        </w:rPr>
        <w:t>b</w:t>
      </w:r>
      <w:r w:rsidR="007933E1" w:rsidRPr="00975322">
        <w:rPr>
          <w:b w:val="0"/>
        </w:rPr>
        <w:t>y</w:t>
      </w:r>
      <w:r w:rsidRPr="00975322">
        <w:rPr>
          <w:b w:val="0"/>
        </w:rPr>
        <w:t>. Zákon ustanovuje náležitosti, ktoré m</w:t>
      </w:r>
      <w:r w:rsidRPr="00587E71">
        <w:rPr>
          <w:b w:val="0"/>
        </w:rPr>
        <w:t>usí splniť občan Slovenskej republiky na to, aby mohol byť za</w:t>
      </w:r>
      <w:r w:rsidR="005948A7">
        <w:rPr>
          <w:b w:val="0"/>
        </w:rPr>
        <w:t> </w:t>
      </w:r>
      <w:r w:rsidRPr="00587E71">
        <w:rPr>
          <w:b w:val="0"/>
        </w:rPr>
        <w:t>predsedu úradu zvolený. Ustanovujú sa situácie, kedy výkon funkcie predsedu zaniká a kedy predseda úradu môže byť z funkcie odvolaný. Platové náležitosti predsedu úradu určuje vláda</w:t>
      </w:r>
      <w:r w:rsidR="005948A7">
        <w:rPr>
          <w:b w:val="0"/>
        </w:rPr>
        <w:t xml:space="preserve"> SR</w:t>
      </w:r>
      <w:r w:rsidRPr="00587E71">
        <w:rPr>
          <w:b w:val="0"/>
        </w:rPr>
        <w:t xml:space="preserve">. </w:t>
      </w:r>
    </w:p>
    <w:p w14:paraId="0BAA683B" w14:textId="236D4D84" w:rsidR="00EE575B" w:rsidRDefault="00EE575B" w:rsidP="003220BA">
      <w:pPr>
        <w:pStyle w:val="Nadpis4"/>
        <w:spacing w:before="0" w:beforeAutospacing="0" w:after="0" w:afterAutospacing="0"/>
        <w:contextualSpacing/>
        <w:jc w:val="both"/>
        <w:rPr>
          <w:b w:val="0"/>
        </w:rPr>
      </w:pPr>
    </w:p>
    <w:p w14:paraId="33438FA1" w14:textId="259DDDAA" w:rsidR="00EE575B" w:rsidRPr="00587E71" w:rsidRDefault="00EE575B" w:rsidP="003220BA">
      <w:pPr>
        <w:pStyle w:val="Nadpis4"/>
        <w:spacing w:before="0" w:beforeAutospacing="0" w:after="0" w:afterAutospacing="0"/>
        <w:contextualSpacing/>
        <w:jc w:val="both"/>
        <w:rPr>
          <w:b w:val="0"/>
        </w:rPr>
      </w:pPr>
      <w:r>
        <w:rPr>
          <w:b w:val="0"/>
        </w:rPr>
        <w:t xml:space="preserve">Navrhuje sa oddelenie funkcie predsedu úradu a generálneho tajomníka </w:t>
      </w:r>
      <w:r w:rsidR="005948A7">
        <w:rPr>
          <w:b w:val="0"/>
        </w:rPr>
        <w:t xml:space="preserve">služobného </w:t>
      </w:r>
      <w:r>
        <w:rPr>
          <w:b w:val="0"/>
        </w:rPr>
        <w:t xml:space="preserve">úradu. </w:t>
      </w:r>
      <w:r w:rsidR="005948A7">
        <w:rPr>
          <w:b w:val="0"/>
        </w:rPr>
        <w:t>S ohľadom na postavenie úradu</w:t>
      </w:r>
      <w:r w:rsidR="00B011DC">
        <w:rPr>
          <w:b w:val="0"/>
        </w:rPr>
        <w:t xml:space="preserve"> a organizáciu</w:t>
      </w:r>
      <w:r w:rsidR="005948A7">
        <w:rPr>
          <w:b w:val="0"/>
        </w:rPr>
        <w:t>,</w:t>
      </w:r>
      <w:r>
        <w:rPr>
          <w:b w:val="0"/>
        </w:rPr>
        <w:t xml:space="preserve"> predseda úradu </w:t>
      </w:r>
      <w:r w:rsidR="007933E1" w:rsidRPr="007933E1">
        <w:rPr>
          <w:b w:val="0"/>
        </w:rPr>
        <w:t>sa bude môcť venovať vecnej agende a</w:t>
      </w:r>
      <w:r w:rsidR="00422423">
        <w:rPr>
          <w:b w:val="0"/>
        </w:rPr>
        <w:t> </w:t>
      </w:r>
      <w:r w:rsidR="007933E1" w:rsidRPr="007933E1">
        <w:rPr>
          <w:b w:val="0"/>
        </w:rPr>
        <w:t>riadeniu úradu vo</w:t>
      </w:r>
      <w:r w:rsidR="005948A7">
        <w:rPr>
          <w:b w:val="0"/>
        </w:rPr>
        <w:t> </w:t>
      </w:r>
      <w:r w:rsidR="007933E1" w:rsidRPr="007933E1">
        <w:rPr>
          <w:b w:val="0"/>
        </w:rPr>
        <w:t>vecnej oblasti</w:t>
      </w:r>
      <w:r>
        <w:rPr>
          <w:b w:val="0"/>
        </w:rPr>
        <w:t xml:space="preserve">, kým generálny tajomník </w:t>
      </w:r>
      <w:r w:rsidR="005948A7">
        <w:rPr>
          <w:b w:val="0"/>
        </w:rPr>
        <w:t xml:space="preserve">služobného úradu </w:t>
      </w:r>
      <w:r>
        <w:rPr>
          <w:b w:val="0"/>
        </w:rPr>
        <w:t>bude mať na</w:t>
      </w:r>
      <w:r w:rsidR="005948A7">
        <w:rPr>
          <w:b w:val="0"/>
        </w:rPr>
        <w:t> </w:t>
      </w:r>
      <w:r>
        <w:rPr>
          <w:b w:val="0"/>
        </w:rPr>
        <w:t>starosti oblasť personálnej a technickej činnosti úradu. Navrhuje sa, aby generálneho tajomníka</w:t>
      </w:r>
      <w:r w:rsidR="005948A7">
        <w:rPr>
          <w:b w:val="0"/>
        </w:rPr>
        <w:t xml:space="preserve"> služobného úradu</w:t>
      </w:r>
      <w:r>
        <w:rPr>
          <w:b w:val="0"/>
        </w:rPr>
        <w:t xml:space="preserve"> vymenúvala a odvolávala vláda</w:t>
      </w:r>
      <w:r w:rsidR="005948A7">
        <w:rPr>
          <w:b w:val="0"/>
        </w:rPr>
        <w:t xml:space="preserve"> SR</w:t>
      </w:r>
      <w:r>
        <w:rPr>
          <w:b w:val="0"/>
        </w:rPr>
        <w:t xml:space="preserve"> na návrh predsedu úradu</w:t>
      </w:r>
      <w:r w:rsidR="005948A7">
        <w:rPr>
          <w:b w:val="0"/>
        </w:rPr>
        <w:t xml:space="preserve">, </w:t>
      </w:r>
      <w:r>
        <w:rPr>
          <w:b w:val="0"/>
        </w:rPr>
        <w:t xml:space="preserve"> a tým sa vylučuje aj použitie pravidla, že generálny tajomník</w:t>
      </w:r>
      <w:r w:rsidR="005948A7">
        <w:rPr>
          <w:b w:val="0"/>
        </w:rPr>
        <w:t xml:space="preserve"> služobného úradu</w:t>
      </w:r>
      <w:r>
        <w:rPr>
          <w:b w:val="0"/>
        </w:rPr>
        <w:t xml:space="preserve"> je štatutárny orgán úradu.</w:t>
      </w:r>
    </w:p>
    <w:p w14:paraId="1754A2B8" w14:textId="77777777" w:rsidR="005602C5" w:rsidRPr="00587E71" w:rsidRDefault="005602C5" w:rsidP="005602C5">
      <w:pPr>
        <w:spacing w:after="0" w:line="240" w:lineRule="auto"/>
        <w:jc w:val="both"/>
        <w:rPr>
          <w:rFonts w:ascii="Times New Roman" w:hAnsi="Times New Roman" w:cs="Times New Roman"/>
          <w:sz w:val="24"/>
          <w:szCs w:val="24"/>
        </w:rPr>
      </w:pPr>
    </w:p>
    <w:p w14:paraId="24F31DEC" w14:textId="344D9927" w:rsidR="005602C5" w:rsidRPr="00587E71" w:rsidRDefault="005602C5" w:rsidP="005602C5">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t>K § 1</w:t>
      </w:r>
      <w:r w:rsidR="00F20BE5">
        <w:rPr>
          <w:rFonts w:ascii="Times New Roman" w:hAnsi="Times New Roman" w:cs="Times New Roman"/>
          <w:b/>
          <w:bCs/>
          <w:sz w:val="24"/>
          <w:szCs w:val="24"/>
        </w:rPr>
        <w:t>9</w:t>
      </w:r>
    </w:p>
    <w:p w14:paraId="1DCFBF9A" w14:textId="77777777" w:rsidR="005602C5" w:rsidRPr="00587E71" w:rsidRDefault="005602C5" w:rsidP="005602C5">
      <w:pPr>
        <w:spacing w:after="0" w:line="240" w:lineRule="auto"/>
        <w:jc w:val="both"/>
        <w:rPr>
          <w:rFonts w:ascii="Times New Roman" w:hAnsi="Times New Roman" w:cs="Times New Roman"/>
          <w:sz w:val="24"/>
          <w:szCs w:val="24"/>
        </w:rPr>
      </w:pPr>
    </w:p>
    <w:p w14:paraId="3A605C62" w14:textId="1FF93135" w:rsidR="0034547A" w:rsidRDefault="003220BA" w:rsidP="003220BA">
      <w:pPr>
        <w:pStyle w:val="Nadpis4"/>
        <w:spacing w:before="0" w:beforeAutospacing="0" w:after="0" w:afterAutospacing="0"/>
        <w:contextualSpacing/>
        <w:jc w:val="both"/>
        <w:rPr>
          <w:b w:val="0"/>
          <w:bCs w:val="0"/>
        </w:rPr>
      </w:pPr>
      <w:r w:rsidRPr="00587E71">
        <w:rPr>
          <w:b w:val="0"/>
          <w:bCs w:val="0"/>
        </w:rPr>
        <w:t>Vymedzuje podpredsedu úradu z hľadiska jeho kreovania a vymenovania do funkcie a taktiež určuje orgány, ktorým táto právomoc patrí. Podpredseda úradu zastupuje predsedu úradu a tiež sa na neho primerane vzťahujú v zákone špecifikované ustanovenia týkajúce sa predsedu úradu.</w:t>
      </w:r>
    </w:p>
    <w:p w14:paraId="1238E6B7" w14:textId="77777777" w:rsidR="005602C5" w:rsidRPr="00587E71" w:rsidRDefault="005602C5" w:rsidP="005602C5">
      <w:pPr>
        <w:spacing w:after="0" w:line="240" w:lineRule="auto"/>
        <w:jc w:val="both"/>
        <w:rPr>
          <w:rFonts w:ascii="Times New Roman" w:hAnsi="Times New Roman" w:cs="Times New Roman"/>
          <w:sz w:val="24"/>
          <w:szCs w:val="24"/>
        </w:rPr>
      </w:pPr>
    </w:p>
    <w:p w14:paraId="2BF7C3D6" w14:textId="246D6943" w:rsidR="005602C5" w:rsidRPr="00587E71" w:rsidRDefault="005602C5" w:rsidP="005602C5">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t xml:space="preserve">K § </w:t>
      </w:r>
      <w:r w:rsidR="00F20BE5">
        <w:rPr>
          <w:rFonts w:ascii="Times New Roman" w:hAnsi="Times New Roman" w:cs="Times New Roman"/>
          <w:b/>
          <w:bCs/>
          <w:sz w:val="24"/>
          <w:szCs w:val="24"/>
        </w:rPr>
        <w:t>20</w:t>
      </w:r>
    </w:p>
    <w:p w14:paraId="5B20BBE9" w14:textId="77777777" w:rsidR="005602C5" w:rsidRPr="00587E71" w:rsidRDefault="005602C5" w:rsidP="005602C5">
      <w:pPr>
        <w:spacing w:after="0" w:line="240" w:lineRule="auto"/>
        <w:jc w:val="both"/>
        <w:rPr>
          <w:rFonts w:ascii="Times New Roman" w:hAnsi="Times New Roman" w:cs="Times New Roman"/>
          <w:sz w:val="24"/>
          <w:szCs w:val="24"/>
        </w:rPr>
      </w:pPr>
    </w:p>
    <w:p w14:paraId="4B0E315C" w14:textId="77777777" w:rsidR="003220BA" w:rsidRPr="00587E71" w:rsidRDefault="003220BA" w:rsidP="003220BA">
      <w:pPr>
        <w:pStyle w:val="l51"/>
        <w:contextualSpacing/>
      </w:pPr>
      <w:r w:rsidRPr="00587E71">
        <w:t xml:space="preserve">Stanovuje povinnosť všetkých zamestnancov úradu, vrátane predsedu a podpredsedu úradu, aby boli pri svojej činnosti zaviazaní zachovávať mlčanlivosť o skutočnostiach, o ktorých sa dozvedia z titulu plnenia si svojich pracovných a služobných povinností. </w:t>
      </w:r>
    </w:p>
    <w:p w14:paraId="0BFF1FA5" w14:textId="77777777" w:rsidR="0034547A" w:rsidRDefault="0034547A" w:rsidP="003220BA">
      <w:pPr>
        <w:pStyle w:val="l51"/>
        <w:contextualSpacing/>
      </w:pPr>
    </w:p>
    <w:p w14:paraId="7A886851" w14:textId="68502A7E" w:rsidR="003220BA" w:rsidRPr="00587E71" w:rsidRDefault="003220BA" w:rsidP="003220BA">
      <w:pPr>
        <w:pStyle w:val="l51"/>
        <w:contextualSpacing/>
      </w:pPr>
      <w:r w:rsidRPr="00587E71">
        <w:t xml:space="preserve">Ustanovenie vymedzuje, že </w:t>
      </w:r>
      <w:r w:rsidR="007933E1" w:rsidRPr="007933E1">
        <w:t>zamestnanci úradu sú povinní dodržiavať mlčanlivosť</w:t>
      </w:r>
      <w:r w:rsidR="007933E1" w:rsidRPr="007933E1" w:rsidDel="007933E1">
        <w:t xml:space="preserve"> </w:t>
      </w:r>
      <w:r w:rsidRPr="00587E71">
        <w:t xml:space="preserve">nielen počas trvania ich funkčného obdobia alebo štátnozamestnaneckého pomeru, alebo ich výkonu práce vo verejnom záujme, ako aj po jeho skončení, </w:t>
      </w:r>
      <w:r w:rsidR="007933E1">
        <w:t>keďže</w:t>
      </w:r>
      <w:r w:rsidR="007933E1" w:rsidRPr="00587E71">
        <w:t xml:space="preserve"> </w:t>
      </w:r>
      <w:r w:rsidRPr="00587E71">
        <w:t xml:space="preserve">aj potom sú niektoré informácie a skutočnosti, ktoré sú im známe z ich pôsobenia na úrade zásadné a ich prezradením by mohlo dôjsť napríklad k ohrozeniu ochrany osobných údajov, a to napríklad prezradením bezpečnostných opatrení prevádzkovateľa. </w:t>
      </w:r>
      <w:r w:rsidR="00E00CB8" w:rsidRPr="00E00CB8">
        <w:t>Zamestnanec úradu nie je povinný dodržiavať mlčanlivosť</w:t>
      </w:r>
      <w:r w:rsidRPr="00587E71">
        <w:t xml:space="preserve">, ak je poskytnutie informácie potrebné a nevyhnutné na plnenie úloh súdu alebo orgánov činných v trestnom konaní podľa osobitného predpisu, ak tým nebude porušená povinnosť mlčanlivosti podľa iného predpisu. </w:t>
      </w:r>
      <w:r w:rsidR="00E00CB8" w:rsidRPr="00E00CB8">
        <w:t>Zamestnancov môže od povinnosti mlčanlivosti oslobodiť predseda úradu a predsedu úradu Národná rada Slovenskej republiky.</w:t>
      </w:r>
      <w:r w:rsidRPr="00587E71">
        <w:t>.</w:t>
      </w:r>
    </w:p>
    <w:p w14:paraId="51E58498" w14:textId="77777777" w:rsidR="005602C5" w:rsidRPr="00587E71" w:rsidRDefault="005602C5" w:rsidP="005602C5">
      <w:pPr>
        <w:spacing w:after="0" w:line="240" w:lineRule="auto"/>
        <w:jc w:val="both"/>
        <w:rPr>
          <w:rFonts w:ascii="Times New Roman" w:hAnsi="Times New Roman" w:cs="Times New Roman"/>
          <w:sz w:val="24"/>
          <w:szCs w:val="24"/>
        </w:rPr>
      </w:pPr>
    </w:p>
    <w:p w14:paraId="6D1C8E76" w14:textId="4CE3A97A" w:rsidR="005602C5" w:rsidRPr="0034547A" w:rsidRDefault="005602C5" w:rsidP="005602C5">
      <w:pPr>
        <w:spacing w:after="0" w:line="240" w:lineRule="auto"/>
        <w:jc w:val="both"/>
        <w:rPr>
          <w:rFonts w:ascii="Times New Roman" w:hAnsi="Times New Roman" w:cs="Times New Roman"/>
          <w:b/>
          <w:bCs/>
          <w:sz w:val="24"/>
          <w:szCs w:val="24"/>
        </w:rPr>
      </w:pPr>
      <w:r w:rsidRPr="0034547A">
        <w:rPr>
          <w:rFonts w:ascii="Times New Roman" w:hAnsi="Times New Roman" w:cs="Times New Roman"/>
          <w:b/>
          <w:bCs/>
          <w:sz w:val="24"/>
          <w:szCs w:val="24"/>
        </w:rPr>
        <w:t xml:space="preserve">K § </w:t>
      </w:r>
      <w:r w:rsidR="00F20BE5">
        <w:rPr>
          <w:rFonts w:ascii="Times New Roman" w:hAnsi="Times New Roman" w:cs="Times New Roman"/>
          <w:b/>
          <w:bCs/>
          <w:sz w:val="24"/>
          <w:szCs w:val="24"/>
        </w:rPr>
        <w:t xml:space="preserve">21 </w:t>
      </w:r>
      <w:r w:rsidR="003220BA" w:rsidRPr="0034547A">
        <w:rPr>
          <w:rFonts w:ascii="Times New Roman" w:hAnsi="Times New Roman" w:cs="Times New Roman"/>
          <w:b/>
          <w:bCs/>
          <w:sz w:val="24"/>
          <w:szCs w:val="24"/>
        </w:rPr>
        <w:t xml:space="preserve">a § </w:t>
      </w:r>
      <w:r w:rsidR="00F20BE5">
        <w:rPr>
          <w:rFonts w:ascii="Times New Roman" w:hAnsi="Times New Roman" w:cs="Times New Roman"/>
          <w:b/>
          <w:bCs/>
          <w:sz w:val="24"/>
          <w:szCs w:val="24"/>
        </w:rPr>
        <w:t>22</w:t>
      </w:r>
    </w:p>
    <w:p w14:paraId="7B923D80" w14:textId="65677D42" w:rsidR="005602C5" w:rsidRPr="0034547A" w:rsidRDefault="005602C5" w:rsidP="005602C5">
      <w:pPr>
        <w:spacing w:after="0" w:line="240" w:lineRule="auto"/>
        <w:jc w:val="both"/>
        <w:rPr>
          <w:rFonts w:ascii="Times New Roman" w:hAnsi="Times New Roman" w:cs="Times New Roman"/>
          <w:sz w:val="24"/>
          <w:szCs w:val="24"/>
        </w:rPr>
      </w:pPr>
    </w:p>
    <w:p w14:paraId="4E3D3C18" w14:textId="1F1B1440" w:rsidR="0034547A" w:rsidRPr="0034547A" w:rsidRDefault="0034547A" w:rsidP="005602C5">
      <w:pPr>
        <w:spacing w:after="0" w:line="240" w:lineRule="auto"/>
        <w:jc w:val="both"/>
        <w:rPr>
          <w:rFonts w:ascii="Times New Roman" w:hAnsi="Times New Roman" w:cs="Times New Roman"/>
          <w:sz w:val="24"/>
          <w:szCs w:val="24"/>
        </w:rPr>
      </w:pPr>
      <w:r w:rsidRPr="0034547A">
        <w:rPr>
          <w:rFonts w:ascii="Times New Roman" w:hAnsi="Times New Roman" w:cs="Times New Roman"/>
          <w:sz w:val="24"/>
          <w:szCs w:val="24"/>
        </w:rPr>
        <w:t xml:space="preserve">V </w:t>
      </w:r>
      <w:r w:rsidR="00F20BE5">
        <w:rPr>
          <w:rFonts w:ascii="Times New Roman" w:hAnsi="Times New Roman" w:cs="Times New Roman"/>
          <w:sz w:val="24"/>
          <w:szCs w:val="24"/>
        </w:rPr>
        <w:t>šiestej</w:t>
      </w:r>
      <w:r w:rsidR="00F20BE5" w:rsidRPr="0034547A">
        <w:rPr>
          <w:rFonts w:ascii="Times New Roman" w:hAnsi="Times New Roman" w:cs="Times New Roman"/>
          <w:sz w:val="24"/>
          <w:szCs w:val="24"/>
        </w:rPr>
        <w:t xml:space="preserve"> </w:t>
      </w:r>
      <w:r w:rsidRPr="0034547A">
        <w:rPr>
          <w:rFonts w:ascii="Times New Roman" w:hAnsi="Times New Roman" w:cs="Times New Roman"/>
          <w:sz w:val="24"/>
          <w:szCs w:val="24"/>
        </w:rPr>
        <w:t xml:space="preserve">časti zákona je upravený dozor nad </w:t>
      </w:r>
      <w:r w:rsidR="004218B2">
        <w:rPr>
          <w:rFonts w:ascii="Times New Roman" w:hAnsi="Times New Roman" w:cs="Times New Roman"/>
          <w:sz w:val="24"/>
          <w:szCs w:val="24"/>
        </w:rPr>
        <w:t xml:space="preserve">ochranou </w:t>
      </w:r>
      <w:r w:rsidRPr="0034547A">
        <w:rPr>
          <w:rFonts w:ascii="Times New Roman" w:hAnsi="Times New Roman" w:cs="Times New Roman"/>
          <w:sz w:val="24"/>
          <w:szCs w:val="24"/>
        </w:rPr>
        <w:t>osobný</w:t>
      </w:r>
      <w:r w:rsidR="004218B2">
        <w:rPr>
          <w:rFonts w:ascii="Times New Roman" w:hAnsi="Times New Roman" w:cs="Times New Roman"/>
          <w:sz w:val="24"/>
          <w:szCs w:val="24"/>
        </w:rPr>
        <w:t>ch</w:t>
      </w:r>
      <w:r w:rsidRPr="0034547A">
        <w:rPr>
          <w:rFonts w:ascii="Times New Roman" w:hAnsi="Times New Roman" w:cs="Times New Roman"/>
          <w:sz w:val="24"/>
          <w:szCs w:val="24"/>
        </w:rPr>
        <w:t xml:space="preserve"> údaj</w:t>
      </w:r>
      <w:r w:rsidR="004218B2">
        <w:rPr>
          <w:rFonts w:ascii="Times New Roman" w:hAnsi="Times New Roman" w:cs="Times New Roman"/>
          <w:sz w:val="24"/>
          <w:szCs w:val="24"/>
        </w:rPr>
        <w:t>ov</w:t>
      </w:r>
      <w:r w:rsidRPr="0034547A">
        <w:rPr>
          <w:rFonts w:ascii="Times New Roman" w:hAnsi="Times New Roman" w:cs="Times New Roman"/>
          <w:sz w:val="24"/>
          <w:szCs w:val="24"/>
        </w:rPr>
        <w:t>, ktorý zahŕňa kontrolu spracúvania osobných údajov</w:t>
      </w:r>
      <w:r w:rsidR="004218B2">
        <w:rPr>
          <w:rFonts w:ascii="Times New Roman" w:hAnsi="Times New Roman" w:cs="Times New Roman"/>
          <w:sz w:val="24"/>
          <w:szCs w:val="24"/>
        </w:rPr>
        <w:t xml:space="preserve">, </w:t>
      </w:r>
      <w:r w:rsidRPr="0034547A">
        <w:rPr>
          <w:rFonts w:ascii="Times New Roman" w:hAnsi="Times New Roman" w:cs="Times New Roman"/>
          <w:sz w:val="24"/>
          <w:szCs w:val="24"/>
        </w:rPr>
        <w:t>konanie o ochrane osobných údajov</w:t>
      </w:r>
      <w:r w:rsidR="004218B2">
        <w:rPr>
          <w:rFonts w:ascii="Times New Roman" w:hAnsi="Times New Roman" w:cs="Times New Roman"/>
          <w:sz w:val="24"/>
          <w:szCs w:val="24"/>
        </w:rPr>
        <w:t>, certifikáciu, kódexy správania</w:t>
      </w:r>
      <w:r w:rsidRPr="0034547A">
        <w:rPr>
          <w:rFonts w:ascii="Times New Roman" w:hAnsi="Times New Roman" w:cs="Times New Roman"/>
          <w:sz w:val="24"/>
          <w:szCs w:val="24"/>
        </w:rPr>
        <w:t>.</w:t>
      </w:r>
    </w:p>
    <w:p w14:paraId="270B77D7" w14:textId="4B1E791D" w:rsidR="0034547A" w:rsidRDefault="0034547A" w:rsidP="005602C5">
      <w:pPr>
        <w:spacing w:after="0" w:line="240" w:lineRule="auto"/>
        <w:jc w:val="both"/>
        <w:rPr>
          <w:rFonts w:ascii="Times New Roman" w:hAnsi="Times New Roman" w:cs="Times New Roman"/>
          <w:sz w:val="24"/>
          <w:szCs w:val="24"/>
        </w:rPr>
      </w:pPr>
    </w:p>
    <w:p w14:paraId="3E05C231" w14:textId="77777777" w:rsidR="0034547A" w:rsidRPr="00587E71" w:rsidRDefault="0034547A" w:rsidP="0034547A">
      <w:pPr>
        <w:pStyle w:val="l51"/>
        <w:contextualSpacing/>
      </w:pPr>
      <w:r w:rsidRPr="00587E71">
        <w:t>Kontrolou sa rozumie kontrola spracúvania osobných údajov, kontrola dodržiavania schválených kódexov správania, kontrola súladu spracúvania osobných údajov s vydaným certifikátom a kontrola dodržiavania vydaného osvedčenia o udelení akreditácie</w:t>
      </w:r>
      <w:r>
        <w:t xml:space="preserve"> monitorujúcemu subjektu</w:t>
      </w:r>
      <w:r w:rsidRPr="00587E71">
        <w:t>.</w:t>
      </w:r>
    </w:p>
    <w:p w14:paraId="6B1920A1" w14:textId="77777777" w:rsidR="0034547A" w:rsidRPr="0034547A" w:rsidRDefault="0034547A" w:rsidP="005602C5">
      <w:pPr>
        <w:spacing w:after="0" w:line="240" w:lineRule="auto"/>
        <w:jc w:val="both"/>
        <w:rPr>
          <w:rFonts w:ascii="Times New Roman" w:hAnsi="Times New Roman" w:cs="Times New Roman"/>
          <w:sz w:val="24"/>
          <w:szCs w:val="24"/>
        </w:rPr>
      </w:pPr>
    </w:p>
    <w:p w14:paraId="01A66CE5" w14:textId="5F70716F" w:rsidR="0034547A" w:rsidRPr="0034547A" w:rsidRDefault="0034547A" w:rsidP="005602C5">
      <w:pPr>
        <w:spacing w:after="0" w:line="240" w:lineRule="auto"/>
        <w:jc w:val="both"/>
        <w:rPr>
          <w:rFonts w:ascii="Times New Roman" w:hAnsi="Times New Roman" w:cs="Times New Roman"/>
          <w:sz w:val="24"/>
          <w:szCs w:val="24"/>
        </w:rPr>
      </w:pPr>
      <w:r w:rsidRPr="0034547A">
        <w:rPr>
          <w:rFonts w:ascii="Times New Roman" w:hAnsi="Times New Roman" w:cs="Times New Roman"/>
          <w:sz w:val="24"/>
          <w:szCs w:val="24"/>
        </w:rPr>
        <w:t>Kontrolu môže kontrolný orgán (úrad) vykonávať na základe  plánu kontrol alebo na základe skutočností, ktoré sa dozvedel v rámci svojej činnosti, na základe podozrenia z porušenia povinností pri spracúvaní osobných údajov, či na základe dopytu útvaru úradu v rámci konania o ochrane osobných údajov pri výkone dozornej činnosti.</w:t>
      </w:r>
    </w:p>
    <w:p w14:paraId="77BC96F2" w14:textId="77777777" w:rsidR="0034547A" w:rsidRPr="0034547A" w:rsidRDefault="0034547A" w:rsidP="005602C5">
      <w:pPr>
        <w:spacing w:after="0" w:line="240" w:lineRule="auto"/>
        <w:jc w:val="both"/>
        <w:rPr>
          <w:rFonts w:ascii="Times New Roman" w:hAnsi="Times New Roman" w:cs="Times New Roman"/>
          <w:sz w:val="24"/>
          <w:szCs w:val="24"/>
        </w:rPr>
      </w:pPr>
    </w:p>
    <w:p w14:paraId="3464D3EC" w14:textId="01081324" w:rsidR="0034547A" w:rsidRDefault="003220BA" w:rsidP="003220BA">
      <w:pPr>
        <w:pStyle w:val="l51"/>
        <w:contextualSpacing/>
      </w:pPr>
      <w:r w:rsidRPr="0034547A">
        <w:t>Kontrola je vykonávaná zamestnancami úradu, ktorí sa na tento účel stávajú členmi kontrolného orgánu, a to na základe písomného</w:t>
      </w:r>
      <w:r w:rsidRPr="00587E71">
        <w:t xml:space="preserve"> poverenia vedúceho zamestnanca alebo predsedu úradu. Pri rozhodnutí, ktorí zo zamestnancov sa v konkrétnom prípade stanú členmi kontrolného orgánu je braná do úvahy požiadavka na odborný a nestranný výkon kontroly a na príslušné vzdelanie a prípadnú prax. </w:t>
      </w:r>
    </w:p>
    <w:p w14:paraId="45A21959" w14:textId="77777777" w:rsidR="003220BA" w:rsidRPr="00587E71" w:rsidRDefault="003220BA" w:rsidP="003220BA">
      <w:pPr>
        <w:pStyle w:val="l51"/>
        <w:contextualSpacing/>
      </w:pPr>
    </w:p>
    <w:p w14:paraId="76B33CC7" w14:textId="6CE48BCD" w:rsidR="003220BA" w:rsidRPr="00587E71" w:rsidRDefault="003220BA" w:rsidP="003220BA">
      <w:pPr>
        <w:pStyle w:val="l51"/>
        <w:contextualSpacing/>
      </w:pPr>
      <w:r w:rsidRPr="00587E71">
        <w:t xml:space="preserve">Stanovujú sa tiež náležitosti poverenia na vykonanie kontroly, vzor </w:t>
      </w:r>
      <w:r w:rsidR="00E00CB8" w:rsidRPr="00587E71">
        <w:t>povereni</w:t>
      </w:r>
      <w:r w:rsidR="00E00CB8">
        <w:t>a</w:t>
      </w:r>
      <w:r w:rsidR="00E00CB8" w:rsidRPr="00587E71">
        <w:t xml:space="preserve"> </w:t>
      </w:r>
      <w:r w:rsidRPr="00587E71">
        <w:t>zverejní úrad na svojom webovom sídle.</w:t>
      </w:r>
    </w:p>
    <w:p w14:paraId="2CA0EFDE" w14:textId="77777777" w:rsidR="005602C5" w:rsidRPr="00587E71" w:rsidRDefault="005602C5" w:rsidP="005602C5">
      <w:pPr>
        <w:spacing w:after="0" w:line="240" w:lineRule="auto"/>
        <w:jc w:val="both"/>
        <w:rPr>
          <w:rFonts w:ascii="Times New Roman" w:hAnsi="Times New Roman" w:cs="Times New Roman"/>
          <w:sz w:val="24"/>
          <w:szCs w:val="24"/>
        </w:rPr>
      </w:pPr>
    </w:p>
    <w:p w14:paraId="351ED52A" w14:textId="16D42C4A" w:rsidR="005602C5" w:rsidRPr="00587E71" w:rsidRDefault="005602C5" w:rsidP="005602C5">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t xml:space="preserve">K § </w:t>
      </w:r>
      <w:r w:rsidR="00152DED">
        <w:rPr>
          <w:rFonts w:ascii="Times New Roman" w:hAnsi="Times New Roman" w:cs="Times New Roman"/>
          <w:b/>
          <w:bCs/>
          <w:sz w:val="24"/>
          <w:szCs w:val="24"/>
        </w:rPr>
        <w:t>2</w:t>
      </w:r>
      <w:r w:rsidR="00F20BE5">
        <w:rPr>
          <w:rFonts w:ascii="Times New Roman" w:hAnsi="Times New Roman" w:cs="Times New Roman"/>
          <w:b/>
          <w:bCs/>
          <w:sz w:val="24"/>
          <w:szCs w:val="24"/>
        </w:rPr>
        <w:t>3</w:t>
      </w:r>
    </w:p>
    <w:p w14:paraId="7AE48AF7" w14:textId="77777777" w:rsidR="005602C5" w:rsidRPr="00587E71" w:rsidRDefault="005602C5" w:rsidP="005602C5">
      <w:pPr>
        <w:spacing w:after="0" w:line="240" w:lineRule="auto"/>
        <w:jc w:val="both"/>
        <w:rPr>
          <w:rFonts w:ascii="Times New Roman" w:hAnsi="Times New Roman" w:cs="Times New Roman"/>
          <w:sz w:val="24"/>
          <w:szCs w:val="24"/>
        </w:rPr>
      </w:pPr>
    </w:p>
    <w:p w14:paraId="6B0FA5FD" w14:textId="0C5F450D" w:rsidR="003220BA" w:rsidRPr="00587E71" w:rsidRDefault="003220BA" w:rsidP="00F743B3">
      <w:pPr>
        <w:pStyle w:val="l51"/>
        <w:contextualSpacing/>
      </w:pPr>
      <w:r w:rsidRPr="00587E71">
        <w:t xml:space="preserve">Ustanovenie upravuje zaujatosť v rámci kontroly a postup v prípade, ak sa kontrolný orgán alebo kontrolovaná osoba </w:t>
      </w:r>
      <w:r w:rsidR="00E00CB8">
        <w:t>dozvie</w:t>
      </w:r>
      <w:r w:rsidR="00E00CB8" w:rsidRPr="00587E71">
        <w:t xml:space="preserve"> </w:t>
      </w:r>
      <w:r w:rsidRPr="00587E71">
        <w:t xml:space="preserve">o skutočnostiach zakladajúcich pochybnosti o zaujatosti kontrolného orgánu so zreteľom na jeho vzťah k predmetu kontroly alebo ku kontrolovanej osobe. Podanie námietok zaujatosti nemá odkladný účinok a kontrolný orgán je povinný v rámci už začatej kontroly vykonať aj napriek podaným námietkam len také úkony, ktoré neznesú odklad. </w:t>
      </w:r>
    </w:p>
    <w:p w14:paraId="5D43276B" w14:textId="77777777" w:rsidR="006E46CD" w:rsidRDefault="006E46CD" w:rsidP="00B011DC">
      <w:pPr>
        <w:spacing w:after="0" w:line="240" w:lineRule="auto"/>
        <w:ind w:right="340"/>
        <w:jc w:val="both"/>
        <w:rPr>
          <w:rFonts w:ascii="Times New Roman" w:hAnsi="Times New Roman" w:cs="Times New Roman"/>
          <w:sz w:val="24"/>
          <w:szCs w:val="24"/>
        </w:rPr>
      </w:pPr>
    </w:p>
    <w:p w14:paraId="525FB892" w14:textId="5F1C5E25" w:rsidR="003220BA" w:rsidRPr="00587E71" w:rsidRDefault="003220BA" w:rsidP="00F743B3">
      <w:pPr>
        <w:pStyle w:val="l51"/>
        <w:contextualSpacing/>
      </w:pPr>
      <w:r w:rsidRPr="00587E71">
        <w:t>O námietkach zaujatosti kontrolovanej osoby a o oznámení zaujatosti člena kontrolného orgánu rozhodne ten</w:t>
      </w:r>
      <w:r w:rsidR="00E00CB8">
        <w:t>,</w:t>
      </w:r>
      <w:r w:rsidRPr="00587E71">
        <w:t xml:space="preserve"> kto kontrolný orgán poveril v</w:t>
      </w:r>
      <w:r w:rsidR="00E16821">
        <w:t xml:space="preserve"> stanovenej </w:t>
      </w:r>
      <w:r w:rsidRPr="00587E71">
        <w:t>lehote. Písomné vyhodnotenie rozhodnutia sa doručí tomu, kto námietku uplatnil. Proti rozhodnutiu o námietkach zaujatosti a proti rozhodnutiu o oznámení zaujatosti člena kontrolného orgánu nemožno podať rozklad.</w:t>
      </w:r>
    </w:p>
    <w:p w14:paraId="13CA2E79" w14:textId="77777777" w:rsidR="005602C5" w:rsidRPr="00587E71" w:rsidRDefault="005602C5" w:rsidP="005602C5">
      <w:pPr>
        <w:spacing w:after="0" w:line="240" w:lineRule="auto"/>
        <w:jc w:val="both"/>
        <w:rPr>
          <w:rFonts w:ascii="Times New Roman" w:hAnsi="Times New Roman" w:cs="Times New Roman"/>
          <w:b/>
          <w:bCs/>
          <w:sz w:val="24"/>
          <w:szCs w:val="24"/>
        </w:rPr>
      </w:pPr>
    </w:p>
    <w:p w14:paraId="4E659F23" w14:textId="3DE8CE0D" w:rsidR="005602C5" w:rsidRPr="00587E71" w:rsidRDefault="005602C5" w:rsidP="005602C5">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t xml:space="preserve">K § </w:t>
      </w:r>
      <w:r w:rsidR="00152DED">
        <w:rPr>
          <w:rFonts w:ascii="Times New Roman" w:hAnsi="Times New Roman" w:cs="Times New Roman"/>
          <w:b/>
          <w:bCs/>
          <w:sz w:val="24"/>
          <w:szCs w:val="24"/>
        </w:rPr>
        <w:t>2</w:t>
      </w:r>
      <w:r w:rsidR="00F20BE5">
        <w:rPr>
          <w:rFonts w:ascii="Times New Roman" w:hAnsi="Times New Roman" w:cs="Times New Roman"/>
          <w:b/>
          <w:bCs/>
          <w:sz w:val="24"/>
          <w:szCs w:val="24"/>
        </w:rPr>
        <w:t>4</w:t>
      </w:r>
    </w:p>
    <w:p w14:paraId="2B96F0FC" w14:textId="744C12CD" w:rsidR="005602C5" w:rsidRDefault="005602C5" w:rsidP="005602C5">
      <w:pPr>
        <w:spacing w:after="0" w:line="240" w:lineRule="auto"/>
        <w:jc w:val="both"/>
        <w:rPr>
          <w:rFonts w:ascii="Times New Roman" w:hAnsi="Times New Roman" w:cs="Times New Roman"/>
          <w:sz w:val="24"/>
          <w:szCs w:val="24"/>
        </w:rPr>
      </w:pPr>
    </w:p>
    <w:p w14:paraId="257A47FF" w14:textId="6CE357D8" w:rsidR="006E46CD" w:rsidRDefault="006E46CD"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Postavenie kontrolného orgánu pri výkone kontroly je presne dané jeho oprávneniami a jeho povinnosťami.</w:t>
      </w:r>
    </w:p>
    <w:p w14:paraId="68ADED9B" w14:textId="73814220" w:rsidR="006E46CD" w:rsidRDefault="006E46CD" w:rsidP="005602C5">
      <w:pPr>
        <w:spacing w:after="0" w:line="240" w:lineRule="auto"/>
        <w:jc w:val="both"/>
        <w:rPr>
          <w:rFonts w:ascii="Times New Roman" w:hAnsi="Times New Roman" w:cs="Times New Roman"/>
          <w:sz w:val="24"/>
          <w:szCs w:val="24"/>
        </w:rPr>
      </w:pPr>
    </w:p>
    <w:p w14:paraId="1CC845DC" w14:textId="2735A9C2" w:rsidR="006E46CD" w:rsidRPr="00587E71" w:rsidRDefault="006E46CD" w:rsidP="006E46CD">
      <w:pPr>
        <w:pStyle w:val="l51"/>
        <w:contextualSpacing/>
      </w:pPr>
      <w:r w:rsidRPr="00587E71">
        <w:t xml:space="preserve">Platí, že všetci členovia kontrolného orgánu sú povinní pri výkone kontroly postupovať tak, aby vykonali všetky potrebné kroky na zistenie </w:t>
      </w:r>
      <w:r w:rsidR="00E00CB8">
        <w:t>skutočného</w:t>
      </w:r>
      <w:r w:rsidR="00E00CB8" w:rsidRPr="00587E71">
        <w:t xml:space="preserve"> </w:t>
      </w:r>
      <w:r w:rsidRPr="00587E71">
        <w:t xml:space="preserve">stav spracúvania osobných údajov u kontrolovanej osoby v čase výkonu kontroly a zároveň preverili všetky kritické body javiace nesúlad spracúvania osobných údajov so zákonom alebo nariadením. Pri tejto svojej činnosti </w:t>
      </w:r>
      <w:r w:rsidRPr="00587E71">
        <w:lastRenderedPageBreak/>
        <w:t xml:space="preserve">musia postupovať tak, aby bezdôvodne nezasahovali do práv kontrolovanej osoby a nespôsobili jej tak ujmu, prípadne svojím postupom sami neohrozili spracúvanie osobných údajov. </w:t>
      </w:r>
    </w:p>
    <w:p w14:paraId="40D2B844" w14:textId="77777777" w:rsidR="006E46CD" w:rsidRPr="00587E71" w:rsidRDefault="006E46CD" w:rsidP="005602C5">
      <w:pPr>
        <w:spacing w:after="0" w:line="240" w:lineRule="auto"/>
        <w:jc w:val="both"/>
        <w:rPr>
          <w:rFonts w:ascii="Times New Roman" w:hAnsi="Times New Roman" w:cs="Times New Roman"/>
          <w:sz w:val="24"/>
          <w:szCs w:val="24"/>
        </w:rPr>
      </w:pPr>
    </w:p>
    <w:p w14:paraId="1E336D9F" w14:textId="50BE3392" w:rsidR="003220BA" w:rsidRPr="00587E71" w:rsidRDefault="003220BA" w:rsidP="003220BA">
      <w:pPr>
        <w:pStyle w:val="l51"/>
        <w:contextualSpacing/>
      </w:pPr>
      <w:r w:rsidRPr="00587E71">
        <w:t xml:space="preserve">Kontrolný orgán je pri výkone kontroly povinný postupovať v súlade so zákonom. </w:t>
      </w:r>
      <w:r w:rsidR="00E00CB8">
        <w:t>A</w:t>
      </w:r>
      <w:r w:rsidRPr="00587E71">
        <w:t>by nedochádzalo k svojvoľnému konaniu kontrolného orgánu, zákon upravuje jeho povinnosti, na ktoré nadväzujú jeho oprávnenia podľa tohto zákona.</w:t>
      </w:r>
    </w:p>
    <w:p w14:paraId="36FB1219" w14:textId="77777777" w:rsidR="005602C5" w:rsidRPr="00587E71" w:rsidRDefault="005602C5" w:rsidP="005602C5">
      <w:pPr>
        <w:spacing w:after="0" w:line="240" w:lineRule="auto"/>
        <w:jc w:val="both"/>
        <w:rPr>
          <w:rFonts w:ascii="Times New Roman" w:hAnsi="Times New Roman" w:cs="Times New Roman"/>
          <w:sz w:val="24"/>
          <w:szCs w:val="24"/>
        </w:rPr>
      </w:pPr>
    </w:p>
    <w:p w14:paraId="5F5162E8" w14:textId="2BCD3571" w:rsidR="005602C5" w:rsidRPr="00587E71" w:rsidRDefault="005602C5" w:rsidP="005602C5">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t xml:space="preserve">K § </w:t>
      </w:r>
      <w:r w:rsidR="00152DED">
        <w:rPr>
          <w:rFonts w:ascii="Times New Roman" w:hAnsi="Times New Roman" w:cs="Times New Roman"/>
          <w:b/>
          <w:bCs/>
          <w:sz w:val="24"/>
          <w:szCs w:val="24"/>
        </w:rPr>
        <w:t>2</w:t>
      </w:r>
      <w:r w:rsidR="00F20BE5">
        <w:rPr>
          <w:rFonts w:ascii="Times New Roman" w:hAnsi="Times New Roman" w:cs="Times New Roman"/>
          <w:b/>
          <w:bCs/>
          <w:sz w:val="24"/>
          <w:szCs w:val="24"/>
        </w:rPr>
        <w:t>5</w:t>
      </w:r>
    </w:p>
    <w:p w14:paraId="504C48FA" w14:textId="77777777" w:rsidR="005602C5" w:rsidRPr="00587E71" w:rsidRDefault="005602C5" w:rsidP="005602C5">
      <w:pPr>
        <w:spacing w:after="0" w:line="240" w:lineRule="auto"/>
        <w:jc w:val="both"/>
        <w:rPr>
          <w:rFonts w:ascii="Times New Roman" w:hAnsi="Times New Roman" w:cs="Times New Roman"/>
          <w:sz w:val="24"/>
          <w:szCs w:val="24"/>
        </w:rPr>
      </w:pPr>
    </w:p>
    <w:p w14:paraId="4A51425B" w14:textId="419E4B69" w:rsidR="003220BA" w:rsidRPr="00587E71" w:rsidRDefault="003220BA" w:rsidP="003220BA">
      <w:pPr>
        <w:autoSpaceDE w:val="0"/>
        <w:autoSpaceDN w:val="0"/>
        <w:spacing w:after="0" w:line="240" w:lineRule="auto"/>
        <w:contextualSpacing/>
        <w:jc w:val="both"/>
        <w:rPr>
          <w:rFonts w:ascii="Times New Roman" w:hAnsi="Times New Roman" w:cs="Times New Roman"/>
          <w:sz w:val="24"/>
          <w:szCs w:val="24"/>
        </w:rPr>
      </w:pPr>
      <w:r w:rsidRPr="00587E71">
        <w:rPr>
          <w:rFonts w:ascii="Times New Roman" w:hAnsi="Times New Roman" w:cs="Times New Roman"/>
          <w:sz w:val="24"/>
          <w:szCs w:val="24"/>
        </w:rPr>
        <w:t xml:space="preserve">Spracúvanie osobných údajov, ktoré podlieha kontrole úradom, prebieha za využitia rôznych technických a technologických prostriedkov, ktoré často zohľadňujú najnovšie trendy vo využívaní informačno-komunikačných technológií a sú náročné na odborné posúdenie. Zákon pamätá aj na prípady, keď je potrebné ku kontrole spracúvania osobných údajov v informačnom systéme prizvať odborníka zo špecifickej oblasti, ktorý poskytne úradu odborné stanovisko. Prizvaná osoba sa zúčastňuje kontroly spracúvania na základe písomného poverenia </w:t>
      </w:r>
      <w:r w:rsidR="00AB5F32">
        <w:rPr>
          <w:rFonts w:ascii="Times New Roman" w:hAnsi="Times New Roman" w:cs="Times New Roman"/>
          <w:sz w:val="24"/>
          <w:szCs w:val="24"/>
        </w:rPr>
        <w:t>predsedu úradu</w:t>
      </w:r>
      <w:r w:rsidR="00E00CB8">
        <w:rPr>
          <w:rFonts w:ascii="Times New Roman" w:hAnsi="Times New Roman" w:cs="Times New Roman"/>
          <w:sz w:val="24"/>
          <w:szCs w:val="24"/>
        </w:rPr>
        <w:t>. O</w:t>
      </w:r>
      <w:r w:rsidRPr="00587E71">
        <w:rPr>
          <w:rFonts w:ascii="Times New Roman" w:hAnsi="Times New Roman" w:cs="Times New Roman"/>
          <w:sz w:val="24"/>
          <w:szCs w:val="24"/>
        </w:rPr>
        <w:t> jej účasti na kontrole je povinný úrad kontrolovanú osobu upovedomiť. Účasť takejto osoby na kontrole sa považuje za</w:t>
      </w:r>
      <w:r w:rsidR="00281B2B">
        <w:rPr>
          <w:rFonts w:ascii="Times New Roman" w:hAnsi="Times New Roman" w:cs="Times New Roman"/>
          <w:sz w:val="24"/>
          <w:szCs w:val="24"/>
        </w:rPr>
        <w:t xml:space="preserve"> iný úkon vo všeobecnom záujme</w:t>
      </w:r>
      <w:r w:rsidRPr="00587E71">
        <w:rPr>
          <w:rFonts w:ascii="Times New Roman" w:hAnsi="Times New Roman" w:cs="Times New Roman"/>
          <w:sz w:val="24"/>
          <w:szCs w:val="24"/>
        </w:rPr>
        <w:t xml:space="preserve">, pričom podmienky účasti tejto osoby na kontrole dohodne úrad s prizvanou osobou podľa ustanovení osobitných predpisov. Kontrolovaná osoba je oprávnená vzniesť preukázateľné námietky o zaujatosti prizvanej osoby. </w:t>
      </w:r>
      <w:r w:rsidR="00E00CB8" w:rsidRPr="00E00CB8">
        <w:rPr>
          <w:rFonts w:ascii="Times New Roman" w:hAnsi="Times New Roman" w:cs="Times New Roman"/>
          <w:sz w:val="24"/>
          <w:szCs w:val="24"/>
        </w:rPr>
        <w:t>O námietkach rozhodne predseda úradu</w:t>
      </w:r>
      <w:r w:rsidR="00E00CB8">
        <w:rPr>
          <w:rFonts w:ascii="Times New Roman" w:hAnsi="Times New Roman" w:cs="Times New Roman"/>
          <w:sz w:val="24"/>
          <w:szCs w:val="24"/>
        </w:rPr>
        <w:t xml:space="preserve">. </w:t>
      </w:r>
      <w:r w:rsidR="00E00CB8" w:rsidRPr="00E00CB8">
        <w:rPr>
          <w:rFonts w:ascii="Times New Roman" w:hAnsi="Times New Roman" w:cs="Times New Roman"/>
          <w:sz w:val="24"/>
          <w:szCs w:val="24"/>
        </w:rPr>
        <w:t>Proti tomuto rozhodnutiu sa nemožno odvolať</w:t>
      </w:r>
      <w:r w:rsidR="00E00CB8">
        <w:rPr>
          <w:rFonts w:ascii="Times New Roman" w:hAnsi="Times New Roman" w:cs="Times New Roman"/>
          <w:sz w:val="24"/>
          <w:szCs w:val="24"/>
        </w:rPr>
        <w:t>.</w:t>
      </w:r>
      <w:r w:rsidRPr="00587E71">
        <w:rPr>
          <w:rFonts w:ascii="Times New Roman" w:hAnsi="Times New Roman" w:cs="Times New Roman"/>
          <w:sz w:val="24"/>
          <w:szCs w:val="24"/>
        </w:rPr>
        <w:t xml:space="preserve">. </w:t>
      </w:r>
    </w:p>
    <w:p w14:paraId="199891D7" w14:textId="77777777" w:rsidR="005602C5" w:rsidRPr="00587E71" w:rsidRDefault="005602C5" w:rsidP="005602C5">
      <w:pPr>
        <w:spacing w:after="0" w:line="240" w:lineRule="auto"/>
        <w:jc w:val="both"/>
        <w:rPr>
          <w:rFonts w:ascii="Times New Roman" w:hAnsi="Times New Roman" w:cs="Times New Roman"/>
          <w:sz w:val="24"/>
          <w:szCs w:val="24"/>
        </w:rPr>
      </w:pPr>
    </w:p>
    <w:p w14:paraId="0D1F919E" w14:textId="0AA835BB" w:rsidR="005602C5" w:rsidRPr="00587E71" w:rsidRDefault="005602C5" w:rsidP="005602C5">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t xml:space="preserve">K § </w:t>
      </w:r>
      <w:r w:rsidR="00152DED">
        <w:rPr>
          <w:rFonts w:ascii="Times New Roman" w:hAnsi="Times New Roman" w:cs="Times New Roman"/>
          <w:b/>
          <w:bCs/>
          <w:sz w:val="24"/>
          <w:szCs w:val="24"/>
        </w:rPr>
        <w:t>2</w:t>
      </w:r>
      <w:r w:rsidR="00F20BE5">
        <w:rPr>
          <w:rFonts w:ascii="Times New Roman" w:hAnsi="Times New Roman" w:cs="Times New Roman"/>
          <w:b/>
          <w:bCs/>
          <w:sz w:val="24"/>
          <w:szCs w:val="24"/>
        </w:rPr>
        <w:t>6</w:t>
      </w:r>
      <w:r w:rsidR="006E46CD">
        <w:rPr>
          <w:rFonts w:ascii="Times New Roman" w:hAnsi="Times New Roman" w:cs="Times New Roman"/>
          <w:b/>
          <w:bCs/>
          <w:sz w:val="24"/>
          <w:szCs w:val="24"/>
        </w:rPr>
        <w:t xml:space="preserve"> a § </w:t>
      </w:r>
      <w:r w:rsidR="00856A5C">
        <w:rPr>
          <w:rFonts w:ascii="Times New Roman" w:hAnsi="Times New Roman" w:cs="Times New Roman"/>
          <w:b/>
          <w:bCs/>
          <w:sz w:val="24"/>
          <w:szCs w:val="24"/>
        </w:rPr>
        <w:t>2</w:t>
      </w:r>
      <w:r w:rsidR="00F20BE5">
        <w:rPr>
          <w:rFonts w:ascii="Times New Roman" w:hAnsi="Times New Roman" w:cs="Times New Roman"/>
          <w:b/>
          <w:bCs/>
          <w:sz w:val="24"/>
          <w:szCs w:val="24"/>
        </w:rPr>
        <w:t>7</w:t>
      </w:r>
    </w:p>
    <w:p w14:paraId="0F2209D5" w14:textId="77777777" w:rsidR="005602C5" w:rsidRPr="00587E71" w:rsidRDefault="005602C5" w:rsidP="005602C5">
      <w:pPr>
        <w:spacing w:after="0" w:line="240" w:lineRule="auto"/>
        <w:jc w:val="both"/>
        <w:rPr>
          <w:rFonts w:ascii="Times New Roman" w:hAnsi="Times New Roman" w:cs="Times New Roman"/>
          <w:sz w:val="24"/>
          <w:szCs w:val="24"/>
        </w:rPr>
      </w:pPr>
    </w:p>
    <w:p w14:paraId="33EFD4C6" w14:textId="7221FDDA" w:rsidR="006E46CD" w:rsidRPr="00587E71" w:rsidRDefault="006E46CD"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 záujme riadneho a zákonného výkonu kontroly sa v zákone stanovuje, aké úkony je kontrolný orgán oprávnený vykonať už pred začatím kontroly. Tieto úkony sú nevyhnutné pre následnú kontrolu a jej bezproblémový priebeh.</w:t>
      </w:r>
      <w:r w:rsidR="00152DED">
        <w:rPr>
          <w:rFonts w:ascii="Times New Roman" w:hAnsi="Times New Roman" w:cs="Times New Roman"/>
          <w:sz w:val="24"/>
          <w:szCs w:val="24"/>
        </w:rPr>
        <w:t xml:space="preserve"> </w:t>
      </w:r>
      <w:r>
        <w:rPr>
          <w:rFonts w:ascii="Times New Roman" w:hAnsi="Times New Roman" w:cs="Times New Roman"/>
          <w:sz w:val="24"/>
          <w:szCs w:val="24"/>
        </w:rPr>
        <w:t xml:space="preserve">Samotná kontrola je začatá dňom </w:t>
      </w:r>
      <w:r w:rsidR="00BA3C04">
        <w:rPr>
          <w:rFonts w:ascii="Times New Roman" w:hAnsi="Times New Roman" w:cs="Times New Roman"/>
          <w:sz w:val="24"/>
          <w:szCs w:val="24"/>
        </w:rPr>
        <w:t xml:space="preserve">doručenia </w:t>
      </w:r>
      <w:r w:rsidR="00152DED">
        <w:rPr>
          <w:rFonts w:ascii="Times New Roman" w:hAnsi="Times New Roman" w:cs="Times New Roman"/>
          <w:sz w:val="24"/>
          <w:szCs w:val="24"/>
        </w:rPr>
        <w:t xml:space="preserve">oznámenia o kontrole </w:t>
      </w:r>
      <w:r>
        <w:rPr>
          <w:rFonts w:ascii="Times New Roman" w:hAnsi="Times New Roman" w:cs="Times New Roman"/>
          <w:sz w:val="24"/>
          <w:szCs w:val="24"/>
        </w:rPr>
        <w:t>kontrolovanej osobe.</w:t>
      </w:r>
    </w:p>
    <w:p w14:paraId="02FE40B3" w14:textId="77777777" w:rsidR="005602C5" w:rsidRDefault="005602C5" w:rsidP="005602C5">
      <w:pPr>
        <w:spacing w:after="0" w:line="240" w:lineRule="auto"/>
        <w:jc w:val="both"/>
        <w:rPr>
          <w:rFonts w:ascii="Times New Roman" w:hAnsi="Times New Roman" w:cs="Times New Roman"/>
          <w:sz w:val="24"/>
          <w:szCs w:val="24"/>
        </w:rPr>
      </w:pPr>
    </w:p>
    <w:p w14:paraId="16549EEE" w14:textId="77777777" w:rsidR="00606A08" w:rsidRPr="00587E71" w:rsidRDefault="00606A08" w:rsidP="005602C5">
      <w:pPr>
        <w:spacing w:after="0" w:line="240" w:lineRule="auto"/>
        <w:jc w:val="both"/>
        <w:rPr>
          <w:rFonts w:ascii="Times New Roman" w:hAnsi="Times New Roman" w:cs="Times New Roman"/>
          <w:sz w:val="24"/>
          <w:szCs w:val="24"/>
        </w:rPr>
      </w:pPr>
    </w:p>
    <w:p w14:paraId="6F04BF4F" w14:textId="1D1499DF" w:rsidR="005602C5" w:rsidRPr="00587E71" w:rsidRDefault="005602C5" w:rsidP="005602C5">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t>K § 2</w:t>
      </w:r>
      <w:r w:rsidR="00F20BE5">
        <w:rPr>
          <w:rFonts w:ascii="Times New Roman" w:hAnsi="Times New Roman" w:cs="Times New Roman"/>
          <w:b/>
          <w:bCs/>
          <w:sz w:val="24"/>
          <w:szCs w:val="24"/>
        </w:rPr>
        <w:t>8</w:t>
      </w:r>
    </w:p>
    <w:p w14:paraId="242C20F4" w14:textId="77777777" w:rsidR="005602C5" w:rsidRPr="00587E71" w:rsidRDefault="005602C5" w:rsidP="005602C5">
      <w:pPr>
        <w:spacing w:after="0" w:line="240" w:lineRule="auto"/>
        <w:jc w:val="both"/>
        <w:rPr>
          <w:rFonts w:ascii="Times New Roman" w:hAnsi="Times New Roman" w:cs="Times New Roman"/>
          <w:sz w:val="24"/>
          <w:szCs w:val="24"/>
        </w:rPr>
      </w:pPr>
    </w:p>
    <w:p w14:paraId="2B8428D3" w14:textId="69279DB8" w:rsidR="005602C5" w:rsidRDefault="006E46CD"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Vymedzuje sa, kto sa </w:t>
      </w:r>
      <w:r w:rsidR="00004D00">
        <w:rPr>
          <w:rFonts w:ascii="Times New Roman" w:hAnsi="Times New Roman" w:cs="Times New Roman"/>
          <w:sz w:val="24"/>
          <w:szCs w:val="24"/>
        </w:rPr>
        <w:t>rozumie pod pojmom</w:t>
      </w:r>
      <w:r>
        <w:rPr>
          <w:rFonts w:ascii="Times New Roman" w:hAnsi="Times New Roman" w:cs="Times New Roman"/>
          <w:sz w:val="24"/>
          <w:szCs w:val="24"/>
        </w:rPr>
        <w:t xml:space="preserve"> kontrolovaná osoba, teda voči komu môže smerovať kontrola spracúvania osobných údajov. Okrem subjektov, ktorých postavenie upravuje zákon, je to aj akákoľvek iná osoba, ak sa má za to, že spracúva osobné údaje, pričom tu platí, že sa za takú považuje, len kým sa nepreukáže opak.</w:t>
      </w:r>
    </w:p>
    <w:p w14:paraId="5851A823" w14:textId="77777777" w:rsidR="006E46CD" w:rsidRPr="00587E71" w:rsidRDefault="006E46CD" w:rsidP="005602C5">
      <w:pPr>
        <w:spacing w:after="0" w:line="240" w:lineRule="auto"/>
        <w:jc w:val="both"/>
        <w:rPr>
          <w:rFonts w:ascii="Times New Roman" w:hAnsi="Times New Roman" w:cs="Times New Roman"/>
          <w:sz w:val="24"/>
          <w:szCs w:val="24"/>
        </w:rPr>
      </w:pPr>
    </w:p>
    <w:p w14:paraId="081EE7EB" w14:textId="3A5FB549" w:rsidR="005602C5" w:rsidRPr="00587E71" w:rsidRDefault="005602C5" w:rsidP="005602C5">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t>K § 2</w:t>
      </w:r>
      <w:r w:rsidR="0025783A">
        <w:rPr>
          <w:rFonts w:ascii="Times New Roman" w:hAnsi="Times New Roman" w:cs="Times New Roman"/>
          <w:b/>
          <w:bCs/>
          <w:sz w:val="24"/>
          <w:szCs w:val="24"/>
        </w:rPr>
        <w:t>9</w:t>
      </w:r>
    </w:p>
    <w:p w14:paraId="24B3DDDE" w14:textId="4FAC3037" w:rsidR="005602C5" w:rsidRDefault="005602C5" w:rsidP="005602C5">
      <w:pPr>
        <w:spacing w:after="0" w:line="240" w:lineRule="auto"/>
        <w:jc w:val="both"/>
        <w:rPr>
          <w:rFonts w:ascii="Times New Roman" w:hAnsi="Times New Roman" w:cs="Times New Roman"/>
          <w:sz w:val="24"/>
          <w:szCs w:val="24"/>
        </w:rPr>
      </w:pPr>
    </w:p>
    <w:p w14:paraId="1BC27E3B" w14:textId="25C52370" w:rsidR="006E46CD" w:rsidRDefault="006E46CD"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 záujme právnej istoty sa ustanovujú oprávnenia a povinnosti kontrolovanej osoby.</w:t>
      </w:r>
    </w:p>
    <w:p w14:paraId="6EDCC02B" w14:textId="77777777" w:rsidR="006E46CD" w:rsidRPr="00587E71" w:rsidRDefault="006E46CD" w:rsidP="005602C5">
      <w:pPr>
        <w:spacing w:after="0" w:line="240" w:lineRule="auto"/>
        <w:jc w:val="both"/>
        <w:rPr>
          <w:rFonts w:ascii="Times New Roman" w:hAnsi="Times New Roman" w:cs="Times New Roman"/>
          <w:sz w:val="24"/>
          <w:szCs w:val="24"/>
        </w:rPr>
      </w:pPr>
    </w:p>
    <w:p w14:paraId="78DC9A4A" w14:textId="04BA90FB" w:rsidR="003220BA" w:rsidRPr="00587E71" w:rsidRDefault="003220BA" w:rsidP="00A14630">
      <w:pPr>
        <w:autoSpaceDE w:val="0"/>
        <w:autoSpaceDN w:val="0"/>
        <w:spacing w:after="0" w:line="240" w:lineRule="auto"/>
        <w:contextualSpacing/>
        <w:jc w:val="both"/>
        <w:rPr>
          <w:rFonts w:ascii="Times New Roman" w:hAnsi="Times New Roman" w:cs="Times New Roman"/>
          <w:sz w:val="24"/>
          <w:szCs w:val="24"/>
        </w:rPr>
      </w:pPr>
      <w:r w:rsidRPr="00587E71">
        <w:rPr>
          <w:rFonts w:ascii="Times New Roman" w:hAnsi="Times New Roman" w:cs="Times New Roman"/>
          <w:sz w:val="24"/>
          <w:szCs w:val="24"/>
        </w:rPr>
        <w:t xml:space="preserve">Kontrolovaná osoba na účely riadneho výkonu kontroly je povinná svojím správaním a konaním vychádzať kontrolnému subjektu v ústrety, a to najmä na účely riadneho, správneho a podľa možnosti </w:t>
      </w:r>
      <w:r w:rsidR="00E00CB8">
        <w:rPr>
          <w:rFonts w:ascii="Times New Roman" w:hAnsi="Times New Roman" w:cs="Times New Roman"/>
          <w:sz w:val="24"/>
          <w:szCs w:val="24"/>
        </w:rPr>
        <w:t>časovo</w:t>
      </w:r>
      <w:r w:rsidR="00E00CB8" w:rsidRPr="00587E71">
        <w:rPr>
          <w:rFonts w:ascii="Times New Roman" w:hAnsi="Times New Roman" w:cs="Times New Roman"/>
          <w:sz w:val="24"/>
          <w:szCs w:val="24"/>
        </w:rPr>
        <w:t xml:space="preserve"> </w:t>
      </w:r>
      <w:r w:rsidRPr="00587E71">
        <w:rPr>
          <w:rFonts w:ascii="Times New Roman" w:hAnsi="Times New Roman" w:cs="Times New Roman"/>
          <w:sz w:val="24"/>
          <w:szCs w:val="24"/>
        </w:rPr>
        <w:t xml:space="preserve">primeraného výkonu kontroly; jej povinnosti na tento účel zákon vymenúva taxatívne. Ďalej je kontrolovaná osoba povinná poskytovať kontrolnému orgánu pri výkone kontroly potrebnú súčinnosť v súlade s jeho oprávneniami a zdržať sa akéhokoľvek konania, ktoré by mohlo výkon kontroly mariť. Tento zákon taxatívnym výpočtom následne ustanovuje aj oprávnenia kontrolovanej osoby. Kontrola spracúvania osobných údajov sa vykonáva najmä v priestoroch kontrolovanej osoby, kde sa nachádzajú informačné systémy osobných údajov alebo kde je možné k nim mať priamy prístup. Výkonom kontroly sa myslí aj </w:t>
      </w:r>
      <w:r w:rsidRPr="00587E71">
        <w:rPr>
          <w:rFonts w:ascii="Times New Roman" w:hAnsi="Times New Roman" w:cs="Times New Roman"/>
          <w:sz w:val="24"/>
          <w:szCs w:val="24"/>
        </w:rPr>
        <w:lastRenderedPageBreak/>
        <w:t xml:space="preserve">zaistenie vstupu do informačného systému kontrolovanej osoby alebo umožnenie prístupu  do neho na účely kontroly a preverenie funkčnosti a aplikácie zavedených bezpečnostných opatrení a mechanizmov. </w:t>
      </w:r>
    </w:p>
    <w:p w14:paraId="25B4B044" w14:textId="77777777" w:rsidR="003B58B8" w:rsidRPr="00587E71" w:rsidRDefault="003B58B8" w:rsidP="005602C5">
      <w:pPr>
        <w:spacing w:after="0" w:line="240" w:lineRule="auto"/>
        <w:jc w:val="both"/>
        <w:rPr>
          <w:rFonts w:ascii="Times New Roman" w:hAnsi="Times New Roman" w:cs="Times New Roman"/>
          <w:sz w:val="24"/>
          <w:szCs w:val="24"/>
        </w:rPr>
      </w:pPr>
    </w:p>
    <w:p w14:paraId="5B827688" w14:textId="5973E9E8" w:rsidR="005602C5" w:rsidRPr="00587E71" w:rsidRDefault="005602C5" w:rsidP="005602C5">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t xml:space="preserve">K § </w:t>
      </w:r>
      <w:r w:rsidR="0025783A">
        <w:rPr>
          <w:rFonts w:ascii="Times New Roman" w:hAnsi="Times New Roman" w:cs="Times New Roman"/>
          <w:b/>
          <w:bCs/>
          <w:sz w:val="24"/>
          <w:szCs w:val="24"/>
        </w:rPr>
        <w:t>30</w:t>
      </w:r>
    </w:p>
    <w:p w14:paraId="370A3857" w14:textId="77777777" w:rsidR="005602C5" w:rsidRPr="00587E71" w:rsidRDefault="005602C5" w:rsidP="005602C5">
      <w:pPr>
        <w:spacing w:after="0" w:line="240" w:lineRule="auto"/>
        <w:jc w:val="both"/>
        <w:rPr>
          <w:rFonts w:ascii="Times New Roman" w:hAnsi="Times New Roman" w:cs="Times New Roman"/>
          <w:sz w:val="24"/>
          <w:szCs w:val="24"/>
        </w:rPr>
      </w:pPr>
    </w:p>
    <w:p w14:paraId="568C8AF6" w14:textId="0AE7551D" w:rsidR="005602C5" w:rsidRDefault="00CE6A42"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Navrhuje sa </w:t>
      </w:r>
      <w:r w:rsidR="001430FC">
        <w:rPr>
          <w:rFonts w:ascii="Times New Roman" w:hAnsi="Times New Roman" w:cs="Times New Roman"/>
          <w:sz w:val="24"/>
          <w:szCs w:val="24"/>
        </w:rPr>
        <w:t>úprava</w:t>
      </w:r>
      <w:r>
        <w:rPr>
          <w:rFonts w:ascii="Times New Roman" w:hAnsi="Times New Roman" w:cs="Times New Roman"/>
          <w:sz w:val="24"/>
          <w:szCs w:val="24"/>
        </w:rPr>
        <w:t xml:space="preserve"> inštitútu </w:t>
      </w:r>
      <w:r w:rsidR="001430FC">
        <w:rPr>
          <w:rFonts w:ascii="Times New Roman" w:hAnsi="Times New Roman" w:cs="Times New Roman"/>
          <w:sz w:val="24"/>
          <w:szCs w:val="24"/>
        </w:rPr>
        <w:t>predbežného opatrenia v</w:t>
      </w:r>
      <w:r>
        <w:rPr>
          <w:rFonts w:ascii="Times New Roman" w:hAnsi="Times New Roman" w:cs="Times New Roman"/>
          <w:sz w:val="24"/>
          <w:szCs w:val="24"/>
        </w:rPr>
        <w:t xml:space="preserve"> kontrol</w:t>
      </w:r>
      <w:r w:rsidR="001430FC">
        <w:rPr>
          <w:rFonts w:ascii="Times New Roman" w:hAnsi="Times New Roman" w:cs="Times New Roman"/>
          <w:sz w:val="24"/>
          <w:szCs w:val="24"/>
        </w:rPr>
        <w:t>e</w:t>
      </w:r>
      <w:r>
        <w:rPr>
          <w:rFonts w:ascii="Times New Roman" w:hAnsi="Times New Roman" w:cs="Times New Roman"/>
          <w:sz w:val="24"/>
          <w:szCs w:val="24"/>
        </w:rPr>
        <w:t xml:space="preserve">. Jeho úlohou je už počas kontroly poskytnúť ochranu právam dotknutej osoby, ak sa počas kontroly zistí také porušenie zákona, všeobecného nariadenia o ochrane údajov alebo zákona, ktorým sa transponuje smernica </w:t>
      </w:r>
      <w:r w:rsidRPr="00AD702C">
        <w:rPr>
          <w:rFonts w:ascii="Times New Roman" w:hAnsi="Times New Roman" w:cs="Times New Roman"/>
          <w:sz w:val="24"/>
          <w:szCs w:val="24"/>
        </w:rPr>
        <w:t>2016/680</w:t>
      </w:r>
      <w:r w:rsidR="00B87AA8">
        <w:rPr>
          <w:rFonts w:ascii="Times New Roman" w:hAnsi="Times New Roman" w:cs="Times New Roman"/>
          <w:sz w:val="24"/>
          <w:szCs w:val="24"/>
        </w:rPr>
        <w:t xml:space="preserve"> v platnom znení</w:t>
      </w:r>
      <w:r w:rsidR="00B011DC">
        <w:rPr>
          <w:rFonts w:ascii="Times New Roman" w:hAnsi="Times New Roman" w:cs="Times New Roman"/>
          <w:sz w:val="24"/>
          <w:szCs w:val="24"/>
        </w:rPr>
        <w:t xml:space="preserve"> alebo nesplnenia povinností</w:t>
      </w:r>
      <w:r w:rsidR="002F005D">
        <w:rPr>
          <w:rFonts w:ascii="Times New Roman" w:hAnsi="Times New Roman" w:cs="Times New Roman"/>
          <w:sz w:val="24"/>
          <w:szCs w:val="24"/>
        </w:rPr>
        <w:t xml:space="preserve"> podľa tohto zákona alebo osobitného zákona</w:t>
      </w:r>
      <w:r>
        <w:rPr>
          <w:rFonts w:ascii="Times New Roman" w:hAnsi="Times New Roman" w:cs="Times New Roman"/>
          <w:sz w:val="24"/>
          <w:szCs w:val="24"/>
        </w:rPr>
        <w:t>, že to neznesie odklad do ukončenia kontroly.</w:t>
      </w:r>
    </w:p>
    <w:p w14:paraId="76CB30C2" w14:textId="6C1A8CB8" w:rsidR="00CE6A42" w:rsidRDefault="00CE6A42" w:rsidP="005602C5">
      <w:pPr>
        <w:spacing w:after="0" w:line="240" w:lineRule="auto"/>
        <w:jc w:val="both"/>
        <w:rPr>
          <w:rFonts w:ascii="Times New Roman" w:hAnsi="Times New Roman" w:cs="Times New Roman"/>
          <w:sz w:val="24"/>
          <w:szCs w:val="24"/>
        </w:rPr>
      </w:pPr>
    </w:p>
    <w:p w14:paraId="2AB71C2C" w14:textId="4EE1539B" w:rsidR="00CE6A42" w:rsidRDefault="00CE6A42"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Kontrolný orgán zasiahne už počas prebiehajúcej a ešte neukončenej </w:t>
      </w:r>
      <w:r w:rsidR="00E00CB8">
        <w:rPr>
          <w:rFonts w:ascii="Times New Roman" w:hAnsi="Times New Roman" w:cs="Times New Roman"/>
          <w:sz w:val="24"/>
          <w:szCs w:val="24"/>
        </w:rPr>
        <w:t xml:space="preserve">kontroly </w:t>
      </w:r>
      <w:r>
        <w:rPr>
          <w:rFonts w:ascii="Times New Roman" w:hAnsi="Times New Roman" w:cs="Times New Roman"/>
          <w:sz w:val="24"/>
          <w:szCs w:val="24"/>
        </w:rPr>
        <w:t xml:space="preserve">a vydá počas nej predbežné opatrenie, ktoré </w:t>
      </w:r>
      <w:r w:rsidR="00B87AA8">
        <w:rPr>
          <w:rFonts w:ascii="Times New Roman" w:hAnsi="Times New Roman" w:cs="Times New Roman"/>
          <w:sz w:val="24"/>
          <w:szCs w:val="24"/>
        </w:rPr>
        <w:t>sa doručí kontrolovanej osobe</w:t>
      </w:r>
      <w:r>
        <w:rPr>
          <w:rFonts w:ascii="Times New Roman" w:hAnsi="Times New Roman" w:cs="Times New Roman"/>
          <w:sz w:val="24"/>
          <w:szCs w:val="24"/>
        </w:rPr>
        <w:t>.</w:t>
      </w:r>
    </w:p>
    <w:p w14:paraId="03EDCEC9" w14:textId="77777777" w:rsidR="00B87AA8" w:rsidRDefault="00B87AA8" w:rsidP="005602C5">
      <w:pPr>
        <w:spacing w:after="0" w:line="240" w:lineRule="auto"/>
        <w:jc w:val="both"/>
        <w:rPr>
          <w:rFonts w:ascii="Times New Roman" w:hAnsi="Times New Roman" w:cs="Times New Roman"/>
          <w:sz w:val="24"/>
          <w:szCs w:val="24"/>
        </w:rPr>
      </w:pPr>
    </w:p>
    <w:p w14:paraId="35304604" w14:textId="7925AFD0" w:rsidR="00AA582F" w:rsidRPr="00587E71" w:rsidRDefault="00E00CB8" w:rsidP="00AA582F">
      <w:pPr>
        <w:pStyle w:val="Nadpis4"/>
        <w:spacing w:before="0" w:beforeAutospacing="0" w:after="0" w:afterAutospacing="0"/>
        <w:contextualSpacing/>
        <w:jc w:val="both"/>
        <w:rPr>
          <w:b w:val="0"/>
        </w:rPr>
      </w:pPr>
      <w:r w:rsidRPr="00E00CB8">
        <w:rPr>
          <w:b w:val="0"/>
        </w:rPr>
        <w:t xml:space="preserve">Na základe uloženého predbežného opatrenia je </w:t>
      </w:r>
      <w:r w:rsidR="00B011DC">
        <w:rPr>
          <w:b w:val="0"/>
        </w:rPr>
        <w:t>kontrolovaná osoba</w:t>
      </w:r>
      <w:r w:rsidRPr="00E00CB8">
        <w:rPr>
          <w:b w:val="0"/>
        </w:rPr>
        <w:t xml:space="preserve"> povinn</w:t>
      </w:r>
      <w:r w:rsidR="00B011DC">
        <w:rPr>
          <w:b w:val="0"/>
        </w:rPr>
        <w:t>á</w:t>
      </w:r>
      <w:r w:rsidRPr="00E00CB8">
        <w:rPr>
          <w:b w:val="0"/>
        </w:rPr>
        <w:t xml:space="preserve"> písomne informovať úrad o plnení povinností ním uložených v lehote ním stanovenej</w:t>
      </w:r>
      <w:r>
        <w:rPr>
          <w:b w:val="0"/>
        </w:rPr>
        <w:t xml:space="preserve">. </w:t>
      </w:r>
      <w:r w:rsidR="00AA582F" w:rsidRPr="00587E71">
        <w:rPr>
          <w:b w:val="0"/>
        </w:rPr>
        <w:t xml:space="preserve">. </w:t>
      </w:r>
    </w:p>
    <w:p w14:paraId="213624D8" w14:textId="77777777" w:rsidR="00AA582F" w:rsidRDefault="00AA582F" w:rsidP="005602C5">
      <w:pPr>
        <w:spacing w:after="0" w:line="240" w:lineRule="auto"/>
        <w:jc w:val="both"/>
        <w:rPr>
          <w:rFonts w:ascii="Times New Roman" w:hAnsi="Times New Roman" w:cs="Times New Roman"/>
          <w:sz w:val="24"/>
          <w:szCs w:val="24"/>
        </w:rPr>
      </w:pPr>
    </w:p>
    <w:p w14:paraId="51954DA1" w14:textId="6277C4BD" w:rsidR="00CE6A42" w:rsidRDefault="00CE6A42"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Zákon ďalej upravuje obranu proti predbežnému opatreniu a podmienky jeho zrušenia kontrolným orgánom.</w:t>
      </w:r>
    </w:p>
    <w:p w14:paraId="27C36273" w14:textId="77777777" w:rsidR="00CE6A42" w:rsidRPr="00587E71" w:rsidRDefault="00CE6A42" w:rsidP="005602C5">
      <w:pPr>
        <w:spacing w:after="0" w:line="240" w:lineRule="auto"/>
        <w:jc w:val="both"/>
        <w:rPr>
          <w:rFonts w:ascii="Times New Roman" w:hAnsi="Times New Roman" w:cs="Times New Roman"/>
          <w:sz w:val="24"/>
          <w:szCs w:val="24"/>
        </w:rPr>
      </w:pPr>
    </w:p>
    <w:p w14:paraId="68BBF5FA" w14:textId="35D6A930" w:rsidR="005602C5" w:rsidRPr="00587E71" w:rsidRDefault="005602C5" w:rsidP="005602C5">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t xml:space="preserve">K § </w:t>
      </w:r>
      <w:r w:rsidR="00B87AA8">
        <w:rPr>
          <w:rFonts w:ascii="Times New Roman" w:hAnsi="Times New Roman" w:cs="Times New Roman"/>
          <w:b/>
          <w:bCs/>
          <w:sz w:val="24"/>
          <w:szCs w:val="24"/>
        </w:rPr>
        <w:t>3</w:t>
      </w:r>
      <w:r w:rsidR="0025783A">
        <w:rPr>
          <w:rFonts w:ascii="Times New Roman" w:hAnsi="Times New Roman" w:cs="Times New Roman"/>
          <w:b/>
          <w:bCs/>
          <w:sz w:val="24"/>
          <w:szCs w:val="24"/>
        </w:rPr>
        <w:t>1</w:t>
      </w:r>
    </w:p>
    <w:p w14:paraId="0DD86645" w14:textId="77777777" w:rsidR="005602C5" w:rsidRPr="00587E71" w:rsidRDefault="005602C5" w:rsidP="005602C5">
      <w:pPr>
        <w:spacing w:after="0" w:line="240" w:lineRule="auto"/>
        <w:jc w:val="both"/>
        <w:rPr>
          <w:rFonts w:ascii="Times New Roman" w:hAnsi="Times New Roman" w:cs="Times New Roman"/>
          <w:sz w:val="24"/>
          <w:szCs w:val="24"/>
        </w:rPr>
      </w:pPr>
    </w:p>
    <w:p w14:paraId="607803A9" w14:textId="07255C33" w:rsidR="005602C5" w:rsidRDefault="003220BA" w:rsidP="005602C5">
      <w:pPr>
        <w:spacing w:after="0" w:line="240" w:lineRule="auto"/>
        <w:contextualSpacing/>
        <w:jc w:val="both"/>
        <w:rPr>
          <w:rFonts w:ascii="Times New Roman" w:hAnsi="Times New Roman" w:cs="Times New Roman"/>
          <w:sz w:val="24"/>
          <w:szCs w:val="24"/>
        </w:rPr>
      </w:pPr>
      <w:r w:rsidRPr="00587E71">
        <w:rPr>
          <w:rFonts w:ascii="Times New Roman" w:hAnsi="Times New Roman" w:cs="Times New Roman"/>
          <w:sz w:val="24"/>
          <w:szCs w:val="24"/>
        </w:rPr>
        <w:t>Ustanovenie upravuje spôsob ukončenia kontroly, ktorej výsledkom je protokol so zákonom taxatívne stanovenými náležitosťami, ak sa kontrolou zistí porušenie zákona alebo záznam o kontrole, ak sa kontrolou nezistí porušenie zákona. Protokol a jeho prílohy, ako aj dodatok k protokolu tvoria celok.</w:t>
      </w:r>
    </w:p>
    <w:p w14:paraId="3F9227A2" w14:textId="77777777" w:rsidR="00975322" w:rsidRDefault="00975322" w:rsidP="005602C5">
      <w:pPr>
        <w:spacing w:after="0" w:line="240" w:lineRule="auto"/>
        <w:contextualSpacing/>
        <w:jc w:val="both"/>
        <w:rPr>
          <w:rFonts w:ascii="Times New Roman" w:hAnsi="Times New Roman" w:cs="Times New Roman"/>
          <w:sz w:val="24"/>
          <w:szCs w:val="24"/>
        </w:rPr>
      </w:pPr>
    </w:p>
    <w:p w14:paraId="62012D37" w14:textId="2440EEA6" w:rsidR="00975322" w:rsidRDefault="00975322" w:rsidP="005602C5">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Kontrola bude ukončená </w:t>
      </w:r>
      <w:r w:rsidR="00B87AA8">
        <w:rPr>
          <w:rFonts w:ascii="Times New Roman" w:hAnsi="Times New Roman" w:cs="Times New Roman"/>
          <w:sz w:val="24"/>
          <w:szCs w:val="24"/>
        </w:rPr>
        <w:t>podpísaním</w:t>
      </w:r>
      <w:r>
        <w:rPr>
          <w:rFonts w:ascii="Times New Roman" w:hAnsi="Times New Roman" w:cs="Times New Roman"/>
          <w:sz w:val="24"/>
          <w:szCs w:val="24"/>
        </w:rPr>
        <w:t xml:space="preserve"> protokolu alebo záznamu o kontrole </w:t>
      </w:r>
      <w:r w:rsidR="004B4E9F">
        <w:rPr>
          <w:rFonts w:ascii="Times New Roman" w:hAnsi="Times New Roman" w:cs="Times New Roman"/>
          <w:sz w:val="24"/>
          <w:szCs w:val="24"/>
        </w:rPr>
        <w:t xml:space="preserve">kontrolovanou osobou </w:t>
      </w:r>
      <w:r w:rsidR="00B87AA8">
        <w:rPr>
          <w:rFonts w:ascii="Times New Roman" w:hAnsi="Times New Roman" w:cs="Times New Roman"/>
          <w:sz w:val="24"/>
          <w:szCs w:val="24"/>
        </w:rPr>
        <w:t>alebo odmietnutím ich podpísania</w:t>
      </w:r>
      <w:r>
        <w:rPr>
          <w:rFonts w:ascii="Times New Roman" w:hAnsi="Times New Roman" w:cs="Times New Roman"/>
          <w:sz w:val="24"/>
          <w:szCs w:val="24"/>
        </w:rPr>
        <w:t>.</w:t>
      </w:r>
    </w:p>
    <w:p w14:paraId="633E9516" w14:textId="77777777" w:rsidR="00AA582F" w:rsidRPr="00587E71" w:rsidRDefault="00AA582F" w:rsidP="005602C5">
      <w:pPr>
        <w:spacing w:after="0" w:line="240" w:lineRule="auto"/>
        <w:contextualSpacing/>
        <w:jc w:val="both"/>
        <w:rPr>
          <w:rFonts w:ascii="Times New Roman" w:hAnsi="Times New Roman" w:cs="Times New Roman"/>
          <w:sz w:val="24"/>
          <w:szCs w:val="24"/>
        </w:rPr>
      </w:pPr>
    </w:p>
    <w:p w14:paraId="77315324" w14:textId="6A1012C5" w:rsidR="005602C5" w:rsidRPr="00CE6A42" w:rsidRDefault="005602C5" w:rsidP="005602C5">
      <w:pPr>
        <w:spacing w:after="0" w:line="240" w:lineRule="auto"/>
        <w:jc w:val="both"/>
        <w:rPr>
          <w:rFonts w:ascii="Times New Roman" w:hAnsi="Times New Roman" w:cs="Times New Roman"/>
          <w:b/>
          <w:bCs/>
          <w:sz w:val="24"/>
          <w:szCs w:val="24"/>
        </w:rPr>
      </w:pPr>
      <w:r w:rsidRPr="00CE6A42">
        <w:rPr>
          <w:rFonts w:ascii="Times New Roman" w:hAnsi="Times New Roman" w:cs="Times New Roman"/>
          <w:b/>
          <w:bCs/>
          <w:sz w:val="24"/>
          <w:szCs w:val="24"/>
        </w:rPr>
        <w:t xml:space="preserve">K § </w:t>
      </w:r>
      <w:r w:rsidR="00B87AA8">
        <w:rPr>
          <w:rFonts w:ascii="Times New Roman" w:hAnsi="Times New Roman" w:cs="Times New Roman"/>
          <w:b/>
          <w:bCs/>
          <w:sz w:val="24"/>
          <w:szCs w:val="24"/>
        </w:rPr>
        <w:t>3</w:t>
      </w:r>
      <w:r w:rsidR="0025783A">
        <w:rPr>
          <w:rFonts w:ascii="Times New Roman" w:hAnsi="Times New Roman" w:cs="Times New Roman"/>
          <w:b/>
          <w:bCs/>
          <w:sz w:val="24"/>
          <w:szCs w:val="24"/>
        </w:rPr>
        <w:t>2</w:t>
      </w:r>
    </w:p>
    <w:p w14:paraId="4BA68323" w14:textId="77777777" w:rsidR="005602C5" w:rsidRPr="00587E71" w:rsidRDefault="005602C5" w:rsidP="005602C5">
      <w:pPr>
        <w:spacing w:after="0" w:line="240" w:lineRule="auto"/>
        <w:jc w:val="both"/>
        <w:rPr>
          <w:rFonts w:ascii="Times New Roman" w:hAnsi="Times New Roman" w:cs="Times New Roman"/>
          <w:sz w:val="24"/>
          <w:szCs w:val="24"/>
        </w:rPr>
      </w:pPr>
    </w:p>
    <w:p w14:paraId="1BBB01AD" w14:textId="23C0B743" w:rsidR="003220BA" w:rsidRPr="00587E71" w:rsidRDefault="00046BFB" w:rsidP="003220BA">
      <w:pPr>
        <w:pStyle w:val="Nadpis4"/>
        <w:spacing w:before="0" w:beforeAutospacing="0" w:after="0" w:afterAutospacing="0"/>
        <w:contextualSpacing/>
        <w:jc w:val="both"/>
        <w:rPr>
          <w:b w:val="0"/>
        </w:rPr>
      </w:pPr>
      <w:r>
        <w:rPr>
          <w:b w:val="0"/>
        </w:rPr>
        <w:t>Predmetné ustanovenia upravujú</w:t>
      </w:r>
      <w:r w:rsidRPr="00587E71">
        <w:rPr>
          <w:b w:val="0"/>
        </w:rPr>
        <w:t xml:space="preserve"> </w:t>
      </w:r>
      <w:r w:rsidR="003220BA" w:rsidRPr="00587E71">
        <w:rPr>
          <w:b w:val="0"/>
        </w:rPr>
        <w:t xml:space="preserve">účel a charakteristiku konania. Účelom konania je zistiť a preveriť či došlo k porušeniu práv fyzických osôb pri spracúvaní ich osobných údajov </w:t>
      </w:r>
      <w:r w:rsidR="002F005D">
        <w:rPr>
          <w:b w:val="0"/>
        </w:rPr>
        <w:t>alebo nesplnenia povinností podľa tohto zákona alebo osobitného predpisu,</w:t>
      </w:r>
      <w:r w:rsidR="003220BA" w:rsidRPr="00587E71">
        <w:rPr>
          <w:b w:val="0"/>
        </w:rPr>
        <w:t xml:space="preserve"> v prípade </w:t>
      </w:r>
      <w:r w:rsidR="004B4E9F" w:rsidRPr="00587E71">
        <w:rPr>
          <w:b w:val="0"/>
        </w:rPr>
        <w:t>zisteni</w:t>
      </w:r>
      <w:r w:rsidR="004B4E9F">
        <w:rPr>
          <w:b w:val="0"/>
        </w:rPr>
        <w:t>a</w:t>
      </w:r>
      <w:r w:rsidR="004B4E9F" w:rsidRPr="00587E71">
        <w:rPr>
          <w:b w:val="0"/>
        </w:rPr>
        <w:t xml:space="preserve"> </w:t>
      </w:r>
      <w:r w:rsidR="003220BA" w:rsidRPr="00587E71">
        <w:rPr>
          <w:b w:val="0"/>
        </w:rPr>
        <w:t xml:space="preserve">porušenia a nedostatkov, ak je to </w:t>
      </w:r>
      <w:r w:rsidR="004B4E9F">
        <w:rPr>
          <w:b w:val="0"/>
        </w:rPr>
        <w:t>o</w:t>
      </w:r>
      <w:r w:rsidR="003220BA" w:rsidRPr="00587E71">
        <w:rPr>
          <w:b w:val="0"/>
        </w:rPr>
        <w:t>dôvod</w:t>
      </w:r>
      <w:r w:rsidR="004B4E9F">
        <w:rPr>
          <w:b w:val="0"/>
        </w:rPr>
        <w:t>n</w:t>
      </w:r>
      <w:r w:rsidR="003220BA" w:rsidRPr="00587E71">
        <w:rPr>
          <w:b w:val="0"/>
        </w:rPr>
        <w:t>ené a účelné uložiť opatrenia na nápravu, prípadne pokutu. Konanie prebieha neverejne.</w:t>
      </w:r>
    </w:p>
    <w:p w14:paraId="6692D0B4" w14:textId="1FF7C236" w:rsidR="004F1C0A" w:rsidRDefault="004F1C0A" w:rsidP="003220BA">
      <w:pPr>
        <w:pStyle w:val="Nadpis4"/>
        <w:spacing w:before="0" w:beforeAutospacing="0" w:after="0" w:afterAutospacing="0"/>
        <w:contextualSpacing/>
        <w:jc w:val="both"/>
        <w:rPr>
          <w:b w:val="0"/>
        </w:rPr>
      </w:pPr>
    </w:p>
    <w:p w14:paraId="7EE24384" w14:textId="33434003" w:rsidR="004F1C0A" w:rsidRDefault="004F1C0A" w:rsidP="003220BA">
      <w:pPr>
        <w:pStyle w:val="Nadpis4"/>
        <w:spacing w:before="0" w:beforeAutospacing="0" w:after="0" w:afterAutospacing="0"/>
        <w:contextualSpacing/>
        <w:jc w:val="both"/>
        <w:rPr>
          <w:b w:val="0"/>
        </w:rPr>
      </w:pPr>
      <w:r>
        <w:rPr>
          <w:b w:val="0"/>
        </w:rPr>
        <w:t xml:space="preserve">Konanie buď začína bez návrhu, ak </w:t>
      </w:r>
      <w:r w:rsidR="002F005D">
        <w:rPr>
          <w:b w:val="0"/>
        </w:rPr>
        <w:t xml:space="preserve">začne z vlastnej iniciatívy alebo </w:t>
      </w:r>
      <w:r>
        <w:rPr>
          <w:b w:val="0"/>
        </w:rPr>
        <w:t>predstavuje pokračovanie kontroly a nadväzuje na zistenia kontrolného orgánu, alebo začína na základe posúdenia sťažnosti dotknutej osoby</w:t>
      </w:r>
      <w:r w:rsidR="00883D32">
        <w:rPr>
          <w:b w:val="0"/>
        </w:rPr>
        <w:t xml:space="preserve"> </w:t>
      </w:r>
      <w:r>
        <w:rPr>
          <w:b w:val="0"/>
        </w:rPr>
        <w:t xml:space="preserve">alebo za podmienok stanovených </w:t>
      </w:r>
      <w:r w:rsidR="00B87AA8" w:rsidRPr="00B87AA8">
        <w:rPr>
          <w:b w:val="0"/>
          <w:bCs w:val="0"/>
          <w:color w:val="000000"/>
        </w:rPr>
        <w:t>nariadením 2016/679 v platnom znení</w:t>
      </w:r>
      <w:r w:rsidR="00B87AA8">
        <w:rPr>
          <w:b w:val="0"/>
        </w:rPr>
        <w:t xml:space="preserve"> </w:t>
      </w:r>
      <w:r>
        <w:rPr>
          <w:b w:val="0"/>
        </w:rPr>
        <w:t>aj splnomocnenou osobou.</w:t>
      </w:r>
    </w:p>
    <w:p w14:paraId="15E4A6CF" w14:textId="7FE004E0" w:rsidR="004F1C0A" w:rsidRDefault="004F1C0A" w:rsidP="003220BA">
      <w:pPr>
        <w:pStyle w:val="Nadpis4"/>
        <w:spacing w:before="0" w:beforeAutospacing="0" w:after="0" w:afterAutospacing="0"/>
        <w:contextualSpacing/>
        <w:jc w:val="both"/>
        <w:rPr>
          <w:b w:val="0"/>
        </w:rPr>
      </w:pPr>
    </w:p>
    <w:p w14:paraId="5027EF9F" w14:textId="35FB6F2F" w:rsidR="004F1C0A" w:rsidRDefault="004F1C0A" w:rsidP="003220BA">
      <w:pPr>
        <w:pStyle w:val="Nadpis4"/>
        <w:spacing w:before="0" w:beforeAutospacing="0" w:after="0" w:afterAutospacing="0"/>
        <w:contextualSpacing/>
        <w:jc w:val="both"/>
        <w:rPr>
          <w:b w:val="0"/>
        </w:rPr>
      </w:pPr>
      <w:r>
        <w:rPr>
          <w:b w:val="0"/>
        </w:rPr>
        <w:t>Ustanovujú sa požiadavky na obsah sťažnosti, pričom v záujme uľahčenia jej podania má úrad povinnosť zverejniť jej</w:t>
      </w:r>
      <w:r w:rsidR="004B4E9F">
        <w:rPr>
          <w:b w:val="0"/>
        </w:rPr>
        <w:t xml:space="preserve"> vzor na</w:t>
      </w:r>
      <w:r>
        <w:rPr>
          <w:b w:val="0"/>
        </w:rPr>
        <w:t xml:space="preserve"> svojom webovom sídle, stanovuje sa lehota na jej posúdenie a možnosti </w:t>
      </w:r>
      <w:r w:rsidR="004B4E9F">
        <w:rPr>
          <w:b w:val="0"/>
        </w:rPr>
        <w:t xml:space="preserve">jej </w:t>
      </w:r>
      <w:r>
        <w:rPr>
          <w:b w:val="0"/>
        </w:rPr>
        <w:t>odloženia.</w:t>
      </w:r>
    </w:p>
    <w:p w14:paraId="703C13CD" w14:textId="03C42345" w:rsidR="003220BA" w:rsidRDefault="003220BA" w:rsidP="003220BA">
      <w:pPr>
        <w:pStyle w:val="Nadpis4"/>
        <w:spacing w:before="0" w:beforeAutospacing="0" w:after="0" w:afterAutospacing="0"/>
        <w:contextualSpacing/>
        <w:jc w:val="both"/>
        <w:rPr>
          <w:b w:val="0"/>
        </w:rPr>
      </w:pPr>
    </w:p>
    <w:p w14:paraId="1689BE53" w14:textId="09E52B7B" w:rsidR="00B87AA8" w:rsidRPr="00B87AA8" w:rsidRDefault="00B87AA8" w:rsidP="003220BA">
      <w:pPr>
        <w:pStyle w:val="Nadpis4"/>
        <w:spacing w:before="0" w:beforeAutospacing="0" w:after="0" w:afterAutospacing="0"/>
        <w:contextualSpacing/>
        <w:jc w:val="both"/>
        <w:rPr>
          <w:bCs w:val="0"/>
        </w:rPr>
      </w:pPr>
      <w:r w:rsidRPr="00B87AA8">
        <w:rPr>
          <w:bCs w:val="0"/>
        </w:rPr>
        <w:t>K § 3</w:t>
      </w:r>
      <w:r w:rsidR="0025783A">
        <w:rPr>
          <w:bCs w:val="0"/>
        </w:rPr>
        <w:t>3</w:t>
      </w:r>
    </w:p>
    <w:p w14:paraId="5CB32B9C" w14:textId="39C43013" w:rsidR="00B87AA8" w:rsidRDefault="00B87AA8" w:rsidP="003220BA">
      <w:pPr>
        <w:pStyle w:val="Nadpis4"/>
        <w:spacing w:before="0" w:beforeAutospacing="0" w:after="0" w:afterAutospacing="0"/>
        <w:contextualSpacing/>
        <w:jc w:val="both"/>
        <w:rPr>
          <w:b w:val="0"/>
        </w:rPr>
      </w:pPr>
    </w:p>
    <w:p w14:paraId="44EB39E8" w14:textId="37C1B326" w:rsidR="00B87AA8" w:rsidRPr="00A14630" w:rsidRDefault="00B87AA8" w:rsidP="00F743B3">
      <w:pPr>
        <w:jc w:val="both"/>
        <w:rPr>
          <w:bCs/>
        </w:rPr>
      </w:pPr>
      <w:r w:rsidRPr="00F743B3">
        <w:rPr>
          <w:rFonts w:ascii="Times New Roman" w:hAnsi="Times New Roman" w:cs="Times New Roman"/>
          <w:sz w:val="24"/>
          <w:szCs w:val="24"/>
        </w:rPr>
        <w:lastRenderedPageBreak/>
        <w:t>Zákon stanovuje obsahové požiadavky sťažnosti. Sťažnosť predstavuje základný prostriedok ochrany práv osoby, ktorá sa domnieva, že došlo k porušeniu jej práv nezákonným spracúvaním osobných údajov.</w:t>
      </w:r>
      <w:r w:rsidR="00A546F1">
        <w:t xml:space="preserve"> </w:t>
      </w:r>
      <w:r w:rsidR="008F2204" w:rsidRPr="008F2204">
        <w:rPr>
          <w:rFonts w:ascii="Times New Roman" w:eastAsia="Times New Roman" w:hAnsi="Times New Roman" w:cs="Times New Roman"/>
          <w:bCs/>
          <w:sz w:val="24"/>
          <w:szCs w:val="24"/>
          <w:lang w:eastAsia="sk-SK"/>
        </w:rPr>
        <w:t xml:space="preserve">Sťažnosť na porušenie § 15 je oprávnený podať účastník, ktorý sa domnieva, že v jeho koncovom zariadení došlo k uloženiu informácie alebo získaniu prístupu k informácii v rozpore s § 15. </w:t>
      </w:r>
      <w:r w:rsidR="00A546F1" w:rsidRPr="00F743B3">
        <w:rPr>
          <w:rFonts w:ascii="Times New Roman" w:hAnsi="Times New Roman" w:cs="Times New Roman"/>
          <w:sz w:val="24"/>
          <w:szCs w:val="24"/>
        </w:rPr>
        <w:t>Pre uľahčenie podania sťažnosti je úrad povinný zverejniť na svojom webovom sídle vzor sťažnosti.</w:t>
      </w:r>
    </w:p>
    <w:p w14:paraId="36751674" w14:textId="77777777" w:rsidR="00B87AA8" w:rsidRPr="00587E71" w:rsidRDefault="00B87AA8" w:rsidP="003220BA">
      <w:pPr>
        <w:pStyle w:val="Nadpis4"/>
        <w:spacing w:before="0" w:beforeAutospacing="0" w:after="0" w:afterAutospacing="0"/>
        <w:contextualSpacing/>
        <w:jc w:val="both"/>
        <w:rPr>
          <w:b w:val="0"/>
        </w:rPr>
      </w:pPr>
    </w:p>
    <w:p w14:paraId="4BD08407" w14:textId="7E32E97A" w:rsidR="003220BA" w:rsidRDefault="004F1C0A" w:rsidP="003220BA">
      <w:pPr>
        <w:pStyle w:val="Nadpis4"/>
        <w:spacing w:before="0" w:beforeAutospacing="0" w:after="0" w:afterAutospacing="0"/>
        <w:contextualSpacing/>
        <w:jc w:val="both"/>
        <w:rPr>
          <w:b w:val="0"/>
        </w:rPr>
      </w:pPr>
      <w:r>
        <w:rPr>
          <w:b w:val="0"/>
        </w:rPr>
        <w:t>A</w:t>
      </w:r>
      <w:r w:rsidR="003220BA" w:rsidRPr="00587E71">
        <w:rPr>
          <w:b w:val="0"/>
        </w:rPr>
        <w:t xml:space="preserve">k </w:t>
      </w:r>
      <w:r>
        <w:rPr>
          <w:b w:val="0"/>
        </w:rPr>
        <w:t>sťažovateľ</w:t>
      </w:r>
      <w:r w:rsidR="003220BA" w:rsidRPr="00587E71">
        <w:rPr>
          <w:b w:val="0"/>
        </w:rPr>
        <w:t xml:space="preserve"> nepožaduje v konaní utajenie svojej totožnosti</w:t>
      </w:r>
      <w:r>
        <w:rPr>
          <w:b w:val="0"/>
        </w:rPr>
        <w:t>,</w:t>
      </w:r>
      <w:r w:rsidR="003220BA" w:rsidRPr="00587E71">
        <w:rPr>
          <w:b w:val="0"/>
        </w:rPr>
        <w:t xml:space="preserve"> úrad </w:t>
      </w:r>
      <w:r>
        <w:rPr>
          <w:b w:val="0"/>
        </w:rPr>
        <w:t>sťažnosť</w:t>
      </w:r>
      <w:r w:rsidR="003220BA" w:rsidRPr="00587E71">
        <w:rPr>
          <w:b w:val="0"/>
        </w:rPr>
        <w:t xml:space="preserve"> vybaví bez utajenia osobných údajov </w:t>
      </w:r>
      <w:r>
        <w:rPr>
          <w:b w:val="0"/>
        </w:rPr>
        <w:t>sťažovateľa</w:t>
      </w:r>
      <w:r w:rsidR="003220BA" w:rsidRPr="00587E71">
        <w:rPr>
          <w:b w:val="0"/>
        </w:rPr>
        <w:t xml:space="preserve">. </w:t>
      </w:r>
      <w:r>
        <w:rPr>
          <w:b w:val="0"/>
        </w:rPr>
        <w:t>Ak</w:t>
      </w:r>
      <w:r w:rsidR="003220BA" w:rsidRPr="00587E71">
        <w:rPr>
          <w:b w:val="0"/>
        </w:rPr>
        <w:t xml:space="preserve"> </w:t>
      </w:r>
      <w:r>
        <w:rPr>
          <w:b w:val="0"/>
        </w:rPr>
        <w:t>sťažovateľ</w:t>
      </w:r>
      <w:r w:rsidR="003220BA" w:rsidRPr="00587E71">
        <w:rPr>
          <w:b w:val="0"/>
        </w:rPr>
        <w:t xml:space="preserve"> takúto požiadavku vzniesol, no konanie bez odtajnenia aspoň niektorých jeho osobných údajov nemôže pokračovať, je úrad povinný o tom </w:t>
      </w:r>
      <w:r>
        <w:rPr>
          <w:b w:val="0"/>
        </w:rPr>
        <w:t>sťažovateľa</w:t>
      </w:r>
      <w:r w:rsidR="003220BA" w:rsidRPr="00587E71">
        <w:rPr>
          <w:b w:val="0"/>
        </w:rPr>
        <w:t xml:space="preserve"> upovedomiť, pričom ho upozorní na to, že ak bude trvať na neodtajnení a neudelí úradu súhlas</w:t>
      </w:r>
      <w:r w:rsidR="004B4E9F">
        <w:rPr>
          <w:b w:val="0"/>
        </w:rPr>
        <w:t>,</w:t>
      </w:r>
      <w:r w:rsidR="003220BA" w:rsidRPr="00587E71">
        <w:rPr>
          <w:b w:val="0"/>
        </w:rPr>
        <w:t xml:space="preserve"> v konaní o </w:t>
      </w:r>
      <w:r>
        <w:rPr>
          <w:b w:val="0"/>
        </w:rPr>
        <w:t>sťažnosti</w:t>
      </w:r>
      <w:r w:rsidR="003220BA" w:rsidRPr="00587E71">
        <w:rPr>
          <w:b w:val="0"/>
        </w:rPr>
        <w:t xml:space="preserve"> nebude možné pokračovať.</w:t>
      </w:r>
    </w:p>
    <w:p w14:paraId="226DA702" w14:textId="77777777" w:rsidR="008F2204" w:rsidRDefault="008F2204" w:rsidP="003220BA">
      <w:pPr>
        <w:pStyle w:val="Nadpis4"/>
        <w:spacing w:before="0" w:beforeAutospacing="0" w:after="0" w:afterAutospacing="0"/>
        <w:contextualSpacing/>
        <w:jc w:val="both"/>
        <w:rPr>
          <w:b w:val="0"/>
        </w:rPr>
      </w:pPr>
    </w:p>
    <w:p w14:paraId="0EB94868" w14:textId="61B85F83" w:rsidR="008F2204" w:rsidRDefault="008F2204" w:rsidP="003220BA">
      <w:pPr>
        <w:pStyle w:val="Nadpis4"/>
        <w:spacing w:before="0" w:beforeAutospacing="0" w:after="0" w:afterAutospacing="0"/>
        <w:contextualSpacing/>
        <w:jc w:val="both"/>
        <w:rPr>
          <w:b w:val="0"/>
        </w:rPr>
      </w:pPr>
    </w:p>
    <w:p w14:paraId="722F11B9" w14:textId="12C7CECF" w:rsidR="00A546F1" w:rsidRDefault="00A546F1" w:rsidP="003220BA">
      <w:pPr>
        <w:pStyle w:val="Nadpis4"/>
        <w:spacing w:before="0" w:beforeAutospacing="0" w:after="0" w:afterAutospacing="0"/>
        <w:contextualSpacing/>
        <w:jc w:val="both"/>
        <w:rPr>
          <w:b w:val="0"/>
        </w:rPr>
      </w:pPr>
    </w:p>
    <w:p w14:paraId="1655A48F" w14:textId="1D028BC1" w:rsidR="00A546F1" w:rsidRPr="00A546F1" w:rsidRDefault="00A546F1" w:rsidP="003220BA">
      <w:pPr>
        <w:pStyle w:val="Nadpis4"/>
        <w:spacing w:before="0" w:beforeAutospacing="0" w:after="0" w:afterAutospacing="0"/>
        <w:contextualSpacing/>
        <w:jc w:val="both"/>
        <w:rPr>
          <w:bCs w:val="0"/>
        </w:rPr>
      </w:pPr>
      <w:r w:rsidRPr="00A546F1">
        <w:rPr>
          <w:bCs w:val="0"/>
        </w:rPr>
        <w:t xml:space="preserve">K § </w:t>
      </w:r>
      <w:r w:rsidR="0025783A" w:rsidRPr="00A546F1">
        <w:rPr>
          <w:bCs w:val="0"/>
        </w:rPr>
        <w:t>3</w:t>
      </w:r>
      <w:r w:rsidR="0025783A">
        <w:rPr>
          <w:bCs w:val="0"/>
        </w:rPr>
        <w:t>4</w:t>
      </w:r>
    </w:p>
    <w:p w14:paraId="49BCD719" w14:textId="77777777" w:rsidR="00A546F1" w:rsidRPr="00587E71" w:rsidRDefault="00A546F1" w:rsidP="003220BA">
      <w:pPr>
        <w:pStyle w:val="Nadpis4"/>
        <w:spacing w:before="0" w:beforeAutospacing="0" w:after="0" w:afterAutospacing="0"/>
        <w:contextualSpacing/>
        <w:jc w:val="both"/>
        <w:rPr>
          <w:b w:val="0"/>
        </w:rPr>
      </w:pPr>
    </w:p>
    <w:p w14:paraId="1965D165" w14:textId="4F558D7F" w:rsidR="003220BA" w:rsidRPr="00A546F1" w:rsidRDefault="00A546F1" w:rsidP="003220BA">
      <w:pPr>
        <w:pStyle w:val="Nadpis4"/>
        <w:spacing w:before="0" w:beforeAutospacing="0" w:after="0" w:afterAutospacing="0"/>
        <w:contextualSpacing/>
        <w:jc w:val="both"/>
        <w:rPr>
          <w:b w:val="0"/>
          <w:bCs w:val="0"/>
        </w:rPr>
      </w:pPr>
      <w:r>
        <w:rPr>
          <w:b w:val="0"/>
        </w:rPr>
        <w:t>Osobitne sa rieši situácia, ak sa sťažnosť týka</w:t>
      </w:r>
      <w:r w:rsidRPr="00A546F1">
        <w:rPr>
          <w:b w:val="0"/>
          <w:bCs w:val="0"/>
          <w:color w:val="000000" w:themeColor="text1"/>
        </w:rPr>
        <w:t xml:space="preserve"> prevádzkovateľa alebo sprostredkovateľa, pri ktorom je príslušný dozorný orgán hlavnej prevádzkarne alebo jedinej prevádzkarne prevádzkovateľa alebo sprostredkovateľa pre cezhraničné spracúvanie vykonávané zo strany prevádzkovateľa alebo sprostredkovateľa podľa </w:t>
      </w:r>
      <w:r w:rsidRPr="00A546F1">
        <w:rPr>
          <w:b w:val="0"/>
          <w:bCs w:val="0"/>
          <w:color w:val="000000"/>
        </w:rPr>
        <w:t>nariadenia 2016/679 v platnom znení</w:t>
      </w:r>
      <w:r>
        <w:rPr>
          <w:b w:val="0"/>
          <w:bCs w:val="0"/>
          <w:color w:val="000000"/>
        </w:rPr>
        <w:t>, kedy je úrad povinný postupovať podľa čl. 56 tohto nariadenia.</w:t>
      </w:r>
    </w:p>
    <w:p w14:paraId="7ABE4568" w14:textId="77777777" w:rsidR="00A546F1" w:rsidRPr="00A546F1" w:rsidRDefault="00A546F1" w:rsidP="003220BA">
      <w:pPr>
        <w:pStyle w:val="Nadpis4"/>
        <w:spacing w:before="0" w:beforeAutospacing="0" w:after="0" w:afterAutospacing="0"/>
        <w:contextualSpacing/>
        <w:jc w:val="both"/>
        <w:rPr>
          <w:b w:val="0"/>
          <w:bCs w:val="0"/>
        </w:rPr>
      </w:pPr>
    </w:p>
    <w:p w14:paraId="7E091479" w14:textId="05B82184" w:rsidR="00B87AA8" w:rsidRPr="00B87AA8" w:rsidRDefault="00B87AA8" w:rsidP="003220BA">
      <w:pPr>
        <w:pStyle w:val="Nadpis4"/>
        <w:spacing w:before="0" w:beforeAutospacing="0" w:after="0" w:afterAutospacing="0"/>
        <w:contextualSpacing/>
        <w:jc w:val="both"/>
        <w:rPr>
          <w:bCs w:val="0"/>
        </w:rPr>
      </w:pPr>
      <w:r w:rsidRPr="00B87AA8">
        <w:rPr>
          <w:bCs w:val="0"/>
        </w:rPr>
        <w:t xml:space="preserve">K § </w:t>
      </w:r>
      <w:r w:rsidR="0025783A" w:rsidRPr="00B87AA8">
        <w:rPr>
          <w:bCs w:val="0"/>
        </w:rPr>
        <w:t>3</w:t>
      </w:r>
      <w:r w:rsidR="0025783A">
        <w:rPr>
          <w:bCs w:val="0"/>
        </w:rPr>
        <w:t>5</w:t>
      </w:r>
    </w:p>
    <w:p w14:paraId="064206B1" w14:textId="77777777" w:rsidR="00B87AA8" w:rsidRPr="00587E71" w:rsidRDefault="00B87AA8" w:rsidP="003220BA">
      <w:pPr>
        <w:pStyle w:val="Nadpis4"/>
        <w:spacing w:before="0" w:beforeAutospacing="0" w:after="0" w:afterAutospacing="0"/>
        <w:contextualSpacing/>
        <w:jc w:val="both"/>
        <w:rPr>
          <w:b w:val="0"/>
        </w:rPr>
      </w:pPr>
    </w:p>
    <w:p w14:paraId="721EC2CA" w14:textId="545D2E2B" w:rsidR="003220BA" w:rsidRPr="00587E71" w:rsidRDefault="003220BA" w:rsidP="003220BA">
      <w:pPr>
        <w:pStyle w:val="Nadpis4"/>
        <w:spacing w:before="0" w:beforeAutospacing="0" w:after="0" w:afterAutospacing="0"/>
        <w:contextualSpacing/>
        <w:jc w:val="both"/>
        <w:rPr>
          <w:b w:val="0"/>
        </w:rPr>
      </w:pPr>
      <w:r w:rsidRPr="00587E71">
        <w:rPr>
          <w:b w:val="0"/>
        </w:rPr>
        <w:t>Úrad má povinnosť v konaní rozhodnúť, ak je to možné do 90 dní od jeho začatia, ak je to odôvodnené</w:t>
      </w:r>
      <w:r w:rsidR="004B4E9F">
        <w:rPr>
          <w:b w:val="0"/>
        </w:rPr>
        <w:t>,</w:t>
      </w:r>
      <w:r w:rsidRPr="00587E71">
        <w:rPr>
          <w:b w:val="0"/>
        </w:rPr>
        <w:t xml:space="preserve"> úrad si môže lehotu na rozhodnutie </w:t>
      </w:r>
      <w:r w:rsidR="004F1C0A">
        <w:rPr>
          <w:b w:val="0"/>
        </w:rPr>
        <w:t xml:space="preserve">primerane </w:t>
      </w:r>
      <w:r w:rsidRPr="00587E71">
        <w:rPr>
          <w:b w:val="0"/>
        </w:rPr>
        <w:t xml:space="preserve">predĺžiť, o čom je povinný písomne informovať účastníkov konania. Ak sa v rámci konania koná kontrola lehota na vydanie rozhodnutia neplynie v čase </w:t>
      </w:r>
      <w:r w:rsidR="004B4E9F">
        <w:rPr>
          <w:b w:val="0"/>
        </w:rPr>
        <w:t>výkonu</w:t>
      </w:r>
      <w:r w:rsidR="004B4E9F" w:rsidRPr="00587E71">
        <w:rPr>
          <w:b w:val="0"/>
        </w:rPr>
        <w:t xml:space="preserve"> </w:t>
      </w:r>
      <w:r w:rsidRPr="00587E71">
        <w:rPr>
          <w:b w:val="0"/>
        </w:rPr>
        <w:t>kontroly, teda od jej začatia až do dňa jej ukončenia.</w:t>
      </w:r>
    </w:p>
    <w:p w14:paraId="680FB932" w14:textId="77777777" w:rsidR="00AA582F" w:rsidRDefault="00AA582F" w:rsidP="003220BA">
      <w:pPr>
        <w:pStyle w:val="Nadpis4"/>
        <w:spacing w:before="0" w:beforeAutospacing="0" w:after="0" w:afterAutospacing="0"/>
        <w:contextualSpacing/>
        <w:jc w:val="both"/>
        <w:rPr>
          <w:b w:val="0"/>
        </w:rPr>
      </w:pPr>
    </w:p>
    <w:p w14:paraId="5098143D" w14:textId="4C44FB04" w:rsidR="004F1C0A" w:rsidRPr="004F1C0A" w:rsidRDefault="004F1C0A" w:rsidP="003220BA">
      <w:pPr>
        <w:pStyle w:val="Nadpis4"/>
        <w:spacing w:before="0" w:beforeAutospacing="0" w:after="0" w:afterAutospacing="0"/>
        <w:contextualSpacing/>
        <w:jc w:val="both"/>
        <w:rPr>
          <w:bCs w:val="0"/>
        </w:rPr>
      </w:pPr>
      <w:r w:rsidRPr="004F1C0A">
        <w:rPr>
          <w:bCs w:val="0"/>
        </w:rPr>
        <w:t xml:space="preserve">K § </w:t>
      </w:r>
      <w:r w:rsidR="0025783A">
        <w:rPr>
          <w:bCs w:val="0"/>
        </w:rPr>
        <w:t xml:space="preserve">36 </w:t>
      </w:r>
      <w:r w:rsidR="00AA582F">
        <w:rPr>
          <w:bCs w:val="0"/>
        </w:rPr>
        <w:t xml:space="preserve">a § </w:t>
      </w:r>
      <w:r w:rsidR="0025783A">
        <w:rPr>
          <w:bCs w:val="0"/>
        </w:rPr>
        <w:t>37</w:t>
      </w:r>
    </w:p>
    <w:p w14:paraId="233514C8" w14:textId="77777777" w:rsidR="004F1C0A" w:rsidRPr="00587E71" w:rsidRDefault="004F1C0A" w:rsidP="003220BA">
      <w:pPr>
        <w:pStyle w:val="Nadpis4"/>
        <w:spacing w:before="0" w:beforeAutospacing="0" w:after="0" w:afterAutospacing="0"/>
        <w:contextualSpacing/>
        <w:jc w:val="both"/>
        <w:rPr>
          <w:b w:val="0"/>
        </w:rPr>
      </w:pPr>
    </w:p>
    <w:p w14:paraId="72C77741" w14:textId="41FF45EA" w:rsidR="003220BA" w:rsidRPr="00587E71" w:rsidRDefault="003220BA" w:rsidP="003220BA">
      <w:pPr>
        <w:pStyle w:val="Nadpis4"/>
        <w:spacing w:before="0" w:beforeAutospacing="0" w:after="0" w:afterAutospacing="0"/>
        <w:contextualSpacing/>
        <w:jc w:val="both"/>
        <w:rPr>
          <w:b w:val="0"/>
        </w:rPr>
      </w:pPr>
      <w:r w:rsidRPr="00587E71">
        <w:rPr>
          <w:b w:val="0"/>
        </w:rPr>
        <w:t xml:space="preserve">Ak sa konaním zistí porušenie práv dotknutej osoby </w:t>
      </w:r>
      <w:r w:rsidRPr="004F1C0A">
        <w:rPr>
          <w:b w:val="0"/>
        </w:rPr>
        <w:t>alebo iné neplnenie povinností podľa tohto zákona</w:t>
      </w:r>
      <w:r w:rsidR="004F1C0A" w:rsidRPr="00A546F1">
        <w:rPr>
          <w:b w:val="0"/>
        </w:rPr>
        <w:t xml:space="preserve">, </w:t>
      </w:r>
      <w:r w:rsidR="00A546F1" w:rsidRPr="00A546F1">
        <w:rPr>
          <w:b w:val="0"/>
          <w:color w:val="000000"/>
        </w:rPr>
        <w:t>nariadenia 2016/679 v platnom znení</w:t>
      </w:r>
      <w:r w:rsidR="00A546F1" w:rsidRPr="004F1C0A">
        <w:rPr>
          <w:b w:val="0"/>
        </w:rPr>
        <w:t xml:space="preserve"> </w:t>
      </w:r>
      <w:r w:rsidR="004F1C0A" w:rsidRPr="004F1C0A">
        <w:rPr>
          <w:b w:val="0"/>
        </w:rPr>
        <w:t>alebo zákona, ktorým sa transponuje smernica 2016/680</w:t>
      </w:r>
      <w:r w:rsidR="00A546F1">
        <w:rPr>
          <w:b w:val="0"/>
        </w:rPr>
        <w:t xml:space="preserve"> v platnom znení</w:t>
      </w:r>
      <w:r w:rsidR="004F1C0A" w:rsidRPr="004F1C0A">
        <w:rPr>
          <w:b w:val="0"/>
        </w:rPr>
        <w:t xml:space="preserve">, </w:t>
      </w:r>
      <w:r w:rsidRPr="004F1C0A">
        <w:rPr>
          <w:b w:val="0"/>
        </w:rPr>
        <w:t>úrad vydá rozhodnutie, ktorým môže</w:t>
      </w:r>
      <w:r w:rsidRPr="00587E71">
        <w:rPr>
          <w:b w:val="0"/>
        </w:rPr>
        <w:t xml:space="preserve"> uložiť opatrenie na nápravu, uložiť pokutu, vylúčiť  z členstva kódexu správania, odňať certifikát alebo odňať osvedčenie o udelení akreditácie</w:t>
      </w:r>
      <w:r w:rsidR="00AA582F">
        <w:rPr>
          <w:b w:val="0"/>
        </w:rPr>
        <w:t xml:space="preserve"> monitorujúcemu subjektu</w:t>
      </w:r>
      <w:r w:rsidRPr="00587E71">
        <w:rPr>
          <w:b w:val="0"/>
        </w:rPr>
        <w:t xml:space="preserve">. </w:t>
      </w:r>
      <w:r w:rsidR="00A546F1">
        <w:rPr>
          <w:b w:val="0"/>
        </w:rPr>
        <w:t xml:space="preserve"> </w:t>
      </w:r>
      <w:r w:rsidRPr="00587E71">
        <w:rPr>
          <w:b w:val="0"/>
        </w:rPr>
        <w:t>Proti rozhodnutiu úradu možno podať rozklad</w:t>
      </w:r>
      <w:r w:rsidR="004B4E9F">
        <w:rPr>
          <w:b w:val="0"/>
        </w:rPr>
        <w:t>,</w:t>
      </w:r>
      <w:r w:rsidRPr="00587E71">
        <w:rPr>
          <w:b w:val="0"/>
        </w:rPr>
        <w:t xml:space="preserve"> o ktorom rozhoduje predseda úradu.</w:t>
      </w:r>
    </w:p>
    <w:p w14:paraId="333E1607" w14:textId="77777777" w:rsidR="001507CA" w:rsidRPr="00587E71" w:rsidRDefault="001507CA" w:rsidP="005602C5">
      <w:pPr>
        <w:spacing w:after="0" w:line="240" w:lineRule="auto"/>
        <w:jc w:val="both"/>
        <w:rPr>
          <w:rFonts w:ascii="Times New Roman" w:hAnsi="Times New Roman" w:cs="Times New Roman"/>
          <w:sz w:val="24"/>
          <w:szCs w:val="24"/>
        </w:rPr>
      </w:pPr>
    </w:p>
    <w:p w14:paraId="46E317ED" w14:textId="024B6B82" w:rsidR="005602C5" w:rsidRPr="00587E71" w:rsidRDefault="005602C5" w:rsidP="005602C5">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t xml:space="preserve">K § </w:t>
      </w:r>
      <w:r w:rsidR="0025783A" w:rsidRPr="00587E71">
        <w:rPr>
          <w:rFonts w:ascii="Times New Roman" w:hAnsi="Times New Roman" w:cs="Times New Roman"/>
          <w:b/>
          <w:bCs/>
          <w:sz w:val="24"/>
          <w:szCs w:val="24"/>
        </w:rPr>
        <w:t>3</w:t>
      </w:r>
      <w:r w:rsidR="0025783A">
        <w:rPr>
          <w:rFonts w:ascii="Times New Roman" w:hAnsi="Times New Roman" w:cs="Times New Roman"/>
          <w:b/>
          <w:bCs/>
          <w:sz w:val="24"/>
          <w:szCs w:val="24"/>
        </w:rPr>
        <w:t>8</w:t>
      </w:r>
    </w:p>
    <w:p w14:paraId="1119BDD0" w14:textId="77777777" w:rsidR="005602C5" w:rsidRPr="00587E71" w:rsidRDefault="005602C5" w:rsidP="005602C5">
      <w:pPr>
        <w:spacing w:after="0" w:line="240" w:lineRule="auto"/>
        <w:jc w:val="both"/>
        <w:rPr>
          <w:rFonts w:ascii="Times New Roman" w:hAnsi="Times New Roman" w:cs="Times New Roman"/>
          <w:sz w:val="24"/>
          <w:szCs w:val="24"/>
        </w:rPr>
      </w:pPr>
    </w:p>
    <w:p w14:paraId="522C18CB" w14:textId="77777777" w:rsidR="004F1C0A" w:rsidRDefault="001507CA" w:rsidP="001507CA">
      <w:pPr>
        <w:pStyle w:val="Nadpis4"/>
        <w:spacing w:before="0" w:beforeAutospacing="0" w:after="0" w:afterAutospacing="0"/>
        <w:contextualSpacing/>
        <w:jc w:val="both"/>
        <w:rPr>
          <w:b w:val="0"/>
        </w:rPr>
      </w:pPr>
      <w:r w:rsidRPr="00587E71">
        <w:rPr>
          <w:b w:val="0"/>
        </w:rPr>
        <w:t xml:space="preserve">Vykonanie primeraných opatrení a preukázanie súladu prevádzkovateľom alebo sprostredkovateľom, najmä pokiaľ ide o identifikáciu rizika súvisiaceho so spracúvaním osobných údajov, na jeho posúdenie so zreteľom na pôvod, povahu, pravdepodobnosť a závažnosť, a na identifikáciu najlepších postupov na zmiernenie rizika pri spracúvaní osobných údajov sa môže prijať najmä na základe úradom schválených kódexov správania. </w:t>
      </w:r>
    </w:p>
    <w:p w14:paraId="6070352A" w14:textId="77777777" w:rsidR="004F1C0A" w:rsidRDefault="004F1C0A" w:rsidP="001507CA">
      <w:pPr>
        <w:pStyle w:val="Nadpis4"/>
        <w:spacing w:before="0" w:beforeAutospacing="0" w:after="0" w:afterAutospacing="0"/>
        <w:contextualSpacing/>
        <w:jc w:val="both"/>
        <w:rPr>
          <w:b w:val="0"/>
        </w:rPr>
      </w:pPr>
    </w:p>
    <w:p w14:paraId="4CCFA915" w14:textId="226812F3" w:rsidR="001507CA" w:rsidRPr="00587E71" w:rsidRDefault="001507CA" w:rsidP="001507CA">
      <w:pPr>
        <w:pStyle w:val="Nadpis4"/>
        <w:spacing w:before="0" w:beforeAutospacing="0" w:after="0" w:afterAutospacing="0"/>
        <w:contextualSpacing/>
        <w:jc w:val="both"/>
        <w:rPr>
          <w:b w:val="0"/>
        </w:rPr>
      </w:pPr>
      <w:r w:rsidRPr="00587E71">
        <w:rPr>
          <w:b w:val="0"/>
        </w:rPr>
        <w:t xml:space="preserve">Schváleným kódexom správania skupina prevádzkovateľov alebo sprostredkovateľov deklaruje, že predmet, na ktorý sa kódex správania vzťahuje a v kontexte predmetu aj </w:t>
      </w:r>
      <w:r w:rsidRPr="00587E71">
        <w:rPr>
          <w:b w:val="0"/>
        </w:rPr>
        <w:lastRenderedPageBreak/>
        <w:t xml:space="preserve">spracovateľské operácie s osobnými údajmi sú vykonávané členmi kódexu správania v súlade so zákonom a nariadením. Navonok možno kódex správania považovať za deklarovanie súladu so zákonom a nariadením voči dotknutým osobám, úradu a iným prevádzkovateľom alebo sprostredkovateľom. </w:t>
      </w:r>
      <w:r w:rsidR="004B4E9F">
        <w:rPr>
          <w:b w:val="0"/>
        </w:rPr>
        <w:t>V rámci</w:t>
      </w:r>
      <w:r w:rsidR="004B4E9F" w:rsidRPr="00587E71">
        <w:rPr>
          <w:b w:val="0"/>
        </w:rPr>
        <w:t xml:space="preserve"> </w:t>
      </w:r>
      <w:r w:rsidRPr="00587E71">
        <w:rPr>
          <w:b w:val="0"/>
        </w:rPr>
        <w:t>prevádzkovateľa alebo sprostredkovateľa dodržiavanie schváleného kódexu správania znamená, že prevádzkovateľ alebo sprostredkovateľ musí činnosti a spracovateľské operácie, na ktoré má schválený kódex správania, mať v súlade so zákonom a nariadením, teda má aj svoje vnútorné procesy napríklad voči zamestnancom spracúvajúcim osobné údaje nastavené tak, aby boli súladné so zákonom a nariadením. Schválením kódexu správania nie je v nijakom smere dotknutá zodpovednosť prevádzkovateľa alebo sprostredkovateľa dodržiavať tento zákon, osobitný predpis alebo nariadenie.</w:t>
      </w:r>
    </w:p>
    <w:p w14:paraId="298EF46F" w14:textId="77777777" w:rsidR="003B58B8" w:rsidRDefault="003B58B8" w:rsidP="005602C5">
      <w:pPr>
        <w:spacing w:after="0" w:line="240" w:lineRule="auto"/>
        <w:jc w:val="both"/>
        <w:rPr>
          <w:rFonts w:ascii="Times New Roman" w:hAnsi="Times New Roman" w:cs="Times New Roman"/>
          <w:b/>
          <w:bCs/>
          <w:sz w:val="24"/>
          <w:szCs w:val="24"/>
        </w:rPr>
      </w:pPr>
    </w:p>
    <w:p w14:paraId="306EFEBD" w14:textId="10323E8E" w:rsidR="005602C5" w:rsidRPr="00587E71" w:rsidRDefault="005602C5" w:rsidP="005602C5">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t xml:space="preserve">K § </w:t>
      </w:r>
      <w:r w:rsidR="0025783A" w:rsidRPr="00587E71">
        <w:rPr>
          <w:rFonts w:ascii="Times New Roman" w:hAnsi="Times New Roman" w:cs="Times New Roman"/>
          <w:b/>
          <w:bCs/>
          <w:sz w:val="24"/>
          <w:szCs w:val="24"/>
        </w:rPr>
        <w:t>3</w:t>
      </w:r>
      <w:r w:rsidR="0025783A">
        <w:rPr>
          <w:rFonts w:ascii="Times New Roman" w:hAnsi="Times New Roman" w:cs="Times New Roman"/>
          <w:b/>
          <w:bCs/>
          <w:sz w:val="24"/>
          <w:szCs w:val="24"/>
        </w:rPr>
        <w:t>9</w:t>
      </w:r>
    </w:p>
    <w:p w14:paraId="690F9217" w14:textId="77777777" w:rsidR="00B87AA8" w:rsidRPr="00587E71" w:rsidRDefault="00B87AA8" w:rsidP="005602C5">
      <w:pPr>
        <w:pStyle w:val="l51"/>
        <w:contextualSpacing/>
      </w:pPr>
    </w:p>
    <w:p w14:paraId="1A306063" w14:textId="604EC26B" w:rsidR="001507CA" w:rsidRPr="00587E71" w:rsidRDefault="001507CA" w:rsidP="001507CA">
      <w:pPr>
        <w:pStyle w:val="Nadpis4"/>
        <w:spacing w:before="0" w:beforeAutospacing="0" w:after="0" w:afterAutospacing="0"/>
        <w:contextualSpacing/>
        <w:jc w:val="both"/>
        <w:rPr>
          <w:b w:val="0"/>
        </w:rPr>
      </w:pPr>
      <w:r w:rsidRPr="00587E71">
        <w:rPr>
          <w:b w:val="0"/>
        </w:rPr>
        <w:t>Stanovuje sa</w:t>
      </w:r>
      <w:r w:rsidR="00EF214D">
        <w:rPr>
          <w:b w:val="0"/>
        </w:rPr>
        <w:t>,</w:t>
      </w:r>
      <w:r w:rsidRPr="00587E71">
        <w:rPr>
          <w:b w:val="0"/>
        </w:rPr>
        <w:t xml:space="preserve"> kto podáva úradu žiadosť o schválenie návrhu kódexu správania, aké náležitosti musí žiadosť mať, aké doklady a písomnosti je potrebné k žiadosti priložiť. Je definovaný postup úradu v prípade, ak žiadateľ podal úradu neúplnú žiadosť alebo ak v konaní o schválení kódexu správania vzniknú pochybnosti o preukázaní súladu so zákonom a nariadením. </w:t>
      </w:r>
    </w:p>
    <w:p w14:paraId="7DB1AF3A" w14:textId="77777777" w:rsidR="001507CA" w:rsidRPr="00587E71" w:rsidRDefault="001507CA" w:rsidP="005602C5">
      <w:pPr>
        <w:pStyle w:val="l51"/>
        <w:contextualSpacing/>
      </w:pPr>
    </w:p>
    <w:p w14:paraId="2B0CBBEF" w14:textId="13B6CAEB" w:rsidR="001507CA" w:rsidRPr="00587E71" w:rsidRDefault="001507CA" w:rsidP="001507CA">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t xml:space="preserve">K § </w:t>
      </w:r>
      <w:r w:rsidR="0025783A">
        <w:rPr>
          <w:rFonts w:ascii="Times New Roman" w:hAnsi="Times New Roman" w:cs="Times New Roman"/>
          <w:b/>
          <w:bCs/>
          <w:sz w:val="24"/>
          <w:szCs w:val="24"/>
        </w:rPr>
        <w:t>40</w:t>
      </w:r>
    </w:p>
    <w:p w14:paraId="3B7C5E5C" w14:textId="068E3EAE" w:rsidR="001507CA" w:rsidRPr="00587E71" w:rsidRDefault="001507CA" w:rsidP="001507CA">
      <w:pPr>
        <w:spacing w:after="0" w:line="240" w:lineRule="auto"/>
        <w:jc w:val="both"/>
        <w:rPr>
          <w:rFonts w:ascii="Times New Roman" w:hAnsi="Times New Roman" w:cs="Times New Roman"/>
          <w:sz w:val="24"/>
          <w:szCs w:val="24"/>
        </w:rPr>
      </w:pPr>
    </w:p>
    <w:p w14:paraId="537E797A" w14:textId="00A4A8B8" w:rsidR="001507CA" w:rsidRPr="00587E71" w:rsidRDefault="001507CA" w:rsidP="001507CA">
      <w:pPr>
        <w:pStyle w:val="Nadpis4"/>
        <w:spacing w:before="0" w:beforeAutospacing="0" w:after="0" w:afterAutospacing="0"/>
        <w:contextualSpacing/>
        <w:jc w:val="both"/>
        <w:rPr>
          <w:b w:val="0"/>
        </w:rPr>
      </w:pPr>
      <w:r w:rsidRPr="00587E71">
        <w:rPr>
          <w:b w:val="0"/>
        </w:rPr>
        <w:t xml:space="preserve">Ustanovuje sa priebeh konania o schválení kódexu správania a prípady, kedy je možné proti rozhodnutiu v konaní o schválení kódexu správania </w:t>
      </w:r>
      <w:r w:rsidR="00E72D6C">
        <w:rPr>
          <w:b w:val="0"/>
        </w:rPr>
        <w:t>podať rozklad</w:t>
      </w:r>
      <w:r w:rsidRPr="00587E71">
        <w:rPr>
          <w:b w:val="0"/>
        </w:rPr>
        <w:t>.</w:t>
      </w:r>
    </w:p>
    <w:p w14:paraId="36071B95" w14:textId="1E333217" w:rsidR="001507CA" w:rsidRDefault="001507CA" w:rsidP="001507CA">
      <w:pPr>
        <w:pStyle w:val="Nadpis4"/>
        <w:spacing w:before="0" w:beforeAutospacing="0" w:after="0" w:afterAutospacing="0"/>
        <w:contextualSpacing/>
        <w:jc w:val="both"/>
        <w:rPr>
          <w:b w:val="0"/>
        </w:rPr>
      </w:pPr>
    </w:p>
    <w:p w14:paraId="28844EF2" w14:textId="66934E58" w:rsidR="00E72D6C" w:rsidRPr="00587E71" w:rsidRDefault="00E72D6C" w:rsidP="00E72D6C">
      <w:pPr>
        <w:pStyle w:val="Nadpis4"/>
        <w:spacing w:before="0" w:beforeAutospacing="0" w:after="0" w:afterAutospacing="0"/>
        <w:contextualSpacing/>
        <w:jc w:val="both"/>
      </w:pPr>
      <w:r w:rsidRPr="00587E71">
        <w:rPr>
          <w:b w:val="0"/>
        </w:rPr>
        <w:t>Ustanovuje sa povinnosť pre združenie alebo iný subjekt zastupujúci prevádzkovateľov alebo sprostredkovateľov, ktorým bol schválený kódex správania, aby najneskôr do 15 dní odo dňa zistenia zmeny týkajúcej sa kódexu správania</w:t>
      </w:r>
      <w:r w:rsidR="000A676C">
        <w:rPr>
          <w:b w:val="0"/>
        </w:rPr>
        <w:t>,</w:t>
      </w:r>
      <w:r w:rsidRPr="00587E71">
        <w:rPr>
          <w:b w:val="0"/>
        </w:rPr>
        <w:t xml:space="preserve"> túto úradu písomne </w:t>
      </w:r>
      <w:r w:rsidR="004B4E9F" w:rsidRPr="00587E71">
        <w:rPr>
          <w:b w:val="0"/>
        </w:rPr>
        <w:t>oznámil</w:t>
      </w:r>
      <w:r w:rsidR="004B4E9F">
        <w:rPr>
          <w:b w:val="0"/>
        </w:rPr>
        <w:t>o</w:t>
      </w:r>
      <w:r w:rsidRPr="00587E71">
        <w:rPr>
          <w:b w:val="0"/>
        </w:rPr>
        <w:t>.</w:t>
      </w:r>
    </w:p>
    <w:p w14:paraId="2D156304" w14:textId="76D5601E" w:rsidR="00E72D6C" w:rsidRDefault="00E72D6C" w:rsidP="001507CA">
      <w:pPr>
        <w:pStyle w:val="Nadpis4"/>
        <w:spacing w:before="0" w:beforeAutospacing="0" w:after="0" w:afterAutospacing="0"/>
        <w:contextualSpacing/>
        <w:jc w:val="both"/>
        <w:rPr>
          <w:b w:val="0"/>
        </w:rPr>
      </w:pPr>
    </w:p>
    <w:p w14:paraId="72D566AA" w14:textId="7239A595" w:rsidR="00E72D6C" w:rsidRDefault="00E72D6C" w:rsidP="001507CA">
      <w:pPr>
        <w:pStyle w:val="Nadpis4"/>
        <w:spacing w:before="0" w:beforeAutospacing="0" w:after="0" w:afterAutospacing="0"/>
        <w:contextualSpacing/>
        <w:jc w:val="both"/>
        <w:rPr>
          <w:b w:val="0"/>
        </w:rPr>
      </w:pPr>
      <w:r>
        <w:rPr>
          <w:b w:val="0"/>
        </w:rPr>
        <w:t>Pre plnenie funkcie kódexu správania je dôležitá jeho neustála aktuálnosť. Stanovuje sa preto povinnosť preverovať jeho aktuálnosť.</w:t>
      </w:r>
    </w:p>
    <w:p w14:paraId="28923885" w14:textId="77777777" w:rsidR="00E72D6C" w:rsidRPr="00587E71" w:rsidRDefault="00E72D6C" w:rsidP="001507CA">
      <w:pPr>
        <w:pStyle w:val="Nadpis4"/>
        <w:spacing w:before="0" w:beforeAutospacing="0" w:after="0" w:afterAutospacing="0"/>
        <w:contextualSpacing/>
        <w:jc w:val="both"/>
        <w:rPr>
          <w:b w:val="0"/>
        </w:rPr>
      </w:pPr>
    </w:p>
    <w:p w14:paraId="5E0D89C4" w14:textId="2661056C" w:rsidR="00C42F80" w:rsidRDefault="001507CA" w:rsidP="00BF5A84">
      <w:pPr>
        <w:pStyle w:val="Nadpis4"/>
        <w:spacing w:before="0" w:beforeAutospacing="0" w:after="0" w:afterAutospacing="0"/>
        <w:contextualSpacing/>
        <w:jc w:val="both"/>
      </w:pPr>
      <w:r w:rsidRPr="00587E71">
        <w:rPr>
          <w:b w:val="0"/>
        </w:rPr>
        <w:t>Stanovuje sa, že úrad bude na svojom webovom sídle zverejňovať zoznam schválených kódexov správania.</w:t>
      </w:r>
    </w:p>
    <w:p w14:paraId="0BA3EB81" w14:textId="77777777" w:rsidR="00606A08" w:rsidRDefault="00606A08" w:rsidP="001507CA">
      <w:pPr>
        <w:spacing w:after="0" w:line="240" w:lineRule="auto"/>
        <w:jc w:val="both"/>
        <w:rPr>
          <w:rFonts w:ascii="Times New Roman" w:hAnsi="Times New Roman" w:cs="Times New Roman"/>
          <w:sz w:val="24"/>
          <w:szCs w:val="24"/>
        </w:rPr>
      </w:pPr>
    </w:p>
    <w:p w14:paraId="32255D0A" w14:textId="77777777" w:rsidR="00606A08" w:rsidRPr="00587E71" w:rsidRDefault="00606A08" w:rsidP="001507CA">
      <w:pPr>
        <w:spacing w:after="0" w:line="240" w:lineRule="auto"/>
        <w:jc w:val="both"/>
        <w:rPr>
          <w:rFonts w:ascii="Times New Roman" w:hAnsi="Times New Roman" w:cs="Times New Roman"/>
          <w:sz w:val="24"/>
          <w:szCs w:val="24"/>
        </w:rPr>
      </w:pPr>
    </w:p>
    <w:p w14:paraId="2292873C" w14:textId="3C316FEB" w:rsidR="001507CA" w:rsidRPr="00587E71" w:rsidRDefault="001507CA" w:rsidP="001507CA">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t xml:space="preserve">K § </w:t>
      </w:r>
      <w:r w:rsidR="0025783A">
        <w:rPr>
          <w:rFonts w:ascii="Times New Roman" w:hAnsi="Times New Roman" w:cs="Times New Roman"/>
          <w:b/>
          <w:bCs/>
          <w:sz w:val="24"/>
          <w:szCs w:val="24"/>
        </w:rPr>
        <w:t>41</w:t>
      </w:r>
    </w:p>
    <w:p w14:paraId="629AD3C5" w14:textId="53C50447" w:rsidR="001507CA" w:rsidRPr="00587E71" w:rsidRDefault="001507CA" w:rsidP="001507CA">
      <w:pPr>
        <w:spacing w:after="0" w:line="240" w:lineRule="auto"/>
        <w:jc w:val="both"/>
        <w:rPr>
          <w:rFonts w:ascii="Times New Roman" w:hAnsi="Times New Roman" w:cs="Times New Roman"/>
          <w:sz w:val="24"/>
          <w:szCs w:val="24"/>
        </w:rPr>
      </w:pPr>
    </w:p>
    <w:p w14:paraId="1EEDCCB9" w14:textId="7CA4B006" w:rsidR="001507CA" w:rsidRPr="00587E71" w:rsidRDefault="001507CA" w:rsidP="001507CA">
      <w:pPr>
        <w:pStyle w:val="Nadpis4"/>
        <w:spacing w:before="0" w:beforeAutospacing="0" w:after="0" w:afterAutospacing="0"/>
        <w:contextualSpacing/>
        <w:jc w:val="both"/>
        <w:rPr>
          <w:b w:val="0"/>
        </w:rPr>
      </w:pPr>
      <w:r w:rsidRPr="00587E71">
        <w:rPr>
          <w:b w:val="0"/>
        </w:rPr>
        <w:t xml:space="preserve">Úradom schválené kódexy správania sa </w:t>
      </w:r>
      <w:r w:rsidR="0025783A">
        <w:rPr>
          <w:b w:val="0"/>
        </w:rPr>
        <w:t>budú</w:t>
      </w:r>
      <w:r w:rsidRPr="00587E71">
        <w:rPr>
          <w:b w:val="0"/>
        </w:rPr>
        <w:t xml:space="preserve"> monitorovať</w:t>
      </w:r>
      <w:r w:rsidR="002D3497">
        <w:rPr>
          <w:b w:val="0"/>
        </w:rPr>
        <w:t>. T</w:t>
      </w:r>
      <w:r w:rsidRPr="00587E71">
        <w:rPr>
          <w:b w:val="0"/>
        </w:rPr>
        <w:t xml:space="preserve">úto monitorovaciu činnosť vykonávajú subjekty akreditované úradom s dostatočným materiálnym a personálnym </w:t>
      </w:r>
      <w:r w:rsidR="00506D34">
        <w:rPr>
          <w:b w:val="0"/>
        </w:rPr>
        <w:t xml:space="preserve">zabezpečením. </w:t>
      </w:r>
      <w:r w:rsidR="00506D34" w:rsidRPr="00F743B3">
        <w:rPr>
          <w:b w:val="0"/>
        </w:rPr>
        <w:t xml:space="preserve">Splnenie podmienok na akreditáciu </w:t>
      </w:r>
      <w:r w:rsidR="00506D34">
        <w:rPr>
          <w:b w:val="0"/>
        </w:rPr>
        <w:t>subjektu</w:t>
      </w:r>
      <w:r w:rsidR="00506D34" w:rsidRPr="00F743B3">
        <w:rPr>
          <w:b w:val="0"/>
        </w:rPr>
        <w:t xml:space="preserve"> vrátane jeho materiálneho a personálneho zabezpečenia posudzuje úrad v rámci konania o akreditácii</w:t>
      </w:r>
      <w:r w:rsidR="00506D34" w:rsidRPr="00587E71" w:rsidDel="00506D34">
        <w:rPr>
          <w:b w:val="0"/>
        </w:rPr>
        <w:t xml:space="preserve"> </w:t>
      </w:r>
      <w:r w:rsidRPr="00587E71">
        <w:rPr>
          <w:b w:val="0"/>
        </w:rPr>
        <w:t xml:space="preserve">. Stanovuje sa, kto môže byť akreditovaným monitorujúcim subjektom. </w:t>
      </w:r>
    </w:p>
    <w:p w14:paraId="683F024E" w14:textId="77777777" w:rsidR="00E72D6C" w:rsidRDefault="00E72D6C" w:rsidP="001507CA">
      <w:pPr>
        <w:pStyle w:val="Nadpis4"/>
        <w:spacing w:before="0" w:beforeAutospacing="0" w:after="0" w:afterAutospacing="0"/>
        <w:contextualSpacing/>
        <w:jc w:val="both"/>
        <w:rPr>
          <w:b w:val="0"/>
        </w:rPr>
      </w:pPr>
    </w:p>
    <w:p w14:paraId="23D3A6A8" w14:textId="0E61749E" w:rsidR="001507CA" w:rsidRPr="00587E71" w:rsidRDefault="001507CA" w:rsidP="001507CA">
      <w:pPr>
        <w:pStyle w:val="Nadpis4"/>
        <w:spacing w:before="0" w:beforeAutospacing="0" w:after="0" w:afterAutospacing="0"/>
        <w:contextualSpacing/>
        <w:jc w:val="both"/>
        <w:rPr>
          <w:b w:val="0"/>
        </w:rPr>
      </w:pPr>
      <w:r w:rsidRPr="00587E71">
        <w:rPr>
          <w:b w:val="0"/>
        </w:rPr>
        <w:t>Kódexy správania schválené úradom pre orgány verejnej moci a verejnoprávne subjekty nepodliehajú činnosti monitorovacieho subjektu, tým nie sú dotknuté právomoci úradu podľa tohto zákona, vrátane dozornej činnosti úradu. Kódexy správania schválené úradom môžu byť predmetom kontroly zo strany úradu, v rámci ktorej sa v zmysle vytýčeného predmetu kontroly bude môcť posudzovať súladnosť a dodržiavanie schváleného kódexu správania.</w:t>
      </w:r>
    </w:p>
    <w:p w14:paraId="79543FFE" w14:textId="77777777" w:rsidR="00E72D6C" w:rsidRDefault="00E72D6C" w:rsidP="001507CA">
      <w:pPr>
        <w:pStyle w:val="Nadpis4"/>
        <w:spacing w:before="0" w:beforeAutospacing="0" w:after="0" w:afterAutospacing="0"/>
        <w:contextualSpacing/>
        <w:jc w:val="both"/>
        <w:rPr>
          <w:b w:val="0"/>
        </w:rPr>
      </w:pPr>
    </w:p>
    <w:p w14:paraId="4F91F020" w14:textId="2EC4DAB9" w:rsidR="001507CA" w:rsidRPr="00587E71" w:rsidRDefault="001507CA" w:rsidP="001507CA">
      <w:pPr>
        <w:pStyle w:val="Nadpis4"/>
        <w:spacing w:before="0" w:beforeAutospacing="0" w:after="0" w:afterAutospacing="0"/>
        <w:contextualSpacing/>
        <w:jc w:val="both"/>
        <w:rPr>
          <w:b w:val="0"/>
        </w:rPr>
      </w:pPr>
      <w:r w:rsidRPr="00587E71">
        <w:rPr>
          <w:b w:val="0"/>
        </w:rPr>
        <w:t xml:space="preserve">Stanovujú sa oprávnenia monitorujúceho subjektu a tiež povinnosť a lehota </w:t>
      </w:r>
      <w:r w:rsidR="002D3497" w:rsidRPr="002D3497">
        <w:rPr>
          <w:b w:val="0"/>
        </w:rPr>
        <w:t>na informovanie úradu o prijatých opatreniach</w:t>
      </w:r>
      <w:r w:rsidR="002D3497">
        <w:rPr>
          <w:b w:val="0"/>
        </w:rPr>
        <w:t xml:space="preserve">. </w:t>
      </w:r>
    </w:p>
    <w:p w14:paraId="4842015E" w14:textId="77777777" w:rsidR="001507CA" w:rsidRPr="00587E71" w:rsidRDefault="001507CA" w:rsidP="001507CA">
      <w:pPr>
        <w:spacing w:after="0" w:line="240" w:lineRule="auto"/>
        <w:jc w:val="both"/>
        <w:rPr>
          <w:rFonts w:ascii="Times New Roman" w:hAnsi="Times New Roman" w:cs="Times New Roman"/>
          <w:sz w:val="24"/>
          <w:szCs w:val="24"/>
        </w:rPr>
      </w:pPr>
    </w:p>
    <w:p w14:paraId="72F4A758" w14:textId="77777777" w:rsidR="00F743B3" w:rsidRDefault="00F743B3" w:rsidP="001507CA">
      <w:pPr>
        <w:spacing w:after="0" w:line="240" w:lineRule="auto"/>
        <w:jc w:val="both"/>
        <w:rPr>
          <w:rFonts w:ascii="Times New Roman" w:hAnsi="Times New Roman" w:cs="Times New Roman"/>
          <w:b/>
          <w:bCs/>
          <w:sz w:val="24"/>
          <w:szCs w:val="24"/>
        </w:rPr>
      </w:pPr>
    </w:p>
    <w:p w14:paraId="6A5AC03E" w14:textId="2862D791" w:rsidR="001507CA" w:rsidRPr="00587E71" w:rsidRDefault="001507CA" w:rsidP="001507CA">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t xml:space="preserve">K § </w:t>
      </w:r>
      <w:r w:rsidR="00A546F1">
        <w:rPr>
          <w:rFonts w:ascii="Times New Roman" w:hAnsi="Times New Roman" w:cs="Times New Roman"/>
          <w:b/>
          <w:bCs/>
          <w:sz w:val="24"/>
          <w:szCs w:val="24"/>
        </w:rPr>
        <w:t>4</w:t>
      </w:r>
      <w:r w:rsidR="0025783A">
        <w:rPr>
          <w:rFonts w:ascii="Times New Roman" w:hAnsi="Times New Roman" w:cs="Times New Roman"/>
          <w:b/>
          <w:bCs/>
          <w:sz w:val="24"/>
          <w:szCs w:val="24"/>
        </w:rPr>
        <w:t>2</w:t>
      </w:r>
    </w:p>
    <w:p w14:paraId="25C22B10" w14:textId="212F4BCE" w:rsidR="001507CA" w:rsidRPr="00587E71" w:rsidRDefault="001507CA" w:rsidP="001507CA">
      <w:pPr>
        <w:spacing w:after="0" w:line="240" w:lineRule="auto"/>
        <w:jc w:val="both"/>
        <w:rPr>
          <w:rFonts w:ascii="Times New Roman" w:hAnsi="Times New Roman" w:cs="Times New Roman"/>
          <w:sz w:val="24"/>
          <w:szCs w:val="24"/>
        </w:rPr>
      </w:pPr>
    </w:p>
    <w:p w14:paraId="18CA3BAC" w14:textId="1F3B04BA" w:rsidR="001507CA" w:rsidRPr="00587E71" w:rsidRDefault="001507CA" w:rsidP="001507CA">
      <w:pPr>
        <w:pStyle w:val="Nadpis4"/>
        <w:spacing w:before="0" w:beforeAutospacing="0" w:after="0" w:afterAutospacing="0"/>
        <w:contextualSpacing/>
        <w:jc w:val="both"/>
        <w:rPr>
          <w:b w:val="0"/>
        </w:rPr>
      </w:pPr>
      <w:r w:rsidRPr="00587E71">
        <w:rPr>
          <w:b w:val="0"/>
        </w:rPr>
        <w:t>Stanovuje sa</w:t>
      </w:r>
      <w:r w:rsidR="002D3497">
        <w:rPr>
          <w:b w:val="0"/>
        </w:rPr>
        <w:t xml:space="preserve">, </w:t>
      </w:r>
      <w:r w:rsidRPr="00587E71">
        <w:rPr>
          <w:b w:val="0"/>
        </w:rPr>
        <w:t>kto podáva úradu žiadosť o akreditáciu monitorujúceho subjektu, aké náležitosti musí žiadosť mať, aké doklady a písomnosti je potrebné k žiadosti priložiť. Je definovaný postup úradu v prípade, ak žiadateľ podal úradu neúplnú žiadosť alebo ak v konaní o akreditáciu monitorujúceho subjektu  vzniknú pochybnosti o preukázaní súladu so zákonom a</w:t>
      </w:r>
      <w:r w:rsidR="00E72D6C">
        <w:rPr>
          <w:b w:val="0"/>
        </w:rPr>
        <w:t xml:space="preserve"> všeobecným </w:t>
      </w:r>
      <w:r w:rsidRPr="00587E71">
        <w:rPr>
          <w:b w:val="0"/>
        </w:rPr>
        <w:t>nariadením</w:t>
      </w:r>
      <w:r w:rsidR="00E72D6C">
        <w:rPr>
          <w:b w:val="0"/>
        </w:rPr>
        <w:t xml:space="preserve"> o ochrane údajov</w:t>
      </w:r>
      <w:r w:rsidRPr="00587E71">
        <w:rPr>
          <w:b w:val="0"/>
        </w:rPr>
        <w:t xml:space="preserve">. </w:t>
      </w:r>
    </w:p>
    <w:p w14:paraId="1901CCA8" w14:textId="77777777" w:rsidR="003B58B8" w:rsidRPr="00587E71" w:rsidRDefault="003B58B8" w:rsidP="001507CA">
      <w:pPr>
        <w:spacing w:after="0" w:line="240" w:lineRule="auto"/>
        <w:jc w:val="both"/>
        <w:rPr>
          <w:rFonts w:ascii="Times New Roman" w:hAnsi="Times New Roman" w:cs="Times New Roman"/>
          <w:sz w:val="24"/>
          <w:szCs w:val="24"/>
        </w:rPr>
      </w:pPr>
    </w:p>
    <w:p w14:paraId="368DF440" w14:textId="36311608" w:rsidR="001507CA" w:rsidRPr="00587E71" w:rsidRDefault="001507CA" w:rsidP="001507CA">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t xml:space="preserve">K § </w:t>
      </w:r>
      <w:r w:rsidR="00A546F1">
        <w:rPr>
          <w:rFonts w:ascii="Times New Roman" w:hAnsi="Times New Roman" w:cs="Times New Roman"/>
          <w:b/>
          <w:bCs/>
          <w:sz w:val="24"/>
          <w:szCs w:val="24"/>
        </w:rPr>
        <w:t>4</w:t>
      </w:r>
      <w:r w:rsidR="0025783A">
        <w:rPr>
          <w:rFonts w:ascii="Times New Roman" w:hAnsi="Times New Roman" w:cs="Times New Roman"/>
          <w:b/>
          <w:bCs/>
          <w:sz w:val="24"/>
          <w:szCs w:val="24"/>
        </w:rPr>
        <w:t>3</w:t>
      </w:r>
    </w:p>
    <w:p w14:paraId="76BF7F04" w14:textId="28EA4DF4" w:rsidR="001507CA" w:rsidRPr="00587E71" w:rsidRDefault="001507CA" w:rsidP="001507CA">
      <w:pPr>
        <w:spacing w:after="0" w:line="240" w:lineRule="auto"/>
        <w:jc w:val="both"/>
        <w:rPr>
          <w:rFonts w:ascii="Times New Roman" w:hAnsi="Times New Roman" w:cs="Times New Roman"/>
          <w:sz w:val="24"/>
          <w:szCs w:val="24"/>
        </w:rPr>
      </w:pPr>
    </w:p>
    <w:p w14:paraId="386CE72E" w14:textId="397DAB6E" w:rsidR="001507CA" w:rsidRPr="00587E71" w:rsidRDefault="001507CA" w:rsidP="001507CA">
      <w:pPr>
        <w:pStyle w:val="Nadpis4"/>
        <w:spacing w:before="0" w:beforeAutospacing="0" w:after="0" w:afterAutospacing="0"/>
        <w:contextualSpacing/>
        <w:jc w:val="both"/>
        <w:rPr>
          <w:b w:val="0"/>
        </w:rPr>
      </w:pPr>
      <w:r w:rsidRPr="00587E71">
        <w:rPr>
          <w:b w:val="0"/>
        </w:rPr>
        <w:t xml:space="preserve">Ustanovuje sa priebeh a lehota na rozhodnutie v rámci konania o akreditáciu monitorujúceho subjektu a prípady, kedy je možné proti rozhodnutiu v konaní o akreditáciu monitorujúceho subjektu </w:t>
      </w:r>
      <w:r w:rsidR="00E72D6C">
        <w:rPr>
          <w:b w:val="0"/>
        </w:rPr>
        <w:t>podať rozklad</w:t>
      </w:r>
      <w:r w:rsidRPr="00587E71">
        <w:rPr>
          <w:b w:val="0"/>
        </w:rPr>
        <w:t>.</w:t>
      </w:r>
    </w:p>
    <w:p w14:paraId="44EDA0EF" w14:textId="77777777" w:rsidR="001507CA" w:rsidRPr="00587E71" w:rsidRDefault="001507CA" w:rsidP="001507CA">
      <w:pPr>
        <w:pStyle w:val="Nadpis4"/>
        <w:spacing w:before="0" w:beforeAutospacing="0" w:after="0" w:afterAutospacing="0"/>
        <w:contextualSpacing/>
        <w:jc w:val="both"/>
        <w:rPr>
          <w:b w:val="0"/>
        </w:rPr>
      </w:pPr>
    </w:p>
    <w:p w14:paraId="222D3428" w14:textId="6A6109BA" w:rsidR="001507CA" w:rsidRPr="00587E71" w:rsidRDefault="001507CA" w:rsidP="001507CA">
      <w:pPr>
        <w:pStyle w:val="Nadpis4"/>
        <w:spacing w:before="0" w:beforeAutospacing="0" w:after="0" w:afterAutospacing="0"/>
        <w:contextualSpacing/>
        <w:jc w:val="both"/>
        <w:rPr>
          <w:b w:val="0"/>
        </w:rPr>
      </w:pPr>
      <w:r w:rsidRPr="00587E71">
        <w:rPr>
          <w:b w:val="0"/>
        </w:rPr>
        <w:t>Ustanovujú sa náležitosti osvedčenia o</w:t>
      </w:r>
      <w:r w:rsidR="00E72D6C">
        <w:rPr>
          <w:b w:val="0"/>
        </w:rPr>
        <w:t> </w:t>
      </w:r>
      <w:r w:rsidRPr="00587E71">
        <w:rPr>
          <w:b w:val="0"/>
        </w:rPr>
        <w:t>akreditácii</w:t>
      </w:r>
      <w:r w:rsidR="00E72D6C">
        <w:rPr>
          <w:b w:val="0"/>
        </w:rPr>
        <w:t xml:space="preserve"> </w:t>
      </w:r>
      <w:r w:rsidR="00E72D6C" w:rsidRPr="00587E71">
        <w:rPr>
          <w:b w:val="0"/>
        </w:rPr>
        <w:t>monitorujúceho subjektu</w:t>
      </w:r>
      <w:r w:rsidRPr="00587E71">
        <w:rPr>
          <w:b w:val="0"/>
        </w:rPr>
        <w:t>. Stanovuje sa, že osvedčenie o akreditácii je verejnou listinou. Ustanovuje sa, že úrad na svojom webovom sídle zverejňuje vydané osvedčenia o</w:t>
      </w:r>
      <w:r w:rsidR="00E72D6C">
        <w:rPr>
          <w:b w:val="0"/>
        </w:rPr>
        <w:t> </w:t>
      </w:r>
      <w:r w:rsidRPr="00587E71">
        <w:rPr>
          <w:b w:val="0"/>
        </w:rPr>
        <w:t>akreditácii</w:t>
      </w:r>
      <w:r w:rsidR="00E72D6C">
        <w:rPr>
          <w:b w:val="0"/>
        </w:rPr>
        <w:t xml:space="preserve"> </w:t>
      </w:r>
      <w:r w:rsidR="00E72D6C" w:rsidRPr="00587E71">
        <w:rPr>
          <w:b w:val="0"/>
        </w:rPr>
        <w:t>monitorujúceho subjektu</w:t>
      </w:r>
      <w:r w:rsidRPr="00587E71">
        <w:rPr>
          <w:b w:val="0"/>
        </w:rPr>
        <w:t>.</w:t>
      </w:r>
    </w:p>
    <w:p w14:paraId="3FBD497B" w14:textId="77777777" w:rsidR="001507CA" w:rsidRPr="00587E71" w:rsidRDefault="001507CA" w:rsidP="001507CA">
      <w:pPr>
        <w:spacing w:after="0" w:line="240" w:lineRule="auto"/>
        <w:jc w:val="both"/>
        <w:rPr>
          <w:rFonts w:ascii="Times New Roman" w:hAnsi="Times New Roman" w:cs="Times New Roman"/>
          <w:sz w:val="24"/>
          <w:szCs w:val="24"/>
        </w:rPr>
      </w:pPr>
    </w:p>
    <w:p w14:paraId="7EDFFA09" w14:textId="25266764" w:rsidR="001507CA" w:rsidRPr="00587E71" w:rsidRDefault="001507CA" w:rsidP="001507CA">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t xml:space="preserve">K § </w:t>
      </w:r>
      <w:r w:rsidR="00A546F1">
        <w:rPr>
          <w:rFonts w:ascii="Times New Roman" w:hAnsi="Times New Roman" w:cs="Times New Roman"/>
          <w:b/>
          <w:bCs/>
          <w:sz w:val="24"/>
          <w:szCs w:val="24"/>
        </w:rPr>
        <w:t>4</w:t>
      </w:r>
      <w:r w:rsidR="0025783A">
        <w:rPr>
          <w:rFonts w:ascii="Times New Roman" w:hAnsi="Times New Roman" w:cs="Times New Roman"/>
          <w:b/>
          <w:bCs/>
          <w:sz w:val="24"/>
          <w:szCs w:val="24"/>
        </w:rPr>
        <w:t>4</w:t>
      </w:r>
    </w:p>
    <w:p w14:paraId="4E99C857" w14:textId="3330A2BE" w:rsidR="001507CA" w:rsidRPr="00587E71" w:rsidRDefault="001507CA" w:rsidP="001507CA">
      <w:pPr>
        <w:spacing w:after="0" w:line="240" w:lineRule="auto"/>
        <w:jc w:val="both"/>
        <w:rPr>
          <w:rFonts w:ascii="Times New Roman" w:hAnsi="Times New Roman" w:cs="Times New Roman"/>
          <w:sz w:val="24"/>
          <w:szCs w:val="24"/>
        </w:rPr>
      </w:pPr>
    </w:p>
    <w:p w14:paraId="116F3FD5" w14:textId="6FF89066" w:rsidR="001507CA" w:rsidRPr="00587E71" w:rsidRDefault="001507CA" w:rsidP="001507CA">
      <w:pPr>
        <w:pStyle w:val="Nadpis4"/>
        <w:spacing w:before="0" w:beforeAutospacing="0" w:after="0" w:afterAutospacing="0"/>
        <w:contextualSpacing/>
        <w:jc w:val="both"/>
        <w:rPr>
          <w:b w:val="0"/>
        </w:rPr>
      </w:pPr>
      <w:r w:rsidRPr="00587E71">
        <w:rPr>
          <w:b w:val="0"/>
        </w:rPr>
        <w:t>Stanovujú sa podmienky</w:t>
      </w:r>
      <w:r w:rsidR="00506D34">
        <w:rPr>
          <w:b w:val="0"/>
        </w:rPr>
        <w:t xml:space="preserve"> </w:t>
      </w:r>
      <w:r w:rsidRPr="00587E71">
        <w:rPr>
          <w:b w:val="0"/>
        </w:rPr>
        <w:t>kedy úrad pozastaví platnosť akreditácie prípadne akreditáciu monitorujúceho subjektu zruší.</w:t>
      </w:r>
      <w:r w:rsidR="00E72D6C">
        <w:rPr>
          <w:b w:val="0"/>
        </w:rPr>
        <w:t xml:space="preserve"> </w:t>
      </w:r>
      <w:r w:rsidRPr="00587E71">
        <w:rPr>
          <w:b w:val="0"/>
        </w:rPr>
        <w:t>Stanovujú sa povinnosti akreditovaného monitorujúceho subjektu.</w:t>
      </w:r>
    </w:p>
    <w:p w14:paraId="6BE018EE" w14:textId="77777777" w:rsidR="001507CA" w:rsidRPr="00587E71" w:rsidRDefault="001507CA" w:rsidP="001507CA">
      <w:pPr>
        <w:spacing w:after="0" w:line="240" w:lineRule="auto"/>
        <w:jc w:val="both"/>
        <w:rPr>
          <w:rFonts w:ascii="Times New Roman" w:hAnsi="Times New Roman" w:cs="Times New Roman"/>
          <w:sz w:val="24"/>
          <w:szCs w:val="24"/>
        </w:rPr>
      </w:pPr>
    </w:p>
    <w:p w14:paraId="718833B6" w14:textId="2DC8974F" w:rsidR="001507CA" w:rsidRPr="00587E71" w:rsidRDefault="001507CA" w:rsidP="001507CA">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t xml:space="preserve">K § </w:t>
      </w:r>
      <w:r w:rsidR="0045138C">
        <w:rPr>
          <w:rFonts w:ascii="Times New Roman" w:hAnsi="Times New Roman" w:cs="Times New Roman"/>
          <w:b/>
          <w:bCs/>
          <w:sz w:val="24"/>
          <w:szCs w:val="24"/>
        </w:rPr>
        <w:t>4</w:t>
      </w:r>
      <w:r w:rsidR="0025783A">
        <w:rPr>
          <w:rFonts w:ascii="Times New Roman" w:hAnsi="Times New Roman" w:cs="Times New Roman"/>
          <w:b/>
          <w:bCs/>
          <w:sz w:val="24"/>
          <w:szCs w:val="24"/>
        </w:rPr>
        <w:t>5</w:t>
      </w:r>
    </w:p>
    <w:p w14:paraId="12D926FC" w14:textId="0FCD2892" w:rsidR="001507CA" w:rsidRPr="009B4801" w:rsidRDefault="001507CA" w:rsidP="001507CA">
      <w:pPr>
        <w:pStyle w:val="Nadpis4"/>
        <w:spacing w:before="0" w:beforeAutospacing="0" w:after="0" w:afterAutospacing="0"/>
        <w:contextualSpacing/>
        <w:jc w:val="both"/>
        <w:rPr>
          <w:b w:val="0"/>
          <w:iCs/>
        </w:rPr>
      </w:pPr>
    </w:p>
    <w:p w14:paraId="2FB93B49" w14:textId="320A5EE8" w:rsidR="001507CA" w:rsidRPr="00587E71" w:rsidRDefault="001507CA" w:rsidP="001507CA">
      <w:pPr>
        <w:pStyle w:val="l17"/>
        <w:ind w:right="340"/>
      </w:pPr>
      <w:r w:rsidRPr="00587E71">
        <w:t>Na účely preukázania súladu spracúvania osobných údajov a existencie primeraných záruk ochrany osobných údajov podľa tohto zákona alebo </w:t>
      </w:r>
      <w:r w:rsidR="0045138C">
        <w:rPr>
          <w:color w:val="000000"/>
        </w:rPr>
        <w:t xml:space="preserve">nariadenia </w:t>
      </w:r>
      <w:r w:rsidR="0045138C" w:rsidRPr="00DB030D">
        <w:rPr>
          <w:color w:val="000000"/>
        </w:rPr>
        <w:t>2016/679</w:t>
      </w:r>
      <w:r w:rsidR="0045138C">
        <w:rPr>
          <w:color w:val="000000"/>
        </w:rPr>
        <w:t xml:space="preserve"> v platnom znení</w:t>
      </w:r>
      <w:r w:rsidR="0045138C" w:rsidRPr="00587E71">
        <w:t xml:space="preserve"> </w:t>
      </w:r>
      <w:r w:rsidRPr="00587E71">
        <w:t xml:space="preserve">môže prevádzkovateľ alebo sprostredkovateľ požiadať úrad o vydanie alebo obnovenie certifikátu. Proces vydávania, odnímania a obnovy certifikátu má vo svojej kompetencii </w:t>
      </w:r>
      <w:r w:rsidR="009B4801">
        <w:t xml:space="preserve">výlučne </w:t>
      </w:r>
      <w:r w:rsidRPr="00587E71">
        <w:t xml:space="preserve">úrad.  </w:t>
      </w:r>
    </w:p>
    <w:p w14:paraId="33F966CD" w14:textId="1CEE4C72" w:rsidR="001507CA" w:rsidRPr="0045138C" w:rsidRDefault="001507CA" w:rsidP="001507CA">
      <w:pPr>
        <w:pStyle w:val="l17"/>
        <w:ind w:right="340"/>
        <w:rPr>
          <w:iCs/>
        </w:rPr>
      </w:pPr>
    </w:p>
    <w:p w14:paraId="01E98A70" w14:textId="0A53556D" w:rsidR="001507CA" w:rsidRPr="00587E71" w:rsidRDefault="001507CA" w:rsidP="001507CA">
      <w:pPr>
        <w:pStyle w:val="l17"/>
        <w:ind w:right="340"/>
      </w:pPr>
      <w:r w:rsidRPr="00587E71">
        <w:t>Úrad posudzuje v rámci konania o vydanie certifikátu súlad spracúvania osobných údajov a existenciu primeraných záruk ochrany osobných údajov prevádzkovateľa alebo sprostredkovateľa na základe certifikačných kritérií v súlade s týmto zákonom</w:t>
      </w:r>
      <w:r w:rsidR="009B4801">
        <w:t xml:space="preserve"> a so všeobecným nariadením o ochrane údajov</w:t>
      </w:r>
      <w:r w:rsidRPr="00587E71">
        <w:t>, pričom platí, že vydanie certifikátu neznižuje zodpovednosť prevádzkovateľa alebo sprostredkovateľa za dodržiavanie tohto zákona a</w:t>
      </w:r>
      <w:r w:rsidR="009B4801">
        <w:t xml:space="preserve"> všeobecného </w:t>
      </w:r>
      <w:r w:rsidRPr="00587E71">
        <w:t xml:space="preserve">nariadenia </w:t>
      </w:r>
      <w:r w:rsidR="009B4801">
        <w:t xml:space="preserve">o ochrane údajov </w:t>
      </w:r>
      <w:r w:rsidRPr="00587E71">
        <w:t>a nie sú ním ani dotknuté právomoci úradu.</w:t>
      </w:r>
    </w:p>
    <w:p w14:paraId="232E2832" w14:textId="77777777" w:rsidR="001507CA" w:rsidRPr="00587E71" w:rsidRDefault="001507CA" w:rsidP="001507CA">
      <w:pPr>
        <w:spacing w:after="0" w:line="240" w:lineRule="auto"/>
        <w:jc w:val="both"/>
        <w:rPr>
          <w:rFonts w:ascii="Times New Roman" w:hAnsi="Times New Roman" w:cs="Times New Roman"/>
          <w:sz w:val="24"/>
          <w:szCs w:val="24"/>
        </w:rPr>
      </w:pPr>
    </w:p>
    <w:p w14:paraId="1134C47B" w14:textId="03618E17" w:rsidR="001507CA" w:rsidRPr="00587E71" w:rsidRDefault="001507CA" w:rsidP="001507CA">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t xml:space="preserve">K § </w:t>
      </w:r>
      <w:r w:rsidR="0045138C">
        <w:rPr>
          <w:rFonts w:ascii="Times New Roman" w:hAnsi="Times New Roman" w:cs="Times New Roman"/>
          <w:b/>
          <w:bCs/>
          <w:sz w:val="24"/>
          <w:szCs w:val="24"/>
        </w:rPr>
        <w:t>4</w:t>
      </w:r>
      <w:r w:rsidR="0025783A">
        <w:rPr>
          <w:rFonts w:ascii="Times New Roman" w:hAnsi="Times New Roman" w:cs="Times New Roman"/>
          <w:b/>
          <w:bCs/>
          <w:sz w:val="24"/>
          <w:szCs w:val="24"/>
        </w:rPr>
        <w:t>6</w:t>
      </w:r>
    </w:p>
    <w:p w14:paraId="4473257A" w14:textId="19CD7BE9" w:rsidR="001507CA" w:rsidRPr="00587E71" w:rsidRDefault="001507CA" w:rsidP="001507CA">
      <w:pPr>
        <w:spacing w:after="0" w:line="240" w:lineRule="auto"/>
        <w:jc w:val="both"/>
        <w:rPr>
          <w:rFonts w:ascii="Times New Roman" w:hAnsi="Times New Roman" w:cs="Times New Roman"/>
          <w:sz w:val="24"/>
          <w:szCs w:val="24"/>
        </w:rPr>
      </w:pPr>
    </w:p>
    <w:p w14:paraId="3DEEF069" w14:textId="665E54B2" w:rsidR="001507CA" w:rsidRPr="00587E71" w:rsidRDefault="001507CA" w:rsidP="001507CA">
      <w:pPr>
        <w:pStyle w:val="l17"/>
        <w:ind w:right="340"/>
      </w:pPr>
      <w:r w:rsidRPr="00587E71">
        <w:t>Stanovuje sa</w:t>
      </w:r>
      <w:r w:rsidR="00E5120C">
        <w:t>,</w:t>
      </w:r>
      <w:r w:rsidRPr="00587E71">
        <w:t xml:space="preserve"> kto podáva úradu žiadosť o vydanie certifikátu alebo jeho obnovu, aké náležitosti musí žiadosť mať, aké doklady a písomnosti je potrebné k žiadosti priložiť. Je definovaný postup úradu v prípade, ak žiadateľ podal úradu neúplnú žiadosť alebo ak v konaní o vydanie alebo obnovu certifikátu  vzniknú pochybnosti o preukázaní súladu so zákonom a</w:t>
      </w:r>
      <w:r w:rsidR="009B4801">
        <w:t xml:space="preserve"> všeobecným </w:t>
      </w:r>
      <w:r w:rsidRPr="00587E71">
        <w:t>nariadením</w:t>
      </w:r>
      <w:r w:rsidR="009B4801">
        <w:t xml:space="preserve"> o ochrane údajov</w:t>
      </w:r>
      <w:r w:rsidRPr="00587E71">
        <w:t>.</w:t>
      </w:r>
    </w:p>
    <w:p w14:paraId="7B176505" w14:textId="77777777" w:rsidR="001507CA" w:rsidRPr="00587E71" w:rsidRDefault="001507CA" w:rsidP="001507CA">
      <w:pPr>
        <w:spacing w:after="0" w:line="240" w:lineRule="auto"/>
        <w:jc w:val="both"/>
        <w:rPr>
          <w:rFonts w:ascii="Times New Roman" w:hAnsi="Times New Roman" w:cs="Times New Roman"/>
          <w:sz w:val="24"/>
          <w:szCs w:val="24"/>
        </w:rPr>
      </w:pPr>
    </w:p>
    <w:p w14:paraId="306263CC" w14:textId="74C00E81" w:rsidR="001507CA" w:rsidRPr="00587E71" w:rsidRDefault="001507CA" w:rsidP="001507CA">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t xml:space="preserve">K § </w:t>
      </w:r>
      <w:r w:rsidR="00EB12A3">
        <w:rPr>
          <w:rFonts w:ascii="Times New Roman" w:hAnsi="Times New Roman" w:cs="Times New Roman"/>
          <w:b/>
          <w:bCs/>
          <w:sz w:val="24"/>
          <w:szCs w:val="24"/>
        </w:rPr>
        <w:t>4</w:t>
      </w:r>
      <w:r w:rsidR="0025783A">
        <w:rPr>
          <w:rFonts w:ascii="Times New Roman" w:hAnsi="Times New Roman" w:cs="Times New Roman"/>
          <w:b/>
          <w:bCs/>
          <w:sz w:val="24"/>
          <w:szCs w:val="24"/>
        </w:rPr>
        <w:t>7</w:t>
      </w:r>
      <w:r w:rsidRPr="00587E71">
        <w:rPr>
          <w:rFonts w:ascii="Times New Roman" w:hAnsi="Times New Roman" w:cs="Times New Roman"/>
          <w:b/>
          <w:bCs/>
          <w:sz w:val="24"/>
          <w:szCs w:val="24"/>
        </w:rPr>
        <w:t xml:space="preserve"> a § 4</w:t>
      </w:r>
      <w:r w:rsidR="0025783A">
        <w:rPr>
          <w:rFonts w:ascii="Times New Roman" w:hAnsi="Times New Roman" w:cs="Times New Roman"/>
          <w:b/>
          <w:bCs/>
          <w:sz w:val="24"/>
          <w:szCs w:val="24"/>
        </w:rPr>
        <w:t>8</w:t>
      </w:r>
    </w:p>
    <w:p w14:paraId="2C39461B" w14:textId="60B7D374" w:rsidR="001507CA" w:rsidRPr="009B4801" w:rsidRDefault="001507CA" w:rsidP="001507CA">
      <w:pPr>
        <w:pStyle w:val="l17"/>
        <w:ind w:right="340"/>
        <w:rPr>
          <w:iCs/>
        </w:rPr>
      </w:pPr>
    </w:p>
    <w:p w14:paraId="2C434590" w14:textId="208A1E53" w:rsidR="001507CA" w:rsidRPr="00587E71" w:rsidRDefault="001507CA" w:rsidP="001507CA">
      <w:pPr>
        <w:pStyle w:val="l17"/>
        <w:ind w:right="340"/>
      </w:pPr>
      <w:r w:rsidRPr="00587E71">
        <w:t xml:space="preserve">Ustanovuje sa priebeh konania o vydanie alebo obnovu certifikátu a prípady, kedy je možné proti rozhodnutiu v konaní o vydanie certifikátu </w:t>
      </w:r>
      <w:r w:rsidR="009B4801">
        <w:t>podať rozklad</w:t>
      </w:r>
      <w:r w:rsidRPr="00587E71">
        <w:t>. Ak je na základe rozhodnutia o vydaní certifikátu alebo jeho obnove rozhodnuté</w:t>
      </w:r>
      <w:r w:rsidR="009B4801">
        <w:t>,</w:t>
      </w:r>
      <w:r w:rsidRPr="00587E71">
        <w:t xml:space="preserve"> úrad vydá žiadateľovi certifikát na obdobie troch rokov. Stanovujú sa náležitosti certifikátu. </w:t>
      </w:r>
    </w:p>
    <w:p w14:paraId="769704C3" w14:textId="284533D4" w:rsidR="001507CA" w:rsidRPr="009B4801" w:rsidRDefault="001507CA" w:rsidP="001507CA">
      <w:pPr>
        <w:pStyle w:val="l17"/>
        <w:ind w:right="340"/>
        <w:rPr>
          <w:iCs/>
        </w:rPr>
      </w:pPr>
    </w:p>
    <w:p w14:paraId="1A9EA7BA" w14:textId="77777777" w:rsidR="001507CA" w:rsidRPr="00587E71" w:rsidRDefault="001507CA" w:rsidP="001507CA">
      <w:pPr>
        <w:pStyle w:val="l17"/>
        <w:ind w:right="340"/>
      </w:pPr>
      <w:r w:rsidRPr="00587E71">
        <w:t>Stanovujú sa podmienky a lehoty pre žiadosť o obnovenie už vydaného certifikátu a konania o obnove certifikátu. Ustanovujú sa povinnosti, ktoré je certifikovaná osoba povinná v kontexte vydaného certifikátu dodržiavať.</w:t>
      </w:r>
    </w:p>
    <w:p w14:paraId="24B93AB2" w14:textId="77777777" w:rsidR="009B4801" w:rsidRDefault="009B4801" w:rsidP="009B4801">
      <w:pPr>
        <w:pStyle w:val="l17"/>
        <w:ind w:right="340"/>
      </w:pPr>
    </w:p>
    <w:p w14:paraId="01E216E0" w14:textId="59942E18" w:rsidR="009B4801" w:rsidRPr="00587E71" w:rsidRDefault="009B4801" w:rsidP="009B4801">
      <w:pPr>
        <w:pStyle w:val="l17"/>
        <w:ind w:right="340"/>
      </w:pPr>
      <w:r w:rsidRPr="00587E71">
        <w:t>Úrad na svojom webovom sídle zverejň</w:t>
      </w:r>
      <w:r>
        <w:t>uje</w:t>
      </w:r>
      <w:r w:rsidRPr="00587E71">
        <w:t xml:space="preserve"> vydané certifikáty.</w:t>
      </w:r>
    </w:p>
    <w:p w14:paraId="59921C4A" w14:textId="77777777" w:rsidR="001507CA" w:rsidRPr="00587E71" w:rsidRDefault="001507CA" w:rsidP="001507CA">
      <w:pPr>
        <w:spacing w:after="0" w:line="240" w:lineRule="auto"/>
        <w:jc w:val="both"/>
        <w:rPr>
          <w:rFonts w:ascii="Times New Roman" w:hAnsi="Times New Roman" w:cs="Times New Roman"/>
          <w:sz w:val="24"/>
          <w:szCs w:val="24"/>
        </w:rPr>
      </w:pPr>
    </w:p>
    <w:p w14:paraId="684CC02A" w14:textId="18ADCD85" w:rsidR="001507CA" w:rsidRPr="00587E71" w:rsidRDefault="001507CA" w:rsidP="001507CA">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t>K § 4</w:t>
      </w:r>
      <w:r w:rsidR="0025783A">
        <w:rPr>
          <w:rFonts w:ascii="Times New Roman" w:hAnsi="Times New Roman" w:cs="Times New Roman"/>
          <w:b/>
          <w:bCs/>
          <w:sz w:val="24"/>
          <w:szCs w:val="24"/>
        </w:rPr>
        <w:t>9</w:t>
      </w:r>
      <w:r w:rsidR="00B62D18" w:rsidRPr="00587E71">
        <w:rPr>
          <w:rFonts w:ascii="Times New Roman" w:hAnsi="Times New Roman" w:cs="Times New Roman"/>
          <w:b/>
          <w:bCs/>
          <w:sz w:val="24"/>
          <w:szCs w:val="24"/>
        </w:rPr>
        <w:t xml:space="preserve"> až § </w:t>
      </w:r>
      <w:r w:rsidR="0045138C">
        <w:rPr>
          <w:rFonts w:ascii="Times New Roman" w:hAnsi="Times New Roman" w:cs="Times New Roman"/>
          <w:b/>
          <w:bCs/>
          <w:sz w:val="24"/>
          <w:szCs w:val="24"/>
        </w:rPr>
        <w:t>5</w:t>
      </w:r>
      <w:r w:rsidR="0025783A">
        <w:rPr>
          <w:rFonts w:ascii="Times New Roman" w:hAnsi="Times New Roman" w:cs="Times New Roman"/>
          <w:b/>
          <w:bCs/>
          <w:sz w:val="24"/>
          <w:szCs w:val="24"/>
        </w:rPr>
        <w:t>1</w:t>
      </w:r>
    </w:p>
    <w:p w14:paraId="7438B230" w14:textId="09A49E43" w:rsidR="005602C5" w:rsidRDefault="005602C5" w:rsidP="005602C5">
      <w:pPr>
        <w:spacing w:after="0" w:line="240" w:lineRule="auto"/>
        <w:jc w:val="both"/>
        <w:rPr>
          <w:rFonts w:ascii="Times New Roman" w:hAnsi="Times New Roman" w:cs="Times New Roman"/>
          <w:sz w:val="24"/>
          <w:szCs w:val="24"/>
        </w:rPr>
      </w:pPr>
    </w:p>
    <w:p w14:paraId="0B582AA3" w14:textId="74051508" w:rsidR="00FC279E" w:rsidRDefault="00FC279E"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 </w:t>
      </w:r>
      <w:r w:rsidR="0025783A">
        <w:rPr>
          <w:rFonts w:ascii="Times New Roman" w:hAnsi="Times New Roman" w:cs="Times New Roman"/>
          <w:sz w:val="24"/>
          <w:szCs w:val="24"/>
        </w:rPr>
        <w:t xml:space="preserve">siedmej </w:t>
      </w:r>
      <w:r>
        <w:rPr>
          <w:rFonts w:ascii="Times New Roman" w:hAnsi="Times New Roman" w:cs="Times New Roman"/>
          <w:sz w:val="24"/>
          <w:szCs w:val="24"/>
        </w:rPr>
        <w:t>časti zákon upravuje správne delikty.</w:t>
      </w:r>
    </w:p>
    <w:p w14:paraId="22674E34" w14:textId="77777777" w:rsidR="00FC279E" w:rsidRPr="00587E71" w:rsidRDefault="00FC279E" w:rsidP="005602C5">
      <w:pPr>
        <w:spacing w:after="0" w:line="240" w:lineRule="auto"/>
        <w:jc w:val="both"/>
        <w:rPr>
          <w:rFonts w:ascii="Times New Roman" w:hAnsi="Times New Roman" w:cs="Times New Roman"/>
          <w:sz w:val="24"/>
          <w:szCs w:val="24"/>
        </w:rPr>
      </w:pPr>
    </w:p>
    <w:p w14:paraId="594A47B2" w14:textId="0204D6F6" w:rsidR="001507CA" w:rsidRPr="00587E71" w:rsidRDefault="001507CA" w:rsidP="001507CA">
      <w:pPr>
        <w:spacing w:after="0" w:line="240" w:lineRule="auto"/>
        <w:contextualSpacing/>
        <w:jc w:val="both"/>
        <w:rPr>
          <w:rFonts w:ascii="Times New Roman" w:hAnsi="Times New Roman" w:cs="Times New Roman"/>
          <w:sz w:val="24"/>
          <w:szCs w:val="24"/>
        </w:rPr>
      </w:pPr>
      <w:r w:rsidRPr="00587E71">
        <w:rPr>
          <w:rFonts w:ascii="Times New Roman" w:hAnsi="Times New Roman" w:cs="Times New Roman"/>
          <w:sz w:val="24"/>
          <w:szCs w:val="24"/>
        </w:rPr>
        <w:t xml:space="preserve">Za porušenie povinností ustanovených </w:t>
      </w:r>
      <w:r w:rsidR="0045138C">
        <w:rPr>
          <w:rFonts w:ascii="Times New Roman" w:hAnsi="Times New Roman" w:cs="Times New Roman"/>
          <w:color w:val="000000"/>
          <w:sz w:val="24"/>
          <w:szCs w:val="24"/>
        </w:rPr>
        <w:t xml:space="preserve">nariadením </w:t>
      </w:r>
      <w:r w:rsidR="0045138C" w:rsidRPr="00DB030D">
        <w:rPr>
          <w:rFonts w:ascii="Times New Roman" w:hAnsi="Times New Roman" w:cs="Times New Roman"/>
          <w:color w:val="000000"/>
          <w:sz w:val="24"/>
          <w:szCs w:val="24"/>
        </w:rPr>
        <w:t>2016/679</w:t>
      </w:r>
      <w:r w:rsidR="0045138C">
        <w:rPr>
          <w:rFonts w:ascii="Times New Roman" w:hAnsi="Times New Roman" w:cs="Times New Roman"/>
          <w:color w:val="000000"/>
          <w:sz w:val="24"/>
          <w:szCs w:val="24"/>
        </w:rPr>
        <w:t xml:space="preserve"> v platnom znení</w:t>
      </w:r>
      <w:r w:rsidR="0045138C">
        <w:rPr>
          <w:rFonts w:ascii="Times New Roman" w:hAnsi="Times New Roman" w:cs="Times New Roman"/>
          <w:sz w:val="24"/>
          <w:szCs w:val="24"/>
        </w:rPr>
        <w:t xml:space="preserve"> </w:t>
      </w:r>
      <w:r w:rsidR="00D6380C">
        <w:rPr>
          <w:rFonts w:ascii="Times New Roman" w:hAnsi="Times New Roman" w:cs="Times New Roman"/>
          <w:sz w:val="24"/>
          <w:szCs w:val="24"/>
        </w:rPr>
        <w:t xml:space="preserve">a </w:t>
      </w:r>
      <w:r w:rsidRPr="00587E71">
        <w:rPr>
          <w:rFonts w:ascii="Times New Roman" w:hAnsi="Times New Roman" w:cs="Times New Roman"/>
          <w:sz w:val="24"/>
          <w:szCs w:val="24"/>
        </w:rPr>
        <w:t>týmto zákon</w:t>
      </w:r>
      <w:r w:rsidR="00E5120C">
        <w:rPr>
          <w:rFonts w:ascii="Times New Roman" w:hAnsi="Times New Roman" w:cs="Times New Roman"/>
          <w:sz w:val="24"/>
          <w:szCs w:val="24"/>
        </w:rPr>
        <w:t>om</w:t>
      </w:r>
      <w:r w:rsidRPr="00587E71">
        <w:rPr>
          <w:rFonts w:ascii="Times New Roman" w:hAnsi="Times New Roman" w:cs="Times New Roman"/>
          <w:sz w:val="24"/>
          <w:szCs w:val="24"/>
        </w:rPr>
        <w:t xml:space="preserve"> možno diferencovane, podľa závažnosti, rozsahu a času trvania, následkov protiprávneho konania, prípadného opakovania takéhoto protiprávneho konania a miery ohrozenia súkromného a rodinného života, počtu dotknutých osôb a iných faktorov, ktoré musí brať úrad do úvahy </w:t>
      </w:r>
      <w:r w:rsidR="00E5120C" w:rsidRPr="00E5120C">
        <w:rPr>
          <w:rFonts w:ascii="Times New Roman" w:hAnsi="Times New Roman" w:cs="Times New Roman"/>
          <w:sz w:val="24"/>
          <w:szCs w:val="24"/>
        </w:rPr>
        <w:t>pri ukladaní pokuty a poriadkovej pokuty</w:t>
      </w:r>
      <w:r w:rsidRPr="00587E71">
        <w:rPr>
          <w:rFonts w:ascii="Times New Roman" w:hAnsi="Times New Roman" w:cs="Times New Roman"/>
          <w:sz w:val="24"/>
          <w:szCs w:val="24"/>
        </w:rPr>
        <w:t>.</w:t>
      </w:r>
    </w:p>
    <w:p w14:paraId="40E3161F" w14:textId="77777777" w:rsidR="001507CA" w:rsidRPr="00587E71" w:rsidRDefault="001507CA" w:rsidP="001507CA">
      <w:pPr>
        <w:spacing w:after="0" w:line="240" w:lineRule="auto"/>
        <w:jc w:val="both"/>
        <w:rPr>
          <w:rFonts w:ascii="Times New Roman" w:hAnsi="Times New Roman" w:cs="Times New Roman"/>
          <w:sz w:val="24"/>
          <w:szCs w:val="24"/>
        </w:rPr>
      </w:pPr>
    </w:p>
    <w:p w14:paraId="18517EFB" w14:textId="0EB74302" w:rsidR="002F005D" w:rsidRDefault="002F005D" w:rsidP="001507CA">
      <w:pPr>
        <w:spacing w:after="0" w:line="240" w:lineRule="auto"/>
        <w:contextualSpacing/>
        <w:jc w:val="both"/>
        <w:rPr>
          <w:rFonts w:ascii="Times New Roman" w:hAnsi="Times New Roman" w:cs="Times New Roman"/>
          <w:sz w:val="24"/>
          <w:szCs w:val="24"/>
        </w:rPr>
      </w:pPr>
      <w:r>
        <w:rPr>
          <w:rFonts w:ascii="Times New Roman" w:hAnsi="Times New Roman" w:cs="Times New Roman"/>
          <w:sz w:val="24"/>
          <w:szCs w:val="24"/>
        </w:rPr>
        <w:t xml:space="preserve">Vzhľadom na </w:t>
      </w:r>
      <w:r w:rsidR="008F2204">
        <w:rPr>
          <w:rFonts w:ascii="Times New Roman" w:hAnsi="Times New Roman" w:cs="Times New Roman"/>
          <w:sz w:val="24"/>
          <w:szCs w:val="24"/>
        </w:rPr>
        <w:t xml:space="preserve">navrhovanú úpravu v § 15 </w:t>
      </w:r>
      <w:r>
        <w:rPr>
          <w:rFonts w:ascii="Times New Roman" w:hAnsi="Times New Roman" w:cs="Times New Roman"/>
          <w:sz w:val="24"/>
          <w:szCs w:val="24"/>
        </w:rPr>
        <w:t xml:space="preserve">sa </w:t>
      </w:r>
      <w:r w:rsidR="008F2204">
        <w:rPr>
          <w:rFonts w:ascii="Times New Roman" w:hAnsi="Times New Roman" w:cs="Times New Roman"/>
          <w:sz w:val="24"/>
          <w:szCs w:val="24"/>
        </w:rPr>
        <w:t>dopĺňa pokuta za porušenie povinností právnickej osobe alebo fyzickej osobe.</w:t>
      </w:r>
      <w:r>
        <w:rPr>
          <w:rFonts w:ascii="Times New Roman" w:hAnsi="Times New Roman" w:cs="Times New Roman"/>
          <w:sz w:val="24"/>
          <w:szCs w:val="24"/>
        </w:rPr>
        <w:t xml:space="preserve"> </w:t>
      </w:r>
    </w:p>
    <w:p w14:paraId="5D935A85" w14:textId="77777777" w:rsidR="008F2204" w:rsidRDefault="008F2204" w:rsidP="001507CA">
      <w:pPr>
        <w:spacing w:after="0" w:line="240" w:lineRule="auto"/>
        <w:contextualSpacing/>
        <w:jc w:val="both"/>
        <w:rPr>
          <w:rFonts w:ascii="Times New Roman" w:hAnsi="Times New Roman" w:cs="Times New Roman"/>
          <w:sz w:val="24"/>
          <w:szCs w:val="24"/>
        </w:rPr>
      </w:pPr>
    </w:p>
    <w:p w14:paraId="62D48258" w14:textId="7FEF3F04" w:rsidR="001507CA" w:rsidRPr="00587E71" w:rsidRDefault="001507CA" w:rsidP="001507CA">
      <w:pPr>
        <w:spacing w:after="0" w:line="240" w:lineRule="auto"/>
        <w:contextualSpacing/>
        <w:jc w:val="both"/>
        <w:rPr>
          <w:rFonts w:ascii="Times New Roman" w:hAnsi="Times New Roman" w:cs="Times New Roman"/>
          <w:sz w:val="24"/>
          <w:szCs w:val="24"/>
        </w:rPr>
      </w:pPr>
      <w:r w:rsidRPr="00587E71">
        <w:rPr>
          <w:rFonts w:ascii="Times New Roman" w:hAnsi="Times New Roman" w:cs="Times New Roman"/>
          <w:sz w:val="24"/>
          <w:szCs w:val="24"/>
        </w:rPr>
        <w:t>Pokuty úrad u</w:t>
      </w:r>
      <w:r w:rsidR="00D6380C">
        <w:rPr>
          <w:rFonts w:ascii="Times New Roman" w:hAnsi="Times New Roman" w:cs="Times New Roman"/>
          <w:sz w:val="24"/>
          <w:szCs w:val="24"/>
        </w:rPr>
        <w:t>kladá</w:t>
      </w:r>
      <w:r w:rsidRPr="00587E71">
        <w:rPr>
          <w:rFonts w:ascii="Times New Roman" w:hAnsi="Times New Roman" w:cs="Times New Roman"/>
          <w:sz w:val="24"/>
          <w:szCs w:val="24"/>
        </w:rPr>
        <w:t xml:space="preserve"> na základe tohto zákona za správne delikty alebo za nesplnenie úradom uloženého opatrenia.</w:t>
      </w:r>
    </w:p>
    <w:p w14:paraId="0D995711" w14:textId="77777777" w:rsidR="001507CA" w:rsidRPr="00587E71" w:rsidRDefault="001507CA" w:rsidP="001507CA">
      <w:pPr>
        <w:spacing w:after="0" w:line="240" w:lineRule="auto"/>
        <w:contextualSpacing/>
        <w:jc w:val="both"/>
        <w:rPr>
          <w:rFonts w:ascii="Times New Roman" w:hAnsi="Times New Roman" w:cs="Times New Roman"/>
          <w:sz w:val="24"/>
          <w:szCs w:val="24"/>
        </w:rPr>
      </w:pPr>
    </w:p>
    <w:p w14:paraId="4EADECA2" w14:textId="3127E2CB" w:rsidR="001507CA" w:rsidRPr="00587E71" w:rsidRDefault="001507CA" w:rsidP="001507CA">
      <w:pPr>
        <w:spacing w:after="0" w:line="240" w:lineRule="auto"/>
        <w:contextualSpacing/>
        <w:jc w:val="both"/>
        <w:rPr>
          <w:rFonts w:ascii="Times New Roman" w:hAnsi="Times New Roman" w:cs="Times New Roman"/>
          <w:sz w:val="24"/>
          <w:szCs w:val="24"/>
        </w:rPr>
      </w:pPr>
      <w:r w:rsidRPr="00587E71">
        <w:rPr>
          <w:rFonts w:ascii="Times New Roman" w:hAnsi="Times New Roman" w:cs="Times New Roman"/>
          <w:sz w:val="24"/>
          <w:szCs w:val="24"/>
        </w:rPr>
        <w:t>Úrad u</w:t>
      </w:r>
      <w:r w:rsidR="00D6380C">
        <w:rPr>
          <w:rFonts w:ascii="Times New Roman" w:hAnsi="Times New Roman" w:cs="Times New Roman"/>
          <w:sz w:val="24"/>
          <w:szCs w:val="24"/>
        </w:rPr>
        <w:t>kladá</w:t>
      </w:r>
      <w:r w:rsidRPr="00587E71">
        <w:rPr>
          <w:rFonts w:ascii="Times New Roman" w:hAnsi="Times New Roman" w:cs="Times New Roman"/>
          <w:sz w:val="24"/>
          <w:szCs w:val="24"/>
        </w:rPr>
        <w:t xml:space="preserve"> aj poriadkovú pokutu, a to inej osobe ako prevádzkovateľovi alebo prevádzkovateľovi, či sprostredkovateľovi, prípadne ich zástupcom.</w:t>
      </w:r>
    </w:p>
    <w:p w14:paraId="4CD7D46A" w14:textId="77777777" w:rsidR="009B4801" w:rsidRPr="00587E71" w:rsidRDefault="009B4801" w:rsidP="005602C5">
      <w:pPr>
        <w:spacing w:after="0" w:line="240" w:lineRule="auto"/>
        <w:jc w:val="both"/>
        <w:rPr>
          <w:rFonts w:ascii="Times New Roman" w:hAnsi="Times New Roman" w:cs="Times New Roman"/>
          <w:sz w:val="24"/>
          <w:szCs w:val="24"/>
        </w:rPr>
      </w:pPr>
    </w:p>
    <w:p w14:paraId="2C30C771" w14:textId="27925A94" w:rsidR="001507CA" w:rsidRPr="00587E71" w:rsidRDefault="001507CA" w:rsidP="001507CA">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t xml:space="preserve">K § </w:t>
      </w:r>
      <w:r w:rsidR="0045138C">
        <w:rPr>
          <w:rFonts w:ascii="Times New Roman" w:hAnsi="Times New Roman" w:cs="Times New Roman"/>
          <w:b/>
          <w:bCs/>
          <w:sz w:val="24"/>
          <w:szCs w:val="24"/>
        </w:rPr>
        <w:t>5</w:t>
      </w:r>
      <w:r w:rsidR="0025783A">
        <w:rPr>
          <w:rFonts w:ascii="Times New Roman" w:hAnsi="Times New Roman" w:cs="Times New Roman"/>
          <w:b/>
          <w:bCs/>
          <w:sz w:val="24"/>
          <w:szCs w:val="24"/>
        </w:rPr>
        <w:t>2</w:t>
      </w:r>
    </w:p>
    <w:p w14:paraId="476FEF01" w14:textId="62344C8D" w:rsidR="001507CA" w:rsidRDefault="001507CA" w:rsidP="005602C5">
      <w:pPr>
        <w:spacing w:after="0" w:line="240" w:lineRule="auto"/>
        <w:jc w:val="both"/>
        <w:rPr>
          <w:rFonts w:ascii="Times New Roman" w:hAnsi="Times New Roman" w:cs="Times New Roman"/>
          <w:sz w:val="24"/>
          <w:szCs w:val="24"/>
        </w:rPr>
      </w:pPr>
    </w:p>
    <w:p w14:paraId="0B69B004" w14:textId="34A9A8BF" w:rsidR="00D6380C" w:rsidRDefault="0025783A"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Ôsma</w:t>
      </w:r>
      <w:r w:rsidR="00D6380C">
        <w:rPr>
          <w:rFonts w:ascii="Times New Roman" w:hAnsi="Times New Roman" w:cs="Times New Roman"/>
          <w:sz w:val="24"/>
          <w:szCs w:val="24"/>
        </w:rPr>
        <w:t xml:space="preserve"> časť zákona napokon upravuje spoločné, prechodné a záverečné ustanovenia.</w:t>
      </w:r>
    </w:p>
    <w:p w14:paraId="69F6A23E" w14:textId="7443D212" w:rsidR="00D6380C" w:rsidRDefault="00D6380C" w:rsidP="005602C5">
      <w:pPr>
        <w:spacing w:after="0" w:line="240" w:lineRule="auto"/>
        <w:jc w:val="both"/>
        <w:rPr>
          <w:rFonts w:ascii="Times New Roman" w:hAnsi="Times New Roman" w:cs="Times New Roman"/>
          <w:sz w:val="24"/>
          <w:szCs w:val="24"/>
        </w:rPr>
      </w:pPr>
    </w:p>
    <w:p w14:paraId="68DEF971" w14:textId="18834DD5" w:rsidR="00D6380C" w:rsidRDefault="00D6380C"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V spoločnom ustanovení v § </w:t>
      </w:r>
      <w:r w:rsidR="0045138C">
        <w:rPr>
          <w:rFonts w:ascii="Times New Roman" w:hAnsi="Times New Roman" w:cs="Times New Roman"/>
          <w:sz w:val="24"/>
          <w:szCs w:val="24"/>
        </w:rPr>
        <w:t>51</w:t>
      </w:r>
      <w:r>
        <w:rPr>
          <w:rFonts w:ascii="Times New Roman" w:hAnsi="Times New Roman" w:cs="Times New Roman"/>
          <w:sz w:val="24"/>
          <w:szCs w:val="24"/>
        </w:rPr>
        <w:t xml:space="preserve"> upravuje zákon niekoľko relatívne samostatných skutočností.</w:t>
      </w:r>
    </w:p>
    <w:p w14:paraId="48FE4DAF" w14:textId="5EF715DA" w:rsidR="00D6380C" w:rsidRDefault="00D6380C" w:rsidP="005602C5">
      <w:pPr>
        <w:spacing w:after="0" w:line="240" w:lineRule="auto"/>
        <w:jc w:val="both"/>
        <w:rPr>
          <w:rFonts w:ascii="Times New Roman" w:hAnsi="Times New Roman" w:cs="Times New Roman"/>
          <w:sz w:val="24"/>
          <w:szCs w:val="24"/>
        </w:rPr>
      </w:pPr>
    </w:p>
    <w:p w14:paraId="480E3FE2" w14:textId="57B31A06" w:rsidR="00D6380C" w:rsidRDefault="001C4F9C"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Osobitne sa v súvislosti s nakladaním s informáciami o bezpečnostných opatreniach týkajúcich sa fyzickej, objektovej, informačnej alebo kybernetickej bezpečnosti stanovuje povinnosť úradu zabezpečiť ich ochranu pred neoprávneným sprístupnením.</w:t>
      </w:r>
    </w:p>
    <w:p w14:paraId="2D82A06B" w14:textId="77777777" w:rsidR="001C4F9C" w:rsidRDefault="001C4F9C" w:rsidP="005602C5">
      <w:pPr>
        <w:spacing w:after="0" w:line="240" w:lineRule="auto"/>
        <w:jc w:val="both"/>
        <w:rPr>
          <w:rFonts w:ascii="Times New Roman" w:hAnsi="Times New Roman" w:cs="Times New Roman"/>
          <w:sz w:val="24"/>
          <w:szCs w:val="24"/>
        </w:rPr>
      </w:pPr>
    </w:p>
    <w:p w14:paraId="276A4973" w14:textId="4F2D7601" w:rsidR="003B58B8" w:rsidRDefault="003B58B8"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Navrhuje sa vyššia profesionalizácia a efektívnosť pri rozhodovaní o rozklade ako riadnom opravnom prostriedku. Dosiahne sa to tým, že bude ustanovená stála rozkladová komisia, ktorú vymenuje predseda úradu. Podrobnosti o jej zložení, o požiadavkách na členstvo v nej ustanoví štatút rozkladovej komisie, ktorý schváli predseda úradu. Navrhuje sa, aby rozkladová komisia nebola vytvorená iba </w:t>
      </w:r>
      <w:r w:rsidR="00E5120C">
        <w:rPr>
          <w:rFonts w:ascii="Times New Roman" w:hAnsi="Times New Roman" w:cs="Times New Roman"/>
          <w:sz w:val="24"/>
          <w:szCs w:val="24"/>
        </w:rPr>
        <w:t>z </w:t>
      </w:r>
      <w:r>
        <w:rPr>
          <w:rFonts w:ascii="Times New Roman" w:hAnsi="Times New Roman" w:cs="Times New Roman"/>
          <w:sz w:val="24"/>
          <w:szCs w:val="24"/>
        </w:rPr>
        <w:t>interných členov, teda iba zo zamestnancov úradu, ale aby sa na jej činnosti podieľali aj externí členovia, ktorých počet by nemal byť vyšší ako päť. Aj u nich bude platiť, že požiadavky na ich členstvo v rozkladovej komisii budú upravené v jej štatúte. Zapojením externých členov do rozkladovej komisie sa odbremenia interní zamestnanci úradu. Súčasne sa navrhuje</w:t>
      </w:r>
      <w:r w:rsidR="00E5120C">
        <w:rPr>
          <w:rFonts w:ascii="Times New Roman" w:hAnsi="Times New Roman" w:cs="Times New Roman"/>
          <w:sz w:val="24"/>
          <w:szCs w:val="24"/>
        </w:rPr>
        <w:t>,</w:t>
      </w:r>
      <w:r>
        <w:rPr>
          <w:rFonts w:ascii="Times New Roman" w:hAnsi="Times New Roman" w:cs="Times New Roman"/>
          <w:sz w:val="24"/>
          <w:szCs w:val="24"/>
        </w:rPr>
        <w:t xml:space="preserve"> aby externým členom rozkladovej komisie prislúchala odmena vo výške </w:t>
      </w:r>
      <w:r>
        <w:rPr>
          <w:rFonts w:ascii="Times New Roman" w:hAnsi="Times New Roman" w:cs="Times New Roman"/>
          <w:sz w:val="24"/>
          <w:szCs w:val="24"/>
        </w:rPr>
        <w:lastRenderedPageBreak/>
        <w:t xml:space="preserve">polovice priemernej mzdy v národnom hospodárstve za predchádzajúci rok. Táto odmena bude slúžiť na kompenzáciu ich činnosti v rozkladovej komisii, kde sa predpokladá vyšší </w:t>
      </w:r>
      <w:r w:rsidR="00064499">
        <w:rPr>
          <w:rFonts w:ascii="Times New Roman" w:hAnsi="Times New Roman" w:cs="Times New Roman"/>
          <w:sz w:val="24"/>
          <w:szCs w:val="24"/>
        </w:rPr>
        <w:t xml:space="preserve">nápor </w:t>
      </w:r>
      <w:r>
        <w:rPr>
          <w:rFonts w:ascii="Times New Roman" w:hAnsi="Times New Roman" w:cs="Times New Roman"/>
          <w:sz w:val="24"/>
          <w:szCs w:val="24"/>
        </w:rPr>
        <w:t xml:space="preserve">agendy v dôsledku </w:t>
      </w:r>
      <w:proofErr w:type="spellStart"/>
      <w:r>
        <w:rPr>
          <w:rFonts w:ascii="Times New Roman" w:hAnsi="Times New Roman" w:cs="Times New Roman"/>
          <w:sz w:val="24"/>
          <w:szCs w:val="24"/>
        </w:rPr>
        <w:t>dozorovej</w:t>
      </w:r>
      <w:proofErr w:type="spellEnd"/>
      <w:r>
        <w:rPr>
          <w:rFonts w:ascii="Times New Roman" w:hAnsi="Times New Roman" w:cs="Times New Roman"/>
          <w:sz w:val="24"/>
          <w:szCs w:val="24"/>
        </w:rPr>
        <w:t xml:space="preserve"> činnosti úradu.</w:t>
      </w:r>
    </w:p>
    <w:p w14:paraId="6A68E3CF" w14:textId="77777777" w:rsidR="003B58B8" w:rsidRPr="00587E71" w:rsidRDefault="003B58B8" w:rsidP="005602C5">
      <w:pPr>
        <w:spacing w:after="0" w:line="240" w:lineRule="auto"/>
        <w:jc w:val="both"/>
        <w:rPr>
          <w:rFonts w:ascii="Times New Roman" w:hAnsi="Times New Roman" w:cs="Times New Roman"/>
          <w:sz w:val="24"/>
          <w:szCs w:val="24"/>
        </w:rPr>
      </w:pPr>
    </w:p>
    <w:p w14:paraId="5630CBC8" w14:textId="1E14E938" w:rsidR="001507CA" w:rsidRPr="00587E71" w:rsidRDefault="001507CA" w:rsidP="001507CA">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t xml:space="preserve">K § </w:t>
      </w:r>
      <w:r w:rsidR="0045138C">
        <w:rPr>
          <w:rFonts w:ascii="Times New Roman" w:hAnsi="Times New Roman" w:cs="Times New Roman"/>
          <w:b/>
          <w:bCs/>
          <w:sz w:val="24"/>
          <w:szCs w:val="24"/>
        </w:rPr>
        <w:t>5</w:t>
      </w:r>
      <w:r w:rsidR="0025783A">
        <w:rPr>
          <w:rFonts w:ascii="Times New Roman" w:hAnsi="Times New Roman" w:cs="Times New Roman"/>
          <w:b/>
          <w:bCs/>
          <w:sz w:val="24"/>
          <w:szCs w:val="24"/>
        </w:rPr>
        <w:t>3</w:t>
      </w:r>
    </w:p>
    <w:p w14:paraId="0AB4D3DF" w14:textId="55A45D5C" w:rsidR="001507CA" w:rsidRPr="00587E71" w:rsidRDefault="001507CA" w:rsidP="005602C5">
      <w:pPr>
        <w:spacing w:after="0" w:line="240" w:lineRule="auto"/>
        <w:jc w:val="both"/>
        <w:rPr>
          <w:rFonts w:ascii="Times New Roman" w:hAnsi="Times New Roman" w:cs="Times New Roman"/>
          <w:sz w:val="24"/>
          <w:szCs w:val="24"/>
        </w:rPr>
      </w:pPr>
    </w:p>
    <w:p w14:paraId="64BC56EE" w14:textId="5DCDD98A" w:rsidR="00D6380C" w:rsidRDefault="00D6380C" w:rsidP="00D6380C">
      <w:pPr>
        <w:pStyle w:val="l51"/>
        <w:contextualSpacing/>
      </w:pPr>
      <w:r w:rsidRPr="00587E71">
        <w:t>Stanovuje sa</w:t>
      </w:r>
      <w:r w:rsidR="00064499">
        <w:t>,</w:t>
      </w:r>
      <w:r w:rsidRPr="00587E71">
        <w:t xml:space="preserve"> na ktoré konania podľa tohto zákona sa použije všeobecný predpis o správnom konaní a na ktoré sa nepoužije.</w:t>
      </w:r>
      <w:r w:rsidR="001C4F9C">
        <w:t xml:space="preserve"> Základné pravidlo je, že sa správny poriadok na konanie podľa tohto zákona použije. Nevytvára sa teda osobitný typ správneho konania.</w:t>
      </w:r>
    </w:p>
    <w:p w14:paraId="69749D26" w14:textId="39BDA0C8" w:rsidR="001C4F9C" w:rsidRDefault="001C4F9C" w:rsidP="00D6380C">
      <w:pPr>
        <w:pStyle w:val="l51"/>
        <w:contextualSpacing/>
      </w:pPr>
    </w:p>
    <w:p w14:paraId="3ACDFAAA" w14:textId="7B7E35A0" w:rsidR="001C4F9C" w:rsidRPr="00587E71" w:rsidRDefault="001C4F9C" w:rsidP="00D6380C">
      <w:pPr>
        <w:pStyle w:val="l51"/>
        <w:contextualSpacing/>
      </w:pPr>
      <w:r>
        <w:t xml:space="preserve">Súčasne sa ustanovuje, kde sa vyskytujú také osobitosti, pri ktorých je vhodnejšie </w:t>
      </w:r>
      <w:r w:rsidR="00E5120C">
        <w:t xml:space="preserve">ustanoviť </w:t>
      </w:r>
      <w:r>
        <w:t>osobitnú úpravu oproti správnemu poriadku.</w:t>
      </w:r>
      <w:r w:rsidR="0045138C">
        <w:t xml:space="preserve"> Tým je kontrola, okrem doručovania písomností v kontrole.</w:t>
      </w:r>
    </w:p>
    <w:p w14:paraId="1D9E6991" w14:textId="77777777" w:rsidR="00B62D18" w:rsidRPr="00587E71" w:rsidRDefault="00B62D18" w:rsidP="005602C5">
      <w:pPr>
        <w:spacing w:after="0" w:line="240" w:lineRule="auto"/>
        <w:jc w:val="both"/>
        <w:rPr>
          <w:rFonts w:ascii="Times New Roman" w:hAnsi="Times New Roman" w:cs="Times New Roman"/>
          <w:sz w:val="24"/>
          <w:szCs w:val="24"/>
        </w:rPr>
      </w:pPr>
    </w:p>
    <w:p w14:paraId="2B1E2099" w14:textId="33DC406C" w:rsidR="00210872" w:rsidRDefault="001507CA" w:rsidP="001507CA">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t xml:space="preserve">K § </w:t>
      </w:r>
      <w:r w:rsidR="0025783A">
        <w:rPr>
          <w:rFonts w:ascii="Times New Roman" w:hAnsi="Times New Roman" w:cs="Times New Roman"/>
          <w:b/>
          <w:bCs/>
          <w:sz w:val="24"/>
          <w:szCs w:val="24"/>
        </w:rPr>
        <w:t>54</w:t>
      </w:r>
    </w:p>
    <w:p w14:paraId="3DD563FA" w14:textId="77777777" w:rsidR="00210872" w:rsidRPr="00210872" w:rsidRDefault="00210872" w:rsidP="001507CA">
      <w:pPr>
        <w:spacing w:after="0" w:line="240" w:lineRule="auto"/>
        <w:jc w:val="both"/>
        <w:rPr>
          <w:rFonts w:ascii="Times New Roman" w:hAnsi="Times New Roman" w:cs="Times New Roman"/>
          <w:b/>
          <w:bCs/>
          <w:sz w:val="24"/>
          <w:szCs w:val="24"/>
        </w:rPr>
      </w:pPr>
    </w:p>
    <w:p w14:paraId="22E9739C" w14:textId="52919FD3" w:rsidR="00D6380C" w:rsidRPr="00210872" w:rsidRDefault="00D6380C" w:rsidP="00210872">
      <w:pPr>
        <w:spacing w:after="0" w:line="240" w:lineRule="auto"/>
        <w:jc w:val="both"/>
        <w:rPr>
          <w:rFonts w:ascii="Times New Roman" w:hAnsi="Times New Roman" w:cs="Times New Roman"/>
          <w:sz w:val="24"/>
          <w:szCs w:val="24"/>
        </w:rPr>
      </w:pPr>
      <w:r w:rsidRPr="00210872">
        <w:rPr>
          <w:rFonts w:ascii="Times New Roman" w:hAnsi="Times New Roman" w:cs="Times New Roman"/>
          <w:sz w:val="24"/>
          <w:szCs w:val="24"/>
        </w:rPr>
        <w:t>Ustanovuje sa povinnosť poskytnúť súčinnosť úradu pri výkone jeho úloh a právomocí a pri výkone dozoru nad dodržiavaním povinností podľa tohto zákona</w:t>
      </w:r>
      <w:r w:rsidR="001C4F9C" w:rsidRPr="00210872">
        <w:rPr>
          <w:rFonts w:ascii="Times New Roman" w:hAnsi="Times New Roman" w:cs="Times New Roman"/>
          <w:sz w:val="24"/>
          <w:szCs w:val="24"/>
        </w:rPr>
        <w:t>,</w:t>
      </w:r>
      <w:r w:rsidRPr="00210872">
        <w:rPr>
          <w:rFonts w:ascii="Times New Roman" w:hAnsi="Times New Roman" w:cs="Times New Roman"/>
          <w:sz w:val="24"/>
          <w:szCs w:val="24"/>
        </w:rPr>
        <w:t xml:space="preserve"> </w:t>
      </w:r>
      <w:r w:rsidR="0045138C">
        <w:rPr>
          <w:rFonts w:ascii="Times New Roman" w:hAnsi="Times New Roman" w:cs="Times New Roman"/>
          <w:color w:val="000000"/>
          <w:sz w:val="24"/>
          <w:szCs w:val="24"/>
        </w:rPr>
        <w:t xml:space="preserve">nariadenia </w:t>
      </w:r>
      <w:r w:rsidR="0045138C" w:rsidRPr="00DB030D">
        <w:rPr>
          <w:rFonts w:ascii="Times New Roman" w:hAnsi="Times New Roman" w:cs="Times New Roman"/>
          <w:color w:val="000000"/>
          <w:sz w:val="24"/>
          <w:szCs w:val="24"/>
        </w:rPr>
        <w:t>2016/679</w:t>
      </w:r>
      <w:r w:rsidR="0045138C">
        <w:rPr>
          <w:rFonts w:ascii="Times New Roman" w:hAnsi="Times New Roman" w:cs="Times New Roman"/>
          <w:color w:val="000000"/>
          <w:sz w:val="24"/>
          <w:szCs w:val="24"/>
        </w:rPr>
        <w:t xml:space="preserve"> v platnom znení</w:t>
      </w:r>
      <w:r w:rsidR="001C4F9C" w:rsidRPr="00210872">
        <w:rPr>
          <w:rFonts w:ascii="Times New Roman" w:hAnsi="Times New Roman" w:cs="Times New Roman"/>
          <w:sz w:val="24"/>
          <w:szCs w:val="24"/>
        </w:rPr>
        <w:t>, ale tiež zákona, ktorý</w:t>
      </w:r>
      <w:r w:rsidR="00E5120C">
        <w:rPr>
          <w:rFonts w:ascii="Times New Roman" w:hAnsi="Times New Roman" w:cs="Times New Roman"/>
          <w:sz w:val="24"/>
          <w:szCs w:val="24"/>
        </w:rPr>
        <w:t>m</w:t>
      </w:r>
      <w:r w:rsidR="001C4F9C" w:rsidRPr="00210872">
        <w:rPr>
          <w:rFonts w:ascii="Times New Roman" w:hAnsi="Times New Roman" w:cs="Times New Roman"/>
          <w:sz w:val="24"/>
          <w:szCs w:val="24"/>
        </w:rPr>
        <w:t xml:space="preserve"> je transponovaná smernica 2016/680</w:t>
      </w:r>
      <w:r w:rsidRPr="00210872">
        <w:rPr>
          <w:rFonts w:ascii="Times New Roman" w:hAnsi="Times New Roman" w:cs="Times New Roman"/>
          <w:sz w:val="24"/>
          <w:szCs w:val="24"/>
        </w:rPr>
        <w:t xml:space="preserve"> </w:t>
      </w:r>
      <w:r w:rsidR="0045138C">
        <w:rPr>
          <w:rFonts w:ascii="Times New Roman" w:hAnsi="Times New Roman" w:cs="Times New Roman"/>
          <w:sz w:val="24"/>
          <w:szCs w:val="24"/>
        </w:rPr>
        <w:t xml:space="preserve">v platnom znení </w:t>
      </w:r>
      <w:r w:rsidRPr="00210872">
        <w:rPr>
          <w:rFonts w:ascii="Times New Roman" w:hAnsi="Times New Roman" w:cs="Times New Roman"/>
          <w:sz w:val="24"/>
          <w:szCs w:val="24"/>
        </w:rPr>
        <w:t>a na základe rozhodnutí úradom vydaných, ktorá je všeobecná.</w:t>
      </w:r>
    </w:p>
    <w:p w14:paraId="76C10AC4" w14:textId="77777777" w:rsidR="001C4F9C" w:rsidRPr="00587E71" w:rsidRDefault="001C4F9C" w:rsidP="005602C5">
      <w:pPr>
        <w:spacing w:after="0" w:line="240" w:lineRule="auto"/>
        <w:jc w:val="both"/>
        <w:rPr>
          <w:rFonts w:ascii="Times New Roman" w:hAnsi="Times New Roman" w:cs="Times New Roman"/>
          <w:sz w:val="24"/>
          <w:szCs w:val="24"/>
        </w:rPr>
      </w:pPr>
    </w:p>
    <w:p w14:paraId="7307B30C" w14:textId="23A04E78" w:rsidR="001507CA" w:rsidRPr="00587E71" w:rsidRDefault="001507CA" w:rsidP="001507CA">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t xml:space="preserve">K § </w:t>
      </w:r>
      <w:r w:rsidR="0023598D">
        <w:rPr>
          <w:rFonts w:ascii="Times New Roman" w:hAnsi="Times New Roman" w:cs="Times New Roman"/>
          <w:b/>
          <w:bCs/>
          <w:sz w:val="24"/>
          <w:szCs w:val="24"/>
        </w:rPr>
        <w:t>5</w:t>
      </w:r>
      <w:r w:rsidR="0025783A">
        <w:rPr>
          <w:rFonts w:ascii="Times New Roman" w:hAnsi="Times New Roman" w:cs="Times New Roman"/>
          <w:b/>
          <w:bCs/>
          <w:sz w:val="24"/>
          <w:szCs w:val="24"/>
        </w:rPr>
        <w:t>5</w:t>
      </w:r>
    </w:p>
    <w:p w14:paraId="6FD5AAD5" w14:textId="0A58E004" w:rsidR="001507CA" w:rsidRDefault="001507CA" w:rsidP="005602C5">
      <w:pPr>
        <w:spacing w:after="0" w:line="240" w:lineRule="auto"/>
        <w:jc w:val="both"/>
        <w:rPr>
          <w:rFonts w:ascii="Times New Roman" w:hAnsi="Times New Roman" w:cs="Times New Roman"/>
          <w:sz w:val="24"/>
          <w:szCs w:val="24"/>
        </w:rPr>
      </w:pPr>
    </w:p>
    <w:p w14:paraId="0E96B254" w14:textId="4B00A369" w:rsidR="001C4F9C" w:rsidRDefault="001C4F9C"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Prechodné ustanovenie reaguje na zmeny, ktoré vo vzťahu k súčasnej právnej úprave ochrany osobných údajov prináša navrhovaný zákon.</w:t>
      </w:r>
    </w:p>
    <w:p w14:paraId="7289BDEC" w14:textId="2947EB37" w:rsidR="001C4F9C" w:rsidRDefault="001C4F9C" w:rsidP="005602C5">
      <w:pPr>
        <w:spacing w:after="0" w:line="240" w:lineRule="auto"/>
        <w:jc w:val="both"/>
        <w:rPr>
          <w:rFonts w:ascii="Times New Roman" w:hAnsi="Times New Roman" w:cs="Times New Roman"/>
          <w:sz w:val="24"/>
          <w:szCs w:val="24"/>
        </w:rPr>
      </w:pPr>
    </w:p>
    <w:p w14:paraId="471766C9" w14:textId="3589B06B" w:rsidR="001C4F9C" w:rsidRDefault="0081262A"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Prvá skupina prechodných ustanovení sa týka inštitucionálnej a personálnej stránky – prechod úradu, jeho predsedu a podpredsedu do režimu nového zákona.</w:t>
      </w:r>
    </w:p>
    <w:p w14:paraId="7E41C4EB" w14:textId="3C2C7996" w:rsidR="0081262A" w:rsidRDefault="0081262A" w:rsidP="005602C5">
      <w:pPr>
        <w:spacing w:after="0" w:line="240" w:lineRule="auto"/>
        <w:jc w:val="both"/>
        <w:rPr>
          <w:rFonts w:ascii="Times New Roman" w:hAnsi="Times New Roman" w:cs="Times New Roman"/>
          <w:sz w:val="24"/>
          <w:szCs w:val="24"/>
        </w:rPr>
      </w:pPr>
    </w:p>
    <w:p w14:paraId="1141400B" w14:textId="57EF2643" w:rsidR="0081262A" w:rsidRDefault="0081262A"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Druhá skupina sa týka prebiehajúcich kontrol a konaní, ktoré sa v záuj</w:t>
      </w:r>
      <w:r w:rsidR="00E5120C">
        <w:rPr>
          <w:rFonts w:ascii="Times New Roman" w:hAnsi="Times New Roman" w:cs="Times New Roman"/>
          <w:sz w:val="24"/>
          <w:szCs w:val="24"/>
        </w:rPr>
        <w:t>me</w:t>
      </w:r>
      <w:r>
        <w:rPr>
          <w:rFonts w:ascii="Times New Roman" w:hAnsi="Times New Roman" w:cs="Times New Roman"/>
          <w:sz w:val="24"/>
          <w:szCs w:val="24"/>
        </w:rPr>
        <w:t xml:space="preserve"> právnej istoty dokončia podľa doterajšieho zákona, teda v režime, v ktorom začali.</w:t>
      </w:r>
    </w:p>
    <w:p w14:paraId="5AEAE469" w14:textId="6677D352" w:rsidR="0081262A" w:rsidRDefault="0081262A" w:rsidP="005602C5">
      <w:pPr>
        <w:spacing w:after="0" w:line="240" w:lineRule="auto"/>
        <w:jc w:val="both"/>
        <w:rPr>
          <w:rFonts w:ascii="Times New Roman" w:hAnsi="Times New Roman" w:cs="Times New Roman"/>
          <w:sz w:val="24"/>
          <w:szCs w:val="24"/>
        </w:rPr>
      </w:pPr>
    </w:p>
    <w:p w14:paraId="1DF2D7F8" w14:textId="0C9BBBEC" w:rsidR="0081262A" w:rsidRDefault="0045138C"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Tretia</w:t>
      </w:r>
      <w:r w:rsidR="0081262A">
        <w:rPr>
          <w:rFonts w:ascii="Times New Roman" w:hAnsi="Times New Roman" w:cs="Times New Roman"/>
          <w:sz w:val="24"/>
          <w:szCs w:val="24"/>
        </w:rPr>
        <w:t xml:space="preserve"> skupina sa týka zachovania doteraz udelených súhlasov so spracúvaním osobných údajov a určených zodpovedných osôb, ktoré zostávajú zachované a považujú sa za </w:t>
      </w:r>
      <w:r w:rsidR="00E5120C">
        <w:rPr>
          <w:rFonts w:ascii="Times New Roman" w:hAnsi="Times New Roman" w:cs="Times New Roman"/>
          <w:sz w:val="24"/>
          <w:szCs w:val="24"/>
        </w:rPr>
        <w:t xml:space="preserve">udelené </w:t>
      </w:r>
      <w:r w:rsidR="0081262A">
        <w:rPr>
          <w:rFonts w:ascii="Times New Roman" w:hAnsi="Times New Roman" w:cs="Times New Roman"/>
          <w:sz w:val="24"/>
          <w:szCs w:val="24"/>
        </w:rPr>
        <w:t xml:space="preserve">a určené podľa tohto zákona. Vo vzťahu k rozšíreniu počtu subjektov, ktoré budú podľa § </w:t>
      </w:r>
      <w:r>
        <w:rPr>
          <w:rFonts w:ascii="Times New Roman" w:hAnsi="Times New Roman" w:cs="Times New Roman"/>
          <w:sz w:val="24"/>
          <w:szCs w:val="24"/>
        </w:rPr>
        <w:t>5</w:t>
      </w:r>
      <w:r w:rsidR="0081262A">
        <w:rPr>
          <w:rFonts w:ascii="Times New Roman" w:hAnsi="Times New Roman" w:cs="Times New Roman"/>
          <w:sz w:val="24"/>
          <w:szCs w:val="24"/>
        </w:rPr>
        <w:t xml:space="preserve"> zákona určovať zodpovednú osobu sa navrhuje lehota na jej určenie tri mesiace od účinnosti zákona.</w:t>
      </w:r>
    </w:p>
    <w:p w14:paraId="77825AE6" w14:textId="56ED7015" w:rsidR="003B58B8" w:rsidRDefault="003B58B8" w:rsidP="005602C5">
      <w:pPr>
        <w:spacing w:after="0" w:line="240" w:lineRule="auto"/>
        <w:jc w:val="both"/>
        <w:rPr>
          <w:rFonts w:ascii="Times New Roman" w:hAnsi="Times New Roman" w:cs="Times New Roman"/>
          <w:sz w:val="24"/>
          <w:szCs w:val="24"/>
        </w:rPr>
      </w:pPr>
    </w:p>
    <w:p w14:paraId="6DF1B4DC" w14:textId="121DBFD2" w:rsidR="0045138C" w:rsidRDefault="0045138C"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Posledná skupina sa týka straty platnosti doteraz vydaných rozhodnutí o schválení kódexu správania.</w:t>
      </w:r>
    </w:p>
    <w:p w14:paraId="1A548999" w14:textId="77777777" w:rsidR="0045138C" w:rsidRPr="00587E71" w:rsidRDefault="0045138C" w:rsidP="005602C5">
      <w:pPr>
        <w:spacing w:after="0" w:line="240" w:lineRule="auto"/>
        <w:jc w:val="both"/>
        <w:rPr>
          <w:rFonts w:ascii="Times New Roman" w:hAnsi="Times New Roman" w:cs="Times New Roman"/>
          <w:sz w:val="24"/>
          <w:szCs w:val="24"/>
        </w:rPr>
      </w:pPr>
    </w:p>
    <w:p w14:paraId="652EF78D" w14:textId="4D850F92" w:rsidR="00B62D18" w:rsidRPr="00587E71" w:rsidRDefault="00B62D18" w:rsidP="005602C5">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t>K § 5</w:t>
      </w:r>
      <w:r w:rsidR="0025783A">
        <w:rPr>
          <w:rFonts w:ascii="Times New Roman" w:hAnsi="Times New Roman" w:cs="Times New Roman"/>
          <w:b/>
          <w:bCs/>
          <w:sz w:val="24"/>
          <w:szCs w:val="24"/>
        </w:rPr>
        <w:t>6</w:t>
      </w:r>
    </w:p>
    <w:p w14:paraId="63C5B73E" w14:textId="66C6EC93" w:rsidR="00B62D18" w:rsidRDefault="00B62D18" w:rsidP="005602C5">
      <w:pPr>
        <w:spacing w:after="0" w:line="240" w:lineRule="auto"/>
        <w:jc w:val="both"/>
        <w:rPr>
          <w:rFonts w:ascii="Times New Roman" w:hAnsi="Times New Roman" w:cs="Times New Roman"/>
          <w:sz w:val="24"/>
          <w:szCs w:val="24"/>
        </w:rPr>
      </w:pPr>
    </w:p>
    <w:p w14:paraId="786EA87A" w14:textId="336391F9" w:rsidR="001C4F9C" w:rsidRDefault="001C4F9C" w:rsidP="005602C5">
      <w:pPr>
        <w:spacing w:after="0" w:line="240" w:lineRule="auto"/>
        <w:jc w:val="both"/>
        <w:rPr>
          <w:rFonts w:ascii="Times New Roman" w:hAnsi="Times New Roman" w:cs="Times New Roman"/>
          <w:color w:val="000000"/>
          <w:sz w:val="24"/>
          <w:szCs w:val="24"/>
        </w:rPr>
      </w:pPr>
      <w:r>
        <w:rPr>
          <w:rFonts w:ascii="Times New Roman" w:hAnsi="Times New Roman" w:cs="Times New Roman"/>
          <w:sz w:val="24"/>
          <w:szCs w:val="24"/>
        </w:rPr>
        <w:t xml:space="preserve">Zrušuje sa súčasný </w:t>
      </w:r>
      <w:r w:rsidRPr="00804246">
        <w:rPr>
          <w:rFonts w:ascii="Times New Roman" w:hAnsi="Times New Roman" w:cs="Times New Roman"/>
          <w:color w:val="000000"/>
          <w:sz w:val="24"/>
          <w:szCs w:val="24"/>
        </w:rPr>
        <w:t>zákon č. 18/2018 Z. z. o ochrane osobných údajov a o zmene a doplnení niektorých zákonov v znení neskorších predpisov</w:t>
      </w:r>
      <w:r w:rsidR="00A74403">
        <w:rPr>
          <w:rFonts w:ascii="Times New Roman" w:hAnsi="Times New Roman" w:cs="Times New Roman"/>
          <w:color w:val="000000"/>
          <w:sz w:val="24"/>
          <w:szCs w:val="24"/>
        </w:rPr>
        <w:t>, vrátane jeho vykonávacieho predpisu</w:t>
      </w:r>
      <w:r w:rsidRPr="00804246">
        <w:rPr>
          <w:rFonts w:ascii="Times New Roman" w:hAnsi="Times New Roman" w:cs="Times New Roman"/>
          <w:color w:val="000000"/>
          <w:sz w:val="24"/>
          <w:szCs w:val="24"/>
        </w:rPr>
        <w:t>.</w:t>
      </w:r>
    </w:p>
    <w:p w14:paraId="6C155B35" w14:textId="77777777" w:rsidR="001C4F9C" w:rsidRPr="00587E71" w:rsidRDefault="001C4F9C" w:rsidP="005602C5">
      <w:pPr>
        <w:spacing w:after="0" w:line="240" w:lineRule="auto"/>
        <w:jc w:val="both"/>
        <w:rPr>
          <w:rFonts w:ascii="Times New Roman" w:hAnsi="Times New Roman" w:cs="Times New Roman"/>
          <w:sz w:val="24"/>
          <w:szCs w:val="24"/>
        </w:rPr>
      </w:pPr>
    </w:p>
    <w:p w14:paraId="326224FC" w14:textId="6CCD9E9D" w:rsidR="00B62D18" w:rsidRPr="00587E71" w:rsidRDefault="00B62D18" w:rsidP="005602C5">
      <w:pPr>
        <w:spacing w:after="0" w:line="240" w:lineRule="auto"/>
        <w:jc w:val="both"/>
        <w:rPr>
          <w:rFonts w:ascii="Times New Roman" w:hAnsi="Times New Roman" w:cs="Times New Roman"/>
          <w:b/>
          <w:bCs/>
          <w:sz w:val="24"/>
          <w:szCs w:val="24"/>
        </w:rPr>
      </w:pPr>
      <w:r w:rsidRPr="00587E71">
        <w:rPr>
          <w:rFonts w:ascii="Times New Roman" w:hAnsi="Times New Roman" w:cs="Times New Roman"/>
          <w:b/>
          <w:bCs/>
          <w:sz w:val="24"/>
          <w:szCs w:val="24"/>
        </w:rPr>
        <w:t>K </w:t>
      </w:r>
      <w:r w:rsidR="00A955F4">
        <w:rPr>
          <w:rFonts w:ascii="Times New Roman" w:hAnsi="Times New Roman" w:cs="Times New Roman"/>
          <w:b/>
          <w:bCs/>
          <w:sz w:val="24"/>
          <w:szCs w:val="24"/>
        </w:rPr>
        <w:t>Č</w:t>
      </w:r>
      <w:r w:rsidRPr="00587E71">
        <w:rPr>
          <w:rFonts w:ascii="Times New Roman" w:hAnsi="Times New Roman" w:cs="Times New Roman"/>
          <w:b/>
          <w:bCs/>
          <w:sz w:val="24"/>
          <w:szCs w:val="24"/>
        </w:rPr>
        <w:t>l. II</w:t>
      </w:r>
    </w:p>
    <w:p w14:paraId="69334DD7" w14:textId="3069A89A" w:rsidR="00B62D18" w:rsidRDefault="00B62D18" w:rsidP="005602C5">
      <w:pPr>
        <w:spacing w:after="0" w:line="240" w:lineRule="auto"/>
        <w:jc w:val="both"/>
        <w:rPr>
          <w:rFonts w:ascii="Times New Roman" w:hAnsi="Times New Roman" w:cs="Times New Roman"/>
          <w:sz w:val="24"/>
          <w:szCs w:val="24"/>
        </w:rPr>
      </w:pPr>
    </w:p>
    <w:p w14:paraId="61AB46A2" w14:textId="77777777" w:rsidR="0025783A" w:rsidRPr="00F743B3" w:rsidRDefault="0025783A" w:rsidP="0025783A">
      <w:pPr>
        <w:spacing w:after="0" w:line="240" w:lineRule="auto"/>
        <w:jc w:val="both"/>
        <w:rPr>
          <w:rFonts w:ascii="Times New Roman" w:hAnsi="Times New Roman" w:cs="Times New Roman"/>
          <w:b/>
          <w:bCs/>
          <w:sz w:val="24"/>
          <w:szCs w:val="24"/>
        </w:rPr>
      </w:pPr>
      <w:r w:rsidRPr="00F743B3">
        <w:rPr>
          <w:rFonts w:ascii="Times New Roman" w:hAnsi="Times New Roman" w:cs="Times New Roman"/>
          <w:b/>
          <w:bCs/>
          <w:sz w:val="24"/>
          <w:szCs w:val="24"/>
        </w:rPr>
        <w:t>K bodu 1</w:t>
      </w:r>
    </w:p>
    <w:p w14:paraId="031607BC" w14:textId="77777777" w:rsidR="0025783A" w:rsidRDefault="0025783A" w:rsidP="0025783A">
      <w:pPr>
        <w:spacing w:after="0" w:line="240" w:lineRule="auto"/>
        <w:jc w:val="both"/>
        <w:rPr>
          <w:rFonts w:ascii="Times New Roman" w:hAnsi="Times New Roman" w:cs="Times New Roman"/>
          <w:sz w:val="24"/>
          <w:szCs w:val="24"/>
        </w:rPr>
      </w:pPr>
    </w:p>
    <w:p w14:paraId="12C085C2" w14:textId="4B43CCD6" w:rsidR="0025783A" w:rsidRPr="0025783A" w:rsidRDefault="0025783A" w:rsidP="0025783A">
      <w:pPr>
        <w:spacing w:after="0" w:line="240" w:lineRule="auto"/>
        <w:jc w:val="both"/>
        <w:rPr>
          <w:rFonts w:ascii="Times New Roman" w:hAnsi="Times New Roman" w:cs="Times New Roman"/>
          <w:sz w:val="24"/>
          <w:szCs w:val="24"/>
        </w:rPr>
      </w:pPr>
      <w:r w:rsidRPr="0025783A">
        <w:rPr>
          <w:rFonts w:ascii="Times New Roman" w:hAnsi="Times New Roman" w:cs="Times New Roman"/>
          <w:sz w:val="24"/>
          <w:szCs w:val="24"/>
        </w:rPr>
        <w:lastRenderedPageBreak/>
        <w:t>Ustanovenie upravuje podmienky pre spracúvanie osobných údajov v rámci starostlivosti obce o svojich obyvateľov, pri pripomínaní si životných jubileí seniorov, narodení detí či iných významných spoločenských udalostí v presne vymedzenom rozsahu.</w:t>
      </w:r>
    </w:p>
    <w:p w14:paraId="02A226D3" w14:textId="77777777" w:rsidR="00061F92" w:rsidRDefault="00061F92" w:rsidP="005602C5">
      <w:pPr>
        <w:spacing w:after="0" w:line="240" w:lineRule="auto"/>
        <w:jc w:val="both"/>
        <w:rPr>
          <w:rFonts w:ascii="Times New Roman" w:hAnsi="Times New Roman" w:cs="Times New Roman"/>
          <w:sz w:val="24"/>
          <w:szCs w:val="24"/>
        </w:rPr>
      </w:pPr>
    </w:p>
    <w:p w14:paraId="2C12CC22" w14:textId="274ADE67" w:rsidR="0025783A" w:rsidRPr="0025783A" w:rsidRDefault="0025783A" w:rsidP="0025783A">
      <w:pPr>
        <w:spacing w:after="0" w:line="240" w:lineRule="auto"/>
        <w:jc w:val="both"/>
        <w:rPr>
          <w:rFonts w:ascii="Times New Roman" w:hAnsi="Times New Roman" w:cs="Times New Roman"/>
          <w:sz w:val="24"/>
          <w:szCs w:val="24"/>
        </w:rPr>
      </w:pPr>
      <w:r w:rsidRPr="0025783A">
        <w:rPr>
          <w:rFonts w:ascii="Times New Roman" w:hAnsi="Times New Roman" w:cs="Times New Roman"/>
          <w:sz w:val="24"/>
          <w:szCs w:val="24"/>
        </w:rPr>
        <w:t xml:space="preserve">Ustanovenie upravuje monitorovanie verejne prístupných priestorov na účely ochrany bezpečnosti, verejného poriadku, života, zdravia a majetku v podmienkach obcí. Súčasne sa upravuje zákonná lehota na likvidáciu záznamov, čím sa garantuje dodržanie zásady minimalizácie uchovávania údajov podľa </w:t>
      </w:r>
      <w:r w:rsidR="00064499">
        <w:rPr>
          <w:rFonts w:ascii="Times New Roman" w:hAnsi="Times New Roman" w:cs="Times New Roman"/>
          <w:sz w:val="24"/>
          <w:szCs w:val="24"/>
        </w:rPr>
        <w:t>nariadenia</w:t>
      </w:r>
      <w:r w:rsidRPr="0025783A">
        <w:rPr>
          <w:rFonts w:ascii="Times New Roman" w:hAnsi="Times New Roman" w:cs="Times New Roman"/>
          <w:sz w:val="24"/>
          <w:szCs w:val="24"/>
        </w:rPr>
        <w:t>.</w:t>
      </w:r>
    </w:p>
    <w:p w14:paraId="5FFFCF9F" w14:textId="77777777" w:rsidR="00061F92" w:rsidRDefault="00061F92" w:rsidP="005602C5">
      <w:pPr>
        <w:spacing w:after="0" w:line="240" w:lineRule="auto"/>
        <w:jc w:val="both"/>
        <w:rPr>
          <w:rFonts w:ascii="Times New Roman" w:hAnsi="Times New Roman" w:cs="Times New Roman"/>
          <w:sz w:val="24"/>
          <w:szCs w:val="24"/>
        </w:rPr>
      </w:pPr>
    </w:p>
    <w:p w14:paraId="06B4BCC5" w14:textId="7985E617" w:rsidR="0025783A" w:rsidRDefault="0025783A" w:rsidP="005602C5">
      <w:pPr>
        <w:spacing w:after="0" w:line="240" w:lineRule="auto"/>
        <w:jc w:val="both"/>
        <w:rPr>
          <w:rFonts w:ascii="Times New Roman" w:hAnsi="Times New Roman" w:cs="Times New Roman"/>
          <w:b/>
          <w:bCs/>
          <w:sz w:val="24"/>
          <w:szCs w:val="24"/>
        </w:rPr>
      </w:pPr>
      <w:r w:rsidRPr="00F743B3">
        <w:rPr>
          <w:rFonts w:ascii="Times New Roman" w:hAnsi="Times New Roman" w:cs="Times New Roman"/>
          <w:b/>
          <w:bCs/>
          <w:sz w:val="24"/>
          <w:szCs w:val="24"/>
        </w:rPr>
        <w:t>K bodu 2</w:t>
      </w:r>
    </w:p>
    <w:p w14:paraId="1F9811D2" w14:textId="77777777" w:rsidR="0025783A" w:rsidRDefault="0025783A" w:rsidP="005602C5">
      <w:pPr>
        <w:spacing w:after="0" w:line="240" w:lineRule="auto"/>
        <w:jc w:val="both"/>
        <w:rPr>
          <w:rFonts w:ascii="Times New Roman" w:hAnsi="Times New Roman" w:cs="Times New Roman"/>
          <w:b/>
          <w:bCs/>
          <w:sz w:val="24"/>
          <w:szCs w:val="24"/>
        </w:rPr>
      </w:pPr>
    </w:p>
    <w:p w14:paraId="5A918D6C" w14:textId="724C9C50" w:rsidR="0025783A" w:rsidRDefault="0025783A" w:rsidP="005602C5">
      <w:pPr>
        <w:spacing w:after="0" w:line="240" w:lineRule="auto"/>
        <w:jc w:val="both"/>
        <w:rPr>
          <w:rFonts w:ascii="Times New Roman" w:hAnsi="Times New Roman" w:cs="Times New Roman"/>
          <w:sz w:val="24"/>
          <w:szCs w:val="24"/>
        </w:rPr>
      </w:pPr>
      <w:r w:rsidRPr="00F743B3">
        <w:rPr>
          <w:rFonts w:ascii="Times New Roman" w:hAnsi="Times New Roman" w:cs="Times New Roman"/>
          <w:sz w:val="24"/>
          <w:szCs w:val="24"/>
        </w:rPr>
        <w:t xml:space="preserve">Ustanovenie upravuje  oprávnenie obce zverejňovať zvukové alebo </w:t>
      </w:r>
      <w:proofErr w:type="spellStart"/>
      <w:r w:rsidRPr="00F743B3">
        <w:rPr>
          <w:rFonts w:ascii="Times New Roman" w:hAnsi="Times New Roman" w:cs="Times New Roman"/>
          <w:sz w:val="24"/>
          <w:szCs w:val="24"/>
        </w:rPr>
        <w:t>obrazovozvukové</w:t>
      </w:r>
      <w:proofErr w:type="spellEnd"/>
      <w:r w:rsidRPr="00F743B3">
        <w:rPr>
          <w:rFonts w:ascii="Times New Roman" w:hAnsi="Times New Roman" w:cs="Times New Roman"/>
          <w:sz w:val="24"/>
          <w:szCs w:val="24"/>
        </w:rPr>
        <w:t xml:space="preserve"> záznamy z verejných rokovaní zastupiteľstva vo verejnom záujme. Cieľom úpravy je posilnenie transparentnosti a zabezpečenie informovanosti verejnosti. Zverejňovanie sa týka výlučne verejných zasadnutí.</w:t>
      </w:r>
    </w:p>
    <w:p w14:paraId="4B7820F7" w14:textId="77777777" w:rsidR="0025783A" w:rsidRPr="0025783A" w:rsidRDefault="0025783A" w:rsidP="005602C5">
      <w:pPr>
        <w:spacing w:after="0" w:line="240" w:lineRule="auto"/>
        <w:jc w:val="both"/>
        <w:rPr>
          <w:rFonts w:ascii="Times New Roman" w:hAnsi="Times New Roman" w:cs="Times New Roman"/>
          <w:sz w:val="24"/>
          <w:szCs w:val="24"/>
        </w:rPr>
      </w:pPr>
    </w:p>
    <w:p w14:paraId="21B80E72" w14:textId="7E42E883" w:rsidR="00061F92" w:rsidRPr="00F743B3" w:rsidRDefault="00061F92" w:rsidP="005602C5">
      <w:pPr>
        <w:spacing w:after="0" w:line="240" w:lineRule="auto"/>
        <w:jc w:val="both"/>
        <w:rPr>
          <w:rFonts w:ascii="Times New Roman" w:hAnsi="Times New Roman" w:cs="Times New Roman"/>
          <w:b/>
          <w:sz w:val="24"/>
          <w:szCs w:val="24"/>
        </w:rPr>
      </w:pPr>
      <w:r w:rsidRPr="00F743B3">
        <w:rPr>
          <w:rFonts w:ascii="Times New Roman" w:hAnsi="Times New Roman" w:cs="Times New Roman"/>
          <w:b/>
          <w:sz w:val="24"/>
          <w:szCs w:val="24"/>
        </w:rPr>
        <w:t>K Čl. I</w:t>
      </w:r>
      <w:r w:rsidR="0025783A">
        <w:rPr>
          <w:rFonts w:ascii="Times New Roman" w:hAnsi="Times New Roman" w:cs="Times New Roman"/>
          <w:b/>
          <w:sz w:val="24"/>
          <w:szCs w:val="24"/>
        </w:rPr>
        <w:t>II</w:t>
      </w:r>
    </w:p>
    <w:p w14:paraId="2D0F022F" w14:textId="77777777" w:rsidR="00061F92" w:rsidRDefault="00061F92" w:rsidP="005602C5">
      <w:pPr>
        <w:spacing w:after="0" w:line="240" w:lineRule="auto"/>
        <w:jc w:val="both"/>
        <w:rPr>
          <w:rFonts w:ascii="Times New Roman" w:hAnsi="Times New Roman" w:cs="Times New Roman"/>
          <w:sz w:val="24"/>
          <w:szCs w:val="24"/>
        </w:rPr>
      </w:pPr>
    </w:p>
    <w:p w14:paraId="6075E23A" w14:textId="28C0A5D2" w:rsidR="00A92E40" w:rsidRDefault="00A92E40"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Vzhľadom na zmenu v právnej úprave ochrany osobných údajov, ktorá už nepočíta s certifikačným subjektom iným ako je úrad a vykonávaním auditu ochrany osobných údajov podnikateľským spôsobom, sa navrhuje zánik príslušných živnostenských oprávnení.</w:t>
      </w:r>
    </w:p>
    <w:p w14:paraId="01A6277C" w14:textId="5E456A61" w:rsidR="00A92E40" w:rsidRDefault="00A92E40" w:rsidP="005602C5">
      <w:pPr>
        <w:spacing w:after="0" w:line="240" w:lineRule="auto"/>
        <w:jc w:val="both"/>
        <w:rPr>
          <w:rFonts w:ascii="Times New Roman" w:hAnsi="Times New Roman" w:cs="Times New Roman"/>
          <w:sz w:val="24"/>
          <w:szCs w:val="24"/>
        </w:rPr>
      </w:pPr>
    </w:p>
    <w:p w14:paraId="280EFD22" w14:textId="67DED449" w:rsidR="00A92E40" w:rsidRPr="00A92E40" w:rsidRDefault="00A92E40" w:rsidP="005602C5">
      <w:pPr>
        <w:spacing w:after="0" w:line="240" w:lineRule="auto"/>
        <w:jc w:val="both"/>
        <w:rPr>
          <w:rFonts w:ascii="Times New Roman" w:hAnsi="Times New Roman" w:cs="Times New Roman"/>
          <w:b/>
          <w:bCs/>
          <w:sz w:val="24"/>
          <w:szCs w:val="24"/>
        </w:rPr>
      </w:pPr>
      <w:r w:rsidRPr="00A92E40">
        <w:rPr>
          <w:rFonts w:ascii="Times New Roman" w:hAnsi="Times New Roman" w:cs="Times New Roman"/>
          <w:b/>
          <w:bCs/>
          <w:sz w:val="24"/>
          <w:szCs w:val="24"/>
        </w:rPr>
        <w:t xml:space="preserve">K Čl. </w:t>
      </w:r>
      <w:r w:rsidR="0025783A">
        <w:rPr>
          <w:rFonts w:ascii="Times New Roman" w:hAnsi="Times New Roman" w:cs="Times New Roman"/>
          <w:b/>
          <w:bCs/>
          <w:sz w:val="24"/>
          <w:szCs w:val="24"/>
        </w:rPr>
        <w:t>I</w:t>
      </w:r>
      <w:r w:rsidRPr="00A92E40">
        <w:rPr>
          <w:rFonts w:ascii="Times New Roman" w:hAnsi="Times New Roman" w:cs="Times New Roman"/>
          <w:b/>
          <w:bCs/>
          <w:sz w:val="24"/>
          <w:szCs w:val="24"/>
        </w:rPr>
        <w:t>V</w:t>
      </w:r>
    </w:p>
    <w:p w14:paraId="7E878AC2" w14:textId="77777777" w:rsidR="00A92E40" w:rsidRDefault="00A92E40" w:rsidP="005602C5">
      <w:pPr>
        <w:spacing w:after="0" w:line="240" w:lineRule="auto"/>
        <w:jc w:val="both"/>
        <w:rPr>
          <w:rFonts w:ascii="Times New Roman" w:hAnsi="Times New Roman" w:cs="Times New Roman"/>
          <w:sz w:val="24"/>
          <w:szCs w:val="24"/>
        </w:rPr>
      </w:pPr>
    </w:p>
    <w:p w14:paraId="6FBFD0CA" w14:textId="5F8E926B" w:rsidR="00A92E40" w:rsidRDefault="00A92E40"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Spomedzi správnych poplatkov sa vypúšťa správny poplatok za certifikáciu súkromného subjektu v oblasti ochrany osobných údajov. To bude podľa predloženého návrhu zákona vykonávať už iba úrad.</w:t>
      </w:r>
    </w:p>
    <w:p w14:paraId="7B93E9A2" w14:textId="7476F917" w:rsidR="00A92E40" w:rsidRDefault="00A92E40" w:rsidP="005602C5">
      <w:pPr>
        <w:spacing w:after="0" w:line="240" w:lineRule="auto"/>
        <w:jc w:val="both"/>
        <w:rPr>
          <w:rFonts w:ascii="Times New Roman" w:hAnsi="Times New Roman" w:cs="Times New Roman"/>
          <w:sz w:val="24"/>
          <w:szCs w:val="24"/>
        </w:rPr>
      </w:pPr>
    </w:p>
    <w:p w14:paraId="58B86BE3" w14:textId="6A82E788" w:rsidR="00061F92" w:rsidRPr="00061F92" w:rsidRDefault="00061F92" w:rsidP="005602C5">
      <w:pPr>
        <w:spacing w:after="0" w:line="240" w:lineRule="auto"/>
        <w:jc w:val="both"/>
        <w:rPr>
          <w:rFonts w:ascii="Times New Roman" w:hAnsi="Times New Roman" w:cs="Times New Roman"/>
          <w:b/>
          <w:sz w:val="24"/>
          <w:szCs w:val="24"/>
        </w:rPr>
      </w:pPr>
      <w:r w:rsidRPr="00061F92">
        <w:rPr>
          <w:rFonts w:ascii="Times New Roman" w:hAnsi="Times New Roman" w:cs="Times New Roman"/>
          <w:b/>
          <w:sz w:val="24"/>
          <w:szCs w:val="24"/>
        </w:rPr>
        <w:t>K Čl. V</w:t>
      </w:r>
    </w:p>
    <w:p w14:paraId="360FCACB" w14:textId="77777777" w:rsidR="00061F92" w:rsidRDefault="00061F92" w:rsidP="005602C5">
      <w:pPr>
        <w:spacing w:after="0" w:line="240" w:lineRule="auto"/>
        <w:jc w:val="both"/>
        <w:rPr>
          <w:rFonts w:ascii="Times New Roman" w:hAnsi="Times New Roman" w:cs="Times New Roman"/>
          <w:sz w:val="24"/>
          <w:szCs w:val="24"/>
        </w:rPr>
      </w:pPr>
    </w:p>
    <w:p w14:paraId="753A5407" w14:textId="77777777" w:rsidR="00261EFF" w:rsidRPr="00261EFF" w:rsidRDefault="00261EFF" w:rsidP="00261EFF">
      <w:pPr>
        <w:spacing w:after="0" w:line="240" w:lineRule="auto"/>
        <w:jc w:val="both"/>
        <w:rPr>
          <w:rFonts w:ascii="Times New Roman" w:hAnsi="Times New Roman" w:cs="Times New Roman"/>
          <w:sz w:val="24"/>
          <w:szCs w:val="24"/>
        </w:rPr>
      </w:pPr>
      <w:r w:rsidRPr="00261EFF">
        <w:rPr>
          <w:rFonts w:ascii="Times New Roman" w:hAnsi="Times New Roman" w:cs="Times New Roman"/>
          <w:sz w:val="24"/>
          <w:szCs w:val="24"/>
        </w:rPr>
        <w:t xml:space="preserve">Ustanovenie upravuje oprávnenie samosprávneho kraja zverejňovať zvukové alebo </w:t>
      </w:r>
      <w:proofErr w:type="spellStart"/>
      <w:r w:rsidRPr="00261EFF">
        <w:rPr>
          <w:rFonts w:ascii="Times New Roman" w:hAnsi="Times New Roman" w:cs="Times New Roman"/>
          <w:sz w:val="24"/>
          <w:szCs w:val="24"/>
        </w:rPr>
        <w:t>obrazovozvukové</w:t>
      </w:r>
      <w:proofErr w:type="spellEnd"/>
      <w:r w:rsidRPr="00261EFF">
        <w:rPr>
          <w:rFonts w:ascii="Times New Roman" w:hAnsi="Times New Roman" w:cs="Times New Roman"/>
          <w:sz w:val="24"/>
          <w:szCs w:val="24"/>
        </w:rPr>
        <w:t xml:space="preserve"> záznamy z verejných rokovaní zastupiteľstva vo verejnom záujme. Cieľom úpravy je posilnenie transparentnosti a zabezpečenie informovanosti verejnosti. Zverejňovanie sa týka výlučne verejných zasadnutí.</w:t>
      </w:r>
    </w:p>
    <w:p w14:paraId="53473C1D" w14:textId="77777777" w:rsidR="00261EFF" w:rsidRDefault="00261EFF" w:rsidP="005602C5">
      <w:pPr>
        <w:spacing w:after="0" w:line="240" w:lineRule="auto"/>
        <w:jc w:val="both"/>
        <w:rPr>
          <w:rFonts w:ascii="Times New Roman" w:hAnsi="Times New Roman" w:cs="Times New Roman"/>
          <w:sz w:val="24"/>
          <w:szCs w:val="24"/>
        </w:rPr>
      </w:pPr>
    </w:p>
    <w:p w14:paraId="133ED055" w14:textId="3AF945A4" w:rsidR="00A92E40" w:rsidRPr="00A92E40" w:rsidRDefault="00A92E40" w:rsidP="005602C5">
      <w:pPr>
        <w:spacing w:after="0" w:line="240" w:lineRule="auto"/>
        <w:jc w:val="both"/>
        <w:rPr>
          <w:rFonts w:ascii="Times New Roman" w:hAnsi="Times New Roman" w:cs="Times New Roman"/>
          <w:b/>
          <w:bCs/>
          <w:sz w:val="24"/>
          <w:szCs w:val="24"/>
        </w:rPr>
      </w:pPr>
      <w:r w:rsidRPr="00A92E40">
        <w:rPr>
          <w:rFonts w:ascii="Times New Roman" w:hAnsi="Times New Roman" w:cs="Times New Roman"/>
          <w:b/>
          <w:bCs/>
          <w:sz w:val="24"/>
          <w:szCs w:val="24"/>
        </w:rPr>
        <w:t>K Čl. V</w:t>
      </w:r>
      <w:r w:rsidR="00061F92">
        <w:rPr>
          <w:rFonts w:ascii="Times New Roman" w:hAnsi="Times New Roman" w:cs="Times New Roman"/>
          <w:b/>
          <w:bCs/>
          <w:sz w:val="24"/>
          <w:szCs w:val="24"/>
        </w:rPr>
        <w:t>I</w:t>
      </w:r>
    </w:p>
    <w:p w14:paraId="329C58AC" w14:textId="77777777" w:rsidR="00A92E40" w:rsidRDefault="00A92E40" w:rsidP="005602C5">
      <w:pPr>
        <w:spacing w:after="0" w:line="240" w:lineRule="auto"/>
        <w:jc w:val="both"/>
        <w:rPr>
          <w:rFonts w:ascii="Times New Roman" w:hAnsi="Times New Roman" w:cs="Times New Roman"/>
          <w:sz w:val="24"/>
          <w:szCs w:val="24"/>
        </w:rPr>
      </w:pPr>
    </w:p>
    <w:p w14:paraId="27B5FBCE" w14:textId="4E5331EB" w:rsidR="004923EC" w:rsidRPr="004D52E4" w:rsidRDefault="002F5E7B" w:rsidP="004D52E4">
      <w:pPr>
        <w:spacing w:after="0" w:line="240" w:lineRule="auto"/>
        <w:jc w:val="both"/>
        <w:rPr>
          <w:rFonts w:ascii="Times New Roman" w:hAnsi="Times New Roman" w:cs="Times New Roman"/>
          <w:sz w:val="24"/>
          <w:szCs w:val="24"/>
        </w:rPr>
      </w:pPr>
      <w:r w:rsidRPr="004D52E4">
        <w:rPr>
          <w:rFonts w:ascii="Times New Roman" w:hAnsi="Times New Roman" w:cs="Times New Roman"/>
          <w:sz w:val="24"/>
          <w:szCs w:val="24"/>
        </w:rPr>
        <w:t xml:space="preserve">Precizuje sa výkon štátnej politiky v oblasti ochrany osobných údajov v spolupráci s Ministerstvom spravodlivosti Slovenskej republiky. </w:t>
      </w:r>
    </w:p>
    <w:p w14:paraId="79C17C11" w14:textId="77777777" w:rsidR="00990A9E" w:rsidRPr="004D52E4" w:rsidRDefault="00990A9E" w:rsidP="004D52E4">
      <w:pPr>
        <w:spacing w:after="0" w:line="240" w:lineRule="auto"/>
        <w:jc w:val="both"/>
        <w:rPr>
          <w:rFonts w:ascii="Times New Roman" w:hAnsi="Times New Roman" w:cs="Times New Roman"/>
          <w:sz w:val="24"/>
          <w:szCs w:val="24"/>
        </w:rPr>
      </w:pPr>
    </w:p>
    <w:p w14:paraId="18254CDB" w14:textId="07F17A60" w:rsidR="00B62D18" w:rsidRPr="004D52E4" w:rsidRDefault="00B62D18" w:rsidP="004D52E4">
      <w:pPr>
        <w:spacing w:after="0" w:line="240" w:lineRule="auto"/>
        <w:jc w:val="both"/>
        <w:rPr>
          <w:rFonts w:ascii="Times New Roman" w:hAnsi="Times New Roman" w:cs="Times New Roman"/>
          <w:sz w:val="24"/>
          <w:szCs w:val="24"/>
        </w:rPr>
      </w:pPr>
      <w:r w:rsidRPr="004D52E4">
        <w:rPr>
          <w:rFonts w:ascii="Times New Roman" w:hAnsi="Times New Roman" w:cs="Times New Roman"/>
          <w:b/>
          <w:bCs/>
          <w:sz w:val="24"/>
          <w:szCs w:val="24"/>
        </w:rPr>
        <w:t>K </w:t>
      </w:r>
      <w:r w:rsidR="00A955F4" w:rsidRPr="004D52E4">
        <w:rPr>
          <w:rFonts w:ascii="Times New Roman" w:hAnsi="Times New Roman" w:cs="Times New Roman"/>
          <w:b/>
          <w:bCs/>
          <w:sz w:val="24"/>
          <w:szCs w:val="24"/>
        </w:rPr>
        <w:t>Č</w:t>
      </w:r>
      <w:r w:rsidRPr="004D52E4">
        <w:rPr>
          <w:rFonts w:ascii="Times New Roman" w:hAnsi="Times New Roman" w:cs="Times New Roman"/>
          <w:b/>
          <w:bCs/>
          <w:sz w:val="24"/>
          <w:szCs w:val="24"/>
        </w:rPr>
        <w:t>l. V</w:t>
      </w:r>
      <w:r w:rsidR="00A92E40">
        <w:rPr>
          <w:rFonts w:ascii="Times New Roman" w:hAnsi="Times New Roman" w:cs="Times New Roman"/>
          <w:b/>
          <w:bCs/>
          <w:sz w:val="24"/>
          <w:szCs w:val="24"/>
        </w:rPr>
        <w:t>I</w:t>
      </w:r>
      <w:r w:rsidR="00061F92">
        <w:rPr>
          <w:rFonts w:ascii="Times New Roman" w:hAnsi="Times New Roman" w:cs="Times New Roman"/>
          <w:b/>
          <w:bCs/>
          <w:sz w:val="24"/>
          <w:szCs w:val="24"/>
        </w:rPr>
        <w:t>I</w:t>
      </w:r>
    </w:p>
    <w:p w14:paraId="48506CAB" w14:textId="2B3C28BA" w:rsidR="00B62D18" w:rsidRPr="004D52E4" w:rsidRDefault="00B62D18" w:rsidP="004D52E4">
      <w:pPr>
        <w:spacing w:after="0" w:line="240" w:lineRule="auto"/>
        <w:jc w:val="both"/>
        <w:rPr>
          <w:rFonts w:ascii="Times New Roman" w:hAnsi="Times New Roman" w:cs="Times New Roman"/>
          <w:sz w:val="24"/>
          <w:szCs w:val="24"/>
        </w:rPr>
      </w:pPr>
    </w:p>
    <w:p w14:paraId="7D6ABFCC" w14:textId="55F06787" w:rsidR="004923EC" w:rsidRPr="004D52E4" w:rsidRDefault="0081262A" w:rsidP="004D52E4">
      <w:pPr>
        <w:spacing w:after="0" w:line="240" w:lineRule="auto"/>
        <w:jc w:val="both"/>
        <w:rPr>
          <w:rFonts w:ascii="Times New Roman" w:hAnsi="Times New Roman" w:cs="Times New Roman"/>
          <w:sz w:val="24"/>
          <w:szCs w:val="24"/>
        </w:rPr>
      </w:pPr>
      <w:r w:rsidRPr="004D52E4">
        <w:rPr>
          <w:rFonts w:ascii="Times New Roman" w:hAnsi="Times New Roman" w:cs="Times New Roman"/>
          <w:sz w:val="24"/>
          <w:szCs w:val="24"/>
        </w:rPr>
        <w:t xml:space="preserve">Navrhovaná zmena </w:t>
      </w:r>
      <w:r w:rsidR="00A955F4" w:rsidRPr="004D52E4">
        <w:rPr>
          <w:rFonts w:ascii="Times New Roman" w:hAnsi="Times New Roman" w:cs="Times New Roman"/>
          <w:sz w:val="24"/>
          <w:szCs w:val="24"/>
        </w:rPr>
        <w:t xml:space="preserve">v zákone o súdoch nadväzuje na § </w:t>
      </w:r>
      <w:r w:rsidR="004923EC" w:rsidRPr="004D52E4">
        <w:rPr>
          <w:rFonts w:ascii="Times New Roman" w:hAnsi="Times New Roman" w:cs="Times New Roman"/>
          <w:sz w:val="24"/>
          <w:szCs w:val="24"/>
        </w:rPr>
        <w:t>1</w:t>
      </w:r>
      <w:r w:rsidR="00261EFF">
        <w:rPr>
          <w:rFonts w:ascii="Times New Roman" w:hAnsi="Times New Roman" w:cs="Times New Roman"/>
          <w:sz w:val="24"/>
          <w:szCs w:val="24"/>
        </w:rPr>
        <w:t>7</w:t>
      </w:r>
      <w:r w:rsidR="00A955F4" w:rsidRPr="004D52E4">
        <w:rPr>
          <w:rFonts w:ascii="Times New Roman" w:hAnsi="Times New Roman" w:cs="Times New Roman"/>
          <w:sz w:val="24"/>
          <w:szCs w:val="24"/>
        </w:rPr>
        <w:t xml:space="preserve"> ods. </w:t>
      </w:r>
      <w:r w:rsidR="00A92E40">
        <w:rPr>
          <w:rFonts w:ascii="Times New Roman" w:hAnsi="Times New Roman" w:cs="Times New Roman"/>
          <w:sz w:val="24"/>
          <w:szCs w:val="24"/>
        </w:rPr>
        <w:t>9</w:t>
      </w:r>
      <w:r w:rsidR="00A955F4" w:rsidRPr="004D52E4">
        <w:rPr>
          <w:rFonts w:ascii="Times New Roman" w:hAnsi="Times New Roman" w:cs="Times New Roman"/>
          <w:sz w:val="24"/>
          <w:szCs w:val="24"/>
        </w:rPr>
        <w:t xml:space="preserve"> zákona a súvisí s rozdelením pôsobnosti pri dozore nad spracovateľskými operáciami medzi úradom a Ministerstvom spravodlivosti Slovenskej republiky.</w:t>
      </w:r>
    </w:p>
    <w:p w14:paraId="034CEA87" w14:textId="77777777" w:rsidR="004923EC" w:rsidRPr="004D52E4" w:rsidRDefault="004923EC" w:rsidP="004D52E4">
      <w:pPr>
        <w:spacing w:after="0" w:line="240" w:lineRule="auto"/>
        <w:jc w:val="both"/>
        <w:rPr>
          <w:rFonts w:ascii="Times New Roman" w:hAnsi="Times New Roman" w:cs="Times New Roman"/>
          <w:sz w:val="24"/>
          <w:szCs w:val="24"/>
        </w:rPr>
      </w:pPr>
    </w:p>
    <w:p w14:paraId="2C43F39C" w14:textId="02C077CB" w:rsidR="004D52E4" w:rsidRPr="004D52E4" w:rsidRDefault="004D52E4" w:rsidP="004D52E4">
      <w:pPr>
        <w:spacing w:after="0" w:line="240" w:lineRule="auto"/>
        <w:jc w:val="both"/>
        <w:rPr>
          <w:rFonts w:ascii="Times New Roman" w:hAnsi="Times New Roman" w:cs="Times New Roman"/>
          <w:b/>
          <w:bCs/>
          <w:sz w:val="24"/>
          <w:szCs w:val="24"/>
        </w:rPr>
      </w:pPr>
      <w:r w:rsidRPr="004D52E4">
        <w:rPr>
          <w:rFonts w:ascii="Times New Roman" w:hAnsi="Times New Roman" w:cs="Times New Roman"/>
          <w:b/>
          <w:bCs/>
          <w:sz w:val="24"/>
          <w:szCs w:val="24"/>
        </w:rPr>
        <w:t xml:space="preserve">K Čl. </w:t>
      </w:r>
      <w:r w:rsidR="00261EFF">
        <w:rPr>
          <w:rFonts w:ascii="Times New Roman" w:hAnsi="Times New Roman" w:cs="Times New Roman"/>
          <w:b/>
          <w:bCs/>
          <w:sz w:val="24"/>
          <w:szCs w:val="24"/>
        </w:rPr>
        <w:t>VIII</w:t>
      </w:r>
    </w:p>
    <w:p w14:paraId="4149C305" w14:textId="77777777" w:rsidR="004D52E4" w:rsidRDefault="004D52E4" w:rsidP="004D52E4">
      <w:pPr>
        <w:widowControl w:val="0"/>
        <w:pBdr>
          <w:top w:val="nil"/>
          <w:left w:val="nil"/>
          <w:bottom w:val="nil"/>
          <w:right w:val="nil"/>
          <w:between w:val="nil"/>
        </w:pBdr>
        <w:spacing w:after="0" w:line="240" w:lineRule="auto"/>
        <w:ind w:right="266"/>
        <w:jc w:val="both"/>
        <w:rPr>
          <w:rFonts w:ascii="Times New Roman" w:eastAsia="Times New Roman" w:hAnsi="Times New Roman" w:cs="Times New Roman"/>
          <w:color w:val="000000"/>
          <w:sz w:val="24"/>
          <w:szCs w:val="24"/>
        </w:rPr>
      </w:pPr>
    </w:p>
    <w:p w14:paraId="0A3D6290" w14:textId="77777777" w:rsidR="00E707A1" w:rsidRDefault="00E707A1"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 súvislosti s úpravou ochrany osobných údajov sa v zákone o verejnom obstarávaní vykonávajú legislatívno-technické úpravy.</w:t>
      </w:r>
    </w:p>
    <w:p w14:paraId="08AEBD4C" w14:textId="77777777" w:rsidR="00E707A1" w:rsidRDefault="00E707A1" w:rsidP="005602C5">
      <w:pPr>
        <w:spacing w:after="0" w:line="240" w:lineRule="auto"/>
        <w:jc w:val="both"/>
        <w:rPr>
          <w:rFonts w:ascii="Times New Roman" w:hAnsi="Times New Roman" w:cs="Times New Roman"/>
          <w:sz w:val="24"/>
          <w:szCs w:val="24"/>
        </w:rPr>
      </w:pPr>
    </w:p>
    <w:p w14:paraId="49279663" w14:textId="6D52D8AA" w:rsidR="004D52E4" w:rsidRDefault="00E707A1" w:rsidP="005602C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 § 147 písm. f) sa spresňuje názov registra, ktorý vedie Úrad pre verejné obstarávanie Slovenskej republiky, v § 153 a § 158b sa dopĺňa požiadavka na uvádzanie titulu pri zápise do zoznamu hospodárskych subjektov a do zoznamu elektronických prostriedkov a v § 183 sa rozširujú zapisované údaje v registri osôb so zákazom.</w:t>
      </w:r>
    </w:p>
    <w:p w14:paraId="1A17C20B" w14:textId="77777777" w:rsidR="00061F92" w:rsidRDefault="00061F92" w:rsidP="005602C5">
      <w:pPr>
        <w:spacing w:after="0" w:line="240" w:lineRule="auto"/>
        <w:jc w:val="both"/>
        <w:rPr>
          <w:rFonts w:ascii="Times New Roman" w:hAnsi="Times New Roman" w:cs="Times New Roman"/>
          <w:b/>
          <w:bCs/>
          <w:sz w:val="24"/>
          <w:szCs w:val="24"/>
        </w:rPr>
      </w:pPr>
    </w:p>
    <w:p w14:paraId="43D0941A" w14:textId="43BDCDFA" w:rsidR="00061F92" w:rsidRPr="00061F92" w:rsidRDefault="00061F92" w:rsidP="00061F92">
      <w:pPr>
        <w:jc w:val="both"/>
        <w:rPr>
          <w:rFonts w:ascii="Times New Roman" w:hAnsi="Times New Roman" w:cs="Times New Roman"/>
          <w:sz w:val="24"/>
          <w:szCs w:val="24"/>
        </w:rPr>
      </w:pPr>
      <w:r w:rsidRPr="00061F92">
        <w:rPr>
          <w:rFonts w:ascii="Times New Roman" w:hAnsi="Times New Roman" w:cs="Times New Roman"/>
          <w:b/>
          <w:bCs/>
          <w:sz w:val="24"/>
          <w:szCs w:val="24"/>
        </w:rPr>
        <w:t xml:space="preserve">K čl. </w:t>
      </w:r>
      <w:r w:rsidR="00261EFF">
        <w:rPr>
          <w:rFonts w:ascii="Times New Roman" w:hAnsi="Times New Roman" w:cs="Times New Roman"/>
          <w:b/>
          <w:bCs/>
          <w:sz w:val="24"/>
          <w:szCs w:val="24"/>
        </w:rPr>
        <w:t>I</w:t>
      </w:r>
      <w:r w:rsidRPr="00061F92">
        <w:rPr>
          <w:rFonts w:ascii="Times New Roman" w:hAnsi="Times New Roman" w:cs="Times New Roman"/>
          <w:b/>
          <w:bCs/>
          <w:sz w:val="24"/>
          <w:szCs w:val="24"/>
        </w:rPr>
        <w:t>X</w:t>
      </w:r>
    </w:p>
    <w:p w14:paraId="56557027" w14:textId="329B7F90" w:rsidR="00061F92" w:rsidRPr="00061F92" w:rsidRDefault="00061F92" w:rsidP="00061F92">
      <w:pPr>
        <w:jc w:val="both"/>
        <w:rPr>
          <w:rFonts w:ascii="Times New Roman" w:hAnsi="Times New Roman" w:cs="Times New Roman"/>
          <w:sz w:val="24"/>
          <w:szCs w:val="24"/>
        </w:rPr>
      </w:pPr>
      <w:r w:rsidRPr="00061F92">
        <w:rPr>
          <w:rFonts w:ascii="Times New Roman" w:hAnsi="Times New Roman" w:cs="Times New Roman"/>
          <w:sz w:val="24"/>
          <w:szCs w:val="24"/>
        </w:rPr>
        <w:t>Navrhuje sa, aby bola možnosť ukladať alebo získavať prístup k informáciám uloženým v koncovom zaradení iba pre tých, ktorým dotknutý užívateľ uložil predchádzajúci súhlas, formálne vypustená zo zákona o elektronických komunikáciách a aby bola presunutá do nového zákona o ochrane osobných údajov. Ide o systémovú zmenu, keďže vecne ide o ochranu údajov a prístup k nim, čo je predmetom úpravy zákona o ochrane osobných údajov.</w:t>
      </w:r>
    </w:p>
    <w:p w14:paraId="26BC6D06" w14:textId="77777777" w:rsidR="00061F92" w:rsidRDefault="00061F92" w:rsidP="005602C5">
      <w:pPr>
        <w:spacing w:after="0" w:line="240" w:lineRule="auto"/>
        <w:jc w:val="both"/>
        <w:rPr>
          <w:rFonts w:ascii="Times New Roman" w:hAnsi="Times New Roman" w:cs="Times New Roman"/>
          <w:b/>
          <w:bCs/>
          <w:sz w:val="24"/>
          <w:szCs w:val="24"/>
        </w:rPr>
      </w:pPr>
    </w:p>
    <w:p w14:paraId="38CDE26F" w14:textId="27C840BA" w:rsidR="004923EC" w:rsidRDefault="004923EC" w:rsidP="005602C5">
      <w:pPr>
        <w:spacing w:after="0" w:line="240" w:lineRule="auto"/>
        <w:jc w:val="both"/>
        <w:rPr>
          <w:rFonts w:ascii="Times New Roman" w:hAnsi="Times New Roman" w:cs="Times New Roman"/>
          <w:sz w:val="24"/>
          <w:szCs w:val="24"/>
        </w:rPr>
      </w:pPr>
      <w:r w:rsidRPr="00587E71">
        <w:rPr>
          <w:rFonts w:ascii="Times New Roman" w:hAnsi="Times New Roman" w:cs="Times New Roman"/>
          <w:b/>
          <w:bCs/>
          <w:sz w:val="24"/>
          <w:szCs w:val="24"/>
        </w:rPr>
        <w:t>K </w:t>
      </w:r>
      <w:r>
        <w:rPr>
          <w:rFonts w:ascii="Times New Roman" w:hAnsi="Times New Roman" w:cs="Times New Roman"/>
          <w:b/>
          <w:bCs/>
          <w:sz w:val="24"/>
          <w:szCs w:val="24"/>
        </w:rPr>
        <w:t>Č</w:t>
      </w:r>
      <w:r w:rsidRPr="00587E71">
        <w:rPr>
          <w:rFonts w:ascii="Times New Roman" w:hAnsi="Times New Roman" w:cs="Times New Roman"/>
          <w:b/>
          <w:bCs/>
          <w:sz w:val="24"/>
          <w:szCs w:val="24"/>
        </w:rPr>
        <w:t xml:space="preserve">l. </w:t>
      </w:r>
      <w:r w:rsidR="00061F92">
        <w:rPr>
          <w:rFonts w:ascii="Times New Roman" w:hAnsi="Times New Roman" w:cs="Times New Roman"/>
          <w:b/>
          <w:bCs/>
          <w:sz w:val="24"/>
          <w:szCs w:val="24"/>
        </w:rPr>
        <w:t>X</w:t>
      </w:r>
    </w:p>
    <w:p w14:paraId="57E8F431" w14:textId="77777777" w:rsidR="005602C5" w:rsidRPr="00587E71" w:rsidRDefault="005602C5" w:rsidP="005602C5">
      <w:pPr>
        <w:spacing w:after="0" w:line="240" w:lineRule="auto"/>
        <w:jc w:val="both"/>
        <w:rPr>
          <w:rFonts w:ascii="Times New Roman" w:hAnsi="Times New Roman" w:cs="Times New Roman"/>
          <w:sz w:val="24"/>
          <w:szCs w:val="24"/>
        </w:rPr>
      </w:pPr>
    </w:p>
    <w:p w14:paraId="5F0CE214" w14:textId="4867F3A4" w:rsidR="00490B95" w:rsidRPr="00587E71" w:rsidRDefault="005602C5" w:rsidP="00587E71">
      <w:pPr>
        <w:spacing w:after="0" w:line="240" w:lineRule="auto"/>
        <w:jc w:val="both"/>
        <w:rPr>
          <w:rFonts w:ascii="Times New Roman" w:hAnsi="Times New Roman" w:cs="Times New Roman"/>
          <w:sz w:val="24"/>
          <w:szCs w:val="24"/>
        </w:rPr>
      </w:pPr>
      <w:r w:rsidRPr="00587E71">
        <w:rPr>
          <w:rFonts w:ascii="Times New Roman" w:hAnsi="Times New Roman" w:cs="Times New Roman"/>
          <w:sz w:val="24"/>
          <w:szCs w:val="24"/>
        </w:rPr>
        <w:t xml:space="preserve">Navrhuje sa účinnosť zákona </w:t>
      </w:r>
      <w:r w:rsidR="00061F92">
        <w:rPr>
          <w:rFonts w:ascii="Times New Roman" w:hAnsi="Times New Roman" w:cs="Times New Roman"/>
          <w:sz w:val="24"/>
          <w:szCs w:val="24"/>
        </w:rPr>
        <w:t>od 1. januára 2027</w:t>
      </w:r>
      <w:r w:rsidR="0009010C">
        <w:rPr>
          <w:rFonts w:ascii="Times New Roman" w:hAnsi="Times New Roman" w:cs="Times New Roman"/>
          <w:sz w:val="24"/>
          <w:szCs w:val="24"/>
        </w:rPr>
        <w:t>, odložená účinnosť do 1.</w:t>
      </w:r>
      <w:r w:rsidR="00064499">
        <w:rPr>
          <w:rFonts w:ascii="Times New Roman" w:hAnsi="Times New Roman" w:cs="Times New Roman"/>
          <w:sz w:val="24"/>
          <w:szCs w:val="24"/>
        </w:rPr>
        <w:t xml:space="preserve"> </w:t>
      </w:r>
      <w:r w:rsidR="0009010C">
        <w:rPr>
          <w:rFonts w:ascii="Times New Roman" w:hAnsi="Times New Roman" w:cs="Times New Roman"/>
          <w:sz w:val="24"/>
          <w:szCs w:val="24"/>
        </w:rPr>
        <w:t xml:space="preserve">júla 2027 sa navrhuje  štvrtému oddielu zákona  - </w:t>
      </w:r>
      <w:r w:rsidR="00261EFF">
        <w:rPr>
          <w:rFonts w:ascii="Times New Roman" w:hAnsi="Times New Roman" w:cs="Times New Roman"/>
          <w:sz w:val="24"/>
          <w:szCs w:val="24"/>
        </w:rPr>
        <w:t>certifikácie</w:t>
      </w:r>
      <w:r w:rsidR="0009010C">
        <w:rPr>
          <w:rFonts w:ascii="Times New Roman" w:hAnsi="Times New Roman" w:cs="Times New Roman"/>
          <w:sz w:val="24"/>
          <w:szCs w:val="24"/>
        </w:rPr>
        <w:t>.</w:t>
      </w:r>
    </w:p>
    <w:sectPr w:rsidR="00490B95" w:rsidRPr="00587E71">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020DF1" w14:textId="77777777" w:rsidR="001F721B" w:rsidRDefault="001F721B">
      <w:pPr>
        <w:spacing w:after="0" w:line="240" w:lineRule="auto"/>
      </w:pPr>
      <w:r>
        <w:separator/>
      </w:r>
    </w:p>
  </w:endnote>
  <w:endnote w:type="continuationSeparator" w:id="0">
    <w:p w14:paraId="03AC0FBE" w14:textId="77777777" w:rsidR="001F721B" w:rsidRDefault="001F72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2340005"/>
      <w:docPartObj>
        <w:docPartGallery w:val="Page Numbers (Bottom of Page)"/>
        <w:docPartUnique/>
      </w:docPartObj>
    </w:sdtPr>
    <w:sdtEndPr>
      <w:rPr>
        <w:rFonts w:ascii="Times New Roman" w:hAnsi="Times New Roman" w:cs="Times New Roman"/>
        <w:sz w:val="24"/>
        <w:szCs w:val="24"/>
      </w:rPr>
    </w:sdtEndPr>
    <w:sdtContent>
      <w:p w14:paraId="01CC43B9" w14:textId="710B120A" w:rsidR="00475060" w:rsidRPr="00BE0A64" w:rsidRDefault="00475060" w:rsidP="00BE0A64">
        <w:pPr>
          <w:pStyle w:val="Pta"/>
          <w:jc w:val="center"/>
          <w:rPr>
            <w:rFonts w:ascii="Times New Roman" w:hAnsi="Times New Roman" w:cs="Times New Roman"/>
            <w:sz w:val="24"/>
            <w:szCs w:val="24"/>
          </w:rPr>
        </w:pPr>
        <w:r w:rsidRPr="00BE0A64">
          <w:rPr>
            <w:rFonts w:ascii="Times New Roman" w:hAnsi="Times New Roman" w:cs="Times New Roman"/>
            <w:sz w:val="24"/>
            <w:szCs w:val="24"/>
          </w:rPr>
          <w:fldChar w:fldCharType="begin"/>
        </w:r>
        <w:r w:rsidRPr="00BE0A64">
          <w:rPr>
            <w:rFonts w:ascii="Times New Roman" w:hAnsi="Times New Roman" w:cs="Times New Roman"/>
            <w:sz w:val="24"/>
            <w:szCs w:val="24"/>
          </w:rPr>
          <w:instrText>PAGE   \* MERGEFORMAT</w:instrText>
        </w:r>
        <w:r w:rsidRPr="00BE0A64">
          <w:rPr>
            <w:rFonts w:ascii="Times New Roman" w:hAnsi="Times New Roman" w:cs="Times New Roman"/>
            <w:sz w:val="24"/>
            <w:szCs w:val="24"/>
          </w:rPr>
          <w:fldChar w:fldCharType="separate"/>
        </w:r>
        <w:r w:rsidR="00281B2B" w:rsidRPr="00BE0A64">
          <w:rPr>
            <w:rFonts w:ascii="Times New Roman" w:hAnsi="Times New Roman" w:cs="Times New Roman"/>
            <w:noProof/>
            <w:sz w:val="24"/>
            <w:szCs w:val="24"/>
          </w:rPr>
          <w:t>10</w:t>
        </w:r>
        <w:r w:rsidRPr="00BE0A64">
          <w:rPr>
            <w:rFonts w:ascii="Times New Roman" w:hAnsi="Times New Roman" w:cs="Times New Roman"/>
            <w:sz w:val="24"/>
            <w:szCs w:val="24"/>
          </w:rPr>
          <w:fldChar w:fldCharType="end"/>
        </w:r>
      </w:p>
    </w:sdtContent>
  </w:sdt>
  <w:p w14:paraId="144ECF73" w14:textId="77777777" w:rsidR="00475060" w:rsidRDefault="00475060">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BD37C" w14:textId="77777777" w:rsidR="001F721B" w:rsidRDefault="001F721B">
      <w:pPr>
        <w:spacing w:after="0" w:line="240" w:lineRule="auto"/>
      </w:pPr>
      <w:r>
        <w:separator/>
      </w:r>
    </w:p>
  </w:footnote>
  <w:footnote w:type="continuationSeparator" w:id="0">
    <w:p w14:paraId="35B917BA" w14:textId="77777777" w:rsidR="001F721B" w:rsidRDefault="001F72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E2DA5"/>
    <w:multiLevelType w:val="hybridMultilevel"/>
    <w:tmpl w:val="6D109750"/>
    <w:lvl w:ilvl="0" w:tplc="5C328860">
      <w:start w:val="1"/>
      <w:numFmt w:val="bullet"/>
      <w:lvlText w:val="-"/>
      <w:lvlJc w:val="left"/>
      <w:pPr>
        <w:ind w:left="720" w:hanging="360"/>
      </w:pPr>
      <w:rPr>
        <w:rFonts w:ascii="Times New Roman" w:eastAsia="SimSu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 w15:restartNumberingAfterBreak="0">
    <w:nsid w:val="75A041A3"/>
    <w:multiLevelType w:val="hybridMultilevel"/>
    <w:tmpl w:val="AE5A2B06"/>
    <w:lvl w:ilvl="0" w:tplc="7C02CEF8">
      <w:numFmt w:val="bullet"/>
      <w:lvlText w:val="-"/>
      <w:lvlJc w:val="left"/>
      <w:pPr>
        <w:ind w:left="720" w:hanging="360"/>
      </w:pPr>
      <w:rPr>
        <w:rFonts w:ascii="Times New Roman" w:eastAsiaTheme="minorHAnsi"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78105097"/>
    <w:multiLevelType w:val="hybridMultilevel"/>
    <w:tmpl w:val="0E6A55F2"/>
    <w:lvl w:ilvl="0" w:tplc="5B44A7B4">
      <w:start w:val="2"/>
      <w:numFmt w:val="bullet"/>
      <w:lvlText w:val="-"/>
      <w:lvlJc w:val="left"/>
      <w:pPr>
        <w:ind w:left="720" w:hanging="360"/>
      </w:pPr>
      <w:rPr>
        <w:rFonts w:ascii="Calibri" w:eastAsiaTheme="minorHAnsi" w:hAnsi="Calibri" w:cstheme="minorBidi"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16cid:durableId="650981681">
    <w:abstractNumId w:val="1"/>
  </w:num>
  <w:num w:numId="2" w16cid:durableId="706948735">
    <w:abstractNumId w:val="0"/>
  </w:num>
  <w:num w:numId="3" w16cid:durableId="6566152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removePersonalInformation/>
  <w:removeDateAndTim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90B95"/>
    <w:rsid w:val="00004D00"/>
    <w:rsid w:val="0002452A"/>
    <w:rsid w:val="00046BFB"/>
    <w:rsid w:val="00051820"/>
    <w:rsid w:val="00061F92"/>
    <w:rsid w:val="000620A8"/>
    <w:rsid w:val="00064499"/>
    <w:rsid w:val="0006499E"/>
    <w:rsid w:val="0009010C"/>
    <w:rsid w:val="00090C0D"/>
    <w:rsid w:val="000947C5"/>
    <w:rsid w:val="000A676C"/>
    <w:rsid w:val="000E0636"/>
    <w:rsid w:val="00110502"/>
    <w:rsid w:val="00112377"/>
    <w:rsid w:val="00113B14"/>
    <w:rsid w:val="00114173"/>
    <w:rsid w:val="00125E5A"/>
    <w:rsid w:val="00140A18"/>
    <w:rsid w:val="001422A2"/>
    <w:rsid w:val="001430FC"/>
    <w:rsid w:val="001507CA"/>
    <w:rsid w:val="00152DED"/>
    <w:rsid w:val="001660D6"/>
    <w:rsid w:val="0017200F"/>
    <w:rsid w:val="001A4480"/>
    <w:rsid w:val="001C4F9C"/>
    <w:rsid w:val="001D31B8"/>
    <w:rsid w:val="001E6B4F"/>
    <w:rsid w:val="001F721B"/>
    <w:rsid w:val="00210872"/>
    <w:rsid w:val="00212D3B"/>
    <w:rsid w:val="002256C1"/>
    <w:rsid w:val="0023598D"/>
    <w:rsid w:val="0025783A"/>
    <w:rsid w:val="00261EFF"/>
    <w:rsid w:val="00272A6D"/>
    <w:rsid w:val="00277DC2"/>
    <w:rsid w:val="00281B2B"/>
    <w:rsid w:val="002B7431"/>
    <w:rsid w:val="002D3497"/>
    <w:rsid w:val="002F005D"/>
    <w:rsid w:val="002F0573"/>
    <w:rsid w:val="002F5E7B"/>
    <w:rsid w:val="00312766"/>
    <w:rsid w:val="003220BA"/>
    <w:rsid w:val="003344C7"/>
    <w:rsid w:val="0034547A"/>
    <w:rsid w:val="0035116C"/>
    <w:rsid w:val="00352647"/>
    <w:rsid w:val="00356C8E"/>
    <w:rsid w:val="0036648B"/>
    <w:rsid w:val="00386E94"/>
    <w:rsid w:val="003A5FA2"/>
    <w:rsid w:val="003B051D"/>
    <w:rsid w:val="003B58B8"/>
    <w:rsid w:val="003C53CE"/>
    <w:rsid w:val="003C68C5"/>
    <w:rsid w:val="003E083F"/>
    <w:rsid w:val="003E12CF"/>
    <w:rsid w:val="004218B2"/>
    <w:rsid w:val="00422423"/>
    <w:rsid w:val="0045138C"/>
    <w:rsid w:val="00454C4A"/>
    <w:rsid w:val="004625AE"/>
    <w:rsid w:val="00475060"/>
    <w:rsid w:val="0049027C"/>
    <w:rsid w:val="00490B95"/>
    <w:rsid w:val="004923EC"/>
    <w:rsid w:val="004B4E9F"/>
    <w:rsid w:val="004D52E4"/>
    <w:rsid w:val="004D694C"/>
    <w:rsid w:val="004F1C0A"/>
    <w:rsid w:val="004F690E"/>
    <w:rsid w:val="00506D34"/>
    <w:rsid w:val="005150DC"/>
    <w:rsid w:val="00521161"/>
    <w:rsid w:val="005602C5"/>
    <w:rsid w:val="0058035F"/>
    <w:rsid w:val="00581AF4"/>
    <w:rsid w:val="00582832"/>
    <w:rsid w:val="005833DD"/>
    <w:rsid w:val="00587E71"/>
    <w:rsid w:val="005948A7"/>
    <w:rsid w:val="005972E1"/>
    <w:rsid w:val="005A3328"/>
    <w:rsid w:val="005E597C"/>
    <w:rsid w:val="00606A08"/>
    <w:rsid w:val="006A6A28"/>
    <w:rsid w:val="006A7290"/>
    <w:rsid w:val="006B01CF"/>
    <w:rsid w:val="006C184B"/>
    <w:rsid w:val="006C1950"/>
    <w:rsid w:val="006E46CD"/>
    <w:rsid w:val="00715589"/>
    <w:rsid w:val="00727194"/>
    <w:rsid w:val="00741D6B"/>
    <w:rsid w:val="00753971"/>
    <w:rsid w:val="00762579"/>
    <w:rsid w:val="007922E2"/>
    <w:rsid w:val="007933E1"/>
    <w:rsid w:val="00797F0E"/>
    <w:rsid w:val="007C0552"/>
    <w:rsid w:val="007E67A8"/>
    <w:rsid w:val="008073D7"/>
    <w:rsid w:val="0081262A"/>
    <w:rsid w:val="008145F8"/>
    <w:rsid w:val="00820C88"/>
    <w:rsid w:val="00823BE9"/>
    <w:rsid w:val="008420D8"/>
    <w:rsid w:val="00856A5C"/>
    <w:rsid w:val="00875059"/>
    <w:rsid w:val="00883D32"/>
    <w:rsid w:val="008A169D"/>
    <w:rsid w:val="008A37D9"/>
    <w:rsid w:val="008B5645"/>
    <w:rsid w:val="008D0087"/>
    <w:rsid w:val="008D22D7"/>
    <w:rsid w:val="008D4277"/>
    <w:rsid w:val="008F2204"/>
    <w:rsid w:val="008F39B1"/>
    <w:rsid w:val="0091120C"/>
    <w:rsid w:val="0093617D"/>
    <w:rsid w:val="00944499"/>
    <w:rsid w:val="00946E06"/>
    <w:rsid w:val="00975322"/>
    <w:rsid w:val="00980879"/>
    <w:rsid w:val="00990A9E"/>
    <w:rsid w:val="00995FFB"/>
    <w:rsid w:val="009A0C15"/>
    <w:rsid w:val="009A7287"/>
    <w:rsid w:val="009B4619"/>
    <w:rsid w:val="009B4801"/>
    <w:rsid w:val="009C6D3C"/>
    <w:rsid w:val="009E21C3"/>
    <w:rsid w:val="009E294C"/>
    <w:rsid w:val="009E54FA"/>
    <w:rsid w:val="009F0E6F"/>
    <w:rsid w:val="009F1F0B"/>
    <w:rsid w:val="009F5A1D"/>
    <w:rsid w:val="009F6AC8"/>
    <w:rsid w:val="00A14630"/>
    <w:rsid w:val="00A546F1"/>
    <w:rsid w:val="00A62A1C"/>
    <w:rsid w:val="00A712CF"/>
    <w:rsid w:val="00A74403"/>
    <w:rsid w:val="00A92E40"/>
    <w:rsid w:val="00A93E31"/>
    <w:rsid w:val="00A955F4"/>
    <w:rsid w:val="00A968FF"/>
    <w:rsid w:val="00AA582F"/>
    <w:rsid w:val="00AB2FB9"/>
    <w:rsid w:val="00AB5F32"/>
    <w:rsid w:val="00B011DC"/>
    <w:rsid w:val="00B172AF"/>
    <w:rsid w:val="00B46947"/>
    <w:rsid w:val="00B55153"/>
    <w:rsid w:val="00B62D18"/>
    <w:rsid w:val="00B87AA8"/>
    <w:rsid w:val="00B961CB"/>
    <w:rsid w:val="00BA0FAE"/>
    <w:rsid w:val="00BA3C04"/>
    <w:rsid w:val="00BC1792"/>
    <w:rsid w:val="00BE0A64"/>
    <w:rsid w:val="00BE6854"/>
    <w:rsid w:val="00BE76FB"/>
    <w:rsid w:val="00BF5A84"/>
    <w:rsid w:val="00BF71C7"/>
    <w:rsid w:val="00C02D03"/>
    <w:rsid w:val="00C1192A"/>
    <w:rsid w:val="00C41ECB"/>
    <w:rsid w:val="00C42F80"/>
    <w:rsid w:val="00C80A93"/>
    <w:rsid w:val="00C82118"/>
    <w:rsid w:val="00CA1508"/>
    <w:rsid w:val="00CA6E04"/>
    <w:rsid w:val="00CC2AF5"/>
    <w:rsid w:val="00CC30E0"/>
    <w:rsid w:val="00CE6A42"/>
    <w:rsid w:val="00CF34C2"/>
    <w:rsid w:val="00D002CD"/>
    <w:rsid w:val="00D324CB"/>
    <w:rsid w:val="00D40E9A"/>
    <w:rsid w:val="00D6380C"/>
    <w:rsid w:val="00D93A1C"/>
    <w:rsid w:val="00DB030D"/>
    <w:rsid w:val="00DD26E9"/>
    <w:rsid w:val="00DF0043"/>
    <w:rsid w:val="00E00CB8"/>
    <w:rsid w:val="00E03A01"/>
    <w:rsid w:val="00E16821"/>
    <w:rsid w:val="00E5120C"/>
    <w:rsid w:val="00E6455D"/>
    <w:rsid w:val="00E645B0"/>
    <w:rsid w:val="00E707A1"/>
    <w:rsid w:val="00E72D6C"/>
    <w:rsid w:val="00E95723"/>
    <w:rsid w:val="00EB12A3"/>
    <w:rsid w:val="00ED1970"/>
    <w:rsid w:val="00EE575B"/>
    <w:rsid w:val="00EF214D"/>
    <w:rsid w:val="00F122E2"/>
    <w:rsid w:val="00F14794"/>
    <w:rsid w:val="00F172A7"/>
    <w:rsid w:val="00F20BE5"/>
    <w:rsid w:val="00F65E69"/>
    <w:rsid w:val="00F734FA"/>
    <w:rsid w:val="00F737EC"/>
    <w:rsid w:val="00F743B3"/>
    <w:rsid w:val="00FC279E"/>
    <w:rsid w:val="00FD4598"/>
    <w:rsid w:val="00FF0B06"/>
    <w:rsid w:val="00FF3D7F"/>
    <w:rsid w:val="00FF75EE"/>
  </w:rsids>
  <m:mathPr>
    <m:mathFont m:val="Cambria Math"/>
    <m:brkBin m:val="before"/>
    <m:brkBinSub m:val="--"/>
    <m:smallFrac m:val="0"/>
    <m:dispDef/>
    <m:lMargin m:val="0"/>
    <m:rMargin m:val="0"/>
    <m:defJc m:val="centerGroup"/>
    <m:wrapIndent m:val="1440"/>
    <m:intLim m:val="subSup"/>
    <m:naryLim m:val="undOvr"/>
  </m:mathPr>
  <w:themeFontLang w:val="sk-SK"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696F8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5602C5"/>
  </w:style>
  <w:style w:type="paragraph" w:styleId="Nadpis4">
    <w:name w:val="heading 4"/>
    <w:basedOn w:val="Normlny"/>
    <w:link w:val="Nadpis4Char"/>
    <w:uiPriority w:val="9"/>
    <w:qFormat/>
    <w:rsid w:val="005602C5"/>
    <w:pPr>
      <w:spacing w:before="100" w:beforeAutospacing="1" w:after="100" w:afterAutospacing="1" w:line="240" w:lineRule="auto"/>
      <w:outlineLvl w:val="3"/>
    </w:pPr>
    <w:rPr>
      <w:rFonts w:ascii="Times New Roman" w:eastAsia="Times New Roman" w:hAnsi="Times New Roman" w:cs="Times New Roman"/>
      <w:b/>
      <w:bCs/>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4Char">
    <w:name w:val="Nadpis 4 Char"/>
    <w:basedOn w:val="Predvolenpsmoodseku"/>
    <w:link w:val="Nadpis4"/>
    <w:uiPriority w:val="9"/>
    <w:rsid w:val="005602C5"/>
    <w:rPr>
      <w:rFonts w:ascii="Times New Roman" w:eastAsia="Times New Roman" w:hAnsi="Times New Roman" w:cs="Times New Roman"/>
      <w:b/>
      <w:bCs/>
      <w:sz w:val="24"/>
      <w:szCs w:val="24"/>
      <w:lang w:eastAsia="sk-SK"/>
    </w:rPr>
  </w:style>
  <w:style w:type="paragraph" w:styleId="Pta">
    <w:name w:val="footer"/>
    <w:basedOn w:val="Normlny"/>
    <w:link w:val="PtaChar"/>
    <w:uiPriority w:val="99"/>
    <w:unhideWhenUsed/>
    <w:rsid w:val="005602C5"/>
    <w:pPr>
      <w:tabs>
        <w:tab w:val="center" w:pos="4536"/>
        <w:tab w:val="right" w:pos="9072"/>
      </w:tabs>
      <w:spacing w:after="0" w:line="240" w:lineRule="auto"/>
    </w:pPr>
  </w:style>
  <w:style w:type="character" w:customStyle="1" w:styleId="PtaChar">
    <w:name w:val="Päta Char"/>
    <w:basedOn w:val="Predvolenpsmoodseku"/>
    <w:link w:val="Pta"/>
    <w:uiPriority w:val="99"/>
    <w:rsid w:val="005602C5"/>
  </w:style>
  <w:style w:type="paragraph" w:customStyle="1" w:styleId="l31">
    <w:name w:val="l31"/>
    <w:basedOn w:val="Normlny"/>
    <w:rsid w:val="005602C5"/>
    <w:pPr>
      <w:spacing w:after="0" w:line="240" w:lineRule="auto"/>
      <w:jc w:val="both"/>
    </w:pPr>
    <w:rPr>
      <w:rFonts w:ascii="Times New Roman" w:eastAsia="Times New Roman" w:hAnsi="Times New Roman" w:cs="Times New Roman"/>
      <w:sz w:val="24"/>
      <w:szCs w:val="24"/>
      <w:lang w:eastAsia="sk-SK"/>
    </w:rPr>
  </w:style>
  <w:style w:type="paragraph" w:customStyle="1" w:styleId="Default">
    <w:name w:val="Default"/>
    <w:rsid w:val="005602C5"/>
    <w:pPr>
      <w:autoSpaceDE w:val="0"/>
      <w:autoSpaceDN w:val="0"/>
      <w:adjustRightInd w:val="0"/>
      <w:spacing w:after="0" w:line="240" w:lineRule="auto"/>
    </w:pPr>
    <w:rPr>
      <w:rFonts w:eastAsia="Times New Roman" w:cs="Times New Roman"/>
      <w:color w:val="000000"/>
      <w:sz w:val="24"/>
      <w:szCs w:val="24"/>
      <w:lang w:eastAsia="sk-SK"/>
    </w:rPr>
  </w:style>
  <w:style w:type="paragraph" w:customStyle="1" w:styleId="l17">
    <w:name w:val="l17"/>
    <w:basedOn w:val="Normlny"/>
    <w:rsid w:val="005602C5"/>
    <w:pPr>
      <w:spacing w:after="0" w:line="240" w:lineRule="auto"/>
      <w:jc w:val="both"/>
    </w:pPr>
    <w:rPr>
      <w:rFonts w:ascii="Times New Roman" w:eastAsia="Times New Roman" w:hAnsi="Times New Roman" w:cs="Times New Roman"/>
      <w:sz w:val="24"/>
      <w:szCs w:val="24"/>
      <w:lang w:eastAsia="sk-SK"/>
    </w:rPr>
  </w:style>
  <w:style w:type="paragraph" w:customStyle="1" w:styleId="l51">
    <w:name w:val="l51"/>
    <w:basedOn w:val="Normlny"/>
    <w:rsid w:val="005602C5"/>
    <w:pPr>
      <w:spacing w:after="0" w:line="240" w:lineRule="auto"/>
      <w:jc w:val="both"/>
    </w:pPr>
    <w:rPr>
      <w:rFonts w:ascii="Times New Roman" w:eastAsia="Times New Roman" w:hAnsi="Times New Roman" w:cs="Times New Roman"/>
      <w:sz w:val="24"/>
      <w:szCs w:val="24"/>
      <w:lang w:eastAsia="sk-SK"/>
    </w:rPr>
  </w:style>
  <w:style w:type="paragraph" w:styleId="Odsekzoznamu">
    <w:name w:val="List Paragraph"/>
    <w:basedOn w:val="Normlny"/>
    <w:uiPriority w:val="34"/>
    <w:qFormat/>
    <w:rsid w:val="005602C5"/>
    <w:pPr>
      <w:spacing w:after="0" w:line="240" w:lineRule="auto"/>
      <w:ind w:left="720"/>
      <w:contextualSpacing/>
    </w:pPr>
    <w:rPr>
      <w:rFonts w:ascii="Times New Roman" w:eastAsia="Times New Roman" w:hAnsi="Times New Roman" w:cs="Times New Roman"/>
      <w:sz w:val="24"/>
      <w:szCs w:val="24"/>
      <w:lang w:val="cs-CZ" w:eastAsia="cs-CZ"/>
    </w:rPr>
  </w:style>
  <w:style w:type="paragraph" w:customStyle="1" w:styleId="l41">
    <w:name w:val="l41"/>
    <w:basedOn w:val="Normlny"/>
    <w:rsid w:val="003220BA"/>
    <w:pPr>
      <w:spacing w:after="0" w:line="240" w:lineRule="auto"/>
      <w:jc w:val="both"/>
    </w:pPr>
    <w:rPr>
      <w:rFonts w:ascii="Times New Roman" w:eastAsia="Times New Roman" w:hAnsi="Times New Roman" w:cs="Times New Roman"/>
      <w:sz w:val="24"/>
      <w:szCs w:val="24"/>
      <w:lang w:eastAsia="sk-SK"/>
    </w:rPr>
  </w:style>
  <w:style w:type="paragraph" w:customStyle="1" w:styleId="oj-normal">
    <w:name w:val="oj-normal"/>
    <w:basedOn w:val="Normlny"/>
    <w:rsid w:val="00A955F4"/>
    <w:pPr>
      <w:spacing w:before="100" w:beforeAutospacing="1" w:after="100" w:afterAutospacing="1" w:line="240" w:lineRule="auto"/>
    </w:pPr>
    <w:rPr>
      <w:rFonts w:ascii="Times New Roman" w:eastAsia="Times New Roman" w:hAnsi="Times New Roman" w:cs="Times New Roman"/>
      <w:sz w:val="24"/>
      <w:szCs w:val="24"/>
      <w:lang w:eastAsia="sk-SK"/>
    </w:rPr>
  </w:style>
  <w:style w:type="paragraph" w:customStyle="1" w:styleId="Standard">
    <w:name w:val="Standard"/>
    <w:rsid w:val="003C53CE"/>
    <w:pPr>
      <w:suppressAutoHyphens/>
      <w:autoSpaceDN w:val="0"/>
      <w:spacing w:after="200" w:line="276" w:lineRule="auto"/>
      <w:textAlignment w:val="baseline"/>
    </w:pPr>
    <w:rPr>
      <w:rFonts w:ascii="Calibri" w:eastAsia="SimSun" w:hAnsi="Calibri" w:cs="Calibri"/>
      <w:kern w:val="3"/>
      <w:lang w:eastAsia="ar-SA"/>
    </w:rPr>
  </w:style>
  <w:style w:type="paragraph" w:styleId="Textpoznmkypodiarou">
    <w:name w:val="footnote text"/>
    <w:basedOn w:val="Normlny"/>
    <w:link w:val="TextpoznmkypodiarouChar"/>
    <w:unhideWhenUsed/>
    <w:rsid w:val="00C80A93"/>
    <w:pPr>
      <w:spacing w:after="0" w:line="240" w:lineRule="auto"/>
    </w:pPr>
    <w:rPr>
      <w:rFonts w:ascii="Calibri" w:eastAsia="Calibri" w:hAnsi="Calibri" w:cs="Times New Roman"/>
      <w:sz w:val="20"/>
      <w:szCs w:val="20"/>
    </w:rPr>
  </w:style>
  <w:style w:type="character" w:customStyle="1" w:styleId="TextpoznmkypodiarouChar">
    <w:name w:val="Text poznámky pod čiarou Char"/>
    <w:basedOn w:val="Predvolenpsmoodseku"/>
    <w:link w:val="Textpoznmkypodiarou"/>
    <w:rsid w:val="00C80A93"/>
    <w:rPr>
      <w:rFonts w:ascii="Calibri" w:eastAsia="Calibri" w:hAnsi="Calibri" w:cs="Times New Roman"/>
      <w:sz w:val="20"/>
      <w:szCs w:val="20"/>
    </w:rPr>
  </w:style>
  <w:style w:type="character" w:styleId="Odkaznapoznmkupodiarou">
    <w:name w:val="footnote reference"/>
    <w:basedOn w:val="Predvolenpsmoodseku"/>
    <w:unhideWhenUsed/>
    <w:rsid w:val="00C80A93"/>
    <w:rPr>
      <w:vertAlign w:val="superscript"/>
    </w:rPr>
  </w:style>
  <w:style w:type="paragraph" w:styleId="Revzia">
    <w:name w:val="Revision"/>
    <w:hidden/>
    <w:uiPriority w:val="99"/>
    <w:semiHidden/>
    <w:rsid w:val="00946E06"/>
    <w:pPr>
      <w:spacing w:after="0" w:line="240" w:lineRule="auto"/>
    </w:pPr>
  </w:style>
  <w:style w:type="paragraph" w:styleId="Textbubliny">
    <w:name w:val="Balloon Text"/>
    <w:basedOn w:val="Normlny"/>
    <w:link w:val="TextbublinyChar"/>
    <w:uiPriority w:val="99"/>
    <w:semiHidden/>
    <w:unhideWhenUsed/>
    <w:rsid w:val="000620A8"/>
    <w:pPr>
      <w:spacing w:after="0" w:line="240" w:lineRule="auto"/>
    </w:pPr>
    <w:rPr>
      <w:rFonts w:ascii="Times New Roman" w:hAnsi="Times New Roman" w:cs="Times New Roman"/>
      <w:sz w:val="18"/>
      <w:szCs w:val="18"/>
    </w:rPr>
  </w:style>
  <w:style w:type="character" w:customStyle="1" w:styleId="TextbublinyChar">
    <w:name w:val="Text bubliny Char"/>
    <w:basedOn w:val="Predvolenpsmoodseku"/>
    <w:link w:val="Textbubliny"/>
    <w:uiPriority w:val="99"/>
    <w:semiHidden/>
    <w:rsid w:val="000620A8"/>
    <w:rPr>
      <w:rFonts w:ascii="Times New Roman" w:hAnsi="Times New Roman" w:cs="Times New Roman"/>
      <w:sz w:val="18"/>
      <w:szCs w:val="18"/>
    </w:rPr>
  </w:style>
  <w:style w:type="character" w:styleId="Odkaznakomentr">
    <w:name w:val="annotation reference"/>
    <w:basedOn w:val="Predvolenpsmoodseku"/>
    <w:uiPriority w:val="99"/>
    <w:semiHidden/>
    <w:unhideWhenUsed/>
    <w:rsid w:val="00110502"/>
    <w:rPr>
      <w:sz w:val="16"/>
      <w:szCs w:val="16"/>
    </w:rPr>
  </w:style>
  <w:style w:type="paragraph" w:styleId="Textkomentra">
    <w:name w:val="annotation text"/>
    <w:basedOn w:val="Normlny"/>
    <w:link w:val="TextkomentraChar"/>
    <w:uiPriority w:val="99"/>
    <w:semiHidden/>
    <w:unhideWhenUsed/>
    <w:rsid w:val="00110502"/>
    <w:pPr>
      <w:spacing w:line="240" w:lineRule="auto"/>
    </w:pPr>
    <w:rPr>
      <w:sz w:val="20"/>
      <w:szCs w:val="20"/>
    </w:rPr>
  </w:style>
  <w:style w:type="character" w:customStyle="1" w:styleId="TextkomentraChar">
    <w:name w:val="Text komentára Char"/>
    <w:basedOn w:val="Predvolenpsmoodseku"/>
    <w:link w:val="Textkomentra"/>
    <w:uiPriority w:val="99"/>
    <w:semiHidden/>
    <w:rsid w:val="00110502"/>
    <w:rPr>
      <w:sz w:val="20"/>
      <w:szCs w:val="20"/>
    </w:rPr>
  </w:style>
  <w:style w:type="paragraph" w:styleId="Predmetkomentra">
    <w:name w:val="annotation subject"/>
    <w:basedOn w:val="Textkomentra"/>
    <w:next w:val="Textkomentra"/>
    <w:link w:val="PredmetkomentraChar"/>
    <w:uiPriority w:val="99"/>
    <w:semiHidden/>
    <w:unhideWhenUsed/>
    <w:rsid w:val="00110502"/>
    <w:rPr>
      <w:b/>
      <w:bCs/>
    </w:rPr>
  </w:style>
  <w:style w:type="character" w:customStyle="1" w:styleId="PredmetkomentraChar">
    <w:name w:val="Predmet komentára Char"/>
    <w:basedOn w:val="TextkomentraChar"/>
    <w:link w:val="Predmetkomentra"/>
    <w:uiPriority w:val="99"/>
    <w:semiHidden/>
    <w:rsid w:val="00110502"/>
    <w:rPr>
      <w:b/>
      <w:bCs/>
      <w:sz w:val="20"/>
      <w:szCs w:val="20"/>
    </w:rPr>
  </w:style>
  <w:style w:type="character" w:customStyle="1" w:styleId="awspan">
    <w:name w:val="awspan"/>
    <w:basedOn w:val="Predvolenpsmoodseku"/>
    <w:rsid w:val="004D52E4"/>
  </w:style>
  <w:style w:type="paragraph" w:styleId="Hlavika">
    <w:name w:val="header"/>
    <w:basedOn w:val="Normlny"/>
    <w:link w:val="HlavikaChar"/>
    <w:uiPriority w:val="99"/>
    <w:unhideWhenUsed/>
    <w:rsid w:val="00BE0A64"/>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BE0A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00072">
      <w:bodyDiv w:val="1"/>
      <w:marLeft w:val="0"/>
      <w:marRight w:val="0"/>
      <w:marTop w:val="0"/>
      <w:marBottom w:val="0"/>
      <w:divBdr>
        <w:top w:val="none" w:sz="0" w:space="0" w:color="auto"/>
        <w:left w:val="none" w:sz="0" w:space="0" w:color="auto"/>
        <w:bottom w:val="none" w:sz="0" w:space="0" w:color="auto"/>
        <w:right w:val="none" w:sz="0" w:space="0" w:color="auto"/>
      </w:divBdr>
      <w:divsChild>
        <w:div w:id="1120300028">
          <w:marLeft w:val="0"/>
          <w:marRight w:val="0"/>
          <w:marTop w:val="0"/>
          <w:marBottom w:val="0"/>
          <w:divBdr>
            <w:top w:val="none" w:sz="0" w:space="0" w:color="auto"/>
            <w:left w:val="none" w:sz="0" w:space="0" w:color="auto"/>
            <w:bottom w:val="none" w:sz="0" w:space="0" w:color="auto"/>
            <w:right w:val="none" w:sz="0" w:space="0" w:color="auto"/>
          </w:divBdr>
        </w:div>
        <w:div w:id="1566184356">
          <w:marLeft w:val="0"/>
          <w:marRight w:val="0"/>
          <w:marTop w:val="0"/>
          <w:marBottom w:val="0"/>
          <w:divBdr>
            <w:top w:val="none" w:sz="0" w:space="0" w:color="auto"/>
            <w:left w:val="none" w:sz="0" w:space="0" w:color="auto"/>
            <w:bottom w:val="none" w:sz="0" w:space="0" w:color="auto"/>
            <w:right w:val="none" w:sz="0" w:space="0" w:color="auto"/>
          </w:divBdr>
        </w:div>
      </w:divsChild>
    </w:div>
    <w:div w:id="38939602">
      <w:bodyDiv w:val="1"/>
      <w:marLeft w:val="0"/>
      <w:marRight w:val="0"/>
      <w:marTop w:val="0"/>
      <w:marBottom w:val="0"/>
      <w:divBdr>
        <w:top w:val="none" w:sz="0" w:space="0" w:color="auto"/>
        <w:left w:val="none" w:sz="0" w:space="0" w:color="auto"/>
        <w:bottom w:val="none" w:sz="0" w:space="0" w:color="auto"/>
        <w:right w:val="none" w:sz="0" w:space="0" w:color="auto"/>
      </w:divBdr>
    </w:div>
    <w:div w:id="183566591">
      <w:bodyDiv w:val="1"/>
      <w:marLeft w:val="0"/>
      <w:marRight w:val="0"/>
      <w:marTop w:val="0"/>
      <w:marBottom w:val="0"/>
      <w:divBdr>
        <w:top w:val="none" w:sz="0" w:space="0" w:color="auto"/>
        <w:left w:val="none" w:sz="0" w:space="0" w:color="auto"/>
        <w:bottom w:val="none" w:sz="0" w:space="0" w:color="auto"/>
        <w:right w:val="none" w:sz="0" w:space="0" w:color="auto"/>
      </w:divBdr>
    </w:div>
    <w:div w:id="333381723">
      <w:bodyDiv w:val="1"/>
      <w:marLeft w:val="0"/>
      <w:marRight w:val="0"/>
      <w:marTop w:val="0"/>
      <w:marBottom w:val="0"/>
      <w:divBdr>
        <w:top w:val="none" w:sz="0" w:space="0" w:color="auto"/>
        <w:left w:val="none" w:sz="0" w:space="0" w:color="auto"/>
        <w:bottom w:val="none" w:sz="0" w:space="0" w:color="auto"/>
        <w:right w:val="none" w:sz="0" w:space="0" w:color="auto"/>
      </w:divBdr>
    </w:div>
    <w:div w:id="466969961">
      <w:bodyDiv w:val="1"/>
      <w:marLeft w:val="0"/>
      <w:marRight w:val="0"/>
      <w:marTop w:val="0"/>
      <w:marBottom w:val="0"/>
      <w:divBdr>
        <w:top w:val="none" w:sz="0" w:space="0" w:color="auto"/>
        <w:left w:val="none" w:sz="0" w:space="0" w:color="auto"/>
        <w:bottom w:val="none" w:sz="0" w:space="0" w:color="auto"/>
        <w:right w:val="none" w:sz="0" w:space="0" w:color="auto"/>
      </w:divBdr>
    </w:div>
    <w:div w:id="468010649">
      <w:bodyDiv w:val="1"/>
      <w:marLeft w:val="0"/>
      <w:marRight w:val="0"/>
      <w:marTop w:val="0"/>
      <w:marBottom w:val="0"/>
      <w:divBdr>
        <w:top w:val="none" w:sz="0" w:space="0" w:color="auto"/>
        <w:left w:val="none" w:sz="0" w:space="0" w:color="auto"/>
        <w:bottom w:val="none" w:sz="0" w:space="0" w:color="auto"/>
        <w:right w:val="none" w:sz="0" w:space="0" w:color="auto"/>
      </w:divBdr>
    </w:div>
    <w:div w:id="1605654666">
      <w:bodyDiv w:val="1"/>
      <w:marLeft w:val="0"/>
      <w:marRight w:val="0"/>
      <w:marTop w:val="0"/>
      <w:marBottom w:val="0"/>
      <w:divBdr>
        <w:top w:val="none" w:sz="0" w:space="0" w:color="auto"/>
        <w:left w:val="none" w:sz="0" w:space="0" w:color="auto"/>
        <w:bottom w:val="none" w:sz="0" w:space="0" w:color="auto"/>
        <w:right w:val="none" w:sz="0" w:space="0" w:color="auto"/>
      </w:divBdr>
    </w:div>
    <w:div w:id="1666014833">
      <w:bodyDiv w:val="1"/>
      <w:marLeft w:val="0"/>
      <w:marRight w:val="0"/>
      <w:marTop w:val="0"/>
      <w:marBottom w:val="0"/>
      <w:divBdr>
        <w:top w:val="none" w:sz="0" w:space="0" w:color="auto"/>
        <w:left w:val="none" w:sz="0" w:space="0" w:color="auto"/>
        <w:bottom w:val="none" w:sz="0" w:space="0" w:color="auto"/>
        <w:right w:val="none" w:sz="0" w:space="0" w:color="auto"/>
      </w:divBdr>
    </w:div>
    <w:div w:id="1962955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95F79-ADC4-C84B-8C87-83ABCF05BC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6125</Words>
  <Characters>34915</Characters>
  <Application>Microsoft Office Word</Application>
  <DocSecurity>0</DocSecurity>
  <Lines>290</Lines>
  <Paragraphs>81</Paragraphs>
  <ScaleCrop>false</ScaleCrop>
  <Company/>
  <LinksUpToDate>false</LinksUpToDate>
  <CharactersWithSpaces>40959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2026-08-12T11:16:00Z</dcterms:created>
  <dcterms:modified xsi:type="dcterms:W3CDTF">2026-08-12T11:16:00Z</dcterms:modified>
</cp:coreProperties>
</file>