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5F" w:rsidRDefault="006F543D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C5F" w:rsidRDefault="000B4C5F">
      <w:pPr>
        <w:jc w:val="center"/>
        <w:rPr>
          <w:rFonts w:ascii="Times New Roman" w:hAnsi="Times New Roman"/>
          <w:caps/>
          <w:sz w:val="28"/>
          <w:szCs w:val="24"/>
          <w:lang w:val="en-US"/>
        </w:rPr>
      </w:pPr>
    </w:p>
    <w:p w:rsidR="000B4C5F" w:rsidRDefault="00632309">
      <w:pPr>
        <w:jc w:val="center"/>
        <w:rPr>
          <w:rFonts w:ascii="Times New Roman" w:hAnsi="Times New Roman"/>
          <w:caps/>
          <w:sz w:val="28"/>
          <w:szCs w:val="24"/>
          <w:lang w:val="en-US"/>
        </w:rPr>
      </w:pPr>
      <w:r>
        <w:rPr>
          <w:rFonts w:ascii="Times New Roman" w:hAnsi="Times New Roman"/>
          <w:caps/>
          <w:sz w:val="28"/>
          <w:szCs w:val="24"/>
          <w:lang w:val="en-US"/>
        </w:rPr>
        <w:t>Návrh</w:t>
      </w:r>
    </w:p>
    <w:p w:rsidR="000B4C5F" w:rsidRDefault="00632309">
      <w:pPr>
        <w:jc w:val="center"/>
        <w:rPr>
          <w:rFonts w:ascii="Times New Roman" w:hAnsi="Times New Roman"/>
          <w:caps/>
          <w:sz w:val="28"/>
          <w:szCs w:val="24"/>
          <w:lang w:val="en-US"/>
        </w:rPr>
      </w:pPr>
      <w:r>
        <w:rPr>
          <w:rFonts w:ascii="Times New Roman" w:hAnsi="Times New Roman"/>
          <w:caps/>
          <w:sz w:val="28"/>
          <w:szCs w:val="24"/>
          <w:lang w:val="en-US"/>
        </w:rPr>
        <w:t>Uznesenie vlády Slovenskej republiky</w:t>
      </w:r>
    </w:p>
    <w:p w:rsidR="000B4C5F" w:rsidRDefault="00632309">
      <w:pPr>
        <w:jc w:val="center"/>
        <w:rPr>
          <w:rFonts w:ascii="Times New Roman" w:hAnsi="Times New Roman"/>
          <w:b/>
          <w:sz w:val="32"/>
          <w:szCs w:val="24"/>
          <w:lang w:val="en-US"/>
        </w:rPr>
      </w:pPr>
      <w:proofErr w:type="gramStart"/>
      <w:r>
        <w:rPr>
          <w:rFonts w:ascii="Times New Roman" w:hAnsi="Times New Roman"/>
          <w:b/>
          <w:sz w:val="32"/>
          <w:szCs w:val="24"/>
          <w:lang w:val="en-US"/>
        </w:rPr>
        <w:t>č.</w:t>
      </w:r>
      <w:proofErr w:type="gramEnd"/>
      <w:r>
        <w:rPr>
          <w:rFonts w:ascii="Times New Roman" w:hAnsi="Times New Roman"/>
          <w:b/>
          <w:sz w:val="32"/>
          <w:szCs w:val="24"/>
          <w:lang w:val="en-US"/>
        </w:rPr>
        <w:t xml:space="preserve"> ...</w:t>
      </w:r>
    </w:p>
    <w:p w:rsidR="000B4C5F" w:rsidRDefault="00632309">
      <w:pPr>
        <w:jc w:val="center"/>
        <w:rPr>
          <w:rFonts w:ascii="Times New Roman" w:hAnsi="Times New Roman"/>
          <w:sz w:val="28"/>
          <w:szCs w:val="24"/>
          <w:lang w:val="en-US"/>
        </w:rPr>
      </w:pPr>
      <w:proofErr w:type="gramStart"/>
      <w:r>
        <w:rPr>
          <w:rFonts w:ascii="Times New Roman" w:hAnsi="Times New Roman"/>
          <w:sz w:val="28"/>
          <w:szCs w:val="24"/>
          <w:lang w:val="en-US"/>
        </w:rPr>
        <w:t>z ...</w:t>
      </w:r>
      <w:proofErr w:type="gramEnd"/>
    </w:p>
    <w:p w:rsidR="000B4C5F" w:rsidRDefault="000B4C5F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B4C5F" w:rsidRDefault="00632309">
      <w:pPr>
        <w:jc w:val="center"/>
        <w:rPr>
          <w:rFonts w:ascii="Times New Roman" w:hAnsi="Times New Roman"/>
          <w:b/>
          <w:sz w:val="28"/>
          <w:szCs w:val="24"/>
          <w:lang w:val="en-US"/>
        </w:rPr>
      </w:pPr>
      <w:proofErr w:type="gramStart"/>
      <w:r>
        <w:rPr>
          <w:rFonts w:ascii="Times New Roman" w:hAnsi="Times New Roman"/>
          <w:b/>
          <w:sz w:val="28"/>
          <w:szCs w:val="24"/>
          <w:lang w:val="en-US"/>
        </w:rPr>
        <w:t>k</w:t>
      </w:r>
      <w:proofErr w:type="gramEnd"/>
      <w:r>
        <w:rPr>
          <w:rFonts w:ascii="Times New Roman" w:hAnsi="Times New Roman"/>
          <w:b/>
          <w:sz w:val="28"/>
          <w:szCs w:val="24"/>
          <w:lang w:val="en-US"/>
        </w:rPr>
        <w:t> 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materiálu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návrh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rozpočtu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Sociálnej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poisťovne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na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rok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201</w:t>
      </w:r>
      <w:r w:rsidR="00726F8C">
        <w:rPr>
          <w:rFonts w:ascii="Times New Roman" w:hAnsi="Times New Roman"/>
          <w:b/>
          <w:sz w:val="28"/>
          <w:szCs w:val="24"/>
          <w:lang w:val="en-US"/>
        </w:rPr>
        <w:t>9</w:t>
      </w:r>
      <w:r>
        <w:rPr>
          <w:rFonts w:ascii="Times New Roman" w:hAnsi="Times New Roman"/>
          <w:b/>
          <w:sz w:val="28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rozpočtový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výhľad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na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  <w:lang w:val="en-US"/>
        </w:rPr>
        <w:t>roky</w:t>
      </w:r>
      <w:proofErr w:type="spellEnd"/>
      <w:r>
        <w:rPr>
          <w:rFonts w:ascii="Times New Roman" w:hAnsi="Times New Roman"/>
          <w:b/>
          <w:sz w:val="28"/>
          <w:szCs w:val="24"/>
          <w:lang w:val="en-US"/>
        </w:rPr>
        <w:t xml:space="preserve"> 20</w:t>
      </w:r>
      <w:r w:rsidR="00726F8C">
        <w:rPr>
          <w:rFonts w:ascii="Times New Roman" w:hAnsi="Times New Roman"/>
          <w:b/>
          <w:sz w:val="28"/>
          <w:szCs w:val="24"/>
          <w:lang w:val="en-US"/>
        </w:rPr>
        <w:t>20</w:t>
      </w:r>
      <w:r>
        <w:rPr>
          <w:rFonts w:ascii="Times New Roman" w:hAnsi="Times New Roman"/>
          <w:b/>
          <w:sz w:val="28"/>
          <w:szCs w:val="24"/>
          <w:lang w:val="en-US"/>
        </w:rPr>
        <w:t xml:space="preserve"> a 20</w:t>
      </w:r>
      <w:r w:rsidR="006D38C7">
        <w:rPr>
          <w:rFonts w:ascii="Times New Roman" w:hAnsi="Times New Roman"/>
          <w:b/>
          <w:sz w:val="28"/>
          <w:szCs w:val="24"/>
          <w:lang w:val="en-US"/>
        </w:rPr>
        <w:t>2</w:t>
      </w:r>
      <w:r w:rsidR="00726F8C">
        <w:rPr>
          <w:rFonts w:ascii="Times New Roman" w:hAnsi="Times New Roman"/>
          <w:b/>
          <w:sz w:val="28"/>
          <w:szCs w:val="24"/>
          <w:lang w:val="en-US"/>
        </w:rPr>
        <w:t>1</w:t>
      </w:r>
      <w:r>
        <w:rPr>
          <w:rFonts w:ascii="Times New Roman" w:hAnsi="Times New Roman"/>
          <w:b/>
          <w:sz w:val="28"/>
          <w:szCs w:val="24"/>
          <w:lang w:val="en-US"/>
        </w:rPr>
        <w:t xml:space="preserve"> </w:t>
      </w:r>
    </w:p>
    <w:p w:rsidR="000B4C5F" w:rsidRDefault="000B4C5F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0B4C5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0B4C5F" w:rsidRDefault="006323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Číslo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materiálu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0B4C5F" w:rsidRDefault="000B4C5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C5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C5F" w:rsidRDefault="006323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Predkladateľ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C5F" w:rsidRDefault="0063230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generálny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riaditeľ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 </w:t>
            </w:r>
          </w:p>
        </w:tc>
      </w:tr>
    </w:tbl>
    <w:p w:rsidR="000B4C5F" w:rsidRDefault="00632309">
      <w:pPr>
        <w:spacing w:before="480" w:after="120"/>
        <w:jc w:val="both"/>
        <w:rPr>
          <w:rFonts w:ascii="Times New Roman" w:hAnsi="Times New Roman"/>
          <w:b/>
          <w:sz w:val="32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32"/>
          <w:szCs w:val="24"/>
          <w:lang w:val="en-US"/>
        </w:rPr>
        <w:t>Vláda</w:t>
      </w:r>
      <w:proofErr w:type="spellEnd"/>
    </w:p>
    <w:tbl>
      <w:tblPr>
        <w:tblW w:w="0" w:type="auto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"/>
        <w:gridCol w:w="1428"/>
        <w:gridCol w:w="7121"/>
        <w:gridCol w:w="240"/>
      </w:tblGrid>
      <w:tr w:rsidR="000B4C5F" w:rsidTr="0064199A">
        <w:trPr>
          <w:gridBefore w:val="1"/>
          <w:wBefore w:w="98" w:type="dxa"/>
          <w:trHeight w:val="2260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4C5F" w:rsidRDefault="00632309">
            <w:pPr>
              <w:pStyle w:val="Nadpis1"/>
              <w:spacing w:before="360"/>
              <w:ind w:left="567" w:hanging="567"/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>A. </w:t>
            </w:r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ab/>
            </w:r>
            <w:proofErr w:type="spellStart"/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>schvaľuje</w:t>
            </w:r>
            <w:proofErr w:type="spellEnd"/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> </w:t>
            </w:r>
          </w:p>
          <w:p w:rsidR="000B4C5F" w:rsidRDefault="00632309">
            <w:pPr>
              <w:spacing w:before="240" w:after="120"/>
              <w:ind w:left="56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</w:p>
          <w:p w:rsidR="000B4C5F" w:rsidRDefault="00632309" w:rsidP="00E23F99">
            <w:pPr>
              <w:pStyle w:val="Nadpis2"/>
              <w:spacing w:before="120"/>
              <w:ind w:left="1560" w:hanging="99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A. 1. 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návrh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rozpočtu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Sociálnej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poisťovne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</w:t>
            </w:r>
            <w:r w:rsidR="00726F8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rozpočtový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výhľad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roky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</w:t>
            </w:r>
            <w:r w:rsidR="00726F8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20</w:t>
            </w:r>
            <w:r w:rsidR="00726F8C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  <w:p w:rsidR="000B4C5F" w:rsidRDefault="00632309">
            <w:pPr>
              <w:pStyle w:val="Nadpis2"/>
              <w:spacing w:before="120" w:after="120"/>
              <w:ind w:left="1418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</w:p>
        </w:tc>
      </w:tr>
      <w:tr w:rsidR="000B4C5F" w:rsidTr="0064199A">
        <w:trPr>
          <w:gridBefore w:val="1"/>
          <w:wBefore w:w="98" w:type="dxa"/>
          <w:trHeight w:val="2260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4C5F" w:rsidRDefault="00632309">
            <w:pPr>
              <w:pStyle w:val="Nadpis1"/>
              <w:spacing w:before="360"/>
              <w:ind w:left="567" w:hanging="567"/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>B. </w:t>
            </w:r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ab/>
            </w:r>
            <w:proofErr w:type="spellStart"/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>poveruje</w:t>
            </w:r>
            <w:proofErr w:type="spellEnd"/>
            <w:r>
              <w:rPr>
                <w:rFonts w:ascii="Times New Roman" w:hAnsi="Times New Roman"/>
                <w:b/>
                <w:kern w:val="32"/>
                <w:sz w:val="28"/>
                <w:szCs w:val="24"/>
                <w:lang w:val="en-US"/>
              </w:rPr>
              <w:t> </w:t>
            </w:r>
          </w:p>
          <w:p w:rsidR="000B4C5F" w:rsidRDefault="00632309">
            <w:pPr>
              <w:spacing w:before="240" w:after="120"/>
              <w:ind w:left="56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generálneho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riaditeľa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Sociálnej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poisťovne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</w:p>
          <w:p w:rsidR="000B4C5F" w:rsidRDefault="00632309" w:rsidP="00E23F99">
            <w:pPr>
              <w:pStyle w:val="Nadpis2"/>
              <w:spacing w:before="120"/>
              <w:ind w:left="1560" w:hanging="99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B. 1. 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predložiť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návrh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rozpočtu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Sociálnej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poisťovne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</w:t>
            </w:r>
            <w:r w:rsidR="00726F8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rozpočtový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výhľad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roky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</w:t>
            </w:r>
            <w:r w:rsidR="00726F8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20</w:t>
            </w:r>
            <w:r w:rsidR="006D38C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726F8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bookmarkStart w:id="0" w:name="_GoBack"/>
            <w:bookmarkEnd w:id="0"/>
            <w:r w:rsidR="006419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schválenie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Národnej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rade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Slovenskej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republiky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termíne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určenom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predloženie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návrhu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štátneho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rozpočtu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 </w:t>
            </w:r>
          </w:p>
          <w:p w:rsidR="000B4C5F" w:rsidRDefault="00632309">
            <w:pPr>
              <w:pStyle w:val="Nadpis2"/>
              <w:spacing w:before="120" w:after="120"/>
              <w:ind w:left="1418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 </w:t>
            </w:r>
          </w:p>
        </w:tc>
      </w:tr>
      <w:tr w:rsidR="000B4C5F" w:rsidTr="0064199A">
        <w:tblPrEx>
          <w:tblCellMar>
            <w:left w:w="70" w:type="dxa"/>
            <w:right w:w="70" w:type="dxa"/>
          </w:tblCellMar>
        </w:tblPrEx>
        <w:trPr>
          <w:gridAfter w:val="1"/>
          <w:wAfter w:w="240" w:type="dxa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4C5F" w:rsidRDefault="00E14F1E" w:rsidP="00E23F99">
            <w:pPr>
              <w:pStyle w:val="Nadpis2"/>
              <w:spacing w:before="120"/>
              <w:ind w:right="-7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Vykoná</w:t>
            </w:r>
            <w:proofErr w:type="spellEnd"/>
            <w:r w:rsidR="006323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 </w:t>
            </w:r>
          </w:p>
        </w:tc>
        <w:tc>
          <w:tcPr>
            <w:tcW w:w="7121" w:type="dxa"/>
            <w:tcBorders>
              <w:top w:val="nil"/>
              <w:left w:val="nil"/>
              <w:bottom w:val="nil"/>
              <w:right w:val="nil"/>
            </w:tcBorders>
          </w:tcPr>
          <w:p w:rsidR="000B4C5F" w:rsidRDefault="00632309" w:rsidP="00E23F99">
            <w:pPr>
              <w:pStyle w:val="Nadpis2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generálny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riaditeľ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Sociálnej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poisťovne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:rsidR="00E23F99" w:rsidRDefault="00E23F99">
            <w:pPr>
              <w:pStyle w:val="Nadpis2"/>
              <w:spacing w:before="1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C5F" w:rsidTr="0064199A">
        <w:tblPrEx>
          <w:tblCellMar>
            <w:left w:w="70" w:type="dxa"/>
            <w:right w:w="70" w:type="dxa"/>
          </w:tblCellMar>
        </w:tblPrEx>
        <w:trPr>
          <w:gridAfter w:val="1"/>
          <w:wAfter w:w="240" w:type="dxa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4C5F" w:rsidRDefault="00632309">
            <w:pPr>
              <w:pStyle w:val="Nadpis2"/>
              <w:spacing w:before="1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="00E23F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Na </w:t>
            </w:r>
            <w:proofErr w:type="spellStart"/>
            <w:r w:rsidR="00E23F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vedomie</w:t>
            </w:r>
            <w:proofErr w:type="spellEnd"/>
            <w:r w:rsidR="00E23F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7121" w:type="dxa"/>
            <w:tcBorders>
              <w:top w:val="nil"/>
              <w:left w:val="nil"/>
              <w:bottom w:val="nil"/>
              <w:right w:val="nil"/>
            </w:tcBorders>
          </w:tcPr>
          <w:p w:rsidR="000B4C5F" w:rsidRDefault="00E23F99" w:rsidP="00E23F99">
            <w:pPr>
              <w:pStyle w:val="Nadpis2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predseda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Národnej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rady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SR</w:t>
            </w:r>
          </w:p>
        </w:tc>
      </w:tr>
    </w:tbl>
    <w:p w:rsidR="00632309" w:rsidRDefault="00632309">
      <w:pPr>
        <w:rPr>
          <w:rFonts w:ascii="Times New Roman" w:hAnsi="Times New Roman"/>
          <w:sz w:val="24"/>
          <w:szCs w:val="24"/>
          <w:lang w:val="en-US"/>
        </w:rPr>
      </w:pPr>
    </w:p>
    <w:sectPr w:rsidR="0063230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43D"/>
    <w:rsid w:val="000B4C5F"/>
    <w:rsid w:val="001367B2"/>
    <w:rsid w:val="00313CD7"/>
    <w:rsid w:val="00632114"/>
    <w:rsid w:val="00632309"/>
    <w:rsid w:val="0064199A"/>
    <w:rsid w:val="006D38C7"/>
    <w:rsid w:val="006F543D"/>
    <w:rsid w:val="00726F8C"/>
    <w:rsid w:val="007B5F02"/>
    <w:rsid w:val="008C25C1"/>
    <w:rsid w:val="00A24D18"/>
    <w:rsid w:val="00A71282"/>
    <w:rsid w:val="00BE494D"/>
    <w:rsid w:val="00E14F1E"/>
    <w:rsid w:val="00E23F99"/>
    <w:rsid w:val="00EA446B"/>
    <w:rsid w:val="00F00111"/>
    <w:rsid w:val="00FA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798C52"/>
  <w14:defaultImageDpi w14:val="0"/>
  <w15:docId w15:val="{93739A26-6048-4921-BBE0-5F150101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49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4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WKX3UHSAJ2R6-2-868414</_dlc_DocId>
    <_dlc_DocIdUrl xmlns="e60a29af-d413-48d4-bd90-fe9d2a897e4b">
      <Url>https://ovdmasv601/sites/DMS/_layouts/15/DocIdRedir.aspx?ID=WKX3UHSAJ2R6-2-868414</Url>
      <Description>WKX3UHSAJ2R6-2-868414</Description>
    </_dlc_DocIdUrl>
  </documentManagement>
</p:properties>
</file>

<file path=customXml/itemProps1.xml><?xml version="1.0" encoding="utf-8"?>
<ds:datastoreItem xmlns:ds="http://schemas.openxmlformats.org/officeDocument/2006/customXml" ds:itemID="{34D5D7A6-654B-44CA-B5A1-546B51C1788E}"/>
</file>

<file path=customXml/itemProps2.xml><?xml version="1.0" encoding="utf-8"?>
<ds:datastoreItem xmlns:ds="http://schemas.openxmlformats.org/officeDocument/2006/customXml" ds:itemID="{3782FA59-FB05-4672-A033-F4A06DCC4303}"/>
</file>

<file path=customXml/itemProps3.xml><?xml version="1.0" encoding="utf-8"?>
<ds:datastoreItem xmlns:ds="http://schemas.openxmlformats.org/officeDocument/2006/customXml" ds:itemID="{CD285AF5-D432-44AF-A99E-7EAEF40FBC1C}"/>
</file>

<file path=customXml/itemProps4.xml><?xml version="1.0" encoding="utf-8"?>
<ds:datastoreItem xmlns:ds="http://schemas.openxmlformats.org/officeDocument/2006/customXml" ds:itemID="{4CC747B7-705C-4F50-9274-36ABCDCDE6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603</Characters>
  <Application>Microsoft Office Word</Application>
  <DocSecurity>0</DocSecurity>
  <Lines>5</Lines>
  <Paragraphs>1</Paragraphs>
  <ScaleCrop>false</ScaleCrop>
  <Company>Sociálna poisťovňa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farkasova_k</dc:creator>
  <cp:lastModifiedBy>Farkašová Kamila</cp:lastModifiedBy>
  <cp:revision>3</cp:revision>
  <cp:lastPrinted>2017-08-08T11:22:00Z</cp:lastPrinted>
  <dcterms:created xsi:type="dcterms:W3CDTF">2018-09-19T12:29:00Z</dcterms:created>
  <dcterms:modified xsi:type="dcterms:W3CDTF">2018-09-19T12:30:00Z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80517998-3d02-4fe1-b044-1e4efe4670cf</vt:lpwstr>
  </property>
</Properties>
</file>