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FE5D06" w14:textId="77777777" w:rsidR="0081708C" w:rsidRPr="00042E16" w:rsidRDefault="0081708C" w:rsidP="0081708C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042E16">
        <w:rPr>
          <w:rFonts w:ascii="Times New Roman" w:hAnsi="Times New Roman" w:cs="Times New Roman"/>
          <w:noProof/>
          <w:szCs w:val="24"/>
        </w:rPr>
        <w:drawing>
          <wp:inline distT="0" distB="0" distL="0" distR="0" wp14:anchorId="7B9A7056" wp14:editId="6ED492B2">
            <wp:extent cx="609600" cy="7810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9406"/>
      </w:tblGrid>
      <w:tr w:rsidR="0081708C" w:rsidRPr="00042E16" w14:paraId="68CCB7E9" w14:textId="77777777" w:rsidTr="008073D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3320A88" w14:textId="77777777" w:rsidR="00042E16" w:rsidRDefault="00042E16" w:rsidP="008073D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B438831" w14:textId="77777777" w:rsidR="0081708C" w:rsidRPr="00042E16" w:rsidRDefault="0081708C" w:rsidP="008073D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2E16">
              <w:rPr>
                <w:rFonts w:ascii="Times New Roman" w:hAnsi="Times New Roman" w:cs="Times New Roman"/>
                <w:b/>
                <w:sz w:val="24"/>
                <w:szCs w:val="24"/>
              </w:rPr>
              <w:t>NÁVRH</w:t>
            </w:r>
          </w:p>
        </w:tc>
      </w:tr>
      <w:tr w:rsidR="0081708C" w:rsidRPr="00042E16" w14:paraId="08653E57" w14:textId="77777777" w:rsidTr="008073D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0B84615" w14:textId="77777777" w:rsidR="0081708C" w:rsidRPr="00042E16" w:rsidRDefault="0081708C" w:rsidP="008073D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2E16">
              <w:rPr>
                <w:rFonts w:ascii="Times New Roman" w:hAnsi="Times New Roman" w:cs="Times New Roman"/>
                <w:b/>
                <w:sz w:val="24"/>
                <w:szCs w:val="24"/>
              </w:rPr>
              <w:t>UZNESENIE VLÁDY SLOVENSKEJ REPUBLIKY</w:t>
            </w:r>
          </w:p>
        </w:tc>
      </w:tr>
      <w:tr w:rsidR="0081708C" w:rsidRPr="00042E16" w14:paraId="7C0DD78C" w14:textId="77777777" w:rsidTr="008073D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0" w:type="auto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497"/>
            </w:tblGrid>
            <w:tr w:rsidR="0081708C" w:rsidRPr="00042E16" w14:paraId="60CEEADD" w14:textId="77777777" w:rsidTr="008073D9">
              <w:trPr>
                <w:tblCellSpacing w:w="15" w:type="dxa"/>
                <w:jc w:val="center"/>
              </w:trPr>
              <w:tc>
                <w:tcPr>
                  <w:tcW w:w="0" w:type="auto"/>
                  <w:noWrap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2F15579D" w14:textId="77777777" w:rsidR="0081708C" w:rsidRPr="00042E16" w:rsidRDefault="0081708C" w:rsidP="008073D9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42E16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č. ...</w:t>
                  </w:r>
                </w:p>
              </w:tc>
            </w:tr>
            <w:tr w:rsidR="0081708C" w:rsidRPr="00042E16" w14:paraId="2BFCCA92" w14:textId="77777777" w:rsidTr="008073D9">
              <w:trPr>
                <w:tblCellSpacing w:w="15" w:type="dxa"/>
                <w:jc w:val="center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7D150F67" w14:textId="77777777" w:rsidR="0081708C" w:rsidRPr="00042E16" w:rsidRDefault="0081708C" w:rsidP="008073D9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42E16">
                    <w:rPr>
                      <w:rFonts w:ascii="Times New Roman" w:hAnsi="Times New Roman" w:cs="Times New Roman"/>
                      <w:sz w:val="24"/>
                      <w:szCs w:val="24"/>
                    </w:rPr>
                    <w:t>z ...</w:t>
                  </w:r>
                </w:p>
              </w:tc>
            </w:tr>
          </w:tbl>
          <w:p w14:paraId="1BF40919" w14:textId="77777777" w:rsidR="0081708C" w:rsidRPr="00042E16" w:rsidRDefault="0081708C" w:rsidP="008073D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708C" w:rsidRPr="00042E16" w14:paraId="0A4F57E6" w14:textId="77777777" w:rsidTr="008073D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9238" w:type="dxa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9238"/>
            </w:tblGrid>
            <w:tr w:rsidR="0081708C" w:rsidRPr="00042E16" w14:paraId="0B41DE8B" w14:textId="77777777" w:rsidTr="008073D9">
              <w:trPr>
                <w:trHeight w:val="54"/>
                <w:tblCellSpacing w:w="15" w:type="dxa"/>
                <w:jc w:val="center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3A132366" w14:textId="7DC16B49" w:rsidR="0081708C" w:rsidRPr="00042E16" w:rsidRDefault="002D6EDB" w:rsidP="00CA6821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042E16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k návrhu </w:t>
                  </w:r>
                  <w:r w:rsidR="00650376" w:rsidRPr="00042E16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na skrátené legislatívne konanie o vládnom </w:t>
                  </w:r>
                  <w:r w:rsidR="00651D69" w:rsidRPr="00042E16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návrhu zákona</w:t>
                  </w:r>
                  <w:r w:rsidR="00CA6821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 </w:t>
                  </w:r>
                  <w:r w:rsidR="00AE0E00" w:rsidRPr="00AE0E00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o dani z výhody získanej v dôsledku osobitnej situácie na trhu s ropou a o zmene a doplnení niektorých zákonov</w:t>
                  </w:r>
                </w:p>
              </w:tc>
            </w:tr>
          </w:tbl>
          <w:p w14:paraId="79032FD8" w14:textId="77777777" w:rsidR="0081708C" w:rsidRPr="00042E16" w:rsidRDefault="0081708C" w:rsidP="008073D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1D95E68" w14:textId="652F36B7" w:rsidR="0081708C" w:rsidRPr="000F1D63" w:rsidRDefault="0081708C" w:rsidP="0081708C">
      <w:pPr>
        <w:rPr>
          <w:rFonts w:ascii="Times New Roman" w:hAnsi="Times New Roman"/>
          <w:sz w:val="24"/>
          <w:szCs w:val="24"/>
        </w:rPr>
      </w:pPr>
    </w:p>
    <w:tbl>
      <w:tblPr>
        <w:tblW w:w="9543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42"/>
        <w:gridCol w:w="7801"/>
      </w:tblGrid>
      <w:tr w:rsidR="0081708C" w14:paraId="6C8170CA" w14:textId="77777777" w:rsidTr="008073D9">
        <w:trPr>
          <w:tblCellSpacing w:w="15" w:type="dxa"/>
        </w:trPr>
        <w:tc>
          <w:tcPr>
            <w:tcW w:w="1697" w:type="dxa"/>
            <w:hideMark/>
          </w:tcPr>
          <w:p w14:paraId="5B077819" w14:textId="77777777" w:rsidR="0081708C" w:rsidRDefault="0081708C" w:rsidP="008073D9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Číslo materiálu: </w:t>
            </w:r>
          </w:p>
        </w:tc>
        <w:tc>
          <w:tcPr>
            <w:tcW w:w="7756" w:type="dxa"/>
            <w:hideMark/>
          </w:tcPr>
          <w:p w14:paraId="48973963" w14:textId="7A4F4013" w:rsidR="0081708C" w:rsidRPr="00CA6E29" w:rsidRDefault="0081708C" w:rsidP="004864EE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81708C" w14:paraId="58F703CE" w14:textId="77777777" w:rsidTr="008073D9">
        <w:trPr>
          <w:tblCellSpacing w:w="15" w:type="dxa"/>
        </w:trPr>
        <w:tc>
          <w:tcPr>
            <w:tcW w:w="1697" w:type="dxa"/>
            <w:hideMark/>
          </w:tcPr>
          <w:p w14:paraId="3CD0EFD1" w14:textId="77777777" w:rsidR="0081708C" w:rsidRDefault="0081708C" w:rsidP="008073D9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Predkladateľ: </w:t>
            </w:r>
          </w:p>
        </w:tc>
        <w:tc>
          <w:tcPr>
            <w:tcW w:w="7756" w:type="dxa"/>
            <w:hideMark/>
          </w:tcPr>
          <w:p w14:paraId="368CF746" w14:textId="283BC079" w:rsidR="0081708C" w:rsidRPr="00ED412E" w:rsidRDefault="000412FD" w:rsidP="007A34A7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podpredseda vlády a minister financií </w:t>
            </w:r>
          </w:p>
        </w:tc>
      </w:tr>
    </w:tbl>
    <w:p w14:paraId="1759EBB3" w14:textId="77777777" w:rsidR="0081708C" w:rsidRDefault="00DE4A9C" w:rsidP="0081708C">
      <w:r>
        <w:rPr>
          <w:noProof/>
        </w:rPr>
        <w:pict w14:anchorId="3FBF5A77">
          <v:rect id="_x0000_i1025" alt="" style="width:453.6pt;height:.05pt;mso-width-percent:0;mso-height-percent:0;mso-width-percent:0;mso-height-percent:0" o:hralign="center" o:hrstd="t" o:hr="t" fillcolor="gray" stroked="f"/>
        </w:pict>
      </w:r>
    </w:p>
    <w:p w14:paraId="6FB40126" w14:textId="77777777" w:rsidR="0081708C" w:rsidRDefault="0081708C" w:rsidP="0081708C"/>
    <w:p w14:paraId="28C3DD38" w14:textId="4A583F05" w:rsidR="009C4F6D" w:rsidRPr="00042E16" w:rsidRDefault="009C4F6D" w:rsidP="0081708C">
      <w:pPr>
        <w:rPr>
          <w:rFonts w:ascii="Times New Roman" w:hAnsi="Times New Roman" w:cs="Times New Roman"/>
          <w:b/>
          <w:sz w:val="24"/>
          <w:szCs w:val="24"/>
        </w:rPr>
      </w:pPr>
      <w:r w:rsidRPr="00042E16">
        <w:rPr>
          <w:rFonts w:ascii="Times New Roman" w:hAnsi="Times New Roman" w:cs="Times New Roman"/>
          <w:b/>
          <w:sz w:val="24"/>
          <w:szCs w:val="24"/>
        </w:rPr>
        <w:t>Vláda</w:t>
      </w:r>
    </w:p>
    <w:p w14:paraId="338DBF6E" w14:textId="1CCC48A1" w:rsidR="000321FE" w:rsidRPr="00042E16" w:rsidRDefault="000321FE" w:rsidP="0081708C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4953" w:type="pct"/>
        <w:jc w:val="center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746"/>
        <w:gridCol w:w="745"/>
        <w:gridCol w:w="7827"/>
      </w:tblGrid>
      <w:tr w:rsidR="000321FE" w:rsidRPr="00042E16" w14:paraId="1AF92E2F" w14:textId="77777777" w:rsidTr="00CA6821">
        <w:trPr>
          <w:divId w:val="1371149305"/>
          <w:trHeight w:val="40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6A8000E" w14:textId="77777777" w:rsidR="000321FE" w:rsidRPr="00042E16" w:rsidRDefault="000321F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2E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A.</w:t>
            </w:r>
          </w:p>
        </w:tc>
        <w:tc>
          <w:tcPr>
            <w:tcW w:w="4600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616FD1D" w14:textId="77777777" w:rsidR="000321FE" w:rsidRPr="00042E16" w:rsidRDefault="000321F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2E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schvaľuje</w:t>
            </w:r>
          </w:p>
        </w:tc>
      </w:tr>
      <w:tr w:rsidR="000321FE" w:rsidRPr="00042E16" w14:paraId="7B6A71B0" w14:textId="77777777" w:rsidTr="00CA6821">
        <w:trPr>
          <w:divId w:val="1371149305"/>
          <w:trHeight w:val="40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46D8316" w14:textId="77777777" w:rsidR="000321FE" w:rsidRPr="00042E16" w:rsidRDefault="000321F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84ABDCE" w14:textId="77777777" w:rsidR="000321FE" w:rsidRPr="00042E16" w:rsidRDefault="00032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E16">
              <w:rPr>
                <w:rFonts w:ascii="Times New Roman" w:hAnsi="Times New Roman" w:cs="Times New Roman"/>
                <w:sz w:val="24"/>
                <w:szCs w:val="24"/>
              </w:rPr>
              <w:t>A. 1.</w:t>
            </w:r>
          </w:p>
        </w:tc>
        <w:tc>
          <w:tcPr>
            <w:tcW w:w="42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660675F" w14:textId="406AA164" w:rsidR="000321FE" w:rsidRPr="00042E16" w:rsidRDefault="00650376" w:rsidP="00042E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E16">
              <w:rPr>
                <w:rFonts w:ascii="Times New Roman" w:hAnsi="Times New Roman" w:cs="Times New Roman"/>
                <w:sz w:val="24"/>
                <w:szCs w:val="24"/>
              </w:rPr>
              <w:t xml:space="preserve">návrh na skrátené legislatívne konanie o vládnom </w:t>
            </w:r>
            <w:r w:rsidR="00651D69" w:rsidRPr="00042E16">
              <w:rPr>
                <w:rFonts w:ascii="Times New Roman" w:hAnsi="Times New Roman" w:cs="Times New Roman"/>
                <w:sz w:val="24"/>
                <w:szCs w:val="24"/>
              </w:rPr>
              <w:t>návrhu zákona</w:t>
            </w:r>
            <w:r w:rsidR="00CA6821">
              <w:t xml:space="preserve"> </w:t>
            </w:r>
            <w:r w:rsidR="00AE0E00" w:rsidRPr="00AE0E00">
              <w:rPr>
                <w:rFonts w:ascii="Times New Roman" w:hAnsi="Times New Roman" w:cs="Times New Roman"/>
                <w:sz w:val="24"/>
                <w:szCs w:val="24"/>
              </w:rPr>
              <w:t>o dani z výhody získanej v dôsledku osobitnej situácie na trhu s ropou a o zmene a doplnení niektorých zákonov</w:t>
            </w:r>
            <w:r w:rsidR="00CE5E13" w:rsidRPr="00042E1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0321FE" w:rsidRPr="00042E16" w14:paraId="1A9D1B78" w14:textId="77777777" w:rsidTr="00DE4A9C">
        <w:trPr>
          <w:divId w:val="1371149305"/>
          <w:trHeight w:val="23"/>
          <w:jc w:val="center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986666" w14:textId="77777777" w:rsidR="000321FE" w:rsidRPr="00042E16" w:rsidRDefault="000321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21FE" w:rsidRPr="00042E16" w14:paraId="02EF7E16" w14:textId="77777777" w:rsidTr="00CA6821">
        <w:trPr>
          <w:divId w:val="1371149305"/>
          <w:trHeight w:val="40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83377DA" w14:textId="77777777" w:rsidR="000321FE" w:rsidRPr="00042E16" w:rsidRDefault="000321F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2E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B.</w:t>
            </w:r>
          </w:p>
        </w:tc>
        <w:tc>
          <w:tcPr>
            <w:tcW w:w="4600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989B4F3" w14:textId="77777777" w:rsidR="000321FE" w:rsidRPr="00042E16" w:rsidRDefault="000321F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2E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poveruje</w:t>
            </w:r>
          </w:p>
        </w:tc>
      </w:tr>
      <w:tr w:rsidR="000321FE" w:rsidRPr="00042E16" w14:paraId="5EB14970" w14:textId="77777777" w:rsidTr="00CA6821">
        <w:trPr>
          <w:divId w:val="1371149305"/>
          <w:trHeight w:val="40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8C4C11F" w14:textId="77777777" w:rsidR="000321FE" w:rsidRPr="00042E16" w:rsidRDefault="000321F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600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F31A5C4" w14:textId="1753A372" w:rsidR="000321FE" w:rsidRPr="00042E16" w:rsidRDefault="000321FE" w:rsidP="007A34A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2E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predsedu vlády </w:t>
            </w:r>
          </w:p>
        </w:tc>
      </w:tr>
      <w:tr w:rsidR="000321FE" w:rsidRPr="00042E16" w14:paraId="659B2EB1" w14:textId="77777777" w:rsidTr="00CA6821">
        <w:trPr>
          <w:divId w:val="1371149305"/>
          <w:trHeight w:val="40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25B23A1" w14:textId="77777777" w:rsidR="000321FE" w:rsidRPr="00042E16" w:rsidRDefault="000321F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D72BE71" w14:textId="77777777" w:rsidR="000321FE" w:rsidRPr="00042E16" w:rsidRDefault="00032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E16">
              <w:rPr>
                <w:rFonts w:ascii="Times New Roman" w:hAnsi="Times New Roman" w:cs="Times New Roman"/>
                <w:sz w:val="24"/>
                <w:szCs w:val="24"/>
              </w:rPr>
              <w:t>B. 1.</w:t>
            </w:r>
          </w:p>
        </w:tc>
        <w:tc>
          <w:tcPr>
            <w:tcW w:w="42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600BE8F" w14:textId="5DAB84EA" w:rsidR="000321FE" w:rsidRPr="00042E16" w:rsidRDefault="000321FE" w:rsidP="000135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E16">
              <w:rPr>
                <w:rFonts w:ascii="Times New Roman" w:hAnsi="Times New Roman" w:cs="Times New Roman"/>
                <w:sz w:val="24"/>
                <w:szCs w:val="24"/>
              </w:rPr>
              <w:t xml:space="preserve">predložiť </w:t>
            </w:r>
            <w:r w:rsidR="00650376" w:rsidRPr="00042E16">
              <w:rPr>
                <w:rFonts w:ascii="Times New Roman" w:hAnsi="Times New Roman" w:cs="Times New Roman"/>
                <w:sz w:val="24"/>
                <w:szCs w:val="24"/>
              </w:rPr>
              <w:t xml:space="preserve">návrh vlády Slovenskej republiky na skrátené legislatívne konanie o vládnom návrhu </w:t>
            </w:r>
            <w:r w:rsidRPr="00042E16">
              <w:rPr>
                <w:rFonts w:ascii="Times New Roman" w:hAnsi="Times New Roman" w:cs="Times New Roman"/>
                <w:sz w:val="24"/>
                <w:szCs w:val="24"/>
              </w:rPr>
              <w:t>zákona predsedovi Národnej rady Slovenskej republiky na ďalšie ústavné prerokovanie,</w:t>
            </w:r>
          </w:p>
        </w:tc>
      </w:tr>
      <w:tr w:rsidR="000321FE" w:rsidRPr="00042E16" w14:paraId="7CC319D9" w14:textId="77777777" w:rsidTr="003A5698">
        <w:trPr>
          <w:divId w:val="1371149305"/>
          <w:trHeight w:val="23"/>
          <w:jc w:val="center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5B25BA" w14:textId="77777777" w:rsidR="00DC123D" w:rsidRPr="00042E16" w:rsidRDefault="00DC12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21FE" w:rsidRPr="00042E16" w14:paraId="46CBBAB6" w14:textId="77777777" w:rsidTr="00CA6821">
        <w:trPr>
          <w:divId w:val="1371149305"/>
          <w:trHeight w:val="40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3C38C65" w14:textId="77777777" w:rsidR="000321FE" w:rsidRPr="00042E16" w:rsidRDefault="000321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0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FEDF48D" w14:textId="7EB21CCF" w:rsidR="000321FE" w:rsidRPr="00042E16" w:rsidRDefault="000412FD" w:rsidP="007A34A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2E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podpredsedu vlády a ministra financií </w:t>
            </w:r>
          </w:p>
        </w:tc>
      </w:tr>
      <w:tr w:rsidR="000321FE" w:rsidRPr="00042E16" w14:paraId="516709EB" w14:textId="77777777" w:rsidTr="00CA6821">
        <w:trPr>
          <w:divId w:val="1371149305"/>
          <w:trHeight w:val="40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0C6AAC4" w14:textId="77777777" w:rsidR="000321FE" w:rsidRPr="00042E16" w:rsidRDefault="000321F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091E218" w14:textId="77777777" w:rsidR="000321FE" w:rsidRPr="00042E16" w:rsidRDefault="00032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E16">
              <w:rPr>
                <w:rFonts w:ascii="Times New Roman" w:hAnsi="Times New Roman" w:cs="Times New Roman"/>
                <w:sz w:val="24"/>
                <w:szCs w:val="24"/>
              </w:rPr>
              <w:t>B. 2.</w:t>
            </w:r>
          </w:p>
        </w:tc>
        <w:tc>
          <w:tcPr>
            <w:tcW w:w="42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79B71BB" w14:textId="7BF51E50" w:rsidR="000321FE" w:rsidRPr="00042E16" w:rsidRDefault="000321FE" w:rsidP="00650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E16">
              <w:rPr>
                <w:rFonts w:ascii="Times New Roman" w:hAnsi="Times New Roman" w:cs="Times New Roman"/>
                <w:sz w:val="24"/>
                <w:szCs w:val="24"/>
              </w:rPr>
              <w:t xml:space="preserve">uviesť </w:t>
            </w:r>
            <w:r w:rsidR="00650376" w:rsidRPr="00042E16">
              <w:rPr>
                <w:rFonts w:ascii="Times New Roman" w:hAnsi="Times New Roman" w:cs="Times New Roman"/>
                <w:sz w:val="24"/>
                <w:szCs w:val="24"/>
              </w:rPr>
              <w:t xml:space="preserve">schválený návrh na skrátené legislatívne konanie o vládnom návrhu zákona </w:t>
            </w:r>
            <w:r w:rsidRPr="00042E16">
              <w:rPr>
                <w:rFonts w:ascii="Times New Roman" w:hAnsi="Times New Roman" w:cs="Times New Roman"/>
                <w:sz w:val="24"/>
                <w:szCs w:val="24"/>
              </w:rPr>
              <w:t>v Národnej rade Slovenskej republiky.</w:t>
            </w:r>
          </w:p>
        </w:tc>
      </w:tr>
      <w:tr w:rsidR="000321FE" w:rsidRPr="00042E16" w14:paraId="532B89CD" w14:textId="77777777" w:rsidTr="00DE4A9C">
        <w:trPr>
          <w:divId w:val="1371149305"/>
          <w:trHeight w:val="23"/>
          <w:jc w:val="center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F4674A" w14:textId="77777777" w:rsidR="000321FE" w:rsidRPr="00042E16" w:rsidRDefault="000321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8EF137F" w14:textId="640B0EB2" w:rsidR="00596D02" w:rsidRPr="00042E16" w:rsidRDefault="00596D02" w:rsidP="0081708C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61"/>
        <w:gridCol w:w="7745"/>
      </w:tblGrid>
      <w:tr w:rsidR="00557779" w:rsidRPr="00042E16" w14:paraId="76EC7E75" w14:textId="77777777" w:rsidTr="005E1E88">
        <w:trPr>
          <w:cantSplit/>
        </w:trPr>
        <w:tc>
          <w:tcPr>
            <w:tcW w:w="1668" w:type="dxa"/>
          </w:tcPr>
          <w:p w14:paraId="545FD5E8" w14:textId="4BD8203D" w:rsidR="00557779" w:rsidRPr="00042E16" w:rsidRDefault="00557779" w:rsidP="008170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2E16">
              <w:rPr>
                <w:rFonts w:ascii="Times New Roman" w:hAnsi="Times New Roman" w:cs="Times New Roman"/>
                <w:b/>
                <w:sz w:val="24"/>
                <w:szCs w:val="24"/>
              </w:rPr>
              <w:t>Vykonajú:</w:t>
            </w:r>
          </w:p>
        </w:tc>
        <w:tc>
          <w:tcPr>
            <w:tcW w:w="7878" w:type="dxa"/>
          </w:tcPr>
          <w:p w14:paraId="055CAB1C" w14:textId="12082D95" w:rsidR="000321FE" w:rsidRPr="00042E16" w:rsidRDefault="000321FE">
            <w:pPr>
              <w:divId w:val="1819881982"/>
              <w:rPr>
                <w:rFonts w:ascii="Times New Roman" w:hAnsi="Times New Roman" w:cs="Times New Roman"/>
                <w:sz w:val="24"/>
                <w:szCs w:val="24"/>
              </w:rPr>
            </w:pPr>
            <w:r w:rsidRPr="00042E16">
              <w:rPr>
                <w:rFonts w:ascii="Times New Roman" w:hAnsi="Times New Roman" w:cs="Times New Roman"/>
                <w:sz w:val="24"/>
                <w:szCs w:val="24"/>
              </w:rPr>
              <w:t xml:space="preserve">predseda vlády </w:t>
            </w:r>
          </w:p>
          <w:p w14:paraId="7B9DFC7F" w14:textId="5EC974AF" w:rsidR="00557779" w:rsidRPr="00042E16" w:rsidRDefault="000412FD" w:rsidP="007A34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E16">
              <w:rPr>
                <w:rFonts w:ascii="Times New Roman" w:hAnsi="Times New Roman" w:cs="Times New Roman"/>
                <w:sz w:val="24"/>
                <w:szCs w:val="24"/>
              </w:rPr>
              <w:t>podpredseda vlády a minister financií</w:t>
            </w:r>
            <w:r w:rsidR="005D1A2C" w:rsidRPr="00042E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57779" w:rsidRPr="00042E16" w14:paraId="7FA2E7D9" w14:textId="77777777" w:rsidTr="005E1E88">
        <w:trPr>
          <w:cantSplit/>
        </w:trPr>
        <w:tc>
          <w:tcPr>
            <w:tcW w:w="1668" w:type="dxa"/>
          </w:tcPr>
          <w:p w14:paraId="69BC451D" w14:textId="77777777" w:rsidR="00557779" w:rsidRPr="00042E16" w:rsidRDefault="00557779" w:rsidP="008170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8" w:type="dxa"/>
          </w:tcPr>
          <w:p w14:paraId="76B4580D" w14:textId="77777777" w:rsidR="00557779" w:rsidRPr="00042E16" w:rsidRDefault="00557779" w:rsidP="008170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7779" w:rsidRPr="00042E16" w14:paraId="2E92D592" w14:textId="77777777" w:rsidTr="005E1E88">
        <w:trPr>
          <w:cantSplit/>
        </w:trPr>
        <w:tc>
          <w:tcPr>
            <w:tcW w:w="1668" w:type="dxa"/>
          </w:tcPr>
          <w:p w14:paraId="27A57D39" w14:textId="0521C7AD" w:rsidR="00557779" w:rsidRPr="00042E16" w:rsidRDefault="000321FE" w:rsidP="000321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2E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 vedomie:</w:t>
            </w:r>
          </w:p>
        </w:tc>
        <w:tc>
          <w:tcPr>
            <w:tcW w:w="7878" w:type="dxa"/>
          </w:tcPr>
          <w:p w14:paraId="12C1C442" w14:textId="5BCEAF0E" w:rsidR="00557779" w:rsidRPr="00042E16" w:rsidRDefault="000321FE" w:rsidP="00032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E16">
              <w:rPr>
                <w:rFonts w:ascii="Times New Roman" w:hAnsi="Times New Roman" w:cs="Times New Roman"/>
                <w:sz w:val="24"/>
                <w:szCs w:val="24"/>
              </w:rPr>
              <w:t>predseda Národnej rady Slovenskej republiky</w:t>
            </w:r>
          </w:p>
        </w:tc>
      </w:tr>
    </w:tbl>
    <w:p w14:paraId="4FF3A38B" w14:textId="77777777" w:rsidR="00557779" w:rsidRDefault="00557779" w:rsidP="0081708C">
      <w:bookmarkStart w:id="0" w:name="_GoBack"/>
      <w:bookmarkEnd w:id="0"/>
    </w:p>
    <w:sectPr w:rsidR="00557779" w:rsidSect="00C858E5">
      <w:pgSz w:w="12240" w:h="15840"/>
      <w:pgMar w:top="56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altName w:val="Time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bordersDoNotSurroundHeader/>
  <w:bordersDoNotSurroundFooter/>
  <w:proofState w:spelling="clean" w:grammar="clean"/>
  <w:defaultTabStop w:val="709"/>
  <w:hyphenationZone w:val="425"/>
  <w:doNotShadeFormData/>
  <w:characterSpacingControl w:val="doNotCompress"/>
  <w:doNotValidateAgainstSchema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B67"/>
    <w:rsid w:val="000135BF"/>
    <w:rsid w:val="000321FE"/>
    <w:rsid w:val="000412FD"/>
    <w:rsid w:val="00042E16"/>
    <w:rsid w:val="00061FED"/>
    <w:rsid w:val="00074658"/>
    <w:rsid w:val="00095E09"/>
    <w:rsid w:val="000F1D63"/>
    <w:rsid w:val="00105028"/>
    <w:rsid w:val="0010780A"/>
    <w:rsid w:val="001259B8"/>
    <w:rsid w:val="00165E49"/>
    <w:rsid w:val="00175B8A"/>
    <w:rsid w:val="001D495F"/>
    <w:rsid w:val="00266B00"/>
    <w:rsid w:val="00293E29"/>
    <w:rsid w:val="002B0D08"/>
    <w:rsid w:val="002D6EDB"/>
    <w:rsid w:val="00312C69"/>
    <w:rsid w:val="00356199"/>
    <w:rsid w:val="00372BCE"/>
    <w:rsid w:val="00376D2B"/>
    <w:rsid w:val="003A5698"/>
    <w:rsid w:val="003C1825"/>
    <w:rsid w:val="00402F32"/>
    <w:rsid w:val="00456D57"/>
    <w:rsid w:val="004864EE"/>
    <w:rsid w:val="005151A4"/>
    <w:rsid w:val="00557779"/>
    <w:rsid w:val="005828A3"/>
    <w:rsid w:val="00596D02"/>
    <w:rsid w:val="005D1A2C"/>
    <w:rsid w:val="005E1E88"/>
    <w:rsid w:val="00650376"/>
    <w:rsid w:val="00651D69"/>
    <w:rsid w:val="006740F9"/>
    <w:rsid w:val="006A2A39"/>
    <w:rsid w:val="006B6F58"/>
    <w:rsid w:val="006F2EA0"/>
    <w:rsid w:val="006F3C1D"/>
    <w:rsid w:val="006F6506"/>
    <w:rsid w:val="00790FA3"/>
    <w:rsid w:val="007A34A7"/>
    <w:rsid w:val="007C0FF8"/>
    <w:rsid w:val="007C2AD6"/>
    <w:rsid w:val="0081708C"/>
    <w:rsid w:val="008462F5"/>
    <w:rsid w:val="008C3A96"/>
    <w:rsid w:val="0092640A"/>
    <w:rsid w:val="00962C76"/>
    <w:rsid w:val="00976A51"/>
    <w:rsid w:val="009964F3"/>
    <w:rsid w:val="009B5004"/>
    <w:rsid w:val="009C4F6D"/>
    <w:rsid w:val="00A3474E"/>
    <w:rsid w:val="00A65CC8"/>
    <w:rsid w:val="00AE0E00"/>
    <w:rsid w:val="00AE58A1"/>
    <w:rsid w:val="00B07CB6"/>
    <w:rsid w:val="00B12637"/>
    <w:rsid w:val="00BD2459"/>
    <w:rsid w:val="00BD562D"/>
    <w:rsid w:val="00BE47B1"/>
    <w:rsid w:val="00C0662A"/>
    <w:rsid w:val="00C604FB"/>
    <w:rsid w:val="00C82652"/>
    <w:rsid w:val="00C858E5"/>
    <w:rsid w:val="00CA6821"/>
    <w:rsid w:val="00CC3A18"/>
    <w:rsid w:val="00CC76BE"/>
    <w:rsid w:val="00CE5E13"/>
    <w:rsid w:val="00D26F72"/>
    <w:rsid w:val="00D30B43"/>
    <w:rsid w:val="00D5365A"/>
    <w:rsid w:val="00D912E3"/>
    <w:rsid w:val="00D94B88"/>
    <w:rsid w:val="00DC123D"/>
    <w:rsid w:val="00DE4A9C"/>
    <w:rsid w:val="00E02809"/>
    <w:rsid w:val="00E22B67"/>
    <w:rsid w:val="00EA65D1"/>
    <w:rsid w:val="00EB7696"/>
    <w:rsid w:val="00ED412E"/>
    <w:rsid w:val="00F94F2B"/>
    <w:rsid w:val="00F9721E"/>
    <w:rsid w:val="00FA0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5D9B848F"/>
  <w14:defaultImageDpi w14:val="96"/>
  <w15:docId w15:val="{A1CA2B16-7BEF-0948-8DC6-3824678C45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sz w:val="20"/>
      <w:szCs w:val="20"/>
    </w:rPr>
  </w:style>
  <w:style w:type="paragraph" w:styleId="Nadpis1">
    <w:name w:val="heading 1"/>
    <w:basedOn w:val="Normlny"/>
    <w:link w:val="Nadpis1Char"/>
    <w:uiPriority w:val="99"/>
    <w:qFormat/>
    <w:pPr>
      <w:outlineLvl w:val="0"/>
    </w:pPr>
  </w:style>
  <w:style w:type="paragraph" w:styleId="Nadpis2">
    <w:name w:val="heading 2"/>
    <w:basedOn w:val="Normlny"/>
    <w:link w:val="Nadpis2Char"/>
    <w:uiPriority w:val="99"/>
    <w:qFormat/>
    <w:pPr>
      <w:outlineLvl w:val="1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A65D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A65D1"/>
    <w:rPr>
      <w:rFonts w:ascii="Tahoma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EA65D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A65D1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EA65D1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A65D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A65D1"/>
    <w:rPr>
      <w:b/>
      <w:bCs/>
      <w:sz w:val="20"/>
      <w:szCs w:val="20"/>
    </w:rPr>
  </w:style>
  <w:style w:type="paragraph" w:styleId="Pta">
    <w:name w:val="footer"/>
    <w:basedOn w:val="Normlny"/>
    <w:link w:val="PtaChar"/>
    <w:rsid w:val="00BD2459"/>
    <w:pPr>
      <w:keepNext/>
      <w:keepLines/>
      <w:widowControl/>
      <w:tabs>
        <w:tab w:val="center" w:pos="4536"/>
        <w:tab w:val="right" w:pos="9072"/>
      </w:tabs>
      <w:autoSpaceDE/>
      <w:autoSpaceDN/>
      <w:adjustRightInd/>
      <w:jc w:val="center"/>
    </w:pPr>
    <w:rPr>
      <w:rFonts w:eastAsia="Times New Roman" w:cs="Times New Roman"/>
      <w:sz w:val="24"/>
    </w:rPr>
  </w:style>
  <w:style w:type="character" w:customStyle="1" w:styleId="PtaChar">
    <w:name w:val="Päta Char"/>
    <w:basedOn w:val="Predvolenpsmoodseku"/>
    <w:link w:val="Pta"/>
    <w:rsid w:val="00BD2459"/>
    <w:rPr>
      <w:rFonts w:eastAsia="Times New Roman" w:cs="Times New Roman"/>
      <w:sz w:val="24"/>
      <w:szCs w:val="20"/>
    </w:rPr>
  </w:style>
  <w:style w:type="table" w:styleId="Mriekatabuky">
    <w:name w:val="Table Grid"/>
    <w:basedOn w:val="Normlnatabuka"/>
    <w:uiPriority w:val="99"/>
    <w:unhideWhenUsed/>
    <w:rsid w:val="005577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kladntext">
    <w:name w:val="Základní text"/>
    <w:aliases w:val="Základný text Char Char"/>
    <w:rsid w:val="00CE5E13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awspan1">
    <w:name w:val="awspan1"/>
    <w:basedOn w:val="Predvolenpsmoodseku"/>
    <w:rsid w:val="00CE5E13"/>
    <w:rPr>
      <w:color w:val="000000"/>
      <w:sz w:val="24"/>
      <w:szCs w:val="24"/>
    </w:rPr>
  </w:style>
  <w:style w:type="paragraph" w:styleId="Odsekzoznamu">
    <w:name w:val="List Paragraph"/>
    <w:basedOn w:val="Normlny"/>
    <w:uiPriority w:val="99"/>
    <w:qFormat/>
    <w:rsid w:val="00042E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75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5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00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14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1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72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8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ntTable" Target="fontTable.xml"/><Relationship Id="rId5" Type="http://schemas.openxmlformats.org/officeDocument/2006/relationships/customXml" Target="../customXml/item5.xml"/><Relationship Id="rId10" Type="http://schemas.openxmlformats.org/officeDocument/2006/relationships/image" Target="media/image1.wmf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Url xmlns="e60a29af-d413-48d4-bd90-fe9d2a897e4b">
      <Url>https://ovdmasv601/sites/DMS/_layouts/15/DocIdRedir.aspx?ID=WKX3UHSAJ2R6-2-1138175</Url>
      <Description>WKX3UHSAJ2R6-2-1138175</Description>
    </_dlc_DocIdUrl>
    <_dlc_DocId xmlns="e60a29af-d413-48d4-bd90-fe9d2a897e4b">WKX3UHSAJ2R6-2-1138175</_dlc_Doc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f:fields xmlns:f="http://schemas.fabasoft.com/folio/2007/fields">
  <f:record ref="">
    <f:field ref="objname" par="" edit="true" text="Zákon - návrh uznesenia vlády"/>
    <f:field ref="objsubject" par="" edit="true" text="Zákon - návrh uznesenia vlády"/>
    <f:field ref="objcreatedby" par="" text="Administrator, System"/>
    <f:field ref="objcreatedat" par="" text="16.1.2019 9:18:02"/>
    <f:field ref="objchangedby" par="" text="Administrator, System"/>
    <f:field ref="objmodifiedat" par="" text="16.1.2019 9:18:06"/>
    <f:field ref="doc_FSCFOLIO_1_1001_FieldDocumentNumber" par="" text=""/>
    <f:field ref="doc_FSCFOLIO_1_1001_FieldSubject" par="" edit="true" text="Zákon - návrh uznesenia vlády"/>
    <f:field ref="FSCFOLIO_1_1001_FieldCurrentUser" par="" text="System Administrator"/>
  </f:record>
  <f:display par="" text="...">
    <f:field ref="FSCFOLIO_1_1001_FieldCurrentUser" text="Aktuálny používateľ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F61A34-71D9-491F-9295-9D05706D5BC9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DE8A5EF0-EFD8-4E17-A3C1-D05689714D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0a29af-d413-48d4-bd90-fe9d2a897e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AB6265B-31DB-415D-859D-148250EBDD25}">
  <ds:schemaRefs>
    <ds:schemaRef ds:uri="http://purl.org/dc/terms/"/>
    <ds:schemaRef ds:uri="e60a29af-d413-48d4-bd90-fe9d2a897e4b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http://schemas.openxmlformats.org/package/2006/metadata/core-properties"/>
    <ds:schemaRef ds:uri="http://www.w3.org/XML/1998/namespace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B9134026-9E88-4F6B-934B-98C1C642529F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6.xml><?xml version="1.0" encoding="utf-8"?>
<ds:datastoreItem xmlns:ds="http://schemas.openxmlformats.org/officeDocument/2006/customXml" ds:itemID="{AD9F6AFE-51A8-4F50-9D3C-DE91517B04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147</Words>
  <Characters>899</Characters>
  <Application>Microsoft Office Word</Application>
  <DocSecurity>0</DocSecurity>
  <Lines>7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Pavol Gibala</dc:creator>
  <cp:lastModifiedBy>Slavikova Eva</cp:lastModifiedBy>
  <cp:revision>20</cp:revision>
  <cp:lastPrinted>2022-05-17T15:21:00Z</cp:lastPrinted>
  <dcterms:created xsi:type="dcterms:W3CDTF">2021-01-04T09:07:00Z</dcterms:created>
  <dcterms:modified xsi:type="dcterms:W3CDTF">2022-05-17T15:21:00Z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COO.2145.1000.3.3166079</vt:lpwstr>
  </property>
  <property fmtid="{D5CDD505-2E9C-101B-9397-08002B2CF9AE}" pid="3" name="FSC#FSCFOLIO@1.1001:docpropproject">
    <vt:lpwstr/>
  </property>
  <property fmtid="{D5CDD505-2E9C-101B-9397-08002B2CF9AE}" pid="4" name="FSC#SKEDITIONSLOVLEX@103.510:typpredpis">
    <vt:lpwstr>Zákon</vt:lpwstr>
  </property>
  <property fmtid="{D5CDD505-2E9C-101B-9397-08002B2CF9AE}" pid="5" name="FSC#SKEDITIONSLOVLEX@103.510:stavpredpis">
    <vt:lpwstr>Vyhodnotenie medzirezortného pripomienkového konania</vt:lpwstr>
  </property>
  <property fmtid="{D5CDD505-2E9C-101B-9397-08002B2CF9AE}" pid="6" name="FSC#SKEDITIONSLOVLEX@103.510:povodpredpis">
    <vt:lpwstr>Slovlex (eLeg)</vt:lpwstr>
  </property>
  <property fmtid="{D5CDD505-2E9C-101B-9397-08002B2CF9AE}" pid="7" name="FSC#SKEDITIONSLOVLEX@103.510:legoblast">
    <vt:lpwstr>Správne právo</vt:lpwstr>
  </property>
  <property fmtid="{D5CDD505-2E9C-101B-9397-08002B2CF9AE}" pid="8" name="FSC#SKEDITIONSLOVLEX@103.510:uzemplat">
    <vt:lpwstr/>
  </property>
  <property fmtid="{D5CDD505-2E9C-101B-9397-08002B2CF9AE}" pid="9" name="FSC#SKEDITIONSLOVLEX@103.510:vztahypredpis">
    <vt:lpwstr/>
  </property>
  <property fmtid="{D5CDD505-2E9C-101B-9397-08002B2CF9AE}" pid="10" name="FSC#SKEDITIONSLOVLEX@103.510:predkladatel">
    <vt:lpwstr>JUDr. Oľga Davalová</vt:lpwstr>
  </property>
  <property fmtid="{D5CDD505-2E9C-101B-9397-08002B2CF9AE}" pid="11" name="FSC#SKEDITIONSLOVLEX@103.510:zodppredkladatel">
    <vt:lpwstr>Ľubica Laššáková</vt:lpwstr>
  </property>
  <property fmtid="{D5CDD505-2E9C-101B-9397-08002B2CF9AE}" pid="12" name="FSC#SKEDITIONSLOVLEX@103.510:nazovpredpis">
    <vt:lpwstr> ktorým sa mení a dopĺňa zákon č. 516/2008 Z. z. o Audiovizuálnom fonde a o zmene a doplnení niektorých zákonov v znení neskorších predpisov </vt:lpwstr>
  </property>
  <property fmtid="{D5CDD505-2E9C-101B-9397-08002B2CF9AE}" pid="13" name="FSC#SKEDITIONSLOVLEX@103.510:cislopredpis">
    <vt:lpwstr/>
  </property>
  <property fmtid="{D5CDD505-2E9C-101B-9397-08002B2CF9AE}" pid="14" name="FSC#SKEDITIONSLOVLEX@103.510:zodpinstitucia">
    <vt:lpwstr>Ministerstvo kultúry Slovenskej republiky</vt:lpwstr>
  </property>
  <property fmtid="{D5CDD505-2E9C-101B-9397-08002B2CF9AE}" pid="15" name="FSC#SKEDITIONSLOVLEX@103.510:pripomienkovatelia">
    <vt:lpwstr/>
  </property>
  <property fmtid="{D5CDD505-2E9C-101B-9397-08002B2CF9AE}" pid="16" name="FSC#SKEDITIONSLOVLEX@103.510:autorpredpis">
    <vt:lpwstr/>
  </property>
  <property fmtid="{D5CDD505-2E9C-101B-9397-08002B2CF9AE}" pid="17" name="FSC#SKEDITIONSLOVLEX@103.510:podnetpredpis">
    <vt:lpwstr>Plán legislatívnych úloh vlády na rok 2019</vt:lpwstr>
  </property>
  <property fmtid="{D5CDD505-2E9C-101B-9397-08002B2CF9AE}" pid="18" name="FSC#SKEDITIONSLOVLEX@103.510:plnynazovpredpis">
    <vt:lpwstr> Zákon ktorým sa mení a dopĺňa zákon č. 516/2008 Z. z. o Audiovizuálnom fonde a o zmene a doplnení niektorých zákonov v znení neskorších predpisov </vt:lpwstr>
  </property>
  <property fmtid="{D5CDD505-2E9C-101B-9397-08002B2CF9AE}" pid="19" name="FSC#SKEDITIONSLOVLEX@103.510:rezortcislopredpis">
    <vt:lpwstr>MK-47/2019-221/512</vt:lpwstr>
  </property>
  <property fmtid="{D5CDD505-2E9C-101B-9397-08002B2CF9AE}" pid="20" name="FSC#SKEDITIONSLOVLEX@103.510:citaciapredpis">
    <vt:lpwstr/>
  </property>
  <property fmtid="{D5CDD505-2E9C-101B-9397-08002B2CF9AE}" pid="21" name="FSC#SKEDITIONSLOVLEX@103.510:spiscislouv">
    <vt:lpwstr/>
  </property>
  <property fmtid="{D5CDD505-2E9C-101B-9397-08002B2CF9AE}" pid="22" name="FSC#SKEDITIONSLOVLEX@103.510:datumschvalpredpis">
    <vt:lpwstr/>
  </property>
  <property fmtid="{D5CDD505-2E9C-101B-9397-08002B2CF9AE}" pid="23" name="FSC#SKEDITIONSLOVLEX@103.510:platneod">
    <vt:lpwstr/>
  </property>
  <property fmtid="{D5CDD505-2E9C-101B-9397-08002B2CF9AE}" pid="24" name="FSC#SKEDITIONSLOVLEX@103.510:platnedo">
    <vt:lpwstr/>
  </property>
  <property fmtid="{D5CDD505-2E9C-101B-9397-08002B2CF9AE}" pid="25" name="FSC#SKEDITIONSLOVLEX@103.510:ucinnostod">
    <vt:lpwstr/>
  </property>
  <property fmtid="{D5CDD505-2E9C-101B-9397-08002B2CF9AE}" pid="26" name="FSC#SKEDITIONSLOVLEX@103.510:ucinnostdo">
    <vt:lpwstr/>
  </property>
  <property fmtid="{D5CDD505-2E9C-101B-9397-08002B2CF9AE}" pid="27" name="FSC#SKEDITIONSLOVLEX@103.510:datumplatnosti">
    <vt:lpwstr/>
  </property>
  <property fmtid="{D5CDD505-2E9C-101B-9397-08002B2CF9AE}" pid="28" name="FSC#SKEDITIONSLOVLEX@103.510:cislolp">
    <vt:lpwstr>LP/2019/39</vt:lpwstr>
  </property>
  <property fmtid="{D5CDD505-2E9C-101B-9397-08002B2CF9AE}" pid="29" name="FSC#SKEDITIONSLOVLEX@103.510:typsprievdok">
    <vt:lpwstr>Návrh uznesenia vlády Slovenskej republiky</vt:lpwstr>
  </property>
  <property fmtid="{D5CDD505-2E9C-101B-9397-08002B2CF9AE}" pid="30" name="FSC#SKEDITIONSLOVLEX@103.510:cislopartlac">
    <vt:lpwstr/>
  </property>
  <property fmtid="{D5CDD505-2E9C-101B-9397-08002B2CF9AE}" pid="31" name="FSC#SKEDITIONSLOVLEX@103.510:AttrStrListDocPropUcelPredmetZmluvy">
    <vt:lpwstr/>
  </property>
  <property fmtid="{D5CDD505-2E9C-101B-9397-08002B2CF9AE}" pid="32" name="FSC#SKEDITIONSLOVLEX@103.510:AttrStrListDocPropUpravaPravFOPRO">
    <vt:lpwstr/>
  </property>
  <property fmtid="{D5CDD505-2E9C-101B-9397-08002B2CF9AE}" pid="33" name="FSC#SKEDITIONSLOVLEX@103.510:AttrStrListDocPropUpravaPredmetuZmluvy">
    <vt:lpwstr/>
  </property>
  <property fmtid="{D5CDD505-2E9C-101B-9397-08002B2CF9AE}" pid="34" name="FSC#SKEDITIONSLOVLEX@103.510:AttrStrListDocPropKategoriaZmluvy74">
    <vt:lpwstr/>
  </property>
  <property fmtid="{D5CDD505-2E9C-101B-9397-08002B2CF9AE}" pid="35" name="FSC#SKEDITIONSLOVLEX@103.510:AttrStrListDocPropKategoriaZmluvy75">
    <vt:lpwstr/>
  </property>
  <property fmtid="{D5CDD505-2E9C-101B-9397-08002B2CF9AE}" pid="36" name="FSC#SKEDITIONSLOVLEX@103.510:AttrStrListDocPropDopadyPrijatiaZmluvy">
    <vt:lpwstr/>
  </property>
  <property fmtid="{D5CDD505-2E9C-101B-9397-08002B2CF9AE}" pid="37" name="FSC#SKEDITIONSLOVLEX@103.510:AttrStrListDocPropProblematikaPPa">
    <vt:lpwstr>je upravený v práve Európskej únie</vt:lpwstr>
  </property>
  <property fmtid="{D5CDD505-2E9C-101B-9397-08002B2CF9AE}" pid="38" name="FSC#SKEDITIONSLOVLEX@103.510:AttrStrListDocPropPrimarnePravoEU">
    <vt:lpwstr>Čl. 107, 108 a 109 Zmluvy o fungovaní Európskej únie  </vt:lpwstr>
  </property>
  <property fmtid="{D5CDD505-2E9C-101B-9397-08002B2CF9AE}" pid="39" name="FSC#SKEDITIONSLOVLEX@103.510:AttrStrListDocPropSekundarneLegPravoPO">
    <vt:lpwstr>Nariadenie Komisie (EÚ) č. 651/2014 zo 17. júna 2014 o vyhlásení určitých kategórií pomoci za zlučiteľné s vnútorným trhom podľa článkov 107 a 108 zmluvy</vt:lpwstr>
  </property>
  <property fmtid="{D5CDD505-2E9C-101B-9397-08002B2CF9AE}" pid="40" name="FSC#SKEDITIONSLOVLEX@103.510:AttrStrListDocPropSekundarneNelegPravoPO">
    <vt:lpwstr/>
  </property>
  <property fmtid="{D5CDD505-2E9C-101B-9397-08002B2CF9AE}" pid="41" name="FSC#SKEDITIONSLOVLEX@103.510:AttrStrListDocPropSekundarneLegPravoDO">
    <vt:lpwstr/>
  </property>
  <property fmtid="{D5CDD505-2E9C-101B-9397-08002B2CF9AE}" pid="42" name="FSC#SKEDITIONSLOVLEX@103.510:AttrStrListDocPropProblematikaPPb">
    <vt:lpwstr/>
  </property>
  <property fmtid="{D5CDD505-2E9C-101B-9397-08002B2CF9AE}" pid="43" name="FSC#SKEDITIONSLOVLEX@103.510:AttrStrListDocPropNazovPredpisuEU">
    <vt:lpwstr>nie je obsiahnutá v judikatúre Súdneho dvora Európskej únie.</vt:lpwstr>
  </property>
  <property fmtid="{D5CDD505-2E9C-101B-9397-08002B2CF9AE}" pid="44" name="FSC#SKEDITIONSLOVLEX@103.510:AttrStrListDocPropLehotaPrebratieSmernice">
    <vt:lpwstr>bezpredmetné</vt:lpwstr>
  </property>
  <property fmtid="{D5CDD505-2E9C-101B-9397-08002B2CF9AE}" pid="45" name="FSC#SKEDITIONSLOVLEX@103.510:AttrStrListDocPropLehotaNaPredlozenie">
    <vt:lpwstr/>
  </property>
  <property fmtid="{D5CDD505-2E9C-101B-9397-08002B2CF9AE}" pid="46" name="FSC#SKEDITIONSLOVLEX@103.510:AttrStrListDocPropInfoZaciatokKonania">
    <vt:lpwstr>bezpredmetné</vt:lpwstr>
  </property>
  <property fmtid="{D5CDD505-2E9C-101B-9397-08002B2CF9AE}" pid="47" name="FSC#SKEDITIONSLOVLEX@103.510:AttrStrListDocPropInfoUzPreberanePP">
    <vt:lpwstr>bezpredmetné</vt:lpwstr>
  </property>
  <property fmtid="{D5CDD505-2E9C-101B-9397-08002B2CF9AE}" pid="48" name="FSC#SKEDITIONSLOVLEX@103.510:AttrStrListDocPropStupenZlucitelnostiPP">
    <vt:lpwstr>úplne</vt:lpwstr>
  </property>
  <property fmtid="{D5CDD505-2E9C-101B-9397-08002B2CF9AE}" pid="49" name="FSC#SKEDITIONSLOVLEX@103.510:AttrStrListDocPropGestorSpolupRezorty">
    <vt:lpwstr/>
  </property>
  <property fmtid="{D5CDD505-2E9C-101B-9397-08002B2CF9AE}" pid="50" name="FSC#SKEDITIONSLOVLEX@103.510:AttrDateDocPropZaciatokPKK">
    <vt:lpwstr/>
  </property>
  <property fmtid="{D5CDD505-2E9C-101B-9397-08002B2CF9AE}" pid="51" name="FSC#SKEDITIONSLOVLEX@103.510:AttrDateDocPropUkonceniePKK">
    <vt:lpwstr/>
  </property>
  <property fmtid="{D5CDD505-2E9C-101B-9397-08002B2CF9AE}" pid="52" name="FSC#SKEDITIONSLOVLEX@103.510:AttrStrDocPropVplyvRozpocetVS">
    <vt:lpwstr/>
  </property>
  <property fmtid="{D5CDD505-2E9C-101B-9397-08002B2CF9AE}" pid="53" name="FSC#SKEDITIONSLOVLEX@103.510:AttrStrDocPropVplyvPodnikatelskeProstr">
    <vt:lpwstr/>
  </property>
  <property fmtid="{D5CDD505-2E9C-101B-9397-08002B2CF9AE}" pid="54" name="FSC#SKEDITIONSLOVLEX@103.510:AttrStrDocPropVplyvSocialny">
    <vt:lpwstr/>
  </property>
  <property fmtid="{D5CDD505-2E9C-101B-9397-08002B2CF9AE}" pid="55" name="FSC#SKEDITIONSLOVLEX@103.510:AttrStrDocPropVplyvNaZivotProstr">
    <vt:lpwstr/>
  </property>
  <property fmtid="{D5CDD505-2E9C-101B-9397-08002B2CF9AE}" pid="56" name="FSC#SKEDITIONSLOVLEX@103.510:AttrStrDocPropVplyvNaInformatizaciu">
    <vt:lpwstr/>
  </property>
  <property fmtid="{D5CDD505-2E9C-101B-9397-08002B2CF9AE}" pid="57" name="FSC#SKEDITIONSLOVLEX@103.510:AttrStrListDocPropPoznamkaVplyv">
    <vt:lpwstr/>
  </property>
  <property fmtid="{D5CDD505-2E9C-101B-9397-08002B2CF9AE}" pid="58" name="FSC#SKEDITIONSLOVLEX@103.510:AttrStrListDocPropAltRiesenia">
    <vt:lpwstr/>
  </property>
  <property fmtid="{D5CDD505-2E9C-101B-9397-08002B2CF9AE}" pid="59" name="FSC#SKEDITIONSLOVLEX@103.510:AttrStrListDocPropStanoviskoGest">
    <vt:lpwstr/>
  </property>
  <property fmtid="{D5CDD505-2E9C-101B-9397-08002B2CF9AE}" pid="60" name="FSC#SKEDITIONSLOVLEX@103.510:AttrStrListDocPropTextKomunike">
    <vt:lpwstr/>
  </property>
  <property fmtid="{D5CDD505-2E9C-101B-9397-08002B2CF9AE}" pid="61" name="FSC#SKEDITIONSLOVLEX@103.510:AttrStrListDocPropUznesenieCastA">
    <vt:lpwstr/>
  </property>
  <property fmtid="{D5CDD505-2E9C-101B-9397-08002B2CF9AE}" pid="62" name="FSC#SKEDITIONSLOVLEX@103.510:AttrStrListDocPropUznesenieZodpovednyA1">
    <vt:lpwstr/>
  </property>
  <property fmtid="{D5CDD505-2E9C-101B-9397-08002B2CF9AE}" pid="63" name="FSC#SKEDITIONSLOVLEX@103.510:AttrStrListDocPropUznesenieTextA1">
    <vt:lpwstr/>
  </property>
  <property fmtid="{D5CDD505-2E9C-101B-9397-08002B2CF9AE}" pid="64" name="FSC#SKEDITIONSLOVLEX@103.510:AttrStrListDocPropUznesenieTerminA1">
    <vt:lpwstr/>
  </property>
  <property fmtid="{D5CDD505-2E9C-101B-9397-08002B2CF9AE}" pid="65" name="FSC#SKEDITIONSLOVLEX@103.510:AttrStrListDocPropUznesenieBODA1">
    <vt:lpwstr/>
  </property>
  <property fmtid="{D5CDD505-2E9C-101B-9397-08002B2CF9AE}" pid="66" name="FSC#SKEDITIONSLOVLEX@103.510:AttrStrListDocPropUznesenieZodpovednyA2">
    <vt:lpwstr/>
  </property>
  <property fmtid="{D5CDD505-2E9C-101B-9397-08002B2CF9AE}" pid="67" name="FSC#SKEDITIONSLOVLEX@103.510:AttrStrListDocPropUznesenieTextA2">
    <vt:lpwstr/>
  </property>
  <property fmtid="{D5CDD505-2E9C-101B-9397-08002B2CF9AE}" pid="68" name="FSC#SKEDITIONSLOVLEX@103.510:AttrStrListDocPropUznesenieTerminA2">
    <vt:lpwstr/>
  </property>
  <property fmtid="{D5CDD505-2E9C-101B-9397-08002B2CF9AE}" pid="69" name="FSC#SKEDITIONSLOVLEX@103.510:AttrStrListDocPropUznesenieBODA3">
    <vt:lpwstr/>
  </property>
  <property fmtid="{D5CDD505-2E9C-101B-9397-08002B2CF9AE}" pid="70" name="FSC#SKEDITIONSLOVLEX@103.510:AttrStrListDocPropUznesenieZodpovednyA3">
    <vt:lpwstr/>
  </property>
  <property fmtid="{D5CDD505-2E9C-101B-9397-08002B2CF9AE}" pid="71" name="FSC#SKEDITIONSLOVLEX@103.510:AttrStrListDocPropUznesenieTextA3">
    <vt:lpwstr/>
  </property>
  <property fmtid="{D5CDD505-2E9C-101B-9397-08002B2CF9AE}" pid="72" name="FSC#SKEDITIONSLOVLEX@103.510:AttrStrListDocPropUznesenieTerminA3">
    <vt:lpwstr/>
  </property>
  <property fmtid="{D5CDD505-2E9C-101B-9397-08002B2CF9AE}" pid="73" name="FSC#SKEDITIONSLOVLEX@103.510:AttrStrListDocPropUznesenieBODA4">
    <vt:lpwstr/>
  </property>
  <property fmtid="{D5CDD505-2E9C-101B-9397-08002B2CF9AE}" pid="74" name="FSC#SKEDITIONSLOVLEX@103.510:AttrStrListDocPropUznesenieZodpovednyA4">
    <vt:lpwstr/>
  </property>
  <property fmtid="{D5CDD505-2E9C-101B-9397-08002B2CF9AE}" pid="75" name="FSC#SKEDITIONSLOVLEX@103.510:AttrStrListDocPropUznesenieTextA4">
    <vt:lpwstr/>
  </property>
  <property fmtid="{D5CDD505-2E9C-101B-9397-08002B2CF9AE}" pid="76" name="FSC#SKEDITIONSLOVLEX@103.510:AttrStrListDocPropUznesenieTerminA4">
    <vt:lpwstr/>
  </property>
  <property fmtid="{D5CDD505-2E9C-101B-9397-08002B2CF9AE}" pid="77" name="FSC#SKEDITIONSLOVLEX@103.510:AttrStrListDocPropUznesenieCastB">
    <vt:lpwstr/>
  </property>
  <property fmtid="{D5CDD505-2E9C-101B-9397-08002B2CF9AE}" pid="78" name="FSC#SKEDITIONSLOVLEX@103.510:AttrStrListDocPropUznesenieBODB1">
    <vt:lpwstr/>
  </property>
  <property fmtid="{D5CDD505-2E9C-101B-9397-08002B2CF9AE}" pid="79" name="FSC#SKEDITIONSLOVLEX@103.510:AttrStrListDocPropUznesenieZodpovednyB1">
    <vt:lpwstr/>
  </property>
  <property fmtid="{D5CDD505-2E9C-101B-9397-08002B2CF9AE}" pid="80" name="FSC#SKEDITIONSLOVLEX@103.510:AttrStrListDocPropUznesenieTextB1">
    <vt:lpwstr/>
  </property>
  <property fmtid="{D5CDD505-2E9C-101B-9397-08002B2CF9AE}" pid="81" name="FSC#SKEDITIONSLOVLEX@103.510:AttrStrListDocPropUznesenieTerminB1">
    <vt:lpwstr/>
  </property>
  <property fmtid="{D5CDD505-2E9C-101B-9397-08002B2CF9AE}" pid="82" name="FSC#SKEDITIONSLOVLEX@103.510:AttrStrListDocPropUznesenieBODB2">
    <vt:lpwstr/>
  </property>
  <property fmtid="{D5CDD505-2E9C-101B-9397-08002B2CF9AE}" pid="83" name="FSC#SKEDITIONSLOVLEX@103.510:AttrStrListDocPropUznesenieZodpovednyB2">
    <vt:lpwstr/>
  </property>
  <property fmtid="{D5CDD505-2E9C-101B-9397-08002B2CF9AE}" pid="84" name="FSC#SKEDITIONSLOVLEX@103.510:AttrStrListDocPropUznesenieTextB2">
    <vt:lpwstr/>
  </property>
  <property fmtid="{D5CDD505-2E9C-101B-9397-08002B2CF9AE}" pid="85" name="FSC#SKEDITIONSLOVLEX@103.510:AttrStrListDocPropUznesenieTerminB2">
    <vt:lpwstr/>
  </property>
  <property fmtid="{D5CDD505-2E9C-101B-9397-08002B2CF9AE}" pid="86" name="FSC#SKEDITIONSLOVLEX@103.510:AttrStrListDocPropUznesenieBODB3">
    <vt:lpwstr/>
  </property>
  <property fmtid="{D5CDD505-2E9C-101B-9397-08002B2CF9AE}" pid="87" name="FSC#SKEDITIONSLOVLEX@103.510:AttrStrListDocPropUznesenieZodpovednyB3">
    <vt:lpwstr/>
  </property>
  <property fmtid="{D5CDD505-2E9C-101B-9397-08002B2CF9AE}" pid="88" name="FSC#SKEDITIONSLOVLEX@103.510:AttrStrListDocPropUznesenieTextB3">
    <vt:lpwstr/>
  </property>
  <property fmtid="{D5CDD505-2E9C-101B-9397-08002B2CF9AE}" pid="89" name="FSC#SKEDITIONSLOVLEX@103.510:AttrStrListDocPropUznesenieTerminB3">
    <vt:lpwstr/>
  </property>
  <property fmtid="{D5CDD505-2E9C-101B-9397-08002B2CF9AE}" pid="90" name="FSC#SKEDITIONSLOVLEX@103.510:AttrStrListDocPropUznesenieBODB4">
    <vt:lpwstr/>
  </property>
  <property fmtid="{D5CDD505-2E9C-101B-9397-08002B2CF9AE}" pid="91" name="FSC#SKEDITIONSLOVLEX@103.510:AttrStrListDocPropUznesenieZodpovednyB4">
    <vt:lpwstr/>
  </property>
  <property fmtid="{D5CDD505-2E9C-101B-9397-08002B2CF9AE}" pid="92" name="FSC#SKEDITIONSLOVLEX@103.510:AttrStrListDocPropUznesenieTextB4">
    <vt:lpwstr/>
  </property>
  <property fmtid="{D5CDD505-2E9C-101B-9397-08002B2CF9AE}" pid="93" name="FSC#SKEDITIONSLOVLEX@103.510:AttrStrListDocPropUznesenieTerminB4">
    <vt:lpwstr/>
  </property>
  <property fmtid="{D5CDD505-2E9C-101B-9397-08002B2CF9AE}" pid="94" name="FSC#SKEDITIONSLOVLEX@103.510:AttrStrListDocPropUznesenieCastC">
    <vt:lpwstr/>
  </property>
  <property fmtid="{D5CDD505-2E9C-101B-9397-08002B2CF9AE}" pid="95" name="FSC#SKEDITIONSLOVLEX@103.510:AttrStrListDocPropUznesenieBODC1">
    <vt:lpwstr/>
  </property>
  <property fmtid="{D5CDD505-2E9C-101B-9397-08002B2CF9AE}" pid="96" name="FSC#SKEDITIONSLOVLEX@103.510:AttrStrListDocPropUznesenieZodpovednyC1">
    <vt:lpwstr/>
  </property>
  <property fmtid="{D5CDD505-2E9C-101B-9397-08002B2CF9AE}" pid="97" name="FSC#SKEDITIONSLOVLEX@103.510:AttrStrListDocPropUznesenieTextC1">
    <vt:lpwstr/>
  </property>
  <property fmtid="{D5CDD505-2E9C-101B-9397-08002B2CF9AE}" pid="98" name="FSC#SKEDITIONSLOVLEX@103.510:AttrStrListDocPropUznesenieTerminC1">
    <vt:lpwstr/>
  </property>
  <property fmtid="{D5CDD505-2E9C-101B-9397-08002B2CF9AE}" pid="99" name="FSC#SKEDITIONSLOVLEX@103.510:AttrStrListDocPropUznesenieBODC2">
    <vt:lpwstr/>
  </property>
  <property fmtid="{D5CDD505-2E9C-101B-9397-08002B2CF9AE}" pid="100" name="FSC#SKEDITIONSLOVLEX@103.510:AttrStrListDocPropUznesenieZodpovednyC2">
    <vt:lpwstr/>
  </property>
  <property fmtid="{D5CDD505-2E9C-101B-9397-08002B2CF9AE}" pid="101" name="FSC#SKEDITIONSLOVLEX@103.510:AttrStrListDocPropUznesenieTextC2">
    <vt:lpwstr/>
  </property>
  <property fmtid="{D5CDD505-2E9C-101B-9397-08002B2CF9AE}" pid="102" name="FSC#SKEDITIONSLOVLEX@103.510:AttrStrListDocPropUznesenieTerminC2">
    <vt:lpwstr/>
  </property>
  <property fmtid="{D5CDD505-2E9C-101B-9397-08002B2CF9AE}" pid="103" name="FSC#SKEDITIONSLOVLEX@103.510:AttrStrListDocPropUznesenieBODC3">
    <vt:lpwstr/>
  </property>
  <property fmtid="{D5CDD505-2E9C-101B-9397-08002B2CF9AE}" pid="104" name="FSC#SKEDITIONSLOVLEX@103.510:AttrStrListDocPropUznesenieZodpovednyC3">
    <vt:lpwstr/>
  </property>
  <property fmtid="{D5CDD505-2E9C-101B-9397-08002B2CF9AE}" pid="105" name="FSC#SKEDITIONSLOVLEX@103.510:AttrStrListDocPropUznesenieTextC3">
    <vt:lpwstr/>
  </property>
  <property fmtid="{D5CDD505-2E9C-101B-9397-08002B2CF9AE}" pid="106" name="FSC#SKEDITIONSLOVLEX@103.510:AttrStrListDocPropUznesenieTerminC3">
    <vt:lpwstr/>
  </property>
  <property fmtid="{D5CDD505-2E9C-101B-9397-08002B2CF9AE}" pid="107" name="FSC#SKEDITIONSLOVLEX@103.510:AttrStrListDocPropUznesenieBODC4">
    <vt:lpwstr/>
  </property>
  <property fmtid="{D5CDD505-2E9C-101B-9397-08002B2CF9AE}" pid="108" name="FSC#SKEDITIONSLOVLEX@103.510:AttrStrListDocPropUznesenieZodpovednyC4">
    <vt:lpwstr/>
  </property>
  <property fmtid="{D5CDD505-2E9C-101B-9397-08002B2CF9AE}" pid="109" name="FSC#SKEDITIONSLOVLEX@103.510:AttrStrListDocPropUznesenieTextC4">
    <vt:lpwstr/>
  </property>
  <property fmtid="{D5CDD505-2E9C-101B-9397-08002B2CF9AE}" pid="110" name="FSC#SKEDITIONSLOVLEX@103.510:AttrStrListDocPropUznesenieTerminC4">
    <vt:lpwstr/>
  </property>
  <property fmtid="{D5CDD505-2E9C-101B-9397-08002B2CF9AE}" pid="111" name="FSC#SKEDITIONSLOVLEX@103.510:AttrStrListDocPropUznesenieCastD">
    <vt:lpwstr/>
  </property>
  <property fmtid="{D5CDD505-2E9C-101B-9397-08002B2CF9AE}" pid="112" name="FSC#SKEDITIONSLOVLEX@103.510:AttrStrListDocPropUznesenieBODD1">
    <vt:lpwstr/>
  </property>
  <property fmtid="{D5CDD505-2E9C-101B-9397-08002B2CF9AE}" pid="113" name="FSC#SKEDITIONSLOVLEX@103.510:AttrStrListDocPropUznesenieZodpovednyD1">
    <vt:lpwstr/>
  </property>
  <property fmtid="{D5CDD505-2E9C-101B-9397-08002B2CF9AE}" pid="114" name="FSC#SKEDITIONSLOVLEX@103.510:AttrStrListDocPropUznesenieTextD1">
    <vt:lpwstr/>
  </property>
  <property fmtid="{D5CDD505-2E9C-101B-9397-08002B2CF9AE}" pid="115" name="FSC#SKEDITIONSLOVLEX@103.510:AttrStrListDocPropUznesenieTerminD1">
    <vt:lpwstr/>
  </property>
  <property fmtid="{D5CDD505-2E9C-101B-9397-08002B2CF9AE}" pid="116" name="FSC#SKEDITIONSLOVLEX@103.510:AttrStrListDocPropUznesenieBODD2">
    <vt:lpwstr/>
  </property>
  <property fmtid="{D5CDD505-2E9C-101B-9397-08002B2CF9AE}" pid="117" name="FSC#SKEDITIONSLOVLEX@103.510:AttrStrListDocPropUznesenieZodpovednyD2">
    <vt:lpwstr/>
  </property>
  <property fmtid="{D5CDD505-2E9C-101B-9397-08002B2CF9AE}" pid="118" name="FSC#SKEDITIONSLOVLEX@103.510:AttrStrListDocPropUznesenieTextD2">
    <vt:lpwstr/>
  </property>
  <property fmtid="{D5CDD505-2E9C-101B-9397-08002B2CF9AE}" pid="119" name="FSC#SKEDITIONSLOVLEX@103.510:AttrStrListDocPropUznesenieTerminD2">
    <vt:lpwstr/>
  </property>
  <property fmtid="{D5CDD505-2E9C-101B-9397-08002B2CF9AE}" pid="120" name="FSC#SKEDITIONSLOVLEX@103.510:AttrStrListDocPropUznesenieBODD3">
    <vt:lpwstr/>
  </property>
  <property fmtid="{D5CDD505-2E9C-101B-9397-08002B2CF9AE}" pid="121" name="FSC#SKEDITIONSLOVLEX@103.510:AttrStrListDocPropUznesenieZodpovednyD3">
    <vt:lpwstr/>
  </property>
  <property fmtid="{D5CDD505-2E9C-101B-9397-08002B2CF9AE}" pid="122" name="FSC#SKEDITIONSLOVLEX@103.510:AttrStrListDocPropUznesenieTextD3">
    <vt:lpwstr/>
  </property>
  <property fmtid="{D5CDD505-2E9C-101B-9397-08002B2CF9AE}" pid="123" name="FSC#SKEDITIONSLOVLEX@103.510:AttrStrListDocPropUznesenieTerminD3">
    <vt:lpwstr/>
  </property>
  <property fmtid="{D5CDD505-2E9C-101B-9397-08002B2CF9AE}" pid="124" name="FSC#SKEDITIONSLOVLEX@103.510:AttrStrListDocPropUznesenieBODD4">
    <vt:lpwstr/>
  </property>
  <property fmtid="{D5CDD505-2E9C-101B-9397-08002B2CF9AE}" pid="125" name="FSC#SKEDITIONSLOVLEX@103.510:AttrStrListDocPropUznesenieZodpovednyD4">
    <vt:lpwstr/>
  </property>
  <property fmtid="{D5CDD505-2E9C-101B-9397-08002B2CF9AE}" pid="126" name="FSC#SKEDITIONSLOVLEX@103.510:AttrStrListDocPropUznesenieTextD4">
    <vt:lpwstr/>
  </property>
  <property fmtid="{D5CDD505-2E9C-101B-9397-08002B2CF9AE}" pid="127" name="FSC#SKEDITIONSLOVLEX@103.510:AttrStrListDocPropUznesenieTerminD4">
    <vt:lpwstr/>
  </property>
  <property fmtid="{D5CDD505-2E9C-101B-9397-08002B2CF9AE}" pid="128" name="FSC#SKEDITIONSLOVLEX@103.510:AttrStrListDocPropUznesenieVykonaju">
    <vt:lpwstr>predseda vlády Slovenskej republiky_x000d_
ministerka kultúry</vt:lpwstr>
  </property>
  <property fmtid="{D5CDD505-2E9C-101B-9397-08002B2CF9AE}" pid="129" name="FSC#SKEDITIONSLOVLEX@103.510:AttrStrListDocPropUznesenieNaVedomie">
    <vt:lpwstr>predseda Národnej rady Slovenskej republiky</vt:lpwstr>
  </property>
  <property fmtid="{D5CDD505-2E9C-101B-9397-08002B2CF9AE}" pid="130" name="FSC#SKEDITIONSLOVLEX@103.510:AttrStrListDocPropTextVseobPrilohy">
    <vt:lpwstr/>
  </property>
  <property fmtid="{D5CDD505-2E9C-101B-9397-08002B2CF9AE}" pid="131" name="FSC#SKEDITIONSLOVLEX@103.510:AttrStrListDocPropTextPredklSpravy">
    <vt:lpwstr>&lt;p style="text-align: justify;"&gt;Návrh zákona, ktorým sa mení a&amp;nbsp;dopĺňa zákon č. 516/2008 Z. z. o Audiovizuálnom fonde a o zmene a doplnení niektorých zákonov v&amp;nbsp;znení neskorších predpisov, sa predkladá ako iniciatívny materiál.&lt;/p&gt;&lt;p style="text-a</vt:lpwstr>
  </property>
  <property fmtid="{D5CDD505-2E9C-101B-9397-08002B2CF9AE}" pid="132" name="FSC#SKEDITIONSLOVLEX@103.510:dalsipredkladatel">
    <vt:lpwstr/>
  </property>
  <property fmtid="{D5CDD505-2E9C-101B-9397-08002B2CF9AE}" pid="133" name="FSC#SKEDITIONSLOVLEX@103.510:funkciaPred">
    <vt:lpwstr/>
  </property>
  <property fmtid="{D5CDD505-2E9C-101B-9397-08002B2CF9AE}" pid="134" name="FSC#SKEDITIONSLOVLEX@103.510:funkciaPredAkuzativ">
    <vt:lpwstr/>
  </property>
  <property fmtid="{D5CDD505-2E9C-101B-9397-08002B2CF9AE}" pid="135" name="FSC#SKEDITIONSLOVLEX@103.510:funkciaPredDativ">
    <vt:lpwstr/>
  </property>
  <property fmtid="{D5CDD505-2E9C-101B-9397-08002B2CF9AE}" pid="136" name="FSC#SKEDITIONSLOVLEX@103.510:funkciaZodpPred">
    <vt:lpwstr>ministerka kultúry</vt:lpwstr>
  </property>
  <property fmtid="{D5CDD505-2E9C-101B-9397-08002B2CF9AE}" pid="137" name="FSC#SKEDITIONSLOVLEX@103.510:funkciaZodpPredAkuzativ">
    <vt:lpwstr>ministerky kultúry</vt:lpwstr>
  </property>
  <property fmtid="{D5CDD505-2E9C-101B-9397-08002B2CF9AE}" pid="138" name="FSC#SKEDITIONSLOVLEX@103.510:funkciaZodpPredDativ">
    <vt:lpwstr>ministerke kultúry</vt:lpwstr>
  </property>
  <property fmtid="{D5CDD505-2E9C-101B-9397-08002B2CF9AE}" pid="139" name="FSC#SKEDITIONSLOVLEX@103.510:funkciaDalsiPred">
    <vt:lpwstr/>
  </property>
  <property fmtid="{D5CDD505-2E9C-101B-9397-08002B2CF9AE}" pid="140" name="FSC#SKEDITIONSLOVLEX@103.510:funkciaDalsiPredAkuzativ">
    <vt:lpwstr/>
  </property>
  <property fmtid="{D5CDD505-2E9C-101B-9397-08002B2CF9AE}" pid="141" name="FSC#SKEDITIONSLOVLEX@103.510:funkciaDalsiPredDativ">
    <vt:lpwstr/>
  </property>
  <property fmtid="{D5CDD505-2E9C-101B-9397-08002B2CF9AE}" pid="142" name="FSC#SKEDITIONSLOVLEX@103.510:predkladateliaObalSD">
    <vt:lpwstr>Ľubica Laššáková_x000d_
ministerka kultúry</vt:lpwstr>
  </property>
  <property fmtid="{D5CDD505-2E9C-101B-9397-08002B2CF9AE}" pid="143" name="FSC#SKEDITIONSLOVLEX@103.510:spravaucastverej">
    <vt:lpwstr>&lt;p style="text-align: justify;"&gt;Verejnosť bola o&amp;nbsp;príprave návrhu zákona, ktorým sa mení a dopĺňa zákon č. 516/2008 Z. z.&lt;br /&gt;o Audiovizuálnom fonde a o zmene a doplnení niektorých zákonov v znení neskorších predpisov, informovaná prostredníctvom pre</vt:lpwstr>
  </property>
  <property fmtid="{D5CDD505-2E9C-101B-9397-08002B2CF9AE}" pid="144" name="FSC#SKEDITIONSLOVLEX@103.510:cisloparlamenttlac">
    <vt:lpwstr/>
  </property>
  <property fmtid="{D5CDD505-2E9C-101B-9397-08002B2CF9AE}" pid="145" name="FSC#SKEDITIONSLOVLEX@103.510:nazovpredpis1">
    <vt:lpwstr/>
  </property>
  <property fmtid="{D5CDD505-2E9C-101B-9397-08002B2CF9AE}" pid="146" name="FSC#SKEDITIONSLOVLEX@103.510:nazovpredpis2">
    <vt:lpwstr/>
  </property>
  <property fmtid="{D5CDD505-2E9C-101B-9397-08002B2CF9AE}" pid="147" name="FSC#SKEDITIONSLOVLEX@103.510:nazovpredpis3">
    <vt:lpwstr/>
  </property>
  <property fmtid="{D5CDD505-2E9C-101B-9397-08002B2CF9AE}" pid="148" name="FSC#SKEDITIONSLOVLEX@103.510:plnynazovpredpis1">
    <vt:lpwstr/>
  </property>
  <property fmtid="{D5CDD505-2E9C-101B-9397-08002B2CF9AE}" pid="149" name="FSC#SKEDITIONSLOVLEX@103.510:plnynazovpredpis2">
    <vt:lpwstr/>
  </property>
  <property fmtid="{D5CDD505-2E9C-101B-9397-08002B2CF9AE}" pid="150" name="FSC#SKEDITIONSLOVLEX@103.510:plnynazovpredpis3">
    <vt:lpwstr/>
  </property>
  <property fmtid="{D5CDD505-2E9C-101B-9397-08002B2CF9AE}" pid="151" name="FSC#SKEDITIONSLOVLEX@103.510:aktualnyrok">
    <vt:lpwstr>2019</vt:lpwstr>
  </property>
  <property fmtid="{D5CDD505-2E9C-101B-9397-08002B2CF9AE}" pid="152" name="FSC#SKEDITIONSLOVLEX@103.510:vytvorenedna">
    <vt:lpwstr>16. 1. 2019</vt:lpwstr>
  </property>
  <property fmtid="{D5CDD505-2E9C-101B-9397-08002B2CF9AE}" pid="153" name="ContentTypeId">
    <vt:lpwstr>0x0101006C0C8C3C1E3DCC44BECE3792677AD011</vt:lpwstr>
  </property>
  <property fmtid="{D5CDD505-2E9C-101B-9397-08002B2CF9AE}" pid="154" name="_dlc_DocIdItemGuid">
    <vt:lpwstr>e25c0650-31ce-4f28-9174-67d9c28ee7ef</vt:lpwstr>
  </property>
</Properties>
</file>