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EB" w:rsidRDefault="00F42BEB" w:rsidP="00F42BEB">
      <w:pPr>
        <w:pStyle w:val="Nadpis1"/>
        <w:ind w:right="-108"/>
      </w:pPr>
      <w:r>
        <w:t xml:space="preserve">Hospodárska a sociálna rada 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Ján Richter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Na rokovanie vlády SR</w:t>
      </w: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dňa  </w:t>
      </w:r>
      <w:r w:rsidR="008B10F1">
        <w:t>11</w:t>
      </w:r>
      <w:r w:rsidR="00ED1FE4">
        <w:t>.10</w:t>
      </w:r>
      <w:r w:rsidR="001D7045">
        <w:t>.</w:t>
      </w:r>
      <w:r w:rsidR="00CD166E">
        <w:t>2017</w:t>
      </w:r>
      <w:r>
        <w:t xml:space="preserve"> </w:t>
      </w:r>
    </w:p>
    <w:p w:rsidR="00F42BEB" w:rsidRDefault="00F42BEB" w:rsidP="00F42BE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 </w:t>
      </w:r>
      <w:r w:rsidR="00ED1FE4">
        <w:t>42</w:t>
      </w:r>
      <w:r w:rsidR="008B10F1">
        <w:t>394</w:t>
      </w:r>
      <w:r w:rsidR="009356F8">
        <w:t>/2017</w:t>
      </w:r>
    </w:p>
    <w:p w:rsidR="00F42BEB" w:rsidRDefault="00F42BEB" w:rsidP="00F42BEB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 bodu </w:t>
      </w:r>
      <w:r w:rsidR="008B10F1">
        <w:t>1</w:t>
      </w:r>
      <w:r>
        <w:t xml:space="preserve"> </w:t>
      </w: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D13024" w:rsidRDefault="00D13024" w:rsidP="00F42BEB">
      <w:pPr>
        <w:ind w:right="-108"/>
        <w:jc w:val="center"/>
      </w:pPr>
    </w:p>
    <w:p w:rsidR="00D13024" w:rsidRDefault="00D13024" w:rsidP="00F42BEB">
      <w:pPr>
        <w:ind w:right="-108"/>
        <w:jc w:val="center"/>
      </w:pPr>
    </w:p>
    <w:p w:rsidR="008B10F1" w:rsidRDefault="008B10F1" w:rsidP="008B10F1">
      <w:pPr>
        <w:ind w:right="-108"/>
        <w:jc w:val="center"/>
      </w:pPr>
    </w:p>
    <w:p w:rsidR="008B10F1" w:rsidRPr="002F42B7" w:rsidRDefault="008B10F1" w:rsidP="008B10F1">
      <w:pPr>
        <w:pStyle w:val="Nadpis3"/>
        <w:ind w:right="-108"/>
        <w:jc w:val="center"/>
        <w:rPr>
          <w:rFonts w:ascii="Times New Roman" w:hAnsi="Times New Roman"/>
        </w:rPr>
      </w:pPr>
      <w:r w:rsidRPr="002F42B7">
        <w:rPr>
          <w:rFonts w:ascii="Times New Roman" w:hAnsi="Times New Roman"/>
        </w:rPr>
        <w:t>Stanovisko</w:t>
      </w:r>
    </w:p>
    <w:p w:rsidR="008B10F1" w:rsidRPr="005D7BF9" w:rsidRDefault="008B10F1" w:rsidP="008B10F1">
      <w:pPr>
        <w:ind w:right="-108"/>
        <w:jc w:val="center"/>
        <w:rPr>
          <w:b/>
        </w:rPr>
      </w:pPr>
      <w:r w:rsidRPr="005D7BF9">
        <w:rPr>
          <w:b/>
        </w:rPr>
        <w:t>k</w:t>
      </w:r>
    </w:p>
    <w:p w:rsidR="008B10F1" w:rsidRPr="005D7BF9" w:rsidRDefault="008B10F1" w:rsidP="008B10F1">
      <w:pPr>
        <w:pStyle w:val="Odsekzoznamu"/>
        <w:jc w:val="center"/>
        <w:rPr>
          <w:b/>
          <w:sz w:val="24"/>
          <w:szCs w:val="24"/>
        </w:rPr>
      </w:pPr>
      <w:r w:rsidRPr="005D7BF9">
        <w:rPr>
          <w:b/>
          <w:sz w:val="24"/>
          <w:szCs w:val="24"/>
        </w:rPr>
        <w:t>Návrh nariadenia vlády Slovenskej republiky, ktorým sa ustanovuje suma minimálnej mzdy na rok 2018</w:t>
      </w:r>
    </w:p>
    <w:p w:rsidR="008B10F1" w:rsidRPr="00656305" w:rsidRDefault="008B10F1" w:rsidP="008B10F1">
      <w:pPr>
        <w:jc w:val="center"/>
        <w:rPr>
          <w:b/>
          <w:color w:val="FF0000"/>
        </w:rPr>
      </w:pPr>
    </w:p>
    <w:p w:rsidR="008B10F1" w:rsidRPr="00656305" w:rsidRDefault="008B10F1" w:rsidP="008B10F1">
      <w:pPr>
        <w:jc w:val="center"/>
        <w:rPr>
          <w:b/>
          <w:color w:val="FF0000"/>
        </w:rPr>
      </w:pPr>
    </w:p>
    <w:p w:rsidR="008B10F1" w:rsidRPr="00656305" w:rsidRDefault="008B10F1" w:rsidP="008B10F1">
      <w:pPr>
        <w:jc w:val="center"/>
        <w:rPr>
          <w:color w:val="FF0000"/>
        </w:rPr>
      </w:pPr>
    </w:p>
    <w:p w:rsidR="008B10F1" w:rsidRPr="0010637A" w:rsidRDefault="008B10F1" w:rsidP="008B10F1">
      <w:pPr>
        <w:jc w:val="both"/>
        <w:rPr>
          <w:b/>
        </w:rPr>
      </w:pPr>
      <w:r w:rsidRPr="0010637A">
        <w:rPr>
          <w:bCs/>
        </w:rPr>
        <w:t>Predmetný materiál</w:t>
      </w:r>
      <w:r w:rsidRPr="0010637A">
        <w:rPr>
          <w:b/>
        </w:rPr>
        <w:t xml:space="preserve"> </w:t>
      </w:r>
      <w:r w:rsidRPr="0010637A">
        <w:rPr>
          <w:bCs/>
        </w:rPr>
        <w:t xml:space="preserve">Hospodárska a sociálna rada SR prerokovala dňa </w:t>
      </w:r>
      <w:r>
        <w:rPr>
          <w:bCs/>
        </w:rPr>
        <w:t>18.9.2017</w:t>
      </w:r>
      <w:r w:rsidRPr="0010637A">
        <w:rPr>
          <w:bCs/>
        </w:rPr>
        <w:t xml:space="preserve"> s nasledovnými závermi:</w:t>
      </w:r>
    </w:p>
    <w:p w:rsidR="008B10F1" w:rsidRPr="0010637A" w:rsidRDefault="008B10F1" w:rsidP="008B10F1">
      <w:pPr>
        <w:pStyle w:val="Odsekzoznamu"/>
        <w:ind w:left="0"/>
        <w:jc w:val="both"/>
        <w:rPr>
          <w:sz w:val="24"/>
          <w:szCs w:val="24"/>
        </w:rPr>
      </w:pPr>
    </w:p>
    <w:p w:rsidR="008B10F1" w:rsidRPr="0010637A" w:rsidRDefault="008B10F1" w:rsidP="008B10F1">
      <w:pPr>
        <w:pStyle w:val="Odsekzoznamu"/>
        <w:ind w:left="0"/>
        <w:jc w:val="both"/>
        <w:rPr>
          <w:sz w:val="24"/>
          <w:szCs w:val="24"/>
        </w:rPr>
      </w:pPr>
    </w:p>
    <w:p w:rsidR="008B10F1" w:rsidRPr="0010637A" w:rsidRDefault="008B10F1" w:rsidP="008B10F1">
      <w:pPr>
        <w:jc w:val="both"/>
        <w:rPr>
          <w:b/>
        </w:rPr>
      </w:pPr>
      <w:r w:rsidRPr="0010637A">
        <w:rPr>
          <w:b/>
        </w:rPr>
        <w:t>Rada</w:t>
      </w:r>
    </w:p>
    <w:p w:rsidR="008B10F1" w:rsidRPr="009C0C2B" w:rsidRDefault="008B10F1" w:rsidP="008B10F1">
      <w:pPr>
        <w:pStyle w:val="Odsekzoznamu"/>
        <w:numPr>
          <w:ilvl w:val="0"/>
          <w:numId w:val="25"/>
        </w:numPr>
        <w:spacing w:after="200" w:line="276" w:lineRule="auto"/>
        <w:jc w:val="both"/>
        <w:rPr>
          <w:b/>
          <w:color w:val="000000" w:themeColor="text1"/>
          <w:sz w:val="24"/>
          <w:szCs w:val="24"/>
        </w:rPr>
      </w:pPr>
      <w:r w:rsidRPr="009C0C2B">
        <w:rPr>
          <w:b/>
          <w:color w:val="000000" w:themeColor="text1"/>
          <w:sz w:val="24"/>
          <w:szCs w:val="24"/>
        </w:rPr>
        <w:t xml:space="preserve">nedospela k dohode, z dôvodu nesúhlasu AZZZ SR, KOZ SR, </w:t>
      </w:r>
    </w:p>
    <w:p w:rsidR="008B10F1" w:rsidRPr="009C0C2B" w:rsidRDefault="008B10F1" w:rsidP="008B10F1">
      <w:pPr>
        <w:pStyle w:val="Odsekzoznamu"/>
        <w:numPr>
          <w:ilvl w:val="0"/>
          <w:numId w:val="25"/>
        </w:numPr>
        <w:spacing w:after="200" w:line="276" w:lineRule="auto"/>
        <w:jc w:val="both"/>
        <w:rPr>
          <w:b/>
          <w:color w:val="000000" w:themeColor="text1"/>
          <w:sz w:val="24"/>
          <w:szCs w:val="24"/>
        </w:rPr>
      </w:pPr>
      <w:r w:rsidRPr="009C0C2B">
        <w:rPr>
          <w:b/>
          <w:color w:val="000000" w:themeColor="text1"/>
          <w:sz w:val="24"/>
          <w:szCs w:val="24"/>
        </w:rPr>
        <w:t>RÚZ nezaujala stanovisko,</w:t>
      </w:r>
    </w:p>
    <w:p w:rsidR="008B10F1" w:rsidRPr="009C0C2B" w:rsidRDefault="008B10F1" w:rsidP="008B10F1">
      <w:pPr>
        <w:pStyle w:val="Odsekzoznamu"/>
        <w:numPr>
          <w:ilvl w:val="0"/>
          <w:numId w:val="25"/>
        </w:numPr>
        <w:spacing w:after="200" w:line="276" w:lineRule="auto"/>
        <w:jc w:val="both"/>
        <w:rPr>
          <w:b/>
          <w:color w:val="000000" w:themeColor="text1"/>
          <w:sz w:val="24"/>
          <w:szCs w:val="24"/>
        </w:rPr>
      </w:pPr>
      <w:r w:rsidRPr="009C0C2B">
        <w:rPr>
          <w:b/>
          <w:color w:val="000000" w:themeColor="text1"/>
          <w:sz w:val="24"/>
          <w:szCs w:val="24"/>
        </w:rPr>
        <w:t>ZMOS je pripravené stotožniť sa s návrhom.</w:t>
      </w:r>
    </w:p>
    <w:p w:rsidR="00F42BEB" w:rsidRPr="003E2FCC" w:rsidRDefault="00F42BEB" w:rsidP="003E2F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:rsidR="00F42BEB" w:rsidRDefault="00F42BEB" w:rsidP="00F42BEB">
      <w:pPr>
        <w:ind w:right="-108"/>
      </w:pPr>
    </w:p>
    <w:p w:rsidR="00D13024" w:rsidRDefault="00D13024" w:rsidP="00F42BEB">
      <w:pPr>
        <w:ind w:right="-108"/>
      </w:pPr>
    </w:p>
    <w:p w:rsidR="00F42BEB" w:rsidRDefault="00F42BEB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D13024" w:rsidRDefault="00D13024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V Bratislave    </w:t>
      </w:r>
      <w:r w:rsidR="008B10F1">
        <w:t>6.10</w:t>
      </w:r>
      <w:bookmarkStart w:id="0" w:name="_GoBack"/>
      <w:bookmarkEnd w:id="0"/>
      <w:r w:rsidR="00CD166E">
        <w:t>.2017</w:t>
      </w:r>
      <w:r>
        <w:t xml:space="preserve"> </w:t>
      </w:r>
    </w:p>
    <w:p w:rsidR="00F42BEB" w:rsidRDefault="00F42BEB" w:rsidP="00F42BEB">
      <w:pPr>
        <w:ind w:right="-108"/>
      </w:pPr>
      <w:r>
        <w:t xml:space="preserve">Za správnosť: </w:t>
      </w:r>
      <w:proofErr w:type="spellStart"/>
      <w:r>
        <w:t>Strečková</w:t>
      </w:r>
      <w:proofErr w:type="spellEnd"/>
    </w:p>
    <w:p w:rsidR="00F42BEB" w:rsidRDefault="00F42BEB"/>
    <w:sectPr w:rsidR="00F42BEB" w:rsidSect="00C1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693B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55611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75C3A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6457C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7439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B0662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B6E04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C3F8F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02B63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60B4D"/>
    <w:multiLevelType w:val="hybridMultilevel"/>
    <w:tmpl w:val="00F4CD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240CC"/>
    <w:multiLevelType w:val="hybridMultilevel"/>
    <w:tmpl w:val="BAF615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70077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57E7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55CA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D38E0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8723D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52BC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D018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846D8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772A7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4364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065F0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8B39DD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F7310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CE2A22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14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20"/>
  </w:num>
  <w:num w:numId="10">
    <w:abstractNumId w:val="10"/>
  </w:num>
  <w:num w:numId="11">
    <w:abstractNumId w:val="16"/>
  </w:num>
  <w:num w:numId="12">
    <w:abstractNumId w:val="18"/>
  </w:num>
  <w:num w:numId="13">
    <w:abstractNumId w:val="2"/>
  </w:num>
  <w:num w:numId="14">
    <w:abstractNumId w:val="6"/>
  </w:num>
  <w:num w:numId="15">
    <w:abstractNumId w:val="11"/>
  </w:num>
  <w:num w:numId="16">
    <w:abstractNumId w:val="24"/>
  </w:num>
  <w:num w:numId="17">
    <w:abstractNumId w:val="21"/>
  </w:num>
  <w:num w:numId="18">
    <w:abstractNumId w:val="2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2"/>
  </w:num>
  <w:num w:numId="22">
    <w:abstractNumId w:val="15"/>
  </w:num>
  <w:num w:numId="23">
    <w:abstractNumId w:val="9"/>
  </w:num>
  <w:num w:numId="24">
    <w:abstractNumId w:val="5"/>
  </w:num>
  <w:num w:numId="2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2B7"/>
    <w:rsid w:val="000075EF"/>
    <w:rsid w:val="00035BBA"/>
    <w:rsid w:val="000F5719"/>
    <w:rsid w:val="000F7F98"/>
    <w:rsid w:val="0010637A"/>
    <w:rsid w:val="001275CD"/>
    <w:rsid w:val="001D7045"/>
    <w:rsid w:val="001E2BB7"/>
    <w:rsid w:val="00264035"/>
    <w:rsid w:val="002A0594"/>
    <w:rsid w:val="002D18A5"/>
    <w:rsid w:val="002F42B7"/>
    <w:rsid w:val="003639AC"/>
    <w:rsid w:val="003929ED"/>
    <w:rsid w:val="003E2FCC"/>
    <w:rsid w:val="00552164"/>
    <w:rsid w:val="005A7C5B"/>
    <w:rsid w:val="00656305"/>
    <w:rsid w:val="00683867"/>
    <w:rsid w:val="006A627C"/>
    <w:rsid w:val="00787B7E"/>
    <w:rsid w:val="007A548E"/>
    <w:rsid w:val="0084024A"/>
    <w:rsid w:val="00840266"/>
    <w:rsid w:val="008758E8"/>
    <w:rsid w:val="008B10F1"/>
    <w:rsid w:val="008B372B"/>
    <w:rsid w:val="008E1E60"/>
    <w:rsid w:val="009356F8"/>
    <w:rsid w:val="00A015F1"/>
    <w:rsid w:val="00AE105C"/>
    <w:rsid w:val="00BB3653"/>
    <w:rsid w:val="00BD1028"/>
    <w:rsid w:val="00BD3ECA"/>
    <w:rsid w:val="00BF3E05"/>
    <w:rsid w:val="00C1514D"/>
    <w:rsid w:val="00CC239C"/>
    <w:rsid w:val="00CD166E"/>
    <w:rsid w:val="00D05DE9"/>
    <w:rsid w:val="00D13024"/>
    <w:rsid w:val="00D21C5D"/>
    <w:rsid w:val="00D633E0"/>
    <w:rsid w:val="00D81493"/>
    <w:rsid w:val="00DA6CCA"/>
    <w:rsid w:val="00DF2810"/>
    <w:rsid w:val="00ED1FE4"/>
    <w:rsid w:val="00F37B06"/>
    <w:rsid w:val="00F4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F42B7"/>
    <w:pPr>
      <w:keepNext/>
      <w:jc w:val="both"/>
      <w:outlineLvl w:val="0"/>
    </w:pPr>
    <w:rPr>
      <w:i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5EF"/>
    <w:pPr>
      <w:keepNext/>
      <w:ind w:left="360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5EF"/>
    <w:pPr>
      <w:keepNext/>
      <w:jc w:val="both"/>
      <w:outlineLvl w:val="2"/>
    </w:pPr>
    <w:rPr>
      <w:rFonts w:ascii="Arial Narrow" w:hAnsi="Arial Narrow"/>
      <w:b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075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075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0075EF"/>
    <w:rPr>
      <w:rFonts w:ascii="Arial Narrow" w:eastAsia="Times New Roman" w:hAnsi="Arial Narrow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0075EF"/>
    <w:rPr>
      <w:rFonts w:ascii="Arial" w:eastAsia="Times New Roman" w:hAnsi="Arial" w:cs="Arial"/>
      <w:lang w:eastAsia="sk-SK"/>
    </w:rPr>
  </w:style>
  <w:style w:type="paragraph" w:styleId="Nzov">
    <w:name w:val="Title"/>
    <w:basedOn w:val="Normlny"/>
    <w:link w:val="NzovChar"/>
    <w:qFormat/>
    <w:rsid w:val="000075EF"/>
    <w:pPr>
      <w:snapToGrid w:val="0"/>
      <w:spacing w:before="120"/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07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ODRAZKY PRVA UROVEN,body,Odsek zoznamu2,Odsek,Dot pt,No Spacing1,List Paragraph Char Char Char,Indicator Text,Numbered Para 1,List Paragraph à moi,Odsek zoznamu4,F5 List Paragraph,List Paragraph1,Colorful List - Accent 11,Bullet 1"/>
    <w:basedOn w:val="Normlny"/>
    <w:link w:val="OdsekzoznamuChar"/>
    <w:uiPriority w:val="34"/>
    <w:qFormat/>
    <w:rsid w:val="000075EF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2F42B7"/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body Char,Odsek zoznamu2 Char,Odsek Char,Dot pt Char,No Spacing1 Char,List Paragraph Char Char Char Char,Indicator Text Char,Numbered Para 1 Char,List Paragraph à moi Char,Odsek zoznamu4 Char,Bullet 1 Char"/>
    <w:link w:val="Odsekzoznamu"/>
    <w:uiPriority w:val="34"/>
    <w:qFormat/>
    <w:locked/>
    <w:rsid w:val="002F42B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D1028"/>
    <w:rPr>
      <w:color w:val="0000FF"/>
      <w:u w:val="single"/>
    </w:rPr>
  </w:style>
  <w:style w:type="character" w:customStyle="1" w:styleId="spanr">
    <w:name w:val="span_r"/>
    <w:basedOn w:val="Predvolenpsmoodseku"/>
    <w:rsid w:val="00F3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WKX3UHSAJ2R6-2-803297</_dlc_DocId>
    <_dlc_DocIdUrl xmlns="e60a29af-d413-48d4-bd90-fe9d2a897e4b">
      <Url>https://ovdmasv601/sites/DMS/_layouts/15/DocIdRedir.aspx?ID=WKX3UHSAJ2R6-2-803297</Url>
      <Description>WKX3UHSAJ2R6-2-803297</Description>
    </_dlc_DocIdUrl>
  </documentManagement>
</p:properties>
</file>

<file path=customXml/itemProps1.xml><?xml version="1.0" encoding="utf-8"?>
<ds:datastoreItem xmlns:ds="http://schemas.openxmlformats.org/officeDocument/2006/customXml" ds:itemID="{00970944-A283-428A-81F1-6DE657872C67}"/>
</file>

<file path=customXml/itemProps2.xml><?xml version="1.0" encoding="utf-8"?>
<ds:datastoreItem xmlns:ds="http://schemas.openxmlformats.org/officeDocument/2006/customXml" ds:itemID="{7AA4FD7F-C9A1-44EC-BD7F-9D6D9117CDDC}"/>
</file>

<file path=customXml/itemProps3.xml><?xml version="1.0" encoding="utf-8"?>
<ds:datastoreItem xmlns:ds="http://schemas.openxmlformats.org/officeDocument/2006/customXml" ds:itemID="{C9C425B3-D4F3-4A0A-BD62-915936389412}"/>
</file>

<file path=customXml/itemProps4.xml><?xml version="1.0" encoding="utf-8"?>
<ds:datastoreItem xmlns:ds="http://schemas.openxmlformats.org/officeDocument/2006/customXml" ds:itemID="{410D25F8-66ED-452B-A3A7-97575147A1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hedl</dc:creator>
  <cp:keywords/>
  <dc:description/>
  <cp:lastModifiedBy>Hedl Zuzana</cp:lastModifiedBy>
  <cp:revision>58</cp:revision>
  <cp:lastPrinted>2017-10-06T05:04:00Z</cp:lastPrinted>
  <dcterms:created xsi:type="dcterms:W3CDTF">2015-02-17T09:18:00Z</dcterms:created>
  <dcterms:modified xsi:type="dcterms:W3CDTF">2017-10-06T05:04:00Z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5f306e8d-297a-4f90-bc32-f8dd63bf8cf4</vt:lpwstr>
  </property>
</Properties>
</file>