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A75" w:rsidRPr="00001BA8" w:rsidRDefault="005A193E" w:rsidP="00C74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01BA8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</w:p>
    <w:p w:rsidR="00220A75" w:rsidRDefault="00220A75" w:rsidP="00C7435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94949"/>
          <w:sz w:val="24"/>
          <w:szCs w:val="24"/>
          <w:lang w:eastAsia="sk-SK"/>
        </w:rPr>
      </w:pPr>
    </w:p>
    <w:p w:rsidR="00C74351" w:rsidRPr="005A193E" w:rsidRDefault="00C74351" w:rsidP="00614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A193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NARIADENIE VLÁDY</w:t>
      </w:r>
    </w:p>
    <w:p w:rsidR="005A193E" w:rsidRPr="005A193E" w:rsidRDefault="005A193E" w:rsidP="00614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74351" w:rsidRPr="005A193E" w:rsidRDefault="00C74351" w:rsidP="00614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A193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Slovenskej republiky</w:t>
      </w:r>
    </w:p>
    <w:p w:rsidR="00C92851" w:rsidRPr="005A193E" w:rsidRDefault="00C92851" w:rsidP="00C74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74351" w:rsidRPr="005A193E" w:rsidRDefault="009333B9" w:rsidP="00C74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A193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 ......</w:t>
      </w:r>
      <w:r w:rsidR="00C74351" w:rsidRPr="005A193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201</w:t>
      </w:r>
      <w:r w:rsidR="00C601C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</w:t>
      </w:r>
      <w:r w:rsidR="00C74351" w:rsidRPr="005A193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</w:p>
    <w:p w:rsidR="00C74351" w:rsidRPr="005A193E" w:rsidRDefault="00C74351" w:rsidP="00C74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A193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ktorým sa ustanovujú zvýšené platové tarify štátnych zamestnancov</w:t>
      </w:r>
    </w:p>
    <w:p w:rsidR="00C74351" w:rsidRDefault="00C74351" w:rsidP="00C7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A193E" w:rsidRDefault="005A193E" w:rsidP="00C7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A193E" w:rsidRDefault="005A193E" w:rsidP="00C7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A193E" w:rsidRPr="005A193E" w:rsidRDefault="005A193E" w:rsidP="00C7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C74351" w:rsidRPr="005A193E" w:rsidRDefault="00C74351" w:rsidP="00C7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A19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Vláda Slovenskej republiky podľa </w:t>
      </w:r>
      <w:hyperlink r:id="rId5" w:anchor="paragraf-113.odsek-1" w:tooltip="Odkaz na predpis alebo ustanovenie" w:history="1">
        <w:r w:rsidRPr="005A193E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§ 1</w:t>
        </w:r>
        <w:r w:rsidR="00C601C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59</w:t>
        </w:r>
        <w:r w:rsidRPr="005A193E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 xml:space="preserve"> ods. 1 zákona č.</w:t>
        </w:r>
        <w:r w:rsidR="00A84476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 xml:space="preserve"> </w:t>
        </w:r>
        <w:r w:rsidR="00760F5D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55</w:t>
        </w:r>
        <w:r w:rsidRPr="005A193E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/20</w:t>
        </w:r>
        <w:r w:rsidR="00C601C2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>17</w:t>
        </w:r>
        <w:r w:rsidRPr="005A193E">
          <w:rPr>
            <w:rFonts w:ascii="Times New Roman" w:eastAsia="Times New Roman" w:hAnsi="Times New Roman" w:cs="Times New Roman"/>
            <w:bCs/>
            <w:sz w:val="24"/>
            <w:szCs w:val="24"/>
            <w:lang w:eastAsia="sk-SK"/>
          </w:rPr>
          <w:t xml:space="preserve"> Z. z.</w:t>
        </w:r>
      </w:hyperlink>
      <w:r w:rsidRPr="005A19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 štátnej službe </w:t>
      </w:r>
      <w:r w:rsidR="00A8447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5A19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o zmene a doplnení niektorých zákonov nariaďuje: </w:t>
      </w:r>
    </w:p>
    <w:p w:rsidR="005A193E" w:rsidRPr="005A193E" w:rsidRDefault="005A193E" w:rsidP="00C7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4351" w:rsidRPr="006A66FF" w:rsidRDefault="00C74351" w:rsidP="00C74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A66F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§ 1</w:t>
      </w:r>
    </w:p>
    <w:p w:rsidR="006A66FF" w:rsidRPr="005A193E" w:rsidRDefault="006A66FF" w:rsidP="00C74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4351" w:rsidRPr="005A193E" w:rsidRDefault="00C74351" w:rsidP="00C7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A193E">
        <w:rPr>
          <w:rFonts w:ascii="Times New Roman" w:eastAsia="Times New Roman" w:hAnsi="Times New Roman" w:cs="Times New Roman"/>
          <w:sz w:val="24"/>
          <w:szCs w:val="24"/>
          <w:lang w:eastAsia="sk-SK"/>
        </w:rPr>
        <w:t>Štátnemu zamestnancovi patrí od 1. j</w:t>
      </w:r>
      <w:r w:rsidR="00C601C2">
        <w:rPr>
          <w:rFonts w:ascii="Times New Roman" w:eastAsia="Times New Roman" w:hAnsi="Times New Roman" w:cs="Times New Roman"/>
          <w:sz w:val="24"/>
          <w:szCs w:val="24"/>
          <w:lang w:eastAsia="sk-SK"/>
        </w:rPr>
        <w:t>úna</w:t>
      </w:r>
      <w:r w:rsidRPr="005A19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2017 platová tarifa uvedená v prílohe.</w:t>
      </w:r>
    </w:p>
    <w:p w:rsidR="00C74351" w:rsidRDefault="00C74351" w:rsidP="00C7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A193E" w:rsidRPr="005A193E" w:rsidRDefault="005A193E" w:rsidP="00C7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4351" w:rsidRPr="006A66FF" w:rsidRDefault="00C74351" w:rsidP="00C74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A66F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§ 2</w:t>
      </w:r>
    </w:p>
    <w:p w:rsidR="006A66FF" w:rsidRPr="005A193E" w:rsidRDefault="006A66FF" w:rsidP="00C74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4351" w:rsidRPr="005A193E" w:rsidRDefault="00C74351" w:rsidP="00C7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A19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Zrušuje sa nariadenie vlády Slovenskej republiky č. </w:t>
      </w:r>
      <w:r w:rsidR="00C601C2">
        <w:rPr>
          <w:rFonts w:ascii="Times New Roman" w:eastAsia="Times New Roman" w:hAnsi="Times New Roman" w:cs="Times New Roman"/>
          <w:sz w:val="24"/>
          <w:szCs w:val="24"/>
          <w:lang w:eastAsia="sk-SK"/>
        </w:rPr>
        <w:t>365/2016</w:t>
      </w:r>
      <w:r w:rsidR="00A8447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Z. z.</w:t>
      </w:r>
      <w:r w:rsidRPr="005A19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 sa ustanovujú zvýšené platové tarify štátnych zamestnancov. </w:t>
      </w:r>
    </w:p>
    <w:p w:rsidR="00C74351" w:rsidRDefault="00C74351" w:rsidP="00C7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A193E" w:rsidRPr="005A193E" w:rsidRDefault="005A193E" w:rsidP="00C7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4351" w:rsidRPr="006A66FF" w:rsidRDefault="00C74351" w:rsidP="00C743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A66F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§ 3</w:t>
      </w:r>
    </w:p>
    <w:p w:rsidR="006A66FF" w:rsidRPr="005A193E" w:rsidRDefault="006A66FF" w:rsidP="00C74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74351" w:rsidRPr="005A193E" w:rsidRDefault="00C74351" w:rsidP="00C7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A193E">
        <w:rPr>
          <w:rFonts w:ascii="Times New Roman" w:eastAsia="Times New Roman" w:hAnsi="Times New Roman" w:cs="Times New Roman"/>
          <w:sz w:val="24"/>
          <w:szCs w:val="24"/>
          <w:lang w:eastAsia="sk-SK"/>
        </w:rPr>
        <w:t>Toto nariadenie vlády nadobúda účinnosť 1. j</w:t>
      </w:r>
      <w:r w:rsidR="00C601C2">
        <w:rPr>
          <w:rFonts w:ascii="Times New Roman" w:eastAsia="Times New Roman" w:hAnsi="Times New Roman" w:cs="Times New Roman"/>
          <w:sz w:val="24"/>
          <w:szCs w:val="24"/>
          <w:lang w:eastAsia="sk-SK"/>
        </w:rPr>
        <w:t>úna</w:t>
      </w:r>
      <w:r w:rsidRPr="005A193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2017.</w:t>
      </w:r>
    </w:p>
    <w:p w:rsidR="00C74351" w:rsidRPr="005A193E" w:rsidRDefault="00C74351" w:rsidP="00C74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A66FF" w:rsidRDefault="006A66FF" w:rsidP="00C74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</w:t>
      </w:r>
    </w:p>
    <w:p w:rsidR="00C74351" w:rsidRPr="005A193E" w:rsidRDefault="00C74351" w:rsidP="00C743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A193E" w:rsidRPr="005A193E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A193E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sk-SK"/>
        </w:rPr>
      </w:pPr>
    </w:p>
    <w:p w:rsidR="005A193E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sk-SK"/>
        </w:rPr>
      </w:pPr>
    </w:p>
    <w:p w:rsidR="005A193E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sk-SK"/>
        </w:rPr>
      </w:pPr>
    </w:p>
    <w:p w:rsidR="005A193E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sk-SK"/>
        </w:rPr>
      </w:pPr>
    </w:p>
    <w:p w:rsidR="005A193E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sk-SK"/>
        </w:rPr>
      </w:pPr>
    </w:p>
    <w:p w:rsidR="005A193E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sk-SK"/>
        </w:rPr>
      </w:pPr>
    </w:p>
    <w:p w:rsidR="005A193E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sk-SK"/>
        </w:rPr>
      </w:pPr>
    </w:p>
    <w:p w:rsidR="005A193E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sk-SK"/>
        </w:rPr>
      </w:pPr>
    </w:p>
    <w:p w:rsidR="005A193E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sk-SK"/>
        </w:rPr>
      </w:pPr>
    </w:p>
    <w:p w:rsidR="005A193E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sk-SK"/>
        </w:rPr>
      </w:pPr>
    </w:p>
    <w:p w:rsidR="005A193E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sk-SK"/>
        </w:rPr>
      </w:pPr>
    </w:p>
    <w:p w:rsidR="005A193E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sk-SK"/>
        </w:rPr>
      </w:pPr>
    </w:p>
    <w:p w:rsidR="005A193E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sk-SK"/>
        </w:rPr>
      </w:pPr>
    </w:p>
    <w:p w:rsidR="005A193E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sk-SK"/>
        </w:rPr>
      </w:pPr>
    </w:p>
    <w:p w:rsidR="005A193E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  <w:lang w:eastAsia="sk-SK"/>
        </w:rPr>
      </w:pPr>
    </w:p>
    <w:p w:rsidR="005A193E" w:rsidRPr="006A66FF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0"/>
          <w:szCs w:val="20"/>
          <w:lang w:eastAsia="sk-SK"/>
        </w:rPr>
      </w:pPr>
    </w:p>
    <w:p w:rsidR="00A84476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6A66FF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                                                            </w:t>
      </w:r>
      <w:r w:rsidR="006A66FF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                                                 </w:t>
      </w:r>
      <w:r w:rsidRPr="006A66FF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    </w:t>
      </w:r>
    </w:p>
    <w:p w:rsidR="00227BD3" w:rsidRDefault="00A84476" w:rsidP="00A844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                                                                                     </w:t>
      </w:r>
    </w:p>
    <w:p w:rsidR="00A84476" w:rsidRPr="00BC61F2" w:rsidRDefault="00227BD3" w:rsidP="00A8447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</w:t>
      </w:r>
      <w:r w:rsidR="00A84476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 </w:t>
      </w:r>
      <w:r w:rsidR="00C74351" w:rsidRPr="00BC61F2">
        <w:rPr>
          <w:rFonts w:ascii="Times New Roman" w:eastAsia="Times New Roman" w:hAnsi="Times New Roman" w:cs="Times New Roman"/>
          <w:b/>
          <w:bCs/>
          <w:lang w:eastAsia="sk-SK"/>
        </w:rPr>
        <w:t>Príloha</w:t>
      </w:r>
    </w:p>
    <w:p w:rsidR="005A193E" w:rsidRPr="00BC61F2" w:rsidRDefault="00A84476" w:rsidP="00A8447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 w:rsidRPr="00BC61F2">
        <w:rPr>
          <w:rFonts w:ascii="Times New Roman" w:eastAsia="Times New Roman" w:hAnsi="Times New Roman" w:cs="Times New Roman"/>
          <w:b/>
          <w:bCs/>
          <w:lang w:eastAsia="sk-SK"/>
        </w:rPr>
        <w:t xml:space="preserve">                                                                               k nariadeniu vlády č. .../2017 Z. z.</w:t>
      </w:r>
    </w:p>
    <w:p w:rsidR="00F7102C" w:rsidRPr="00BC61F2" w:rsidRDefault="005A193E" w:rsidP="005A193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sk-SK"/>
        </w:rPr>
      </w:pPr>
      <w:r w:rsidRPr="00BC61F2">
        <w:rPr>
          <w:rFonts w:ascii="Times New Roman" w:eastAsia="Times New Roman" w:hAnsi="Times New Roman" w:cs="Times New Roman"/>
          <w:b/>
          <w:bCs/>
          <w:lang w:eastAsia="sk-SK"/>
        </w:rPr>
        <w:t xml:space="preserve">                                                         </w:t>
      </w:r>
      <w:r w:rsidR="006A66FF" w:rsidRPr="00BC61F2">
        <w:rPr>
          <w:rFonts w:ascii="Times New Roman" w:eastAsia="Times New Roman" w:hAnsi="Times New Roman" w:cs="Times New Roman"/>
          <w:b/>
          <w:bCs/>
          <w:lang w:eastAsia="sk-SK"/>
        </w:rPr>
        <w:t xml:space="preserve">                                 </w:t>
      </w:r>
      <w:r w:rsidRPr="00BC61F2">
        <w:rPr>
          <w:rFonts w:ascii="Times New Roman" w:eastAsia="Times New Roman" w:hAnsi="Times New Roman" w:cs="Times New Roman"/>
          <w:b/>
          <w:bCs/>
          <w:lang w:eastAsia="sk-SK"/>
        </w:rPr>
        <w:t xml:space="preserve">                          </w:t>
      </w:r>
      <w:r w:rsidR="00C74351" w:rsidRPr="00BC61F2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</w:p>
    <w:p w:rsidR="00007E88" w:rsidRDefault="006A66FF">
      <w:r>
        <w:t xml:space="preserve">         </w:t>
      </w:r>
    </w:p>
    <w:p w:rsidR="00504D14" w:rsidRDefault="00504D14" w:rsidP="00504D1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PLATOVÉ  TARIFY  ŠTÁTNYCH  ZAMESTNANCOV</w:t>
      </w:r>
    </w:p>
    <w:p w:rsidR="00504D14" w:rsidRDefault="00504D14" w:rsidP="00504D1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(v eurách mesačne)</w:t>
      </w:r>
    </w:p>
    <w:p w:rsidR="00504D14" w:rsidRDefault="00504D14" w:rsidP="00504D14"/>
    <w:tbl>
      <w:tblPr>
        <w:tblW w:w="35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28"/>
        <w:gridCol w:w="3143"/>
      </w:tblGrid>
      <w:tr w:rsidR="00C601C2" w:rsidTr="007929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C601C2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01C2">
              <w:rPr>
                <w:rFonts w:ascii="Times New Roman" w:hAnsi="Times New Roman" w:cs="Times New Roman"/>
                <w:b/>
                <w:bCs/>
              </w:rPr>
              <w:t xml:space="preserve">Platová trieda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C601C2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601C2">
              <w:rPr>
                <w:rFonts w:ascii="Times New Roman" w:hAnsi="Times New Roman" w:cs="Times New Roman"/>
                <w:b/>
                <w:bCs/>
              </w:rPr>
              <w:t xml:space="preserve">Platová tarifa </w:t>
            </w:r>
          </w:p>
        </w:tc>
      </w:tr>
      <w:tr w:rsidR="00C601C2" w:rsidRPr="00795494" w:rsidTr="007929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C601C2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01C2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39312D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312D">
              <w:rPr>
                <w:rFonts w:ascii="Times New Roman" w:hAnsi="Times New Roman" w:cs="Times New Roman"/>
              </w:rPr>
              <w:t>436,50</w:t>
            </w:r>
          </w:p>
        </w:tc>
      </w:tr>
      <w:tr w:rsidR="00C601C2" w:rsidRPr="00795494" w:rsidTr="007929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C601C2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01C2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39312D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312D">
              <w:rPr>
                <w:rFonts w:ascii="Times New Roman" w:hAnsi="Times New Roman" w:cs="Times New Roman"/>
              </w:rPr>
              <w:t>474,50</w:t>
            </w:r>
          </w:p>
        </w:tc>
      </w:tr>
      <w:tr w:rsidR="00C601C2" w:rsidRPr="00795494" w:rsidTr="007929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C601C2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01C2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39312D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312D">
              <w:rPr>
                <w:rFonts w:ascii="Times New Roman" w:hAnsi="Times New Roman" w:cs="Times New Roman"/>
              </w:rPr>
              <w:t>562,50</w:t>
            </w:r>
          </w:p>
        </w:tc>
      </w:tr>
      <w:tr w:rsidR="00C601C2" w:rsidRPr="00795494" w:rsidTr="007929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C601C2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01C2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39312D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312D">
              <w:rPr>
                <w:rFonts w:ascii="Times New Roman" w:hAnsi="Times New Roman" w:cs="Times New Roman"/>
              </w:rPr>
              <w:t>596,00</w:t>
            </w:r>
          </w:p>
        </w:tc>
      </w:tr>
      <w:tr w:rsidR="00C601C2" w:rsidRPr="00795494" w:rsidTr="007929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C601C2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01C2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39312D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312D">
              <w:rPr>
                <w:rFonts w:ascii="Times New Roman" w:hAnsi="Times New Roman" w:cs="Times New Roman"/>
              </w:rPr>
              <w:t>671,50</w:t>
            </w:r>
          </w:p>
        </w:tc>
      </w:tr>
      <w:tr w:rsidR="00C601C2" w:rsidRPr="00795494" w:rsidTr="007929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C601C2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01C2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39312D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312D">
              <w:rPr>
                <w:rFonts w:ascii="Times New Roman" w:hAnsi="Times New Roman" w:cs="Times New Roman"/>
              </w:rPr>
              <w:t>719,50</w:t>
            </w:r>
          </w:p>
        </w:tc>
      </w:tr>
      <w:tr w:rsidR="00C601C2" w:rsidRPr="00795494" w:rsidTr="007929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C601C2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01C2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39312D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312D">
              <w:rPr>
                <w:rFonts w:ascii="Times New Roman" w:hAnsi="Times New Roman" w:cs="Times New Roman"/>
              </w:rPr>
              <w:t>816,50</w:t>
            </w:r>
          </w:p>
        </w:tc>
      </w:tr>
      <w:tr w:rsidR="00C601C2" w:rsidRPr="00795494" w:rsidTr="007929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C601C2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01C2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39312D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312D">
              <w:rPr>
                <w:rFonts w:ascii="Times New Roman" w:hAnsi="Times New Roman" w:cs="Times New Roman"/>
              </w:rPr>
              <w:t>928,50</w:t>
            </w:r>
          </w:p>
        </w:tc>
      </w:tr>
      <w:tr w:rsidR="00C601C2" w:rsidRPr="00795494" w:rsidTr="007929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C601C2" w:rsidRDefault="00C601C2" w:rsidP="0079299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601C2"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01C2" w:rsidRPr="0039312D" w:rsidRDefault="00C601C2" w:rsidP="0039312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9312D">
              <w:rPr>
                <w:rFonts w:ascii="Times New Roman" w:hAnsi="Times New Roman" w:cs="Times New Roman"/>
              </w:rPr>
              <w:t>1056,50</w:t>
            </w:r>
          </w:p>
        </w:tc>
      </w:tr>
    </w:tbl>
    <w:p w:rsidR="00504D14" w:rsidRDefault="00504D14" w:rsidP="00504D14">
      <w:pPr>
        <w:spacing w:line="240" w:lineRule="auto"/>
        <w:rPr>
          <w:rFonts w:ascii="Times New Roman" w:hAnsi="Times New Roman"/>
        </w:rPr>
      </w:pPr>
    </w:p>
    <w:p w:rsidR="00504D14" w:rsidRDefault="00504D14" w:rsidP="00504D14">
      <w:pPr>
        <w:rPr>
          <w:rFonts w:ascii="Arial" w:hAnsi="Arial"/>
        </w:rPr>
      </w:pPr>
    </w:p>
    <w:p w:rsidR="00504D14" w:rsidRDefault="00504D14" w:rsidP="00504D14"/>
    <w:p w:rsidR="00504D14" w:rsidRDefault="00504D14"/>
    <w:sectPr w:rsidR="00504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C1728"/>
    <w:multiLevelType w:val="hybridMultilevel"/>
    <w:tmpl w:val="415E2150"/>
    <w:lvl w:ilvl="0" w:tplc="A38477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351"/>
    <w:rsid w:val="00001BA8"/>
    <w:rsid w:val="00007E88"/>
    <w:rsid w:val="00220A75"/>
    <w:rsid w:val="00227BD3"/>
    <w:rsid w:val="002F6F69"/>
    <w:rsid w:val="0039312D"/>
    <w:rsid w:val="00504D14"/>
    <w:rsid w:val="005A193E"/>
    <w:rsid w:val="00614F53"/>
    <w:rsid w:val="006A66FF"/>
    <w:rsid w:val="00712C9E"/>
    <w:rsid w:val="00741FD1"/>
    <w:rsid w:val="00760F5D"/>
    <w:rsid w:val="009333B9"/>
    <w:rsid w:val="00A508E4"/>
    <w:rsid w:val="00A84476"/>
    <w:rsid w:val="00BC61F2"/>
    <w:rsid w:val="00C601C2"/>
    <w:rsid w:val="00C74351"/>
    <w:rsid w:val="00C92851"/>
    <w:rsid w:val="00F63127"/>
    <w:rsid w:val="00F7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A2F66-1C2B-4115-8E24-38B72E49B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92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5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085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6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52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2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36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1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14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772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695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83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2935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7108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8919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1210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0659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77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73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65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2534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998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7937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2928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2942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461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037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383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1657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272726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30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1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hyperlink" Target="https://www.slov-lex.sk/pravne-predpisy/SK/ZZ/2009/40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WKX3UHSAJ2R6-2-778794</_dlc_DocId>
    <_dlc_DocIdUrl xmlns="e60a29af-d413-48d4-bd90-fe9d2a897e4b">
      <Url>https://ovdmasv601/sites/DMS/_layouts/15/DocIdRedir.aspx?ID=WKX3UHSAJ2R6-2-778794</Url>
      <Description>WKX3UHSAJ2R6-2-778794</Description>
    </_dlc_DocIdUrl>
  </documentManagement>
</p:properties>
</file>

<file path=customXml/itemProps1.xml><?xml version="1.0" encoding="utf-8"?>
<ds:datastoreItem xmlns:ds="http://schemas.openxmlformats.org/officeDocument/2006/customXml" ds:itemID="{3C76F14F-52DF-4B24-96D8-69936836131A}"/>
</file>

<file path=customXml/itemProps2.xml><?xml version="1.0" encoding="utf-8"?>
<ds:datastoreItem xmlns:ds="http://schemas.openxmlformats.org/officeDocument/2006/customXml" ds:itemID="{9AC310C5-CAA8-4762-BC60-646AD3A324F7}"/>
</file>

<file path=customXml/itemProps3.xml><?xml version="1.0" encoding="utf-8"?>
<ds:datastoreItem xmlns:ds="http://schemas.openxmlformats.org/officeDocument/2006/customXml" ds:itemID="{5A4D6366-ED33-4C6A-99F8-06774D8C3B58}"/>
</file>

<file path=customXml/itemProps4.xml><?xml version="1.0" encoding="utf-8"?>
<ds:datastoreItem xmlns:ds="http://schemas.openxmlformats.org/officeDocument/2006/customXml" ds:itemID="{4E12CC59-7A5B-4DD2-9257-F45100EA21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Kopal Pavol</dc:creator>
  <cp:lastModifiedBy>Szalayová Dana</cp:lastModifiedBy>
  <cp:revision>3</cp:revision>
  <cp:lastPrinted>2016-10-26T09:07:00Z</cp:lastPrinted>
  <dcterms:created xsi:type="dcterms:W3CDTF">2017-05-04T09:46:00Z</dcterms:created>
  <dcterms:modified xsi:type="dcterms:W3CDTF">2017-05-04T11:51:00Z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44d41370-d1ed-4fb4-b79f-009d07f5186a</vt:lpwstr>
  </property>
</Properties>
</file>