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6E9A537F" w:rsidR="000C2162" w:rsidRDefault="008352CB" w:rsidP="00946CED">
            <w:pPr>
              <w:rPr>
                <w:rFonts w:ascii="Consolas" w:hAnsi="Consolas" w:cs="Consolas"/>
                <w:lang w:eastAsia="sk-SK"/>
              </w:rPr>
            </w:pPr>
            <w:bookmarkStart w:id="0" w:name="_GoBack"/>
            <w:bookmarkEnd w:id="0"/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ÚRAD PRE NORMALIZÁCIU, METROLÓGIU A SKÚŠOBNÍCTVO SLOVENSKEJ REPUBLIKY</w:t>
            </w:r>
          </w:p>
          <w:p w14:paraId="7DA5F24F" w14:textId="1FA70CBD" w:rsidR="00946CED" w:rsidRPr="008E4F14" w:rsidRDefault="00946CED" w:rsidP="00946CED">
            <w:pPr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Pr="008E4F14">
              <w:rPr>
                <w:sz w:val="25"/>
                <w:szCs w:val="25"/>
              </w:rPr>
              <w:tab/>
            </w:r>
            <w:r w:rsidRPr="008E4F14">
              <w:rPr>
                <w:sz w:val="25"/>
                <w:szCs w:val="25"/>
              </w:rPr>
              <w:fldChar w:fldCharType="begin"/>
            </w:r>
            <w:r w:rsidRPr="008E4F14">
              <w:rPr>
                <w:sz w:val="25"/>
                <w:szCs w:val="25"/>
              </w:rPr>
              <w:instrText xml:space="preserve"> DOCPROPERTY  FSC#SKEDITIONSLOVLEX@103.510:rezortcislopredpis  \* MERGEFORMAT </w:instrText>
            </w:r>
            <w:r w:rsidRPr="008E4F14">
              <w:rPr>
                <w:sz w:val="25"/>
                <w:szCs w:val="25"/>
              </w:rPr>
              <w:fldChar w:fldCharType="separate"/>
            </w:r>
            <w:r w:rsidR="00FF53A3">
              <w:rPr>
                <w:sz w:val="25"/>
                <w:szCs w:val="25"/>
              </w:rPr>
              <w:t>2017/300/001047/00401</w:t>
            </w:r>
            <w:r w:rsidRPr="008E4F14">
              <w:rPr>
                <w:sz w:val="25"/>
                <w:szCs w:val="25"/>
              </w:rPr>
              <w:fldChar w:fldCharType="end"/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7474D658" w14:textId="66FF9FA7" w:rsidR="0062016A" w:rsidRPr="00846CE4" w:rsidRDefault="0062016A" w:rsidP="0062016A">
      <w:pPr>
        <w:pStyle w:val="Zkladntext2"/>
        <w:jc w:val="both"/>
        <w:rPr>
          <w:sz w:val="25"/>
          <w:szCs w:val="25"/>
        </w:rPr>
      </w:pPr>
      <w:r w:rsidRPr="00846CE4">
        <w:rPr>
          <w:sz w:val="25"/>
          <w:szCs w:val="25"/>
        </w:rPr>
        <w:t>Materiál na rokovanie  vlády Slovenskej republiky</w:t>
      </w:r>
    </w:p>
    <w:p w14:paraId="57C33D04" w14:textId="77777777" w:rsidR="00D52766" w:rsidRPr="008E4F14" w:rsidRDefault="00D52766" w:rsidP="00D52766">
      <w:pPr>
        <w:pStyle w:val="Zkladntext2"/>
        <w:jc w:val="both"/>
        <w:rPr>
          <w:sz w:val="25"/>
          <w:szCs w:val="25"/>
        </w:rPr>
      </w:pPr>
    </w:p>
    <w:p w14:paraId="2218476A" w14:textId="358B6DAA" w:rsidR="0012409A" w:rsidRPr="00D52766" w:rsidRDefault="008352CB" w:rsidP="00D52766">
      <w:pPr>
        <w:pStyle w:val="Zkladntext2"/>
        <w:ind w:left="60"/>
        <w:rPr>
          <w:b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Nariadenie vlády Slovenskej republiky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 2017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o postupe, rozsahu a náležitostiach poskytovania informácií o návrhu technického predpisu</w:t>
      </w:r>
    </w:p>
    <w:p w14:paraId="142FD55E" w14:textId="77777777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D52766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03A34CB9" w:rsidR="00A56B40" w:rsidRPr="008E4F14" w:rsidRDefault="008352CB" w:rsidP="008352CB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§ 8a ods. 4 zákona č. 264/1999 Z. z. v znení zákona č. .../2017 Z. z.</w:t>
            </w:r>
          </w:p>
        </w:tc>
        <w:tc>
          <w:tcPr>
            <w:tcW w:w="5149" w:type="dxa"/>
          </w:tcPr>
          <w:p w14:paraId="5737C0C7" w14:textId="32F33ADD" w:rsidR="008352CB" w:rsidRDefault="008352CB" w:rsidP="008352CB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3"/>
            </w:tblGrid>
            <w:tr w:rsidR="008352CB" w14:paraId="62709192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CBE72E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8352CB" w14:paraId="36A56892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8D8148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2. návrh uznesenia vlády SR</w:t>
                  </w:r>
                </w:p>
              </w:tc>
            </w:tr>
            <w:tr w:rsidR="008352CB" w14:paraId="39993FBC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97279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8352CB" w14:paraId="6AE70C97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2ED67B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dôvodová správa - všeobecná časť</w:t>
                  </w:r>
                </w:p>
              </w:tc>
            </w:tr>
            <w:tr w:rsidR="008352CB" w14:paraId="354B1B4E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DAE9E0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5. dôvodová správa - osobitná časť</w:t>
                  </w:r>
                </w:p>
              </w:tc>
            </w:tr>
            <w:tr w:rsidR="008352CB" w14:paraId="057B1AE1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34C84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doložka vplyvov</w:t>
                  </w:r>
                </w:p>
              </w:tc>
            </w:tr>
            <w:tr w:rsidR="008352CB" w14:paraId="757F2F35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C2E2AF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doložka zlučiteľnosti</w:t>
                  </w:r>
                </w:p>
              </w:tc>
            </w:tr>
            <w:tr w:rsidR="008352CB" w14:paraId="45E664A0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430A14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8. vyhodnotenie MPK</w:t>
                  </w:r>
                </w:p>
              </w:tc>
            </w:tr>
            <w:tr w:rsidR="008352CB" w14:paraId="064F0CE1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F3348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9. správa o účasti verejnosti</w:t>
                  </w:r>
                </w:p>
              </w:tc>
            </w:tr>
            <w:tr w:rsidR="008352CB" w14:paraId="216A4A0B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ADBE4D" w14:textId="77777777" w:rsidR="008352CB" w:rsidRDefault="008352C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10. návrh komuniké</w:t>
                  </w:r>
                </w:p>
              </w:tc>
            </w:tr>
            <w:tr w:rsidR="008352CB" w14:paraId="0010CF8D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75913" w14:textId="6BBC593F" w:rsidR="008352CB" w:rsidRDefault="008352CB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8352CB" w14:paraId="6062AD0E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F6F6B1" w14:textId="51B407BA" w:rsidR="008352CB" w:rsidRDefault="008352CB" w:rsidP="00B7712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  <w:r w:rsidR="00B77125">
                    <w:rPr>
                      <w:sz w:val="25"/>
                      <w:szCs w:val="25"/>
                    </w:rPr>
                    <w:t>1</w:t>
                  </w:r>
                  <w:r>
                    <w:rPr>
                      <w:sz w:val="25"/>
                      <w:szCs w:val="25"/>
                    </w:rPr>
                    <w:t>. vznesené pripomienky v rámci medzirezortného pripomienkového konania</w:t>
                  </w:r>
                </w:p>
              </w:tc>
            </w:tr>
            <w:tr w:rsidR="008352CB" w14:paraId="45ED4488" w14:textId="77777777">
              <w:trPr>
                <w:divId w:val="6859807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5E7E0" w14:textId="4FE1BF49" w:rsidR="008352CB" w:rsidRDefault="008352CB" w:rsidP="00B7712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  <w:r w:rsidR="00B77125">
                    <w:rPr>
                      <w:sz w:val="25"/>
                      <w:szCs w:val="25"/>
                    </w:rPr>
                    <w:t>2</w:t>
                  </w:r>
                  <w:r>
                    <w:rPr>
                      <w:sz w:val="25"/>
                      <w:szCs w:val="25"/>
                    </w:rPr>
                    <w:t>. príloha</w:t>
                  </w:r>
                </w:p>
              </w:tc>
            </w:tr>
          </w:tbl>
          <w:p w14:paraId="6CC1771C" w14:textId="3825F2D3" w:rsidR="00A56B40" w:rsidRPr="008073E3" w:rsidRDefault="00A56B40" w:rsidP="008352CB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625B68AF" w14:textId="77777777" w:rsidR="00FF53A3" w:rsidRDefault="00FF53A3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7CBFC4E" w14:textId="77777777" w:rsidR="00FF53A3" w:rsidRDefault="00FF53A3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179B2A69" w14:textId="77777777" w:rsidR="00FF53A3" w:rsidRDefault="00FF53A3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36B6AB1A" w14:textId="77777777" w:rsidR="00FF53A3" w:rsidRDefault="00FF53A3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587D3055" w14:textId="77777777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521F93E5" w14:textId="77777777" w:rsidR="00FF53A3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r w:rsidR="00FF53A3">
        <w:rPr>
          <w:sz w:val="25"/>
          <w:szCs w:val="25"/>
        </w:rPr>
        <w:t xml:space="preserve">Ing. Pavol </w:t>
      </w:r>
      <w:proofErr w:type="spellStart"/>
      <w:r w:rsidR="00FF53A3">
        <w:rPr>
          <w:sz w:val="25"/>
          <w:szCs w:val="25"/>
        </w:rPr>
        <w:t>Pavlis</w:t>
      </w:r>
      <w:proofErr w:type="spellEnd"/>
    </w:p>
    <w:p w14:paraId="284604DA" w14:textId="4CF6DBA3" w:rsidR="009D7004" w:rsidRPr="008E4F14" w:rsidRDefault="00FF53A3" w:rsidP="006C4BE9">
      <w:pPr>
        <w:rPr>
          <w:sz w:val="25"/>
          <w:szCs w:val="25"/>
        </w:rPr>
      </w:pPr>
      <w:r>
        <w:rPr>
          <w:sz w:val="25"/>
          <w:szCs w:val="25"/>
        </w:rPr>
        <w:t>predseda Úradu pre normalizáciu, metrológiu a skúšobníctvo Slovenskej republiky</w:t>
      </w:r>
      <w:r w:rsidR="009D7004" w:rsidRPr="008E4F14">
        <w:rPr>
          <w:sz w:val="25"/>
          <w:szCs w:val="25"/>
        </w:rPr>
        <w:fldChar w:fldCharType="end"/>
      </w:r>
    </w:p>
    <w:sectPr w:rsidR="009D7004" w:rsidRPr="008E4F14" w:rsidSect="007B33A7">
      <w:footerReference w:type="default" r:id="rId8"/>
      <w:pgSz w:w="11907" w:h="16840" w:orient="landscape" w:code="8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B58D" w14:textId="77777777" w:rsidR="006B4602" w:rsidRDefault="006B4602" w:rsidP="00AF1D48">
      <w:r>
        <w:separator/>
      </w:r>
    </w:p>
  </w:endnote>
  <w:endnote w:type="continuationSeparator" w:id="0">
    <w:p w14:paraId="6DD8BA6E" w14:textId="77777777" w:rsidR="006B4602" w:rsidRDefault="006B4602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586" w14:textId="0E8745E3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990433">
      <w:t xml:space="preserve"> </w:t>
    </w:r>
    <w:r w:rsidR="00344C99">
      <w:t>15</w:t>
    </w:r>
    <w:r w:rsidR="00990433">
      <w:t>. februára 2017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8D0AB" w14:textId="77777777" w:rsidR="006B4602" w:rsidRDefault="006B4602" w:rsidP="00AF1D48">
      <w:r>
        <w:separator/>
      </w:r>
    </w:p>
  </w:footnote>
  <w:footnote w:type="continuationSeparator" w:id="0">
    <w:p w14:paraId="5BF70AB0" w14:textId="77777777" w:rsidR="006B4602" w:rsidRDefault="006B4602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bookFoldPrinting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A58AA"/>
    <w:rsid w:val="001B7FE0"/>
    <w:rsid w:val="001C66E6"/>
    <w:rsid w:val="001D79DA"/>
    <w:rsid w:val="001E0CFD"/>
    <w:rsid w:val="001F674F"/>
    <w:rsid w:val="00220306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171B"/>
    <w:rsid w:val="00344C99"/>
    <w:rsid w:val="00372637"/>
    <w:rsid w:val="003B2E79"/>
    <w:rsid w:val="003D115D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F6864"/>
    <w:rsid w:val="004F70D0"/>
    <w:rsid w:val="0055330D"/>
    <w:rsid w:val="0056032D"/>
    <w:rsid w:val="0057706E"/>
    <w:rsid w:val="005A2E35"/>
    <w:rsid w:val="005A45F1"/>
    <w:rsid w:val="005B1217"/>
    <w:rsid w:val="005B7FF4"/>
    <w:rsid w:val="005D335A"/>
    <w:rsid w:val="00601389"/>
    <w:rsid w:val="0062016A"/>
    <w:rsid w:val="00623BAD"/>
    <w:rsid w:val="00627C51"/>
    <w:rsid w:val="00671F01"/>
    <w:rsid w:val="00676DCD"/>
    <w:rsid w:val="00685081"/>
    <w:rsid w:val="0069637B"/>
    <w:rsid w:val="006B36F8"/>
    <w:rsid w:val="006B4602"/>
    <w:rsid w:val="006B4F2E"/>
    <w:rsid w:val="006B6372"/>
    <w:rsid w:val="006C4BE9"/>
    <w:rsid w:val="006D4EE2"/>
    <w:rsid w:val="006E7967"/>
    <w:rsid w:val="00714FA1"/>
    <w:rsid w:val="00747349"/>
    <w:rsid w:val="00747BC1"/>
    <w:rsid w:val="0075754B"/>
    <w:rsid w:val="0078171E"/>
    <w:rsid w:val="007B33A7"/>
    <w:rsid w:val="008073E3"/>
    <w:rsid w:val="00821793"/>
    <w:rsid w:val="008352CB"/>
    <w:rsid w:val="00855D5A"/>
    <w:rsid w:val="00861CC6"/>
    <w:rsid w:val="008E4F14"/>
    <w:rsid w:val="008F4028"/>
    <w:rsid w:val="008F57D0"/>
    <w:rsid w:val="00907265"/>
    <w:rsid w:val="00922E66"/>
    <w:rsid w:val="00946CED"/>
    <w:rsid w:val="00990433"/>
    <w:rsid w:val="009C6528"/>
    <w:rsid w:val="009D7004"/>
    <w:rsid w:val="009E7AFC"/>
    <w:rsid w:val="009E7FEF"/>
    <w:rsid w:val="00A216CD"/>
    <w:rsid w:val="00A27B5F"/>
    <w:rsid w:val="00A307A9"/>
    <w:rsid w:val="00A56B40"/>
    <w:rsid w:val="00A71802"/>
    <w:rsid w:val="00AA0C58"/>
    <w:rsid w:val="00AF1D48"/>
    <w:rsid w:val="00B17B60"/>
    <w:rsid w:val="00B42E84"/>
    <w:rsid w:val="00B61867"/>
    <w:rsid w:val="00B77125"/>
    <w:rsid w:val="00BC2EE5"/>
    <w:rsid w:val="00BE174E"/>
    <w:rsid w:val="00BE43B4"/>
    <w:rsid w:val="00C016BB"/>
    <w:rsid w:val="00C1127B"/>
    <w:rsid w:val="00C632CF"/>
    <w:rsid w:val="00C656C8"/>
    <w:rsid w:val="00CC25B0"/>
    <w:rsid w:val="00CD3236"/>
    <w:rsid w:val="00D02444"/>
    <w:rsid w:val="00D43A10"/>
    <w:rsid w:val="00D52766"/>
    <w:rsid w:val="00D54C03"/>
    <w:rsid w:val="00DA1D25"/>
    <w:rsid w:val="00DA48B3"/>
    <w:rsid w:val="00DA4C98"/>
    <w:rsid w:val="00E047F9"/>
    <w:rsid w:val="00E11820"/>
    <w:rsid w:val="00E335AA"/>
    <w:rsid w:val="00E37D9C"/>
    <w:rsid w:val="00E70398"/>
    <w:rsid w:val="00E74698"/>
    <w:rsid w:val="00EA53FB"/>
    <w:rsid w:val="00EA7A62"/>
    <w:rsid w:val="00EC6B42"/>
    <w:rsid w:val="00EE30FA"/>
    <w:rsid w:val="00EE4DDD"/>
    <w:rsid w:val="00F23D08"/>
    <w:rsid w:val="00F552C7"/>
    <w:rsid w:val="00F60102"/>
    <w:rsid w:val="00F83F06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Obal materiálu na rokovanie LRV SR"/>
    <f:field ref="objsubject" par="" edit="true" text="Obal materiálu na rokovanie LRV SR"/>
    <f:field ref="objcreatedby" par="" text="Administrator, System"/>
    <f:field ref="objcreatedat" par="" text="8.2.2017 13:28:09"/>
    <f:field ref="objchangedby" par="" text="Administrator, System"/>
    <f:field ref="objmodifiedat" par="" text="8.2.2017 13:28:14"/>
    <f:field ref="doc_FSCFOLIO_1_1001_FieldDocumentNumber" par="" text=""/>
    <f:field ref="doc_FSCFOLIO_1_1001_FieldSubject" par="" edit="true" text="Obal materiálu na rokovanie LRV SR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https://ovdmasv601/sites/DMS/_layouts/15/DocIdRedir.aspx?ID=WKX3UHSAJ2R6-2-766196</Url>
      <Description>WKX3UHSAJ2R6-2-766196</Description>
    </_dlc_DocIdUrl>
    <_dlc_DocId xmlns="e60a29af-d413-48d4-bd90-fe9d2a897e4b">WKX3UHSAJ2R6-2-766196</_dlc_DocId>
  </documentManagement>
</p:properties>
</file>

<file path=customXml/itemProps1.xml><?xml version="1.0" encoding="utf-8"?>
<ds:datastoreItem xmlns:ds="http://schemas.openxmlformats.org/officeDocument/2006/customXml" ds:itemID="{B86C2613-9FC2-4FA3-AEFF-4A5CC0AF42DA}"/>
</file>

<file path=customXml/itemProps2.xml><?xml version="1.0" encoding="utf-8"?>
<ds:datastoreItem xmlns:ds="http://schemas.openxmlformats.org/officeDocument/2006/customXml" ds:itemID="{F48A33B3-D7B5-4128-93AB-60111FB14719}"/>
</file>

<file path=customXml/itemProps3.xml><?xml version="1.0" encoding="utf-8"?>
<ds:datastoreItem xmlns:ds="http://schemas.openxmlformats.org/officeDocument/2006/customXml" ds:itemID="{43E46C62-2059-4143-9340-7E207406D0AA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09CB9502-21D3-4C25-8DB7-2B58B0E2D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Pankievičová Anežka</cp:lastModifiedBy>
  <cp:revision>9</cp:revision>
  <cp:lastPrinted>2017-02-15T12:09:00Z</cp:lastPrinted>
  <dcterms:created xsi:type="dcterms:W3CDTF">2017-02-08T12:30:00Z</dcterms:created>
  <dcterms:modified xsi:type="dcterms:W3CDTF">2017-02-15T12:09:00Z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COO.2145.1000.3.1820975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Lenka Masaryková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 o postupe, rozsahu a náležitostiach poskytovania informácií o návrhu technického predpisu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8a ods. 4 zákona č. 264/1999 Z. z. v znení zákona č. .../2017 Z. z.</vt:lpwstr>
  </property>
  <property fmtid="{D5CDD505-2E9C-101B-9397-08002B2CF9AE}" pid="18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19" name="FSC#SKEDITIONSLOVLEX@103.510:rezortcislopredpis">
    <vt:lpwstr>2017/300/001047/00401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LP/2016/1001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Zmluva o fungovaní Európskej únie - články 43, 114 a 337 </vt:lpwstr>
  </property>
  <property fmtid="{D5CDD505-2E9C-101B-9397-08002B2CF9AE}" pid="39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44" name="FSC#SKEDITIONSLOVLEX@103.510:AttrStrListDocPropLehotaPrebratieSmernice">
    <vt:lpwstr>nie je</vt:lpwstr>
  </property>
  <property fmtid="{D5CDD505-2E9C-101B-9397-08002B2CF9AE}" pid="45" name="FSC#SKEDITIONSLOVLEX@103.510:AttrStrListDocPropLehotaNaPredlozenie">
    <vt:lpwstr>nie je</vt:lpwstr>
  </property>
  <property fmtid="{D5CDD505-2E9C-101B-9397-08002B2CF9AE}" pid="46" name="FSC#SKEDITIONSLOVLEX@103.510:AttrStrListDocPropInfoZaciatokKonania">
    <vt:lpwstr>proti Slovenskej republike nebolo začaté konanie </vt:lpwstr>
  </property>
  <property fmtid="{D5CDD505-2E9C-101B-9397-08002B2CF9AE}" pid="47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Úrad pre normalizáciu, metrológiu a skúšobníctvo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predseda Úradu pre normalizáciu, metrológiu a skúšobníctvo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Pavol Pavlis_x000d_
predseda Úradu pre normalizáciu, metrológiu a skúšobníctvo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predsedovi Úradu pre normalizáciu, metrológiu a skúšobníctvo Slovenskej republiky</vt:lpwstr>
  </property>
  <property fmtid="{D5CDD505-2E9C-101B-9397-08002B2CF9AE}" pid="140" name="FSC#SKEDITIONSLOVLEX@103.510:funkciaZodpPredDativ">
    <vt:lpwstr>predsedu Úradu pre normalizáciu, metrológiu a skúšobníctvo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f7bb2769-2460-4548-af27-81325de57e05</vt:lpwstr>
  </property>
</Properties>
</file>