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68E3" w:rsidRPr="005F1578" w:rsidRDefault="007368E3" w:rsidP="0087331D">
      <w:pPr>
        <w:pStyle w:val="Odsekzoznamu"/>
        <w:spacing w:after="0" w:line="240" w:lineRule="auto"/>
        <w:jc w:val="center"/>
        <w:rPr>
          <w:rFonts w:ascii="Times New Roman" w:hAnsi="Times New Roman" w:cs="Times New Roman"/>
          <w:sz w:val="24"/>
          <w:szCs w:val="24"/>
        </w:rPr>
      </w:pPr>
      <w:r w:rsidRPr="005F1578">
        <w:rPr>
          <w:rFonts w:ascii="Times New Roman" w:hAnsi="Times New Roman" w:cs="Times New Roman"/>
          <w:sz w:val="24"/>
          <w:szCs w:val="24"/>
        </w:rPr>
        <w:t>Návrh</w:t>
      </w:r>
    </w:p>
    <w:p w:rsidR="007368E3" w:rsidRPr="005F1578" w:rsidRDefault="007368E3" w:rsidP="0087331D">
      <w:pPr>
        <w:pStyle w:val="Odsekzoznamu"/>
        <w:spacing w:after="0" w:line="240" w:lineRule="auto"/>
        <w:jc w:val="center"/>
        <w:rPr>
          <w:rFonts w:ascii="Times New Roman" w:hAnsi="Times New Roman" w:cs="Times New Roman"/>
          <w:sz w:val="24"/>
          <w:szCs w:val="24"/>
        </w:rPr>
      </w:pPr>
    </w:p>
    <w:p w:rsidR="007368E3" w:rsidRPr="005F1578" w:rsidRDefault="007368E3" w:rsidP="0087331D">
      <w:pPr>
        <w:pStyle w:val="Odsekzoznamu"/>
        <w:spacing w:after="0" w:line="240" w:lineRule="auto"/>
        <w:jc w:val="center"/>
        <w:rPr>
          <w:rFonts w:ascii="Times New Roman" w:hAnsi="Times New Roman" w:cs="Times New Roman"/>
          <w:b/>
          <w:bCs/>
          <w:sz w:val="24"/>
          <w:szCs w:val="24"/>
        </w:rPr>
      </w:pPr>
      <w:r w:rsidRPr="005F1578">
        <w:rPr>
          <w:rFonts w:ascii="Times New Roman" w:hAnsi="Times New Roman" w:cs="Times New Roman"/>
          <w:b/>
          <w:bCs/>
          <w:sz w:val="24"/>
          <w:szCs w:val="24"/>
        </w:rPr>
        <w:t>ZÁKON</w:t>
      </w:r>
    </w:p>
    <w:p w:rsidR="007368E3" w:rsidRPr="005F1578" w:rsidRDefault="007368E3" w:rsidP="0087331D">
      <w:pPr>
        <w:pStyle w:val="Odsekzoznamu"/>
        <w:spacing w:after="0" w:line="240" w:lineRule="auto"/>
        <w:jc w:val="center"/>
        <w:rPr>
          <w:rFonts w:ascii="Times New Roman" w:hAnsi="Times New Roman" w:cs="Times New Roman"/>
          <w:b/>
          <w:bCs/>
          <w:sz w:val="24"/>
          <w:szCs w:val="24"/>
        </w:rPr>
      </w:pPr>
    </w:p>
    <w:p w:rsidR="007368E3" w:rsidRPr="005F1578" w:rsidRDefault="007368E3" w:rsidP="0087331D">
      <w:pPr>
        <w:pStyle w:val="Odsekzoznamu"/>
        <w:spacing w:after="0" w:line="240" w:lineRule="auto"/>
        <w:jc w:val="center"/>
        <w:rPr>
          <w:rFonts w:ascii="Times New Roman" w:hAnsi="Times New Roman" w:cs="Times New Roman"/>
          <w:sz w:val="24"/>
          <w:szCs w:val="24"/>
        </w:rPr>
      </w:pPr>
      <w:r w:rsidRPr="005F1578">
        <w:rPr>
          <w:rFonts w:ascii="Times New Roman" w:hAnsi="Times New Roman" w:cs="Times New Roman"/>
          <w:sz w:val="24"/>
          <w:szCs w:val="24"/>
        </w:rPr>
        <w:t>z .... 2026,</w:t>
      </w:r>
    </w:p>
    <w:p w:rsidR="007368E3" w:rsidRPr="005F1578" w:rsidRDefault="007368E3" w:rsidP="0087331D">
      <w:pPr>
        <w:pStyle w:val="Odsekzoznamu"/>
        <w:spacing w:after="0" w:line="240" w:lineRule="auto"/>
        <w:jc w:val="center"/>
        <w:rPr>
          <w:rFonts w:ascii="Times New Roman" w:hAnsi="Times New Roman" w:cs="Times New Roman"/>
          <w:b/>
          <w:bCs/>
          <w:sz w:val="24"/>
          <w:szCs w:val="24"/>
        </w:rPr>
      </w:pPr>
    </w:p>
    <w:p w:rsidR="007368E3" w:rsidRPr="005F1578" w:rsidRDefault="007368E3" w:rsidP="0087331D">
      <w:pPr>
        <w:pStyle w:val="Odsekzoznamu"/>
        <w:spacing w:after="0" w:line="240" w:lineRule="auto"/>
        <w:jc w:val="center"/>
        <w:rPr>
          <w:rFonts w:ascii="Times New Roman" w:hAnsi="Times New Roman" w:cs="Times New Roman"/>
          <w:b/>
          <w:bCs/>
          <w:sz w:val="24"/>
          <w:szCs w:val="24"/>
        </w:rPr>
      </w:pPr>
      <w:r w:rsidRPr="005F1578">
        <w:rPr>
          <w:rFonts w:ascii="Times New Roman" w:hAnsi="Times New Roman" w:cs="Times New Roman"/>
          <w:b/>
          <w:bCs/>
          <w:sz w:val="24"/>
          <w:szCs w:val="24"/>
        </w:rPr>
        <w:t xml:space="preserve">ktorým sa mení a dopĺňa zákon č. 200/2022 Z. z. o územnom plánovaní </w:t>
      </w:r>
      <w:r w:rsidR="003F1AFF" w:rsidRPr="005F1578">
        <w:rPr>
          <w:rFonts w:ascii="Times New Roman" w:hAnsi="Times New Roman" w:cs="Times New Roman"/>
          <w:b/>
          <w:bCs/>
          <w:sz w:val="24"/>
          <w:szCs w:val="24"/>
        </w:rPr>
        <w:t xml:space="preserve">v znení neskorších predpisov </w:t>
      </w:r>
      <w:r w:rsidRPr="005F1578">
        <w:rPr>
          <w:rFonts w:ascii="Times New Roman" w:hAnsi="Times New Roman" w:cs="Times New Roman"/>
          <w:b/>
          <w:bCs/>
          <w:sz w:val="24"/>
          <w:szCs w:val="24"/>
        </w:rPr>
        <w:t>a</w:t>
      </w:r>
      <w:r w:rsidR="003F1AFF" w:rsidRPr="005F1578">
        <w:rPr>
          <w:rFonts w:ascii="Times New Roman" w:hAnsi="Times New Roman" w:cs="Times New Roman"/>
          <w:b/>
          <w:bCs/>
          <w:sz w:val="24"/>
          <w:szCs w:val="24"/>
        </w:rPr>
        <w:t> ktorým sa menia</w:t>
      </w:r>
      <w:r w:rsidR="00A8577F" w:rsidRPr="005F1578">
        <w:rPr>
          <w:rFonts w:ascii="Times New Roman" w:hAnsi="Times New Roman" w:cs="Times New Roman"/>
          <w:b/>
          <w:bCs/>
          <w:sz w:val="24"/>
          <w:szCs w:val="24"/>
        </w:rPr>
        <w:t xml:space="preserve"> a</w:t>
      </w:r>
      <w:r w:rsidR="003F1AFF" w:rsidRPr="005F1578">
        <w:rPr>
          <w:rFonts w:ascii="Times New Roman" w:hAnsi="Times New Roman" w:cs="Times New Roman"/>
          <w:b/>
          <w:bCs/>
          <w:sz w:val="24"/>
          <w:szCs w:val="24"/>
        </w:rPr>
        <w:t xml:space="preserve"> dopĺňajú niektoré zákony </w:t>
      </w:r>
      <w:r w:rsidRPr="005F1578">
        <w:rPr>
          <w:rFonts w:ascii="Times New Roman" w:hAnsi="Times New Roman" w:cs="Times New Roman"/>
          <w:b/>
          <w:bCs/>
          <w:sz w:val="24"/>
          <w:szCs w:val="24"/>
        </w:rPr>
        <w:t xml:space="preserve"> </w:t>
      </w:r>
    </w:p>
    <w:p w:rsidR="007368E3" w:rsidRPr="005F1578" w:rsidRDefault="007368E3" w:rsidP="0087331D">
      <w:pPr>
        <w:spacing w:after="0" w:line="240" w:lineRule="auto"/>
        <w:jc w:val="both"/>
        <w:rPr>
          <w:rFonts w:ascii="Times New Roman" w:hAnsi="Times New Roman" w:cs="Times New Roman"/>
          <w:sz w:val="24"/>
          <w:szCs w:val="24"/>
        </w:rPr>
      </w:pPr>
    </w:p>
    <w:p w:rsidR="007368E3" w:rsidRPr="005F1578" w:rsidRDefault="007368E3" w:rsidP="0087331D">
      <w:p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Národná rada Slovenskej republiky sa uzniesla na tomto zákone:</w:t>
      </w:r>
    </w:p>
    <w:p w:rsidR="007368E3" w:rsidRPr="005F1578" w:rsidRDefault="007368E3" w:rsidP="0087331D">
      <w:pPr>
        <w:spacing w:after="0" w:line="240" w:lineRule="auto"/>
        <w:jc w:val="center"/>
        <w:rPr>
          <w:rFonts w:ascii="Times New Roman" w:hAnsi="Times New Roman" w:cs="Times New Roman"/>
          <w:sz w:val="24"/>
          <w:szCs w:val="24"/>
        </w:rPr>
      </w:pPr>
    </w:p>
    <w:p w:rsidR="000061D5" w:rsidRPr="005F1578" w:rsidRDefault="000061D5" w:rsidP="0087331D">
      <w:pPr>
        <w:spacing w:after="0" w:line="240" w:lineRule="auto"/>
        <w:jc w:val="center"/>
        <w:rPr>
          <w:rFonts w:ascii="Times New Roman" w:hAnsi="Times New Roman" w:cs="Times New Roman"/>
          <w:b/>
          <w:sz w:val="24"/>
          <w:szCs w:val="24"/>
        </w:rPr>
      </w:pPr>
      <w:r w:rsidRPr="005F1578">
        <w:rPr>
          <w:rFonts w:ascii="Times New Roman" w:hAnsi="Times New Roman" w:cs="Times New Roman"/>
          <w:b/>
          <w:sz w:val="24"/>
          <w:szCs w:val="24"/>
        </w:rPr>
        <w:t>Čl. I</w:t>
      </w:r>
    </w:p>
    <w:p w:rsidR="000061D5" w:rsidRPr="005F1578" w:rsidRDefault="000061D5" w:rsidP="0087331D">
      <w:pPr>
        <w:spacing w:after="0" w:line="240" w:lineRule="auto"/>
        <w:jc w:val="both"/>
        <w:rPr>
          <w:rFonts w:ascii="Times New Roman" w:hAnsi="Times New Roman" w:cs="Times New Roman"/>
          <w:sz w:val="24"/>
          <w:szCs w:val="24"/>
        </w:rPr>
      </w:pPr>
    </w:p>
    <w:p w:rsidR="004F3F1B" w:rsidRPr="005F1578" w:rsidRDefault="00E4174E" w:rsidP="00C40691">
      <w:pPr>
        <w:spacing w:after="0" w:line="240" w:lineRule="auto"/>
        <w:ind w:firstLine="426"/>
        <w:jc w:val="both"/>
        <w:rPr>
          <w:rFonts w:ascii="Times New Roman" w:hAnsi="Times New Roman" w:cs="Times New Roman"/>
          <w:sz w:val="24"/>
          <w:szCs w:val="24"/>
        </w:rPr>
      </w:pPr>
      <w:r w:rsidRPr="005F1578">
        <w:rPr>
          <w:rFonts w:ascii="Times New Roman" w:hAnsi="Times New Roman" w:cs="Times New Roman"/>
          <w:sz w:val="24"/>
          <w:szCs w:val="24"/>
        </w:rPr>
        <w:t>Zákon č. 200/2022 Z. z. o územnom plánovaní v znení zákona č. 69/2023 Z. z., zákona č. 195/2023 Z. z., zákona č. 205/2023 Z. z., zákona č. 272/2023 Z. z., zákona č. 46/2024 Z. z., zákona č. 142/2024 Z. z., zákona č. 350/2024 Z. z., zákona č. 26/2025 Z. z.</w:t>
      </w:r>
      <w:r w:rsidR="00E25F7A" w:rsidRPr="005F1578">
        <w:rPr>
          <w:rFonts w:ascii="Times New Roman" w:hAnsi="Times New Roman" w:cs="Times New Roman"/>
          <w:sz w:val="24"/>
          <w:szCs w:val="24"/>
        </w:rPr>
        <w:t xml:space="preserve">, </w:t>
      </w:r>
      <w:r w:rsidRPr="005F1578">
        <w:rPr>
          <w:rFonts w:ascii="Times New Roman" w:hAnsi="Times New Roman" w:cs="Times New Roman"/>
          <w:sz w:val="24"/>
          <w:szCs w:val="24"/>
        </w:rPr>
        <w:t xml:space="preserve">zákona č. 77/2025 Z. z. </w:t>
      </w:r>
      <w:r w:rsidR="00E25F7A" w:rsidRPr="005F1578">
        <w:rPr>
          <w:rFonts w:ascii="Times New Roman" w:hAnsi="Times New Roman" w:cs="Times New Roman"/>
          <w:sz w:val="24"/>
          <w:szCs w:val="24"/>
        </w:rPr>
        <w:t xml:space="preserve">a zákona č. </w:t>
      </w:r>
      <w:r w:rsidR="00EC38A8" w:rsidRPr="005F1578">
        <w:rPr>
          <w:rFonts w:ascii="Times New Roman" w:hAnsi="Times New Roman" w:cs="Times New Roman"/>
          <w:sz w:val="24"/>
          <w:szCs w:val="24"/>
        </w:rPr>
        <w:t xml:space="preserve">30/2026 Z. z. </w:t>
      </w:r>
      <w:r w:rsidRPr="005F1578">
        <w:rPr>
          <w:rFonts w:ascii="Times New Roman" w:hAnsi="Times New Roman" w:cs="Times New Roman"/>
          <w:sz w:val="24"/>
          <w:szCs w:val="24"/>
        </w:rPr>
        <w:t>sa mení a dopĺňa takto:</w:t>
      </w:r>
    </w:p>
    <w:p w:rsidR="00E4174E" w:rsidRPr="005F1578" w:rsidRDefault="00E4174E" w:rsidP="0087331D">
      <w:pPr>
        <w:spacing w:after="0" w:line="240" w:lineRule="auto"/>
        <w:jc w:val="both"/>
        <w:rPr>
          <w:rFonts w:ascii="Times New Roman" w:hAnsi="Times New Roman" w:cs="Times New Roman"/>
          <w:sz w:val="24"/>
          <w:szCs w:val="24"/>
        </w:rPr>
      </w:pPr>
    </w:p>
    <w:p w:rsidR="00393D03" w:rsidRPr="005F1578" w:rsidRDefault="007148BD"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5 písm</w:t>
      </w:r>
      <w:r w:rsidR="00393D03" w:rsidRPr="005F1578">
        <w:rPr>
          <w:rFonts w:ascii="Times New Roman" w:hAnsi="Times New Roman" w:cs="Times New Roman"/>
          <w:sz w:val="24"/>
          <w:szCs w:val="24"/>
        </w:rPr>
        <w:t>eno g</w:t>
      </w:r>
      <w:r w:rsidR="00AF4DB9" w:rsidRPr="005F1578">
        <w:rPr>
          <w:rFonts w:ascii="Times New Roman" w:hAnsi="Times New Roman" w:cs="Times New Roman"/>
          <w:sz w:val="24"/>
          <w:szCs w:val="24"/>
        </w:rPr>
        <w:t>)</w:t>
      </w:r>
      <w:r w:rsidR="00393D03" w:rsidRPr="005F1578">
        <w:rPr>
          <w:rFonts w:ascii="Times New Roman" w:hAnsi="Times New Roman" w:cs="Times New Roman"/>
          <w:sz w:val="24"/>
          <w:szCs w:val="24"/>
        </w:rPr>
        <w:t xml:space="preserve"> znie: </w:t>
      </w:r>
    </w:p>
    <w:p w:rsidR="00A811A0" w:rsidRPr="005F1578" w:rsidRDefault="00A811A0" w:rsidP="00A811A0">
      <w:pPr>
        <w:pStyle w:val="Odsekzoznamu"/>
        <w:spacing w:after="0" w:line="240" w:lineRule="auto"/>
        <w:ind w:left="426"/>
        <w:jc w:val="both"/>
        <w:rPr>
          <w:rFonts w:ascii="Times New Roman" w:hAnsi="Times New Roman" w:cs="Times New Roman"/>
          <w:sz w:val="24"/>
          <w:szCs w:val="24"/>
        </w:rPr>
      </w:pPr>
    </w:p>
    <w:p w:rsidR="007148BD" w:rsidRPr="005F1578" w:rsidRDefault="00393D03" w:rsidP="00E12576">
      <w:pPr>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w:t>
      </w:r>
      <w:r w:rsidR="00481032" w:rsidRPr="005F1578">
        <w:rPr>
          <w:rFonts w:ascii="Times New Roman" w:hAnsi="Times New Roman" w:cs="Times New Roman"/>
          <w:sz w:val="24"/>
          <w:szCs w:val="24"/>
        </w:rPr>
        <w:t xml:space="preserve">g) </w:t>
      </w:r>
      <w:r w:rsidR="0079799C" w:rsidRPr="005F1578">
        <w:rPr>
          <w:rFonts w:ascii="Times New Roman" w:hAnsi="Times New Roman" w:cs="Times New Roman"/>
          <w:color w:val="000000"/>
          <w:sz w:val="24"/>
          <w:szCs w:val="24"/>
        </w:rPr>
        <w:t>funkčným využívaním územia spôsob využívania územia podľa skupiny stavieb alebo činností v ňom, v členení na základnú funkciu, prípustnú funkciu, podmienečne prípustnú funkciu a neprípustnú funkciu pri zohľadnení potrieb rozvoja spoločnosti a súčasného stavu a hodnôt územia a krajiny, pričom v prípade posudzovania sa funkcia posudzuje aj vo vzťahu k časti územia alebo časti budovy,</w:t>
      </w:r>
      <w:r w:rsidR="00622CA4" w:rsidRPr="005F1578">
        <w:rPr>
          <w:rFonts w:ascii="Times New Roman" w:hAnsi="Times New Roman" w:cs="Times New Roman"/>
          <w:sz w:val="24"/>
          <w:szCs w:val="24"/>
        </w:rPr>
        <w:t>“.</w:t>
      </w:r>
    </w:p>
    <w:p w:rsidR="00451FB4" w:rsidRPr="005F1578" w:rsidRDefault="00451FB4" w:rsidP="0087331D">
      <w:pPr>
        <w:pStyle w:val="Odsekzoznamu"/>
        <w:spacing w:after="0" w:line="240" w:lineRule="auto"/>
        <w:ind w:left="426"/>
        <w:jc w:val="both"/>
        <w:rPr>
          <w:rFonts w:ascii="Times New Roman" w:hAnsi="Times New Roman" w:cs="Times New Roman"/>
          <w:sz w:val="24"/>
          <w:szCs w:val="24"/>
        </w:rPr>
      </w:pPr>
    </w:p>
    <w:p w:rsidR="00451FB4" w:rsidRPr="005F1578" w:rsidRDefault="00451FB4"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5 písmeno l</w:t>
      </w:r>
      <w:r w:rsidR="00924824" w:rsidRPr="005F1578">
        <w:rPr>
          <w:rFonts w:ascii="Times New Roman" w:hAnsi="Times New Roman" w:cs="Times New Roman"/>
          <w:sz w:val="24"/>
          <w:szCs w:val="24"/>
        </w:rPr>
        <w:t>)</w:t>
      </w:r>
      <w:r w:rsidRPr="005F1578">
        <w:rPr>
          <w:rFonts w:ascii="Times New Roman" w:hAnsi="Times New Roman" w:cs="Times New Roman"/>
          <w:sz w:val="24"/>
          <w:szCs w:val="24"/>
        </w:rPr>
        <w:t xml:space="preserve"> znie:</w:t>
      </w:r>
    </w:p>
    <w:p w:rsidR="0042272B" w:rsidRPr="005F1578" w:rsidRDefault="0042272B" w:rsidP="0087331D">
      <w:pPr>
        <w:spacing w:after="0" w:line="240" w:lineRule="auto"/>
        <w:ind w:left="426"/>
        <w:jc w:val="both"/>
        <w:rPr>
          <w:rFonts w:ascii="Times New Roman" w:hAnsi="Times New Roman" w:cs="Times New Roman"/>
          <w:sz w:val="24"/>
          <w:szCs w:val="24"/>
        </w:rPr>
      </w:pPr>
    </w:p>
    <w:p w:rsidR="00451FB4" w:rsidRPr="005F1578" w:rsidRDefault="00451FB4" w:rsidP="00E12576">
      <w:pPr>
        <w:pStyle w:val="Odsekzoznamu"/>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„l)</w:t>
      </w:r>
      <w:r w:rsidR="0042272B" w:rsidRPr="005F1578">
        <w:rPr>
          <w:rFonts w:ascii="Times New Roman" w:hAnsi="Times New Roman" w:cs="Times New Roman"/>
          <w:sz w:val="24"/>
          <w:szCs w:val="24"/>
        </w:rPr>
        <w:tab/>
      </w:r>
      <w:r w:rsidR="00D12C83" w:rsidRPr="005F1578">
        <w:rPr>
          <w:rFonts w:ascii="Times New Roman" w:hAnsi="Times New Roman" w:cs="Times New Roman"/>
          <w:sz w:val="24"/>
          <w:szCs w:val="24"/>
        </w:rPr>
        <w:t xml:space="preserve">zastavaným územím </w:t>
      </w:r>
      <w:r w:rsidR="00F771B7" w:rsidRPr="005F1578">
        <w:rPr>
          <w:rFonts w:ascii="Times New Roman" w:hAnsi="Times New Roman" w:cs="Times New Roman"/>
          <w:sz w:val="24"/>
          <w:szCs w:val="24"/>
        </w:rPr>
        <w:t xml:space="preserve">jedno alebo viacero priestorovo oddelených </w:t>
      </w:r>
      <w:r w:rsidR="00D12C83" w:rsidRPr="005F1578">
        <w:rPr>
          <w:rFonts w:ascii="Times New Roman" w:hAnsi="Times New Roman" w:cs="Times New Roman"/>
          <w:sz w:val="24"/>
          <w:szCs w:val="24"/>
        </w:rPr>
        <w:t>čas</w:t>
      </w:r>
      <w:r w:rsidR="00F771B7" w:rsidRPr="005F1578">
        <w:rPr>
          <w:rFonts w:ascii="Times New Roman" w:hAnsi="Times New Roman" w:cs="Times New Roman"/>
          <w:sz w:val="24"/>
          <w:szCs w:val="24"/>
        </w:rPr>
        <w:t>tí</w:t>
      </w:r>
      <w:r w:rsidR="00D12C83" w:rsidRPr="005F1578">
        <w:rPr>
          <w:rFonts w:ascii="Times New Roman" w:hAnsi="Times New Roman" w:cs="Times New Roman"/>
          <w:sz w:val="24"/>
          <w:szCs w:val="24"/>
        </w:rPr>
        <w:t xml:space="preserve"> územia obce, ktor</w:t>
      </w:r>
      <w:r w:rsidR="00F771B7" w:rsidRPr="005F1578">
        <w:rPr>
          <w:rFonts w:ascii="Times New Roman" w:hAnsi="Times New Roman" w:cs="Times New Roman"/>
          <w:sz w:val="24"/>
          <w:szCs w:val="24"/>
        </w:rPr>
        <w:t>é</w:t>
      </w:r>
      <w:r w:rsidR="00D12C83" w:rsidRPr="005F1578">
        <w:rPr>
          <w:rFonts w:ascii="Times New Roman" w:hAnsi="Times New Roman" w:cs="Times New Roman"/>
          <w:sz w:val="24"/>
          <w:szCs w:val="24"/>
        </w:rPr>
        <w:t xml:space="preserve"> </w:t>
      </w:r>
      <w:r w:rsidR="00F771B7" w:rsidRPr="005F1578">
        <w:rPr>
          <w:rFonts w:ascii="Times New Roman" w:hAnsi="Times New Roman" w:cs="Times New Roman"/>
          <w:sz w:val="24"/>
          <w:szCs w:val="24"/>
        </w:rPr>
        <w:t>sú</w:t>
      </w:r>
      <w:r w:rsidR="00D12C83" w:rsidRPr="005F1578">
        <w:rPr>
          <w:rFonts w:ascii="Times New Roman" w:hAnsi="Times New Roman" w:cs="Times New Roman"/>
          <w:sz w:val="24"/>
          <w:szCs w:val="24"/>
        </w:rPr>
        <w:t xml:space="preserve"> vymedzen</w:t>
      </w:r>
      <w:r w:rsidR="00F771B7" w:rsidRPr="005F1578">
        <w:rPr>
          <w:rFonts w:ascii="Times New Roman" w:hAnsi="Times New Roman" w:cs="Times New Roman"/>
          <w:sz w:val="24"/>
          <w:szCs w:val="24"/>
        </w:rPr>
        <w:t>é</w:t>
      </w:r>
      <w:r w:rsidR="00D12C83" w:rsidRPr="005F1578">
        <w:rPr>
          <w:rFonts w:ascii="Times New Roman" w:hAnsi="Times New Roman" w:cs="Times New Roman"/>
          <w:sz w:val="24"/>
          <w:szCs w:val="24"/>
        </w:rPr>
        <w:t xml:space="preserve"> hranicou zastavaného územia v záväznej časti územnoplánovacej dokumentácie </w:t>
      </w:r>
      <w:r w:rsidR="00F771B7" w:rsidRPr="005F1578">
        <w:rPr>
          <w:rFonts w:ascii="Times New Roman" w:hAnsi="Times New Roman" w:cs="Times New Roman"/>
          <w:sz w:val="24"/>
          <w:szCs w:val="24"/>
        </w:rPr>
        <w:t xml:space="preserve">a </w:t>
      </w:r>
      <w:r w:rsidR="00D12C83" w:rsidRPr="005F1578">
        <w:rPr>
          <w:rFonts w:ascii="Times New Roman" w:hAnsi="Times New Roman" w:cs="Times New Roman"/>
          <w:sz w:val="24"/>
          <w:szCs w:val="24"/>
        </w:rPr>
        <w:t>určen</w:t>
      </w:r>
      <w:r w:rsidR="00F771B7" w:rsidRPr="005F1578">
        <w:rPr>
          <w:rFonts w:ascii="Times New Roman" w:hAnsi="Times New Roman" w:cs="Times New Roman"/>
          <w:sz w:val="24"/>
          <w:szCs w:val="24"/>
        </w:rPr>
        <w:t>é</w:t>
      </w:r>
      <w:r w:rsidR="00D12C83" w:rsidRPr="005F1578">
        <w:rPr>
          <w:rFonts w:ascii="Times New Roman" w:hAnsi="Times New Roman" w:cs="Times New Roman"/>
          <w:sz w:val="24"/>
          <w:szCs w:val="24"/>
        </w:rPr>
        <w:t xml:space="preserve"> územnoplánovacou dokumentáciou alebo </w:t>
      </w:r>
      <w:r w:rsidR="00D12C83" w:rsidRPr="005F1578">
        <w:rPr>
          <w:rFonts w:ascii="Times New Roman" w:eastAsia="Calibri" w:hAnsi="Times New Roman" w:cs="Times New Roman"/>
          <w:sz w:val="24"/>
          <w:szCs w:val="24"/>
        </w:rPr>
        <w:t xml:space="preserve">rozhodnutím o vymedzení zastavaného územia obce </w:t>
      </w:r>
      <w:r w:rsidR="00D12C83" w:rsidRPr="005F1578">
        <w:rPr>
          <w:rFonts w:ascii="Times New Roman" w:hAnsi="Times New Roman" w:cs="Times New Roman"/>
          <w:sz w:val="24"/>
          <w:szCs w:val="24"/>
        </w:rPr>
        <w:t>na zastavanie pre existujúcu a navrhovanú zástavbu budovami, verejnými priestranstvami a inými stavbami; ; záväznou časťou územnoplánovacej dokumentácie môže byť aj mimo zastavaného územia určená časť územia na zastavanie verejnými priestranstvami, dopravnou infraštruktúrou, technickou infraštruktúrou a stavbami pre ochranu, obnovu a tvorbu krajiny</w:t>
      </w:r>
      <w:r w:rsidRPr="005F1578">
        <w:rPr>
          <w:rFonts w:ascii="Times New Roman" w:hAnsi="Times New Roman" w:cs="Times New Roman"/>
          <w:sz w:val="24"/>
          <w:szCs w:val="24"/>
        </w:rPr>
        <w:t>,“.</w:t>
      </w:r>
    </w:p>
    <w:p w:rsidR="007148BD" w:rsidRPr="005F1578" w:rsidRDefault="007148BD" w:rsidP="0087331D">
      <w:pPr>
        <w:pStyle w:val="Odsekzoznamu"/>
        <w:spacing w:after="0" w:line="240" w:lineRule="auto"/>
        <w:ind w:left="284"/>
        <w:jc w:val="both"/>
        <w:rPr>
          <w:rFonts w:ascii="Times New Roman" w:hAnsi="Times New Roman" w:cs="Times New Roman"/>
          <w:sz w:val="24"/>
          <w:szCs w:val="24"/>
        </w:rPr>
      </w:pPr>
    </w:p>
    <w:p w:rsidR="00B87486" w:rsidRPr="005F1578" w:rsidRDefault="00B87486"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5 písm</w:t>
      </w:r>
      <w:r w:rsidR="00924824" w:rsidRPr="005F1578">
        <w:rPr>
          <w:rFonts w:ascii="Times New Roman" w:hAnsi="Times New Roman" w:cs="Times New Roman"/>
          <w:sz w:val="24"/>
          <w:szCs w:val="24"/>
        </w:rPr>
        <w:t>.</w:t>
      </w:r>
      <w:r w:rsidR="00161552" w:rsidRPr="005F1578">
        <w:rPr>
          <w:rFonts w:ascii="Times New Roman" w:hAnsi="Times New Roman" w:cs="Times New Roman"/>
          <w:sz w:val="24"/>
          <w:szCs w:val="24"/>
        </w:rPr>
        <w:t xml:space="preserve"> r) </w:t>
      </w:r>
      <w:r w:rsidRPr="005F1578">
        <w:rPr>
          <w:rFonts w:ascii="Times New Roman" w:hAnsi="Times New Roman" w:cs="Times New Roman"/>
          <w:sz w:val="24"/>
          <w:szCs w:val="24"/>
        </w:rPr>
        <w:t xml:space="preserve"> sa za slov</w:t>
      </w:r>
      <w:r w:rsidR="000E3263" w:rsidRPr="005F1578">
        <w:rPr>
          <w:rFonts w:ascii="Times New Roman" w:hAnsi="Times New Roman" w:cs="Times New Roman"/>
          <w:sz w:val="24"/>
          <w:szCs w:val="24"/>
        </w:rPr>
        <w:t>o</w:t>
      </w:r>
      <w:r w:rsidRPr="005F1578">
        <w:rPr>
          <w:rFonts w:ascii="Times New Roman" w:hAnsi="Times New Roman" w:cs="Times New Roman"/>
          <w:sz w:val="24"/>
          <w:szCs w:val="24"/>
        </w:rPr>
        <w:t xml:space="preserve"> „vytvorené“ vkladá slovo „najmä“</w:t>
      </w:r>
      <w:r w:rsidR="00C2731D" w:rsidRPr="005F1578">
        <w:rPr>
          <w:rFonts w:ascii="Times New Roman" w:hAnsi="Times New Roman" w:cs="Times New Roman"/>
          <w:sz w:val="24"/>
          <w:szCs w:val="24"/>
        </w:rPr>
        <w:t xml:space="preserve"> a </w:t>
      </w:r>
      <w:r w:rsidR="003F1AFF" w:rsidRPr="005F1578">
        <w:rPr>
          <w:rFonts w:ascii="Times New Roman" w:hAnsi="Times New Roman" w:cs="Times New Roman"/>
          <w:sz w:val="24"/>
          <w:szCs w:val="24"/>
        </w:rPr>
        <w:t xml:space="preserve">vypúšťajú sa </w:t>
      </w:r>
      <w:r w:rsidR="00C2731D" w:rsidRPr="005F1578">
        <w:rPr>
          <w:rFonts w:ascii="Times New Roman" w:hAnsi="Times New Roman" w:cs="Times New Roman"/>
          <w:sz w:val="24"/>
          <w:szCs w:val="24"/>
        </w:rPr>
        <w:t>slová „v zastavanom území“</w:t>
      </w:r>
      <w:r w:rsidRPr="005F1578">
        <w:rPr>
          <w:rFonts w:ascii="Times New Roman" w:hAnsi="Times New Roman" w:cs="Times New Roman"/>
          <w:sz w:val="24"/>
          <w:szCs w:val="24"/>
        </w:rPr>
        <w:t>.</w:t>
      </w:r>
    </w:p>
    <w:p w:rsidR="00D61D42" w:rsidRPr="005F1578" w:rsidRDefault="00D61D42" w:rsidP="00931D9D">
      <w:pPr>
        <w:pStyle w:val="Odsekzoznamu"/>
        <w:spacing w:after="0" w:line="240" w:lineRule="auto"/>
        <w:ind w:left="426"/>
        <w:jc w:val="both"/>
        <w:rPr>
          <w:rFonts w:ascii="Times New Roman" w:hAnsi="Times New Roman" w:cs="Times New Roman"/>
          <w:sz w:val="24"/>
          <w:szCs w:val="24"/>
        </w:rPr>
      </w:pPr>
    </w:p>
    <w:p w:rsidR="00E822A5" w:rsidRPr="005F1578" w:rsidRDefault="00BF1E2C"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5 písm</w:t>
      </w:r>
      <w:r w:rsidR="00F00253" w:rsidRPr="005F1578">
        <w:rPr>
          <w:rFonts w:ascii="Times New Roman" w:hAnsi="Times New Roman" w:cs="Times New Roman"/>
          <w:sz w:val="24"/>
          <w:szCs w:val="24"/>
        </w:rPr>
        <w:t>.</w:t>
      </w:r>
      <w:r w:rsidR="00161552" w:rsidRPr="005F1578">
        <w:rPr>
          <w:rFonts w:ascii="Times New Roman" w:hAnsi="Times New Roman" w:cs="Times New Roman"/>
          <w:sz w:val="24"/>
          <w:szCs w:val="24"/>
        </w:rPr>
        <w:t xml:space="preserve"> u)</w:t>
      </w:r>
      <w:r w:rsidRPr="005F1578">
        <w:rPr>
          <w:rFonts w:ascii="Times New Roman" w:hAnsi="Times New Roman" w:cs="Times New Roman"/>
          <w:sz w:val="24"/>
          <w:szCs w:val="24"/>
        </w:rPr>
        <w:t xml:space="preserve"> sa </w:t>
      </w:r>
      <w:r w:rsidR="003F1AFF" w:rsidRPr="005F1578">
        <w:rPr>
          <w:rFonts w:ascii="Times New Roman" w:hAnsi="Times New Roman" w:cs="Times New Roman"/>
          <w:sz w:val="24"/>
          <w:szCs w:val="24"/>
        </w:rPr>
        <w:t>slov</w:t>
      </w:r>
      <w:r w:rsidR="001F2AD1" w:rsidRPr="005F1578">
        <w:rPr>
          <w:rFonts w:ascii="Times New Roman" w:hAnsi="Times New Roman" w:cs="Times New Roman"/>
          <w:sz w:val="24"/>
          <w:szCs w:val="24"/>
        </w:rPr>
        <w:t>á</w:t>
      </w:r>
      <w:r w:rsidR="003F1AFF" w:rsidRPr="005F1578">
        <w:rPr>
          <w:rFonts w:ascii="Times New Roman" w:hAnsi="Times New Roman" w:cs="Times New Roman"/>
          <w:sz w:val="24"/>
          <w:szCs w:val="24"/>
        </w:rPr>
        <w:t xml:space="preserve"> </w:t>
      </w:r>
      <w:r w:rsidR="00313FA3" w:rsidRPr="005F1578">
        <w:rPr>
          <w:rFonts w:ascii="Times New Roman" w:hAnsi="Times New Roman" w:cs="Times New Roman"/>
          <w:sz w:val="24"/>
          <w:szCs w:val="24"/>
        </w:rPr>
        <w:t>„</w:t>
      </w:r>
      <w:r w:rsidR="00732116" w:rsidRPr="005F1578">
        <w:rPr>
          <w:rFonts w:ascii="Times New Roman" w:hAnsi="Times New Roman" w:cs="Times New Roman"/>
          <w:sz w:val="24"/>
          <w:szCs w:val="24"/>
        </w:rPr>
        <w:t xml:space="preserve">územnoplánovacou </w:t>
      </w:r>
      <w:r w:rsidR="0043733D" w:rsidRPr="005F1578">
        <w:rPr>
          <w:rFonts w:ascii="Times New Roman" w:hAnsi="Times New Roman" w:cs="Times New Roman"/>
          <w:sz w:val="24"/>
          <w:szCs w:val="24"/>
        </w:rPr>
        <w:t>dokumentáciou</w:t>
      </w:r>
      <w:r w:rsidR="00313FA3" w:rsidRPr="005F1578">
        <w:rPr>
          <w:rFonts w:ascii="Times New Roman" w:hAnsi="Times New Roman" w:cs="Times New Roman"/>
          <w:sz w:val="24"/>
          <w:szCs w:val="24"/>
        </w:rPr>
        <w:t xml:space="preserve">“ </w:t>
      </w:r>
      <w:r w:rsidR="00732116" w:rsidRPr="005F1578">
        <w:rPr>
          <w:rFonts w:ascii="Times New Roman" w:hAnsi="Times New Roman" w:cs="Times New Roman"/>
          <w:sz w:val="24"/>
          <w:szCs w:val="24"/>
        </w:rPr>
        <w:t>nahrádzajú slovami</w:t>
      </w:r>
      <w:r w:rsidR="00041474" w:rsidRPr="005F1578">
        <w:rPr>
          <w:rFonts w:ascii="Times New Roman" w:hAnsi="Times New Roman" w:cs="Times New Roman"/>
          <w:sz w:val="24"/>
          <w:szCs w:val="24"/>
        </w:rPr>
        <w:t xml:space="preserve"> „</w:t>
      </w:r>
      <w:r w:rsidR="000F7513" w:rsidRPr="005F1578">
        <w:rPr>
          <w:rFonts w:ascii="Times New Roman" w:eastAsia="Times New Roman" w:hAnsi="Times New Roman" w:cs="Times New Roman"/>
          <w:color w:val="000000"/>
          <w:sz w:val="24"/>
          <w:szCs w:val="24"/>
        </w:rPr>
        <w:t>v záväznej časti územnoplánovacej dokumentácie určením</w:t>
      </w:r>
      <w:r w:rsidR="00FD3517" w:rsidRPr="005F1578">
        <w:rPr>
          <w:rFonts w:ascii="Times New Roman" w:hAnsi="Times New Roman" w:cs="Times New Roman"/>
          <w:sz w:val="24"/>
          <w:szCs w:val="24"/>
        </w:rPr>
        <w:t xml:space="preserve"> </w:t>
      </w:r>
      <w:r w:rsidR="00717624" w:rsidRPr="005F1578">
        <w:rPr>
          <w:rFonts w:ascii="Times New Roman" w:hAnsi="Times New Roman" w:cs="Times New Roman"/>
          <w:sz w:val="24"/>
          <w:szCs w:val="24"/>
        </w:rPr>
        <w:t>regulatív</w:t>
      </w:r>
      <w:r w:rsidR="007673C1" w:rsidRPr="005F1578">
        <w:rPr>
          <w:rFonts w:ascii="Times New Roman" w:hAnsi="Times New Roman" w:cs="Times New Roman"/>
          <w:sz w:val="24"/>
          <w:szCs w:val="24"/>
        </w:rPr>
        <w:t>u</w:t>
      </w:r>
      <w:r w:rsidR="008467B0" w:rsidRPr="005F1578">
        <w:rPr>
          <w:rFonts w:ascii="Times New Roman" w:hAnsi="Times New Roman" w:cs="Times New Roman"/>
          <w:sz w:val="24"/>
          <w:szCs w:val="24"/>
        </w:rPr>
        <w:t xml:space="preserve"> </w:t>
      </w:r>
      <w:r w:rsidR="00717624" w:rsidRPr="005F1578">
        <w:rPr>
          <w:rFonts w:ascii="Times New Roman" w:hAnsi="Times New Roman" w:cs="Times New Roman"/>
          <w:sz w:val="24"/>
          <w:szCs w:val="24"/>
        </w:rPr>
        <w:t>priestorového usporiadania územia a funkčného využívania územia</w:t>
      </w:r>
      <w:r w:rsidR="007673C1" w:rsidRPr="005F1578">
        <w:rPr>
          <w:rFonts w:ascii="Times New Roman" w:hAnsi="Times New Roman" w:cs="Times New Roman"/>
          <w:sz w:val="24"/>
          <w:szCs w:val="24"/>
        </w:rPr>
        <w:t>,</w:t>
      </w:r>
      <w:r w:rsidR="00717624" w:rsidRPr="005F1578">
        <w:rPr>
          <w:rFonts w:ascii="Times New Roman" w:hAnsi="Times New Roman" w:cs="Times New Roman"/>
          <w:sz w:val="24"/>
          <w:szCs w:val="24"/>
        </w:rPr>
        <w:t xml:space="preserve"> </w:t>
      </w:r>
      <w:r w:rsidR="00DD7579" w:rsidRPr="005F1578">
        <w:rPr>
          <w:rFonts w:ascii="Times New Roman" w:hAnsi="Times New Roman" w:cs="Times New Roman"/>
          <w:sz w:val="24"/>
          <w:szCs w:val="24"/>
        </w:rPr>
        <w:t>stavb</w:t>
      </w:r>
      <w:r w:rsidR="00FD3517" w:rsidRPr="005F1578">
        <w:rPr>
          <w:rFonts w:ascii="Times New Roman" w:hAnsi="Times New Roman" w:cs="Times New Roman"/>
          <w:sz w:val="24"/>
          <w:szCs w:val="24"/>
        </w:rPr>
        <w:t>y</w:t>
      </w:r>
      <w:r w:rsidR="00DD7579" w:rsidRPr="005F1578">
        <w:rPr>
          <w:rFonts w:ascii="Times New Roman" w:hAnsi="Times New Roman" w:cs="Times New Roman"/>
          <w:sz w:val="24"/>
          <w:szCs w:val="24"/>
        </w:rPr>
        <w:t xml:space="preserve"> vo verejnom</w:t>
      </w:r>
      <w:r w:rsidR="00DA59F8" w:rsidRPr="005F1578">
        <w:rPr>
          <w:rFonts w:ascii="Times New Roman" w:hAnsi="Times New Roman" w:cs="Times New Roman"/>
          <w:sz w:val="24"/>
          <w:szCs w:val="24"/>
        </w:rPr>
        <w:t xml:space="preserve"> záujme alebo </w:t>
      </w:r>
      <w:r w:rsidR="0093755A" w:rsidRPr="005F1578">
        <w:rPr>
          <w:rFonts w:ascii="Times New Roman" w:hAnsi="Times New Roman" w:cs="Times New Roman"/>
          <w:sz w:val="24"/>
          <w:szCs w:val="24"/>
        </w:rPr>
        <w:t>opatrením vo verejnom záujme</w:t>
      </w:r>
      <w:r w:rsidR="00041474" w:rsidRPr="005F1578">
        <w:rPr>
          <w:rFonts w:ascii="Times New Roman" w:hAnsi="Times New Roman" w:cs="Times New Roman"/>
          <w:sz w:val="24"/>
          <w:szCs w:val="24"/>
        </w:rPr>
        <w:t>“</w:t>
      </w:r>
      <w:r w:rsidR="002024D1" w:rsidRPr="005F1578">
        <w:rPr>
          <w:rFonts w:ascii="Times New Roman" w:hAnsi="Times New Roman" w:cs="Times New Roman"/>
          <w:sz w:val="24"/>
          <w:szCs w:val="24"/>
        </w:rPr>
        <w:t xml:space="preserve">, </w:t>
      </w:r>
      <w:r w:rsidR="00165ACD" w:rsidRPr="005F1578">
        <w:rPr>
          <w:rFonts w:ascii="Times New Roman" w:hAnsi="Times New Roman" w:cs="Times New Roman"/>
          <w:sz w:val="24"/>
          <w:szCs w:val="24"/>
        </w:rPr>
        <w:t xml:space="preserve">za slová „zelenej infraštruktúry“ sa </w:t>
      </w:r>
      <w:r w:rsidR="002024D1" w:rsidRPr="005F1578">
        <w:rPr>
          <w:rFonts w:ascii="Times New Roman" w:hAnsi="Times New Roman" w:cs="Times New Roman"/>
          <w:sz w:val="24"/>
          <w:szCs w:val="24"/>
        </w:rPr>
        <w:t xml:space="preserve">vkladá čiarka a </w:t>
      </w:r>
      <w:r w:rsidR="00165ACD" w:rsidRPr="005F1578">
        <w:rPr>
          <w:rFonts w:ascii="Times New Roman" w:hAnsi="Times New Roman" w:cs="Times New Roman"/>
          <w:sz w:val="24"/>
          <w:szCs w:val="24"/>
        </w:rPr>
        <w:t>slová „</w:t>
      </w:r>
      <w:r w:rsidR="00FB66A0" w:rsidRPr="005F1578">
        <w:rPr>
          <w:rFonts w:ascii="Times New Roman" w:hAnsi="Times New Roman" w:cs="Times New Roman"/>
          <w:sz w:val="24"/>
          <w:szCs w:val="24"/>
        </w:rPr>
        <w:t>ochranu pamiatkového fondu“ a slov</w:t>
      </w:r>
      <w:r w:rsidR="002024D1" w:rsidRPr="005F1578">
        <w:rPr>
          <w:rFonts w:ascii="Times New Roman" w:hAnsi="Times New Roman" w:cs="Times New Roman"/>
          <w:sz w:val="24"/>
          <w:szCs w:val="24"/>
        </w:rPr>
        <w:t>o</w:t>
      </w:r>
      <w:r w:rsidR="00FB66A0" w:rsidRPr="005F1578">
        <w:rPr>
          <w:rFonts w:ascii="Times New Roman" w:hAnsi="Times New Roman" w:cs="Times New Roman"/>
          <w:sz w:val="24"/>
          <w:szCs w:val="24"/>
        </w:rPr>
        <w:t xml:space="preserve"> „ochrana“ sa nahrádza slov</w:t>
      </w:r>
      <w:r w:rsidR="00097F30" w:rsidRPr="005F1578">
        <w:rPr>
          <w:rFonts w:ascii="Times New Roman" w:hAnsi="Times New Roman" w:cs="Times New Roman"/>
          <w:sz w:val="24"/>
          <w:szCs w:val="24"/>
        </w:rPr>
        <w:t>om</w:t>
      </w:r>
      <w:r w:rsidR="00FB66A0" w:rsidRPr="005F1578">
        <w:rPr>
          <w:rFonts w:ascii="Times New Roman" w:hAnsi="Times New Roman" w:cs="Times New Roman"/>
          <w:sz w:val="24"/>
          <w:szCs w:val="24"/>
        </w:rPr>
        <w:t xml:space="preserve"> „ochran</w:t>
      </w:r>
      <w:r w:rsidR="00097F30" w:rsidRPr="005F1578">
        <w:rPr>
          <w:rFonts w:ascii="Times New Roman" w:hAnsi="Times New Roman" w:cs="Times New Roman"/>
          <w:sz w:val="24"/>
          <w:szCs w:val="24"/>
        </w:rPr>
        <w:t>u“</w:t>
      </w:r>
      <w:r w:rsidR="00FB66A0" w:rsidRPr="005F1578">
        <w:rPr>
          <w:rFonts w:ascii="Times New Roman" w:hAnsi="Times New Roman" w:cs="Times New Roman"/>
          <w:sz w:val="24"/>
          <w:szCs w:val="24"/>
        </w:rPr>
        <w:t>.</w:t>
      </w:r>
    </w:p>
    <w:p w:rsidR="00BB67B6" w:rsidRPr="005F1578" w:rsidRDefault="00BB67B6" w:rsidP="0087331D">
      <w:pPr>
        <w:pStyle w:val="Odsekzoznamu"/>
        <w:spacing w:after="0" w:line="240" w:lineRule="auto"/>
        <w:ind w:left="426" w:hanging="426"/>
        <w:jc w:val="both"/>
        <w:rPr>
          <w:rFonts w:ascii="Times New Roman" w:hAnsi="Times New Roman" w:cs="Times New Roman"/>
          <w:sz w:val="24"/>
          <w:szCs w:val="24"/>
        </w:rPr>
      </w:pPr>
    </w:p>
    <w:p w:rsidR="00B87486" w:rsidRPr="005F1578" w:rsidRDefault="00B87486"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5 písm</w:t>
      </w:r>
      <w:r w:rsidR="007148BD" w:rsidRPr="005F1578">
        <w:rPr>
          <w:rFonts w:ascii="Times New Roman" w:hAnsi="Times New Roman" w:cs="Times New Roman"/>
          <w:sz w:val="24"/>
          <w:szCs w:val="24"/>
        </w:rPr>
        <w:t>.</w:t>
      </w:r>
      <w:r w:rsidR="00870B7D" w:rsidRPr="005F1578">
        <w:rPr>
          <w:rFonts w:ascii="Times New Roman" w:hAnsi="Times New Roman" w:cs="Times New Roman"/>
          <w:sz w:val="24"/>
          <w:szCs w:val="24"/>
        </w:rPr>
        <w:t xml:space="preserve"> v)</w:t>
      </w:r>
      <w:r w:rsidRPr="005F1578">
        <w:rPr>
          <w:rFonts w:ascii="Times New Roman" w:hAnsi="Times New Roman" w:cs="Times New Roman"/>
          <w:sz w:val="24"/>
          <w:szCs w:val="24"/>
        </w:rPr>
        <w:t xml:space="preserve"> sa za slov</w:t>
      </w:r>
      <w:r w:rsidR="00AB7592" w:rsidRPr="005F1578">
        <w:rPr>
          <w:rFonts w:ascii="Times New Roman" w:hAnsi="Times New Roman" w:cs="Times New Roman"/>
          <w:sz w:val="24"/>
          <w:szCs w:val="24"/>
        </w:rPr>
        <w:t>á</w:t>
      </w:r>
      <w:r w:rsidRPr="005F1578">
        <w:rPr>
          <w:rFonts w:ascii="Times New Roman" w:hAnsi="Times New Roman" w:cs="Times New Roman"/>
          <w:sz w:val="24"/>
          <w:szCs w:val="24"/>
        </w:rPr>
        <w:t xml:space="preserve"> „</w:t>
      </w:r>
      <w:r w:rsidR="006B4732" w:rsidRPr="005F1578">
        <w:rPr>
          <w:rFonts w:ascii="Times New Roman" w:hAnsi="Times New Roman" w:cs="Times New Roman"/>
          <w:sz w:val="24"/>
          <w:szCs w:val="24"/>
        </w:rPr>
        <w:t xml:space="preserve">a </w:t>
      </w:r>
      <w:r w:rsidRPr="005F1578">
        <w:rPr>
          <w:rFonts w:ascii="Times New Roman" w:hAnsi="Times New Roman" w:cs="Times New Roman"/>
          <w:sz w:val="24"/>
          <w:szCs w:val="24"/>
        </w:rPr>
        <w:t>ochranu“ vkladá čiarka a slovo „obnovu“.</w:t>
      </w:r>
    </w:p>
    <w:p w:rsidR="00BB67B6" w:rsidRPr="005F1578" w:rsidRDefault="00BB67B6" w:rsidP="0087331D">
      <w:pPr>
        <w:spacing w:after="0" w:line="240" w:lineRule="auto"/>
        <w:jc w:val="both"/>
        <w:rPr>
          <w:rFonts w:ascii="Times New Roman" w:hAnsi="Times New Roman" w:cs="Times New Roman"/>
          <w:sz w:val="24"/>
          <w:szCs w:val="24"/>
        </w:rPr>
      </w:pPr>
    </w:p>
    <w:p w:rsidR="004D7F92" w:rsidRPr="005F1578" w:rsidRDefault="004D7F92"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 5 sa </w:t>
      </w:r>
      <w:r w:rsidR="0042272B" w:rsidRPr="005F1578">
        <w:rPr>
          <w:rFonts w:ascii="Times New Roman" w:hAnsi="Times New Roman" w:cs="Times New Roman"/>
          <w:sz w:val="24"/>
          <w:szCs w:val="24"/>
        </w:rPr>
        <w:t>dopĺňa</w:t>
      </w:r>
      <w:r w:rsidRPr="005F1578">
        <w:rPr>
          <w:rFonts w:ascii="Times New Roman" w:hAnsi="Times New Roman" w:cs="Times New Roman"/>
          <w:sz w:val="24"/>
          <w:szCs w:val="24"/>
        </w:rPr>
        <w:t xml:space="preserve"> písmeno</w:t>
      </w:r>
      <w:r w:rsidR="0042272B" w:rsidRPr="005F1578">
        <w:rPr>
          <w:rFonts w:ascii="Times New Roman" w:hAnsi="Times New Roman" w:cs="Times New Roman"/>
          <w:sz w:val="24"/>
          <w:szCs w:val="24"/>
        </w:rPr>
        <w:t>m</w:t>
      </w:r>
      <w:r w:rsidRPr="005F1578">
        <w:rPr>
          <w:rFonts w:ascii="Times New Roman" w:hAnsi="Times New Roman" w:cs="Times New Roman"/>
          <w:sz w:val="24"/>
          <w:szCs w:val="24"/>
        </w:rPr>
        <w:t xml:space="preserve"> </w:t>
      </w:r>
      <w:r w:rsidR="0042272B" w:rsidRPr="005F1578">
        <w:rPr>
          <w:rFonts w:ascii="Times New Roman" w:hAnsi="Times New Roman" w:cs="Times New Roman"/>
          <w:sz w:val="24"/>
          <w:szCs w:val="24"/>
        </w:rPr>
        <w:t>w</w:t>
      </w:r>
      <w:r w:rsidRPr="005F1578">
        <w:rPr>
          <w:rFonts w:ascii="Times New Roman" w:hAnsi="Times New Roman" w:cs="Times New Roman"/>
          <w:sz w:val="24"/>
          <w:szCs w:val="24"/>
        </w:rPr>
        <w:t>), ktoré znie:</w:t>
      </w:r>
    </w:p>
    <w:p w:rsidR="0042272B" w:rsidRPr="005F1578" w:rsidRDefault="0042272B" w:rsidP="00C40691">
      <w:pPr>
        <w:pStyle w:val="Odsekzoznamu"/>
        <w:spacing w:after="0" w:line="240" w:lineRule="auto"/>
        <w:ind w:left="851" w:hanging="425"/>
        <w:jc w:val="both"/>
        <w:rPr>
          <w:rFonts w:ascii="Times New Roman" w:hAnsi="Times New Roman" w:cs="Times New Roman"/>
          <w:sz w:val="24"/>
          <w:szCs w:val="24"/>
        </w:rPr>
      </w:pPr>
    </w:p>
    <w:p w:rsidR="004D7F92" w:rsidRPr="005F1578" w:rsidRDefault="004D7F92" w:rsidP="00C40691">
      <w:pPr>
        <w:pStyle w:val="Odsekzoznamu"/>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lastRenderedPageBreak/>
        <w:t>„</w:t>
      </w:r>
      <w:r w:rsidR="003F1AFF" w:rsidRPr="005F1578">
        <w:rPr>
          <w:rFonts w:ascii="Times New Roman" w:hAnsi="Times New Roman" w:cs="Times New Roman"/>
          <w:sz w:val="24"/>
          <w:szCs w:val="24"/>
        </w:rPr>
        <w:t>w</w:t>
      </w:r>
      <w:r w:rsidRPr="005F1578">
        <w:rPr>
          <w:rFonts w:ascii="Times New Roman" w:hAnsi="Times New Roman" w:cs="Times New Roman"/>
          <w:sz w:val="24"/>
          <w:szCs w:val="24"/>
        </w:rPr>
        <w:t>)</w:t>
      </w:r>
      <w:r w:rsidR="0042272B" w:rsidRPr="005F1578">
        <w:rPr>
          <w:rFonts w:ascii="Times New Roman" w:hAnsi="Times New Roman" w:cs="Times New Roman"/>
          <w:sz w:val="24"/>
          <w:szCs w:val="24"/>
        </w:rPr>
        <w:tab/>
      </w:r>
      <w:r w:rsidR="00CB2582" w:rsidRPr="005F1578">
        <w:rPr>
          <w:rFonts w:ascii="Times New Roman" w:hAnsi="Times New Roman" w:cs="Times New Roman"/>
          <w:sz w:val="24"/>
          <w:szCs w:val="24"/>
        </w:rPr>
        <w:t>opatrením vo verejnom záujme terénna úprava a výsadba vegetácie</w:t>
      </w:r>
      <w:r w:rsidR="002024D1" w:rsidRPr="005F1578">
        <w:rPr>
          <w:rFonts w:ascii="Times New Roman" w:hAnsi="Times New Roman" w:cs="Times New Roman"/>
          <w:sz w:val="24"/>
          <w:szCs w:val="24"/>
        </w:rPr>
        <w:t>,</w:t>
      </w:r>
      <w:r w:rsidR="00CB2582" w:rsidRPr="005F1578">
        <w:rPr>
          <w:rFonts w:ascii="Times New Roman" w:hAnsi="Times New Roman" w:cs="Times New Roman"/>
          <w:sz w:val="24"/>
          <w:szCs w:val="24"/>
        </w:rPr>
        <w:t xml:space="preserve"> ktoré slúžia na znižovanie rizík, adaptáciu územia na zmenu klímy a na zabezpečenie územného systému ekologickej stability, ekologickej konektivity, zelenej infraštruktúry, pre zachovanie hodnôt krajiny a kultúrneho dedičstva, </w:t>
      </w:r>
      <w:r w:rsidR="00CD4CC4" w:rsidRPr="005F1578">
        <w:rPr>
          <w:rFonts w:ascii="Times New Roman" w:hAnsi="Times New Roman" w:cs="Times New Roman"/>
          <w:sz w:val="24"/>
          <w:szCs w:val="24"/>
        </w:rPr>
        <w:t>ochranu pamiatkového fondu</w:t>
      </w:r>
      <w:r w:rsidR="00483FBF" w:rsidRPr="005F1578">
        <w:rPr>
          <w:rFonts w:ascii="Times New Roman" w:hAnsi="Times New Roman" w:cs="Times New Roman"/>
          <w:sz w:val="24"/>
          <w:szCs w:val="24"/>
        </w:rPr>
        <w:t xml:space="preserve">, </w:t>
      </w:r>
      <w:r w:rsidR="00CB2582" w:rsidRPr="005F1578">
        <w:rPr>
          <w:rFonts w:ascii="Times New Roman" w:hAnsi="Times New Roman" w:cs="Times New Roman"/>
          <w:sz w:val="24"/>
          <w:szCs w:val="24"/>
        </w:rPr>
        <w:t>ochranu a efektívne využívanie prírodných zdrojov a iných daností územia, ochranu prírody, ochranu vôd a zachovanie biodiverzity, ochranu životného prostredia, vymedzené v územnoplánovacej dokumentácii</w:t>
      </w:r>
      <w:r w:rsidR="00AB0BB0" w:rsidRPr="005F1578">
        <w:rPr>
          <w:rFonts w:ascii="Times New Roman" w:hAnsi="Times New Roman" w:cs="Times New Roman"/>
          <w:sz w:val="24"/>
          <w:szCs w:val="24"/>
        </w:rPr>
        <w:t>.</w:t>
      </w:r>
      <w:r w:rsidRPr="005F1578">
        <w:rPr>
          <w:rFonts w:ascii="Times New Roman" w:hAnsi="Times New Roman" w:cs="Times New Roman"/>
          <w:sz w:val="24"/>
          <w:szCs w:val="24"/>
        </w:rPr>
        <w:t>“.  </w:t>
      </w:r>
    </w:p>
    <w:p w:rsidR="004D7F92" w:rsidRPr="005F1578" w:rsidRDefault="004D7F92" w:rsidP="0087331D">
      <w:pPr>
        <w:spacing w:line="240" w:lineRule="auto"/>
        <w:rPr>
          <w:rFonts w:ascii="Times New Roman" w:hAnsi="Times New Roman" w:cs="Times New Roman"/>
          <w:sz w:val="24"/>
          <w:szCs w:val="24"/>
        </w:rPr>
      </w:pPr>
    </w:p>
    <w:p w:rsidR="009C04E6" w:rsidRPr="005F1578" w:rsidRDefault="009C04E6"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9 ods. 1 písm. a) </w:t>
      </w:r>
      <w:r w:rsidR="00040FE1" w:rsidRPr="005F1578">
        <w:rPr>
          <w:rFonts w:ascii="Times New Roman" w:hAnsi="Times New Roman" w:cs="Times New Roman"/>
          <w:sz w:val="24"/>
          <w:szCs w:val="24"/>
        </w:rPr>
        <w:t>sa vypúšťajú slová „a návrh zmien a doplnkov Koncepcie územného rozvoja Slovenska“.</w:t>
      </w:r>
    </w:p>
    <w:p w:rsidR="00943359" w:rsidRPr="005F1578" w:rsidRDefault="00943359" w:rsidP="00931D9D">
      <w:pPr>
        <w:pStyle w:val="Odsekzoznamu"/>
        <w:spacing w:after="0" w:line="240" w:lineRule="auto"/>
        <w:ind w:left="426"/>
        <w:jc w:val="both"/>
        <w:rPr>
          <w:rFonts w:ascii="Times New Roman" w:hAnsi="Times New Roman" w:cs="Times New Roman"/>
          <w:sz w:val="24"/>
          <w:szCs w:val="24"/>
        </w:rPr>
      </w:pPr>
    </w:p>
    <w:p w:rsidR="00E4174E" w:rsidRPr="005F1578" w:rsidRDefault="00E4174E"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9 ods. 1 písmeno d) znie:</w:t>
      </w:r>
    </w:p>
    <w:p w:rsidR="0042272B" w:rsidRPr="005F1578" w:rsidRDefault="0042272B" w:rsidP="0087331D">
      <w:pPr>
        <w:spacing w:after="0" w:line="240" w:lineRule="auto"/>
        <w:ind w:left="426"/>
        <w:jc w:val="both"/>
        <w:rPr>
          <w:rFonts w:ascii="Times New Roman" w:hAnsi="Times New Roman" w:cs="Times New Roman"/>
          <w:sz w:val="24"/>
          <w:szCs w:val="24"/>
        </w:rPr>
      </w:pPr>
      <w:bookmarkStart w:id="0" w:name="paragraf-9.odsek-1.pismeno-d.oznacenie"/>
      <w:bookmarkStart w:id="1" w:name="paragraf-9.odsek-1.pismeno-d"/>
    </w:p>
    <w:p w:rsidR="00C406AF" w:rsidRPr="005F1578" w:rsidRDefault="00E4174E" w:rsidP="00C40691">
      <w:pPr>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 xml:space="preserve">„d) </w:t>
      </w:r>
      <w:bookmarkStart w:id="2" w:name="paragraf-9.odsek-1.pismeno-d.text"/>
      <w:bookmarkEnd w:id="0"/>
      <w:r w:rsidR="0042272B" w:rsidRPr="005F1578">
        <w:rPr>
          <w:rFonts w:ascii="Times New Roman" w:hAnsi="Times New Roman" w:cs="Times New Roman"/>
          <w:sz w:val="24"/>
          <w:szCs w:val="24"/>
        </w:rPr>
        <w:tab/>
      </w:r>
      <w:r w:rsidRPr="005F1578">
        <w:rPr>
          <w:rFonts w:ascii="Times New Roman" w:hAnsi="Times New Roman" w:cs="Times New Roman"/>
          <w:sz w:val="24"/>
          <w:szCs w:val="24"/>
        </w:rPr>
        <w:t xml:space="preserve">ako dotknutý orgán štátnej správy sa vyjadruje k </w:t>
      </w:r>
    </w:p>
    <w:p w:rsidR="00C406AF" w:rsidRPr="005F1578" w:rsidRDefault="00E4174E" w:rsidP="00C406AF">
      <w:pPr>
        <w:pStyle w:val="Odsekzoznamu"/>
        <w:numPr>
          <w:ilvl w:val="0"/>
          <w:numId w:val="42"/>
        </w:num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 xml:space="preserve">návrhu zadania a k návrhu Koncepcie územného rozvoja regiónu, </w:t>
      </w:r>
    </w:p>
    <w:p w:rsidR="00C406AF" w:rsidRPr="005F1578" w:rsidRDefault="00E4174E" w:rsidP="00C406AF">
      <w:pPr>
        <w:pStyle w:val="Odsekzoznamu"/>
        <w:numPr>
          <w:ilvl w:val="0"/>
          <w:numId w:val="42"/>
        </w:num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 xml:space="preserve">návrhu zadania a k návrhu </w:t>
      </w:r>
      <w:r w:rsidR="002B43E9" w:rsidRPr="005F1578">
        <w:rPr>
          <w:rFonts w:ascii="Times New Roman" w:hAnsi="Times New Roman" w:cs="Times New Roman"/>
          <w:sz w:val="24"/>
          <w:szCs w:val="24"/>
        </w:rPr>
        <w:t xml:space="preserve">územného plánu obce alebo </w:t>
      </w:r>
      <w:r w:rsidRPr="005F1578">
        <w:rPr>
          <w:rFonts w:ascii="Times New Roman" w:hAnsi="Times New Roman" w:cs="Times New Roman"/>
          <w:sz w:val="24"/>
          <w:szCs w:val="24"/>
        </w:rPr>
        <w:t xml:space="preserve">územného plánu mikroregiónu, ak bol spracovaný, </w:t>
      </w:r>
      <w:bookmarkEnd w:id="2"/>
      <w:r w:rsidR="00BB67B6" w:rsidRPr="005F1578">
        <w:rPr>
          <w:rFonts w:ascii="Times New Roman" w:hAnsi="Times New Roman" w:cs="Times New Roman"/>
          <w:sz w:val="24"/>
          <w:szCs w:val="24"/>
        </w:rPr>
        <w:t xml:space="preserve">a </w:t>
      </w:r>
    </w:p>
    <w:p w:rsidR="00E4174E" w:rsidRPr="005F1578" w:rsidRDefault="00BB67B6" w:rsidP="00C406AF">
      <w:pPr>
        <w:pStyle w:val="Odsekzoznamu"/>
        <w:numPr>
          <w:ilvl w:val="0"/>
          <w:numId w:val="42"/>
        </w:num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návrhu zadania a k návrhu územného plánu zóny</w:t>
      </w:r>
      <w:r w:rsidR="002B43E9" w:rsidRPr="005F1578">
        <w:rPr>
          <w:rFonts w:ascii="Times New Roman" w:hAnsi="Times New Roman" w:cs="Times New Roman"/>
          <w:sz w:val="24"/>
          <w:szCs w:val="24"/>
        </w:rPr>
        <w:t>,</w:t>
      </w:r>
      <w:r w:rsidR="00E4174E" w:rsidRPr="005F1578">
        <w:rPr>
          <w:rFonts w:ascii="Times New Roman" w:hAnsi="Times New Roman" w:cs="Times New Roman"/>
          <w:sz w:val="24"/>
          <w:szCs w:val="24"/>
        </w:rPr>
        <w:t>“.</w:t>
      </w:r>
    </w:p>
    <w:p w:rsidR="00E4174E" w:rsidRPr="005F1578" w:rsidRDefault="00E4174E" w:rsidP="0087331D">
      <w:pPr>
        <w:spacing w:after="0" w:line="240" w:lineRule="auto"/>
        <w:jc w:val="both"/>
        <w:rPr>
          <w:rFonts w:ascii="Times New Roman" w:hAnsi="Times New Roman" w:cs="Times New Roman"/>
          <w:sz w:val="24"/>
          <w:szCs w:val="24"/>
        </w:rPr>
      </w:pPr>
    </w:p>
    <w:p w:rsidR="008C7FBB" w:rsidRPr="005F1578" w:rsidRDefault="008C7FBB"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9 </w:t>
      </w:r>
      <w:r w:rsidR="00A113CC" w:rsidRPr="005F1578">
        <w:rPr>
          <w:rFonts w:ascii="Times New Roman" w:hAnsi="Times New Roman" w:cs="Times New Roman"/>
          <w:sz w:val="24"/>
          <w:szCs w:val="24"/>
        </w:rPr>
        <w:t>ods. 1 písm. k) sa za slovo „informáciou“ vkladá čiarka a slová „limitovanou informáciou“.</w:t>
      </w:r>
    </w:p>
    <w:p w:rsidR="00A113CC" w:rsidRPr="005F1578" w:rsidRDefault="00A113CC" w:rsidP="0064324C">
      <w:pPr>
        <w:pStyle w:val="Odsekzoznamu"/>
        <w:spacing w:after="0" w:line="240" w:lineRule="auto"/>
        <w:ind w:left="426"/>
        <w:jc w:val="both"/>
        <w:rPr>
          <w:rFonts w:ascii="Times New Roman" w:hAnsi="Times New Roman" w:cs="Times New Roman"/>
          <w:sz w:val="24"/>
          <w:szCs w:val="24"/>
        </w:rPr>
      </w:pPr>
    </w:p>
    <w:p w:rsidR="006814EF" w:rsidRPr="005F1578" w:rsidRDefault="00E4174E"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9 ods. 1 písm</w:t>
      </w:r>
      <w:r w:rsidR="009F64F4" w:rsidRPr="005F1578">
        <w:rPr>
          <w:rFonts w:ascii="Times New Roman" w:hAnsi="Times New Roman" w:cs="Times New Roman"/>
          <w:sz w:val="24"/>
          <w:szCs w:val="24"/>
        </w:rPr>
        <w:t>.</w:t>
      </w:r>
      <w:r w:rsidRPr="005F1578">
        <w:rPr>
          <w:rFonts w:ascii="Times New Roman" w:hAnsi="Times New Roman" w:cs="Times New Roman"/>
          <w:sz w:val="24"/>
          <w:szCs w:val="24"/>
        </w:rPr>
        <w:t xml:space="preserve"> p) sa slovo „nahrádza“ nahrádza slovom „preskúmava“ a slová „§ 24 ods. 9</w:t>
      </w:r>
      <w:r w:rsidR="003306CE" w:rsidRPr="005F1578">
        <w:rPr>
          <w:rFonts w:ascii="Times New Roman" w:hAnsi="Times New Roman" w:cs="Times New Roman"/>
          <w:sz w:val="24"/>
          <w:szCs w:val="24"/>
        </w:rPr>
        <w:t>.</w:t>
      </w:r>
      <w:r w:rsidRPr="005F1578">
        <w:rPr>
          <w:rFonts w:ascii="Times New Roman" w:hAnsi="Times New Roman" w:cs="Times New Roman"/>
          <w:sz w:val="24"/>
          <w:szCs w:val="24"/>
        </w:rPr>
        <w:t>“ sa nahrádzajú slovami „§ 24a</w:t>
      </w:r>
      <w:r w:rsidR="00AD2375" w:rsidRPr="005F1578">
        <w:rPr>
          <w:rFonts w:ascii="Times New Roman" w:hAnsi="Times New Roman" w:cs="Times New Roman"/>
          <w:sz w:val="24"/>
          <w:szCs w:val="24"/>
        </w:rPr>
        <w:t xml:space="preserve"> ods. 8 až 11</w:t>
      </w:r>
      <w:r w:rsidR="009F421A" w:rsidRPr="005F1578">
        <w:rPr>
          <w:rFonts w:ascii="Times New Roman" w:hAnsi="Times New Roman" w:cs="Times New Roman"/>
          <w:sz w:val="24"/>
          <w:szCs w:val="24"/>
        </w:rPr>
        <w:t>,</w:t>
      </w:r>
      <w:r w:rsidRPr="005F1578">
        <w:rPr>
          <w:rFonts w:ascii="Times New Roman" w:hAnsi="Times New Roman" w:cs="Times New Roman"/>
          <w:sz w:val="24"/>
          <w:szCs w:val="24"/>
        </w:rPr>
        <w:t>“</w:t>
      </w:r>
      <w:r w:rsidR="00BB67B6" w:rsidRPr="005F1578">
        <w:rPr>
          <w:rFonts w:ascii="Times New Roman" w:hAnsi="Times New Roman" w:cs="Times New Roman"/>
          <w:sz w:val="24"/>
          <w:szCs w:val="24"/>
        </w:rPr>
        <w:t>.</w:t>
      </w:r>
    </w:p>
    <w:p w:rsidR="005F13DB" w:rsidRPr="005F1578" w:rsidRDefault="005F13DB" w:rsidP="0087331D">
      <w:pPr>
        <w:pStyle w:val="Odsekzoznamu"/>
        <w:spacing w:after="0" w:line="240" w:lineRule="auto"/>
        <w:ind w:left="284"/>
        <w:jc w:val="both"/>
        <w:rPr>
          <w:rFonts w:ascii="Times New Roman" w:hAnsi="Times New Roman" w:cs="Times New Roman"/>
          <w:color w:val="FF0000"/>
          <w:sz w:val="24"/>
          <w:szCs w:val="24"/>
        </w:rPr>
      </w:pPr>
    </w:p>
    <w:p w:rsidR="006814EF" w:rsidRPr="005F1578" w:rsidRDefault="006814EF"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9 </w:t>
      </w:r>
      <w:r w:rsidR="00E52340" w:rsidRPr="005F1578">
        <w:rPr>
          <w:rFonts w:ascii="Times New Roman" w:hAnsi="Times New Roman" w:cs="Times New Roman"/>
          <w:sz w:val="24"/>
          <w:szCs w:val="24"/>
        </w:rPr>
        <w:t xml:space="preserve">sa </w:t>
      </w:r>
      <w:r w:rsidRPr="005F1578">
        <w:rPr>
          <w:rFonts w:ascii="Times New Roman" w:hAnsi="Times New Roman" w:cs="Times New Roman"/>
          <w:sz w:val="24"/>
          <w:szCs w:val="24"/>
        </w:rPr>
        <w:t>ods</w:t>
      </w:r>
      <w:r w:rsidR="00E52340" w:rsidRPr="005F1578">
        <w:rPr>
          <w:rFonts w:ascii="Times New Roman" w:hAnsi="Times New Roman" w:cs="Times New Roman"/>
          <w:sz w:val="24"/>
          <w:szCs w:val="24"/>
        </w:rPr>
        <w:t>ek</w:t>
      </w:r>
      <w:r w:rsidRPr="005F1578">
        <w:rPr>
          <w:rFonts w:ascii="Times New Roman" w:hAnsi="Times New Roman" w:cs="Times New Roman"/>
          <w:sz w:val="24"/>
          <w:szCs w:val="24"/>
        </w:rPr>
        <w:t xml:space="preserve"> 1 </w:t>
      </w:r>
      <w:r w:rsidR="0042272B" w:rsidRPr="005F1578">
        <w:rPr>
          <w:rFonts w:ascii="Times New Roman" w:hAnsi="Times New Roman" w:cs="Times New Roman"/>
          <w:sz w:val="24"/>
          <w:szCs w:val="24"/>
        </w:rPr>
        <w:t>dopĺňa</w:t>
      </w:r>
      <w:r w:rsidR="005F13DB" w:rsidRPr="005F1578">
        <w:rPr>
          <w:rFonts w:ascii="Times New Roman" w:hAnsi="Times New Roman" w:cs="Times New Roman"/>
          <w:sz w:val="24"/>
          <w:szCs w:val="24"/>
        </w:rPr>
        <w:t xml:space="preserve"> písmen</w:t>
      </w:r>
      <w:r w:rsidR="007330FD" w:rsidRPr="005F1578">
        <w:rPr>
          <w:rFonts w:ascii="Times New Roman" w:hAnsi="Times New Roman" w:cs="Times New Roman"/>
          <w:sz w:val="24"/>
          <w:szCs w:val="24"/>
        </w:rPr>
        <w:t>ami</w:t>
      </w:r>
      <w:r w:rsidR="005F13DB" w:rsidRPr="005F1578">
        <w:rPr>
          <w:rFonts w:ascii="Times New Roman" w:hAnsi="Times New Roman" w:cs="Times New Roman"/>
          <w:sz w:val="24"/>
          <w:szCs w:val="24"/>
        </w:rPr>
        <w:t xml:space="preserve"> </w:t>
      </w:r>
      <w:r w:rsidR="003F1AFF" w:rsidRPr="005F1578">
        <w:rPr>
          <w:rFonts w:ascii="Times New Roman" w:hAnsi="Times New Roman" w:cs="Times New Roman"/>
          <w:sz w:val="24"/>
          <w:szCs w:val="24"/>
        </w:rPr>
        <w:t>q</w:t>
      </w:r>
      <w:r w:rsidR="005F13DB" w:rsidRPr="005F1578">
        <w:rPr>
          <w:rFonts w:ascii="Times New Roman" w:hAnsi="Times New Roman" w:cs="Times New Roman"/>
          <w:sz w:val="24"/>
          <w:szCs w:val="24"/>
        </w:rPr>
        <w:t>)</w:t>
      </w:r>
      <w:r w:rsidR="007330FD" w:rsidRPr="005F1578">
        <w:rPr>
          <w:rFonts w:ascii="Times New Roman" w:hAnsi="Times New Roman" w:cs="Times New Roman"/>
          <w:sz w:val="24"/>
          <w:szCs w:val="24"/>
        </w:rPr>
        <w:t xml:space="preserve"> a</w:t>
      </w:r>
      <w:r w:rsidR="00FB465F" w:rsidRPr="005F1578">
        <w:rPr>
          <w:rFonts w:ascii="Times New Roman" w:hAnsi="Times New Roman" w:cs="Times New Roman"/>
          <w:sz w:val="24"/>
          <w:szCs w:val="24"/>
        </w:rPr>
        <w:t>ž</w:t>
      </w:r>
      <w:r w:rsidR="007330FD" w:rsidRPr="005F1578">
        <w:rPr>
          <w:rFonts w:ascii="Times New Roman" w:hAnsi="Times New Roman" w:cs="Times New Roman"/>
          <w:sz w:val="24"/>
          <w:szCs w:val="24"/>
        </w:rPr>
        <w:t> </w:t>
      </w:r>
      <w:r w:rsidR="00E52340" w:rsidRPr="005F1578">
        <w:rPr>
          <w:rFonts w:ascii="Times New Roman" w:hAnsi="Times New Roman" w:cs="Times New Roman"/>
          <w:sz w:val="24"/>
          <w:szCs w:val="24"/>
        </w:rPr>
        <w:t>t</w:t>
      </w:r>
      <w:r w:rsidR="007330FD" w:rsidRPr="005F1578">
        <w:rPr>
          <w:rFonts w:ascii="Times New Roman" w:hAnsi="Times New Roman" w:cs="Times New Roman"/>
          <w:sz w:val="24"/>
          <w:szCs w:val="24"/>
        </w:rPr>
        <w:t>)</w:t>
      </w:r>
      <w:r w:rsidR="005F13DB" w:rsidRPr="005F1578">
        <w:rPr>
          <w:rFonts w:ascii="Times New Roman" w:hAnsi="Times New Roman" w:cs="Times New Roman"/>
          <w:sz w:val="24"/>
          <w:szCs w:val="24"/>
        </w:rPr>
        <w:t>, ktoré zn</w:t>
      </w:r>
      <w:r w:rsidR="007330FD" w:rsidRPr="005F1578">
        <w:rPr>
          <w:rFonts w:ascii="Times New Roman" w:hAnsi="Times New Roman" w:cs="Times New Roman"/>
          <w:sz w:val="24"/>
          <w:szCs w:val="24"/>
        </w:rPr>
        <w:t>ejú</w:t>
      </w:r>
      <w:r w:rsidRPr="005F1578">
        <w:rPr>
          <w:rFonts w:ascii="Times New Roman" w:hAnsi="Times New Roman" w:cs="Times New Roman"/>
          <w:sz w:val="24"/>
          <w:szCs w:val="24"/>
        </w:rPr>
        <w:t>:</w:t>
      </w:r>
    </w:p>
    <w:p w:rsidR="0042272B" w:rsidRPr="005F1578" w:rsidRDefault="0042272B" w:rsidP="0087331D">
      <w:pPr>
        <w:spacing w:after="0" w:line="240" w:lineRule="auto"/>
        <w:ind w:left="426"/>
        <w:jc w:val="both"/>
        <w:rPr>
          <w:rFonts w:ascii="Times New Roman" w:hAnsi="Times New Roman" w:cs="Times New Roman"/>
          <w:sz w:val="24"/>
          <w:szCs w:val="24"/>
        </w:rPr>
      </w:pPr>
    </w:p>
    <w:p w:rsidR="009C2E97" w:rsidRPr="005F1578" w:rsidRDefault="006814EF" w:rsidP="00E47059">
      <w:pPr>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w:t>
      </w:r>
      <w:r w:rsidR="009C2E97" w:rsidRPr="005F1578">
        <w:rPr>
          <w:rFonts w:ascii="Times New Roman" w:hAnsi="Times New Roman" w:cs="Times New Roman"/>
          <w:sz w:val="24"/>
          <w:szCs w:val="24"/>
        </w:rPr>
        <w:t>q)</w:t>
      </w:r>
      <w:r w:rsidR="009C2E97" w:rsidRPr="005F1578">
        <w:rPr>
          <w:rFonts w:ascii="Times New Roman" w:hAnsi="Times New Roman" w:cs="Times New Roman"/>
          <w:sz w:val="24"/>
          <w:szCs w:val="24"/>
        </w:rPr>
        <w:tab/>
        <w:t xml:space="preserve">vedie </w:t>
      </w:r>
      <w:r w:rsidR="00ED0ACF" w:rsidRPr="005F1578">
        <w:rPr>
          <w:rFonts w:ascii="Times New Roman" w:hAnsi="Times New Roman" w:cs="Times New Roman"/>
          <w:sz w:val="24"/>
          <w:szCs w:val="24"/>
        </w:rPr>
        <w:t xml:space="preserve">verejný </w:t>
      </w:r>
      <w:r w:rsidR="009C2E97" w:rsidRPr="005F1578">
        <w:rPr>
          <w:rFonts w:ascii="Times New Roman" w:hAnsi="Times New Roman" w:cs="Times New Roman"/>
          <w:sz w:val="24"/>
          <w:szCs w:val="24"/>
        </w:rPr>
        <w:t>register stavebných uzáver,</w:t>
      </w:r>
    </w:p>
    <w:p w:rsidR="009C2E97" w:rsidRPr="005F1578" w:rsidRDefault="009C2E97" w:rsidP="00E52340">
      <w:pPr>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 xml:space="preserve">  r) </w:t>
      </w:r>
      <w:r w:rsidR="0098092F" w:rsidRPr="005F1578">
        <w:rPr>
          <w:rFonts w:ascii="Times New Roman" w:hAnsi="Times New Roman" w:cs="Times New Roman"/>
          <w:sz w:val="24"/>
          <w:szCs w:val="24"/>
        </w:rPr>
        <w:t xml:space="preserve"> </w:t>
      </w:r>
      <w:r w:rsidRPr="005F1578">
        <w:rPr>
          <w:rFonts w:ascii="Times New Roman" w:hAnsi="Times New Roman" w:cs="Times New Roman"/>
          <w:sz w:val="24"/>
          <w:szCs w:val="24"/>
        </w:rPr>
        <w:t>vedie verejný register územnoplánovacích zmlúv,</w:t>
      </w:r>
    </w:p>
    <w:p w:rsidR="009C2E97" w:rsidRPr="005F1578" w:rsidRDefault="009C2E97" w:rsidP="009C0487">
      <w:pPr>
        <w:spacing w:after="0" w:line="240" w:lineRule="auto"/>
        <w:ind w:left="851" w:hanging="425"/>
        <w:jc w:val="both"/>
        <w:rPr>
          <w:rFonts w:ascii="Times New Roman" w:eastAsia="Calibri" w:hAnsi="Times New Roman" w:cs="Times New Roman"/>
          <w:sz w:val="24"/>
          <w:szCs w:val="24"/>
        </w:rPr>
      </w:pPr>
      <w:r w:rsidRPr="005F1578">
        <w:rPr>
          <w:rFonts w:ascii="Times New Roman" w:hAnsi="Times New Roman" w:cs="Times New Roman"/>
          <w:sz w:val="24"/>
          <w:szCs w:val="24"/>
        </w:rPr>
        <w:t xml:space="preserve"> </w:t>
      </w:r>
      <w:r w:rsidR="0098092F" w:rsidRPr="005F1578">
        <w:rPr>
          <w:rFonts w:ascii="Times New Roman" w:hAnsi="Times New Roman" w:cs="Times New Roman"/>
          <w:sz w:val="24"/>
          <w:szCs w:val="24"/>
        </w:rPr>
        <w:t xml:space="preserve"> </w:t>
      </w:r>
      <w:r w:rsidRPr="005F1578">
        <w:rPr>
          <w:rFonts w:ascii="Times New Roman" w:hAnsi="Times New Roman" w:cs="Times New Roman"/>
          <w:sz w:val="24"/>
          <w:szCs w:val="24"/>
        </w:rPr>
        <w:t>s)</w:t>
      </w:r>
      <w:r w:rsidR="0098092F" w:rsidRPr="005F1578">
        <w:rPr>
          <w:rFonts w:ascii="Times New Roman" w:hAnsi="Times New Roman" w:cs="Times New Roman"/>
          <w:sz w:val="24"/>
          <w:szCs w:val="24"/>
        </w:rPr>
        <w:t xml:space="preserve"> </w:t>
      </w:r>
      <w:r w:rsidRPr="005F1578">
        <w:rPr>
          <w:rFonts w:ascii="Times New Roman" w:eastAsia="Calibri" w:hAnsi="Times New Roman" w:cs="Times New Roman"/>
          <w:sz w:val="24"/>
          <w:szCs w:val="24"/>
        </w:rPr>
        <w:t xml:space="preserve">vedie </w:t>
      </w:r>
      <w:r w:rsidR="00ED0ACF" w:rsidRPr="005F1578">
        <w:rPr>
          <w:rFonts w:ascii="Times New Roman" w:eastAsia="Calibri" w:hAnsi="Times New Roman" w:cs="Times New Roman"/>
          <w:sz w:val="24"/>
          <w:szCs w:val="24"/>
        </w:rPr>
        <w:t>verejný register</w:t>
      </w:r>
      <w:r w:rsidRPr="005F1578">
        <w:rPr>
          <w:rFonts w:ascii="Times New Roman" w:eastAsia="Calibri" w:hAnsi="Times New Roman" w:cs="Times New Roman"/>
          <w:sz w:val="24"/>
          <w:szCs w:val="24"/>
        </w:rPr>
        <w:t xml:space="preserve"> rozhodnutí o vymedzení zastavaného územia a grafického vymedzenia hranice zastavaného územia,</w:t>
      </w:r>
    </w:p>
    <w:p w:rsidR="006814EF" w:rsidRPr="005F1578" w:rsidRDefault="0098092F" w:rsidP="00E52340">
      <w:pPr>
        <w:spacing w:after="0" w:line="240" w:lineRule="auto"/>
        <w:ind w:left="851" w:hanging="425"/>
        <w:jc w:val="both"/>
        <w:rPr>
          <w:rFonts w:ascii="Times New Roman" w:hAnsi="Times New Roman" w:cs="Times New Roman"/>
          <w:color w:val="000000"/>
          <w:sz w:val="24"/>
          <w:szCs w:val="24"/>
        </w:rPr>
      </w:pPr>
      <w:r w:rsidRPr="005F1578">
        <w:rPr>
          <w:rFonts w:ascii="Times New Roman" w:hAnsi="Times New Roman" w:cs="Times New Roman"/>
          <w:sz w:val="24"/>
          <w:szCs w:val="24"/>
        </w:rPr>
        <w:t xml:space="preserve">  </w:t>
      </w:r>
      <w:r w:rsidR="009C2E97" w:rsidRPr="005F1578">
        <w:rPr>
          <w:rFonts w:ascii="Times New Roman" w:hAnsi="Times New Roman" w:cs="Times New Roman"/>
          <w:sz w:val="24"/>
          <w:szCs w:val="24"/>
        </w:rPr>
        <w:t>t)</w:t>
      </w:r>
      <w:r w:rsidRPr="005F1578">
        <w:rPr>
          <w:rFonts w:ascii="Times New Roman" w:hAnsi="Times New Roman" w:cs="Times New Roman"/>
          <w:sz w:val="24"/>
          <w:szCs w:val="24"/>
        </w:rPr>
        <w:t xml:space="preserve"> </w:t>
      </w:r>
      <w:r w:rsidR="009C2E97" w:rsidRPr="005F1578">
        <w:rPr>
          <w:rFonts w:ascii="Times New Roman" w:hAnsi="Times New Roman" w:cs="Times New Roman"/>
          <w:sz w:val="24"/>
          <w:szCs w:val="24"/>
        </w:rPr>
        <w:t xml:space="preserve"> je odvolacím orgánom pre rozhodnutia o stavebnej uzávere a rozhodnutia o </w:t>
      </w:r>
      <w:r w:rsidR="009C2E97" w:rsidRPr="005F1578">
        <w:rPr>
          <w:rFonts w:ascii="Times New Roman" w:eastAsia="Calibri" w:hAnsi="Times New Roman" w:cs="Times New Roman"/>
          <w:sz w:val="24"/>
          <w:szCs w:val="24"/>
        </w:rPr>
        <w:t>vymedzení zastavaného územia obce</w:t>
      </w:r>
      <w:r w:rsidR="005F13DB" w:rsidRPr="005F1578">
        <w:rPr>
          <w:rFonts w:ascii="Times New Roman" w:hAnsi="Times New Roman" w:cs="Times New Roman"/>
          <w:sz w:val="24"/>
          <w:szCs w:val="24"/>
        </w:rPr>
        <w:t>.</w:t>
      </w:r>
      <w:r w:rsidR="006814EF" w:rsidRPr="005F1578">
        <w:rPr>
          <w:rFonts w:ascii="Times New Roman" w:hAnsi="Times New Roman" w:cs="Times New Roman"/>
          <w:sz w:val="24"/>
          <w:szCs w:val="24"/>
        </w:rPr>
        <w:t>“.</w:t>
      </w:r>
    </w:p>
    <w:p w:rsidR="00E4174E" w:rsidRPr="005F1578" w:rsidRDefault="00E4174E" w:rsidP="0087331D">
      <w:pPr>
        <w:pStyle w:val="Odsekzoznamu"/>
        <w:spacing w:after="0" w:line="240" w:lineRule="auto"/>
        <w:ind w:left="284"/>
        <w:jc w:val="both"/>
        <w:rPr>
          <w:rFonts w:ascii="Times New Roman" w:hAnsi="Times New Roman" w:cs="Times New Roman"/>
          <w:sz w:val="24"/>
          <w:szCs w:val="24"/>
        </w:rPr>
      </w:pPr>
    </w:p>
    <w:p w:rsidR="00EA10B7" w:rsidRPr="005F1578" w:rsidRDefault="00B56848" w:rsidP="00EA10B7">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9 ods. 2 </w:t>
      </w:r>
      <w:r w:rsidR="00EA10B7" w:rsidRPr="005F1578">
        <w:rPr>
          <w:rFonts w:ascii="Times New Roman" w:hAnsi="Times New Roman" w:cs="Times New Roman"/>
          <w:sz w:val="24"/>
          <w:szCs w:val="24"/>
        </w:rPr>
        <w:t xml:space="preserve">sa </w:t>
      </w:r>
      <w:r w:rsidR="00C406AF" w:rsidRPr="005F1578">
        <w:rPr>
          <w:rFonts w:ascii="Times New Roman" w:hAnsi="Times New Roman" w:cs="Times New Roman"/>
          <w:sz w:val="24"/>
          <w:szCs w:val="24"/>
        </w:rPr>
        <w:t xml:space="preserve">nad slovo </w:t>
      </w:r>
      <w:r w:rsidR="00302B27" w:rsidRPr="005F1578">
        <w:rPr>
          <w:rFonts w:ascii="Times New Roman" w:hAnsi="Times New Roman" w:cs="Times New Roman"/>
          <w:sz w:val="24"/>
          <w:szCs w:val="24"/>
        </w:rPr>
        <w:t>„predpiso</w:t>
      </w:r>
      <w:r w:rsidR="00CB508F" w:rsidRPr="005F1578">
        <w:rPr>
          <w:rFonts w:ascii="Times New Roman" w:hAnsi="Times New Roman" w:cs="Times New Roman"/>
          <w:sz w:val="24"/>
          <w:szCs w:val="24"/>
        </w:rPr>
        <w:t>m“</w:t>
      </w:r>
      <w:r w:rsidR="000B03FF" w:rsidRPr="005F1578">
        <w:rPr>
          <w:rFonts w:ascii="Times New Roman" w:hAnsi="Times New Roman" w:cs="Times New Roman"/>
          <w:sz w:val="24"/>
          <w:szCs w:val="24"/>
        </w:rPr>
        <w:t xml:space="preserve"> </w:t>
      </w:r>
      <w:r w:rsidR="00C406AF" w:rsidRPr="005F1578">
        <w:rPr>
          <w:rFonts w:ascii="Times New Roman" w:hAnsi="Times New Roman" w:cs="Times New Roman"/>
          <w:sz w:val="24"/>
          <w:szCs w:val="24"/>
        </w:rPr>
        <w:t>umiestňuje odkaz 17a</w:t>
      </w:r>
      <w:r w:rsidR="000B03FF" w:rsidRPr="005F1578">
        <w:rPr>
          <w:rFonts w:ascii="Times New Roman" w:hAnsi="Times New Roman" w:cs="Times New Roman"/>
          <w:sz w:val="24"/>
          <w:szCs w:val="24"/>
        </w:rPr>
        <w:t xml:space="preserve"> a za slovo </w:t>
      </w:r>
      <w:r w:rsidR="00EA10B7" w:rsidRPr="005F1578">
        <w:rPr>
          <w:rFonts w:ascii="Times New Roman" w:hAnsi="Times New Roman" w:cs="Times New Roman"/>
          <w:sz w:val="24"/>
          <w:szCs w:val="24"/>
        </w:rPr>
        <w:t xml:space="preserve">„informácií“ </w:t>
      </w:r>
      <w:r w:rsidR="000B03FF" w:rsidRPr="005F1578">
        <w:rPr>
          <w:rFonts w:ascii="Times New Roman" w:hAnsi="Times New Roman" w:cs="Times New Roman"/>
          <w:sz w:val="24"/>
          <w:szCs w:val="24"/>
        </w:rPr>
        <w:t xml:space="preserve">sa </w:t>
      </w:r>
      <w:r w:rsidR="00EA10B7" w:rsidRPr="005F1578">
        <w:rPr>
          <w:rFonts w:ascii="Times New Roman" w:hAnsi="Times New Roman" w:cs="Times New Roman"/>
          <w:sz w:val="24"/>
          <w:szCs w:val="24"/>
        </w:rPr>
        <w:t>vklad</w:t>
      </w:r>
      <w:r w:rsidR="002165E6" w:rsidRPr="005F1578">
        <w:rPr>
          <w:rFonts w:ascii="Times New Roman" w:hAnsi="Times New Roman" w:cs="Times New Roman"/>
          <w:sz w:val="24"/>
          <w:szCs w:val="24"/>
        </w:rPr>
        <w:t>á čiarka a</w:t>
      </w:r>
      <w:r w:rsidR="00EA10B7" w:rsidRPr="005F1578">
        <w:rPr>
          <w:rFonts w:ascii="Times New Roman" w:hAnsi="Times New Roman" w:cs="Times New Roman"/>
          <w:sz w:val="24"/>
          <w:szCs w:val="24"/>
        </w:rPr>
        <w:t xml:space="preserve"> slová „limitovan</w:t>
      </w:r>
      <w:r w:rsidR="00205BE6" w:rsidRPr="005F1578">
        <w:rPr>
          <w:rFonts w:ascii="Times New Roman" w:hAnsi="Times New Roman" w:cs="Times New Roman"/>
          <w:sz w:val="24"/>
          <w:szCs w:val="24"/>
        </w:rPr>
        <w:t>ých</w:t>
      </w:r>
      <w:r w:rsidR="00EA10B7" w:rsidRPr="005F1578">
        <w:rPr>
          <w:rFonts w:ascii="Times New Roman" w:hAnsi="Times New Roman" w:cs="Times New Roman"/>
          <w:sz w:val="24"/>
          <w:szCs w:val="24"/>
        </w:rPr>
        <w:t xml:space="preserve"> informáci</w:t>
      </w:r>
      <w:r w:rsidR="00205BE6" w:rsidRPr="005F1578">
        <w:rPr>
          <w:rFonts w:ascii="Times New Roman" w:hAnsi="Times New Roman" w:cs="Times New Roman"/>
          <w:sz w:val="24"/>
          <w:szCs w:val="24"/>
        </w:rPr>
        <w:t>í,</w:t>
      </w:r>
      <w:r w:rsidR="00EA10B7" w:rsidRPr="005F1578">
        <w:rPr>
          <w:rFonts w:ascii="Times New Roman" w:hAnsi="Times New Roman" w:cs="Times New Roman"/>
          <w:sz w:val="24"/>
          <w:szCs w:val="24"/>
        </w:rPr>
        <w:t>“.</w:t>
      </w:r>
    </w:p>
    <w:p w:rsidR="00B56848" w:rsidRPr="005F1578" w:rsidRDefault="00B56848" w:rsidP="00205BE6">
      <w:pPr>
        <w:pStyle w:val="Odsekzoznamu"/>
        <w:spacing w:after="0" w:line="240" w:lineRule="auto"/>
        <w:ind w:left="426"/>
        <w:contextualSpacing w:val="0"/>
        <w:jc w:val="both"/>
        <w:rPr>
          <w:rFonts w:ascii="Times New Roman" w:hAnsi="Times New Roman" w:cs="Times New Roman"/>
          <w:sz w:val="24"/>
          <w:szCs w:val="24"/>
        </w:rPr>
      </w:pPr>
    </w:p>
    <w:p w:rsidR="00CD13A0" w:rsidRPr="005F1578" w:rsidRDefault="00CD13A0" w:rsidP="0087331D">
      <w:pPr>
        <w:pStyle w:val="Odsekzoznamu"/>
        <w:numPr>
          <w:ilvl w:val="0"/>
          <w:numId w:val="1"/>
        </w:numPr>
        <w:spacing w:after="0" w:line="240" w:lineRule="auto"/>
        <w:ind w:left="426" w:hanging="426"/>
        <w:contextualSpacing w:val="0"/>
        <w:jc w:val="both"/>
        <w:rPr>
          <w:rFonts w:ascii="Times New Roman" w:hAnsi="Times New Roman" w:cs="Times New Roman"/>
          <w:sz w:val="24"/>
          <w:szCs w:val="24"/>
        </w:rPr>
      </w:pPr>
      <w:r w:rsidRPr="005F1578">
        <w:rPr>
          <w:rFonts w:ascii="Times New Roman" w:hAnsi="Times New Roman" w:cs="Times New Roman"/>
          <w:sz w:val="24"/>
          <w:szCs w:val="24"/>
        </w:rPr>
        <w:t xml:space="preserve">V § 10 písm. a) sa </w:t>
      </w:r>
      <w:r w:rsidR="00E257AC" w:rsidRPr="005F1578">
        <w:rPr>
          <w:rFonts w:ascii="Times New Roman" w:hAnsi="Times New Roman" w:cs="Times New Roman"/>
          <w:sz w:val="24"/>
          <w:szCs w:val="24"/>
        </w:rPr>
        <w:t>slová</w:t>
      </w:r>
      <w:r w:rsidR="004A137D" w:rsidRPr="005F1578">
        <w:rPr>
          <w:rFonts w:ascii="Times New Roman" w:hAnsi="Times New Roman" w:cs="Times New Roman"/>
          <w:sz w:val="24"/>
          <w:szCs w:val="24"/>
        </w:rPr>
        <w:t xml:space="preserve"> „</w:t>
      </w:r>
      <w:r w:rsidR="00E257AC" w:rsidRPr="005F1578">
        <w:rPr>
          <w:rFonts w:ascii="Times New Roman" w:hAnsi="Times New Roman" w:cs="Times New Roman"/>
          <w:sz w:val="24"/>
          <w:szCs w:val="24"/>
        </w:rPr>
        <w:t xml:space="preserve">regiónu, </w:t>
      </w:r>
      <w:r w:rsidR="0027607D" w:rsidRPr="005F1578">
        <w:rPr>
          <w:rFonts w:ascii="Times New Roman" w:hAnsi="Times New Roman" w:cs="Times New Roman"/>
          <w:sz w:val="24"/>
          <w:szCs w:val="24"/>
        </w:rPr>
        <w:t>návrh zmien a doplnkov Koncepcie územného rozvoja regiónu</w:t>
      </w:r>
      <w:r w:rsidR="00401E95" w:rsidRPr="005F1578">
        <w:rPr>
          <w:rFonts w:ascii="Times New Roman" w:hAnsi="Times New Roman" w:cs="Times New Roman"/>
          <w:sz w:val="24"/>
          <w:szCs w:val="24"/>
        </w:rPr>
        <w:t>“</w:t>
      </w:r>
      <w:r w:rsidR="00C66CC1" w:rsidRPr="005F1578">
        <w:rPr>
          <w:rFonts w:ascii="Times New Roman" w:hAnsi="Times New Roman" w:cs="Times New Roman"/>
          <w:sz w:val="24"/>
          <w:szCs w:val="24"/>
        </w:rPr>
        <w:t xml:space="preserve"> nahrádzajú slovom „regiónu“.</w:t>
      </w:r>
      <w:r w:rsidR="00A11509" w:rsidRPr="005F1578">
        <w:rPr>
          <w:rFonts w:ascii="Times New Roman" w:hAnsi="Times New Roman" w:cs="Times New Roman"/>
          <w:sz w:val="24"/>
          <w:szCs w:val="24"/>
        </w:rPr>
        <w:t xml:space="preserve"> </w:t>
      </w:r>
    </w:p>
    <w:p w:rsidR="00CD13A0" w:rsidRPr="005F1578" w:rsidRDefault="00CD13A0" w:rsidP="0087331D">
      <w:pPr>
        <w:pStyle w:val="Odsekzoznamu"/>
        <w:spacing w:line="240" w:lineRule="auto"/>
        <w:rPr>
          <w:rFonts w:ascii="Times New Roman" w:hAnsi="Times New Roman" w:cs="Times New Roman"/>
          <w:sz w:val="24"/>
          <w:szCs w:val="24"/>
        </w:rPr>
      </w:pPr>
    </w:p>
    <w:p w:rsidR="00B55B77" w:rsidRPr="005F1578" w:rsidRDefault="00B55B77">
      <w:pPr>
        <w:pStyle w:val="Odsekzoznamu"/>
        <w:numPr>
          <w:ilvl w:val="0"/>
          <w:numId w:val="1"/>
        </w:numPr>
        <w:spacing w:after="0" w:line="240" w:lineRule="auto"/>
        <w:ind w:left="426" w:hanging="426"/>
        <w:contextualSpacing w:val="0"/>
        <w:jc w:val="both"/>
        <w:rPr>
          <w:rFonts w:ascii="Times New Roman" w:hAnsi="Times New Roman" w:cs="Times New Roman"/>
          <w:sz w:val="24"/>
          <w:szCs w:val="24"/>
        </w:rPr>
      </w:pPr>
      <w:r w:rsidRPr="005F1578">
        <w:rPr>
          <w:rFonts w:ascii="Times New Roman" w:hAnsi="Times New Roman" w:cs="Times New Roman"/>
          <w:sz w:val="24"/>
          <w:szCs w:val="24"/>
        </w:rPr>
        <w:t>V § 10 písm. d), § 15 a § 27 ods. 1 sa vypúšťajú slová „vrátane jej zmien a doplnkov“.</w:t>
      </w:r>
    </w:p>
    <w:p w:rsidR="00B55B77" w:rsidRPr="005F1578" w:rsidRDefault="00B55B77" w:rsidP="00C40691">
      <w:pPr>
        <w:pStyle w:val="Odsekzoznamu"/>
        <w:rPr>
          <w:rFonts w:ascii="Times New Roman" w:hAnsi="Times New Roman" w:cs="Times New Roman"/>
          <w:sz w:val="24"/>
          <w:szCs w:val="24"/>
        </w:rPr>
      </w:pPr>
    </w:p>
    <w:p w:rsidR="00E4174E" w:rsidRPr="005F1578" w:rsidRDefault="00E4174E" w:rsidP="0087331D">
      <w:pPr>
        <w:pStyle w:val="Odsekzoznamu"/>
        <w:numPr>
          <w:ilvl w:val="0"/>
          <w:numId w:val="1"/>
        </w:numPr>
        <w:spacing w:after="0" w:line="240" w:lineRule="auto"/>
        <w:ind w:left="426" w:hanging="426"/>
        <w:contextualSpacing w:val="0"/>
        <w:jc w:val="both"/>
        <w:rPr>
          <w:rFonts w:ascii="Times New Roman" w:hAnsi="Times New Roman" w:cs="Times New Roman"/>
          <w:sz w:val="24"/>
          <w:szCs w:val="24"/>
        </w:rPr>
      </w:pPr>
      <w:r w:rsidRPr="005F1578">
        <w:rPr>
          <w:rFonts w:ascii="Times New Roman" w:hAnsi="Times New Roman" w:cs="Times New Roman"/>
          <w:sz w:val="24"/>
          <w:szCs w:val="24"/>
        </w:rPr>
        <w:t>V § 10</w:t>
      </w:r>
      <w:r w:rsidR="003306CE" w:rsidRPr="005F1578">
        <w:rPr>
          <w:rFonts w:ascii="Times New Roman" w:hAnsi="Times New Roman" w:cs="Times New Roman"/>
          <w:sz w:val="24"/>
          <w:szCs w:val="24"/>
        </w:rPr>
        <w:t xml:space="preserve"> </w:t>
      </w:r>
      <w:r w:rsidRPr="005F1578">
        <w:rPr>
          <w:rFonts w:ascii="Times New Roman" w:hAnsi="Times New Roman" w:cs="Times New Roman"/>
          <w:sz w:val="24"/>
          <w:szCs w:val="24"/>
        </w:rPr>
        <w:t>písmen</w:t>
      </w:r>
      <w:r w:rsidR="002165E6" w:rsidRPr="005F1578">
        <w:rPr>
          <w:rFonts w:ascii="Times New Roman" w:hAnsi="Times New Roman" w:cs="Times New Roman"/>
          <w:sz w:val="24"/>
          <w:szCs w:val="24"/>
        </w:rPr>
        <w:t xml:space="preserve">á </w:t>
      </w:r>
      <w:r w:rsidRPr="005F1578">
        <w:rPr>
          <w:rFonts w:ascii="Times New Roman" w:hAnsi="Times New Roman" w:cs="Times New Roman"/>
          <w:sz w:val="24"/>
          <w:szCs w:val="24"/>
        </w:rPr>
        <w:t xml:space="preserve"> e)</w:t>
      </w:r>
      <w:r w:rsidR="002165E6" w:rsidRPr="005F1578">
        <w:rPr>
          <w:rFonts w:ascii="Times New Roman" w:hAnsi="Times New Roman" w:cs="Times New Roman"/>
          <w:sz w:val="24"/>
          <w:szCs w:val="24"/>
        </w:rPr>
        <w:t xml:space="preserve"> a f)</w:t>
      </w:r>
      <w:r w:rsidRPr="005F1578">
        <w:rPr>
          <w:rFonts w:ascii="Times New Roman" w:hAnsi="Times New Roman" w:cs="Times New Roman"/>
          <w:sz w:val="24"/>
          <w:szCs w:val="24"/>
        </w:rPr>
        <w:t xml:space="preserve"> zne</w:t>
      </w:r>
      <w:r w:rsidR="002165E6" w:rsidRPr="005F1578">
        <w:rPr>
          <w:rFonts w:ascii="Times New Roman" w:hAnsi="Times New Roman" w:cs="Times New Roman"/>
          <w:sz w:val="24"/>
          <w:szCs w:val="24"/>
        </w:rPr>
        <w:t>jú</w:t>
      </w:r>
      <w:r w:rsidRPr="005F1578">
        <w:rPr>
          <w:rFonts w:ascii="Times New Roman" w:hAnsi="Times New Roman" w:cs="Times New Roman"/>
          <w:sz w:val="24"/>
          <w:szCs w:val="24"/>
        </w:rPr>
        <w:t>:</w:t>
      </w:r>
    </w:p>
    <w:p w:rsidR="0042272B" w:rsidRPr="005F1578" w:rsidRDefault="0042272B" w:rsidP="0087331D">
      <w:pPr>
        <w:spacing w:after="0" w:line="240" w:lineRule="auto"/>
        <w:ind w:left="426"/>
        <w:jc w:val="both"/>
        <w:rPr>
          <w:rFonts w:ascii="Times New Roman" w:hAnsi="Times New Roman" w:cs="Times New Roman"/>
          <w:sz w:val="24"/>
          <w:szCs w:val="24"/>
        </w:rPr>
      </w:pPr>
    </w:p>
    <w:p w:rsidR="00E4174E" w:rsidRPr="005F1578" w:rsidRDefault="00E4174E" w:rsidP="00C40691">
      <w:pPr>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„e)</w:t>
      </w:r>
      <w:r w:rsidR="0042272B" w:rsidRPr="005F1578">
        <w:rPr>
          <w:rFonts w:ascii="Times New Roman" w:hAnsi="Times New Roman" w:cs="Times New Roman"/>
          <w:sz w:val="24"/>
          <w:szCs w:val="24"/>
        </w:rPr>
        <w:tab/>
      </w:r>
      <w:bookmarkStart w:id="3" w:name="paragraf-10.odsek-1.pismeno-e.text"/>
      <w:bookmarkStart w:id="4" w:name="paragraf-10.odsek-1.pismeno-e"/>
      <w:r w:rsidRPr="005F1578">
        <w:rPr>
          <w:rFonts w:ascii="Times New Roman" w:hAnsi="Times New Roman" w:cs="Times New Roman"/>
          <w:sz w:val="24"/>
          <w:szCs w:val="24"/>
        </w:rPr>
        <w:t>ako dotknutý orgán územnej samosprávy posudzuje a vyjadruje sa k</w:t>
      </w:r>
      <w:r w:rsidR="00CD13A0" w:rsidRPr="005F1578">
        <w:rPr>
          <w:rFonts w:ascii="Times New Roman" w:hAnsi="Times New Roman" w:cs="Times New Roman"/>
          <w:sz w:val="24"/>
          <w:szCs w:val="24"/>
        </w:rPr>
        <w:t xml:space="preserve"> návrhu </w:t>
      </w:r>
      <w:r w:rsidRPr="005F1578">
        <w:rPr>
          <w:rFonts w:ascii="Times New Roman" w:hAnsi="Times New Roman" w:cs="Times New Roman"/>
          <w:sz w:val="24"/>
          <w:szCs w:val="24"/>
        </w:rPr>
        <w:t>zadani</w:t>
      </w:r>
      <w:r w:rsidR="00CD13A0" w:rsidRPr="005F1578">
        <w:rPr>
          <w:rFonts w:ascii="Times New Roman" w:hAnsi="Times New Roman" w:cs="Times New Roman"/>
          <w:sz w:val="24"/>
          <w:szCs w:val="24"/>
        </w:rPr>
        <w:t>a</w:t>
      </w:r>
      <w:r w:rsidR="00EE1805" w:rsidRPr="005F1578">
        <w:rPr>
          <w:rFonts w:ascii="Times New Roman" w:hAnsi="Times New Roman" w:cs="Times New Roman"/>
          <w:sz w:val="24"/>
          <w:szCs w:val="24"/>
        </w:rPr>
        <w:t xml:space="preserve"> a k</w:t>
      </w:r>
      <w:r w:rsidR="00775F50" w:rsidRPr="005F1578">
        <w:rPr>
          <w:rFonts w:ascii="Times New Roman" w:hAnsi="Times New Roman" w:cs="Times New Roman"/>
          <w:sz w:val="24"/>
          <w:szCs w:val="24"/>
        </w:rPr>
        <w:t xml:space="preserve"> </w:t>
      </w:r>
      <w:r w:rsidRPr="005F1578">
        <w:rPr>
          <w:rFonts w:ascii="Times New Roman" w:hAnsi="Times New Roman" w:cs="Times New Roman"/>
          <w:sz w:val="24"/>
          <w:szCs w:val="24"/>
        </w:rPr>
        <w:t>návrhu Koncepcie územného rozvoja regiónu</w:t>
      </w:r>
      <w:r w:rsidR="00775F50" w:rsidRPr="005F1578">
        <w:rPr>
          <w:rFonts w:ascii="Times New Roman" w:hAnsi="Times New Roman" w:cs="Times New Roman"/>
          <w:sz w:val="24"/>
          <w:szCs w:val="24"/>
        </w:rPr>
        <w:t>,</w:t>
      </w:r>
      <w:r w:rsidR="00EE1805" w:rsidRPr="005F1578">
        <w:rPr>
          <w:rFonts w:ascii="Times New Roman" w:hAnsi="Times New Roman" w:cs="Times New Roman"/>
          <w:sz w:val="24"/>
          <w:szCs w:val="24"/>
        </w:rPr>
        <w:t>  k</w:t>
      </w:r>
      <w:r w:rsidR="00CD13A0" w:rsidRPr="005F1578">
        <w:rPr>
          <w:rFonts w:ascii="Times New Roman" w:hAnsi="Times New Roman" w:cs="Times New Roman"/>
          <w:sz w:val="24"/>
          <w:szCs w:val="24"/>
        </w:rPr>
        <w:t xml:space="preserve"> návrhu </w:t>
      </w:r>
      <w:r w:rsidRPr="005F1578">
        <w:rPr>
          <w:rFonts w:ascii="Times New Roman" w:hAnsi="Times New Roman" w:cs="Times New Roman"/>
          <w:sz w:val="24"/>
          <w:szCs w:val="24"/>
        </w:rPr>
        <w:t>zadani</w:t>
      </w:r>
      <w:r w:rsidR="00CD13A0" w:rsidRPr="005F1578">
        <w:rPr>
          <w:rFonts w:ascii="Times New Roman" w:hAnsi="Times New Roman" w:cs="Times New Roman"/>
          <w:sz w:val="24"/>
          <w:szCs w:val="24"/>
        </w:rPr>
        <w:t>a</w:t>
      </w:r>
      <w:r w:rsidRPr="005F1578">
        <w:rPr>
          <w:rFonts w:ascii="Times New Roman" w:hAnsi="Times New Roman" w:cs="Times New Roman"/>
          <w:sz w:val="24"/>
          <w:szCs w:val="24"/>
        </w:rPr>
        <w:t xml:space="preserve"> a k návrhu </w:t>
      </w:r>
      <w:r w:rsidR="00DF50CB" w:rsidRPr="005F1578">
        <w:rPr>
          <w:rFonts w:ascii="Times New Roman" w:hAnsi="Times New Roman" w:cs="Times New Roman"/>
          <w:sz w:val="24"/>
          <w:szCs w:val="24"/>
        </w:rPr>
        <w:t xml:space="preserve">územného plánu obce alebo </w:t>
      </w:r>
      <w:r w:rsidRPr="005F1578">
        <w:rPr>
          <w:rFonts w:ascii="Times New Roman" w:hAnsi="Times New Roman" w:cs="Times New Roman"/>
          <w:sz w:val="24"/>
          <w:szCs w:val="24"/>
        </w:rPr>
        <w:t>územného plánu mikroregiónu</w:t>
      </w:r>
      <w:r w:rsidR="00DF50CB" w:rsidRPr="005F1578">
        <w:rPr>
          <w:rFonts w:ascii="Times New Roman" w:hAnsi="Times New Roman" w:cs="Times New Roman"/>
          <w:sz w:val="24"/>
          <w:szCs w:val="24"/>
        </w:rPr>
        <w:t xml:space="preserve">, ak </w:t>
      </w:r>
      <w:r w:rsidR="00505DCB" w:rsidRPr="005F1578">
        <w:rPr>
          <w:rFonts w:ascii="Times New Roman" w:hAnsi="Times New Roman" w:cs="Times New Roman"/>
          <w:sz w:val="24"/>
          <w:szCs w:val="24"/>
        </w:rPr>
        <w:t>je spracovaný</w:t>
      </w:r>
      <w:r w:rsidRPr="005F1578">
        <w:rPr>
          <w:rFonts w:ascii="Times New Roman" w:hAnsi="Times New Roman" w:cs="Times New Roman"/>
          <w:sz w:val="24"/>
          <w:szCs w:val="24"/>
        </w:rPr>
        <w:t>, s ktorých územnou hranicou susedí, a z hľadiska územnoplánovacej dokumentácie vyššieho stupňa k</w:t>
      </w:r>
      <w:r w:rsidR="00CD13A0" w:rsidRPr="005F1578">
        <w:rPr>
          <w:rFonts w:ascii="Times New Roman" w:hAnsi="Times New Roman" w:cs="Times New Roman"/>
          <w:sz w:val="24"/>
          <w:szCs w:val="24"/>
        </w:rPr>
        <w:t xml:space="preserve"> návrhu </w:t>
      </w:r>
      <w:r w:rsidRPr="005F1578">
        <w:rPr>
          <w:rFonts w:ascii="Times New Roman" w:hAnsi="Times New Roman" w:cs="Times New Roman"/>
          <w:sz w:val="24"/>
          <w:szCs w:val="24"/>
        </w:rPr>
        <w:t>zadani</w:t>
      </w:r>
      <w:r w:rsidR="00A5514A" w:rsidRPr="005F1578">
        <w:rPr>
          <w:rFonts w:ascii="Times New Roman" w:hAnsi="Times New Roman" w:cs="Times New Roman"/>
          <w:sz w:val="24"/>
          <w:szCs w:val="24"/>
        </w:rPr>
        <w:t>a</w:t>
      </w:r>
      <w:r w:rsidRPr="005F1578">
        <w:rPr>
          <w:rFonts w:ascii="Times New Roman" w:hAnsi="Times New Roman" w:cs="Times New Roman"/>
          <w:sz w:val="24"/>
          <w:szCs w:val="24"/>
        </w:rPr>
        <w:t xml:space="preserve"> a k návrhu </w:t>
      </w:r>
      <w:r w:rsidR="00DF50CB" w:rsidRPr="005F1578">
        <w:rPr>
          <w:rFonts w:ascii="Times New Roman" w:hAnsi="Times New Roman" w:cs="Times New Roman"/>
          <w:sz w:val="24"/>
          <w:szCs w:val="24"/>
        </w:rPr>
        <w:t xml:space="preserve">územného plánu obce alebo </w:t>
      </w:r>
      <w:r w:rsidRPr="005F1578">
        <w:rPr>
          <w:rFonts w:ascii="Times New Roman" w:hAnsi="Times New Roman" w:cs="Times New Roman"/>
          <w:sz w:val="24"/>
          <w:szCs w:val="24"/>
        </w:rPr>
        <w:t xml:space="preserve">územného plánu mikroregiónu, </w:t>
      </w:r>
      <w:r w:rsidR="00DF50CB" w:rsidRPr="005F1578">
        <w:rPr>
          <w:rFonts w:ascii="Times New Roman" w:hAnsi="Times New Roman" w:cs="Times New Roman"/>
          <w:sz w:val="24"/>
          <w:szCs w:val="24"/>
        </w:rPr>
        <w:t xml:space="preserve">ak </w:t>
      </w:r>
      <w:r w:rsidR="00A07DD0" w:rsidRPr="005F1578">
        <w:rPr>
          <w:rFonts w:ascii="Times New Roman" w:hAnsi="Times New Roman" w:cs="Times New Roman"/>
          <w:sz w:val="24"/>
          <w:szCs w:val="24"/>
        </w:rPr>
        <w:t>je spracovaný</w:t>
      </w:r>
      <w:r w:rsidRPr="005F1578">
        <w:rPr>
          <w:rFonts w:ascii="Times New Roman" w:hAnsi="Times New Roman" w:cs="Times New Roman"/>
          <w:sz w:val="24"/>
          <w:szCs w:val="24"/>
        </w:rPr>
        <w:t>, ak ide o obec v území samosprávneho kraja,</w:t>
      </w:r>
      <w:bookmarkEnd w:id="3"/>
      <w:r w:rsidR="00DF50CB" w:rsidRPr="005F1578">
        <w:rPr>
          <w:rFonts w:ascii="Times New Roman" w:hAnsi="Times New Roman" w:cs="Times New Roman"/>
          <w:sz w:val="24"/>
          <w:szCs w:val="24"/>
        </w:rPr>
        <w:t xml:space="preserve"> </w:t>
      </w:r>
      <w:r w:rsidR="00DF50CB" w:rsidRPr="005F1578">
        <w:rPr>
          <w:rFonts w:ascii="Times New Roman" w:hAnsi="Times New Roman" w:cs="Times New Roman"/>
          <w:sz w:val="24"/>
          <w:szCs w:val="24"/>
        </w:rPr>
        <w:lastRenderedPageBreak/>
        <w:t xml:space="preserve">a ak </w:t>
      </w:r>
      <w:r w:rsidR="00794083" w:rsidRPr="005F1578">
        <w:rPr>
          <w:rFonts w:ascii="Times New Roman" w:hAnsi="Times New Roman" w:cs="Times New Roman"/>
          <w:sz w:val="24"/>
          <w:szCs w:val="24"/>
        </w:rPr>
        <w:t>je schválený</w:t>
      </w:r>
      <w:r w:rsidR="00175C00" w:rsidRPr="005F1578">
        <w:rPr>
          <w:rFonts w:ascii="Times New Roman" w:hAnsi="Times New Roman" w:cs="Times New Roman"/>
          <w:sz w:val="24"/>
          <w:szCs w:val="24"/>
        </w:rPr>
        <w:t xml:space="preserve"> </w:t>
      </w:r>
      <w:r w:rsidR="00DF50CB" w:rsidRPr="005F1578">
        <w:rPr>
          <w:rFonts w:ascii="Times New Roman" w:hAnsi="Times New Roman" w:cs="Times New Roman"/>
          <w:sz w:val="24"/>
          <w:szCs w:val="24"/>
        </w:rPr>
        <w:t>územný plán mikroregiónu aj k návrh</w:t>
      </w:r>
      <w:r w:rsidR="00573F6F" w:rsidRPr="005F1578">
        <w:rPr>
          <w:rFonts w:ascii="Times New Roman" w:hAnsi="Times New Roman" w:cs="Times New Roman"/>
          <w:sz w:val="24"/>
          <w:szCs w:val="24"/>
        </w:rPr>
        <w:t>u</w:t>
      </w:r>
      <w:r w:rsidR="00DF50CB" w:rsidRPr="005F1578">
        <w:rPr>
          <w:rFonts w:ascii="Times New Roman" w:hAnsi="Times New Roman" w:cs="Times New Roman"/>
          <w:sz w:val="24"/>
          <w:szCs w:val="24"/>
        </w:rPr>
        <w:t xml:space="preserve"> zadania a k návrhu územného plánu </w:t>
      </w:r>
      <w:r w:rsidR="00175C00" w:rsidRPr="005F1578">
        <w:rPr>
          <w:rFonts w:ascii="Times New Roman" w:hAnsi="Times New Roman" w:cs="Times New Roman"/>
          <w:sz w:val="24"/>
          <w:szCs w:val="24"/>
        </w:rPr>
        <w:t>zóny</w:t>
      </w:r>
      <w:r w:rsidR="00DF50CB" w:rsidRPr="005F1578">
        <w:rPr>
          <w:rFonts w:ascii="Times New Roman" w:hAnsi="Times New Roman" w:cs="Times New Roman"/>
          <w:sz w:val="24"/>
          <w:szCs w:val="24"/>
        </w:rPr>
        <w:t>,</w:t>
      </w:r>
    </w:p>
    <w:bookmarkEnd w:id="4"/>
    <w:p w:rsidR="00E4174E" w:rsidRPr="005F1578" w:rsidRDefault="002165E6" w:rsidP="00253BBB">
      <w:pPr>
        <w:pStyle w:val="Odsekzoznamu"/>
        <w:spacing w:after="0" w:line="240" w:lineRule="auto"/>
        <w:ind w:left="851" w:hanging="284"/>
        <w:jc w:val="both"/>
        <w:rPr>
          <w:rFonts w:ascii="Times New Roman" w:hAnsi="Times New Roman" w:cs="Times New Roman"/>
          <w:sz w:val="24"/>
          <w:szCs w:val="24"/>
        </w:rPr>
      </w:pPr>
      <w:r w:rsidRPr="005F1578" w:rsidDel="002165E6">
        <w:rPr>
          <w:rFonts w:ascii="Times New Roman" w:hAnsi="Times New Roman" w:cs="Times New Roman"/>
          <w:sz w:val="24"/>
          <w:szCs w:val="24"/>
        </w:rPr>
        <w:t xml:space="preserve"> </w:t>
      </w:r>
      <w:bookmarkStart w:id="5" w:name="paragraf-10.odsek-1.pismeno-f.text"/>
      <w:r w:rsidR="008C5CCE" w:rsidRPr="005F1578">
        <w:rPr>
          <w:rFonts w:ascii="Times New Roman" w:hAnsi="Times New Roman" w:cs="Times New Roman"/>
          <w:color w:val="000000"/>
          <w:sz w:val="24"/>
          <w:szCs w:val="24"/>
        </w:rPr>
        <w:t xml:space="preserve">f) ak ide o obec v území samosprávneho kraja, vyjadruje sa k správe o stave územného plánu obce a územného plánu zóny, </w:t>
      </w:r>
      <w:bookmarkEnd w:id="5"/>
      <w:r w:rsidR="008C5CCE" w:rsidRPr="005F1578">
        <w:rPr>
          <w:rFonts w:ascii="Times New Roman" w:hAnsi="Times New Roman" w:cs="Times New Roman"/>
          <w:sz w:val="24"/>
          <w:szCs w:val="24"/>
        </w:rPr>
        <w:t xml:space="preserve">ak </w:t>
      </w:r>
      <w:r w:rsidR="00662EC0" w:rsidRPr="005F1578">
        <w:rPr>
          <w:rFonts w:ascii="Times New Roman" w:hAnsi="Times New Roman" w:cs="Times New Roman"/>
          <w:sz w:val="24"/>
          <w:szCs w:val="24"/>
        </w:rPr>
        <w:t>je schválený</w:t>
      </w:r>
      <w:r w:rsidR="008C5CCE" w:rsidRPr="005F1578">
        <w:rPr>
          <w:rFonts w:ascii="Times New Roman" w:hAnsi="Times New Roman" w:cs="Times New Roman"/>
          <w:sz w:val="24"/>
          <w:szCs w:val="24"/>
        </w:rPr>
        <w:t xml:space="preserve"> územný plán mikroregiónu</w:t>
      </w:r>
      <w:r w:rsidR="00593746" w:rsidRPr="005F1578">
        <w:rPr>
          <w:rFonts w:ascii="Times New Roman" w:hAnsi="Times New Roman" w:cs="Times New Roman"/>
          <w:sz w:val="24"/>
          <w:szCs w:val="24"/>
        </w:rPr>
        <w:t>,</w:t>
      </w:r>
      <w:r w:rsidR="00175C00" w:rsidRPr="005F1578">
        <w:rPr>
          <w:rFonts w:ascii="Times New Roman" w:hAnsi="Times New Roman" w:cs="Times New Roman"/>
          <w:sz w:val="24"/>
          <w:szCs w:val="24"/>
        </w:rPr>
        <w:t>“</w:t>
      </w:r>
      <w:r w:rsidR="001500A4" w:rsidRPr="005F1578">
        <w:rPr>
          <w:rFonts w:ascii="Times New Roman" w:hAnsi="Times New Roman" w:cs="Times New Roman"/>
          <w:sz w:val="24"/>
          <w:szCs w:val="24"/>
        </w:rPr>
        <w:t>.</w:t>
      </w:r>
    </w:p>
    <w:p w:rsidR="001500A4" w:rsidRPr="005F1578" w:rsidRDefault="001500A4" w:rsidP="0087331D">
      <w:pPr>
        <w:pStyle w:val="Odsekzoznamu"/>
        <w:spacing w:after="0" w:line="240" w:lineRule="auto"/>
        <w:ind w:left="284"/>
        <w:rPr>
          <w:rFonts w:ascii="Times New Roman" w:hAnsi="Times New Roman" w:cs="Times New Roman"/>
          <w:sz w:val="24"/>
          <w:szCs w:val="24"/>
        </w:rPr>
      </w:pPr>
    </w:p>
    <w:p w:rsidR="00CD13A0" w:rsidRPr="005F1578" w:rsidRDefault="00CD13A0"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10 písm. g) sa</w:t>
      </w:r>
      <w:r w:rsidR="00F916F8" w:rsidRPr="005F1578">
        <w:rPr>
          <w:rFonts w:ascii="Times New Roman" w:hAnsi="Times New Roman" w:cs="Times New Roman"/>
          <w:sz w:val="24"/>
          <w:szCs w:val="24"/>
        </w:rPr>
        <w:t xml:space="preserve"> </w:t>
      </w:r>
      <w:r w:rsidR="00C406AF" w:rsidRPr="005F1578">
        <w:rPr>
          <w:rFonts w:ascii="Times New Roman" w:hAnsi="Times New Roman" w:cs="Times New Roman"/>
          <w:sz w:val="24"/>
          <w:szCs w:val="24"/>
        </w:rPr>
        <w:t xml:space="preserve">vypúšťajú </w:t>
      </w:r>
      <w:r w:rsidR="00F916F8" w:rsidRPr="005F1578">
        <w:rPr>
          <w:rFonts w:ascii="Times New Roman" w:hAnsi="Times New Roman" w:cs="Times New Roman"/>
          <w:sz w:val="24"/>
          <w:szCs w:val="24"/>
        </w:rPr>
        <w:t>slová</w:t>
      </w:r>
      <w:r w:rsidR="008A5F7A" w:rsidRPr="005F1578">
        <w:rPr>
          <w:rFonts w:ascii="Times New Roman" w:hAnsi="Times New Roman" w:cs="Times New Roman"/>
          <w:sz w:val="24"/>
          <w:szCs w:val="24"/>
        </w:rPr>
        <w:t xml:space="preserve"> „</w:t>
      </w:r>
      <w:r w:rsidR="00F916F8" w:rsidRPr="005F1578">
        <w:rPr>
          <w:rFonts w:ascii="Times New Roman" w:hAnsi="Times New Roman" w:cs="Times New Roman"/>
          <w:sz w:val="24"/>
          <w:szCs w:val="24"/>
        </w:rPr>
        <w:t xml:space="preserve">mikroregiónu, </w:t>
      </w:r>
      <w:r w:rsidR="008A5F7A" w:rsidRPr="005F1578">
        <w:rPr>
          <w:rFonts w:ascii="Times New Roman" w:hAnsi="Times New Roman" w:cs="Times New Roman"/>
          <w:sz w:val="24"/>
          <w:szCs w:val="24"/>
        </w:rPr>
        <w:t>návrh zmien a doplnkov územného plánu“</w:t>
      </w:r>
      <w:r w:rsidR="00F916F8" w:rsidRPr="005F1578">
        <w:rPr>
          <w:rFonts w:ascii="Times New Roman" w:hAnsi="Times New Roman" w:cs="Times New Roman"/>
          <w:sz w:val="24"/>
          <w:szCs w:val="24"/>
        </w:rPr>
        <w:t xml:space="preserve"> </w:t>
      </w:r>
      <w:r w:rsidRPr="005F1578">
        <w:rPr>
          <w:rFonts w:ascii="Times New Roman" w:hAnsi="Times New Roman" w:cs="Times New Roman"/>
          <w:sz w:val="24"/>
          <w:szCs w:val="24"/>
        </w:rPr>
        <w:t xml:space="preserve">a za </w:t>
      </w:r>
      <w:r w:rsidR="00F916F8" w:rsidRPr="005F1578">
        <w:rPr>
          <w:rFonts w:ascii="Times New Roman" w:hAnsi="Times New Roman" w:cs="Times New Roman"/>
          <w:sz w:val="24"/>
          <w:szCs w:val="24"/>
        </w:rPr>
        <w:t xml:space="preserve">slovo </w:t>
      </w:r>
      <w:r w:rsidRPr="005F1578">
        <w:rPr>
          <w:rFonts w:ascii="Times New Roman" w:hAnsi="Times New Roman" w:cs="Times New Roman"/>
          <w:sz w:val="24"/>
          <w:szCs w:val="24"/>
        </w:rPr>
        <w:t>„roky“ sa vkladá slovo „vypracúva“.</w:t>
      </w:r>
    </w:p>
    <w:p w:rsidR="00CD13A0" w:rsidRPr="005F1578" w:rsidRDefault="00CD13A0" w:rsidP="0087331D">
      <w:pPr>
        <w:pStyle w:val="Odsekzoznamu"/>
        <w:spacing w:line="240" w:lineRule="auto"/>
        <w:rPr>
          <w:rFonts w:ascii="Times New Roman" w:hAnsi="Times New Roman" w:cs="Times New Roman"/>
          <w:sz w:val="24"/>
          <w:szCs w:val="24"/>
        </w:rPr>
      </w:pPr>
    </w:p>
    <w:p w:rsidR="001500A4" w:rsidRPr="005F1578" w:rsidRDefault="001500A4" w:rsidP="0087331D">
      <w:pPr>
        <w:pStyle w:val="Odsekzoznamu"/>
        <w:numPr>
          <w:ilvl w:val="0"/>
          <w:numId w:val="1"/>
        </w:numPr>
        <w:spacing w:after="0" w:line="240" w:lineRule="auto"/>
        <w:ind w:left="426" w:hanging="426"/>
        <w:rPr>
          <w:rFonts w:ascii="Times New Roman" w:hAnsi="Times New Roman" w:cs="Times New Roman"/>
          <w:sz w:val="24"/>
          <w:szCs w:val="24"/>
        </w:rPr>
      </w:pPr>
      <w:r w:rsidRPr="005F1578">
        <w:rPr>
          <w:rFonts w:ascii="Times New Roman" w:hAnsi="Times New Roman" w:cs="Times New Roman"/>
          <w:sz w:val="24"/>
          <w:szCs w:val="24"/>
        </w:rPr>
        <w:t>V § 10 písmen</w:t>
      </w:r>
      <w:r w:rsidR="00CF3BB0" w:rsidRPr="005F1578">
        <w:rPr>
          <w:rFonts w:ascii="Times New Roman" w:hAnsi="Times New Roman" w:cs="Times New Roman"/>
          <w:sz w:val="24"/>
          <w:szCs w:val="24"/>
        </w:rPr>
        <w:t>o</w:t>
      </w:r>
      <w:r w:rsidRPr="005F1578">
        <w:rPr>
          <w:rFonts w:ascii="Times New Roman" w:hAnsi="Times New Roman" w:cs="Times New Roman"/>
          <w:sz w:val="24"/>
          <w:szCs w:val="24"/>
        </w:rPr>
        <w:t xml:space="preserve"> k) znie:</w:t>
      </w:r>
    </w:p>
    <w:p w:rsidR="00F916F8" w:rsidRPr="005F1578" w:rsidRDefault="00F916F8" w:rsidP="0087331D">
      <w:pPr>
        <w:spacing w:after="0" w:line="240" w:lineRule="auto"/>
        <w:ind w:left="426"/>
        <w:jc w:val="both"/>
        <w:rPr>
          <w:rFonts w:ascii="Times New Roman" w:hAnsi="Times New Roman" w:cs="Times New Roman"/>
          <w:sz w:val="24"/>
          <w:szCs w:val="24"/>
        </w:rPr>
      </w:pPr>
      <w:bookmarkStart w:id="6" w:name="paragraf-10.odsek-1.pismeno-k.oznacenie"/>
      <w:bookmarkStart w:id="7" w:name="paragraf-10.odsek-1.pismeno-k"/>
    </w:p>
    <w:p w:rsidR="001500A4" w:rsidRPr="005F1578" w:rsidRDefault="001500A4" w:rsidP="00C40691">
      <w:pPr>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„k)</w:t>
      </w:r>
      <w:r w:rsidR="00F916F8" w:rsidRPr="005F1578">
        <w:rPr>
          <w:rFonts w:ascii="Times New Roman" w:hAnsi="Times New Roman" w:cs="Times New Roman"/>
          <w:sz w:val="24"/>
          <w:szCs w:val="24"/>
        </w:rPr>
        <w:tab/>
      </w:r>
      <w:bookmarkEnd w:id="6"/>
      <w:r w:rsidRPr="005F1578">
        <w:rPr>
          <w:rFonts w:ascii="Times New Roman" w:hAnsi="Times New Roman" w:cs="Times New Roman"/>
          <w:sz w:val="24"/>
          <w:szCs w:val="24"/>
        </w:rPr>
        <w:t>vydáva záväzné stanovisko z hľadiska súladu so záväznou časťou Koncepcie územného rozvoja regiónu a ak sa dohodne s</w:t>
      </w:r>
      <w:r w:rsidR="00CD13A0" w:rsidRPr="005F1578">
        <w:rPr>
          <w:rFonts w:ascii="Times New Roman" w:hAnsi="Times New Roman" w:cs="Times New Roman"/>
          <w:sz w:val="24"/>
          <w:szCs w:val="24"/>
        </w:rPr>
        <w:t> </w:t>
      </w:r>
      <w:r w:rsidRPr="005F1578">
        <w:rPr>
          <w:rFonts w:ascii="Times New Roman" w:hAnsi="Times New Roman" w:cs="Times New Roman"/>
          <w:sz w:val="24"/>
          <w:szCs w:val="24"/>
        </w:rPr>
        <w:t>obcou</w:t>
      </w:r>
      <w:r w:rsidR="00CD13A0" w:rsidRPr="005F1578">
        <w:rPr>
          <w:rFonts w:ascii="Times New Roman" w:hAnsi="Times New Roman" w:cs="Times New Roman"/>
          <w:sz w:val="24"/>
          <w:szCs w:val="24"/>
        </w:rPr>
        <w:t>, ktorá sa nachádza v území</w:t>
      </w:r>
      <w:r w:rsidRPr="005F1578">
        <w:rPr>
          <w:rFonts w:ascii="Times New Roman" w:hAnsi="Times New Roman" w:cs="Times New Roman"/>
          <w:sz w:val="24"/>
          <w:szCs w:val="24"/>
        </w:rPr>
        <w:t xml:space="preserve"> mikroregiónu</w:t>
      </w:r>
      <w:r w:rsidR="002165E6" w:rsidRPr="005F1578">
        <w:rPr>
          <w:rFonts w:ascii="Times New Roman" w:hAnsi="Times New Roman" w:cs="Times New Roman"/>
          <w:sz w:val="24"/>
          <w:szCs w:val="24"/>
        </w:rPr>
        <w:t>,</w:t>
      </w:r>
      <w:r w:rsidR="00CD13A0" w:rsidRPr="005F1578">
        <w:rPr>
          <w:rFonts w:ascii="Times New Roman" w:hAnsi="Times New Roman" w:cs="Times New Roman"/>
          <w:sz w:val="24"/>
          <w:szCs w:val="24"/>
        </w:rPr>
        <w:t xml:space="preserve"> z hľadiska</w:t>
      </w:r>
      <w:r w:rsidRPr="005F1578">
        <w:rPr>
          <w:rFonts w:ascii="Times New Roman" w:hAnsi="Times New Roman" w:cs="Times New Roman"/>
          <w:sz w:val="24"/>
          <w:szCs w:val="24"/>
        </w:rPr>
        <w:t xml:space="preserve"> súladu so záväznou časťou územného plánu mikroregiónu podľa</w:t>
      </w:r>
      <w:r w:rsidR="009F64F4" w:rsidRPr="005F1578">
        <w:rPr>
          <w:rFonts w:ascii="Times New Roman" w:hAnsi="Times New Roman" w:cs="Times New Roman"/>
          <w:sz w:val="24"/>
          <w:szCs w:val="24"/>
        </w:rPr>
        <w:t xml:space="preserve"> § 24 ods.</w:t>
      </w:r>
      <w:r w:rsidRPr="005F1578">
        <w:rPr>
          <w:rFonts w:ascii="Times New Roman" w:hAnsi="Times New Roman" w:cs="Times New Roman"/>
          <w:sz w:val="24"/>
          <w:szCs w:val="24"/>
        </w:rPr>
        <w:t xml:space="preserve"> </w:t>
      </w:r>
      <w:r w:rsidR="009F64F4" w:rsidRPr="005F1578">
        <w:rPr>
          <w:rFonts w:ascii="Times New Roman" w:hAnsi="Times New Roman" w:cs="Times New Roman"/>
          <w:sz w:val="24"/>
          <w:szCs w:val="24"/>
        </w:rPr>
        <w:t>5</w:t>
      </w:r>
      <w:r w:rsidRPr="005F1578">
        <w:rPr>
          <w:rFonts w:ascii="Times New Roman" w:hAnsi="Times New Roman" w:cs="Times New Roman"/>
          <w:sz w:val="24"/>
          <w:szCs w:val="24"/>
        </w:rPr>
        <w:t xml:space="preserve"> a </w:t>
      </w:r>
      <w:bookmarkStart w:id="8" w:name="paragraf-10.odsek-1.pismeno-k.text"/>
      <w:r w:rsidR="009F64F4" w:rsidRPr="005F1578">
        <w:rPr>
          <w:rFonts w:ascii="Times New Roman" w:hAnsi="Times New Roman" w:cs="Times New Roman"/>
          <w:sz w:val="24"/>
          <w:szCs w:val="24"/>
        </w:rPr>
        <w:t>7</w:t>
      </w:r>
      <w:r w:rsidRPr="005F1578">
        <w:rPr>
          <w:rFonts w:ascii="Times New Roman" w:hAnsi="Times New Roman" w:cs="Times New Roman"/>
          <w:sz w:val="24"/>
          <w:szCs w:val="24"/>
        </w:rPr>
        <w:t>,“</w:t>
      </w:r>
      <w:bookmarkEnd w:id="7"/>
      <w:bookmarkEnd w:id="8"/>
      <w:r w:rsidRPr="005F1578">
        <w:rPr>
          <w:rFonts w:ascii="Times New Roman" w:hAnsi="Times New Roman" w:cs="Times New Roman"/>
          <w:sz w:val="24"/>
          <w:szCs w:val="24"/>
        </w:rPr>
        <w:t>.</w:t>
      </w:r>
    </w:p>
    <w:p w:rsidR="001500A4" w:rsidRPr="005F1578" w:rsidRDefault="001500A4" w:rsidP="0087331D">
      <w:pPr>
        <w:pStyle w:val="Odsekzoznamu"/>
        <w:spacing w:line="240" w:lineRule="auto"/>
        <w:rPr>
          <w:rFonts w:ascii="Times New Roman" w:hAnsi="Times New Roman" w:cs="Times New Roman"/>
          <w:sz w:val="24"/>
          <w:szCs w:val="24"/>
        </w:rPr>
      </w:pPr>
    </w:p>
    <w:p w:rsidR="000D3033" w:rsidRPr="005F1578" w:rsidRDefault="000D3033" w:rsidP="0087331D">
      <w:pPr>
        <w:pStyle w:val="Odsekzoznamu"/>
        <w:numPr>
          <w:ilvl w:val="0"/>
          <w:numId w:val="1"/>
        </w:numPr>
        <w:spacing w:after="0" w:line="240" w:lineRule="auto"/>
        <w:ind w:left="426" w:hanging="426"/>
        <w:rPr>
          <w:rFonts w:ascii="Times New Roman" w:hAnsi="Times New Roman" w:cs="Times New Roman"/>
          <w:sz w:val="24"/>
          <w:szCs w:val="24"/>
        </w:rPr>
      </w:pPr>
      <w:r w:rsidRPr="005F1578">
        <w:rPr>
          <w:rFonts w:ascii="Times New Roman" w:hAnsi="Times New Roman" w:cs="Times New Roman"/>
          <w:sz w:val="24"/>
          <w:szCs w:val="24"/>
        </w:rPr>
        <w:t xml:space="preserve">V § 10 písm. m) sa slová „písmena a)“ </w:t>
      </w:r>
      <w:r w:rsidR="00F916F8" w:rsidRPr="005F1578">
        <w:rPr>
          <w:rFonts w:ascii="Times New Roman" w:hAnsi="Times New Roman" w:cs="Times New Roman"/>
          <w:sz w:val="24"/>
          <w:szCs w:val="24"/>
        </w:rPr>
        <w:t>nahrádzajú slovami</w:t>
      </w:r>
      <w:r w:rsidR="009A1F3B" w:rsidRPr="005F1578">
        <w:rPr>
          <w:rFonts w:ascii="Times New Roman" w:hAnsi="Times New Roman" w:cs="Times New Roman"/>
          <w:sz w:val="24"/>
          <w:szCs w:val="24"/>
        </w:rPr>
        <w:t xml:space="preserve"> </w:t>
      </w:r>
      <w:r w:rsidR="00F916F8" w:rsidRPr="005F1578">
        <w:rPr>
          <w:rFonts w:ascii="Times New Roman" w:hAnsi="Times New Roman" w:cs="Times New Roman"/>
          <w:sz w:val="24"/>
          <w:szCs w:val="24"/>
        </w:rPr>
        <w:t>„</w:t>
      </w:r>
      <w:r w:rsidRPr="005F1578">
        <w:rPr>
          <w:rFonts w:ascii="Times New Roman" w:hAnsi="Times New Roman" w:cs="Times New Roman"/>
          <w:sz w:val="24"/>
          <w:szCs w:val="24"/>
        </w:rPr>
        <w:t>písmen</w:t>
      </w:r>
      <w:r w:rsidR="00F916F8" w:rsidRPr="005F1578">
        <w:rPr>
          <w:rFonts w:ascii="Times New Roman" w:hAnsi="Times New Roman" w:cs="Times New Roman"/>
          <w:sz w:val="24"/>
          <w:szCs w:val="24"/>
        </w:rPr>
        <w:t xml:space="preserve"> a) a</w:t>
      </w:r>
      <w:r w:rsidRPr="005F1578">
        <w:rPr>
          <w:rFonts w:ascii="Times New Roman" w:hAnsi="Times New Roman" w:cs="Times New Roman"/>
          <w:sz w:val="24"/>
          <w:szCs w:val="24"/>
        </w:rPr>
        <w:t xml:space="preserve"> g)“.</w:t>
      </w:r>
    </w:p>
    <w:p w:rsidR="000D3033" w:rsidRPr="005F1578" w:rsidRDefault="000D3033" w:rsidP="0087331D">
      <w:pPr>
        <w:pStyle w:val="Odsekzoznamu"/>
        <w:spacing w:after="0" w:line="240" w:lineRule="auto"/>
        <w:ind w:left="284"/>
        <w:rPr>
          <w:rFonts w:ascii="Times New Roman" w:hAnsi="Times New Roman" w:cs="Times New Roman"/>
          <w:sz w:val="24"/>
          <w:szCs w:val="24"/>
        </w:rPr>
      </w:pPr>
    </w:p>
    <w:p w:rsidR="00B26E85" w:rsidRPr="005F1578" w:rsidRDefault="00B26E85" w:rsidP="00C40691">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11 písmeno a) znie:</w:t>
      </w:r>
    </w:p>
    <w:p w:rsidR="005F1578" w:rsidRPr="005F1578" w:rsidRDefault="005F1578" w:rsidP="005F1578">
      <w:pPr>
        <w:spacing w:after="0" w:line="240" w:lineRule="auto"/>
        <w:jc w:val="both"/>
        <w:rPr>
          <w:rFonts w:ascii="Times New Roman" w:hAnsi="Times New Roman" w:cs="Times New Roman"/>
          <w:sz w:val="24"/>
          <w:szCs w:val="24"/>
        </w:rPr>
      </w:pPr>
    </w:p>
    <w:p w:rsidR="000D3033" w:rsidRPr="005F1578" w:rsidRDefault="00B26E85" w:rsidP="005F1578">
      <w:pPr>
        <w:pStyle w:val="Odsekzoznamu"/>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 xml:space="preserve">„a) </w:t>
      </w:r>
      <w:r w:rsidRPr="005F1578">
        <w:rPr>
          <w:rFonts w:ascii="Times New Roman" w:hAnsi="Times New Roman"/>
          <w:color w:val="000000"/>
          <w:sz w:val="24"/>
          <w:szCs w:val="24"/>
        </w:rPr>
        <w:t>obstaráva, prerokúva a schvaľuje zadanie a návrh územného plánu obce, zadanie a návrh územného plánu zóny a územného plánu zóny a najmenej raz za štyri roky vypracúva správu o stave územného plánu obce a územného plánu zóny,“</w:t>
      </w:r>
      <w:r w:rsidRPr="005F1578" w:rsidDel="00B26E85">
        <w:rPr>
          <w:rFonts w:ascii="Times New Roman" w:hAnsi="Times New Roman" w:cs="Times New Roman"/>
          <w:sz w:val="24"/>
          <w:szCs w:val="24"/>
        </w:rPr>
        <w:t xml:space="preserve"> </w:t>
      </w:r>
    </w:p>
    <w:p w:rsidR="000D3033" w:rsidRPr="005F1578" w:rsidRDefault="000D3033" w:rsidP="0087331D">
      <w:pPr>
        <w:pStyle w:val="Odsekzoznamu"/>
        <w:spacing w:line="240" w:lineRule="auto"/>
        <w:rPr>
          <w:rFonts w:ascii="Times New Roman" w:hAnsi="Times New Roman" w:cs="Times New Roman"/>
          <w:sz w:val="24"/>
          <w:szCs w:val="24"/>
        </w:rPr>
      </w:pPr>
    </w:p>
    <w:p w:rsidR="001500A4" w:rsidRPr="005F1578" w:rsidRDefault="001500A4" w:rsidP="0087331D">
      <w:pPr>
        <w:pStyle w:val="Odsekzoznamu"/>
        <w:numPr>
          <w:ilvl w:val="0"/>
          <w:numId w:val="1"/>
        </w:numPr>
        <w:spacing w:after="0" w:line="240" w:lineRule="auto"/>
        <w:ind w:left="426" w:hanging="426"/>
        <w:rPr>
          <w:rFonts w:ascii="Times New Roman" w:hAnsi="Times New Roman" w:cs="Times New Roman"/>
          <w:sz w:val="24"/>
          <w:szCs w:val="24"/>
        </w:rPr>
      </w:pPr>
      <w:r w:rsidRPr="005F1578">
        <w:rPr>
          <w:rFonts w:ascii="Times New Roman" w:hAnsi="Times New Roman" w:cs="Times New Roman"/>
          <w:sz w:val="24"/>
          <w:szCs w:val="24"/>
        </w:rPr>
        <w:t>V § 11 písmen</w:t>
      </w:r>
      <w:r w:rsidR="004A0660" w:rsidRPr="005F1578">
        <w:rPr>
          <w:rFonts w:ascii="Times New Roman" w:hAnsi="Times New Roman" w:cs="Times New Roman"/>
          <w:sz w:val="24"/>
          <w:szCs w:val="24"/>
        </w:rPr>
        <w:t>o</w:t>
      </w:r>
      <w:r w:rsidRPr="005F1578">
        <w:rPr>
          <w:rFonts w:ascii="Times New Roman" w:hAnsi="Times New Roman" w:cs="Times New Roman"/>
          <w:sz w:val="24"/>
          <w:szCs w:val="24"/>
        </w:rPr>
        <w:t xml:space="preserve"> e) znie:</w:t>
      </w:r>
    </w:p>
    <w:p w:rsidR="00F916F8" w:rsidRPr="005F1578" w:rsidRDefault="00F916F8" w:rsidP="0087331D">
      <w:pPr>
        <w:spacing w:after="0" w:line="240" w:lineRule="auto"/>
        <w:ind w:left="426"/>
        <w:jc w:val="both"/>
        <w:rPr>
          <w:rFonts w:ascii="Times New Roman" w:hAnsi="Times New Roman" w:cs="Times New Roman"/>
          <w:sz w:val="24"/>
          <w:szCs w:val="24"/>
        </w:rPr>
      </w:pPr>
      <w:bookmarkStart w:id="9" w:name="paragraf-11.odsek-1.pismeno-e.oznacenie"/>
      <w:bookmarkStart w:id="10" w:name="paragraf-11.odsek-1.pismeno-e"/>
    </w:p>
    <w:p w:rsidR="001500A4" w:rsidRPr="005F1578" w:rsidRDefault="001500A4" w:rsidP="00C40691">
      <w:pPr>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„e)</w:t>
      </w:r>
      <w:r w:rsidR="00F916F8" w:rsidRPr="005F1578">
        <w:rPr>
          <w:rFonts w:ascii="Times New Roman" w:hAnsi="Times New Roman" w:cs="Times New Roman"/>
          <w:sz w:val="24"/>
          <w:szCs w:val="24"/>
        </w:rPr>
        <w:tab/>
      </w:r>
      <w:bookmarkStart w:id="11" w:name="paragraf-11.odsek-1.pismeno-e.text"/>
      <w:bookmarkEnd w:id="9"/>
      <w:r w:rsidRPr="005F1578">
        <w:rPr>
          <w:rFonts w:ascii="Times New Roman" w:hAnsi="Times New Roman" w:cs="Times New Roman"/>
          <w:sz w:val="24"/>
          <w:szCs w:val="24"/>
        </w:rPr>
        <w:t xml:space="preserve">ako dotknutý orgán územnej samosprávy sa vyjadruje k návrhu zadania a k návrhu  Koncepcie územného rozvoja regiónu, územného plánu mikroregiónu, ak ide o obec v území, pre ktoré </w:t>
      </w:r>
      <w:r w:rsidR="00F916F8" w:rsidRPr="005F1578">
        <w:rPr>
          <w:rFonts w:ascii="Times New Roman" w:hAnsi="Times New Roman" w:cs="Times New Roman"/>
          <w:sz w:val="24"/>
          <w:szCs w:val="24"/>
        </w:rPr>
        <w:t xml:space="preserve">sa dohodlo spracovanie </w:t>
      </w:r>
      <w:r w:rsidRPr="005F1578">
        <w:rPr>
          <w:rFonts w:ascii="Times New Roman" w:hAnsi="Times New Roman" w:cs="Times New Roman"/>
          <w:sz w:val="24"/>
          <w:szCs w:val="24"/>
        </w:rPr>
        <w:t>územn</w:t>
      </w:r>
      <w:r w:rsidR="007652F7" w:rsidRPr="005F1578">
        <w:rPr>
          <w:rFonts w:ascii="Times New Roman" w:hAnsi="Times New Roman" w:cs="Times New Roman"/>
          <w:sz w:val="24"/>
          <w:szCs w:val="24"/>
        </w:rPr>
        <w:t>ého</w:t>
      </w:r>
      <w:r w:rsidRPr="005F1578">
        <w:rPr>
          <w:rFonts w:ascii="Times New Roman" w:hAnsi="Times New Roman" w:cs="Times New Roman"/>
          <w:sz w:val="24"/>
          <w:szCs w:val="24"/>
        </w:rPr>
        <w:t xml:space="preserve"> plán</w:t>
      </w:r>
      <w:r w:rsidR="007652F7" w:rsidRPr="005F1578">
        <w:rPr>
          <w:rFonts w:ascii="Times New Roman" w:hAnsi="Times New Roman" w:cs="Times New Roman"/>
          <w:sz w:val="24"/>
          <w:szCs w:val="24"/>
        </w:rPr>
        <w:t>u</w:t>
      </w:r>
      <w:r w:rsidRPr="005F1578">
        <w:rPr>
          <w:rFonts w:ascii="Times New Roman" w:hAnsi="Times New Roman" w:cs="Times New Roman"/>
          <w:sz w:val="24"/>
          <w:szCs w:val="24"/>
        </w:rPr>
        <w:t xml:space="preserve"> mikroregiónu, a k návrhu zadania a</w:t>
      </w:r>
      <w:r w:rsidR="00402D30" w:rsidRPr="005F1578">
        <w:rPr>
          <w:rFonts w:ascii="Times New Roman" w:hAnsi="Times New Roman" w:cs="Times New Roman"/>
          <w:sz w:val="24"/>
          <w:szCs w:val="24"/>
        </w:rPr>
        <w:t xml:space="preserve"> k </w:t>
      </w:r>
      <w:r w:rsidRPr="005F1578">
        <w:rPr>
          <w:rFonts w:ascii="Times New Roman" w:hAnsi="Times New Roman" w:cs="Times New Roman"/>
          <w:sz w:val="24"/>
          <w:szCs w:val="24"/>
        </w:rPr>
        <w:t xml:space="preserve">návrhu územného plánu obce, </w:t>
      </w:r>
      <w:r w:rsidR="000D3033" w:rsidRPr="005F1578">
        <w:rPr>
          <w:rFonts w:ascii="Times New Roman" w:hAnsi="Times New Roman" w:cs="Times New Roman"/>
          <w:sz w:val="24"/>
          <w:szCs w:val="24"/>
        </w:rPr>
        <w:t>územného plánu mikroregiónu alebo Koncepcie územného rozvoja regiónu</w:t>
      </w:r>
      <w:r w:rsidR="007F7FCB" w:rsidRPr="005F1578">
        <w:rPr>
          <w:rFonts w:ascii="Times New Roman" w:hAnsi="Times New Roman" w:cs="Times New Roman"/>
          <w:sz w:val="24"/>
          <w:szCs w:val="24"/>
        </w:rPr>
        <w:t>,</w:t>
      </w:r>
      <w:r w:rsidR="000D3033" w:rsidRPr="005F1578">
        <w:rPr>
          <w:rFonts w:ascii="Times New Roman" w:hAnsi="Times New Roman" w:cs="Times New Roman"/>
          <w:sz w:val="24"/>
          <w:szCs w:val="24"/>
        </w:rPr>
        <w:t xml:space="preserve"> </w:t>
      </w:r>
      <w:r w:rsidRPr="005F1578">
        <w:rPr>
          <w:rFonts w:ascii="Times New Roman" w:hAnsi="Times New Roman" w:cs="Times New Roman"/>
          <w:sz w:val="24"/>
          <w:szCs w:val="24"/>
        </w:rPr>
        <w:t>s ktor</w:t>
      </w:r>
      <w:r w:rsidR="000D3033" w:rsidRPr="005F1578">
        <w:rPr>
          <w:rFonts w:ascii="Times New Roman" w:hAnsi="Times New Roman" w:cs="Times New Roman"/>
          <w:sz w:val="24"/>
          <w:szCs w:val="24"/>
        </w:rPr>
        <w:t>ý</w:t>
      </w:r>
      <w:r w:rsidR="00402D30" w:rsidRPr="005F1578">
        <w:rPr>
          <w:rFonts w:ascii="Times New Roman" w:hAnsi="Times New Roman" w:cs="Times New Roman"/>
          <w:sz w:val="24"/>
          <w:szCs w:val="24"/>
        </w:rPr>
        <w:t>ch</w:t>
      </w:r>
      <w:r w:rsidRPr="005F1578">
        <w:rPr>
          <w:rFonts w:ascii="Times New Roman" w:hAnsi="Times New Roman" w:cs="Times New Roman"/>
          <w:sz w:val="24"/>
          <w:szCs w:val="24"/>
        </w:rPr>
        <w:t xml:space="preserve"> katastrálnym</w:t>
      </w:r>
      <w:r w:rsidR="000D3033" w:rsidRPr="005F1578">
        <w:rPr>
          <w:rFonts w:ascii="Times New Roman" w:hAnsi="Times New Roman" w:cs="Times New Roman"/>
          <w:sz w:val="24"/>
          <w:szCs w:val="24"/>
        </w:rPr>
        <w:t>i</w:t>
      </w:r>
      <w:r w:rsidRPr="005F1578">
        <w:rPr>
          <w:rFonts w:ascii="Times New Roman" w:hAnsi="Times New Roman" w:cs="Times New Roman"/>
          <w:sz w:val="24"/>
          <w:szCs w:val="24"/>
        </w:rPr>
        <w:t xml:space="preserve"> územ</w:t>
      </w:r>
      <w:r w:rsidR="000D3033" w:rsidRPr="005F1578">
        <w:rPr>
          <w:rFonts w:ascii="Times New Roman" w:hAnsi="Times New Roman" w:cs="Times New Roman"/>
          <w:sz w:val="24"/>
          <w:szCs w:val="24"/>
        </w:rPr>
        <w:t xml:space="preserve">iami </w:t>
      </w:r>
      <w:r w:rsidRPr="005F1578">
        <w:rPr>
          <w:rFonts w:ascii="Times New Roman" w:hAnsi="Times New Roman" w:cs="Times New Roman"/>
          <w:sz w:val="24"/>
          <w:szCs w:val="24"/>
        </w:rPr>
        <w:t>susedí alebo ktor</w:t>
      </w:r>
      <w:r w:rsidR="000D3033" w:rsidRPr="005F1578">
        <w:rPr>
          <w:rFonts w:ascii="Times New Roman" w:hAnsi="Times New Roman" w:cs="Times New Roman"/>
          <w:sz w:val="24"/>
          <w:szCs w:val="24"/>
        </w:rPr>
        <w:t xml:space="preserve">ých zadanie a návrh majú </w:t>
      </w:r>
      <w:r w:rsidRPr="005F1578">
        <w:rPr>
          <w:rFonts w:ascii="Times New Roman" w:hAnsi="Times New Roman" w:cs="Times New Roman"/>
          <w:sz w:val="24"/>
          <w:szCs w:val="24"/>
        </w:rPr>
        <w:t>na ňu vplyv,</w:t>
      </w:r>
      <w:bookmarkEnd w:id="11"/>
      <w:r w:rsidRPr="005F1578">
        <w:rPr>
          <w:rFonts w:ascii="Times New Roman" w:hAnsi="Times New Roman" w:cs="Times New Roman"/>
          <w:sz w:val="24"/>
          <w:szCs w:val="24"/>
        </w:rPr>
        <w:t>“.</w:t>
      </w:r>
    </w:p>
    <w:bookmarkEnd w:id="10"/>
    <w:p w:rsidR="001500A4" w:rsidRPr="005F1578" w:rsidRDefault="001500A4" w:rsidP="0087331D">
      <w:pPr>
        <w:pStyle w:val="Odsekzoznamu"/>
        <w:spacing w:after="0" w:line="240" w:lineRule="auto"/>
        <w:ind w:left="284"/>
        <w:rPr>
          <w:rFonts w:ascii="Times New Roman" w:hAnsi="Times New Roman" w:cs="Times New Roman"/>
          <w:sz w:val="24"/>
          <w:szCs w:val="24"/>
        </w:rPr>
      </w:pPr>
    </w:p>
    <w:p w:rsidR="000D3033" w:rsidRPr="005F1578" w:rsidRDefault="001500A4" w:rsidP="0087331D">
      <w:pPr>
        <w:pStyle w:val="Odsekzoznamu"/>
        <w:numPr>
          <w:ilvl w:val="0"/>
          <w:numId w:val="1"/>
        </w:numPr>
        <w:spacing w:after="0" w:line="240" w:lineRule="auto"/>
        <w:ind w:left="426" w:hanging="426"/>
        <w:rPr>
          <w:rFonts w:ascii="Times New Roman" w:hAnsi="Times New Roman" w:cs="Times New Roman"/>
          <w:sz w:val="24"/>
          <w:szCs w:val="24"/>
        </w:rPr>
      </w:pPr>
      <w:r w:rsidRPr="005F1578">
        <w:rPr>
          <w:rFonts w:ascii="Times New Roman" w:hAnsi="Times New Roman" w:cs="Times New Roman"/>
          <w:sz w:val="24"/>
          <w:szCs w:val="24"/>
        </w:rPr>
        <w:t xml:space="preserve">V § 11 písmeno i) </w:t>
      </w:r>
      <w:r w:rsidR="000D3033" w:rsidRPr="005F1578">
        <w:rPr>
          <w:rFonts w:ascii="Times New Roman" w:hAnsi="Times New Roman" w:cs="Times New Roman"/>
          <w:sz w:val="24"/>
          <w:szCs w:val="24"/>
        </w:rPr>
        <w:t>znie:</w:t>
      </w:r>
    </w:p>
    <w:p w:rsidR="005C07E3" w:rsidRPr="005F1578" w:rsidRDefault="005C07E3" w:rsidP="0087331D">
      <w:pPr>
        <w:spacing w:after="0" w:line="240" w:lineRule="auto"/>
        <w:ind w:left="426"/>
        <w:rPr>
          <w:rFonts w:ascii="Times New Roman" w:hAnsi="Times New Roman" w:cs="Times New Roman"/>
          <w:sz w:val="24"/>
          <w:szCs w:val="24"/>
        </w:rPr>
      </w:pPr>
    </w:p>
    <w:p w:rsidR="001500A4" w:rsidRPr="005F1578" w:rsidRDefault="000D3033" w:rsidP="009C0487">
      <w:pPr>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„i)</w:t>
      </w:r>
      <w:r w:rsidR="005C07E3" w:rsidRPr="005F1578">
        <w:rPr>
          <w:rFonts w:ascii="Times New Roman" w:hAnsi="Times New Roman" w:cs="Times New Roman"/>
          <w:sz w:val="24"/>
          <w:szCs w:val="24"/>
        </w:rPr>
        <w:tab/>
      </w:r>
      <w:r w:rsidRPr="005F1578">
        <w:rPr>
          <w:rFonts w:ascii="Times New Roman" w:hAnsi="Times New Roman" w:cs="Times New Roman"/>
          <w:sz w:val="24"/>
          <w:szCs w:val="24"/>
        </w:rPr>
        <w:t>vydáva záväzné stanovisko z hľadiska súladu so záväznou časťou územného plánu obce alebo záväznou časťou územného plánu mikroregiónu</w:t>
      </w:r>
      <w:r w:rsidR="00402D30" w:rsidRPr="005F1578">
        <w:rPr>
          <w:rFonts w:ascii="Times New Roman" w:hAnsi="Times New Roman" w:cs="Times New Roman"/>
          <w:sz w:val="24"/>
          <w:szCs w:val="24"/>
        </w:rPr>
        <w:t xml:space="preserve"> podľa § 24 ods. 5</w:t>
      </w:r>
      <w:r w:rsidRPr="005F1578">
        <w:rPr>
          <w:rFonts w:ascii="Times New Roman" w:hAnsi="Times New Roman" w:cs="Times New Roman"/>
          <w:sz w:val="24"/>
          <w:szCs w:val="24"/>
        </w:rPr>
        <w:t xml:space="preserve">, ak </w:t>
      </w:r>
      <w:r w:rsidR="005C07E3" w:rsidRPr="005F1578">
        <w:rPr>
          <w:rFonts w:ascii="Times New Roman" w:hAnsi="Times New Roman" w:cs="Times New Roman"/>
          <w:sz w:val="24"/>
          <w:szCs w:val="24"/>
        </w:rPr>
        <w:t xml:space="preserve">sa spracoval </w:t>
      </w:r>
      <w:r w:rsidRPr="005F1578">
        <w:rPr>
          <w:rFonts w:ascii="Times New Roman" w:hAnsi="Times New Roman" w:cs="Times New Roman"/>
          <w:sz w:val="24"/>
          <w:szCs w:val="24"/>
        </w:rPr>
        <w:t>alebo záväznou časťou územného plánu zóny,</w:t>
      </w:r>
      <w:r w:rsidR="001500A4" w:rsidRPr="005F1578">
        <w:rPr>
          <w:rFonts w:ascii="Times New Roman" w:hAnsi="Times New Roman" w:cs="Times New Roman"/>
          <w:sz w:val="24"/>
          <w:szCs w:val="24"/>
        </w:rPr>
        <w:t>“.</w:t>
      </w:r>
    </w:p>
    <w:p w:rsidR="00026CE3" w:rsidRPr="005F1578" w:rsidRDefault="00026CE3" w:rsidP="0087331D">
      <w:pPr>
        <w:pStyle w:val="Odsekzoznamu"/>
        <w:spacing w:after="0" w:line="240" w:lineRule="auto"/>
        <w:ind w:left="284"/>
        <w:rPr>
          <w:rFonts w:ascii="Times New Roman" w:hAnsi="Times New Roman" w:cs="Times New Roman"/>
          <w:sz w:val="24"/>
          <w:szCs w:val="24"/>
        </w:rPr>
      </w:pPr>
    </w:p>
    <w:p w:rsidR="00712277" w:rsidRPr="005F1578" w:rsidRDefault="00712277" w:rsidP="00BC4EA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12 ods. 1 sa </w:t>
      </w:r>
      <w:r w:rsidR="008B3EEE" w:rsidRPr="005F1578">
        <w:rPr>
          <w:rFonts w:ascii="Times New Roman" w:hAnsi="Times New Roman" w:cs="Times New Roman"/>
          <w:sz w:val="24"/>
          <w:szCs w:val="24"/>
        </w:rPr>
        <w:t>vypúšťajú slová „vrátane ich zmien a doplnkov“</w:t>
      </w:r>
      <w:r w:rsidR="00E37015" w:rsidRPr="005F1578">
        <w:rPr>
          <w:rFonts w:ascii="Times New Roman" w:hAnsi="Times New Roman" w:cs="Times New Roman"/>
          <w:sz w:val="24"/>
          <w:szCs w:val="24"/>
        </w:rPr>
        <w:t xml:space="preserve"> a</w:t>
      </w:r>
      <w:r w:rsidR="000B545B" w:rsidRPr="005F1578">
        <w:rPr>
          <w:rFonts w:ascii="Times New Roman" w:hAnsi="Times New Roman" w:cs="Times New Roman"/>
          <w:sz w:val="24"/>
          <w:szCs w:val="24"/>
        </w:rPr>
        <w:t xml:space="preserve"> </w:t>
      </w:r>
      <w:r w:rsidR="00C365FA" w:rsidRPr="005F1578">
        <w:rPr>
          <w:rFonts w:ascii="Times New Roman" w:hAnsi="Times New Roman" w:cs="Times New Roman"/>
          <w:sz w:val="24"/>
          <w:szCs w:val="24"/>
        </w:rPr>
        <w:t xml:space="preserve">za slovom </w:t>
      </w:r>
      <w:r w:rsidR="007554B9" w:rsidRPr="005F1578">
        <w:rPr>
          <w:rFonts w:ascii="Times New Roman" w:hAnsi="Times New Roman" w:cs="Times New Roman"/>
          <w:sz w:val="24"/>
          <w:szCs w:val="24"/>
        </w:rPr>
        <w:t xml:space="preserve">„spracovateľom“ sa vypúšťa čiarka a </w:t>
      </w:r>
      <w:r w:rsidR="00E37015" w:rsidRPr="005F1578">
        <w:rPr>
          <w:rFonts w:ascii="Times New Roman" w:hAnsi="Times New Roman" w:cs="Times New Roman"/>
          <w:sz w:val="24"/>
          <w:szCs w:val="24"/>
        </w:rPr>
        <w:t xml:space="preserve">slová </w:t>
      </w:r>
      <w:r w:rsidR="003E4ED0" w:rsidRPr="005F1578">
        <w:rPr>
          <w:rFonts w:ascii="Times New Roman" w:hAnsi="Times New Roman" w:cs="Times New Roman"/>
          <w:color w:val="000000"/>
          <w:sz w:val="24"/>
          <w:szCs w:val="24"/>
        </w:rPr>
        <w:t>„</w:t>
      </w:r>
      <w:r w:rsidR="00E37015" w:rsidRPr="005F1578">
        <w:rPr>
          <w:rFonts w:ascii="Times New Roman" w:hAnsi="Times New Roman" w:cs="Times New Roman"/>
          <w:color w:val="000000"/>
          <w:sz w:val="24"/>
          <w:szCs w:val="24"/>
        </w:rPr>
        <w:t>ani osobou, ktorá je jeho zamestnancom, alebo osobou v inom pracovnoprávnom vzťahu alebo v obchodnoprávnom vzťahu</w:t>
      </w:r>
      <w:r w:rsidR="003E4ED0" w:rsidRPr="005F1578">
        <w:rPr>
          <w:rFonts w:ascii="Times New Roman" w:hAnsi="Times New Roman" w:cs="Times New Roman"/>
          <w:color w:val="000000"/>
          <w:sz w:val="24"/>
          <w:szCs w:val="24"/>
        </w:rPr>
        <w:t>“</w:t>
      </w:r>
      <w:r w:rsidR="00C71B34" w:rsidRPr="005F1578">
        <w:rPr>
          <w:rFonts w:ascii="Times New Roman" w:hAnsi="Times New Roman" w:cs="Times New Roman"/>
          <w:color w:val="000000"/>
          <w:sz w:val="24"/>
          <w:szCs w:val="24"/>
        </w:rPr>
        <w:t xml:space="preserve"> sa nahrádzajú slovami „ním obstarávaných územnoplánovacích podkladov alebo územnoplánovacej dokumentácie“.</w:t>
      </w:r>
    </w:p>
    <w:p w:rsidR="008B3EEE" w:rsidRPr="005F1578" w:rsidRDefault="008B3EEE" w:rsidP="0087331D">
      <w:pPr>
        <w:pStyle w:val="Odsekzoznamu"/>
        <w:spacing w:after="0" w:line="240" w:lineRule="auto"/>
        <w:ind w:left="426"/>
        <w:rPr>
          <w:rFonts w:ascii="Times New Roman" w:hAnsi="Times New Roman" w:cs="Times New Roman"/>
          <w:sz w:val="24"/>
          <w:szCs w:val="24"/>
        </w:rPr>
      </w:pPr>
    </w:p>
    <w:p w:rsidR="00026CE3" w:rsidRPr="005F1578" w:rsidRDefault="00026CE3" w:rsidP="00C40691">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13 ods. 1 písm. c) sa za </w:t>
      </w:r>
      <w:r w:rsidR="00B55B77" w:rsidRPr="005F1578">
        <w:rPr>
          <w:rFonts w:ascii="Times New Roman" w:hAnsi="Times New Roman" w:cs="Times New Roman"/>
          <w:sz w:val="24"/>
          <w:szCs w:val="24"/>
        </w:rPr>
        <w:t xml:space="preserve">slovo </w:t>
      </w:r>
      <w:r w:rsidRPr="005F1578">
        <w:rPr>
          <w:rFonts w:ascii="Times New Roman" w:hAnsi="Times New Roman" w:cs="Times New Roman"/>
          <w:sz w:val="24"/>
          <w:szCs w:val="24"/>
        </w:rPr>
        <w:t xml:space="preserve">„kartografia“ </w:t>
      </w:r>
      <w:r w:rsidR="00B26E85" w:rsidRPr="005F1578">
        <w:rPr>
          <w:rFonts w:ascii="Times New Roman" w:hAnsi="Times New Roman" w:cs="Times New Roman"/>
          <w:sz w:val="24"/>
          <w:szCs w:val="24"/>
        </w:rPr>
        <w:t>vkladá</w:t>
      </w:r>
      <w:r w:rsidR="002931BE">
        <w:rPr>
          <w:rFonts w:ascii="Times New Roman" w:hAnsi="Times New Roman" w:cs="Times New Roman"/>
          <w:sz w:val="24"/>
          <w:szCs w:val="24"/>
        </w:rPr>
        <w:t xml:space="preserve"> čiarka a</w:t>
      </w:r>
      <w:r w:rsidR="005C07E3" w:rsidRPr="005F1578">
        <w:rPr>
          <w:rFonts w:ascii="Times New Roman" w:hAnsi="Times New Roman" w:cs="Times New Roman"/>
          <w:sz w:val="24"/>
          <w:szCs w:val="24"/>
        </w:rPr>
        <w:t xml:space="preserve"> </w:t>
      </w:r>
      <w:r w:rsidRPr="005F1578">
        <w:rPr>
          <w:rFonts w:ascii="Times New Roman" w:hAnsi="Times New Roman" w:cs="Times New Roman"/>
          <w:sz w:val="24"/>
          <w:szCs w:val="24"/>
        </w:rPr>
        <w:t>slovo „geografia“.</w:t>
      </w:r>
    </w:p>
    <w:p w:rsidR="005C07E3" w:rsidRPr="005F1578" w:rsidRDefault="005C07E3" w:rsidP="009C0487">
      <w:pPr>
        <w:spacing w:after="0" w:line="240" w:lineRule="auto"/>
        <w:jc w:val="both"/>
        <w:rPr>
          <w:rFonts w:ascii="Times New Roman" w:hAnsi="Times New Roman" w:cs="Times New Roman"/>
          <w:sz w:val="24"/>
          <w:szCs w:val="24"/>
        </w:rPr>
      </w:pPr>
    </w:p>
    <w:p w:rsidR="00026CE3" w:rsidRPr="005F1578" w:rsidRDefault="00F9526F" w:rsidP="0087331D">
      <w:pPr>
        <w:pStyle w:val="Odsekzoznamu"/>
        <w:numPr>
          <w:ilvl w:val="0"/>
          <w:numId w:val="1"/>
        </w:numPr>
        <w:spacing w:after="0" w:line="240" w:lineRule="auto"/>
        <w:ind w:left="426" w:hanging="426"/>
        <w:contextualSpacing w:val="0"/>
        <w:rPr>
          <w:rFonts w:ascii="Times New Roman" w:hAnsi="Times New Roman" w:cs="Times New Roman"/>
          <w:sz w:val="24"/>
          <w:szCs w:val="24"/>
        </w:rPr>
      </w:pPr>
      <w:r w:rsidRPr="005F1578">
        <w:rPr>
          <w:rFonts w:ascii="Times New Roman" w:hAnsi="Times New Roman" w:cs="Times New Roman"/>
          <w:sz w:val="24"/>
          <w:szCs w:val="24"/>
        </w:rPr>
        <w:t xml:space="preserve"> </w:t>
      </w:r>
      <w:r w:rsidR="005C07E3" w:rsidRPr="005F1578">
        <w:rPr>
          <w:rFonts w:ascii="Times New Roman" w:hAnsi="Times New Roman" w:cs="Times New Roman"/>
          <w:sz w:val="24"/>
          <w:szCs w:val="24"/>
        </w:rPr>
        <w:t xml:space="preserve">V § 15 </w:t>
      </w:r>
      <w:r w:rsidR="009415A8" w:rsidRPr="005F1578">
        <w:rPr>
          <w:rFonts w:ascii="Times New Roman" w:hAnsi="Times New Roman" w:cs="Times New Roman"/>
          <w:sz w:val="24"/>
          <w:szCs w:val="24"/>
        </w:rPr>
        <w:t xml:space="preserve">sa </w:t>
      </w:r>
      <w:r w:rsidR="005C07E3" w:rsidRPr="005F1578">
        <w:rPr>
          <w:rFonts w:ascii="Times New Roman" w:hAnsi="Times New Roman" w:cs="Times New Roman"/>
          <w:sz w:val="24"/>
          <w:szCs w:val="24"/>
        </w:rPr>
        <w:t>ods</w:t>
      </w:r>
      <w:r w:rsidR="009415A8" w:rsidRPr="005F1578">
        <w:rPr>
          <w:rFonts w:ascii="Times New Roman" w:hAnsi="Times New Roman" w:cs="Times New Roman"/>
          <w:sz w:val="24"/>
          <w:szCs w:val="24"/>
        </w:rPr>
        <w:t>ek</w:t>
      </w:r>
      <w:r w:rsidR="005C07E3" w:rsidRPr="005F1578">
        <w:rPr>
          <w:rFonts w:ascii="Times New Roman" w:hAnsi="Times New Roman" w:cs="Times New Roman"/>
          <w:sz w:val="24"/>
          <w:szCs w:val="24"/>
        </w:rPr>
        <w:t xml:space="preserve"> 3</w:t>
      </w:r>
      <w:r w:rsidR="00DB3A4A" w:rsidRPr="005F1578">
        <w:rPr>
          <w:rFonts w:ascii="Times New Roman" w:hAnsi="Times New Roman" w:cs="Times New Roman"/>
          <w:sz w:val="24"/>
          <w:szCs w:val="24"/>
        </w:rPr>
        <w:t xml:space="preserve"> </w:t>
      </w:r>
      <w:r w:rsidR="005C07E3" w:rsidRPr="005F1578">
        <w:rPr>
          <w:rFonts w:ascii="Times New Roman" w:hAnsi="Times New Roman" w:cs="Times New Roman"/>
          <w:sz w:val="24"/>
          <w:szCs w:val="24"/>
        </w:rPr>
        <w:t>dopĺňa písmenom</w:t>
      </w:r>
      <w:r w:rsidR="000D7E3B" w:rsidRPr="005F1578">
        <w:rPr>
          <w:rFonts w:ascii="Times New Roman" w:hAnsi="Times New Roman" w:cs="Times New Roman"/>
          <w:sz w:val="24"/>
          <w:szCs w:val="24"/>
        </w:rPr>
        <w:t xml:space="preserve"> c), ktoré znie:</w:t>
      </w:r>
    </w:p>
    <w:p w:rsidR="005C07E3" w:rsidRPr="005F1578" w:rsidRDefault="005C07E3" w:rsidP="0087331D">
      <w:pPr>
        <w:spacing w:after="0" w:line="240" w:lineRule="auto"/>
        <w:ind w:left="426"/>
        <w:rPr>
          <w:rFonts w:ascii="Times New Roman" w:hAnsi="Times New Roman" w:cs="Times New Roman"/>
          <w:sz w:val="24"/>
          <w:szCs w:val="24"/>
        </w:rPr>
      </w:pPr>
    </w:p>
    <w:p w:rsidR="000D7E3B" w:rsidRPr="005F1578" w:rsidRDefault="000D7E3B" w:rsidP="005C07E3">
      <w:pPr>
        <w:tabs>
          <w:tab w:val="left" w:pos="851"/>
        </w:tabs>
        <w:spacing w:after="0" w:line="240" w:lineRule="auto"/>
        <w:ind w:left="426"/>
        <w:rPr>
          <w:rFonts w:ascii="Times New Roman" w:hAnsi="Times New Roman" w:cs="Times New Roman"/>
          <w:sz w:val="24"/>
          <w:szCs w:val="24"/>
        </w:rPr>
      </w:pPr>
      <w:r w:rsidRPr="005F1578">
        <w:rPr>
          <w:rFonts w:ascii="Times New Roman" w:hAnsi="Times New Roman" w:cs="Times New Roman"/>
          <w:sz w:val="24"/>
          <w:szCs w:val="24"/>
        </w:rPr>
        <w:t>„c)</w:t>
      </w:r>
      <w:r w:rsidR="005C07E3" w:rsidRPr="005F1578">
        <w:rPr>
          <w:rFonts w:ascii="Times New Roman" w:hAnsi="Times New Roman" w:cs="Times New Roman"/>
          <w:sz w:val="24"/>
          <w:szCs w:val="24"/>
        </w:rPr>
        <w:tab/>
      </w:r>
      <w:r w:rsidRPr="005F1578">
        <w:rPr>
          <w:rFonts w:ascii="Times New Roman" w:hAnsi="Times New Roman" w:cs="Times New Roman"/>
          <w:sz w:val="24"/>
          <w:szCs w:val="24"/>
        </w:rPr>
        <w:t>vodohospodárskemu manažmentu povodí</w:t>
      </w:r>
      <w:r w:rsidR="00E72F0D" w:rsidRPr="005F1578">
        <w:rPr>
          <w:rFonts w:ascii="Times New Roman" w:hAnsi="Times New Roman" w:cs="Times New Roman"/>
          <w:sz w:val="24"/>
          <w:szCs w:val="24"/>
        </w:rPr>
        <w:t xml:space="preserve"> ako</w:t>
      </w:r>
    </w:p>
    <w:p w:rsidR="000D7E3B" w:rsidRPr="005F1578" w:rsidRDefault="000D7E3B" w:rsidP="00C40691">
      <w:pPr>
        <w:spacing w:after="0" w:line="240" w:lineRule="auto"/>
        <w:ind w:left="851"/>
        <w:rPr>
          <w:rFonts w:ascii="Times New Roman" w:hAnsi="Times New Roman" w:cs="Times New Roman"/>
          <w:sz w:val="24"/>
          <w:szCs w:val="24"/>
        </w:rPr>
      </w:pPr>
      <w:r w:rsidRPr="005F1578">
        <w:rPr>
          <w:rFonts w:ascii="Times New Roman" w:hAnsi="Times New Roman" w:cs="Times New Roman"/>
          <w:sz w:val="24"/>
          <w:szCs w:val="24"/>
        </w:rPr>
        <w:t xml:space="preserve">1. správca </w:t>
      </w:r>
      <w:r w:rsidR="00EF0B0D" w:rsidRPr="005F1578">
        <w:rPr>
          <w:rFonts w:ascii="Times New Roman" w:hAnsi="Times New Roman" w:cs="Times New Roman"/>
          <w:sz w:val="24"/>
          <w:szCs w:val="24"/>
        </w:rPr>
        <w:t>vodného toku</w:t>
      </w:r>
      <w:r w:rsidR="00005BB7" w:rsidRPr="005F1578">
        <w:rPr>
          <w:rFonts w:ascii="Times New Roman" w:hAnsi="Times New Roman" w:cs="Times New Roman"/>
          <w:sz w:val="24"/>
          <w:szCs w:val="24"/>
        </w:rPr>
        <w:t>,</w:t>
      </w:r>
    </w:p>
    <w:p w:rsidR="000D7E3B" w:rsidRPr="005F1578" w:rsidRDefault="000D7E3B" w:rsidP="00C40691">
      <w:pPr>
        <w:spacing w:after="0" w:line="240" w:lineRule="auto"/>
        <w:ind w:left="851"/>
        <w:rPr>
          <w:rFonts w:ascii="Times New Roman" w:hAnsi="Times New Roman" w:cs="Times New Roman"/>
          <w:sz w:val="24"/>
          <w:szCs w:val="24"/>
        </w:rPr>
      </w:pPr>
      <w:r w:rsidRPr="005F1578">
        <w:rPr>
          <w:rFonts w:ascii="Times New Roman" w:hAnsi="Times New Roman" w:cs="Times New Roman"/>
          <w:sz w:val="24"/>
          <w:szCs w:val="24"/>
        </w:rPr>
        <w:lastRenderedPageBreak/>
        <w:t xml:space="preserve">2. správca </w:t>
      </w:r>
      <w:proofErr w:type="spellStart"/>
      <w:r w:rsidRPr="005F1578">
        <w:rPr>
          <w:rFonts w:ascii="Times New Roman" w:hAnsi="Times New Roman" w:cs="Times New Roman"/>
          <w:sz w:val="24"/>
          <w:szCs w:val="24"/>
        </w:rPr>
        <w:t>hydromelioračných</w:t>
      </w:r>
      <w:proofErr w:type="spellEnd"/>
      <w:r w:rsidRPr="005F1578">
        <w:rPr>
          <w:rFonts w:ascii="Times New Roman" w:hAnsi="Times New Roman" w:cs="Times New Roman"/>
          <w:sz w:val="24"/>
          <w:szCs w:val="24"/>
        </w:rPr>
        <w:t xml:space="preserve"> stavieb.“</w:t>
      </w:r>
      <w:r w:rsidR="009F64F4" w:rsidRPr="005F1578">
        <w:rPr>
          <w:rFonts w:ascii="Times New Roman" w:hAnsi="Times New Roman" w:cs="Times New Roman"/>
          <w:sz w:val="24"/>
          <w:szCs w:val="24"/>
        </w:rPr>
        <w:t>.</w:t>
      </w:r>
    </w:p>
    <w:p w:rsidR="000D7E3B" w:rsidRPr="005F1578" w:rsidRDefault="000D7E3B" w:rsidP="009B0B0C">
      <w:pPr>
        <w:spacing w:after="0" w:line="240" w:lineRule="auto"/>
        <w:rPr>
          <w:rFonts w:ascii="Times New Roman" w:hAnsi="Times New Roman" w:cs="Times New Roman"/>
          <w:sz w:val="24"/>
          <w:szCs w:val="24"/>
        </w:rPr>
      </w:pPr>
      <w:r w:rsidRPr="005F1578">
        <w:rPr>
          <w:rFonts w:ascii="Times New Roman" w:hAnsi="Times New Roman" w:cs="Times New Roman"/>
          <w:sz w:val="24"/>
          <w:szCs w:val="24"/>
        </w:rPr>
        <w:t xml:space="preserve"> </w:t>
      </w:r>
    </w:p>
    <w:p w:rsidR="000D7E3B" w:rsidRPr="005F1578" w:rsidRDefault="000D7E3B" w:rsidP="009B0B0C">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16 ods. 4 </w:t>
      </w:r>
      <w:r w:rsidR="00C36387" w:rsidRPr="005F1578">
        <w:rPr>
          <w:rFonts w:ascii="Times New Roman" w:hAnsi="Times New Roman" w:cs="Times New Roman"/>
          <w:sz w:val="24"/>
          <w:szCs w:val="24"/>
        </w:rPr>
        <w:t>tretia</w:t>
      </w:r>
      <w:r w:rsidR="005C07E3" w:rsidRPr="005F1578">
        <w:rPr>
          <w:rFonts w:ascii="Times New Roman" w:hAnsi="Times New Roman" w:cs="Times New Roman"/>
          <w:sz w:val="24"/>
          <w:szCs w:val="24"/>
        </w:rPr>
        <w:t xml:space="preserve"> </w:t>
      </w:r>
      <w:r w:rsidR="003306CE" w:rsidRPr="005F1578">
        <w:rPr>
          <w:rFonts w:ascii="Times New Roman" w:hAnsi="Times New Roman" w:cs="Times New Roman"/>
          <w:sz w:val="24"/>
          <w:szCs w:val="24"/>
        </w:rPr>
        <w:t xml:space="preserve">veta </w:t>
      </w:r>
      <w:r w:rsidR="005C07E3" w:rsidRPr="005F1578">
        <w:rPr>
          <w:rFonts w:ascii="Times New Roman" w:hAnsi="Times New Roman" w:cs="Times New Roman"/>
          <w:sz w:val="24"/>
          <w:szCs w:val="24"/>
        </w:rPr>
        <w:t xml:space="preserve">znie: </w:t>
      </w:r>
      <w:r w:rsidRPr="005F1578">
        <w:rPr>
          <w:rFonts w:ascii="Times New Roman" w:hAnsi="Times New Roman" w:cs="Times New Roman"/>
          <w:sz w:val="24"/>
          <w:szCs w:val="24"/>
        </w:rPr>
        <w:t>„Územná štúdia nesmie byť vyhotovená v rozpore so štandardmi a metodikou jej spracovania a s požiadavkami na jej obsah a spôsob spracovania podľa § 39 ods. 1 písm. a) a b); § 39 ods. 2</w:t>
      </w:r>
      <w:bookmarkStart w:id="12" w:name="paragraf-16.odsek-4.text"/>
      <w:r w:rsidRPr="005F1578">
        <w:rPr>
          <w:rFonts w:ascii="Times New Roman" w:hAnsi="Times New Roman" w:cs="Times New Roman"/>
          <w:sz w:val="24"/>
          <w:szCs w:val="24"/>
        </w:rPr>
        <w:t xml:space="preserve"> tým nie je dotknutý.“</w:t>
      </w:r>
      <w:r w:rsidR="005C07E3" w:rsidRPr="005F1578">
        <w:rPr>
          <w:rFonts w:ascii="Times New Roman" w:hAnsi="Times New Roman" w:cs="Times New Roman"/>
          <w:sz w:val="24"/>
          <w:szCs w:val="24"/>
        </w:rPr>
        <w:t xml:space="preserve"> </w:t>
      </w:r>
      <w:r w:rsidR="004A0F3C" w:rsidRPr="005F1578">
        <w:rPr>
          <w:rFonts w:ascii="Times New Roman" w:hAnsi="Times New Roman" w:cs="Times New Roman"/>
          <w:sz w:val="24"/>
          <w:szCs w:val="24"/>
        </w:rPr>
        <w:t>a</w:t>
      </w:r>
      <w:r w:rsidR="005C07E3" w:rsidRPr="005F1578">
        <w:rPr>
          <w:rFonts w:ascii="Times New Roman" w:hAnsi="Times New Roman" w:cs="Times New Roman"/>
          <w:sz w:val="24"/>
          <w:szCs w:val="24"/>
        </w:rPr>
        <w:t> na konci sa pripája táto veta:</w:t>
      </w:r>
      <w:bookmarkEnd w:id="12"/>
      <w:r w:rsidRPr="005F1578">
        <w:rPr>
          <w:rFonts w:ascii="Times New Roman" w:hAnsi="Times New Roman" w:cs="Times New Roman"/>
          <w:sz w:val="24"/>
          <w:szCs w:val="24"/>
        </w:rPr>
        <w:t xml:space="preserve"> „Pri spracovaní </w:t>
      </w:r>
      <w:proofErr w:type="spellStart"/>
      <w:r w:rsidRPr="005F1578">
        <w:rPr>
          <w:rFonts w:ascii="Times New Roman" w:hAnsi="Times New Roman" w:cs="Times New Roman"/>
          <w:sz w:val="24"/>
          <w:szCs w:val="24"/>
        </w:rPr>
        <w:t>krajinnoplánovacej</w:t>
      </w:r>
      <w:proofErr w:type="spellEnd"/>
      <w:r w:rsidRPr="005F1578">
        <w:rPr>
          <w:rFonts w:ascii="Times New Roman" w:hAnsi="Times New Roman" w:cs="Times New Roman"/>
          <w:sz w:val="24"/>
          <w:szCs w:val="24"/>
        </w:rPr>
        <w:t xml:space="preserve"> štúdi</w:t>
      </w:r>
      <w:r w:rsidR="00EF0B0D" w:rsidRPr="005F1578">
        <w:rPr>
          <w:rFonts w:ascii="Times New Roman" w:hAnsi="Times New Roman" w:cs="Times New Roman"/>
          <w:sz w:val="24"/>
          <w:szCs w:val="24"/>
        </w:rPr>
        <w:t>e</w:t>
      </w:r>
      <w:r w:rsidRPr="005F1578">
        <w:rPr>
          <w:rFonts w:ascii="Times New Roman" w:hAnsi="Times New Roman" w:cs="Times New Roman"/>
          <w:sz w:val="24"/>
          <w:szCs w:val="24"/>
        </w:rPr>
        <w:t xml:space="preserve"> orgán územného plánovania </w:t>
      </w:r>
      <w:r w:rsidR="00521887" w:rsidRPr="005F1578">
        <w:rPr>
          <w:rFonts w:ascii="Times New Roman" w:hAnsi="Times New Roman" w:cs="Times New Roman"/>
          <w:sz w:val="24"/>
          <w:szCs w:val="24"/>
        </w:rPr>
        <w:t>spolupracuje</w:t>
      </w:r>
      <w:r w:rsidR="006D561D" w:rsidRPr="005F1578">
        <w:rPr>
          <w:rFonts w:ascii="Times New Roman" w:hAnsi="Times New Roman" w:cs="Times New Roman"/>
          <w:sz w:val="24"/>
          <w:szCs w:val="24"/>
        </w:rPr>
        <w:t xml:space="preserve"> s</w:t>
      </w:r>
      <w:r w:rsidRPr="005F1578">
        <w:rPr>
          <w:rFonts w:ascii="Times New Roman" w:hAnsi="Times New Roman" w:cs="Times New Roman"/>
          <w:sz w:val="24"/>
          <w:szCs w:val="24"/>
        </w:rPr>
        <w:t xml:space="preserve"> príslušn</w:t>
      </w:r>
      <w:r w:rsidR="006D561D" w:rsidRPr="005F1578">
        <w:rPr>
          <w:rFonts w:ascii="Times New Roman" w:hAnsi="Times New Roman" w:cs="Times New Roman"/>
          <w:sz w:val="24"/>
          <w:szCs w:val="24"/>
        </w:rPr>
        <w:t>ým</w:t>
      </w:r>
      <w:r w:rsidRPr="005F1578">
        <w:rPr>
          <w:rFonts w:ascii="Times New Roman" w:hAnsi="Times New Roman" w:cs="Times New Roman"/>
          <w:sz w:val="24"/>
          <w:szCs w:val="24"/>
        </w:rPr>
        <w:t xml:space="preserve"> orgán</w:t>
      </w:r>
      <w:r w:rsidR="006D561D" w:rsidRPr="005F1578">
        <w:rPr>
          <w:rFonts w:ascii="Times New Roman" w:hAnsi="Times New Roman" w:cs="Times New Roman"/>
          <w:sz w:val="24"/>
          <w:szCs w:val="24"/>
        </w:rPr>
        <w:t>om</w:t>
      </w:r>
      <w:r w:rsidRPr="005F1578">
        <w:rPr>
          <w:rFonts w:ascii="Times New Roman" w:hAnsi="Times New Roman" w:cs="Times New Roman"/>
          <w:sz w:val="24"/>
          <w:szCs w:val="24"/>
        </w:rPr>
        <w:t xml:space="preserve"> ochrany prírody a</w:t>
      </w:r>
      <w:r w:rsidR="00687E81" w:rsidRPr="005F1578">
        <w:rPr>
          <w:rFonts w:ascii="Times New Roman" w:hAnsi="Times New Roman" w:cs="Times New Roman"/>
          <w:sz w:val="24"/>
          <w:szCs w:val="24"/>
        </w:rPr>
        <w:t> </w:t>
      </w:r>
      <w:r w:rsidRPr="005F1578">
        <w:rPr>
          <w:rFonts w:ascii="Times New Roman" w:hAnsi="Times New Roman" w:cs="Times New Roman"/>
          <w:sz w:val="24"/>
          <w:szCs w:val="24"/>
        </w:rPr>
        <w:t>krajiny</w:t>
      </w:r>
      <w:r w:rsidR="00687E81" w:rsidRPr="005F1578">
        <w:rPr>
          <w:rFonts w:ascii="Times New Roman" w:hAnsi="Times New Roman" w:cs="Times New Roman"/>
          <w:sz w:val="24"/>
          <w:szCs w:val="24"/>
        </w:rPr>
        <w:t>.</w:t>
      </w:r>
      <w:r w:rsidRPr="005F1578">
        <w:rPr>
          <w:rFonts w:ascii="Times New Roman" w:hAnsi="Times New Roman" w:cs="Times New Roman"/>
          <w:sz w:val="24"/>
          <w:szCs w:val="24"/>
        </w:rPr>
        <w:t>“.</w:t>
      </w:r>
    </w:p>
    <w:p w:rsidR="006C770A" w:rsidRPr="005F1578" w:rsidRDefault="006C770A" w:rsidP="006C770A">
      <w:pPr>
        <w:pStyle w:val="Odsekzoznamu"/>
        <w:rPr>
          <w:rFonts w:ascii="Times New Roman" w:hAnsi="Times New Roman" w:cs="Times New Roman"/>
          <w:sz w:val="24"/>
          <w:szCs w:val="24"/>
        </w:rPr>
      </w:pPr>
    </w:p>
    <w:p w:rsidR="006C770A" w:rsidRPr="005F1578" w:rsidRDefault="006C770A" w:rsidP="009C0487">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16 ods. 5 </w:t>
      </w:r>
      <w:r w:rsidR="00AF5095" w:rsidRPr="005F1578">
        <w:rPr>
          <w:rFonts w:ascii="Times New Roman" w:hAnsi="Times New Roman" w:cs="Times New Roman"/>
          <w:sz w:val="24"/>
          <w:szCs w:val="24"/>
        </w:rPr>
        <w:t>prvej vet</w:t>
      </w:r>
      <w:r w:rsidR="009415A8" w:rsidRPr="005F1578">
        <w:rPr>
          <w:rFonts w:ascii="Times New Roman" w:hAnsi="Times New Roman" w:cs="Times New Roman"/>
          <w:sz w:val="24"/>
          <w:szCs w:val="24"/>
        </w:rPr>
        <w:t>e</w:t>
      </w:r>
      <w:r w:rsidR="00AF5095" w:rsidRPr="005F1578">
        <w:rPr>
          <w:rFonts w:ascii="Times New Roman" w:hAnsi="Times New Roman" w:cs="Times New Roman"/>
          <w:sz w:val="24"/>
          <w:szCs w:val="24"/>
        </w:rPr>
        <w:t xml:space="preserve"> </w:t>
      </w:r>
      <w:r w:rsidRPr="005F1578">
        <w:rPr>
          <w:rFonts w:ascii="Times New Roman" w:hAnsi="Times New Roman" w:cs="Times New Roman"/>
          <w:sz w:val="24"/>
          <w:szCs w:val="24"/>
        </w:rPr>
        <w:t>sa slovo „spracované“ nahrádza slovom „schválené“ a za slov</w:t>
      </w:r>
      <w:r w:rsidR="00B267E9" w:rsidRPr="005F1578">
        <w:rPr>
          <w:rFonts w:ascii="Times New Roman" w:hAnsi="Times New Roman" w:cs="Times New Roman"/>
          <w:sz w:val="24"/>
          <w:szCs w:val="24"/>
        </w:rPr>
        <w:t>o</w:t>
      </w:r>
      <w:r w:rsidRPr="005F1578">
        <w:rPr>
          <w:rFonts w:ascii="Times New Roman" w:hAnsi="Times New Roman" w:cs="Times New Roman"/>
          <w:sz w:val="24"/>
          <w:szCs w:val="24"/>
        </w:rPr>
        <w:t xml:space="preserve"> „úprav“ sa vklad</w:t>
      </w:r>
      <w:r w:rsidR="001C2DB3" w:rsidRPr="005F1578">
        <w:rPr>
          <w:rFonts w:ascii="Times New Roman" w:hAnsi="Times New Roman" w:cs="Times New Roman"/>
          <w:sz w:val="24"/>
          <w:szCs w:val="24"/>
        </w:rPr>
        <w:t>á čiarka a</w:t>
      </w:r>
      <w:r w:rsidRPr="005F1578">
        <w:rPr>
          <w:rFonts w:ascii="Times New Roman" w:hAnsi="Times New Roman" w:cs="Times New Roman"/>
          <w:sz w:val="24"/>
          <w:szCs w:val="24"/>
        </w:rPr>
        <w:t xml:space="preserve"> slová </w:t>
      </w:r>
      <w:r w:rsidR="009415A8" w:rsidRPr="005F1578">
        <w:rPr>
          <w:rFonts w:ascii="Times New Roman" w:hAnsi="Times New Roman" w:cs="Times New Roman"/>
          <w:color w:val="000000"/>
          <w:sz w:val="24"/>
          <w:szCs w:val="24"/>
        </w:rPr>
        <w:t>„</w:t>
      </w:r>
      <w:r w:rsidR="00B267E9" w:rsidRPr="005F1578">
        <w:rPr>
          <w:rFonts w:ascii="Times New Roman" w:hAnsi="Times New Roman" w:cs="Times New Roman"/>
          <w:color w:val="000000"/>
          <w:sz w:val="24"/>
          <w:szCs w:val="24"/>
        </w:rPr>
        <w:t>rozhodnutie týkajúce sa územia podľa osobitného predpisu</w:t>
      </w:r>
      <w:r w:rsidR="00B267E9" w:rsidRPr="005F1578">
        <w:rPr>
          <w:rFonts w:ascii="Times New Roman" w:hAnsi="Times New Roman" w:cs="Times New Roman"/>
          <w:color w:val="000000"/>
          <w:sz w:val="24"/>
          <w:szCs w:val="24"/>
          <w:vertAlign w:val="superscript"/>
        </w:rPr>
        <w:t>8a</w:t>
      </w:r>
      <w:r w:rsidR="00B267E9" w:rsidRPr="005F1578">
        <w:rPr>
          <w:rFonts w:ascii="Times New Roman" w:hAnsi="Times New Roman" w:cs="Times New Roman"/>
          <w:color w:val="000000"/>
          <w:sz w:val="24"/>
          <w:szCs w:val="24"/>
        </w:rPr>
        <w:t>)</w:t>
      </w:r>
      <w:r w:rsidR="008D0B44" w:rsidRPr="005F1578">
        <w:rPr>
          <w:rFonts w:ascii="Times New Roman" w:hAnsi="Times New Roman" w:cs="Times New Roman"/>
          <w:color w:val="000000"/>
          <w:sz w:val="24"/>
          <w:szCs w:val="24"/>
        </w:rPr>
        <w:t>“.</w:t>
      </w:r>
      <w:r w:rsidR="00B267E9" w:rsidRPr="005F1578">
        <w:rPr>
          <w:rFonts w:ascii="Times New Roman" w:hAnsi="Times New Roman" w:cs="Times New Roman"/>
          <w:color w:val="000000"/>
          <w:sz w:val="24"/>
          <w:szCs w:val="24"/>
        </w:rPr>
        <w:t xml:space="preserve"> </w:t>
      </w:r>
      <w:r w:rsidRPr="005F1578">
        <w:rPr>
          <w:rFonts w:ascii="Times New Roman" w:hAnsi="Times New Roman" w:cs="Times New Roman"/>
          <w:sz w:val="24"/>
          <w:szCs w:val="24"/>
        </w:rPr>
        <w:t>“.</w:t>
      </w:r>
    </w:p>
    <w:p w:rsidR="00C406AF" w:rsidRPr="005F1578" w:rsidRDefault="00C406AF" w:rsidP="009C0487">
      <w:pPr>
        <w:spacing w:after="0" w:line="240" w:lineRule="auto"/>
        <w:ind w:firstLine="426"/>
        <w:rPr>
          <w:rFonts w:ascii="Times New Roman" w:hAnsi="Times New Roman" w:cs="Times New Roman"/>
          <w:sz w:val="24"/>
          <w:szCs w:val="24"/>
        </w:rPr>
      </w:pPr>
    </w:p>
    <w:p w:rsidR="008D0B44" w:rsidRPr="005F1578" w:rsidRDefault="008D0B44" w:rsidP="009C0487">
      <w:pPr>
        <w:spacing w:after="0" w:line="240" w:lineRule="auto"/>
        <w:ind w:firstLine="426"/>
        <w:rPr>
          <w:rFonts w:ascii="Times New Roman" w:hAnsi="Times New Roman" w:cs="Times New Roman"/>
          <w:sz w:val="24"/>
          <w:szCs w:val="24"/>
        </w:rPr>
      </w:pPr>
      <w:r w:rsidRPr="005F1578">
        <w:rPr>
          <w:rFonts w:ascii="Times New Roman" w:hAnsi="Times New Roman" w:cs="Times New Roman"/>
          <w:sz w:val="24"/>
          <w:szCs w:val="24"/>
        </w:rPr>
        <w:t>Poznámka pod čiarou k odkazu 8a znie:</w:t>
      </w:r>
    </w:p>
    <w:p w:rsidR="009A1F3B" w:rsidRPr="005F1578" w:rsidRDefault="009A1F3B" w:rsidP="009C0487">
      <w:pPr>
        <w:spacing w:after="0" w:line="240" w:lineRule="auto"/>
        <w:ind w:firstLine="426"/>
        <w:rPr>
          <w:rFonts w:ascii="Times New Roman" w:hAnsi="Times New Roman" w:cs="Times New Roman"/>
          <w:sz w:val="24"/>
          <w:szCs w:val="24"/>
        </w:rPr>
      </w:pPr>
    </w:p>
    <w:p w:rsidR="008D0B44" w:rsidRPr="005F1578" w:rsidRDefault="008D0B44" w:rsidP="009C0487">
      <w:pPr>
        <w:spacing w:after="0" w:line="240" w:lineRule="auto"/>
        <w:ind w:firstLine="426"/>
        <w:rPr>
          <w:rFonts w:ascii="Times New Roman" w:hAnsi="Times New Roman" w:cs="Times New Roman"/>
          <w:sz w:val="24"/>
          <w:szCs w:val="24"/>
        </w:rPr>
      </w:pPr>
      <w:r w:rsidRPr="005F1578">
        <w:rPr>
          <w:rFonts w:ascii="Times New Roman" w:hAnsi="Times New Roman" w:cs="Times New Roman"/>
          <w:sz w:val="24"/>
          <w:szCs w:val="24"/>
        </w:rPr>
        <w:t>„</w:t>
      </w:r>
      <w:r w:rsidRPr="005F1578">
        <w:rPr>
          <w:rFonts w:ascii="Times New Roman" w:hAnsi="Times New Roman" w:cs="Times New Roman"/>
          <w:sz w:val="24"/>
          <w:szCs w:val="24"/>
          <w:vertAlign w:val="superscript"/>
        </w:rPr>
        <w:t>8a</w:t>
      </w:r>
      <w:r w:rsidRPr="005F1578">
        <w:rPr>
          <w:rFonts w:ascii="Times New Roman" w:hAnsi="Times New Roman" w:cs="Times New Roman"/>
          <w:sz w:val="24"/>
          <w:szCs w:val="24"/>
        </w:rPr>
        <w:t>) Zákon č. 44/1988 Zb. v znení neskorších predpisov.“.</w:t>
      </w:r>
    </w:p>
    <w:p w:rsidR="00C406AF" w:rsidRPr="005F1578" w:rsidRDefault="00C406AF" w:rsidP="009C0487">
      <w:pPr>
        <w:spacing w:after="0" w:line="240" w:lineRule="auto"/>
        <w:ind w:firstLine="426"/>
        <w:rPr>
          <w:rFonts w:ascii="Times New Roman" w:hAnsi="Times New Roman" w:cs="Times New Roman"/>
          <w:sz w:val="24"/>
          <w:szCs w:val="24"/>
        </w:rPr>
      </w:pPr>
    </w:p>
    <w:p w:rsidR="00627E13" w:rsidRPr="005F1578" w:rsidRDefault="009863B8" w:rsidP="009C0487">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 16 </w:t>
      </w:r>
      <w:r w:rsidR="00627E13" w:rsidRPr="005F1578">
        <w:rPr>
          <w:rFonts w:ascii="Times New Roman" w:hAnsi="Times New Roman" w:cs="Times New Roman"/>
          <w:sz w:val="24"/>
          <w:szCs w:val="24"/>
        </w:rPr>
        <w:t xml:space="preserve">sa </w:t>
      </w:r>
      <w:r w:rsidR="00D75E7F" w:rsidRPr="005F1578">
        <w:rPr>
          <w:rFonts w:ascii="Times New Roman" w:hAnsi="Times New Roman" w:cs="Times New Roman"/>
          <w:sz w:val="24"/>
          <w:szCs w:val="24"/>
        </w:rPr>
        <w:t>dopĺňa</w:t>
      </w:r>
      <w:r w:rsidR="00627E13" w:rsidRPr="005F1578">
        <w:rPr>
          <w:rFonts w:ascii="Times New Roman" w:hAnsi="Times New Roman" w:cs="Times New Roman"/>
          <w:sz w:val="24"/>
          <w:szCs w:val="24"/>
        </w:rPr>
        <w:t xml:space="preserve"> odsek</w:t>
      </w:r>
      <w:r w:rsidR="00D75E7F" w:rsidRPr="005F1578">
        <w:rPr>
          <w:rFonts w:ascii="Times New Roman" w:hAnsi="Times New Roman" w:cs="Times New Roman"/>
          <w:sz w:val="24"/>
          <w:szCs w:val="24"/>
        </w:rPr>
        <w:t>om</w:t>
      </w:r>
      <w:r w:rsidR="00627E13" w:rsidRPr="005F1578">
        <w:rPr>
          <w:rFonts w:ascii="Times New Roman" w:hAnsi="Times New Roman" w:cs="Times New Roman"/>
          <w:sz w:val="24"/>
          <w:szCs w:val="24"/>
        </w:rPr>
        <w:t xml:space="preserve"> 6, ktorý znie:</w:t>
      </w:r>
    </w:p>
    <w:p w:rsidR="00C406AF" w:rsidRPr="005F1578" w:rsidRDefault="00C406AF" w:rsidP="009C0487">
      <w:pPr>
        <w:spacing w:after="0" w:line="240" w:lineRule="auto"/>
        <w:ind w:left="426" w:firstLine="283"/>
        <w:jc w:val="both"/>
        <w:rPr>
          <w:rFonts w:ascii="Times New Roman" w:hAnsi="Times New Roman" w:cs="Times New Roman"/>
          <w:sz w:val="24"/>
          <w:szCs w:val="24"/>
        </w:rPr>
      </w:pPr>
    </w:p>
    <w:p w:rsidR="009179E1" w:rsidRPr="005F1578" w:rsidRDefault="00627E13" w:rsidP="009C0487">
      <w:pPr>
        <w:spacing w:after="0" w:line="240" w:lineRule="auto"/>
        <w:ind w:left="426" w:firstLine="283"/>
        <w:jc w:val="both"/>
        <w:rPr>
          <w:rFonts w:ascii="Times New Roman" w:hAnsi="Times New Roman" w:cs="Times New Roman"/>
          <w:sz w:val="24"/>
          <w:szCs w:val="24"/>
        </w:rPr>
      </w:pPr>
      <w:r w:rsidRPr="005F1578">
        <w:rPr>
          <w:rFonts w:ascii="Times New Roman" w:hAnsi="Times New Roman" w:cs="Times New Roman"/>
          <w:sz w:val="24"/>
          <w:szCs w:val="24"/>
        </w:rPr>
        <w:t xml:space="preserve">„(6) </w:t>
      </w:r>
      <w:proofErr w:type="spellStart"/>
      <w:r w:rsidR="009179E1" w:rsidRPr="005F1578">
        <w:rPr>
          <w:rFonts w:ascii="Times New Roman" w:hAnsi="Times New Roman" w:cs="Times New Roman"/>
          <w:sz w:val="24"/>
          <w:szCs w:val="24"/>
        </w:rPr>
        <w:t>Krajinnoplánovacia</w:t>
      </w:r>
      <w:proofErr w:type="spellEnd"/>
      <w:r w:rsidR="009179E1" w:rsidRPr="005F1578">
        <w:rPr>
          <w:rFonts w:ascii="Times New Roman" w:hAnsi="Times New Roman" w:cs="Times New Roman"/>
          <w:sz w:val="24"/>
          <w:szCs w:val="24"/>
        </w:rPr>
        <w:t xml:space="preserve"> štúdia môže riešiť aj návrh dokumentu územného systému ekologickej stability alebo aktualizáciu spracovaného dokumentu územného systému ekologickej stability, ak je spracovateľom tejto časti </w:t>
      </w:r>
      <w:proofErr w:type="spellStart"/>
      <w:r w:rsidR="009179E1" w:rsidRPr="005F1578">
        <w:rPr>
          <w:rFonts w:ascii="Times New Roman" w:hAnsi="Times New Roman" w:cs="Times New Roman"/>
          <w:sz w:val="24"/>
          <w:szCs w:val="24"/>
        </w:rPr>
        <w:t>krajinnoplánovacej</w:t>
      </w:r>
      <w:proofErr w:type="spellEnd"/>
      <w:r w:rsidR="009179E1" w:rsidRPr="005F1578">
        <w:rPr>
          <w:rFonts w:ascii="Times New Roman" w:hAnsi="Times New Roman" w:cs="Times New Roman"/>
          <w:sz w:val="24"/>
          <w:szCs w:val="24"/>
        </w:rPr>
        <w:t xml:space="preserve"> štúdie odborne spôsobilá osoba podľa osobitného predpisu.</w:t>
      </w:r>
      <w:r w:rsidR="009179E1" w:rsidRPr="005F1578">
        <w:rPr>
          <w:rFonts w:ascii="Times New Roman" w:hAnsi="Times New Roman" w:cs="Times New Roman"/>
          <w:sz w:val="24"/>
          <w:szCs w:val="24"/>
          <w:vertAlign w:val="superscript"/>
        </w:rPr>
        <w:t>8b</w:t>
      </w:r>
      <w:r w:rsidR="009179E1" w:rsidRPr="005F1578">
        <w:rPr>
          <w:rFonts w:ascii="Times New Roman" w:hAnsi="Times New Roman" w:cs="Times New Roman"/>
          <w:sz w:val="24"/>
          <w:szCs w:val="24"/>
        </w:rPr>
        <w:t xml:space="preserve">) </w:t>
      </w:r>
      <w:r w:rsidR="009179E1" w:rsidRPr="005F1578">
        <w:rPr>
          <w:rFonts w:ascii="Times New Roman" w:hAnsi="Times New Roman" w:cs="Times New Roman"/>
          <w:bCs/>
          <w:sz w:val="24"/>
          <w:szCs w:val="24"/>
        </w:rPr>
        <w:t xml:space="preserve">Na zaradenie návrhu dokumentu územného systému ekologickej stability alebo aktualizáciu spracovaného dokumentu územného systému ekologickej stability do </w:t>
      </w:r>
      <w:proofErr w:type="spellStart"/>
      <w:r w:rsidR="009179E1" w:rsidRPr="005F1578">
        <w:rPr>
          <w:rFonts w:ascii="Times New Roman" w:hAnsi="Times New Roman" w:cs="Times New Roman"/>
          <w:bCs/>
          <w:sz w:val="24"/>
          <w:szCs w:val="24"/>
        </w:rPr>
        <w:t>krajinnoplánovacej</w:t>
      </w:r>
      <w:proofErr w:type="spellEnd"/>
      <w:r w:rsidR="009179E1" w:rsidRPr="005F1578">
        <w:rPr>
          <w:rFonts w:ascii="Times New Roman" w:hAnsi="Times New Roman" w:cs="Times New Roman"/>
          <w:bCs/>
          <w:sz w:val="24"/>
          <w:szCs w:val="24"/>
        </w:rPr>
        <w:t xml:space="preserve"> štúdie je potrebné súhlasné vyjadrenie príslušného orgánu ochrany prírody a krajiny. </w:t>
      </w:r>
      <w:r w:rsidR="009179E1" w:rsidRPr="005F1578">
        <w:rPr>
          <w:rFonts w:ascii="Times New Roman" w:hAnsi="Times New Roman" w:cs="Times New Roman"/>
          <w:sz w:val="24"/>
          <w:szCs w:val="24"/>
        </w:rPr>
        <w:t xml:space="preserve">Pre časť </w:t>
      </w:r>
      <w:proofErr w:type="spellStart"/>
      <w:r w:rsidR="009179E1" w:rsidRPr="005F1578">
        <w:rPr>
          <w:rFonts w:ascii="Times New Roman" w:hAnsi="Times New Roman" w:cs="Times New Roman"/>
          <w:sz w:val="24"/>
          <w:szCs w:val="24"/>
        </w:rPr>
        <w:t>krajinnoplánovacej</w:t>
      </w:r>
      <w:proofErr w:type="spellEnd"/>
      <w:r w:rsidR="009179E1" w:rsidRPr="005F1578">
        <w:rPr>
          <w:rFonts w:ascii="Times New Roman" w:hAnsi="Times New Roman" w:cs="Times New Roman"/>
          <w:sz w:val="24"/>
          <w:szCs w:val="24"/>
        </w:rPr>
        <w:t xml:space="preserve"> štúdie, ktorá je návrhom dokumentu územného systému ekologickej stability alebo aktualizáciou spracovaného dokumentu územného systému ekologickej stability, nie je dotknutá pôsobnosť príslušného orgánu ochrany prírody a krajiny, ktorý je povinný prerokovať a schvaľovať dokument územného systému ekologickej stability podľa osobitného predpisu.</w:t>
      </w:r>
      <w:r w:rsidR="009179E1" w:rsidRPr="005F1578">
        <w:rPr>
          <w:rFonts w:ascii="Times New Roman" w:hAnsi="Times New Roman" w:cs="Times New Roman"/>
          <w:sz w:val="24"/>
          <w:szCs w:val="24"/>
          <w:vertAlign w:val="superscript"/>
        </w:rPr>
        <w:t>8c</w:t>
      </w:r>
      <w:r w:rsidR="009179E1" w:rsidRPr="005F1578">
        <w:rPr>
          <w:rFonts w:ascii="Times New Roman" w:hAnsi="Times New Roman" w:cs="Times New Roman"/>
          <w:sz w:val="24"/>
          <w:szCs w:val="24"/>
        </w:rPr>
        <w:t>)</w:t>
      </w:r>
      <w:r w:rsidR="00432050" w:rsidRPr="005F1578">
        <w:rPr>
          <w:rFonts w:ascii="Times New Roman" w:hAnsi="Times New Roman" w:cs="Times New Roman"/>
          <w:sz w:val="24"/>
          <w:szCs w:val="24"/>
        </w:rPr>
        <w:t>“.</w:t>
      </w:r>
      <w:r w:rsidR="009179E1" w:rsidRPr="005F1578">
        <w:rPr>
          <w:rFonts w:ascii="Times New Roman" w:hAnsi="Times New Roman" w:cs="Times New Roman"/>
          <w:sz w:val="24"/>
          <w:szCs w:val="24"/>
        </w:rPr>
        <w:t xml:space="preserve">  </w:t>
      </w:r>
    </w:p>
    <w:p w:rsidR="00C406AF" w:rsidRPr="005F1578" w:rsidRDefault="00C406AF" w:rsidP="009C0487">
      <w:pPr>
        <w:spacing w:after="0" w:line="240" w:lineRule="auto"/>
        <w:ind w:firstLine="426"/>
        <w:jc w:val="both"/>
        <w:rPr>
          <w:rFonts w:ascii="Times New Roman" w:hAnsi="Times New Roman" w:cs="Times New Roman"/>
          <w:sz w:val="24"/>
          <w:szCs w:val="24"/>
        </w:rPr>
      </w:pPr>
    </w:p>
    <w:p w:rsidR="009179E1" w:rsidRPr="005F1578" w:rsidRDefault="009179E1" w:rsidP="009C0487">
      <w:pPr>
        <w:spacing w:after="0" w:line="240" w:lineRule="auto"/>
        <w:ind w:firstLine="426"/>
        <w:jc w:val="both"/>
        <w:rPr>
          <w:rFonts w:ascii="Times New Roman" w:hAnsi="Times New Roman" w:cs="Times New Roman"/>
          <w:sz w:val="24"/>
          <w:szCs w:val="24"/>
        </w:rPr>
      </w:pPr>
      <w:r w:rsidRPr="005F1578">
        <w:rPr>
          <w:rFonts w:ascii="Times New Roman" w:hAnsi="Times New Roman" w:cs="Times New Roman"/>
          <w:sz w:val="24"/>
          <w:szCs w:val="24"/>
        </w:rPr>
        <w:t>Poznámky pod čiarou k odkazom 8b a 8c znejú:</w:t>
      </w:r>
    </w:p>
    <w:p w:rsidR="009A1F3B" w:rsidRPr="005F1578" w:rsidRDefault="009A1F3B" w:rsidP="009C0487">
      <w:pPr>
        <w:spacing w:after="0" w:line="240" w:lineRule="auto"/>
        <w:ind w:firstLine="426"/>
        <w:jc w:val="both"/>
        <w:rPr>
          <w:rFonts w:ascii="Times New Roman" w:hAnsi="Times New Roman" w:cs="Times New Roman"/>
          <w:sz w:val="24"/>
          <w:szCs w:val="24"/>
        </w:rPr>
      </w:pPr>
    </w:p>
    <w:p w:rsidR="009179E1" w:rsidRPr="005F1578" w:rsidRDefault="009179E1" w:rsidP="009C0487">
      <w:pPr>
        <w:spacing w:after="0" w:line="240" w:lineRule="auto"/>
        <w:ind w:firstLine="426"/>
        <w:jc w:val="both"/>
        <w:rPr>
          <w:rFonts w:ascii="Times New Roman" w:hAnsi="Times New Roman" w:cs="Times New Roman"/>
          <w:sz w:val="24"/>
          <w:szCs w:val="24"/>
        </w:rPr>
      </w:pPr>
      <w:r w:rsidRPr="005F1578">
        <w:rPr>
          <w:rFonts w:ascii="Times New Roman" w:hAnsi="Times New Roman" w:cs="Times New Roman"/>
          <w:sz w:val="24"/>
          <w:szCs w:val="24"/>
        </w:rPr>
        <w:t>„</w:t>
      </w:r>
      <w:r w:rsidRPr="005F1578">
        <w:rPr>
          <w:rFonts w:ascii="Times New Roman" w:hAnsi="Times New Roman" w:cs="Times New Roman"/>
          <w:sz w:val="24"/>
          <w:szCs w:val="24"/>
          <w:vertAlign w:val="superscript"/>
        </w:rPr>
        <w:t>8b</w:t>
      </w:r>
      <w:r w:rsidRPr="005F1578">
        <w:rPr>
          <w:rFonts w:ascii="Times New Roman" w:hAnsi="Times New Roman" w:cs="Times New Roman"/>
          <w:sz w:val="24"/>
          <w:szCs w:val="24"/>
        </w:rPr>
        <w:t>) § 55 zákona č. 543/2002 Z. z. v znení zákona č. 91/2016 Z. z.</w:t>
      </w:r>
    </w:p>
    <w:p w:rsidR="009179E1" w:rsidRPr="005F1578" w:rsidRDefault="009179E1" w:rsidP="009C0487">
      <w:pPr>
        <w:spacing w:after="0" w:line="240" w:lineRule="auto"/>
        <w:ind w:firstLine="426"/>
        <w:jc w:val="both"/>
        <w:rPr>
          <w:rFonts w:ascii="Times New Roman" w:hAnsi="Times New Roman" w:cs="Times New Roman"/>
          <w:sz w:val="24"/>
          <w:szCs w:val="24"/>
        </w:rPr>
      </w:pPr>
      <w:r w:rsidRPr="005F1578">
        <w:rPr>
          <w:rFonts w:ascii="Times New Roman" w:hAnsi="Times New Roman" w:cs="Times New Roman"/>
          <w:sz w:val="24"/>
          <w:szCs w:val="24"/>
          <w:vertAlign w:val="superscript"/>
        </w:rPr>
        <w:t>8c</w:t>
      </w:r>
      <w:r w:rsidRPr="005F1578">
        <w:rPr>
          <w:rFonts w:ascii="Times New Roman" w:hAnsi="Times New Roman" w:cs="Times New Roman"/>
          <w:sz w:val="24"/>
          <w:szCs w:val="24"/>
        </w:rPr>
        <w:t>) § 54 ods. 20 až 22 zákona č. 543/2002 Z. z. v znení neskorších predpisov.“.</w:t>
      </w:r>
    </w:p>
    <w:p w:rsidR="00C406AF" w:rsidRPr="005F1578" w:rsidRDefault="00C406AF" w:rsidP="009C0487">
      <w:pPr>
        <w:spacing w:after="0" w:line="240" w:lineRule="auto"/>
        <w:ind w:firstLine="426"/>
        <w:jc w:val="both"/>
        <w:rPr>
          <w:rFonts w:ascii="Times New Roman" w:hAnsi="Times New Roman" w:cs="Times New Roman"/>
          <w:sz w:val="24"/>
          <w:szCs w:val="24"/>
        </w:rPr>
      </w:pPr>
    </w:p>
    <w:p w:rsidR="00CF1370" w:rsidRPr="005F1578" w:rsidRDefault="00CF1370"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22 ods. 5 sa vypúšťa </w:t>
      </w:r>
      <w:r w:rsidR="00D75E7F" w:rsidRPr="005F1578">
        <w:rPr>
          <w:rFonts w:ascii="Times New Roman" w:hAnsi="Times New Roman" w:cs="Times New Roman"/>
          <w:sz w:val="24"/>
          <w:szCs w:val="24"/>
        </w:rPr>
        <w:t xml:space="preserve">druhá </w:t>
      </w:r>
      <w:r w:rsidRPr="005F1578">
        <w:rPr>
          <w:rFonts w:ascii="Times New Roman" w:hAnsi="Times New Roman" w:cs="Times New Roman"/>
          <w:sz w:val="24"/>
          <w:szCs w:val="24"/>
        </w:rPr>
        <w:t xml:space="preserve">veta </w:t>
      </w:r>
      <w:r w:rsidR="004A234D" w:rsidRPr="005F1578">
        <w:rPr>
          <w:rFonts w:ascii="Times New Roman" w:hAnsi="Times New Roman" w:cs="Times New Roman"/>
          <w:sz w:val="24"/>
          <w:szCs w:val="24"/>
        </w:rPr>
        <w:t>a</w:t>
      </w:r>
      <w:r w:rsidR="00276CF7" w:rsidRPr="005F1578">
        <w:rPr>
          <w:rFonts w:ascii="Times New Roman" w:hAnsi="Times New Roman" w:cs="Times New Roman"/>
          <w:sz w:val="24"/>
          <w:szCs w:val="24"/>
        </w:rPr>
        <w:t> v tretej vete</w:t>
      </w:r>
      <w:r w:rsidR="00AF6FD1" w:rsidRPr="005F1578">
        <w:rPr>
          <w:rFonts w:ascii="Times New Roman" w:hAnsi="Times New Roman" w:cs="Times New Roman"/>
          <w:sz w:val="24"/>
          <w:szCs w:val="24"/>
        </w:rPr>
        <w:t xml:space="preserve"> </w:t>
      </w:r>
      <w:r w:rsidR="00C55468" w:rsidRPr="005F1578">
        <w:rPr>
          <w:rFonts w:ascii="Times New Roman" w:hAnsi="Times New Roman" w:cs="Times New Roman"/>
          <w:sz w:val="24"/>
          <w:szCs w:val="24"/>
        </w:rPr>
        <w:t>sa slová</w:t>
      </w:r>
      <w:r w:rsidR="00F12905" w:rsidRPr="005F1578">
        <w:rPr>
          <w:rFonts w:ascii="Times New Roman" w:hAnsi="Times New Roman" w:cs="Times New Roman"/>
          <w:sz w:val="24"/>
          <w:szCs w:val="24"/>
        </w:rPr>
        <w:t xml:space="preserve"> „územného plánu“ nahrádza</w:t>
      </w:r>
      <w:r w:rsidR="00C55468" w:rsidRPr="005F1578">
        <w:rPr>
          <w:rFonts w:ascii="Times New Roman" w:hAnsi="Times New Roman" w:cs="Times New Roman"/>
          <w:sz w:val="24"/>
          <w:szCs w:val="24"/>
        </w:rPr>
        <w:t>jú</w:t>
      </w:r>
      <w:r w:rsidR="00F12905" w:rsidRPr="005F1578">
        <w:rPr>
          <w:rFonts w:ascii="Times New Roman" w:hAnsi="Times New Roman" w:cs="Times New Roman"/>
          <w:sz w:val="24"/>
          <w:szCs w:val="24"/>
        </w:rPr>
        <w:t xml:space="preserve"> slov</w:t>
      </w:r>
      <w:r w:rsidR="00C55468" w:rsidRPr="005F1578">
        <w:rPr>
          <w:rFonts w:ascii="Times New Roman" w:hAnsi="Times New Roman" w:cs="Times New Roman"/>
          <w:sz w:val="24"/>
          <w:szCs w:val="24"/>
        </w:rPr>
        <w:t>ami</w:t>
      </w:r>
      <w:r w:rsidR="00F12905" w:rsidRPr="005F1578">
        <w:rPr>
          <w:rFonts w:ascii="Times New Roman" w:hAnsi="Times New Roman" w:cs="Times New Roman"/>
          <w:sz w:val="24"/>
          <w:szCs w:val="24"/>
        </w:rPr>
        <w:t xml:space="preserve"> „územnoplánovacej dokumentácie“ a za slo</w:t>
      </w:r>
      <w:r w:rsidR="007D34E0" w:rsidRPr="005F1578">
        <w:rPr>
          <w:rFonts w:ascii="Times New Roman" w:hAnsi="Times New Roman" w:cs="Times New Roman"/>
          <w:sz w:val="24"/>
          <w:szCs w:val="24"/>
        </w:rPr>
        <w:t xml:space="preserve">vo „prípade“ sa </w:t>
      </w:r>
      <w:r w:rsidR="00970ABD" w:rsidRPr="005F1578">
        <w:rPr>
          <w:rFonts w:ascii="Times New Roman" w:hAnsi="Times New Roman" w:cs="Times New Roman"/>
          <w:sz w:val="24"/>
          <w:szCs w:val="24"/>
        </w:rPr>
        <w:t>vkladajú</w:t>
      </w:r>
      <w:r w:rsidR="007D34E0" w:rsidRPr="005F1578">
        <w:rPr>
          <w:rFonts w:ascii="Times New Roman" w:hAnsi="Times New Roman" w:cs="Times New Roman"/>
          <w:sz w:val="24"/>
          <w:szCs w:val="24"/>
        </w:rPr>
        <w:t xml:space="preserve"> slová „záväznej časti územného plánu zóny</w:t>
      </w:r>
      <w:r w:rsidR="00970ABD" w:rsidRPr="005F1578">
        <w:rPr>
          <w:rFonts w:ascii="Times New Roman" w:hAnsi="Times New Roman" w:cs="Times New Roman"/>
          <w:sz w:val="24"/>
          <w:szCs w:val="24"/>
        </w:rPr>
        <w:t>,“.</w:t>
      </w:r>
    </w:p>
    <w:p w:rsidR="00B74064" w:rsidRPr="005F1578" w:rsidRDefault="00C406AF" w:rsidP="0087331D">
      <w:pPr>
        <w:pStyle w:val="Odsekzoznamu"/>
        <w:spacing w:line="240" w:lineRule="auto"/>
        <w:rPr>
          <w:rFonts w:ascii="Times New Roman" w:hAnsi="Times New Roman" w:cs="Times New Roman"/>
          <w:sz w:val="24"/>
          <w:szCs w:val="24"/>
        </w:rPr>
      </w:pPr>
      <w:r w:rsidRPr="005F1578">
        <w:rPr>
          <w:rFonts w:ascii="Times New Roman" w:hAnsi="Times New Roman" w:cs="Times New Roman"/>
          <w:sz w:val="24"/>
          <w:szCs w:val="24"/>
        </w:rPr>
        <w:t xml:space="preserve"> </w:t>
      </w:r>
    </w:p>
    <w:p w:rsidR="00B74064" w:rsidRPr="005F1578" w:rsidRDefault="00B74064"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23 ods. 1 sa na kon</w:t>
      </w:r>
      <w:r w:rsidR="00B05FBC" w:rsidRPr="005F1578">
        <w:rPr>
          <w:rFonts w:ascii="Times New Roman" w:hAnsi="Times New Roman" w:cs="Times New Roman"/>
          <w:sz w:val="24"/>
          <w:szCs w:val="24"/>
        </w:rPr>
        <w:t xml:space="preserve">ci </w:t>
      </w:r>
      <w:r w:rsidR="00B55B77" w:rsidRPr="005F1578">
        <w:rPr>
          <w:rFonts w:ascii="Times New Roman" w:hAnsi="Times New Roman" w:cs="Times New Roman"/>
          <w:sz w:val="24"/>
          <w:szCs w:val="24"/>
        </w:rPr>
        <w:t>pripája táto veta:</w:t>
      </w:r>
      <w:r w:rsidR="00D75E7F" w:rsidRPr="005F1578">
        <w:rPr>
          <w:rFonts w:ascii="Times New Roman" w:hAnsi="Times New Roman" w:cs="Times New Roman"/>
          <w:sz w:val="24"/>
          <w:szCs w:val="24"/>
        </w:rPr>
        <w:t xml:space="preserve"> </w:t>
      </w:r>
      <w:r w:rsidR="00B05FBC" w:rsidRPr="005F1578">
        <w:rPr>
          <w:rFonts w:ascii="Times New Roman" w:hAnsi="Times New Roman" w:cs="Times New Roman"/>
          <w:sz w:val="24"/>
          <w:szCs w:val="24"/>
        </w:rPr>
        <w:t>„</w:t>
      </w:r>
      <w:r w:rsidR="00A47DAC" w:rsidRPr="005F1578">
        <w:rPr>
          <w:rFonts w:ascii="Times New Roman" w:hAnsi="Times New Roman" w:cs="Times New Roman"/>
          <w:sz w:val="24"/>
          <w:szCs w:val="24"/>
        </w:rPr>
        <w:t>Podmienky a l</w:t>
      </w:r>
      <w:r w:rsidR="003727E5" w:rsidRPr="005F1578">
        <w:rPr>
          <w:rFonts w:ascii="Times New Roman" w:hAnsi="Times New Roman" w:cs="Times New Roman"/>
          <w:sz w:val="24"/>
          <w:szCs w:val="24"/>
        </w:rPr>
        <w:t xml:space="preserve">imity priestorového usporiadania a funkčného využívania určené pre najmenšiu územnú jednotku v územnom pláne </w:t>
      </w:r>
      <w:r w:rsidR="00402D30" w:rsidRPr="005F1578">
        <w:rPr>
          <w:rFonts w:ascii="Times New Roman" w:hAnsi="Times New Roman" w:cs="Times New Roman"/>
          <w:sz w:val="24"/>
          <w:szCs w:val="24"/>
        </w:rPr>
        <w:t xml:space="preserve">obce </w:t>
      </w:r>
      <w:r w:rsidR="003727E5" w:rsidRPr="005F1578">
        <w:rPr>
          <w:rFonts w:ascii="Times New Roman" w:hAnsi="Times New Roman" w:cs="Times New Roman"/>
          <w:sz w:val="24"/>
          <w:szCs w:val="24"/>
        </w:rPr>
        <w:t xml:space="preserve">alebo v územnom pláne </w:t>
      </w:r>
      <w:r w:rsidR="00402D30" w:rsidRPr="005F1578">
        <w:rPr>
          <w:rFonts w:ascii="Times New Roman" w:hAnsi="Times New Roman" w:cs="Times New Roman"/>
          <w:sz w:val="24"/>
          <w:szCs w:val="24"/>
        </w:rPr>
        <w:t>mikroregiónu</w:t>
      </w:r>
      <w:r w:rsidR="003727E5" w:rsidRPr="005F1578">
        <w:rPr>
          <w:rFonts w:ascii="Times New Roman" w:hAnsi="Times New Roman" w:cs="Times New Roman"/>
          <w:sz w:val="24"/>
          <w:szCs w:val="24"/>
        </w:rPr>
        <w:t xml:space="preserve"> môžu byť územným plánom zóny </w:t>
      </w:r>
      <w:r w:rsidR="00B472D1" w:rsidRPr="005F1578">
        <w:rPr>
          <w:rFonts w:ascii="Times New Roman" w:hAnsi="Times New Roman" w:cs="Times New Roman"/>
          <w:sz w:val="24"/>
          <w:szCs w:val="24"/>
        </w:rPr>
        <w:t xml:space="preserve">podrobnejšie </w:t>
      </w:r>
      <w:r w:rsidR="00DB386A" w:rsidRPr="005F1578">
        <w:rPr>
          <w:rFonts w:ascii="Times New Roman" w:hAnsi="Times New Roman" w:cs="Times New Roman"/>
          <w:sz w:val="24"/>
          <w:szCs w:val="24"/>
        </w:rPr>
        <w:t xml:space="preserve">rozčlenené </w:t>
      </w:r>
      <w:r w:rsidR="003727E5" w:rsidRPr="005F1578">
        <w:rPr>
          <w:rFonts w:ascii="Times New Roman" w:hAnsi="Times New Roman" w:cs="Times New Roman"/>
          <w:sz w:val="24"/>
          <w:szCs w:val="24"/>
        </w:rPr>
        <w:t xml:space="preserve">a prerozdelené </w:t>
      </w:r>
      <w:r w:rsidR="00E76B62" w:rsidRPr="005F1578">
        <w:rPr>
          <w:rFonts w:ascii="Times New Roman" w:hAnsi="Times New Roman" w:cs="Times New Roman"/>
          <w:sz w:val="24"/>
          <w:szCs w:val="24"/>
        </w:rPr>
        <w:t>na území tejto</w:t>
      </w:r>
      <w:r w:rsidR="003727E5" w:rsidRPr="005F1578">
        <w:rPr>
          <w:rFonts w:ascii="Times New Roman" w:hAnsi="Times New Roman" w:cs="Times New Roman"/>
          <w:sz w:val="24"/>
          <w:szCs w:val="24"/>
        </w:rPr>
        <w:t xml:space="preserve"> územnej jednotky.</w:t>
      </w:r>
      <w:r w:rsidR="00B05FBC" w:rsidRPr="005F1578">
        <w:rPr>
          <w:rFonts w:ascii="Times New Roman" w:hAnsi="Times New Roman" w:cs="Times New Roman"/>
          <w:sz w:val="24"/>
          <w:szCs w:val="24"/>
        </w:rPr>
        <w:t>“.</w:t>
      </w:r>
      <w:r w:rsidR="003727E5" w:rsidRPr="005F1578">
        <w:rPr>
          <w:rFonts w:ascii="Times New Roman" w:hAnsi="Times New Roman" w:cs="Times New Roman"/>
          <w:sz w:val="24"/>
          <w:szCs w:val="24"/>
        </w:rPr>
        <w:t xml:space="preserve"> </w:t>
      </w:r>
    </w:p>
    <w:p w:rsidR="00A47DAC" w:rsidRPr="005F1578" w:rsidRDefault="00A47DAC" w:rsidP="0087331D">
      <w:pPr>
        <w:spacing w:after="0" w:line="240" w:lineRule="auto"/>
        <w:rPr>
          <w:rFonts w:ascii="Times New Roman" w:hAnsi="Times New Roman" w:cs="Times New Roman"/>
          <w:sz w:val="24"/>
          <w:szCs w:val="24"/>
        </w:rPr>
      </w:pPr>
    </w:p>
    <w:p w:rsidR="002179E3" w:rsidRPr="005F1578" w:rsidRDefault="002179E3" w:rsidP="00C40691">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24 ods. 1 </w:t>
      </w:r>
      <w:r w:rsidR="00F90142" w:rsidRPr="005F1578">
        <w:rPr>
          <w:rFonts w:ascii="Times New Roman" w:hAnsi="Times New Roman" w:cs="Times New Roman"/>
          <w:sz w:val="24"/>
          <w:szCs w:val="24"/>
        </w:rPr>
        <w:t xml:space="preserve">prvej vete </w:t>
      </w:r>
      <w:r w:rsidRPr="005F1578">
        <w:rPr>
          <w:rFonts w:ascii="Times New Roman" w:hAnsi="Times New Roman" w:cs="Times New Roman"/>
          <w:sz w:val="24"/>
          <w:szCs w:val="24"/>
        </w:rPr>
        <w:t xml:space="preserve">sa </w:t>
      </w:r>
      <w:r w:rsidR="004A234D" w:rsidRPr="005F1578">
        <w:rPr>
          <w:rFonts w:ascii="Times New Roman" w:hAnsi="Times New Roman" w:cs="Times New Roman"/>
          <w:sz w:val="24"/>
          <w:szCs w:val="24"/>
        </w:rPr>
        <w:t>na konci pripájajú tieto</w:t>
      </w:r>
      <w:r w:rsidRPr="005F1578">
        <w:rPr>
          <w:rFonts w:ascii="Times New Roman" w:hAnsi="Times New Roman" w:cs="Times New Roman"/>
          <w:sz w:val="24"/>
          <w:szCs w:val="24"/>
        </w:rPr>
        <w:t xml:space="preserve"> slová</w:t>
      </w:r>
      <w:r w:rsidR="004A234D" w:rsidRPr="005F1578">
        <w:rPr>
          <w:rFonts w:ascii="Times New Roman" w:hAnsi="Times New Roman" w:cs="Times New Roman"/>
          <w:sz w:val="24"/>
          <w:szCs w:val="24"/>
        </w:rPr>
        <w:t>:</w:t>
      </w:r>
      <w:r w:rsidR="0030447E" w:rsidRPr="005F1578">
        <w:rPr>
          <w:rFonts w:ascii="Times New Roman" w:hAnsi="Times New Roman" w:cs="Times New Roman"/>
          <w:sz w:val="24"/>
          <w:szCs w:val="24"/>
        </w:rPr>
        <w:t xml:space="preserve"> </w:t>
      </w:r>
      <w:r w:rsidR="00F90142" w:rsidRPr="005F1578">
        <w:rPr>
          <w:rFonts w:ascii="Times New Roman" w:hAnsi="Times New Roman" w:cs="Times New Roman"/>
          <w:sz w:val="24"/>
          <w:szCs w:val="24"/>
        </w:rPr>
        <w:t>„</w:t>
      </w:r>
      <w:r w:rsidR="00791965" w:rsidRPr="005F1578">
        <w:rPr>
          <w:rFonts w:ascii="Times New Roman" w:hAnsi="Times New Roman"/>
          <w:color w:val="000000"/>
          <w:sz w:val="24"/>
          <w:szCs w:val="24"/>
        </w:rPr>
        <w:t>a s rozhodnutím o vymedzení zastavaného územia obce, ak bolo vydané“.</w:t>
      </w:r>
    </w:p>
    <w:p w:rsidR="002179E3" w:rsidRPr="005F1578" w:rsidRDefault="002179E3" w:rsidP="002179E3">
      <w:pPr>
        <w:pStyle w:val="Odsekzoznamu"/>
        <w:rPr>
          <w:rFonts w:ascii="Times New Roman" w:hAnsi="Times New Roman" w:cs="Times New Roman"/>
          <w:sz w:val="24"/>
          <w:szCs w:val="24"/>
        </w:rPr>
      </w:pPr>
    </w:p>
    <w:p w:rsidR="000D7E3B" w:rsidRPr="005F1578" w:rsidRDefault="000D7E3B" w:rsidP="00C40691">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24 ods. 2 sa za </w:t>
      </w:r>
      <w:r w:rsidR="00B55B77" w:rsidRPr="005F1578">
        <w:rPr>
          <w:rFonts w:ascii="Times New Roman" w:hAnsi="Times New Roman" w:cs="Times New Roman"/>
          <w:sz w:val="24"/>
          <w:szCs w:val="24"/>
        </w:rPr>
        <w:t xml:space="preserve">slovo </w:t>
      </w:r>
      <w:r w:rsidRPr="005F1578">
        <w:rPr>
          <w:rFonts w:ascii="Times New Roman" w:hAnsi="Times New Roman" w:cs="Times New Roman"/>
          <w:sz w:val="24"/>
          <w:szCs w:val="24"/>
        </w:rPr>
        <w:t>„stupňa“ vkladá čiarka a slová „ktorá je v súlade s vyšším stupňom príslušnej územnoplánovacej dokumentácie</w:t>
      </w:r>
      <w:r w:rsidR="00AF58F8" w:rsidRPr="005F1578">
        <w:rPr>
          <w:rFonts w:ascii="Times New Roman" w:hAnsi="Times New Roman" w:cs="Times New Roman"/>
          <w:sz w:val="24"/>
          <w:szCs w:val="24"/>
        </w:rPr>
        <w:t>,</w:t>
      </w:r>
      <w:r w:rsidRPr="005F1578">
        <w:rPr>
          <w:rFonts w:ascii="Times New Roman" w:hAnsi="Times New Roman" w:cs="Times New Roman"/>
          <w:sz w:val="24"/>
          <w:szCs w:val="24"/>
        </w:rPr>
        <w:t>“.</w:t>
      </w:r>
    </w:p>
    <w:p w:rsidR="00BD1B7B" w:rsidRPr="005F1578" w:rsidRDefault="00BD1B7B" w:rsidP="00B33DF7">
      <w:pPr>
        <w:pStyle w:val="Odsekzoznamu"/>
        <w:rPr>
          <w:rFonts w:ascii="Times New Roman" w:hAnsi="Times New Roman" w:cs="Times New Roman"/>
          <w:sz w:val="24"/>
          <w:szCs w:val="24"/>
        </w:rPr>
      </w:pPr>
    </w:p>
    <w:p w:rsidR="00BD1B7B" w:rsidRPr="005F1578" w:rsidRDefault="00BD1B7B" w:rsidP="00C40691">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24 ods. </w:t>
      </w:r>
      <w:r w:rsidR="00A74F7A" w:rsidRPr="005F1578">
        <w:rPr>
          <w:rFonts w:ascii="Times New Roman" w:hAnsi="Times New Roman" w:cs="Times New Roman"/>
          <w:sz w:val="24"/>
          <w:szCs w:val="24"/>
        </w:rPr>
        <w:t xml:space="preserve">7 </w:t>
      </w:r>
      <w:r w:rsidR="00753D62" w:rsidRPr="005F1578">
        <w:rPr>
          <w:rFonts w:ascii="Times New Roman" w:hAnsi="Times New Roman" w:cs="Times New Roman"/>
          <w:sz w:val="24"/>
          <w:szCs w:val="24"/>
        </w:rPr>
        <w:t xml:space="preserve">prvej vete </w:t>
      </w:r>
      <w:r w:rsidR="00C406AF" w:rsidRPr="005F1578">
        <w:rPr>
          <w:rFonts w:ascii="Times New Roman" w:hAnsi="Times New Roman" w:cs="Times New Roman"/>
          <w:sz w:val="24"/>
          <w:szCs w:val="24"/>
        </w:rPr>
        <w:t xml:space="preserve">sa </w:t>
      </w:r>
      <w:r w:rsidR="00760282" w:rsidRPr="005F1578">
        <w:rPr>
          <w:rFonts w:ascii="Times New Roman" w:hAnsi="Times New Roman" w:cs="Times New Roman"/>
          <w:sz w:val="24"/>
          <w:szCs w:val="24"/>
        </w:rPr>
        <w:t>za slová „technickej infraštruktúry</w:t>
      </w:r>
      <w:r w:rsidR="00F42DB9" w:rsidRPr="005F1578">
        <w:rPr>
          <w:rFonts w:ascii="Times New Roman" w:hAnsi="Times New Roman" w:cs="Times New Roman"/>
          <w:sz w:val="24"/>
          <w:szCs w:val="24"/>
        </w:rPr>
        <w:t>“</w:t>
      </w:r>
      <w:r w:rsidR="00760282" w:rsidRPr="005F1578">
        <w:rPr>
          <w:rFonts w:ascii="Times New Roman" w:hAnsi="Times New Roman" w:cs="Times New Roman"/>
          <w:sz w:val="24"/>
          <w:szCs w:val="24"/>
        </w:rPr>
        <w:t xml:space="preserve"> vkla</w:t>
      </w:r>
      <w:r w:rsidR="00A15FA9" w:rsidRPr="005F1578">
        <w:rPr>
          <w:rFonts w:ascii="Times New Roman" w:hAnsi="Times New Roman" w:cs="Times New Roman"/>
          <w:sz w:val="24"/>
          <w:szCs w:val="24"/>
        </w:rPr>
        <w:t xml:space="preserve">dá čiarka a slová „strategickej </w:t>
      </w:r>
      <w:r w:rsidR="006C5D18" w:rsidRPr="005F1578">
        <w:rPr>
          <w:rFonts w:ascii="Times New Roman" w:hAnsi="Times New Roman" w:cs="Times New Roman"/>
          <w:sz w:val="24"/>
          <w:szCs w:val="24"/>
        </w:rPr>
        <w:t>investícii</w:t>
      </w:r>
      <w:r w:rsidR="00A15FA9" w:rsidRPr="005F1578">
        <w:rPr>
          <w:rFonts w:ascii="Times New Roman" w:hAnsi="Times New Roman" w:cs="Times New Roman"/>
          <w:sz w:val="24"/>
          <w:szCs w:val="24"/>
        </w:rPr>
        <w:t xml:space="preserve">“ </w:t>
      </w:r>
      <w:r w:rsidR="00F42DB9" w:rsidRPr="005F1578">
        <w:rPr>
          <w:rFonts w:ascii="Times New Roman" w:hAnsi="Times New Roman" w:cs="Times New Roman"/>
          <w:sz w:val="24"/>
          <w:szCs w:val="24"/>
        </w:rPr>
        <w:t>a</w:t>
      </w:r>
      <w:r w:rsidR="00432050" w:rsidRPr="005F1578">
        <w:rPr>
          <w:rFonts w:ascii="Times New Roman" w:hAnsi="Times New Roman" w:cs="Times New Roman"/>
          <w:sz w:val="24"/>
          <w:szCs w:val="24"/>
        </w:rPr>
        <w:t> na konci prvej vety sa pripájajú tieto</w:t>
      </w:r>
      <w:r w:rsidR="00A74F7A" w:rsidRPr="005F1578">
        <w:rPr>
          <w:rFonts w:ascii="Times New Roman" w:hAnsi="Times New Roman" w:cs="Times New Roman"/>
          <w:sz w:val="24"/>
          <w:szCs w:val="24"/>
        </w:rPr>
        <w:t xml:space="preserve"> slová</w:t>
      </w:r>
      <w:r w:rsidR="00432050" w:rsidRPr="005F1578">
        <w:rPr>
          <w:rFonts w:ascii="Times New Roman" w:hAnsi="Times New Roman" w:cs="Times New Roman"/>
          <w:sz w:val="24"/>
          <w:szCs w:val="24"/>
        </w:rPr>
        <w:t>:</w:t>
      </w:r>
      <w:r w:rsidR="00A74F7A" w:rsidRPr="005F1578">
        <w:rPr>
          <w:rFonts w:ascii="Times New Roman" w:hAnsi="Times New Roman" w:cs="Times New Roman"/>
          <w:sz w:val="24"/>
          <w:szCs w:val="24"/>
        </w:rPr>
        <w:t xml:space="preserve"> „</w:t>
      </w:r>
      <w:r w:rsidR="00A74F7A" w:rsidRPr="005F1578">
        <w:rPr>
          <w:rFonts w:ascii="Times New Roman" w:hAnsi="Times New Roman" w:cs="Times New Roman"/>
          <w:color w:val="000000"/>
          <w:sz w:val="24"/>
          <w:szCs w:val="24"/>
        </w:rPr>
        <w:t>ako aj obce, ktoré majú podrobnejšiu reguláciu v záväznej časti územného plánu a nie sú v rozpore s Koncepciou územného rozvoja regiónu príslušného samosprávneho kraja.“</w:t>
      </w:r>
      <w:r w:rsidR="001648F8" w:rsidRPr="005F1578">
        <w:rPr>
          <w:rFonts w:ascii="Times New Roman" w:hAnsi="Times New Roman" w:cs="Times New Roman"/>
          <w:bCs/>
          <w:sz w:val="24"/>
          <w:szCs w:val="24"/>
        </w:rPr>
        <w:t xml:space="preserve">, </w:t>
      </w:r>
      <w:r w:rsidR="009360FE" w:rsidRPr="005F1578">
        <w:rPr>
          <w:rFonts w:ascii="Times New Roman" w:hAnsi="Times New Roman" w:cs="Times New Roman"/>
          <w:color w:val="000000"/>
          <w:sz w:val="24"/>
          <w:szCs w:val="24"/>
        </w:rPr>
        <w:t xml:space="preserve">v druhej vete sa </w:t>
      </w:r>
      <w:r w:rsidR="001B20C7" w:rsidRPr="005F1578">
        <w:rPr>
          <w:rFonts w:ascii="Times New Roman" w:hAnsi="Times New Roman" w:cs="Times New Roman"/>
          <w:sz w:val="24"/>
          <w:szCs w:val="24"/>
        </w:rPr>
        <w:t>za slová „technickej infraštruktúry“ vkladá čiarka a slová „strategick</w:t>
      </w:r>
      <w:r w:rsidR="001648F8" w:rsidRPr="005F1578">
        <w:rPr>
          <w:rFonts w:ascii="Times New Roman" w:hAnsi="Times New Roman" w:cs="Times New Roman"/>
          <w:sz w:val="24"/>
          <w:szCs w:val="24"/>
        </w:rPr>
        <w:t>á</w:t>
      </w:r>
      <w:r w:rsidR="001B20C7" w:rsidRPr="005F1578">
        <w:rPr>
          <w:rFonts w:ascii="Times New Roman" w:hAnsi="Times New Roman" w:cs="Times New Roman"/>
          <w:sz w:val="24"/>
          <w:szCs w:val="24"/>
        </w:rPr>
        <w:t xml:space="preserve"> </w:t>
      </w:r>
      <w:r w:rsidR="006C5D18" w:rsidRPr="005F1578">
        <w:rPr>
          <w:rFonts w:ascii="Times New Roman" w:hAnsi="Times New Roman" w:cs="Times New Roman"/>
          <w:sz w:val="24"/>
          <w:szCs w:val="24"/>
        </w:rPr>
        <w:t>investícia</w:t>
      </w:r>
      <w:r w:rsidR="001B20C7" w:rsidRPr="005F1578">
        <w:rPr>
          <w:rFonts w:ascii="Times New Roman" w:hAnsi="Times New Roman" w:cs="Times New Roman"/>
          <w:sz w:val="24"/>
          <w:szCs w:val="24"/>
        </w:rPr>
        <w:t>“</w:t>
      </w:r>
      <w:r w:rsidR="001648F8" w:rsidRPr="005F1578">
        <w:rPr>
          <w:rFonts w:ascii="Times New Roman" w:hAnsi="Times New Roman" w:cs="Times New Roman"/>
          <w:bCs/>
          <w:sz w:val="24"/>
          <w:szCs w:val="24"/>
        </w:rPr>
        <w:t xml:space="preserve"> a v tretej vete sa za slovo „</w:t>
      </w:r>
      <w:r w:rsidR="001648F8" w:rsidRPr="005F1578">
        <w:rPr>
          <w:rFonts w:ascii="Times New Roman" w:hAnsi="Times New Roman" w:cs="Times New Roman"/>
          <w:color w:val="000000"/>
          <w:sz w:val="24"/>
          <w:szCs w:val="24"/>
        </w:rPr>
        <w:t xml:space="preserve">orgánu“ </w:t>
      </w:r>
      <w:r w:rsidR="004B1521" w:rsidRPr="005F1578">
        <w:rPr>
          <w:rFonts w:ascii="Times New Roman" w:hAnsi="Times New Roman" w:cs="Times New Roman"/>
          <w:color w:val="000000"/>
          <w:sz w:val="24"/>
          <w:szCs w:val="24"/>
        </w:rPr>
        <w:t>vkladajú</w:t>
      </w:r>
      <w:r w:rsidR="001648F8" w:rsidRPr="005F1578">
        <w:rPr>
          <w:rFonts w:ascii="Times New Roman" w:hAnsi="Times New Roman" w:cs="Times New Roman"/>
          <w:color w:val="000000"/>
          <w:sz w:val="24"/>
          <w:szCs w:val="24"/>
        </w:rPr>
        <w:t xml:space="preserve"> slová „podľa Stavebného zákona“</w:t>
      </w:r>
      <w:r w:rsidR="006C5D18" w:rsidRPr="005F1578">
        <w:rPr>
          <w:rFonts w:ascii="Times New Roman" w:hAnsi="Times New Roman" w:cs="Times New Roman"/>
          <w:color w:val="000000"/>
          <w:sz w:val="24"/>
          <w:szCs w:val="24"/>
        </w:rPr>
        <w:t>.</w:t>
      </w:r>
    </w:p>
    <w:p w:rsidR="000D7E3B" w:rsidRPr="005F1578" w:rsidRDefault="000D7E3B" w:rsidP="0087331D">
      <w:pPr>
        <w:pStyle w:val="Odsekzoznamu"/>
        <w:spacing w:line="240" w:lineRule="auto"/>
        <w:rPr>
          <w:rFonts w:ascii="Times New Roman" w:hAnsi="Times New Roman" w:cs="Times New Roman"/>
          <w:sz w:val="24"/>
          <w:szCs w:val="24"/>
        </w:rPr>
      </w:pPr>
    </w:p>
    <w:p w:rsidR="000D7E3B" w:rsidRPr="005F1578" w:rsidRDefault="000D7E3B" w:rsidP="0087331D">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24</w:t>
      </w:r>
      <w:r w:rsidR="001C2DB3" w:rsidRPr="005F1578">
        <w:rPr>
          <w:rFonts w:ascii="Times New Roman" w:hAnsi="Times New Roman" w:cs="Times New Roman"/>
          <w:sz w:val="24"/>
          <w:szCs w:val="24"/>
        </w:rPr>
        <w:t xml:space="preserve"> </w:t>
      </w:r>
      <w:r w:rsidRPr="005F1578">
        <w:rPr>
          <w:rFonts w:ascii="Times New Roman" w:hAnsi="Times New Roman" w:cs="Times New Roman"/>
          <w:sz w:val="24"/>
          <w:szCs w:val="24"/>
        </w:rPr>
        <w:t>odsek 9 znie:</w:t>
      </w:r>
    </w:p>
    <w:p w:rsidR="00D75E7F" w:rsidRPr="005F1578" w:rsidRDefault="00D75E7F" w:rsidP="0087331D">
      <w:pPr>
        <w:spacing w:after="0" w:line="240" w:lineRule="auto"/>
        <w:ind w:left="426"/>
        <w:jc w:val="both"/>
        <w:rPr>
          <w:rFonts w:ascii="Times New Roman" w:hAnsi="Times New Roman" w:cs="Times New Roman"/>
          <w:sz w:val="24"/>
          <w:szCs w:val="24"/>
        </w:rPr>
      </w:pPr>
    </w:p>
    <w:p w:rsidR="000D7E3B" w:rsidRPr="005F1578" w:rsidRDefault="000D7E3B" w:rsidP="00C40691">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 xml:space="preserve">„(9) </w:t>
      </w:r>
      <w:bookmarkStart w:id="13" w:name="paragraf-24.odsek-9.text"/>
      <w:bookmarkStart w:id="14" w:name="_Hlk219366312"/>
      <w:r w:rsidRPr="005F1578">
        <w:rPr>
          <w:rFonts w:ascii="Times New Roman" w:hAnsi="Times New Roman" w:cs="Times New Roman"/>
          <w:sz w:val="24"/>
          <w:szCs w:val="24"/>
        </w:rPr>
        <w:t xml:space="preserve">Orgán územného plánovania vydáva záväzné stanovisko aj pre účely </w:t>
      </w:r>
      <w:r w:rsidRPr="00A82CFD">
        <w:rPr>
          <w:rFonts w:ascii="Times New Roman" w:hAnsi="Times New Roman" w:cs="Times New Roman"/>
          <w:sz w:val="24"/>
          <w:szCs w:val="24"/>
        </w:rPr>
        <w:t>vyvlastňovacieho konania a na povoľovanie iných činností, ak tak ustanoví osobitný predpis</w:t>
      </w:r>
      <w:r w:rsidR="00F84941" w:rsidRPr="00A82CFD">
        <w:rPr>
          <w:rFonts w:ascii="Times New Roman" w:eastAsia="Times New Roman" w:hAnsi="Times New Roman" w:cs="Times New Roman"/>
          <w:color w:val="000000"/>
          <w:sz w:val="24"/>
          <w:szCs w:val="24"/>
        </w:rPr>
        <w:t>, ale</w:t>
      </w:r>
      <w:r w:rsidR="00AC4459" w:rsidRPr="00A82CFD">
        <w:rPr>
          <w:rFonts w:ascii="Times New Roman" w:eastAsia="Times New Roman" w:hAnsi="Times New Roman" w:cs="Times New Roman"/>
          <w:color w:val="000000"/>
          <w:sz w:val="24"/>
          <w:szCs w:val="24"/>
        </w:rPr>
        <w:t>bo</w:t>
      </w:r>
      <w:r w:rsidR="00F84941" w:rsidRPr="00A82CFD">
        <w:rPr>
          <w:rFonts w:ascii="Times New Roman" w:eastAsia="Times New Roman" w:hAnsi="Times New Roman" w:cs="Times New Roman"/>
          <w:color w:val="000000"/>
          <w:sz w:val="24"/>
          <w:szCs w:val="24"/>
        </w:rPr>
        <w:t xml:space="preserve"> sú činnosťou vykonávanou v území.</w:t>
      </w:r>
      <w:r w:rsidR="00B663B2" w:rsidRPr="005F1578">
        <w:rPr>
          <w:rFonts w:ascii="Times New Roman" w:eastAsia="Times New Roman" w:hAnsi="Times New Roman" w:cs="Times New Roman"/>
          <w:color w:val="000000"/>
          <w:sz w:val="24"/>
          <w:szCs w:val="24"/>
        </w:rPr>
        <w:t xml:space="preserve"> </w:t>
      </w:r>
      <w:r w:rsidR="00B55B77" w:rsidRPr="005F1578">
        <w:rPr>
          <w:rFonts w:ascii="Times New Roman" w:hAnsi="Times New Roman" w:cs="Times New Roman"/>
          <w:sz w:val="24"/>
          <w:szCs w:val="24"/>
        </w:rPr>
        <w:t>Na</w:t>
      </w:r>
      <w:r w:rsidRPr="005F1578">
        <w:rPr>
          <w:rFonts w:ascii="Times New Roman" w:hAnsi="Times New Roman" w:cs="Times New Roman"/>
          <w:sz w:val="24"/>
          <w:szCs w:val="24"/>
        </w:rPr>
        <w:t xml:space="preserve"> vydávanie </w:t>
      </w:r>
      <w:r w:rsidR="00B55B77" w:rsidRPr="005F1578">
        <w:rPr>
          <w:rFonts w:ascii="Times New Roman" w:hAnsi="Times New Roman" w:cs="Times New Roman"/>
          <w:sz w:val="24"/>
          <w:szCs w:val="24"/>
        </w:rPr>
        <w:t xml:space="preserve">záväzného stanoviska podľa prvej vety </w:t>
      </w:r>
      <w:r w:rsidRPr="005F1578">
        <w:rPr>
          <w:rFonts w:ascii="Times New Roman" w:hAnsi="Times New Roman" w:cs="Times New Roman"/>
          <w:sz w:val="24"/>
          <w:szCs w:val="24"/>
        </w:rPr>
        <w:t xml:space="preserve">sa </w:t>
      </w:r>
      <w:r w:rsidR="00B55B77" w:rsidRPr="005F1578">
        <w:rPr>
          <w:rFonts w:ascii="Times New Roman" w:hAnsi="Times New Roman" w:cs="Times New Roman"/>
          <w:sz w:val="24"/>
          <w:szCs w:val="24"/>
        </w:rPr>
        <w:t xml:space="preserve">primerane </w:t>
      </w:r>
      <w:r w:rsidRPr="005F1578">
        <w:rPr>
          <w:rFonts w:ascii="Times New Roman" w:hAnsi="Times New Roman" w:cs="Times New Roman"/>
          <w:sz w:val="24"/>
          <w:szCs w:val="24"/>
        </w:rPr>
        <w:t xml:space="preserve">použijú odseky 1 až 7, ak osobitný predpis neustanovuje inak. </w:t>
      </w:r>
      <w:bookmarkEnd w:id="13"/>
      <w:r w:rsidRPr="005F1578">
        <w:rPr>
          <w:rFonts w:ascii="Times New Roman" w:hAnsi="Times New Roman" w:cs="Times New Roman"/>
          <w:sz w:val="24"/>
          <w:szCs w:val="24"/>
        </w:rPr>
        <w:t xml:space="preserve">Žiadosť o záväzné stanovisko obsahuje meno a priezvisko alebo názov a adresu alebo sídlo žiadateľa, stručný opis dôvodu žiadosti podľa príslušného osobitného predpisu a vyhodnotenie </w:t>
      </w:r>
      <w:r w:rsidR="00402D30" w:rsidRPr="005F1578">
        <w:rPr>
          <w:rFonts w:ascii="Times New Roman" w:hAnsi="Times New Roman" w:cs="Times New Roman"/>
          <w:sz w:val="24"/>
          <w:szCs w:val="24"/>
        </w:rPr>
        <w:t xml:space="preserve">posúdenia </w:t>
      </w:r>
      <w:r w:rsidRPr="005F1578">
        <w:rPr>
          <w:rFonts w:ascii="Times New Roman" w:hAnsi="Times New Roman" w:cs="Times New Roman"/>
          <w:sz w:val="24"/>
          <w:szCs w:val="24"/>
        </w:rPr>
        <w:t>súladu so záväznou časťou územnoplánovacej dokumentácie. Záväzné stanovisko obsahuje meno a priezvisko alebo názov a adresu alebo sídl</w:t>
      </w:r>
      <w:r w:rsidR="00F74BF6" w:rsidRPr="005F1578">
        <w:rPr>
          <w:rFonts w:ascii="Times New Roman" w:hAnsi="Times New Roman" w:cs="Times New Roman"/>
          <w:sz w:val="24"/>
          <w:szCs w:val="24"/>
        </w:rPr>
        <w:t>o</w:t>
      </w:r>
      <w:r w:rsidRPr="005F1578">
        <w:rPr>
          <w:rFonts w:ascii="Times New Roman" w:hAnsi="Times New Roman" w:cs="Times New Roman"/>
          <w:sz w:val="24"/>
          <w:szCs w:val="24"/>
        </w:rPr>
        <w:t xml:space="preserve"> žiadateľa, stručný opis dôvodu žiadosti podľa osobitného predpisu, vyjadrenie, či návrh </w:t>
      </w:r>
      <w:r w:rsidR="00402D30" w:rsidRPr="005F1578">
        <w:rPr>
          <w:rFonts w:ascii="Times New Roman" w:hAnsi="Times New Roman" w:cs="Times New Roman"/>
          <w:sz w:val="24"/>
          <w:szCs w:val="24"/>
        </w:rPr>
        <w:t xml:space="preserve">je alebo nie je </w:t>
      </w:r>
      <w:r w:rsidRPr="005F1578">
        <w:rPr>
          <w:rFonts w:ascii="Times New Roman" w:hAnsi="Times New Roman" w:cs="Times New Roman"/>
          <w:sz w:val="24"/>
          <w:szCs w:val="24"/>
        </w:rPr>
        <w:t>v súlade s obsahom záväznej časti územnoplánovacej dokumentácie s odôvodnením. Záväzné stanovisko pre účely vyvlastňovacieho konania obsahuje aj informácie o uplatnených pripomienkach k veci, ktorá je predmetom vyvlastňovacieho konania a ich vyhodnotenie podľa správy o prerokovaní návrhu územnoplánovacej dokumentácie. Na preskúmanie záväzného stanoviska sa primerane použij</w:t>
      </w:r>
      <w:r w:rsidR="00A2779F" w:rsidRPr="005F1578">
        <w:rPr>
          <w:rFonts w:ascii="Times New Roman" w:hAnsi="Times New Roman" w:cs="Times New Roman"/>
          <w:sz w:val="24"/>
          <w:szCs w:val="24"/>
        </w:rPr>
        <w:t xml:space="preserve">e </w:t>
      </w:r>
      <w:r w:rsidRPr="005F1578">
        <w:rPr>
          <w:rFonts w:ascii="Times New Roman" w:hAnsi="Times New Roman" w:cs="Times New Roman"/>
          <w:sz w:val="24"/>
          <w:szCs w:val="24"/>
        </w:rPr>
        <w:t>§ 24a ods. 8 až 11.“.</w:t>
      </w:r>
    </w:p>
    <w:bookmarkEnd w:id="14"/>
    <w:p w:rsidR="005E5B7A" w:rsidRPr="005F1578" w:rsidRDefault="005E5B7A" w:rsidP="0087331D">
      <w:pPr>
        <w:spacing w:after="0" w:line="240" w:lineRule="auto"/>
        <w:rPr>
          <w:rFonts w:ascii="Times New Roman" w:hAnsi="Times New Roman" w:cs="Times New Roman"/>
          <w:sz w:val="24"/>
          <w:szCs w:val="24"/>
        </w:rPr>
      </w:pPr>
    </w:p>
    <w:p w:rsidR="006208C0" w:rsidRPr="005F1578" w:rsidRDefault="006208C0" w:rsidP="00432050">
      <w:pPr>
        <w:pStyle w:val="Odsekzoznamu"/>
        <w:numPr>
          <w:ilvl w:val="0"/>
          <w:numId w:val="1"/>
        </w:numPr>
        <w:spacing w:after="0" w:line="240" w:lineRule="auto"/>
        <w:ind w:left="426" w:hanging="426"/>
        <w:jc w:val="both"/>
        <w:rPr>
          <w:rFonts w:ascii="Times New Roman" w:hAnsi="Times New Roman" w:cs="Times New Roman"/>
          <w:color w:val="000000"/>
          <w:sz w:val="24"/>
          <w:szCs w:val="24"/>
        </w:rPr>
      </w:pPr>
      <w:r w:rsidRPr="005F1578">
        <w:rPr>
          <w:rFonts w:ascii="Times New Roman" w:hAnsi="Times New Roman" w:cs="Times New Roman"/>
          <w:bCs/>
          <w:sz w:val="24"/>
          <w:szCs w:val="24"/>
        </w:rPr>
        <w:t xml:space="preserve">V § 24a ods. 1 sa za slovo „orgán“ </w:t>
      </w:r>
      <w:r w:rsidR="004B1521" w:rsidRPr="005F1578">
        <w:rPr>
          <w:rFonts w:ascii="Times New Roman" w:hAnsi="Times New Roman" w:cs="Times New Roman"/>
          <w:bCs/>
          <w:sz w:val="24"/>
          <w:szCs w:val="24"/>
        </w:rPr>
        <w:t>vkladajú</w:t>
      </w:r>
      <w:r w:rsidRPr="005F1578">
        <w:rPr>
          <w:rFonts w:ascii="Times New Roman" w:hAnsi="Times New Roman" w:cs="Times New Roman"/>
          <w:color w:val="000000"/>
          <w:sz w:val="24"/>
          <w:szCs w:val="24"/>
        </w:rPr>
        <w:t xml:space="preserve"> slová „podľa Stavebného zákona“.</w:t>
      </w:r>
    </w:p>
    <w:p w:rsidR="004D03F8" w:rsidRPr="005F1578" w:rsidRDefault="004D03F8" w:rsidP="006A037C">
      <w:pPr>
        <w:pStyle w:val="Odsekzoznamu"/>
        <w:spacing w:after="0" w:line="240" w:lineRule="auto"/>
        <w:ind w:left="567"/>
        <w:rPr>
          <w:rFonts w:ascii="Times New Roman" w:hAnsi="Times New Roman" w:cs="Times New Roman"/>
          <w:sz w:val="24"/>
          <w:szCs w:val="24"/>
        </w:rPr>
      </w:pPr>
    </w:p>
    <w:p w:rsidR="00A2779F" w:rsidRPr="005F1578" w:rsidRDefault="005E5B7A" w:rsidP="0087331D">
      <w:pPr>
        <w:pStyle w:val="Odsekzoznamu"/>
        <w:numPr>
          <w:ilvl w:val="0"/>
          <w:numId w:val="1"/>
        </w:numPr>
        <w:spacing w:after="0" w:line="240" w:lineRule="auto"/>
        <w:ind w:left="426" w:hanging="426"/>
        <w:rPr>
          <w:rFonts w:ascii="Times New Roman" w:hAnsi="Times New Roman" w:cs="Times New Roman"/>
          <w:sz w:val="24"/>
          <w:szCs w:val="24"/>
        </w:rPr>
      </w:pPr>
      <w:r w:rsidRPr="005F1578">
        <w:rPr>
          <w:rFonts w:ascii="Times New Roman" w:hAnsi="Times New Roman" w:cs="Times New Roman"/>
          <w:sz w:val="24"/>
          <w:szCs w:val="24"/>
        </w:rPr>
        <w:t>V § 24a ods. 1 písm. a) sa slová „v konaní“ nahrádzajú slovami „</w:t>
      </w:r>
      <w:bookmarkStart w:id="15" w:name="paragraf-24a.odsek-1.pismeno-a.text"/>
      <w:r w:rsidRPr="005F1578">
        <w:rPr>
          <w:rFonts w:ascii="Times New Roman" w:hAnsi="Times New Roman" w:cs="Times New Roman"/>
          <w:sz w:val="24"/>
          <w:szCs w:val="24"/>
        </w:rPr>
        <w:t>pre konanie</w:t>
      </w:r>
      <w:bookmarkEnd w:id="15"/>
      <w:r w:rsidRPr="005F1578">
        <w:rPr>
          <w:rFonts w:ascii="Times New Roman" w:hAnsi="Times New Roman" w:cs="Times New Roman"/>
          <w:sz w:val="24"/>
          <w:szCs w:val="24"/>
        </w:rPr>
        <w:t>“</w:t>
      </w:r>
      <w:r w:rsidR="00A2779F" w:rsidRPr="005F1578">
        <w:rPr>
          <w:rFonts w:ascii="Times New Roman" w:hAnsi="Times New Roman" w:cs="Times New Roman"/>
          <w:sz w:val="24"/>
          <w:szCs w:val="24"/>
        </w:rPr>
        <w:t>.</w:t>
      </w:r>
    </w:p>
    <w:p w:rsidR="004F32E5" w:rsidRPr="005F1578" w:rsidRDefault="004F32E5" w:rsidP="006A037C">
      <w:pPr>
        <w:pStyle w:val="Odsekzoznamu"/>
        <w:spacing w:after="0" w:line="240" w:lineRule="auto"/>
        <w:ind w:left="426"/>
        <w:rPr>
          <w:rFonts w:ascii="Times New Roman" w:hAnsi="Times New Roman" w:cs="Times New Roman"/>
          <w:sz w:val="24"/>
          <w:szCs w:val="24"/>
        </w:rPr>
      </w:pPr>
    </w:p>
    <w:p w:rsidR="00872825" w:rsidRPr="005F1578" w:rsidRDefault="004F32E5" w:rsidP="0087331D">
      <w:pPr>
        <w:pStyle w:val="Odsekzoznamu"/>
        <w:numPr>
          <w:ilvl w:val="0"/>
          <w:numId w:val="1"/>
        </w:numPr>
        <w:spacing w:after="0" w:line="240" w:lineRule="auto"/>
        <w:ind w:left="426" w:hanging="426"/>
        <w:rPr>
          <w:rFonts w:ascii="Times New Roman" w:hAnsi="Times New Roman" w:cs="Times New Roman"/>
          <w:sz w:val="24"/>
          <w:szCs w:val="24"/>
        </w:rPr>
      </w:pPr>
      <w:r w:rsidRPr="005F1578">
        <w:rPr>
          <w:rFonts w:ascii="Times New Roman" w:hAnsi="Times New Roman" w:cs="Times New Roman"/>
          <w:sz w:val="24"/>
          <w:szCs w:val="24"/>
        </w:rPr>
        <w:t xml:space="preserve">V § 24a ods. 1 písm. a) </w:t>
      </w:r>
      <w:r w:rsidR="00341A62" w:rsidRPr="005F1578">
        <w:rPr>
          <w:rFonts w:ascii="Times New Roman" w:hAnsi="Times New Roman" w:cs="Times New Roman"/>
          <w:sz w:val="24"/>
          <w:szCs w:val="24"/>
        </w:rPr>
        <w:t xml:space="preserve">prvom bode </w:t>
      </w:r>
      <w:r w:rsidRPr="005F1578">
        <w:rPr>
          <w:rFonts w:ascii="Times New Roman" w:hAnsi="Times New Roman" w:cs="Times New Roman"/>
          <w:sz w:val="24"/>
          <w:szCs w:val="24"/>
        </w:rPr>
        <w:t>sa</w:t>
      </w:r>
      <w:r w:rsidR="00C71881" w:rsidRPr="005F1578">
        <w:rPr>
          <w:rFonts w:ascii="Times New Roman" w:hAnsi="Times New Roman" w:cs="Times New Roman"/>
          <w:sz w:val="24"/>
          <w:szCs w:val="24"/>
        </w:rPr>
        <w:t xml:space="preserve"> na</w:t>
      </w:r>
      <w:r w:rsidRPr="005F1578">
        <w:rPr>
          <w:rFonts w:ascii="Times New Roman" w:hAnsi="Times New Roman" w:cs="Times New Roman"/>
          <w:sz w:val="24"/>
          <w:szCs w:val="24"/>
        </w:rPr>
        <w:t xml:space="preserve"> </w:t>
      </w:r>
      <w:r w:rsidR="00432050" w:rsidRPr="005F1578">
        <w:rPr>
          <w:rFonts w:ascii="Times New Roman" w:hAnsi="Times New Roman" w:cs="Times New Roman"/>
          <w:sz w:val="24"/>
          <w:szCs w:val="24"/>
        </w:rPr>
        <w:t xml:space="preserve">konci </w:t>
      </w:r>
      <w:r w:rsidR="00341A62" w:rsidRPr="005F1578">
        <w:rPr>
          <w:rFonts w:ascii="Times New Roman" w:hAnsi="Times New Roman" w:cs="Times New Roman"/>
          <w:sz w:val="24"/>
          <w:szCs w:val="24"/>
        </w:rPr>
        <w:t xml:space="preserve">pripájajú </w:t>
      </w:r>
      <w:r w:rsidR="004B1521" w:rsidRPr="005F1578">
        <w:rPr>
          <w:rFonts w:ascii="Times New Roman" w:hAnsi="Times New Roman" w:cs="Times New Roman"/>
          <w:sz w:val="24"/>
          <w:szCs w:val="24"/>
        </w:rPr>
        <w:t xml:space="preserve">tieto </w:t>
      </w:r>
      <w:r w:rsidRPr="005F1578">
        <w:rPr>
          <w:rFonts w:ascii="Times New Roman" w:hAnsi="Times New Roman" w:cs="Times New Roman"/>
          <w:sz w:val="24"/>
          <w:szCs w:val="24"/>
        </w:rPr>
        <w:t>slová</w:t>
      </w:r>
      <w:r w:rsidR="004B1521" w:rsidRPr="005F1578">
        <w:rPr>
          <w:rFonts w:ascii="Times New Roman" w:hAnsi="Times New Roman" w:cs="Times New Roman"/>
          <w:sz w:val="24"/>
          <w:szCs w:val="24"/>
        </w:rPr>
        <w:t>:</w:t>
      </w:r>
      <w:r w:rsidRPr="005F1578">
        <w:rPr>
          <w:rFonts w:ascii="Times New Roman" w:hAnsi="Times New Roman" w:cs="Times New Roman"/>
          <w:color w:val="000000"/>
          <w:sz w:val="24"/>
          <w:szCs w:val="24"/>
        </w:rPr>
        <w:t xml:space="preserve"> „okrem stavebného zámeru pre odstránenia stavby“</w:t>
      </w:r>
      <w:r w:rsidR="00C9459B" w:rsidRPr="005F1578">
        <w:rPr>
          <w:rFonts w:ascii="Times New Roman" w:hAnsi="Times New Roman" w:cs="Times New Roman"/>
          <w:color w:val="000000"/>
          <w:sz w:val="24"/>
          <w:szCs w:val="24"/>
        </w:rPr>
        <w:t>.</w:t>
      </w:r>
    </w:p>
    <w:p w:rsidR="00C9459B" w:rsidRPr="005F1578" w:rsidRDefault="00C9459B" w:rsidP="006A037C">
      <w:pPr>
        <w:pStyle w:val="Odsekzoznamu"/>
        <w:rPr>
          <w:rFonts w:ascii="Times New Roman" w:hAnsi="Times New Roman" w:cs="Times New Roman"/>
          <w:sz w:val="24"/>
          <w:szCs w:val="24"/>
        </w:rPr>
      </w:pPr>
    </w:p>
    <w:p w:rsidR="00C9459B" w:rsidRPr="005F1578" w:rsidRDefault="00C9459B" w:rsidP="0087331D">
      <w:pPr>
        <w:pStyle w:val="Odsekzoznamu"/>
        <w:numPr>
          <w:ilvl w:val="0"/>
          <w:numId w:val="1"/>
        </w:numPr>
        <w:spacing w:after="0" w:line="240" w:lineRule="auto"/>
        <w:ind w:left="426" w:hanging="426"/>
        <w:rPr>
          <w:rFonts w:ascii="Times New Roman" w:hAnsi="Times New Roman" w:cs="Times New Roman"/>
          <w:sz w:val="24"/>
          <w:szCs w:val="24"/>
        </w:rPr>
      </w:pPr>
      <w:r w:rsidRPr="005F1578">
        <w:rPr>
          <w:rFonts w:ascii="Times New Roman" w:hAnsi="Times New Roman" w:cs="Times New Roman"/>
          <w:sz w:val="24"/>
          <w:szCs w:val="24"/>
        </w:rPr>
        <w:t>V § 24a ods. 1 písm. a)</w:t>
      </w:r>
      <w:r w:rsidR="00A82DA8" w:rsidRPr="005F1578">
        <w:rPr>
          <w:rFonts w:ascii="Times New Roman" w:hAnsi="Times New Roman" w:cs="Times New Roman"/>
          <w:sz w:val="24"/>
          <w:szCs w:val="24"/>
        </w:rPr>
        <w:t xml:space="preserve"> sa za prvý bod vkladá nový druhý bod, ktorý znie:</w:t>
      </w:r>
    </w:p>
    <w:p w:rsidR="00432050" w:rsidRPr="005F1578" w:rsidRDefault="00432050" w:rsidP="00A82DA8">
      <w:pPr>
        <w:pStyle w:val="Odsekzoznamu"/>
        <w:spacing w:after="0" w:line="240" w:lineRule="auto"/>
        <w:ind w:left="426"/>
        <w:rPr>
          <w:rFonts w:ascii="Times New Roman" w:hAnsi="Times New Roman" w:cs="Times New Roman"/>
          <w:sz w:val="24"/>
          <w:szCs w:val="24"/>
        </w:rPr>
      </w:pPr>
    </w:p>
    <w:p w:rsidR="00A82DA8" w:rsidRPr="005F1578" w:rsidRDefault="00A82DA8" w:rsidP="009C0487">
      <w:pPr>
        <w:pStyle w:val="Odsekzoznamu"/>
        <w:spacing w:after="0" w:line="240" w:lineRule="auto"/>
        <w:ind w:left="851" w:hanging="425"/>
        <w:jc w:val="both"/>
        <w:rPr>
          <w:rFonts w:ascii="Times New Roman" w:hAnsi="Times New Roman" w:cs="Times New Roman"/>
          <w:color w:val="000000"/>
          <w:sz w:val="24"/>
          <w:szCs w:val="24"/>
        </w:rPr>
      </w:pPr>
      <w:r w:rsidRPr="005F1578">
        <w:rPr>
          <w:rFonts w:ascii="Times New Roman" w:hAnsi="Times New Roman" w:cs="Times New Roman"/>
          <w:sz w:val="24"/>
          <w:szCs w:val="24"/>
        </w:rPr>
        <w:t>„</w:t>
      </w:r>
      <w:bookmarkStart w:id="16" w:name="paragraf-24a.odsek-1.pismeno-a.bod-2.ozn"/>
      <w:r w:rsidR="00161597" w:rsidRPr="005F1578">
        <w:rPr>
          <w:rFonts w:ascii="Times New Roman" w:hAnsi="Times New Roman" w:cs="Times New Roman"/>
          <w:color w:val="000000"/>
          <w:sz w:val="24"/>
          <w:szCs w:val="24"/>
        </w:rPr>
        <w:t>2.</w:t>
      </w:r>
      <w:r w:rsidR="00432050" w:rsidRPr="005F1578">
        <w:rPr>
          <w:rFonts w:ascii="Times New Roman" w:hAnsi="Times New Roman" w:cs="Times New Roman"/>
          <w:color w:val="000000"/>
          <w:sz w:val="24"/>
          <w:szCs w:val="24"/>
        </w:rPr>
        <w:tab/>
      </w:r>
      <w:bookmarkEnd w:id="16"/>
      <w:r w:rsidR="00161597" w:rsidRPr="005F1578">
        <w:rPr>
          <w:rFonts w:ascii="Times New Roman" w:hAnsi="Times New Roman" w:cs="Times New Roman"/>
          <w:color w:val="000000"/>
          <w:sz w:val="24"/>
          <w:szCs w:val="24"/>
        </w:rPr>
        <w:t>zmene rozhodnutia o stavebnom zámere, ak odchýlky od overeného projektu stavby majú vplyv na vyhodnotenie splnenia podmienok priestorového usporiadania územia a funkčného využívania územia stavebného zámeru podľa záväznej časti územnoplánovacej dokumentácie,</w:t>
      </w:r>
      <w:r w:rsidR="00161597" w:rsidRPr="005F1578">
        <w:rPr>
          <w:rFonts w:ascii="Times New Roman" w:hAnsi="Times New Roman" w:cs="Times New Roman"/>
          <w:color w:val="000000"/>
          <w:sz w:val="24"/>
          <w:szCs w:val="24"/>
          <w:vertAlign w:val="superscript"/>
        </w:rPr>
        <w:t>12a</w:t>
      </w:r>
      <w:r w:rsidR="003747E0" w:rsidRPr="005F1578">
        <w:rPr>
          <w:rFonts w:ascii="Times New Roman" w:hAnsi="Times New Roman" w:cs="Times New Roman"/>
          <w:color w:val="000000"/>
          <w:sz w:val="24"/>
          <w:szCs w:val="24"/>
          <w:vertAlign w:val="superscript"/>
        </w:rPr>
        <w:t>a</w:t>
      </w:r>
      <w:r w:rsidR="00161597" w:rsidRPr="005F1578">
        <w:rPr>
          <w:rFonts w:ascii="Times New Roman" w:hAnsi="Times New Roman" w:cs="Times New Roman"/>
          <w:color w:val="000000"/>
          <w:sz w:val="24"/>
          <w:szCs w:val="24"/>
        </w:rPr>
        <w:t>)</w:t>
      </w:r>
      <w:r w:rsidR="00432050" w:rsidRPr="005F1578">
        <w:rPr>
          <w:rFonts w:ascii="Times New Roman" w:hAnsi="Times New Roman" w:cs="Times New Roman"/>
          <w:color w:val="000000"/>
          <w:sz w:val="24"/>
          <w:szCs w:val="24"/>
        </w:rPr>
        <w:t>“.</w:t>
      </w:r>
    </w:p>
    <w:p w:rsidR="00161597" w:rsidRPr="005F1578" w:rsidRDefault="00161597" w:rsidP="00161597">
      <w:pPr>
        <w:spacing w:after="0" w:line="240" w:lineRule="auto"/>
        <w:rPr>
          <w:rFonts w:ascii="Times New Roman" w:hAnsi="Times New Roman" w:cs="Times New Roman"/>
          <w:sz w:val="24"/>
          <w:szCs w:val="24"/>
        </w:rPr>
      </w:pPr>
    </w:p>
    <w:p w:rsidR="00D944B3" w:rsidRPr="005F1578" w:rsidRDefault="00135270" w:rsidP="006A037C">
      <w:pPr>
        <w:spacing w:after="0" w:line="240" w:lineRule="auto"/>
        <w:ind w:firstLine="426"/>
        <w:rPr>
          <w:rFonts w:ascii="Times New Roman" w:hAnsi="Times New Roman" w:cs="Times New Roman"/>
          <w:sz w:val="24"/>
          <w:szCs w:val="24"/>
        </w:rPr>
      </w:pPr>
      <w:r w:rsidRPr="005F1578">
        <w:rPr>
          <w:rFonts w:ascii="Times New Roman" w:hAnsi="Times New Roman" w:cs="Times New Roman"/>
          <w:sz w:val="24"/>
          <w:szCs w:val="24"/>
        </w:rPr>
        <w:t xml:space="preserve">Poznámka </w:t>
      </w:r>
      <w:r w:rsidR="00244E74" w:rsidRPr="005F1578">
        <w:rPr>
          <w:rFonts w:ascii="Times New Roman" w:hAnsi="Times New Roman" w:cs="Times New Roman"/>
          <w:sz w:val="24"/>
          <w:szCs w:val="24"/>
        </w:rPr>
        <w:t xml:space="preserve">pod čiarou k </w:t>
      </w:r>
      <w:r w:rsidRPr="005F1578">
        <w:rPr>
          <w:rFonts w:ascii="Times New Roman" w:hAnsi="Times New Roman" w:cs="Times New Roman"/>
          <w:sz w:val="24"/>
          <w:szCs w:val="24"/>
        </w:rPr>
        <w:t>odkazu 12a</w:t>
      </w:r>
      <w:r w:rsidR="003747E0" w:rsidRPr="005F1578">
        <w:rPr>
          <w:rFonts w:ascii="Times New Roman" w:hAnsi="Times New Roman" w:cs="Times New Roman"/>
          <w:sz w:val="24"/>
          <w:szCs w:val="24"/>
        </w:rPr>
        <w:t>a</w:t>
      </w:r>
      <w:r w:rsidRPr="005F1578">
        <w:rPr>
          <w:rFonts w:ascii="Times New Roman" w:hAnsi="Times New Roman" w:cs="Times New Roman"/>
          <w:sz w:val="24"/>
          <w:szCs w:val="24"/>
        </w:rPr>
        <w:t xml:space="preserve"> znie</w:t>
      </w:r>
      <w:r w:rsidR="004B1521" w:rsidRPr="005F1578">
        <w:rPr>
          <w:rFonts w:ascii="Times New Roman" w:hAnsi="Times New Roman" w:cs="Times New Roman"/>
          <w:sz w:val="24"/>
          <w:szCs w:val="24"/>
        </w:rPr>
        <w:t>:</w:t>
      </w:r>
    </w:p>
    <w:p w:rsidR="009A1F3B" w:rsidRPr="005F1578" w:rsidRDefault="009A1F3B" w:rsidP="006A037C">
      <w:pPr>
        <w:spacing w:after="0" w:line="240" w:lineRule="auto"/>
        <w:ind w:firstLine="426"/>
        <w:rPr>
          <w:rFonts w:ascii="Times New Roman" w:hAnsi="Times New Roman" w:cs="Times New Roman"/>
          <w:sz w:val="24"/>
          <w:szCs w:val="24"/>
        </w:rPr>
      </w:pPr>
    </w:p>
    <w:p w:rsidR="003632C8" w:rsidRPr="005F1578" w:rsidRDefault="00D944B3" w:rsidP="006A037C">
      <w:pPr>
        <w:spacing w:after="0" w:line="240" w:lineRule="auto"/>
        <w:ind w:firstLine="426"/>
        <w:rPr>
          <w:rFonts w:ascii="Times New Roman" w:hAnsi="Times New Roman" w:cs="Times New Roman"/>
          <w:sz w:val="24"/>
          <w:szCs w:val="24"/>
        </w:rPr>
      </w:pPr>
      <w:r w:rsidRPr="005F1578">
        <w:rPr>
          <w:rFonts w:ascii="Times New Roman" w:hAnsi="Times New Roman" w:cs="Times New Roman"/>
          <w:sz w:val="24"/>
          <w:szCs w:val="24"/>
        </w:rPr>
        <w:t>„</w:t>
      </w:r>
      <w:r w:rsidRPr="005F1578">
        <w:rPr>
          <w:rFonts w:ascii="Times New Roman" w:hAnsi="Times New Roman" w:cs="Times New Roman"/>
          <w:sz w:val="24"/>
          <w:szCs w:val="24"/>
          <w:vertAlign w:val="superscript"/>
        </w:rPr>
        <w:t>12a</w:t>
      </w:r>
      <w:r w:rsidR="003747E0" w:rsidRPr="005F1578">
        <w:rPr>
          <w:rFonts w:ascii="Times New Roman" w:hAnsi="Times New Roman" w:cs="Times New Roman"/>
          <w:sz w:val="24"/>
          <w:szCs w:val="24"/>
          <w:vertAlign w:val="superscript"/>
        </w:rPr>
        <w:t>a</w:t>
      </w:r>
      <w:r w:rsidRPr="005F1578">
        <w:rPr>
          <w:rFonts w:ascii="Times New Roman" w:hAnsi="Times New Roman" w:cs="Times New Roman"/>
          <w:sz w:val="24"/>
          <w:szCs w:val="24"/>
        </w:rPr>
        <w:t xml:space="preserve">) </w:t>
      </w:r>
      <w:r w:rsidR="00135270" w:rsidRPr="005F1578">
        <w:rPr>
          <w:rFonts w:ascii="Times New Roman" w:hAnsi="Times New Roman" w:cs="Times New Roman"/>
          <w:sz w:val="24"/>
          <w:szCs w:val="24"/>
        </w:rPr>
        <w:t xml:space="preserve">§ 62 ods. 1 písm. e) </w:t>
      </w:r>
      <w:r w:rsidR="00BA5EA0" w:rsidRPr="005F1578">
        <w:rPr>
          <w:rFonts w:ascii="Times New Roman" w:hAnsi="Times New Roman" w:cs="Times New Roman"/>
          <w:sz w:val="24"/>
          <w:szCs w:val="24"/>
        </w:rPr>
        <w:t>Stavebného zákona.“</w:t>
      </w:r>
      <w:r w:rsidR="003747E0" w:rsidRPr="005F1578">
        <w:rPr>
          <w:rFonts w:ascii="Times New Roman" w:hAnsi="Times New Roman" w:cs="Times New Roman"/>
          <w:sz w:val="24"/>
          <w:szCs w:val="24"/>
        </w:rPr>
        <w:t>.</w:t>
      </w:r>
    </w:p>
    <w:p w:rsidR="003632C8" w:rsidRPr="005F1578" w:rsidRDefault="003632C8" w:rsidP="006A037C">
      <w:pPr>
        <w:spacing w:after="0" w:line="240" w:lineRule="auto"/>
        <w:ind w:firstLine="426"/>
        <w:rPr>
          <w:rFonts w:ascii="Times New Roman" w:hAnsi="Times New Roman" w:cs="Times New Roman"/>
          <w:sz w:val="24"/>
          <w:szCs w:val="24"/>
        </w:rPr>
      </w:pPr>
    </w:p>
    <w:p w:rsidR="003632C8" w:rsidRPr="005F1578" w:rsidRDefault="003632C8" w:rsidP="006A037C">
      <w:pPr>
        <w:spacing w:after="0" w:line="240" w:lineRule="auto"/>
        <w:ind w:firstLine="426"/>
        <w:rPr>
          <w:rFonts w:ascii="Times New Roman" w:hAnsi="Times New Roman" w:cs="Times New Roman"/>
          <w:sz w:val="24"/>
          <w:szCs w:val="24"/>
        </w:rPr>
      </w:pPr>
      <w:r w:rsidRPr="005F1578">
        <w:rPr>
          <w:rFonts w:ascii="Times New Roman" w:hAnsi="Times New Roman" w:cs="Times New Roman"/>
          <w:sz w:val="24"/>
          <w:szCs w:val="24"/>
        </w:rPr>
        <w:t>Doterajšie body 2 až 4 sa označujú ako body 3 až 5.</w:t>
      </w:r>
    </w:p>
    <w:p w:rsidR="00A2779F" w:rsidRPr="005F1578" w:rsidRDefault="00A2779F" w:rsidP="006A037C">
      <w:pPr>
        <w:pStyle w:val="Odsekzoznamu"/>
        <w:spacing w:after="0" w:line="240" w:lineRule="auto"/>
        <w:ind w:left="426" w:firstLine="426"/>
        <w:rPr>
          <w:rFonts w:ascii="Times New Roman" w:hAnsi="Times New Roman" w:cs="Times New Roman"/>
          <w:sz w:val="24"/>
          <w:szCs w:val="24"/>
        </w:rPr>
      </w:pPr>
    </w:p>
    <w:p w:rsidR="00A8176F" w:rsidRPr="005F1578" w:rsidRDefault="00A8176F" w:rsidP="00DF18B4">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24a ods. 1 písm. a) </w:t>
      </w:r>
      <w:r w:rsidR="005D107D" w:rsidRPr="005F1578">
        <w:rPr>
          <w:rFonts w:ascii="Times New Roman" w:hAnsi="Times New Roman" w:cs="Times New Roman"/>
          <w:sz w:val="24"/>
          <w:szCs w:val="24"/>
        </w:rPr>
        <w:t xml:space="preserve">v treťom bode sa </w:t>
      </w:r>
      <w:r w:rsidR="00432050" w:rsidRPr="005F1578">
        <w:rPr>
          <w:rFonts w:ascii="Times New Roman" w:hAnsi="Times New Roman" w:cs="Times New Roman"/>
          <w:sz w:val="24"/>
          <w:szCs w:val="24"/>
        </w:rPr>
        <w:t xml:space="preserve">na konci </w:t>
      </w:r>
      <w:r w:rsidR="004B1521" w:rsidRPr="005F1578">
        <w:rPr>
          <w:rFonts w:ascii="Times New Roman" w:hAnsi="Times New Roman" w:cs="Times New Roman"/>
          <w:sz w:val="24"/>
          <w:szCs w:val="24"/>
        </w:rPr>
        <w:t>pripájajú</w:t>
      </w:r>
      <w:r w:rsidR="005D107D" w:rsidRPr="005F1578">
        <w:rPr>
          <w:rFonts w:ascii="Times New Roman" w:hAnsi="Times New Roman" w:cs="Times New Roman"/>
          <w:sz w:val="24"/>
          <w:szCs w:val="24"/>
        </w:rPr>
        <w:t xml:space="preserve"> </w:t>
      </w:r>
      <w:r w:rsidR="00432050" w:rsidRPr="005F1578">
        <w:rPr>
          <w:rFonts w:ascii="Times New Roman" w:hAnsi="Times New Roman" w:cs="Times New Roman"/>
          <w:sz w:val="24"/>
          <w:szCs w:val="24"/>
        </w:rPr>
        <w:t xml:space="preserve">tieto </w:t>
      </w:r>
      <w:r w:rsidR="005D107D" w:rsidRPr="005F1578">
        <w:rPr>
          <w:rFonts w:ascii="Times New Roman" w:hAnsi="Times New Roman" w:cs="Times New Roman"/>
          <w:sz w:val="24"/>
          <w:szCs w:val="24"/>
        </w:rPr>
        <w:t>slová</w:t>
      </w:r>
      <w:r w:rsidR="00432050" w:rsidRPr="005F1578">
        <w:rPr>
          <w:rFonts w:ascii="Times New Roman" w:hAnsi="Times New Roman" w:cs="Times New Roman"/>
          <w:sz w:val="24"/>
          <w:szCs w:val="24"/>
        </w:rPr>
        <w:t>:</w:t>
      </w:r>
      <w:r w:rsidR="005D107D" w:rsidRPr="005F1578">
        <w:rPr>
          <w:rFonts w:ascii="Times New Roman" w:hAnsi="Times New Roman" w:cs="Times New Roman"/>
          <w:sz w:val="24"/>
          <w:szCs w:val="24"/>
        </w:rPr>
        <w:t xml:space="preserve"> „</w:t>
      </w:r>
      <w:r w:rsidR="00DF18B4" w:rsidRPr="005F1578">
        <w:rPr>
          <w:rFonts w:ascii="Times New Roman" w:hAnsi="Times New Roman" w:cs="Times New Roman"/>
          <w:color w:val="000000"/>
          <w:sz w:val="24"/>
          <w:szCs w:val="24"/>
        </w:rPr>
        <w:t>ak zmeny v užívaní stavby majú vplyv na vyhodnotenie splnenia podmienok priestorového usporiadania územia a funkčného využívania územia stavebného zámeru podľa záväznej časti územnoplánovacej dokumentácie,“.</w:t>
      </w:r>
    </w:p>
    <w:p w:rsidR="00DF18B4" w:rsidRPr="005F1578" w:rsidRDefault="00DF18B4" w:rsidP="00DF18B4">
      <w:pPr>
        <w:pStyle w:val="Odsekzoznamu"/>
        <w:spacing w:after="0" w:line="240" w:lineRule="auto"/>
        <w:ind w:left="426"/>
        <w:rPr>
          <w:rFonts w:ascii="Times New Roman" w:hAnsi="Times New Roman" w:cs="Times New Roman"/>
          <w:sz w:val="24"/>
          <w:szCs w:val="24"/>
        </w:rPr>
      </w:pPr>
    </w:p>
    <w:p w:rsidR="005E5B7A" w:rsidRPr="005F1578" w:rsidRDefault="00A2779F" w:rsidP="0087331D">
      <w:pPr>
        <w:pStyle w:val="Odsekzoznamu"/>
        <w:numPr>
          <w:ilvl w:val="0"/>
          <w:numId w:val="1"/>
        </w:numPr>
        <w:spacing w:after="0" w:line="240" w:lineRule="auto"/>
        <w:ind w:left="426" w:hanging="426"/>
        <w:rPr>
          <w:rFonts w:ascii="Times New Roman" w:hAnsi="Times New Roman" w:cs="Times New Roman"/>
          <w:sz w:val="24"/>
          <w:szCs w:val="24"/>
        </w:rPr>
      </w:pPr>
      <w:r w:rsidRPr="005F1578">
        <w:rPr>
          <w:rFonts w:ascii="Times New Roman" w:hAnsi="Times New Roman" w:cs="Times New Roman"/>
          <w:sz w:val="24"/>
          <w:szCs w:val="24"/>
        </w:rPr>
        <w:lastRenderedPageBreak/>
        <w:t>V</w:t>
      </w:r>
      <w:r w:rsidR="00A84A86" w:rsidRPr="005F1578">
        <w:rPr>
          <w:rFonts w:ascii="Times New Roman" w:hAnsi="Times New Roman" w:cs="Times New Roman"/>
          <w:sz w:val="24"/>
          <w:szCs w:val="24"/>
        </w:rPr>
        <w:t xml:space="preserve"> § 24a ods. 1 písm. b) </w:t>
      </w:r>
      <w:r w:rsidRPr="005F1578">
        <w:rPr>
          <w:rFonts w:ascii="Times New Roman" w:hAnsi="Times New Roman" w:cs="Times New Roman"/>
          <w:sz w:val="24"/>
          <w:szCs w:val="24"/>
        </w:rPr>
        <w:t xml:space="preserve">druhom </w:t>
      </w:r>
      <w:r w:rsidR="00A84A86" w:rsidRPr="005F1578">
        <w:rPr>
          <w:rFonts w:ascii="Times New Roman" w:hAnsi="Times New Roman" w:cs="Times New Roman"/>
          <w:sz w:val="24"/>
          <w:szCs w:val="24"/>
        </w:rPr>
        <w:t>bod</w:t>
      </w:r>
      <w:r w:rsidRPr="005F1578">
        <w:rPr>
          <w:rFonts w:ascii="Times New Roman" w:hAnsi="Times New Roman" w:cs="Times New Roman"/>
          <w:sz w:val="24"/>
          <w:szCs w:val="24"/>
        </w:rPr>
        <w:t>e</w:t>
      </w:r>
      <w:r w:rsidR="00A84A86" w:rsidRPr="005F1578">
        <w:rPr>
          <w:rFonts w:ascii="Times New Roman" w:hAnsi="Times New Roman" w:cs="Times New Roman"/>
          <w:sz w:val="24"/>
          <w:szCs w:val="24"/>
        </w:rPr>
        <w:t xml:space="preserve"> </w:t>
      </w:r>
      <w:r w:rsidR="00B80745" w:rsidRPr="005F1578">
        <w:rPr>
          <w:rFonts w:ascii="Times New Roman" w:hAnsi="Times New Roman" w:cs="Times New Roman"/>
          <w:sz w:val="24"/>
          <w:szCs w:val="24"/>
        </w:rPr>
        <w:t>sa</w:t>
      </w:r>
      <w:r w:rsidR="00432050" w:rsidRPr="005F1578">
        <w:rPr>
          <w:rFonts w:ascii="Times New Roman" w:hAnsi="Times New Roman" w:cs="Times New Roman"/>
          <w:sz w:val="24"/>
          <w:szCs w:val="24"/>
        </w:rPr>
        <w:t xml:space="preserve"> na konci pripájajú tieto</w:t>
      </w:r>
      <w:r w:rsidR="00B80745" w:rsidRPr="005F1578">
        <w:rPr>
          <w:rFonts w:ascii="Times New Roman" w:hAnsi="Times New Roman" w:cs="Times New Roman"/>
          <w:sz w:val="24"/>
          <w:szCs w:val="24"/>
        </w:rPr>
        <w:t xml:space="preserve"> slová</w:t>
      </w:r>
      <w:r w:rsidR="00432050" w:rsidRPr="005F1578">
        <w:rPr>
          <w:rFonts w:ascii="Times New Roman" w:hAnsi="Times New Roman" w:cs="Times New Roman"/>
          <w:sz w:val="24"/>
          <w:szCs w:val="24"/>
        </w:rPr>
        <w:t>:</w:t>
      </w:r>
      <w:r w:rsidR="00B80745" w:rsidRPr="005F1578">
        <w:rPr>
          <w:rFonts w:ascii="Times New Roman" w:hAnsi="Times New Roman" w:cs="Times New Roman"/>
          <w:sz w:val="24"/>
          <w:szCs w:val="24"/>
        </w:rPr>
        <w:t xml:space="preserve"> „ktoré nie sú drobnými stavbami alebo stavebnými úpravami</w:t>
      </w:r>
      <w:r w:rsidRPr="005F1578">
        <w:rPr>
          <w:rFonts w:ascii="Times New Roman" w:hAnsi="Times New Roman" w:cs="Times New Roman"/>
          <w:sz w:val="24"/>
          <w:szCs w:val="24"/>
        </w:rPr>
        <w:t>,</w:t>
      </w:r>
      <w:r w:rsidR="001670E0" w:rsidRPr="005F1578">
        <w:rPr>
          <w:rFonts w:ascii="Times New Roman" w:hAnsi="Times New Roman" w:cs="Times New Roman"/>
          <w:sz w:val="24"/>
          <w:szCs w:val="24"/>
        </w:rPr>
        <w:t>“.</w:t>
      </w:r>
    </w:p>
    <w:p w:rsidR="005E5B7A" w:rsidRPr="005F1578" w:rsidRDefault="005E5B7A" w:rsidP="0087331D">
      <w:pPr>
        <w:pStyle w:val="Odsekzoznamu"/>
        <w:spacing w:after="0" w:line="240" w:lineRule="auto"/>
        <w:ind w:left="426"/>
        <w:rPr>
          <w:rFonts w:ascii="Times New Roman" w:hAnsi="Times New Roman" w:cs="Times New Roman"/>
          <w:sz w:val="24"/>
          <w:szCs w:val="24"/>
        </w:rPr>
      </w:pPr>
    </w:p>
    <w:p w:rsidR="006208C0" w:rsidRPr="005F1578" w:rsidRDefault="005E5B7A" w:rsidP="006208C0">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w:t>
      </w:r>
      <w:r w:rsidR="003060A6" w:rsidRPr="005F1578">
        <w:rPr>
          <w:rFonts w:ascii="Times New Roman" w:hAnsi="Times New Roman" w:cs="Times New Roman"/>
          <w:sz w:val="24"/>
          <w:szCs w:val="24"/>
        </w:rPr>
        <w:t xml:space="preserve">§ </w:t>
      </w:r>
      <w:r w:rsidRPr="005F1578">
        <w:rPr>
          <w:rFonts w:ascii="Times New Roman" w:hAnsi="Times New Roman" w:cs="Times New Roman"/>
          <w:sz w:val="24"/>
          <w:szCs w:val="24"/>
        </w:rPr>
        <w:t>24a ods. 2 sa za slov</w:t>
      </w:r>
      <w:r w:rsidR="00B55B77" w:rsidRPr="005F1578">
        <w:rPr>
          <w:rFonts w:ascii="Times New Roman" w:hAnsi="Times New Roman" w:cs="Times New Roman"/>
          <w:sz w:val="24"/>
          <w:szCs w:val="24"/>
        </w:rPr>
        <w:t>o</w:t>
      </w:r>
      <w:r w:rsidRPr="005F1578">
        <w:rPr>
          <w:rFonts w:ascii="Times New Roman" w:hAnsi="Times New Roman" w:cs="Times New Roman"/>
          <w:sz w:val="24"/>
          <w:szCs w:val="24"/>
        </w:rPr>
        <w:t xml:space="preserve"> „stavieb“ vkladajú slová „na území viacerých obcí“.</w:t>
      </w:r>
    </w:p>
    <w:p w:rsidR="006208C0" w:rsidRPr="005F1578" w:rsidRDefault="006208C0" w:rsidP="009C0487">
      <w:pPr>
        <w:pStyle w:val="Odsekzoznamu"/>
        <w:spacing w:after="0" w:line="240" w:lineRule="auto"/>
        <w:rPr>
          <w:rFonts w:ascii="Times New Roman" w:hAnsi="Times New Roman" w:cs="Times New Roman"/>
          <w:bCs/>
          <w:sz w:val="24"/>
          <w:szCs w:val="24"/>
        </w:rPr>
      </w:pPr>
    </w:p>
    <w:p w:rsidR="0086057F" w:rsidRPr="005F1578" w:rsidRDefault="005E5B7A" w:rsidP="0086057F">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24a ods. 3 </w:t>
      </w:r>
      <w:r w:rsidR="003D24C0" w:rsidRPr="005F1578">
        <w:rPr>
          <w:rFonts w:ascii="Times New Roman" w:hAnsi="Times New Roman" w:cs="Times New Roman"/>
          <w:bCs/>
          <w:sz w:val="24"/>
          <w:szCs w:val="24"/>
        </w:rPr>
        <w:t xml:space="preserve">sa slová „dotknutého orgánu“ nahrádzajú slovami „orgánu územného plánovania“ a </w:t>
      </w:r>
      <w:r w:rsidR="00DB52E2" w:rsidRPr="005F1578">
        <w:rPr>
          <w:rFonts w:ascii="Times New Roman" w:hAnsi="Times New Roman" w:cs="Times New Roman"/>
          <w:sz w:val="24"/>
          <w:szCs w:val="24"/>
        </w:rPr>
        <w:t xml:space="preserve">druhá </w:t>
      </w:r>
      <w:r w:rsidR="00D34AC4" w:rsidRPr="005F1578">
        <w:rPr>
          <w:rFonts w:ascii="Times New Roman" w:hAnsi="Times New Roman" w:cs="Times New Roman"/>
          <w:sz w:val="24"/>
          <w:szCs w:val="24"/>
        </w:rPr>
        <w:t>veta</w:t>
      </w:r>
      <w:r w:rsidR="00A2779F" w:rsidRPr="005F1578">
        <w:rPr>
          <w:rFonts w:ascii="Times New Roman" w:hAnsi="Times New Roman" w:cs="Times New Roman"/>
          <w:sz w:val="24"/>
          <w:szCs w:val="24"/>
        </w:rPr>
        <w:t xml:space="preserve"> znie:</w:t>
      </w:r>
      <w:r w:rsidR="00D34AC4" w:rsidRPr="005F1578">
        <w:rPr>
          <w:rFonts w:ascii="Times New Roman" w:hAnsi="Times New Roman" w:cs="Times New Roman"/>
          <w:sz w:val="24"/>
          <w:szCs w:val="24"/>
        </w:rPr>
        <w:t xml:space="preserve"> </w:t>
      </w:r>
      <w:r w:rsidRPr="005F1578">
        <w:rPr>
          <w:rFonts w:ascii="Times New Roman" w:hAnsi="Times New Roman" w:cs="Times New Roman"/>
          <w:sz w:val="24"/>
          <w:szCs w:val="24"/>
        </w:rPr>
        <w:t>„</w:t>
      </w:r>
      <w:r w:rsidR="000522EE" w:rsidRPr="005F1578">
        <w:rPr>
          <w:rFonts w:ascii="Times New Roman" w:hAnsi="Times New Roman" w:cs="Times New Roman"/>
          <w:color w:val="000000"/>
          <w:sz w:val="24"/>
          <w:szCs w:val="24"/>
        </w:rPr>
        <w:t>Prílohou k žiadosti o záväzné stanovisko je príslušná dokumentácia stavby podľa druhu konania alebo ohlásenia podľa odseku 1; ak sa podáva žiadosť</w:t>
      </w:r>
      <w:r w:rsidR="003D24C0" w:rsidRPr="005F1578">
        <w:rPr>
          <w:rFonts w:ascii="Times New Roman" w:hAnsi="Times New Roman" w:cs="Times New Roman"/>
          <w:color w:val="000000"/>
          <w:sz w:val="24"/>
          <w:szCs w:val="24"/>
        </w:rPr>
        <w:t xml:space="preserve"> v listinnej podobe</w:t>
      </w:r>
      <w:r w:rsidR="000522EE" w:rsidRPr="005F1578">
        <w:rPr>
          <w:rFonts w:ascii="Times New Roman" w:hAnsi="Times New Roman" w:cs="Times New Roman"/>
          <w:color w:val="000000"/>
          <w:sz w:val="24"/>
          <w:szCs w:val="24"/>
        </w:rPr>
        <w:t xml:space="preserve"> prílohou sú dve vyhotovenia príslušnej dokumentácie.</w:t>
      </w:r>
      <w:r w:rsidRPr="005F1578">
        <w:rPr>
          <w:rFonts w:ascii="Times New Roman" w:hAnsi="Times New Roman" w:cs="Times New Roman"/>
          <w:sz w:val="24"/>
          <w:szCs w:val="24"/>
        </w:rPr>
        <w:t>“.</w:t>
      </w:r>
    </w:p>
    <w:p w:rsidR="0086057F" w:rsidRPr="005F1578" w:rsidRDefault="0086057F" w:rsidP="0086057F">
      <w:pPr>
        <w:pStyle w:val="Odsekzoznamu"/>
        <w:rPr>
          <w:rFonts w:ascii="Times New Roman" w:hAnsi="Times New Roman" w:cs="Times New Roman"/>
          <w:sz w:val="24"/>
          <w:szCs w:val="24"/>
        </w:rPr>
      </w:pPr>
    </w:p>
    <w:p w:rsidR="0086057F" w:rsidRPr="005F1578" w:rsidRDefault="005E5B7A" w:rsidP="0086057F">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24a </w:t>
      </w:r>
      <w:r w:rsidR="004A0660" w:rsidRPr="005F1578">
        <w:rPr>
          <w:rFonts w:ascii="Times New Roman" w:hAnsi="Times New Roman" w:cs="Times New Roman"/>
          <w:sz w:val="24"/>
          <w:szCs w:val="24"/>
        </w:rPr>
        <w:t>odsek</w:t>
      </w:r>
      <w:r w:rsidR="001C27AE" w:rsidRPr="005F1578">
        <w:rPr>
          <w:rFonts w:ascii="Times New Roman" w:hAnsi="Times New Roman" w:cs="Times New Roman"/>
          <w:sz w:val="24"/>
          <w:szCs w:val="24"/>
        </w:rPr>
        <w:t>y</w:t>
      </w:r>
      <w:r w:rsidRPr="005F1578">
        <w:rPr>
          <w:rFonts w:ascii="Times New Roman" w:hAnsi="Times New Roman" w:cs="Times New Roman"/>
          <w:sz w:val="24"/>
          <w:szCs w:val="24"/>
        </w:rPr>
        <w:t xml:space="preserve"> 4 </w:t>
      </w:r>
      <w:r w:rsidR="001C27AE" w:rsidRPr="005F1578">
        <w:rPr>
          <w:rFonts w:ascii="Times New Roman" w:hAnsi="Times New Roman" w:cs="Times New Roman"/>
          <w:sz w:val="24"/>
          <w:szCs w:val="24"/>
        </w:rPr>
        <w:t>a 5</w:t>
      </w:r>
      <w:r w:rsidRPr="005F1578">
        <w:rPr>
          <w:rFonts w:ascii="Times New Roman" w:hAnsi="Times New Roman" w:cs="Times New Roman"/>
          <w:sz w:val="24"/>
          <w:szCs w:val="24"/>
        </w:rPr>
        <w:t>zne</w:t>
      </w:r>
      <w:r w:rsidR="001C27AE" w:rsidRPr="005F1578">
        <w:rPr>
          <w:rFonts w:ascii="Times New Roman" w:hAnsi="Times New Roman" w:cs="Times New Roman"/>
          <w:sz w:val="24"/>
          <w:szCs w:val="24"/>
        </w:rPr>
        <w:t>jú</w:t>
      </w:r>
      <w:r w:rsidRPr="005F1578">
        <w:rPr>
          <w:rFonts w:ascii="Times New Roman" w:hAnsi="Times New Roman" w:cs="Times New Roman"/>
          <w:sz w:val="24"/>
          <w:szCs w:val="24"/>
        </w:rPr>
        <w:t xml:space="preserve">: </w:t>
      </w:r>
    </w:p>
    <w:p w:rsidR="0086057F" w:rsidRPr="005F1578" w:rsidRDefault="0086057F" w:rsidP="0086057F">
      <w:pPr>
        <w:pStyle w:val="Odsekzoznamu"/>
        <w:rPr>
          <w:rFonts w:ascii="Times New Roman" w:hAnsi="Times New Roman" w:cs="Times New Roman"/>
          <w:sz w:val="24"/>
          <w:szCs w:val="24"/>
        </w:rPr>
      </w:pPr>
    </w:p>
    <w:p w:rsidR="005E5B7A" w:rsidRPr="005F1578" w:rsidRDefault="005E5B7A" w:rsidP="00432050">
      <w:pPr>
        <w:pStyle w:val="Odsekzoznamu"/>
        <w:spacing w:after="0" w:line="240" w:lineRule="auto"/>
        <w:ind w:left="426" w:firstLine="283"/>
        <w:jc w:val="both"/>
        <w:rPr>
          <w:rFonts w:ascii="Times New Roman" w:hAnsi="Times New Roman" w:cs="Times New Roman"/>
          <w:sz w:val="24"/>
          <w:szCs w:val="24"/>
        </w:rPr>
      </w:pPr>
      <w:r w:rsidRPr="005F1578">
        <w:rPr>
          <w:rFonts w:ascii="Times New Roman" w:hAnsi="Times New Roman" w:cs="Times New Roman"/>
          <w:sz w:val="24"/>
          <w:szCs w:val="24"/>
        </w:rPr>
        <w:t xml:space="preserve">„(4) </w:t>
      </w:r>
      <w:bookmarkStart w:id="17" w:name="paragraf-24a.odsek-4.text"/>
      <w:bookmarkStart w:id="18" w:name="paragraf-24a.odsek-4"/>
      <w:r w:rsidRPr="005F1578">
        <w:rPr>
          <w:rFonts w:ascii="Times New Roman" w:hAnsi="Times New Roman" w:cs="Times New Roman"/>
          <w:sz w:val="24"/>
          <w:szCs w:val="24"/>
        </w:rPr>
        <w:t xml:space="preserve">Ak žiadosť nie je úplná, orgán územného plánovania vyzve žiadateľa na </w:t>
      </w:r>
      <w:r w:rsidR="00A2779F" w:rsidRPr="005F1578">
        <w:rPr>
          <w:rFonts w:ascii="Times New Roman" w:hAnsi="Times New Roman" w:cs="Times New Roman"/>
          <w:sz w:val="24"/>
          <w:szCs w:val="24"/>
        </w:rPr>
        <w:t xml:space="preserve">jej </w:t>
      </w:r>
      <w:r w:rsidRPr="005F1578">
        <w:rPr>
          <w:rFonts w:ascii="Times New Roman" w:hAnsi="Times New Roman" w:cs="Times New Roman"/>
          <w:sz w:val="24"/>
          <w:szCs w:val="24"/>
        </w:rPr>
        <w:t xml:space="preserve">doplnenie </w:t>
      </w:r>
      <w:r w:rsidR="009676CC" w:rsidRPr="005F1578">
        <w:rPr>
          <w:rFonts w:ascii="Times New Roman" w:hAnsi="Times New Roman" w:cs="Times New Roman"/>
          <w:sz w:val="24"/>
          <w:szCs w:val="24"/>
        </w:rPr>
        <w:t>s určením chýbajúcich podkladov alebo údajov na doplnenie</w:t>
      </w:r>
      <w:r w:rsidR="00786A41" w:rsidRPr="005F1578">
        <w:rPr>
          <w:rFonts w:ascii="Times New Roman" w:hAnsi="Times New Roman" w:cs="Times New Roman"/>
          <w:sz w:val="24"/>
          <w:szCs w:val="24"/>
        </w:rPr>
        <w:t>,</w:t>
      </w:r>
      <w:r w:rsidR="009676CC" w:rsidRPr="005F1578">
        <w:rPr>
          <w:rFonts w:ascii="Times New Roman" w:eastAsia="Times New Roman" w:hAnsi="Times New Roman" w:cs="Times New Roman"/>
          <w:color w:val="000000"/>
          <w:sz w:val="24"/>
          <w:szCs w:val="24"/>
        </w:rPr>
        <w:t xml:space="preserve"> </w:t>
      </w:r>
      <w:r w:rsidR="00786A41" w:rsidRPr="005F1578">
        <w:rPr>
          <w:rFonts w:ascii="Times New Roman" w:eastAsia="Times New Roman" w:hAnsi="Times New Roman" w:cs="Times New Roman"/>
          <w:color w:val="000000"/>
          <w:sz w:val="24"/>
          <w:szCs w:val="24"/>
        </w:rPr>
        <w:t>a to najviac v rozsahu príslušnej dokumentácie stavby podľa druhu konania alebo ohlásenia podľa odseku 1</w:t>
      </w:r>
      <w:r w:rsidR="00BC4977" w:rsidRPr="005F1578">
        <w:rPr>
          <w:rFonts w:ascii="Times New Roman" w:eastAsia="Times New Roman" w:hAnsi="Times New Roman" w:cs="Times New Roman"/>
          <w:color w:val="000000"/>
          <w:sz w:val="24"/>
          <w:szCs w:val="24"/>
        </w:rPr>
        <w:t xml:space="preserve">, </w:t>
      </w:r>
      <w:r w:rsidRPr="005F1578">
        <w:rPr>
          <w:rFonts w:ascii="Times New Roman" w:hAnsi="Times New Roman" w:cs="Times New Roman"/>
          <w:sz w:val="24"/>
          <w:szCs w:val="24"/>
        </w:rPr>
        <w:t>v lehote 15 pracovných dní odo dňa doručenia žiadosti a určí mu primeranú lehotu na doplnenie. Orgán územného plánovania môže vyzvať žiadateľa na doplnenie žiadosti len raz. Orgán územného plánovania môže na žiadosť žiadateľa predĺžiť lehotu na doplnenie</w:t>
      </w:r>
      <w:r w:rsidR="00353285" w:rsidRPr="005F1578">
        <w:rPr>
          <w:rFonts w:ascii="Times New Roman" w:hAnsi="Times New Roman" w:cs="Times New Roman"/>
          <w:sz w:val="24"/>
          <w:szCs w:val="24"/>
        </w:rPr>
        <w:t xml:space="preserve"> len raz</w:t>
      </w:r>
      <w:r w:rsidRPr="005F1578">
        <w:rPr>
          <w:rFonts w:ascii="Times New Roman" w:hAnsi="Times New Roman" w:cs="Times New Roman"/>
          <w:sz w:val="24"/>
          <w:szCs w:val="24"/>
        </w:rPr>
        <w:t xml:space="preserve">. Ak žiadateľ nedoplní žiadosť </w:t>
      </w:r>
      <w:r w:rsidR="00402D30" w:rsidRPr="005F1578">
        <w:rPr>
          <w:rFonts w:ascii="Times New Roman" w:hAnsi="Times New Roman" w:cs="Times New Roman"/>
          <w:sz w:val="24"/>
          <w:szCs w:val="24"/>
        </w:rPr>
        <w:t>v </w:t>
      </w:r>
      <w:r w:rsidR="00614DB8" w:rsidRPr="005F1578">
        <w:rPr>
          <w:rFonts w:ascii="Times New Roman" w:hAnsi="Times New Roman" w:cs="Times New Roman"/>
          <w:sz w:val="24"/>
          <w:szCs w:val="24"/>
        </w:rPr>
        <w:t>určenej</w:t>
      </w:r>
      <w:r w:rsidR="00402D30" w:rsidRPr="005F1578">
        <w:rPr>
          <w:rFonts w:ascii="Times New Roman" w:hAnsi="Times New Roman" w:cs="Times New Roman"/>
          <w:sz w:val="24"/>
          <w:szCs w:val="24"/>
        </w:rPr>
        <w:t xml:space="preserve"> lehote </w:t>
      </w:r>
      <w:r w:rsidRPr="005F1578">
        <w:rPr>
          <w:rFonts w:ascii="Times New Roman" w:hAnsi="Times New Roman" w:cs="Times New Roman"/>
          <w:sz w:val="24"/>
          <w:szCs w:val="24"/>
        </w:rPr>
        <w:t xml:space="preserve">alebo </w:t>
      </w:r>
      <w:r w:rsidR="00C21E91" w:rsidRPr="005F1578">
        <w:rPr>
          <w:rFonts w:ascii="Times New Roman" w:hAnsi="Times New Roman" w:cs="Times New Roman"/>
          <w:sz w:val="24"/>
          <w:szCs w:val="24"/>
        </w:rPr>
        <w:t xml:space="preserve">podľa </w:t>
      </w:r>
      <w:r w:rsidRPr="005F1578">
        <w:rPr>
          <w:rFonts w:ascii="Times New Roman" w:hAnsi="Times New Roman" w:cs="Times New Roman"/>
          <w:sz w:val="24"/>
          <w:szCs w:val="24"/>
        </w:rPr>
        <w:t>orgán</w:t>
      </w:r>
      <w:r w:rsidR="00C21E91" w:rsidRPr="005F1578">
        <w:rPr>
          <w:rFonts w:ascii="Times New Roman" w:hAnsi="Times New Roman" w:cs="Times New Roman"/>
          <w:sz w:val="24"/>
          <w:szCs w:val="24"/>
        </w:rPr>
        <w:t>u</w:t>
      </w:r>
      <w:r w:rsidRPr="005F1578">
        <w:rPr>
          <w:rFonts w:ascii="Times New Roman" w:hAnsi="Times New Roman" w:cs="Times New Roman"/>
          <w:sz w:val="24"/>
          <w:szCs w:val="24"/>
        </w:rPr>
        <w:t xml:space="preserve"> územného plánovania </w:t>
      </w:r>
      <w:r w:rsidR="00C21E91" w:rsidRPr="005F1578">
        <w:rPr>
          <w:rFonts w:ascii="Times New Roman" w:hAnsi="Times New Roman" w:cs="Times New Roman"/>
          <w:sz w:val="24"/>
          <w:szCs w:val="24"/>
        </w:rPr>
        <w:t>nie je</w:t>
      </w:r>
      <w:r w:rsidRPr="005F1578">
        <w:rPr>
          <w:rFonts w:ascii="Times New Roman" w:hAnsi="Times New Roman" w:cs="Times New Roman"/>
          <w:sz w:val="24"/>
          <w:szCs w:val="24"/>
        </w:rPr>
        <w:t xml:space="preserve"> žiadosť úplná ani po doplnení, </w:t>
      </w:r>
      <w:r w:rsidR="00DB44DE" w:rsidRPr="005F1578">
        <w:rPr>
          <w:rFonts w:ascii="Times New Roman" w:hAnsi="Times New Roman" w:cs="Times New Roman"/>
          <w:sz w:val="24"/>
          <w:szCs w:val="24"/>
        </w:rPr>
        <w:t>orgán územného plánovania vyd</w:t>
      </w:r>
      <w:r w:rsidR="00A2779F" w:rsidRPr="005F1578">
        <w:rPr>
          <w:rFonts w:ascii="Times New Roman" w:hAnsi="Times New Roman" w:cs="Times New Roman"/>
          <w:sz w:val="24"/>
          <w:szCs w:val="24"/>
        </w:rPr>
        <w:t>á</w:t>
      </w:r>
      <w:r w:rsidRPr="005F1578">
        <w:rPr>
          <w:rFonts w:ascii="Times New Roman" w:hAnsi="Times New Roman" w:cs="Times New Roman"/>
          <w:sz w:val="24"/>
          <w:szCs w:val="24"/>
        </w:rPr>
        <w:t xml:space="preserve"> </w:t>
      </w:r>
      <w:r w:rsidR="00721EB7" w:rsidRPr="005F1578">
        <w:rPr>
          <w:rFonts w:ascii="Times New Roman" w:hAnsi="Times New Roman" w:cs="Times New Roman"/>
          <w:sz w:val="24"/>
          <w:szCs w:val="24"/>
        </w:rPr>
        <w:t xml:space="preserve">záväzné stanovisko </w:t>
      </w:r>
      <w:r w:rsidR="00FB3762" w:rsidRPr="005F1578">
        <w:rPr>
          <w:rFonts w:ascii="Times New Roman" w:hAnsi="Times New Roman" w:cs="Times New Roman"/>
          <w:sz w:val="24"/>
          <w:szCs w:val="24"/>
        </w:rPr>
        <w:t>o</w:t>
      </w:r>
      <w:r w:rsidR="007C25CF" w:rsidRPr="005F1578">
        <w:rPr>
          <w:rFonts w:ascii="Times New Roman" w:hAnsi="Times New Roman" w:cs="Times New Roman"/>
          <w:sz w:val="24"/>
          <w:szCs w:val="24"/>
        </w:rPr>
        <w:t xml:space="preserve"> nesúlade </w:t>
      </w:r>
      <w:r w:rsidR="00DC3B45" w:rsidRPr="005F1578">
        <w:rPr>
          <w:rFonts w:ascii="Times New Roman" w:hAnsi="Times New Roman" w:cs="Times New Roman"/>
          <w:sz w:val="24"/>
          <w:szCs w:val="24"/>
        </w:rPr>
        <w:t xml:space="preserve">so záväznou časťou územnoplánovacej dokumentácie </w:t>
      </w:r>
      <w:r w:rsidR="007C25CF" w:rsidRPr="005F1578">
        <w:rPr>
          <w:rFonts w:ascii="Times New Roman" w:hAnsi="Times New Roman" w:cs="Times New Roman"/>
          <w:sz w:val="24"/>
          <w:szCs w:val="24"/>
        </w:rPr>
        <w:t>z dôvodu</w:t>
      </w:r>
      <w:r w:rsidR="00721EB7" w:rsidRPr="005F1578">
        <w:rPr>
          <w:rFonts w:ascii="Times New Roman" w:hAnsi="Times New Roman" w:cs="Times New Roman"/>
          <w:sz w:val="24"/>
          <w:szCs w:val="24"/>
        </w:rPr>
        <w:t xml:space="preserve"> </w:t>
      </w:r>
      <w:r w:rsidR="00A7024F" w:rsidRPr="005F1578">
        <w:rPr>
          <w:rFonts w:ascii="Times New Roman" w:hAnsi="Times New Roman" w:cs="Times New Roman"/>
          <w:sz w:val="24"/>
          <w:szCs w:val="24"/>
        </w:rPr>
        <w:t>neúplnej žiadosti</w:t>
      </w:r>
      <w:r w:rsidR="00721EB7" w:rsidRPr="005F1578">
        <w:rPr>
          <w:rFonts w:ascii="Times New Roman" w:hAnsi="Times New Roman" w:cs="Times New Roman"/>
          <w:sz w:val="24"/>
          <w:szCs w:val="24"/>
        </w:rPr>
        <w:t xml:space="preserve">, pričom túto skutočnosť v ňom </w:t>
      </w:r>
      <w:r w:rsidR="00A7024F" w:rsidRPr="005F1578">
        <w:rPr>
          <w:rFonts w:ascii="Times New Roman" w:hAnsi="Times New Roman" w:cs="Times New Roman"/>
          <w:sz w:val="24"/>
          <w:szCs w:val="24"/>
        </w:rPr>
        <w:t>odôvodní</w:t>
      </w:r>
      <w:r w:rsidRPr="005F1578">
        <w:rPr>
          <w:rFonts w:ascii="Times New Roman" w:hAnsi="Times New Roman" w:cs="Times New Roman"/>
          <w:sz w:val="24"/>
          <w:szCs w:val="24"/>
        </w:rPr>
        <w:t>.</w:t>
      </w:r>
      <w:bookmarkEnd w:id="17"/>
    </w:p>
    <w:p w:rsidR="005E5B7A" w:rsidRPr="005F1578" w:rsidRDefault="005E5B7A" w:rsidP="0087331D">
      <w:pPr>
        <w:spacing w:after="0" w:line="240" w:lineRule="auto"/>
        <w:jc w:val="both"/>
        <w:rPr>
          <w:rFonts w:ascii="Times New Roman" w:hAnsi="Times New Roman" w:cs="Times New Roman"/>
          <w:sz w:val="24"/>
          <w:szCs w:val="24"/>
        </w:rPr>
      </w:pPr>
    </w:p>
    <w:p w:rsidR="003051FA" w:rsidRPr="005F1578" w:rsidRDefault="001C27AE" w:rsidP="009C0487">
      <w:pPr>
        <w:pStyle w:val="Odsekzoznamu"/>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ab/>
      </w:r>
      <w:r w:rsidRPr="005F1578" w:rsidDel="001C27AE">
        <w:rPr>
          <w:rFonts w:ascii="Times New Roman" w:hAnsi="Times New Roman" w:cs="Times New Roman"/>
          <w:sz w:val="24"/>
          <w:szCs w:val="24"/>
        </w:rPr>
        <w:t xml:space="preserve"> </w:t>
      </w:r>
      <w:r w:rsidR="00B26E85" w:rsidRPr="005F1578">
        <w:rPr>
          <w:rFonts w:ascii="Times New Roman" w:hAnsi="Times New Roman" w:cs="Times New Roman"/>
          <w:sz w:val="24"/>
          <w:szCs w:val="24"/>
        </w:rPr>
        <w:t xml:space="preserve">(5) Orgán územného plánovania je povinný odoslať záväzné stanovisko v lehote 30 dní pre stavby, ktoré sa ohlasujú a pre jednoduché stavby, v lehote 90 dní pre vyhradené stavby a v lehote 60 dní pre ostatné stavby; lehota sa počíta odo dňa doručenia úplnej žiadosti o vydanie záväzného stanoviska alebo odo dňa doplnenia žiadosti alebo odo dňa márneho uplynutia lehoty na doplnenie podľa odseku 4.“.  </w:t>
      </w:r>
    </w:p>
    <w:p w:rsidR="0078170B" w:rsidRPr="005F1578" w:rsidRDefault="0078170B" w:rsidP="0078170B">
      <w:pPr>
        <w:pStyle w:val="Odsekzoznamu"/>
        <w:spacing w:after="0" w:line="240" w:lineRule="auto"/>
        <w:ind w:left="426"/>
        <w:jc w:val="both"/>
        <w:rPr>
          <w:rFonts w:ascii="Times New Roman" w:hAnsi="Times New Roman" w:cs="Times New Roman"/>
          <w:sz w:val="24"/>
          <w:szCs w:val="24"/>
        </w:rPr>
      </w:pPr>
    </w:p>
    <w:p w:rsidR="003D187A" w:rsidRPr="005F1578" w:rsidRDefault="0078170B" w:rsidP="003051FA">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24a ods. 6 </w:t>
      </w:r>
      <w:r w:rsidR="003D24C0" w:rsidRPr="005F1578">
        <w:rPr>
          <w:rFonts w:ascii="Times New Roman" w:hAnsi="Times New Roman" w:cs="Times New Roman"/>
          <w:bCs/>
          <w:sz w:val="24"/>
          <w:szCs w:val="24"/>
        </w:rPr>
        <w:t xml:space="preserve">sa slová „dotknutého orgánu“ nahrádzajú slovami „orgánu územného plánovania“ a </w:t>
      </w:r>
      <w:r w:rsidRPr="005F1578">
        <w:rPr>
          <w:rFonts w:ascii="Times New Roman" w:hAnsi="Times New Roman" w:cs="Times New Roman"/>
          <w:sz w:val="24"/>
          <w:szCs w:val="24"/>
        </w:rPr>
        <w:t>za slovo</w:t>
      </w:r>
      <w:r w:rsidR="00C74C1C" w:rsidRPr="005F1578">
        <w:rPr>
          <w:rFonts w:ascii="Times New Roman" w:hAnsi="Times New Roman" w:cs="Times New Roman"/>
          <w:sz w:val="24"/>
          <w:szCs w:val="24"/>
        </w:rPr>
        <w:t xml:space="preserve"> „zariadením“ </w:t>
      </w:r>
      <w:r w:rsidR="003D24C0" w:rsidRPr="005F1578">
        <w:rPr>
          <w:rFonts w:ascii="Times New Roman" w:hAnsi="Times New Roman" w:cs="Times New Roman"/>
          <w:sz w:val="24"/>
          <w:szCs w:val="24"/>
        </w:rPr>
        <w:t xml:space="preserve">sa </w:t>
      </w:r>
      <w:r w:rsidR="00C74C1C" w:rsidRPr="005F1578">
        <w:rPr>
          <w:rFonts w:ascii="Times New Roman" w:hAnsi="Times New Roman" w:cs="Times New Roman"/>
          <w:sz w:val="24"/>
          <w:szCs w:val="24"/>
        </w:rPr>
        <w:t>vkladá čiarka a slová „strategickú investíciu“.</w:t>
      </w:r>
    </w:p>
    <w:p w:rsidR="003E332E" w:rsidRPr="005F1578" w:rsidRDefault="003E332E" w:rsidP="003E332E">
      <w:pPr>
        <w:pStyle w:val="Odsekzoznamu"/>
        <w:spacing w:after="0" w:line="240" w:lineRule="auto"/>
        <w:ind w:left="426"/>
        <w:jc w:val="both"/>
        <w:rPr>
          <w:rFonts w:ascii="Times New Roman" w:hAnsi="Times New Roman" w:cs="Times New Roman"/>
          <w:sz w:val="24"/>
          <w:szCs w:val="24"/>
        </w:rPr>
      </w:pPr>
    </w:p>
    <w:p w:rsidR="00B85143" w:rsidRPr="005F1578" w:rsidRDefault="005E5B7A" w:rsidP="003051FA">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24a ods</w:t>
      </w:r>
      <w:r w:rsidR="00B85143" w:rsidRPr="005F1578">
        <w:rPr>
          <w:rFonts w:ascii="Times New Roman" w:hAnsi="Times New Roman" w:cs="Times New Roman"/>
          <w:sz w:val="24"/>
          <w:szCs w:val="24"/>
        </w:rPr>
        <w:t>ek</w:t>
      </w:r>
      <w:r w:rsidR="00E5529E" w:rsidRPr="005F1578">
        <w:rPr>
          <w:rFonts w:ascii="Times New Roman" w:hAnsi="Times New Roman" w:cs="Times New Roman"/>
          <w:sz w:val="24"/>
          <w:szCs w:val="24"/>
        </w:rPr>
        <w:t>y</w:t>
      </w:r>
      <w:r w:rsidR="00B85143" w:rsidRPr="005F1578">
        <w:rPr>
          <w:rFonts w:ascii="Times New Roman" w:hAnsi="Times New Roman" w:cs="Times New Roman"/>
          <w:sz w:val="24"/>
          <w:szCs w:val="24"/>
        </w:rPr>
        <w:t xml:space="preserve"> </w:t>
      </w:r>
      <w:r w:rsidRPr="005F1578">
        <w:rPr>
          <w:rFonts w:ascii="Times New Roman" w:hAnsi="Times New Roman" w:cs="Times New Roman"/>
          <w:sz w:val="24"/>
          <w:szCs w:val="24"/>
        </w:rPr>
        <w:t xml:space="preserve">7 </w:t>
      </w:r>
      <w:r w:rsidR="00E5529E" w:rsidRPr="005F1578">
        <w:rPr>
          <w:rFonts w:ascii="Times New Roman" w:hAnsi="Times New Roman" w:cs="Times New Roman"/>
          <w:sz w:val="24"/>
          <w:szCs w:val="24"/>
        </w:rPr>
        <w:t xml:space="preserve">až 9 </w:t>
      </w:r>
      <w:r w:rsidR="00B85143" w:rsidRPr="005F1578">
        <w:rPr>
          <w:rFonts w:ascii="Times New Roman" w:hAnsi="Times New Roman" w:cs="Times New Roman"/>
          <w:sz w:val="24"/>
          <w:szCs w:val="24"/>
        </w:rPr>
        <w:t>zn</w:t>
      </w:r>
      <w:r w:rsidR="00E5529E" w:rsidRPr="005F1578">
        <w:rPr>
          <w:rFonts w:ascii="Times New Roman" w:hAnsi="Times New Roman" w:cs="Times New Roman"/>
          <w:sz w:val="24"/>
          <w:szCs w:val="24"/>
        </w:rPr>
        <w:t>ejú</w:t>
      </w:r>
      <w:r w:rsidR="00B85143" w:rsidRPr="005F1578">
        <w:rPr>
          <w:rFonts w:ascii="Times New Roman" w:hAnsi="Times New Roman" w:cs="Times New Roman"/>
          <w:sz w:val="24"/>
          <w:szCs w:val="24"/>
        </w:rPr>
        <w:t>:</w:t>
      </w:r>
    </w:p>
    <w:p w:rsidR="00045A57" w:rsidRPr="005F1578" w:rsidRDefault="00045A57" w:rsidP="00914120">
      <w:pPr>
        <w:pStyle w:val="Odsekzoznamu"/>
        <w:spacing w:after="0" w:line="240" w:lineRule="auto"/>
        <w:ind w:left="426"/>
        <w:jc w:val="both"/>
        <w:rPr>
          <w:rFonts w:ascii="Times New Roman" w:hAnsi="Times New Roman" w:cs="Times New Roman"/>
          <w:sz w:val="24"/>
          <w:szCs w:val="24"/>
        </w:rPr>
      </w:pPr>
    </w:p>
    <w:p w:rsidR="00396DF4" w:rsidRPr="005F1578" w:rsidRDefault="00B85143" w:rsidP="009C0487">
      <w:pPr>
        <w:pStyle w:val="Odsekzoznamu"/>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 xml:space="preserve">„(7) </w:t>
      </w:r>
      <w:bookmarkStart w:id="19" w:name="paragraf-24a.odsek-7.text"/>
      <w:r w:rsidR="00E5529E" w:rsidRPr="005F1578">
        <w:rPr>
          <w:rFonts w:ascii="Times New Roman" w:hAnsi="Times New Roman" w:cs="Times New Roman"/>
          <w:color w:val="000000"/>
          <w:sz w:val="24"/>
          <w:szCs w:val="24"/>
        </w:rPr>
        <w:t>Záväzné stanovisko orgánu územného plánovania obsahuje meno a priezvisko alebo názov a adresu alebo sídla stavebníka, stručný opis navrhovanej stavby, vyjadrenie, či je navrhovaná stavba v súlade s obsahom záväznej časti územnoplánovacej dokumentácie s odôvodnením a priamym odkazom na miesto, kde je prostredníctvom informačného systému dostupná dokumentácia. Ak mala žiadosť listinnú podobu prílohou  je potvrdený situačný výkres stavebného zámeru alebo iná dokumentácia, ku ktorým sa záväzné stanovisko vydáva.</w:t>
      </w:r>
      <w:bookmarkEnd w:id="19"/>
      <w:r w:rsidR="00E5529E" w:rsidRPr="005F1578">
        <w:rPr>
          <w:rFonts w:ascii="Times New Roman" w:hAnsi="Times New Roman" w:cs="Times New Roman"/>
          <w:color w:val="000000"/>
          <w:sz w:val="24"/>
          <w:szCs w:val="24"/>
        </w:rPr>
        <w:t xml:space="preserve"> </w:t>
      </w:r>
      <w:r w:rsidR="00E5529E" w:rsidRPr="005F1578">
        <w:rPr>
          <w:rFonts w:ascii="Times New Roman" w:hAnsi="Times New Roman" w:cs="Times New Roman"/>
          <w:sz w:val="24"/>
          <w:szCs w:val="24"/>
        </w:rPr>
        <w:t>Ak sa započítala vegetačná plocha a zastavaná plocha alebo vegetačná plocha a podlažná plocha v jednom stavebnom zámere, každý ďalší stavebný zámer musí túto skutočnosť zohľadniť, ak by sa navrhoval na rovnakom pozemku; v prípade rozdelenia pôvodného stavebného pozemku, na ktorom už bol posúdený stavebný zámer, musí sa pri každom ďalšom stavebnom zámere dodržať regulatív vegetačných plôch a regulatív zastavanosti alebo regulatív vegetačných plôch a regulatív podlažných plôch na novovzniknutom pozemku ako aj na pôvodnom pozemku.</w:t>
      </w:r>
      <w:bookmarkEnd w:id="18"/>
    </w:p>
    <w:p w:rsidR="00A2779F" w:rsidRPr="005F1578" w:rsidRDefault="00A2779F" w:rsidP="0087331D">
      <w:pPr>
        <w:spacing w:after="0" w:line="240" w:lineRule="auto"/>
        <w:ind w:left="426"/>
        <w:jc w:val="both"/>
        <w:rPr>
          <w:rFonts w:ascii="Times New Roman" w:hAnsi="Times New Roman" w:cs="Times New Roman"/>
          <w:sz w:val="24"/>
          <w:szCs w:val="24"/>
        </w:rPr>
      </w:pPr>
    </w:p>
    <w:p w:rsidR="005E5B7A" w:rsidRPr="005F1578" w:rsidRDefault="00071B48" w:rsidP="00C40691">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 xml:space="preserve">(8) </w:t>
      </w:r>
      <w:r w:rsidR="005C0BDE" w:rsidRPr="005F1578">
        <w:rPr>
          <w:rFonts w:ascii="Times New Roman" w:hAnsi="Times New Roman" w:cs="Times New Roman"/>
          <w:color w:val="000000"/>
          <w:sz w:val="24"/>
          <w:szCs w:val="24"/>
        </w:rPr>
        <w:t xml:space="preserve">Úrad preskúma záväzné stanovisko orgánu územného plánovania na podnet žiadateľa tak, že preskúma, či sú splnené podmienky priestorového usporiadania územia a </w:t>
      </w:r>
      <w:r w:rsidR="005C0BDE" w:rsidRPr="005F1578">
        <w:rPr>
          <w:rFonts w:ascii="Times New Roman" w:hAnsi="Times New Roman" w:cs="Times New Roman"/>
          <w:color w:val="000000"/>
          <w:sz w:val="24"/>
          <w:szCs w:val="24"/>
        </w:rPr>
        <w:lastRenderedPageBreak/>
        <w:t xml:space="preserve">funkčného využívania územia podľa záväznej časti územnoplánovacej dokumentácie. Úrad preskúmava na podnet žiadateľa, aj to či sa záväzné stanovisko vydalo príslušným orgánom územného plánovania. </w:t>
      </w:r>
      <w:r w:rsidRPr="005F1578">
        <w:rPr>
          <w:rFonts w:ascii="Times New Roman" w:hAnsi="Times New Roman" w:cs="Times New Roman"/>
          <w:sz w:val="24"/>
          <w:szCs w:val="24"/>
        </w:rPr>
        <w:t xml:space="preserve">Prílohou podnetu je záväzné stanovisko a príslušná dokumentácia podľa Stavebného zákona, ku ktorým </w:t>
      </w:r>
      <w:r w:rsidR="00CE264E" w:rsidRPr="005F1578">
        <w:rPr>
          <w:rFonts w:ascii="Times New Roman" w:hAnsi="Times New Roman" w:cs="Times New Roman"/>
          <w:sz w:val="24"/>
          <w:szCs w:val="24"/>
        </w:rPr>
        <w:t xml:space="preserve">sa </w:t>
      </w:r>
      <w:r w:rsidRPr="005F1578">
        <w:rPr>
          <w:rFonts w:ascii="Times New Roman" w:hAnsi="Times New Roman" w:cs="Times New Roman"/>
          <w:sz w:val="24"/>
          <w:szCs w:val="24"/>
        </w:rPr>
        <w:t xml:space="preserve">záväzné stanovisko </w:t>
      </w:r>
      <w:r w:rsidR="00CE264E" w:rsidRPr="005F1578">
        <w:rPr>
          <w:rFonts w:ascii="Times New Roman" w:hAnsi="Times New Roman" w:cs="Times New Roman"/>
          <w:sz w:val="24"/>
          <w:szCs w:val="24"/>
        </w:rPr>
        <w:t>vydalo</w:t>
      </w:r>
      <w:r w:rsidRPr="005F1578">
        <w:rPr>
          <w:rFonts w:ascii="Times New Roman" w:hAnsi="Times New Roman" w:cs="Times New Roman"/>
          <w:sz w:val="24"/>
          <w:szCs w:val="24"/>
        </w:rPr>
        <w:t xml:space="preserve">. </w:t>
      </w:r>
      <w:r w:rsidR="00510C50" w:rsidRPr="005F1578">
        <w:rPr>
          <w:rFonts w:ascii="Times New Roman" w:hAnsi="Times New Roman" w:cs="Times New Roman"/>
          <w:sz w:val="24"/>
          <w:szCs w:val="24"/>
        </w:rPr>
        <w:t xml:space="preserve">Podnet možno podať do 90 dní od </w:t>
      </w:r>
      <w:r w:rsidR="00C22F89" w:rsidRPr="005F1578">
        <w:rPr>
          <w:rFonts w:ascii="Times New Roman" w:hAnsi="Times New Roman" w:cs="Times New Roman"/>
          <w:sz w:val="24"/>
          <w:szCs w:val="24"/>
        </w:rPr>
        <w:t xml:space="preserve">doručenia </w:t>
      </w:r>
      <w:r w:rsidR="00510C50" w:rsidRPr="005F1578">
        <w:rPr>
          <w:rFonts w:ascii="Times New Roman" w:hAnsi="Times New Roman" w:cs="Times New Roman"/>
          <w:sz w:val="24"/>
          <w:szCs w:val="24"/>
        </w:rPr>
        <w:t>záväzného stanoviska alebo do dňa podania návrhu na začatie konania podľa Stavebného zákona alebo iného konania podľa osobitných predpisov, podľa toho, ktorá skutočnosť nastane skôr</w:t>
      </w:r>
      <w:r w:rsidR="00510C50" w:rsidRPr="005F1578">
        <w:rPr>
          <w:rFonts w:ascii="Times New Roman" w:hAnsi="Times New Roman" w:cs="Times New Roman"/>
          <w:color w:val="000000"/>
          <w:sz w:val="24"/>
          <w:szCs w:val="24"/>
        </w:rPr>
        <w:t>.</w:t>
      </w:r>
    </w:p>
    <w:p w:rsidR="00C35697" w:rsidRPr="005F1578" w:rsidRDefault="00C35697" w:rsidP="0087331D">
      <w:pPr>
        <w:spacing w:after="0" w:line="240" w:lineRule="auto"/>
        <w:ind w:left="426"/>
        <w:jc w:val="both"/>
        <w:rPr>
          <w:rFonts w:ascii="Times New Roman" w:hAnsi="Times New Roman" w:cs="Times New Roman"/>
          <w:sz w:val="24"/>
          <w:szCs w:val="24"/>
        </w:rPr>
      </w:pPr>
    </w:p>
    <w:p w:rsidR="005E5B7A" w:rsidRPr="005F1578" w:rsidRDefault="006B3BD3" w:rsidP="00C40691">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 xml:space="preserve">(9) Úrad si vyžiada do </w:t>
      </w:r>
      <w:r w:rsidR="00CE264E" w:rsidRPr="005F1578">
        <w:rPr>
          <w:rFonts w:ascii="Times New Roman" w:hAnsi="Times New Roman" w:cs="Times New Roman"/>
          <w:sz w:val="24"/>
          <w:szCs w:val="24"/>
        </w:rPr>
        <w:t xml:space="preserve">7 </w:t>
      </w:r>
      <w:r w:rsidRPr="005F1578">
        <w:rPr>
          <w:rFonts w:ascii="Times New Roman" w:hAnsi="Times New Roman" w:cs="Times New Roman"/>
          <w:sz w:val="24"/>
          <w:szCs w:val="24"/>
        </w:rPr>
        <w:t xml:space="preserve">pracovných dní od doručenia podnetu </w:t>
      </w:r>
      <w:r w:rsidR="00C85C07" w:rsidRPr="005F1578">
        <w:rPr>
          <w:rFonts w:ascii="Times New Roman" w:hAnsi="Times New Roman" w:cs="Times New Roman"/>
          <w:sz w:val="24"/>
          <w:szCs w:val="24"/>
        </w:rPr>
        <w:t xml:space="preserve">podľa odseku 8 </w:t>
      </w:r>
      <w:r w:rsidRPr="005F1578">
        <w:rPr>
          <w:rFonts w:ascii="Times New Roman" w:hAnsi="Times New Roman" w:cs="Times New Roman"/>
          <w:sz w:val="24"/>
          <w:szCs w:val="24"/>
        </w:rPr>
        <w:t xml:space="preserve">záväznú časť územnoplánovacej dokumentácie a vyjadrenie od príslušného orgánu územného plánovania, ktorý záväzné stanovisko dotknutého orgánu vydal, a to v lehote 15 pracovných dní odo dňa doručenia žiadosti o vyjadrenie. Úrad preskúma záväzné stanovisko v lehote 30 dní odo dňa doručenia vyjadrenia alebo márneho uplynutia lehoty na vyjadrenie orgánu územného plánovania, a ak zistí, že </w:t>
      </w:r>
      <w:r w:rsidR="00F81850" w:rsidRPr="005F1578">
        <w:rPr>
          <w:rFonts w:ascii="Times New Roman" w:hAnsi="Times New Roman" w:cs="Times New Roman"/>
          <w:sz w:val="24"/>
          <w:szCs w:val="24"/>
        </w:rPr>
        <w:t>bolo vydané</w:t>
      </w:r>
      <w:r w:rsidR="006C5885" w:rsidRPr="005F1578">
        <w:rPr>
          <w:rFonts w:ascii="Times New Roman" w:hAnsi="Times New Roman" w:cs="Times New Roman"/>
          <w:sz w:val="24"/>
          <w:szCs w:val="24"/>
        </w:rPr>
        <w:t xml:space="preserve"> v rozpore </w:t>
      </w:r>
      <w:r w:rsidR="00F81850" w:rsidRPr="005F1578">
        <w:rPr>
          <w:rFonts w:ascii="Times New Roman" w:hAnsi="Times New Roman" w:cs="Times New Roman"/>
          <w:sz w:val="24"/>
          <w:szCs w:val="24"/>
        </w:rPr>
        <w:t xml:space="preserve"> </w:t>
      </w:r>
      <w:r w:rsidRPr="005F1578">
        <w:rPr>
          <w:rFonts w:ascii="Times New Roman" w:hAnsi="Times New Roman" w:cs="Times New Roman"/>
          <w:sz w:val="24"/>
          <w:szCs w:val="24"/>
        </w:rPr>
        <w:t>so záväznou časťou územnoplánovacej dokumentácie</w:t>
      </w:r>
      <w:r w:rsidR="00802CFB" w:rsidRPr="005F1578">
        <w:rPr>
          <w:rFonts w:ascii="Times New Roman" w:hAnsi="Times New Roman" w:cs="Times New Roman"/>
          <w:sz w:val="24"/>
          <w:szCs w:val="24"/>
        </w:rPr>
        <w:t>,</w:t>
      </w:r>
      <w:r w:rsidRPr="005F1578">
        <w:rPr>
          <w:rFonts w:ascii="Times New Roman" w:hAnsi="Times New Roman" w:cs="Times New Roman"/>
          <w:sz w:val="24"/>
          <w:szCs w:val="24"/>
        </w:rPr>
        <w:t xml:space="preserve"> vydá nové záväzné stanovisko z hľadiska súladu so záväznou časťou územnoplánovacej dokumentácie. Ak úrad zistí, že záväzné stanovisko vydal orgán územného plánovania</w:t>
      </w:r>
      <w:r w:rsidR="00B74C20" w:rsidRPr="005F1578">
        <w:rPr>
          <w:rFonts w:ascii="Times New Roman" w:hAnsi="Times New Roman" w:cs="Times New Roman"/>
          <w:sz w:val="24"/>
          <w:szCs w:val="24"/>
        </w:rPr>
        <w:t>, ktorý nebol príslušný</w:t>
      </w:r>
      <w:r w:rsidR="007458F2" w:rsidRPr="005F1578">
        <w:rPr>
          <w:rFonts w:ascii="Times New Roman" w:hAnsi="Times New Roman" w:cs="Times New Roman"/>
          <w:sz w:val="24"/>
          <w:szCs w:val="24"/>
        </w:rPr>
        <w:t>,</w:t>
      </w:r>
      <w:r w:rsidRPr="005F1578">
        <w:rPr>
          <w:rFonts w:ascii="Times New Roman" w:hAnsi="Times New Roman" w:cs="Times New Roman"/>
          <w:sz w:val="24"/>
          <w:szCs w:val="24"/>
        </w:rPr>
        <w:t xml:space="preserve"> zruší </w:t>
      </w:r>
      <w:r w:rsidR="00CE264E" w:rsidRPr="005F1578">
        <w:rPr>
          <w:rFonts w:ascii="Times New Roman" w:hAnsi="Times New Roman" w:cs="Times New Roman"/>
          <w:sz w:val="24"/>
          <w:szCs w:val="24"/>
        </w:rPr>
        <w:t xml:space="preserve">ho </w:t>
      </w:r>
      <w:r w:rsidRPr="005F1578">
        <w:rPr>
          <w:rFonts w:ascii="Times New Roman" w:hAnsi="Times New Roman" w:cs="Times New Roman"/>
          <w:sz w:val="24"/>
          <w:szCs w:val="24"/>
        </w:rPr>
        <w:t>a</w:t>
      </w:r>
      <w:r w:rsidR="00F24F13" w:rsidRPr="005F1578">
        <w:rPr>
          <w:rFonts w:ascii="Times New Roman" w:hAnsi="Times New Roman" w:cs="Times New Roman"/>
          <w:sz w:val="24"/>
          <w:szCs w:val="24"/>
        </w:rPr>
        <w:t> informuje žiadateľa o príslušnom orgáne</w:t>
      </w:r>
      <w:r w:rsidR="00902424" w:rsidRPr="005F1578">
        <w:rPr>
          <w:rFonts w:ascii="Times New Roman" w:hAnsi="Times New Roman" w:cs="Times New Roman"/>
          <w:sz w:val="24"/>
          <w:szCs w:val="24"/>
        </w:rPr>
        <w:t xml:space="preserve"> územného plánovania</w:t>
      </w:r>
      <w:r w:rsidR="00F24F13" w:rsidRPr="005F1578">
        <w:rPr>
          <w:rFonts w:ascii="Times New Roman" w:hAnsi="Times New Roman" w:cs="Times New Roman"/>
          <w:sz w:val="24"/>
          <w:szCs w:val="24"/>
        </w:rPr>
        <w:t>.</w:t>
      </w:r>
      <w:r w:rsidR="00902424" w:rsidRPr="005F1578">
        <w:rPr>
          <w:rFonts w:ascii="Times New Roman" w:hAnsi="Times New Roman" w:cs="Times New Roman"/>
          <w:sz w:val="24"/>
          <w:szCs w:val="24"/>
        </w:rPr>
        <w:t xml:space="preserve"> </w:t>
      </w:r>
      <w:r w:rsidR="005E5B7A" w:rsidRPr="005F1578">
        <w:rPr>
          <w:rFonts w:ascii="Times New Roman" w:hAnsi="Times New Roman" w:cs="Times New Roman"/>
          <w:sz w:val="24"/>
          <w:szCs w:val="24"/>
        </w:rPr>
        <w:t>Ak úrad zistí, že záväzné stanovisko je vydané v súlade so záväznou časťou územnoplánovacej dokumentácie, ale obsahuje iné formálne nedostatky</w:t>
      </w:r>
      <w:r w:rsidRPr="005F1578">
        <w:rPr>
          <w:rFonts w:ascii="Times New Roman" w:hAnsi="Times New Roman" w:cs="Times New Roman"/>
          <w:sz w:val="24"/>
          <w:szCs w:val="24"/>
        </w:rPr>
        <w:t xml:space="preserve"> alebo obsahové požiadavky nad rámec záväznej časti územnoplánovacej dokumentácie</w:t>
      </w:r>
      <w:r w:rsidR="005E5B7A" w:rsidRPr="005F1578">
        <w:rPr>
          <w:rFonts w:ascii="Times New Roman" w:hAnsi="Times New Roman" w:cs="Times New Roman"/>
          <w:sz w:val="24"/>
          <w:szCs w:val="24"/>
        </w:rPr>
        <w:t>, nevydáva nové záväzné stanovisko</w:t>
      </w:r>
      <w:r w:rsidR="0058334E" w:rsidRPr="005F1578">
        <w:rPr>
          <w:rFonts w:ascii="Times New Roman" w:hAnsi="Times New Roman" w:cs="Times New Roman"/>
          <w:sz w:val="24"/>
          <w:szCs w:val="24"/>
        </w:rPr>
        <w:t>,</w:t>
      </w:r>
      <w:r w:rsidR="005E5B7A" w:rsidRPr="005F1578">
        <w:rPr>
          <w:rFonts w:ascii="Times New Roman" w:hAnsi="Times New Roman" w:cs="Times New Roman"/>
          <w:sz w:val="24"/>
          <w:szCs w:val="24"/>
        </w:rPr>
        <w:t xml:space="preserve"> ale v lehote na preskúmanie o tom informuje žiadateľa</w:t>
      </w:r>
      <w:r w:rsidR="0065444D" w:rsidRPr="005F1578">
        <w:rPr>
          <w:rFonts w:ascii="Times New Roman" w:hAnsi="Times New Roman" w:cs="Times New Roman"/>
          <w:color w:val="000000"/>
          <w:sz w:val="24"/>
          <w:szCs w:val="24"/>
        </w:rPr>
        <w:t xml:space="preserve"> </w:t>
      </w:r>
      <w:r w:rsidR="00B402CB" w:rsidRPr="005F1578">
        <w:rPr>
          <w:rFonts w:ascii="Times New Roman" w:hAnsi="Times New Roman" w:cs="Times New Roman"/>
          <w:color w:val="000000"/>
          <w:sz w:val="24"/>
          <w:szCs w:val="24"/>
        </w:rPr>
        <w:t>a príslušný orgán územného plánovania; stavebný úrad na takéto požiadavky orgánu územného plánovania neprihliada</w:t>
      </w:r>
      <w:r w:rsidR="005E5B7A" w:rsidRPr="005F1578">
        <w:rPr>
          <w:rFonts w:ascii="Times New Roman" w:hAnsi="Times New Roman" w:cs="Times New Roman"/>
          <w:sz w:val="24"/>
          <w:szCs w:val="24"/>
        </w:rPr>
        <w:t>.“.</w:t>
      </w:r>
    </w:p>
    <w:p w:rsidR="00C82ED5" w:rsidRPr="005F1578" w:rsidRDefault="00C82ED5" w:rsidP="0087331D">
      <w:pPr>
        <w:spacing w:after="0" w:line="240" w:lineRule="auto"/>
        <w:jc w:val="both"/>
        <w:rPr>
          <w:rFonts w:ascii="Times New Roman" w:hAnsi="Times New Roman" w:cs="Times New Roman"/>
          <w:sz w:val="24"/>
          <w:szCs w:val="24"/>
        </w:rPr>
      </w:pPr>
    </w:p>
    <w:p w:rsidR="00163CA2" w:rsidRPr="005F1578" w:rsidRDefault="00163CA2"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24a ods. 10 sa</w:t>
      </w:r>
      <w:r w:rsidR="00B74C20" w:rsidRPr="005F1578">
        <w:rPr>
          <w:rFonts w:ascii="Times New Roman" w:hAnsi="Times New Roman" w:cs="Times New Roman"/>
          <w:sz w:val="24"/>
          <w:szCs w:val="24"/>
        </w:rPr>
        <w:t xml:space="preserve"> </w:t>
      </w:r>
      <w:r w:rsidR="00045A57" w:rsidRPr="005F1578">
        <w:rPr>
          <w:rFonts w:ascii="Times New Roman" w:hAnsi="Times New Roman" w:cs="Times New Roman"/>
          <w:bCs/>
          <w:sz w:val="24"/>
          <w:szCs w:val="24"/>
        </w:rPr>
        <w:t xml:space="preserve">slová „dotknutého orgánu“ nahrádzajú slovami „orgánu územného plánovania“ a </w:t>
      </w:r>
      <w:r w:rsidRPr="005F1578">
        <w:rPr>
          <w:rFonts w:ascii="Times New Roman" w:hAnsi="Times New Roman" w:cs="Times New Roman"/>
          <w:sz w:val="24"/>
          <w:szCs w:val="24"/>
        </w:rPr>
        <w:t xml:space="preserve">vypúšťa </w:t>
      </w:r>
      <w:r w:rsidR="00045A57" w:rsidRPr="005F1578">
        <w:rPr>
          <w:rFonts w:ascii="Times New Roman" w:hAnsi="Times New Roman" w:cs="Times New Roman"/>
          <w:sz w:val="24"/>
          <w:szCs w:val="24"/>
        </w:rPr>
        <w:t xml:space="preserve">sa </w:t>
      </w:r>
      <w:r w:rsidRPr="005F1578">
        <w:rPr>
          <w:rFonts w:ascii="Times New Roman" w:hAnsi="Times New Roman" w:cs="Times New Roman"/>
          <w:sz w:val="24"/>
          <w:szCs w:val="24"/>
        </w:rPr>
        <w:t>čiarka a slová „ktorému sa v procese odstraňovania rozporov podľa Stavebného zákona nepodarilo odstrániť rozpor s príslušným orgánom územného plánovania“.</w:t>
      </w:r>
    </w:p>
    <w:p w:rsidR="00163CA2" w:rsidRPr="005F1578" w:rsidRDefault="00163CA2" w:rsidP="0087331D">
      <w:pPr>
        <w:pStyle w:val="Odsekzoznamu"/>
        <w:spacing w:after="0" w:line="240" w:lineRule="auto"/>
        <w:ind w:left="426"/>
        <w:jc w:val="both"/>
        <w:rPr>
          <w:rFonts w:ascii="Times New Roman" w:hAnsi="Times New Roman" w:cs="Times New Roman"/>
          <w:sz w:val="24"/>
          <w:szCs w:val="24"/>
        </w:rPr>
      </w:pPr>
    </w:p>
    <w:p w:rsidR="00163CA2" w:rsidRPr="005F1578" w:rsidRDefault="00163CA2"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24a ods. 11 </w:t>
      </w:r>
      <w:r w:rsidR="003D24C0" w:rsidRPr="005F1578">
        <w:rPr>
          <w:rFonts w:ascii="Times New Roman" w:hAnsi="Times New Roman" w:cs="Times New Roman"/>
          <w:bCs/>
          <w:sz w:val="24"/>
          <w:szCs w:val="24"/>
        </w:rPr>
        <w:t>sa slová „dotknutého orgánu“ nahrádzajú slovami „orgánu územného plánovania“</w:t>
      </w:r>
      <w:r w:rsidR="009A1F3B" w:rsidRPr="005F1578">
        <w:rPr>
          <w:rFonts w:ascii="Times New Roman" w:hAnsi="Times New Roman" w:cs="Times New Roman"/>
          <w:bCs/>
          <w:sz w:val="24"/>
          <w:szCs w:val="24"/>
        </w:rPr>
        <w:t xml:space="preserve"> a </w:t>
      </w:r>
      <w:r w:rsidRPr="005F1578">
        <w:rPr>
          <w:rFonts w:ascii="Times New Roman" w:hAnsi="Times New Roman" w:cs="Times New Roman"/>
          <w:sz w:val="24"/>
          <w:szCs w:val="24"/>
        </w:rPr>
        <w:t xml:space="preserve">vypúšťa </w:t>
      </w:r>
      <w:r w:rsidR="003D24C0" w:rsidRPr="005F1578">
        <w:rPr>
          <w:rFonts w:ascii="Times New Roman" w:hAnsi="Times New Roman" w:cs="Times New Roman"/>
          <w:sz w:val="24"/>
          <w:szCs w:val="24"/>
        </w:rPr>
        <w:t xml:space="preserve">sa </w:t>
      </w:r>
      <w:r w:rsidRPr="005F1578">
        <w:rPr>
          <w:rFonts w:ascii="Times New Roman" w:hAnsi="Times New Roman" w:cs="Times New Roman"/>
          <w:sz w:val="24"/>
          <w:szCs w:val="24"/>
        </w:rPr>
        <w:t>čiarka a slová „ak účastník konania iný ako stavebník namieta obsah záväzného stanoviska v konaní pred odvolacím orgánom“.</w:t>
      </w:r>
    </w:p>
    <w:p w:rsidR="00AD0048" w:rsidRPr="005F1578" w:rsidRDefault="00AD0048" w:rsidP="00AD0048">
      <w:pPr>
        <w:pStyle w:val="Odsekzoznamu"/>
        <w:rPr>
          <w:rFonts w:ascii="Times New Roman" w:hAnsi="Times New Roman" w:cs="Times New Roman"/>
          <w:sz w:val="24"/>
          <w:szCs w:val="24"/>
        </w:rPr>
      </w:pPr>
    </w:p>
    <w:p w:rsidR="00AD0048" w:rsidRPr="005F1578" w:rsidRDefault="00AD0048"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24a ods. 15 sa </w:t>
      </w:r>
      <w:r w:rsidR="00045A57" w:rsidRPr="005F1578">
        <w:rPr>
          <w:rFonts w:ascii="Times New Roman" w:hAnsi="Times New Roman" w:cs="Times New Roman"/>
          <w:bCs/>
          <w:sz w:val="24"/>
          <w:szCs w:val="24"/>
        </w:rPr>
        <w:t xml:space="preserve">slová „dotknutého orgánu“ nahrádzajú slovami „orgánu územného plánovania“ a </w:t>
      </w:r>
      <w:r w:rsidRPr="005F1578">
        <w:rPr>
          <w:rFonts w:ascii="Times New Roman" w:hAnsi="Times New Roman" w:cs="Times New Roman"/>
          <w:sz w:val="24"/>
          <w:szCs w:val="24"/>
        </w:rPr>
        <w:t>za slov</w:t>
      </w:r>
      <w:r w:rsidR="00A7024F" w:rsidRPr="005F1578">
        <w:rPr>
          <w:rFonts w:ascii="Times New Roman" w:hAnsi="Times New Roman" w:cs="Times New Roman"/>
          <w:sz w:val="24"/>
          <w:szCs w:val="24"/>
        </w:rPr>
        <w:t>á</w:t>
      </w:r>
      <w:r w:rsidRPr="005F1578">
        <w:rPr>
          <w:rFonts w:ascii="Times New Roman" w:hAnsi="Times New Roman" w:cs="Times New Roman"/>
          <w:sz w:val="24"/>
          <w:szCs w:val="24"/>
        </w:rPr>
        <w:t xml:space="preserve"> „</w:t>
      </w:r>
      <w:r w:rsidR="00A7024F" w:rsidRPr="005F1578">
        <w:rPr>
          <w:rFonts w:ascii="Times New Roman" w:hAnsi="Times New Roman"/>
          <w:color w:val="000000"/>
          <w:sz w:val="24"/>
          <w:szCs w:val="24"/>
        </w:rPr>
        <w:t xml:space="preserve">nevyžaduje na stavbu </w:t>
      </w:r>
      <w:r w:rsidRPr="005F1578">
        <w:rPr>
          <w:rFonts w:ascii="Times New Roman" w:hAnsi="Times New Roman" w:cs="Times New Roman"/>
          <w:sz w:val="24"/>
          <w:szCs w:val="24"/>
        </w:rPr>
        <w:t xml:space="preserve">pre“ </w:t>
      </w:r>
      <w:r w:rsidR="00045A57" w:rsidRPr="005F1578">
        <w:rPr>
          <w:rFonts w:ascii="Times New Roman" w:hAnsi="Times New Roman" w:cs="Times New Roman"/>
          <w:sz w:val="24"/>
          <w:szCs w:val="24"/>
        </w:rPr>
        <w:t xml:space="preserve">sa </w:t>
      </w:r>
      <w:r w:rsidRPr="005F1578">
        <w:rPr>
          <w:rFonts w:ascii="Times New Roman" w:hAnsi="Times New Roman" w:cs="Times New Roman"/>
          <w:sz w:val="24"/>
          <w:szCs w:val="24"/>
        </w:rPr>
        <w:t xml:space="preserve">vkladajú slová </w:t>
      </w:r>
      <w:r w:rsidR="00FD2DF3" w:rsidRPr="005F1578">
        <w:rPr>
          <w:rFonts w:ascii="Times New Roman" w:hAnsi="Times New Roman" w:cs="Times New Roman"/>
          <w:sz w:val="24"/>
          <w:szCs w:val="24"/>
        </w:rPr>
        <w:t>„</w:t>
      </w:r>
      <w:r w:rsidRPr="005F1578">
        <w:rPr>
          <w:rFonts w:ascii="Times New Roman" w:hAnsi="Times New Roman" w:cs="Times New Roman"/>
          <w:sz w:val="24"/>
          <w:szCs w:val="24"/>
        </w:rPr>
        <w:t>horskú záchrannú službu</w:t>
      </w:r>
      <w:r w:rsidR="00FD2DF3" w:rsidRPr="005F1578">
        <w:rPr>
          <w:rFonts w:ascii="Times New Roman" w:hAnsi="Times New Roman" w:cs="Times New Roman"/>
          <w:sz w:val="24"/>
          <w:szCs w:val="24"/>
        </w:rPr>
        <w:t>,“.</w:t>
      </w:r>
    </w:p>
    <w:p w:rsidR="00F66259" w:rsidRPr="005F1578" w:rsidRDefault="00F66259" w:rsidP="0096321D">
      <w:pPr>
        <w:pStyle w:val="Odsekzoznamu"/>
        <w:rPr>
          <w:rFonts w:ascii="Times New Roman" w:hAnsi="Times New Roman" w:cs="Times New Roman"/>
          <w:sz w:val="24"/>
          <w:szCs w:val="24"/>
        </w:rPr>
      </w:pPr>
    </w:p>
    <w:p w:rsidR="003D24C0" w:rsidRPr="005F1578" w:rsidRDefault="003D24C0"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bCs/>
          <w:sz w:val="24"/>
          <w:szCs w:val="24"/>
        </w:rPr>
        <w:t>V § 24b ods. 4 sa slová „dotknutého orgánu“ nahrádzajú slovami „orgánu územného plánovania“.</w:t>
      </w:r>
    </w:p>
    <w:p w:rsidR="003D24C0" w:rsidRPr="005F1578" w:rsidRDefault="003D24C0" w:rsidP="009C0487">
      <w:pPr>
        <w:pStyle w:val="Odsekzoznamu"/>
        <w:rPr>
          <w:rFonts w:ascii="Times New Roman" w:hAnsi="Times New Roman" w:cs="Times New Roman"/>
          <w:sz w:val="24"/>
          <w:szCs w:val="24"/>
        </w:rPr>
      </w:pPr>
    </w:p>
    <w:p w:rsidR="00F66259" w:rsidRPr="005F1578" w:rsidRDefault="00F66259"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24b ods. 5 sa </w:t>
      </w:r>
      <w:r w:rsidR="00045A57" w:rsidRPr="005F1578">
        <w:rPr>
          <w:rFonts w:ascii="Times New Roman" w:hAnsi="Times New Roman" w:cs="Times New Roman"/>
          <w:sz w:val="24"/>
          <w:szCs w:val="24"/>
        </w:rPr>
        <w:t xml:space="preserve">vypúšťa čiarka a </w:t>
      </w:r>
      <w:r w:rsidR="009F5CA0" w:rsidRPr="005F1578">
        <w:rPr>
          <w:rFonts w:ascii="Times New Roman" w:hAnsi="Times New Roman" w:cs="Times New Roman"/>
          <w:sz w:val="24"/>
          <w:szCs w:val="24"/>
        </w:rPr>
        <w:t xml:space="preserve">slová </w:t>
      </w:r>
      <w:r w:rsidR="00B74C20" w:rsidRPr="005F1578">
        <w:rPr>
          <w:rFonts w:ascii="Times New Roman" w:hAnsi="Times New Roman" w:cs="Times New Roman"/>
          <w:sz w:val="24"/>
          <w:szCs w:val="24"/>
        </w:rPr>
        <w:t>,,</w:t>
      </w:r>
      <w:r w:rsidR="009F5CA0" w:rsidRPr="005F1578">
        <w:rPr>
          <w:rFonts w:ascii="Times New Roman" w:hAnsi="Times New Roman" w:cs="Times New Roman"/>
          <w:sz w:val="24"/>
          <w:szCs w:val="24"/>
        </w:rPr>
        <w:t>v</w:t>
      </w:r>
      <w:r w:rsidR="00456752" w:rsidRPr="005F1578">
        <w:rPr>
          <w:rFonts w:ascii="Times New Roman" w:hAnsi="Times New Roman" w:cs="Times New Roman"/>
          <w:sz w:val="24"/>
          <w:szCs w:val="24"/>
        </w:rPr>
        <w:t xml:space="preserve"> lehote 90 dní pre vyhradené stavby“</w:t>
      </w:r>
      <w:r w:rsidR="00CC4FD4" w:rsidRPr="005F1578">
        <w:rPr>
          <w:rFonts w:ascii="Times New Roman" w:hAnsi="Times New Roman" w:cs="Times New Roman"/>
          <w:sz w:val="24"/>
          <w:szCs w:val="24"/>
        </w:rPr>
        <w:t>.</w:t>
      </w:r>
      <w:r w:rsidR="009F5CA0" w:rsidRPr="005F1578">
        <w:rPr>
          <w:rFonts w:ascii="Times New Roman" w:hAnsi="Times New Roman" w:cs="Times New Roman"/>
          <w:sz w:val="24"/>
          <w:szCs w:val="24"/>
        </w:rPr>
        <w:t xml:space="preserve"> </w:t>
      </w:r>
    </w:p>
    <w:p w:rsidR="00163CA2" w:rsidRPr="005F1578" w:rsidRDefault="00163CA2" w:rsidP="0087331D">
      <w:pPr>
        <w:spacing w:after="0" w:line="240" w:lineRule="auto"/>
        <w:jc w:val="both"/>
        <w:rPr>
          <w:rFonts w:ascii="Times New Roman" w:hAnsi="Times New Roman" w:cs="Times New Roman"/>
          <w:sz w:val="24"/>
          <w:szCs w:val="24"/>
        </w:rPr>
      </w:pPr>
    </w:p>
    <w:p w:rsidR="00C82ED5" w:rsidRPr="005F1578" w:rsidRDefault="00C82ED5"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 24b sa </w:t>
      </w:r>
      <w:r w:rsidR="00CE264E" w:rsidRPr="005F1578">
        <w:rPr>
          <w:rFonts w:ascii="Times New Roman" w:hAnsi="Times New Roman" w:cs="Times New Roman"/>
          <w:sz w:val="24"/>
          <w:szCs w:val="24"/>
        </w:rPr>
        <w:t>dopĺňa odsekom</w:t>
      </w:r>
      <w:r w:rsidRPr="005F1578">
        <w:rPr>
          <w:rFonts w:ascii="Times New Roman" w:hAnsi="Times New Roman" w:cs="Times New Roman"/>
          <w:sz w:val="24"/>
          <w:szCs w:val="24"/>
        </w:rPr>
        <w:t xml:space="preserve"> 7, ktorý znie:</w:t>
      </w:r>
    </w:p>
    <w:p w:rsidR="00CE264E" w:rsidRPr="005F1578" w:rsidRDefault="00CE264E" w:rsidP="0087331D">
      <w:pPr>
        <w:spacing w:after="0" w:line="240" w:lineRule="auto"/>
        <w:ind w:left="426"/>
        <w:rPr>
          <w:rFonts w:ascii="Times New Roman" w:hAnsi="Times New Roman" w:cs="Times New Roman"/>
          <w:sz w:val="24"/>
          <w:szCs w:val="24"/>
        </w:rPr>
      </w:pPr>
    </w:p>
    <w:p w:rsidR="00C82ED5" w:rsidRPr="005F1578" w:rsidRDefault="00C82ED5" w:rsidP="00045A57">
      <w:pPr>
        <w:spacing w:after="0" w:line="240" w:lineRule="auto"/>
        <w:ind w:left="426" w:firstLine="283"/>
        <w:jc w:val="both"/>
        <w:rPr>
          <w:rFonts w:ascii="Times New Roman" w:hAnsi="Times New Roman" w:cs="Times New Roman"/>
          <w:sz w:val="24"/>
          <w:szCs w:val="24"/>
        </w:rPr>
      </w:pPr>
      <w:r w:rsidRPr="005F1578">
        <w:rPr>
          <w:rFonts w:ascii="Times New Roman" w:hAnsi="Times New Roman" w:cs="Times New Roman"/>
          <w:sz w:val="24"/>
          <w:szCs w:val="24"/>
        </w:rPr>
        <w:t xml:space="preserve">„(7) </w:t>
      </w:r>
      <w:r w:rsidR="002519D7" w:rsidRPr="005F1578">
        <w:rPr>
          <w:rFonts w:ascii="Times New Roman" w:hAnsi="Times New Roman" w:cs="Times New Roman"/>
          <w:sz w:val="24"/>
          <w:szCs w:val="24"/>
        </w:rPr>
        <w:t>Pri</w:t>
      </w:r>
      <w:r w:rsidR="00DE3D89" w:rsidRPr="005F1578">
        <w:rPr>
          <w:rFonts w:ascii="Times New Roman" w:hAnsi="Times New Roman" w:cs="Times New Roman"/>
          <w:sz w:val="24"/>
          <w:szCs w:val="24"/>
        </w:rPr>
        <w:t xml:space="preserve"> </w:t>
      </w:r>
      <w:r w:rsidR="004A0E7A" w:rsidRPr="005F1578">
        <w:rPr>
          <w:rFonts w:ascii="Times New Roman" w:hAnsi="Times New Roman" w:cs="Times New Roman"/>
          <w:sz w:val="24"/>
          <w:szCs w:val="24"/>
        </w:rPr>
        <w:t>preskúman</w:t>
      </w:r>
      <w:r w:rsidR="002519D7" w:rsidRPr="005F1578">
        <w:rPr>
          <w:rFonts w:ascii="Times New Roman" w:hAnsi="Times New Roman" w:cs="Times New Roman"/>
          <w:sz w:val="24"/>
          <w:szCs w:val="24"/>
        </w:rPr>
        <w:t>í</w:t>
      </w:r>
      <w:r w:rsidR="004A0E7A" w:rsidRPr="005F1578">
        <w:rPr>
          <w:rFonts w:ascii="Times New Roman" w:hAnsi="Times New Roman" w:cs="Times New Roman"/>
          <w:sz w:val="24"/>
          <w:szCs w:val="24"/>
        </w:rPr>
        <w:t xml:space="preserve"> doložky súladu úradom</w:t>
      </w:r>
      <w:r w:rsidR="007101FA" w:rsidRPr="005F1578">
        <w:rPr>
          <w:rFonts w:ascii="Times New Roman" w:hAnsi="Times New Roman" w:cs="Times New Roman"/>
          <w:sz w:val="24"/>
          <w:szCs w:val="24"/>
        </w:rPr>
        <w:t xml:space="preserve"> na </w:t>
      </w:r>
      <w:r w:rsidR="003F7C57" w:rsidRPr="005F1578">
        <w:rPr>
          <w:rFonts w:ascii="Times New Roman" w:hAnsi="Times New Roman" w:cs="Times New Roman"/>
          <w:sz w:val="24"/>
          <w:szCs w:val="24"/>
        </w:rPr>
        <w:t>podnet žiadateľa</w:t>
      </w:r>
      <w:r w:rsidR="004A0E7A" w:rsidRPr="005F1578">
        <w:rPr>
          <w:rFonts w:ascii="Times New Roman" w:hAnsi="Times New Roman" w:cs="Times New Roman"/>
          <w:sz w:val="24"/>
          <w:szCs w:val="24"/>
        </w:rPr>
        <w:t xml:space="preserve"> sa </w:t>
      </w:r>
      <w:r w:rsidR="006F1933" w:rsidRPr="005F1578">
        <w:rPr>
          <w:rFonts w:ascii="Times New Roman" w:hAnsi="Times New Roman" w:cs="Times New Roman"/>
          <w:sz w:val="24"/>
          <w:szCs w:val="24"/>
        </w:rPr>
        <w:t xml:space="preserve">postupuje primerane podľa </w:t>
      </w:r>
      <w:r w:rsidRPr="005F1578">
        <w:rPr>
          <w:rFonts w:ascii="Times New Roman" w:hAnsi="Times New Roman" w:cs="Times New Roman"/>
          <w:sz w:val="24"/>
          <w:szCs w:val="24"/>
        </w:rPr>
        <w:t>§ 24a ods. 8 a 9.“.</w:t>
      </w:r>
    </w:p>
    <w:p w:rsidR="00CE264E" w:rsidRPr="005F1578" w:rsidRDefault="00CE264E" w:rsidP="00C40691">
      <w:pPr>
        <w:spacing w:after="0" w:line="240" w:lineRule="auto"/>
        <w:ind w:left="426" w:firstLine="282"/>
        <w:jc w:val="both"/>
        <w:rPr>
          <w:rFonts w:ascii="Times New Roman" w:hAnsi="Times New Roman" w:cs="Times New Roman"/>
          <w:sz w:val="24"/>
          <w:szCs w:val="24"/>
        </w:rPr>
      </w:pPr>
    </w:p>
    <w:p w:rsidR="001D37CC" w:rsidRPr="005F1578" w:rsidRDefault="001D37CC" w:rsidP="007B38B2">
      <w:pPr>
        <w:pStyle w:val="Odsekzoznamu"/>
        <w:numPr>
          <w:ilvl w:val="0"/>
          <w:numId w:val="1"/>
        </w:numPr>
        <w:spacing w:after="0" w:line="240" w:lineRule="auto"/>
        <w:ind w:left="426" w:hanging="426"/>
        <w:contextualSpacing w:val="0"/>
        <w:jc w:val="both"/>
        <w:rPr>
          <w:rFonts w:ascii="Times New Roman" w:hAnsi="Times New Roman" w:cs="Times New Roman"/>
          <w:sz w:val="24"/>
          <w:szCs w:val="24"/>
        </w:rPr>
      </w:pPr>
      <w:r w:rsidRPr="005F1578">
        <w:rPr>
          <w:rFonts w:ascii="Times New Roman" w:hAnsi="Times New Roman" w:cs="Times New Roman"/>
          <w:sz w:val="24"/>
          <w:szCs w:val="24"/>
        </w:rPr>
        <w:t xml:space="preserve">V § 25 ods. 2 </w:t>
      </w:r>
      <w:r w:rsidR="00EC160A" w:rsidRPr="005F1578">
        <w:rPr>
          <w:rFonts w:ascii="Times New Roman" w:hAnsi="Times New Roman" w:cs="Times New Roman"/>
          <w:sz w:val="24"/>
          <w:szCs w:val="24"/>
        </w:rPr>
        <w:t xml:space="preserve">sa </w:t>
      </w:r>
      <w:r w:rsidR="003F0191" w:rsidRPr="005F1578">
        <w:rPr>
          <w:rFonts w:ascii="Times New Roman" w:hAnsi="Times New Roman" w:cs="Times New Roman"/>
          <w:sz w:val="24"/>
          <w:szCs w:val="24"/>
        </w:rPr>
        <w:t xml:space="preserve">za slovo „zverejnenie“ </w:t>
      </w:r>
      <w:r w:rsidR="00045A57" w:rsidRPr="005F1578">
        <w:rPr>
          <w:rFonts w:ascii="Times New Roman" w:hAnsi="Times New Roman" w:cs="Times New Roman"/>
          <w:sz w:val="24"/>
          <w:szCs w:val="24"/>
        </w:rPr>
        <w:t xml:space="preserve">vkladá čiarka a </w:t>
      </w:r>
      <w:r w:rsidR="003F0191" w:rsidRPr="005F1578">
        <w:rPr>
          <w:rFonts w:ascii="Times New Roman" w:hAnsi="Times New Roman" w:cs="Times New Roman"/>
          <w:sz w:val="24"/>
          <w:szCs w:val="24"/>
        </w:rPr>
        <w:t>slová „verejné registre územného plánovania“.</w:t>
      </w:r>
    </w:p>
    <w:p w:rsidR="00340178" w:rsidRPr="005F1578" w:rsidRDefault="00340178" w:rsidP="00EC160A">
      <w:pPr>
        <w:spacing w:after="0" w:line="240" w:lineRule="auto"/>
        <w:jc w:val="both"/>
        <w:rPr>
          <w:rFonts w:ascii="Times New Roman" w:hAnsi="Times New Roman" w:cs="Times New Roman"/>
          <w:sz w:val="24"/>
          <w:szCs w:val="24"/>
        </w:rPr>
      </w:pPr>
    </w:p>
    <w:p w:rsidR="00567AF7" w:rsidRPr="005F1578" w:rsidRDefault="003647E7" w:rsidP="007B38B2">
      <w:pPr>
        <w:pStyle w:val="Odsekzoznamu"/>
        <w:numPr>
          <w:ilvl w:val="0"/>
          <w:numId w:val="1"/>
        </w:numPr>
        <w:spacing w:after="0" w:line="240" w:lineRule="auto"/>
        <w:ind w:left="426" w:hanging="426"/>
        <w:contextualSpacing w:val="0"/>
        <w:jc w:val="both"/>
        <w:rPr>
          <w:rFonts w:ascii="Times New Roman" w:hAnsi="Times New Roman" w:cs="Times New Roman"/>
          <w:sz w:val="24"/>
          <w:szCs w:val="24"/>
        </w:rPr>
      </w:pPr>
      <w:r w:rsidRPr="005F1578">
        <w:rPr>
          <w:rFonts w:ascii="Times New Roman" w:hAnsi="Times New Roman" w:cs="Times New Roman"/>
          <w:color w:val="000000"/>
          <w:sz w:val="24"/>
          <w:szCs w:val="24"/>
        </w:rPr>
        <w:lastRenderedPageBreak/>
        <w:t xml:space="preserve">V § 28 ods. 6 sa </w:t>
      </w:r>
      <w:r w:rsidR="00A10692" w:rsidRPr="005F1578">
        <w:rPr>
          <w:rFonts w:ascii="Times New Roman" w:hAnsi="Times New Roman" w:cs="Times New Roman"/>
          <w:color w:val="000000"/>
          <w:sz w:val="24"/>
          <w:szCs w:val="24"/>
        </w:rPr>
        <w:t>za slová „</w:t>
      </w:r>
      <w:r w:rsidRPr="005F1578">
        <w:rPr>
          <w:rFonts w:ascii="Times New Roman" w:hAnsi="Times New Roman" w:cs="Times New Roman"/>
          <w:color w:val="000000"/>
          <w:sz w:val="24"/>
          <w:szCs w:val="24"/>
        </w:rPr>
        <w:t>ochrane utajovaných skutočností</w:t>
      </w:r>
      <w:r w:rsidR="00A10692" w:rsidRPr="005F1578">
        <w:rPr>
          <w:rFonts w:ascii="Times New Roman" w:hAnsi="Times New Roman" w:cs="Times New Roman"/>
          <w:color w:val="000000"/>
          <w:sz w:val="24"/>
          <w:szCs w:val="24"/>
        </w:rPr>
        <w:t>“</w:t>
      </w:r>
      <w:r w:rsidR="00FF049E" w:rsidRPr="005F1578">
        <w:rPr>
          <w:rFonts w:ascii="Times New Roman" w:hAnsi="Times New Roman" w:cs="Times New Roman"/>
          <w:color w:val="000000"/>
          <w:sz w:val="24"/>
          <w:szCs w:val="24"/>
        </w:rPr>
        <w:t xml:space="preserve"> vkladajú slová</w:t>
      </w:r>
      <w:r w:rsidRPr="005F1578">
        <w:rPr>
          <w:rFonts w:ascii="Times New Roman" w:hAnsi="Times New Roman" w:cs="Times New Roman"/>
          <w:color w:val="000000"/>
          <w:sz w:val="24"/>
          <w:szCs w:val="24"/>
        </w:rPr>
        <w:t xml:space="preserve"> </w:t>
      </w:r>
      <w:r w:rsidR="00FF049E" w:rsidRPr="005F1578">
        <w:rPr>
          <w:rFonts w:ascii="Times New Roman" w:hAnsi="Times New Roman" w:cs="Times New Roman"/>
          <w:color w:val="000000"/>
          <w:sz w:val="24"/>
          <w:szCs w:val="24"/>
        </w:rPr>
        <w:t>„</w:t>
      </w:r>
      <w:r w:rsidRPr="005F1578">
        <w:rPr>
          <w:rFonts w:ascii="Times New Roman" w:hAnsi="Times New Roman" w:cs="Times New Roman"/>
          <w:color w:val="000000"/>
          <w:sz w:val="24"/>
          <w:szCs w:val="24"/>
        </w:rPr>
        <w:t>alebo sú skutočnosťou chránenou osobitným predpisom</w:t>
      </w:r>
      <w:r w:rsidR="00FF049E" w:rsidRPr="005F1578">
        <w:rPr>
          <w:rFonts w:ascii="Times New Roman" w:hAnsi="Times New Roman" w:cs="Times New Roman"/>
          <w:color w:val="000000"/>
          <w:sz w:val="24"/>
          <w:szCs w:val="24"/>
          <w:vertAlign w:val="superscript"/>
        </w:rPr>
        <w:t>17</w:t>
      </w:r>
      <w:r w:rsidR="00FF049E" w:rsidRPr="005F1578">
        <w:rPr>
          <w:rFonts w:ascii="Times New Roman" w:hAnsi="Times New Roman" w:cs="Times New Roman"/>
          <w:color w:val="000000"/>
          <w:sz w:val="24"/>
          <w:szCs w:val="24"/>
        </w:rPr>
        <w:t>)“</w:t>
      </w:r>
      <w:r w:rsidRPr="005F1578">
        <w:rPr>
          <w:rFonts w:ascii="Times New Roman" w:hAnsi="Times New Roman" w:cs="Times New Roman"/>
          <w:color w:val="000000"/>
          <w:sz w:val="24"/>
          <w:szCs w:val="24"/>
        </w:rPr>
        <w:t xml:space="preserve"> </w:t>
      </w:r>
      <w:r w:rsidR="00FF049E" w:rsidRPr="005F1578">
        <w:rPr>
          <w:rFonts w:ascii="Times New Roman" w:hAnsi="Times New Roman" w:cs="Times New Roman"/>
          <w:color w:val="000000"/>
          <w:sz w:val="24"/>
          <w:szCs w:val="24"/>
        </w:rPr>
        <w:t>a za slov</w:t>
      </w:r>
      <w:r w:rsidR="00586C19" w:rsidRPr="005F1578">
        <w:rPr>
          <w:rFonts w:ascii="Times New Roman" w:hAnsi="Times New Roman" w:cs="Times New Roman"/>
          <w:color w:val="000000"/>
          <w:sz w:val="24"/>
          <w:szCs w:val="24"/>
        </w:rPr>
        <w:t>om „</w:t>
      </w:r>
      <w:r w:rsidRPr="005F1578">
        <w:rPr>
          <w:rFonts w:ascii="Times New Roman" w:hAnsi="Times New Roman" w:cs="Times New Roman"/>
          <w:color w:val="000000"/>
          <w:sz w:val="24"/>
          <w:szCs w:val="24"/>
        </w:rPr>
        <w:t>informácií</w:t>
      </w:r>
      <w:r w:rsidR="00586C19" w:rsidRPr="005F1578">
        <w:rPr>
          <w:rFonts w:ascii="Times New Roman" w:hAnsi="Times New Roman" w:cs="Times New Roman"/>
          <w:color w:val="000000"/>
          <w:sz w:val="24"/>
          <w:szCs w:val="24"/>
        </w:rPr>
        <w:t xml:space="preserve">“ sa </w:t>
      </w:r>
      <w:r w:rsidR="00045A57" w:rsidRPr="005F1578">
        <w:rPr>
          <w:rFonts w:ascii="Times New Roman" w:hAnsi="Times New Roman" w:cs="Times New Roman"/>
          <w:color w:val="000000"/>
          <w:sz w:val="24"/>
          <w:szCs w:val="24"/>
        </w:rPr>
        <w:t xml:space="preserve">vkladá čiarka a </w:t>
      </w:r>
      <w:r w:rsidR="00586C19" w:rsidRPr="005F1578">
        <w:rPr>
          <w:rFonts w:ascii="Times New Roman" w:hAnsi="Times New Roman" w:cs="Times New Roman"/>
          <w:color w:val="000000"/>
          <w:sz w:val="24"/>
          <w:szCs w:val="24"/>
        </w:rPr>
        <w:t>slová</w:t>
      </w:r>
      <w:r w:rsidRPr="005F1578">
        <w:rPr>
          <w:rFonts w:ascii="Times New Roman" w:hAnsi="Times New Roman" w:cs="Times New Roman"/>
          <w:color w:val="000000"/>
          <w:sz w:val="24"/>
          <w:szCs w:val="24"/>
        </w:rPr>
        <w:t xml:space="preserve"> </w:t>
      </w:r>
      <w:r w:rsidR="00586C19" w:rsidRPr="005F1578">
        <w:rPr>
          <w:rFonts w:ascii="Times New Roman" w:hAnsi="Times New Roman" w:cs="Times New Roman"/>
          <w:color w:val="000000"/>
          <w:sz w:val="24"/>
          <w:szCs w:val="24"/>
        </w:rPr>
        <w:t>„</w:t>
      </w:r>
      <w:r w:rsidRPr="005F1578">
        <w:rPr>
          <w:rFonts w:ascii="Times New Roman" w:hAnsi="Times New Roman" w:cs="Times New Roman"/>
          <w:color w:val="000000"/>
          <w:sz w:val="24"/>
          <w:szCs w:val="24"/>
        </w:rPr>
        <w:t>limitovaných informácií</w:t>
      </w:r>
      <w:r w:rsidR="00586C19" w:rsidRPr="005F1578">
        <w:rPr>
          <w:rFonts w:ascii="Times New Roman" w:hAnsi="Times New Roman" w:cs="Times New Roman"/>
          <w:color w:val="000000"/>
          <w:sz w:val="24"/>
          <w:szCs w:val="24"/>
        </w:rPr>
        <w:t>“.</w:t>
      </w:r>
    </w:p>
    <w:p w:rsidR="00586C19" w:rsidRPr="005F1578" w:rsidRDefault="00586C19" w:rsidP="00BD39D4">
      <w:pPr>
        <w:pStyle w:val="Odsekzoznamu"/>
        <w:spacing w:after="0" w:line="240" w:lineRule="auto"/>
        <w:ind w:left="426"/>
        <w:contextualSpacing w:val="0"/>
        <w:jc w:val="both"/>
        <w:rPr>
          <w:rFonts w:ascii="Times New Roman" w:hAnsi="Times New Roman" w:cs="Times New Roman"/>
          <w:sz w:val="24"/>
          <w:szCs w:val="24"/>
        </w:rPr>
      </w:pPr>
    </w:p>
    <w:p w:rsidR="008D6132" w:rsidRPr="005F1578" w:rsidRDefault="008D6132" w:rsidP="007B38B2">
      <w:pPr>
        <w:pStyle w:val="Odsekzoznamu"/>
        <w:numPr>
          <w:ilvl w:val="0"/>
          <w:numId w:val="1"/>
        </w:numPr>
        <w:spacing w:after="0" w:line="240" w:lineRule="auto"/>
        <w:ind w:left="426" w:hanging="426"/>
        <w:contextualSpacing w:val="0"/>
        <w:jc w:val="both"/>
        <w:rPr>
          <w:rFonts w:ascii="Times New Roman" w:hAnsi="Times New Roman" w:cs="Times New Roman"/>
          <w:sz w:val="24"/>
          <w:szCs w:val="24"/>
        </w:rPr>
      </w:pPr>
      <w:r w:rsidRPr="005F1578">
        <w:rPr>
          <w:rFonts w:ascii="Times New Roman" w:hAnsi="Times New Roman" w:cs="Times New Roman"/>
          <w:sz w:val="24"/>
          <w:szCs w:val="24"/>
        </w:rPr>
        <w:t xml:space="preserve">V § 28 ods. 8 sa za </w:t>
      </w:r>
      <w:r w:rsidR="00B55B77" w:rsidRPr="005F1578">
        <w:rPr>
          <w:rFonts w:ascii="Times New Roman" w:hAnsi="Times New Roman" w:cs="Times New Roman"/>
          <w:sz w:val="24"/>
          <w:szCs w:val="24"/>
        </w:rPr>
        <w:t xml:space="preserve">slovo </w:t>
      </w:r>
      <w:r w:rsidRPr="005F1578">
        <w:rPr>
          <w:rFonts w:ascii="Times New Roman" w:hAnsi="Times New Roman" w:cs="Times New Roman"/>
          <w:sz w:val="24"/>
          <w:szCs w:val="24"/>
        </w:rPr>
        <w:t>„podkladov“ vkladajú slová „a územnoplánovacej dokumentácie“.</w:t>
      </w:r>
    </w:p>
    <w:p w:rsidR="008D6132" w:rsidRPr="005F1578" w:rsidRDefault="008D6132" w:rsidP="0087331D">
      <w:pPr>
        <w:pStyle w:val="Odsekzoznamu"/>
        <w:spacing w:after="0" w:line="240" w:lineRule="auto"/>
        <w:ind w:left="426"/>
        <w:contextualSpacing w:val="0"/>
        <w:jc w:val="both"/>
        <w:rPr>
          <w:rFonts w:ascii="Times New Roman" w:hAnsi="Times New Roman" w:cs="Times New Roman"/>
          <w:sz w:val="24"/>
          <w:szCs w:val="24"/>
        </w:rPr>
      </w:pPr>
    </w:p>
    <w:p w:rsidR="00DE3078" w:rsidRPr="005F1578" w:rsidRDefault="00DE3078" w:rsidP="007B38B2">
      <w:pPr>
        <w:pStyle w:val="Odsekzoznamu"/>
        <w:numPr>
          <w:ilvl w:val="0"/>
          <w:numId w:val="1"/>
        </w:numPr>
        <w:spacing w:after="0" w:line="240" w:lineRule="auto"/>
        <w:ind w:left="426" w:hanging="426"/>
        <w:contextualSpacing w:val="0"/>
        <w:jc w:val="both"/>
        <w:rPr>
          <w:rFonts w:ascii="Times New Roman" w:hAnsi="Times New Roman" w:cs="Times New Roman"/>
          <w:sz w:val="24"/>
          <w:szCs w:val="24"/>
        </w:rPr>
      </w:pPr>
      <w:r w:rsidRPr="005F1578">
        <w:rPr>
          <w:rFonts w:ascii="Times New Roman" w:hAnsi="Times New Roman" w:cs="Times New Roman"/>
          <w:sz w:val="24"/>
          <w:szCs w:val="24"/>
        </w:rPr>
        <w:t>V § 29 ods. 1 písm. e)</w:t>
      </w:r>
      <w:r w:rsidR="00DB28D4" w:rsidRPr="005F1578">
        <w:rPr>
          <w:rFonts w:ascii="Times New Roman" w:hAnsi="Times New Roman" w:cs="Times New Roman"/>
          <w:sz w:val="24"/>
          <w:szCs w:val="24"/>
        </w:rPr>
        <w:t xml:space="preserve"> a </w:t>
      </w:r>
      <w:r w:rsidR="00C94FB8" w:rsidRPr="005F1578">
        <w:rPr>
          <w:rFonts w:ascii="Times New Roman" w:hAnsi="Times New Roman" w:cs="Times New Roman"/>
          <w:sz w:val="24"/>
          <w:szCs w:val="24"/>
        </w:rPr>
        <w:t xml:space="preserve">ods. 3 </w:t>
      </w:r>
      <w:r w:rsidRPr="005F1578">
        <w:rPr>
          <w:rFonts w:ascii="Times New Roman" w:hAnsi="Times New Roman" w:cs="Times New Roman"/>
          <w:sz w:val="24"/>
          <w:szCs w:val="24"/>
        </w:rPr>
        <w:t>sa vypúšťajú slová „a jej zmien a doplnkov“.</w:t>
      </w:r>
    </w:p>
    <w:p w:rsidR="00DE3078" w:rsidRPr="005F1578" w:rsidRDefault="00DE3078" w:rsidP="0087331D">
      <w:pPr>
        <w:pStyle w:val="Odsekzoznamu"/>
        <w:spacing w:line="240" w:lineRule="auto"/>
        <w:rPr>
          <w:rFonts w:ascii="Times New Roman" w:hAnsi="Times New Roman" w:cs="Times New Roman"/>
          <w:sz w:val="24"/>
          <w:szCs w:val="24"/>
        </w:rPr>
      </w:pPr>
    </w:p>
    <w:p w:rsidR="00A8612D" w:rsidRPr="005F1578" w:rsidRDefault="00C82ED5" w:rsidP="007B38B2">
      <w:pPr>
        <w:pStyle w:val="Odsekzoznamu"/>
        <w:numPr>
          <w:ilvl w:val="0"/>
          <w:numId w:val="1"/>
        </w:numPr>
        <w:spacing w:after="0" w:line="240" w:lineRule="auto"/>
        <w:ind w:left="426" w:hanging="426"/>
        <w:contextualSpacing w:val="0"/>
        <w:jc w:val="both"/>
        <w:rPr>
          <w:rFonts w:ascii="Times New Roman" w:hAnsi="Times New Roman" w:cs="Times New Roman"/>
          <w:sz w:val="24"/>
          <w:szCs w:val="24"/>
        </w:rPr>
      </w:pPr>
      <w:r w:rsidRPr="005F1578">
        <w:rPr>
          <w:rFonts w:ascii="Times New Roman" w:hAnsi="Times New Roman" w:cs="Times New Roman"/>
          <w:sz w:val="24"/>
          <w:szCs w:val="24"/>
        </w:rPr>
        <w:t>V § 29 ods. 2 písmen</w:t>
      </w:r>
      <w:r w:rsidR="00F02460" w:rsidRPr="005F1578">
        <w:rPr>
          <w:rFonts w:ascii="Times New Roman" w:hAnsi="Times New Roman" w:cs="Times New Roman"/>
          <w:sz w:val="24"/>
          <w:szCs w:val="24"/>
        </w:rPr>
        <w:t>o</w:t>
      </w:r>
      <w:r w:rsidRPr="005F1578">
        <w:rPr>
          <w:rFonts w:ascii="Times New Roman" w:hAnsi="Times New Roman" w:cs="Times New Roman"/>
          <w:sz w:val="24"/>
          <w:szCs w:val="24"/>
        </w:rPr>
        <w:t xml:space="preserve"> a)</w:t>
      </w:r>
      <w:r w:rsidR="009A1F3B" w:rsidRPr="005F1578">
        <w:rPr>
          <w:rFonts w:ascii="Times New Roman" w:hAnsi="Times New Roman" w:cs="Times New Roman"/>
          <w:sz w:val="24"/>
          <w:szCs w:val="24"/>
        </w:rPr>
        <w:t xml:space="preserve"> </w:t>
      </w:r>
      <w:r w:rsidR="00A8612D" w:rsidRPr="005F1578">
        <w:rPr>
          <w:rFonts w:ascii="Times New Roman" w:hAnsi="Times New Roman" w:cs="Times New Roman"/>
          <w:sz w:val="24"/>
          <w:szCs w:val="24"/>
        </w:rPr>
        <w:t xml:space="preserve">znie: </w:t>
      </w:r>
    </w:p>
    <w:p w:rsidR="00CE264E" w:rsidRPr="005F1578" w:rsidRDefault="00CE264E" w:rsidP="0087331D">
      <w:pPr>
        <w:spacing w:after="0" w:line="240" w:lineRule="auto"/>
        <w:ind w:left="426"/>
        <w:jc w:val="both"/>
        <w:rPr>
          <w:rFonts w:ascii="Times New Roman" w:hAnsi="Times New Roman" w:cs="Times New Roman"/>
          <w:sz w:val="24"/>
          <w:szCs w:val="24"/>
        </w:rPr>
      </w:pPr>
    </w:p>
    <w:p w:rsidR="00C82ED5" w:rsidRPr="005F1578" w:rsidRDefault="00A8612D" w:rsidP="00CE264E">
      <w:pPr>
        <w:tabs>
          <w:tab w:val="left" w:pos="851"/>
        </w:tabs>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„a)</w:t>
      </w:r>
      <w:r w:rsidR="00CE264E" w:rsidRPr="005F1578">
        <w:rPr>
          <w:rFonts w:ascii="Times New Roman" w:hAnsi="Times New Roman" w:cs="Times New Roman"/>
          <w:sz w:val="24"/>
          <w:szCs w:val="24"/>
        </w:rPr>
        <w:tab/>
      </w:r>
      <w:r w:rsidRPr="005F1578">
        <w:rPr>
          <w:rFonts w:ascii="Times New Roman" w:hAnsi="Times New Roman" w:cs="Times New Roman"/>
          <w:sz w:val="24"/>
          <w:szCs w:val="24"/>
        </w:rPr>
        <w:t xml:space="preserve">návrh zadania podľa § 17 </w:t>
      </w:r>
      <w:r w:rsidR="00C82ED5" w:rsidRPr="005F1578">
        <w:rPr>
          <w:rFonts w:ascii="Times New Roman" w:hAnsi="Times New Roman" w:cs="Times New Roman"/>
          <w:sz w:val="24"/>
          <w:szCs w:val="24"/>
        </w:rPr>
        <w:t xml:space="preserve">a výkres problémových javov, ak </w:t>
      </w:r>
      <w:r w:rsidR="00652047" w:rsidRPr="005F1578">
        <w:rPr>
          <w:rFonts w:ascii="Times New Roman" w:hAnsi="Times New Roman" w:cs="Times New Roman"/>
          <w:sz w:val="24"/>
          <w:szCs w:val="24"/>
        </w:rPr>
        <w:t>bol spracovaný</w:t>
      </w:r>
      <w:r w:rsidR="00C82ED5" w:rsidRPr="005F1578">
        <w:rPr>
          <w:rFonts w:ascii="Times New Roman" w:hAnsi="Times New Roman" w:cs="Times New Roman"/>
          <w:sz w:val="24"/>
          <w:szCs w:val="24"/>
        </w:rPr>
        <w:t>,“.</w:t>
      </w:r>
    </w:p>
    <w:p w:rsidR="00A8612D" w:rsidRPr="005F1578" w:rsidRDefault="00A8612D">
      <w:pPr>
        <w:spacing w:after="0" w:line="240" w:lineRule="auto"/>
        <w:jc w:val="both"/>
        <w:rPr>
          <w:rFonts w:ascii="Times New Roman" w:hAnsi="Times New Roman" w:cs="Times New Roman"/>
          <w:sz w:val="24"/>
          <w:szCs w:val="24"/>
        </w:rPr>
      </w:pPr>
    </w:p>
    <w:p w:rsidR="00C82ED5" w:rsidRPr="005F1578" w:rsidRDefault="00C82ED5"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29 ods. 5 sa za slovo „zverejní“ vkladajú slová „v informačnom systéme a“</w:t>
      </w:r>
      <w:r w:rsidR="00C34C18" w:rsidRPr="005F1578">
        <w:rPr>
          <w:rFonts w:ascii="Times New Roman" w:hAnsi="Times New Roman" w:cs="Times New Roman"/>
          <w:sz w:val="24"/>
          <w:szCs w:val="24"/>
        </w:rPr>
        <w:t xml:space="preserve"> a vypúšťajú sa slová „a oznámenie o strategickom dokumente bezodkladne po jeho posúdení úplnosti príslušným orgánom posudzovania vplyvov“</w:t>
      </w:r>
      <w:r w:rsidRPr="005F1578">
        <w:rPr>
          <w:rFonts w:ascii="Times New Roman" w:hAnsi="Times New Roman" w:cs="Times New Roman"/>
          <w:sz w:val="24"/>
          <w:szCs w:val="24"/>
        </w:rPr>
        <w:t>.</w:t>
      </w:r>
    </w:p>
    <w:p w:rsidR="00C82ED5" w:rsidRPr="005F1578" w:rsidRDefault="00C82ED5" w:rsidP="0087331D">
      <w:pPr>
        <w:pStyle w:val="Odsekzoznamu"/>
        <w:spacing w:before="225" w:after="225" w:line="240" w:lineRule="auto"/>
        <w:ind w:left="426" w:hanging="426"/>
        <w:rPr>
          <w:rFonts w:ascii="Times New Roman" w:hAnsi="Times New Roman" w:cs="Times New Roman"/>
          <w:sz w:val="24"/>
          <w:szCs w:val="24"/>
        </w:rPr>
      </w:pPr>
    </w:p>
    <w:p w:rsidR="00A8612D" w:rsidRPr="005F1578" w:rsidRDefault="00A8612D" w:rsidP="007B38B2">
      <w:pPr>
        <w:pStyle w:val="Odsekzoznamu"/>
        <w:numPr>
          <w:ilvl w:val="0"/>
          <w:numId w:val="1"/>
        </w:numPr>
        <w:spacing w:after="0" w:line="240" w:lineRule="auto"/>
        <w:ind w:left="425" w:hanging="425"/>
        <w:contextualSpacing w:val="0"/>
        <w:rPr>
          <w:rFonts w:ascii="Times New Roman" w:hAnsi="Times New Roman" w:cs="Times New Roman"/>
          <w:sz w:val="24"/>
          <w:szCs w:val="24"/>
        </w:rPr>
      </w:pPr>
      <w:r w:rsidRPr="005F1578">
        <w:rPr>
          <w:rFonts w:ascii="Times New Roman" w:hAnsi="Times New Roman" w:cs="Times New Roman"/>
          <w:sz w:val="24"/>
          <w:szCs w:val="24"/>
        </w:rPr>
        <w:t>V § 29 ods. 8 sa za slovo „zverejní“ vkladajú slová „v informačnom systéme,“.</w:t>
      </w:r>
    </w:p>
    <w:p w:rsidR="00C3206F" w:rsidRPr="005F1578" w:rsidRDefault="00C3206F" w:rsidP="00C3206F">
      <w:pPr>
        <w:spacing w:after="0" w:line="240" w:lineRule="auto"/>
        <w:rPr>
          <w:rFonts w:ascii="Times New Roman" w:hAnsi="Times New Roman" w:cs="Times New Roman"/>
          <w:sz w:val="24"/>
          <w:szCs w:val="24"/>
        </w:rPr>
      </w:pPr>
    </w:p>
    <w:p w:rsidR="00AC2B75" w:rsidRPr="005F1578" w:rsidRDefault="00AC2B75" w:rsidP="007B38B2">
      <w:pPr>
        <w:pStyle w:val="Odsekzoznamu"/>
        <w:numPr>
          <w:ilvl w:val="0"/>
          <w:numId w:val="1"/>
        </w:numPr>
        <w:spacing w:after="0" w:line="240" w:lineRule="auto"/>
        <w:ind w:left="425" w:hanging="425"/>
        <w:contextualSpacing w:val="0"/>
        <w:jc w:val="both"/>
        <w:rPr>
          <w:rFonts w:ascii="Times New Roman" w:hAnsi="Times New Roman" w:cs="Times New Roman"/>
          <w:sz w:val="24"/>
          <w:szCs w:val="24"/>
        </w:rPr>
      </w:pPr>
      <w:r w:rsidRPr="005F1578">
        <w:rPr>
          <w:rFonts w:ascii="Times New Roman" w:hAnsi="Times New Roman" w:cs="Times New Roman"/>
          <w:sz w:val="24"/>
          <w:szCs w:val="24"/>
        </w:rPr>
        <w:t xml:space="preserve">V § 29 ods. </w:t>
      </w:r>
      <w:r w:rsidR="00C3206F" w:rsidRPr="005F1578">
        <w:rPr>
          <w:rFonts w:ascii="Times New Roman" w:hAnsi="Times New Roman" w:cs="Times New Roman"/>
          <w:sz w:val="24"/>
          <w:szCs w:val="24"/>
        </w:rPr>
        <w:t>9</w:t>
      </w:r>
      <w:r w:rsidRPr="005F1578">
        <w:rPr>
          <w:rFonts w:ascii="Times New Roman" w:hAnsi="Times New Roman" w:cs="Times New Roman"/>
          <w:sz w:val="24"/>
          <w:szCs w:val="24"/>
        </w:rPr>
        <w:t xml:space="preserve"> posledná veta znie:</w:t>
      </w:r>
      <w:r w:rsidR="00C3206F" w:rsidRPr="005F1578">
        <w:rPr>
          <w:rFonts w:ascii="Times New Roman" w:hAnsi="Times New Roman" w:cs="Times New Roman"/>
          <w:sz w:val="24"/>
          <w:szCs w:val="24"/>
        </w:rPr>
        <w:t xml:space="preserve"> „</w:t>
      </w:r>
      <w:r w:rsidR="00C3206F" w:rsidRPr="005F1578">
        <w:rPr>
          <w:rFonts w:ascii="Times New Roman" w:hAnsi="Times New Roman" w:cs="Times New Roman"/>
          <w:color w:val="000000"/>
          <w:sz w:val="24"/>
          <w:szCs w:val="24"/>
        </w:rPr>
        <w:t xml:space="preserve">Schválené zadanie stráca platnosť po uplynutí </w:t>
      </w:r>
      <w:r w:rsidR="00D50879" w:rsidRPr="005F1578">
        <w:rPr>
          <w:rFonts w:ascii="Times New Roman" w:hAnsi="Times New Roman" w:cs="Times New Roman"/>
          <w:color w:val="000000"/>
          <w:sz w:val="24"/>
          <w:szCs w:val="24"/>
        </w:rPr>
        <w:t>troch</w:t>
      </w:r>
      <w:r w:rsidR="00C3206F" w:rsidRPr="005F1578">
        <w:rPr>
          <w:rFonts w:ascii="Times New Roman" w:hAnsi="Times New Roman" w:cs="Times New Roman"/>
          <w:color w:val="000000"/>
          <w:sz w:val="24"/>
          <w:szCs w:val="24"/>
        </w:rPr>
        <w:t xml:space="preserve"> rokov od schválenia, ak nedošlo k zverejneniu oznámenia o prerokovaní návrhu územnoplánovacej dokumentácie</w:t>
      </w:r>
      <w:r w:rsidR="00C3206F" w:rsidRPr="005F1578" w:rsidDel="00094841">
        <w:rPr>
          <w:rFonts w:ascii="Times New Roman" w:hAnsi="Times New Roman" w:cs="Times New Roman"/>
          <w:color w:val="000000"/>
          <w:sz w:val="24"/>
          <w:szCs w:val="24"/>
        </w:rPr>
        <w:t xml:space="preserve"> </w:t>
      </w:r>
      <w:r w:rsidR="00C3206F" w:rsidRPr="005F1578">
        <w:rPr>
          <w:rFonts w:ascii="Times New Roman" w:hAnsi="Times New Roman" w:cs="Times New Roman"/>
          <w:color w:val="000000"/>
          <w:sz w:val="24"/>
          <w:szCs w:val="24"/>
        </w:rPr>
        <w:t>alebo návrhu zmien a doplnkov územnoplánovacej dokumentácie podľa § 31 ods. 5.“.</w:t>
      </w:r>
    </w:p>
    <w:p w:rsidR="00A8612D" w:rsidRPr="005F1578" w:rsidRDefault="00A8612D" w:rsidP="0087331D">
      <w:pPr>
        <w:pStyle w:val="Odsekzoznamu"/>
        <w:spacing w:line="240" w:lineRule="auto"/>
        <w:ind w:left="426"/>
        <w:rPr>
          <w:rFonts w:ascii="Times New Roman" w:hAnsi="Times New Roman" w:cs="Times New Roman"/>
          <w:sz w:val="24"/>
          <w:szCs w:val="24"/>
        </w:rPr>
      </w:pPr>
    </w:p>
    <w:p w:rsidR="00A8612D" w:rsidRPr="005F1578" w:rsidRDefault="00A8612D" w:rsidP="007B38B2">
      <w:pPr>
        <w:pStyle w:val="Odsekzoznamu"/>
        <w:numPr>
          <w:ilvl w:val="0"/>
          <w:numId w:val="1"/>
        </w:numPr>
        <w:spacing w:after="0" w:line="240" w:lineRule="auto"/>
        <w:ind w:left="425" w:hanging="425"/>
        <w:contextualSpacing w:val="0"/>
        <w:jc w:val="both"/>
        <w:rPr>
          <w:rFonts w:ascii="Times New Roman" w:hAnsi="Times New Roman" w:cs="Times New Roman"/>
          <w:sz w:val="24"/>
          <w:szCs w:val="24"/>
        </w:rPr>
      </w:pPr>
      <w:r w:rsidRPr="005F1578">
        <w:rPr>
          <w:rFonts w:ascii="Times New Roman" w:hAnsi="Times New Roman" w:cs="Times New Roman"/>
          <w:sz w:val="24"/>
          <w:szCs w:val="24"/>
        </w:rPr>
        <w:t>V § 30 ods. 1 sa slová „</w:t>
      </w:r>
      <w:r w:rsidR="000A19A5" w:rsidRPr="005F1578">
        <w:rPr>
          <w:rFonts w:ascii="Times New Roman" w:hAnsi="Times New Roman" w:cs="Times New Roman"/>
          <w:sz w:val="24"/>
          <w:szCs w:val="24"/>
        </w:rPr>
        <w:t xml:space="preserve">obstarávania </w:t>
      </w:r>
      <w:r w:rsidRPr="005F1578">
        <w:rPr>
          <w:rFonts w:ascii="Times New Roman" w:hAnsi="Times New Roman" w:cs="Times New Roman"/>
          <w:sz w:val="24"/>
          <w:szCs w:val="24"/>
        </w:rPr>
        <w:t xml:space="preserve">územnoplánovacej dokumentácie“ </w:t>
      </w:r>
      <w:r w:rsidR="007A39D5" w:rsidRPr="005F1578">
        <w:rPr>
          <w:rFonts w:ascii="Times New Roman" w:hAnsi="Times New Roman" w:cs="Times New Roman"/>
          <w:sz w:val="24"/>
          <w:szCs w:val="24"/>
        </w:rPr>
        <w:t>nahrádzajú slovami „</w:t>
      </w:r>
      <w:r w:rsidR="002934BF" w:rsidRPr="005F1578">
        <w:rPr>
          <w:rFonts w:ascii="Times New Roman" w:hAnsi="Times New Roman" w:cs="Times New Roman"/>
          <w:sz w:val="24"/>
          <w:szCs w:val="24"/>
        </w:rPr>
        <w:t xml:space="preserve">obstarávania </w:t>
      </w:r>
      <w:r w:rsidR="007A39D5" w:rsidRPr="005F1578">
        <w:rPr>
          <w:rFonts w:ascii="Times New Roman" w:hAnsi="Times New Roman" w:cs="Times New Roman"/>
          <w:sz w:val="24"/>
          <w:szCs w:val="24"/>
        </w:rPr>
        <w:t>územného plánu zóny, územného plánu obce alebo územného plánu mikroregiónu“.</w:t>
      </w:r>
      <w:r w:rsidRPr="005F1578">
        <w:rPr>
          <w:rFonts w:ascii="Times New Roman" w:hAnsi="Times New Roman" w:cs="Times New Roman"/>
          <w:sz w:val="24"/>
          <w:szCs w:val="24"/>
        </w:rPr>
        <w:t xml:space="preserve"> </w:t>
      </w:r>
    </w:p>
    <w:p w:rsidR="00A8612D" w:rsidRPr="005F1578" w:rsidRDefault="00A8612D" w:rsidP="0087331D">
      <w:pPr>
        <w:pStyle w:val="Odsekzoznamu"/>
        <w:spacing w:line="240" w:lineRule="auto"/>
        <w:rPr>
          <w:rFonts w:ascii="Times New Roman" w:hAnsi="Times New Roman" w:cs="Times New Roman"/>
          <w:sz w:val="24"/>
          <w:szCs w:val="24"/>
        </w:rPr>
      </w:pPr>
    </w:p>
    <w:p w:rsidR="007150E9" w:rsidRPr="005F1578" w:rsidRDefault="00CE264E" w:rsidP="007B38B2">
      <w:pPr>
        <w:pStyle w:val="Odsekzoznamu"/>
        <w:numPr>
          <w:ilvl w:val="0"/>
          <w:numId w:val="1"/>
        </w:numPr>
        <w:spacing w:after="0" w:line="240" w:lineRule="auto"/>
        <w:ind w:left="425" w:hanging="425"/>
        <w:contextualSpacing w:val="0"/>
        <w:rPr>
          <w:rFonts w:ascii="Times New Roman" w:hAnsi="Times New Roman" w:cs="Times New Roman"/>
          <w:sz w:val="24"/>
          <w:szCs w:val="24"/>
        </w:rPr>
      </w:pPr>
      <w:r w:rsidRPr="005F1578">
        <w:rPr>
          <w:rFonts w:ascii="Times New Roman" w:hAnsi="Times New Roman" w:cs="Times New Roman"/>
          <w:sz w:val="24"/>
          <w:szCs w:val="24"/>
        </w:rPr>
        <w:t xml:space="preserve">V </w:t>
      </w:r>
      <w:r w:rsidR="007150E9" w:rsidRPr="005F1578">
        <w:rPr>
          <w:rFonts w:ascii="Times New Roman" w:hAnsi="Times New Roman" w:cs="Times New Roman"/>
          <w:sz w:val="24"/>
          <w:szCs w:val="24"/>
        </w:rPr>
        <w:t>§ 30 ods. 2</w:t>
      </w:r>
      <w:r w:rsidR="00F91C3C" w:rsidRPr="005F1578">
        <w:rPr>
          <w:rFonts w:ascii="Times New Roman" w:hAnsi="Times New Roman" w:cs="Times New Roman"/>
          <w:sz w:val="24"/>
          <w:szCs w:val="24"/>
        </w:rPr>
        <w:t xml:space="preserve">, 3 </w:t>
      </w:r>
      <w:r w:rsidRPr="005F1578">
        <w:rPr>
          <w:rFonts w:ascii="Times New Roman" w:hAnsi="Times New Roman" w:cs="Times New Roman"/>
          <w:sz w:val="24"/>
          <w:szCs w:val="24"/>
        </w:rPr>
        <w:t>a</w:t>
      </w:r>
      <w:r w:rsidR="00F91C3C" w:rsidRPr="005F1578">
        <w:rPr>
          <w:rFonts w:ascii="Times New Roman" w:hAnsi="Times New Roman" w:cs="Times New Roman"/>
          <w:sz w:val="24"/>
          <w:szCs w:val="24"/>
        </w:rPr>
        <w:t xml:space="preserve"> 5</w:t>
      </w:r>
      <w:r w:rsidRPr="005F1578">
        <w:rPr>
          <w:rFonts w:ascii="Times New Roman" w:hAnsi="Times New Roman" w:cs="Times New Roman"/>
          <w:sz w:val="24"/>
          <w:szCs w:val="24"/>
        </w:rPr>
        <w:t xml:space="preserve"> sa vypúšťajú </w:t>
      </w:r>
      <w:r w:rsidR="00B55B77" w:rsidRPr="005F1578">
        <w:rPr>
          <w:rFonts w:ascii="Times New Roman" w:hAnsi="Times New Roman" w:cs="Times New Roman"/>
          <w:sz w:val="24"/>
          <w:szCs w:val="24"/>
        </w:rPr>
        <w:t>s</w:t>
      </w:r>
      <w:r w:rsidRPr="005F1578">
        <w:rPr>
          <w:rFonts w:ascii="Times New Roman" w:hAnsi="Times New Roman" w:cs="Times New Roman"/>
          <w:sz w:val="24"/>
          <w:szCs w:val="24"/>
        </w:rPr>
        <w:t>lová „alebo jej zmien a doplnkov“</w:t>
      </w:r>
      <w:r w:rsidR="00F91C3C" w:rsidRPr="005F1578">
        <w:rPr>
          <w:rFonts w:ascii="Times New Roman" w:hAnsi="Times New Roman" w:cs="Times New Roman"/>
          <w:sz w:val="24"/>
          <w:szCs w:val="24"/>
        </w:rPr>
        <w:t xml:space="preserve">. </w:t>
      </w:r>
    </w:p>
    <w:p w:rsidR="007150E9" w:rsidRPr="005F1578" w:rsidRDefault="007150E9" w:rsidP="00931D9D">
      <w:pPr>
        <w:pStyle w:val="Odsekzoznamu"/>
        <w:rPr>
          <w:rFonts w:ascii="Times New Roman" w:hAnsi="Times New Roman" w:cs="Times New Roman"/>
          <w:sz w:val="24"/>
          <w:szCs w:val="24"/>
        </w:rPr>
      </w:pPr>
    </w:p>
    <w:p w:rsidR="00C82ED5" w:rsidRPr="005F1578" w:rsidRDefault="00C82ED5" w:rsidP="007B38B2">
      <w:pPr>
        <w:pStyle w:val="Odsekzoznamu"/>
        <w:numPr>
          <w:ilvl w:val="0"/>
          <w:numId w:val="1"/>
        </w:numPr>
        <w:spacing w:after="0" w:line="240" w:lineRule="auto"/>
        <w:ind w:left="425" w:hanging="425"/>
        <w:contextualSpacing w:val="0"/>
        <w:rPr>
          <w:rFonts w:ascii="Times New Roman" w:hAnsi="Times New Roman" w:cs="Times New Roman"/>
          <w:sz w:val="24"/>
          <w:szCs w:val="24"/>
        </w:rPr>
      </w:pPr>
      <w:r w:rsidRPr="005F1578">
        <w:rPr>
          <w:rFonts w:ascii="Times New Roman" w:hAnsi="Times New Roman" w:cs="Times New Roman"/>
          <w:sz w:val="24"/>
          <w:szCs w:val="24"/>
        </w:rPr>
        <w:t xml:space="preserve">§ 30 sa </w:t>
      </w:r>
      <w:r w:rsidR="00CE264E" w:rsidRPr="005F1578">
        <w:rPr>
          <w:rFonts w:ascii="Times New Roman" w:hAnsi="Times New Roman" w:cs="Times New Roman"/>
          <w:sz w:val="24"/>
          <w:szCs w:val="24"/>
        </w:rPr>
        <w:t>dopĺňa</w:t>
      </w:r>
      <w:r w:rsidRPr="005F1578">
        <w:rPr>
          <w:rFonts w:ascii="Times New Roman" w:hAnsi="Times New Roman" w:cs="Times New Roman"/>
          <w:sz w:val="24"/>
          <w:szCs w:val="24"/>
        </w:rPr>
        <w:t xml:space="preserve"> odsek</w:t>
      </w:r>
      <w:r w:rsidR="00CE264E" w:rsidRPr="005F1578">
        <w:rPr>
          <w:rFonts w:ascii="Times New Roman" w:hAnsi="Times New Roman" w:cs="Times New Roman"/>
          <w:sz w:val="24"/>
          <w:szCs w:val="24"/>
        </w:rPr>
        <w:t>om</w:t>
      </w:r>
      <w:r w:rsidRPr="005F1578">
        <w:rPr>
          <w:rFonts w:ascii="Times New Roman" w:hAnsi="Times New Roman" w:cs="Times New Roman"/>
          <w:sz w:val="24"/>
          <w:szCs w:val="24"/>
        </w:rPr>
        <w:t xml:space="preserve"> 7, ktorý znie:</w:t>
      </w:r>
    </w:p>
    <w:p w:rsidR="00CE264E" w:rsidRPr="005F1578" w:rsidRDefault="00CE264E">
      <w:pPr>
        <w:spacing w:after="0" w:line="240" w:lineRule="auto"/>
        <w:ind w:left="420"/>
        <w:jc w:val="both"/>
        <w:rPr>
          <w:rFonts w:ascii="Times New Roman" w:hAnsi="Times New Roman" w:cs="Times New Roman"/>
          <w:sz w:val="24"/>
          <w:szCs w:val="24"/>
        </w:rPr>
      </w:pPr>
    </w:p>
    <w:p w:rsidR="00C82ED5" w:rsidRPr="005F1578" w:rsidRDefault="00C82ED5" w:rsidP="00C40691">
      <w:pPr>
        <w:spacing w:after="0" w:line="240" w:lineRule="auto"/>
        <w:ind w:left="420" w:firstLine="289"/>
        <w:jc w:val="both"/>
        <w:rPr>
          <w:rFonts w:ascii="Times New Roman" w:hAnsi="Times New Roman" w:cs="Times New Roman"/>
          <w:sz w:val="24"/>
          <w:szCs w:val="24"/>
        </w:rPr>
      </w:pPr>
      <w:r w:rsidRPr="005F1578">
        <w:rPr>
          <w:rFonts w:ascii="Times New Roman" w:hAnsi="Times New Roman" w:cs="Times New Roman"/>
          <w:sz w:val="24"/>
          <w:szCs w:val="24"/>
        </w:rPr>
        <w:t xml:space="preserve">„(7) Počas stavebnej uzávery orgán územného plánovania </w:t>
      </w:r>
      <w:r w:rsidR="00A8612D" w:rsidRPr="005F1578">
        <w:rPr>
          <w:rFonts w:ascii="Times New Roman" w:hAnsi="Times New Roman" w:cs="Times New Roman"/>
          <w:sz w:val="24"/>
          <w:szCs w:val="24"/>
        </w:rPr>
        <w:t xml:space="preserve">v území vyhlásenej stavebnej uzávery </w:t>
      </w:r>
      <w:r w:rsidR="00CE264E" w:rsidRPr="005F1578">
        <w:rPr>
          <w:rFonts w:ascii="Times New Roman" w:hAnsi="Times New Roman" w:cs="Times New Roman"/>
          <w:sz w:val="24"/>
          <w:szCs w:val="24"/>
        </w:rPr>
        <w:t xml:space="preserve">nevydáva </w:t>
      </w:r>
      <w:r w:rsidRPr="005F1578">
        <w:rPr>
          <w:rFonts w:ascii="Times New Roman" w:hAnsi="Times New Roman" w:cs="Times New Roman"/>
          <w:sz w:val="24"/>
          <w:szCs w:val="24"/>
        </w:rPr>
        <w:t xml:space="preserve">záväzné stanoviská </w:t>
      </w:r>
      <w:r w:rsidR="00A8612D" w:rsidRPr="005F1578">
        <w:rPr>
          <w:rFonts w:ascii="Times New Roman" w:hAnsi="Times New Roman" w:cs="Times New Roman"/>
          <w:sz w:val="24"/>
          <w:szCs w:val="24"/>
        </w:rPr>
        <w:t>dotknutého orgánu podľa Stavebného zákona</w:t>
      </w:r>
      <w:r w:rsidR="00EF1180" w:rsidRPr="005F1578">
        <w:rPr>
          <w:rFonts w:ascii="Times New Roman" w:hAnsi="Times New Roman" w:cs="Times New Roman"/>
          <w:color w:val="000000"/>
          <w:sz w:val="24"/>
          <w:szCs w:val="24"/>
        </w:rPr>
        <w:t xml:space="preserve"> v rozsahu stavieb podľa zákazu alebo obmedzenia výstavby</w:t>
      </w:r>
      <w:r w:rsidRPr="005F1578">
        <w:rPr>
          <w:rFonts w:ascii="Times New Roman" w:hAnsi="Times New Roman" w:cs="Times New Roman"/>
          <w:sz w:val="24"/>
          <w:szCs w:val="24"/>
        </w:rPr>
        <w:t>; doručené žiadosti o vydanie záväzného stanoviska vráti a informuje o tejto skutočnosti žiadateľa.“.</w:t>
      </w:r>
      <w:r w:rsidR="00EF1180" w:rsidRPr="005F1578">
        <w:rPr>
          <w:rFonts w:ascii="Times New Roman" w:hAnsi="Times New Roman" w:cs="Times New Roman"/>
          <w:sz w:val="24"/>
          <w:szCs w:val="24"/>
        </w:rPr>
        <w:t xml:space="preserve"> </w:t>
      </w:r>
    </w:p>
    <w:p w:rsidR="00CE264E" w:rsidRPr="005F1578" w:rsidRDefault="00CE264E" w:rsidP="00C40691">
      <w:pPr>
        <w:spacing w:after="0" w:line="240" w:lineRule="auto"/>
        <w:ind w:left="420" w:firstLine="289"/>
        <w:jc w:val="both"/>
        <w:rPr>
          <w:rFonts w:ascii="Times New Roman" w:hAnsi="Times New Roman" w:cs="Times New Roman"/>
          <w:sz w:val="24"/>
          <w:szCs w:val="24"/>
        </w:rPr>
      </w:pPr>
    </w:p>
    <w:p w:rsidR="00C82ED5" w:rsidRPr="005F1578" w:rsidRDefault="00565F17"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31 ods. 2 sa na konci pripája </w:t>
      </w:r>
      <w:r w:rsidR="00CE264E" w:rsidRPr="005F1578">
        <w:rPr>
          <w:rFonts w:ascii="Times New Roman" w:hAnsi="Times New Roman" w:cs="Times New Roman"/>
          <w:sz w:val="24"/>
          <w:szCs w:val="24"/>
        </w:rPr>
        <w:t xml:space="preserve">táto </w:t>
      </w:r>
      <w:r w:rsidRPr="005F1578">
        <w:rPr>
          <w:rFonts w:ascii="Times New Roman" w:hAnsi="Times New Roman" w:cs="Times New Roman"/>
          <w:sz w:val="24"/>
          <w:szCs w:val="24"/>
        </w:rPr>
        <w:t>veta</w:t>
      </w:r>
      <w:r w:rsidR="00CE264E" w:rsidRPr="005F1578">
        <w:rPr>
          <w:rFonts w:ascii="Times New Roman" w:hAnsi="Times New Roman" w:cs="Times New Roman"/>
          <w:sz w:val="24"/>
          <w:szCs w:val="24"/>
        </w:rPr>
        <w:t xml:space="preserve">: </w:t>
      </w:r>
      <w:r w:rsidRPr="005F1578">
        <w:rPr>
          <w:rFonts w:ascii="Times New Roman" w:hAnsi="Times New Roman" w:cs="Times New Roman"/>
          <w:sz w:val="24"/>
          <w:szCs w:val="24"/>
        </w:rPr>
        <w:t xml:space="preserve">„Ak návrh územnoplánovacej dokumentácie nie je v súlade so záväznou časťou územnoplánovacej dokumentácie vyššieho stupňa, orgán územného plánovania </w:t>
      </w:r>
      <w:r w:rsidR="006D35E8" w:rsidRPr="005F1578">
        <w:rPr>
          <w:rFonts w:ascii="Times New Roman" w:hAnsi="Times New Roman" w:cs="Times New Roman"/>
          <w:sz w:val="24"/>
          <w:szCs w:val="24"/>
        </w:rPr>
        <w:t xml:space="preserve"> ho</w:t>
      </w:r>
      <w:r w:rsidRPr="005F1578">
        <w:rPr>
          <w:rFonts w:ascii="Times New Roman" w:hAnsi="Times New Roman" w:cs="Times New Roman"/>
          <w:sz w:val="24"/>
          <w:szCs w:val="24"/>
        </w:rPr>
        <w:t xml:space="preserve"> uprav</w:t>
      </w:r>
      <w:r w:rsidR="00CE264E" w:rsidRPr="005F1578">
        <w:rPr>
          <w:rFonts w:ascii="Times New Roman" w:hAnsi="Times New Roman" w:cs="Times New Roman"/>
          <w:sz w:val="24"/>
          <w:szCs w:val="24"/>
        </w:rPr>
        <w:t>í</w:t>
      </w:r>
      <w:r w:rsidRPr="005F1578">
        <w:rPr>
          <w:rFonts w:ascii="Times New Roman" w:hAnsi="Times New Roman" w:cs="Times New Roman"/>
          <w:sz w:val="24"/>
          <w:szCs w:val="24"/>
        </w:rPr>
        <w:t>.“.</w:t>
      </w:r>
    </w:p>
    <w:p w:rsidR="00565F17" w:rsidRPr="005F1578" w:rsidRDefault="00565F17" w:rsidP="0087331D">
      <w:pPr>
        <w:pStyle w:val="Odsekzoznamu"/>
        <w:spacing w:before="225" w:after="225" w:line="240" w:lineRule="auto"/>
        <w:ind w:left="426"/>
        <w:jc w:val="both"/>
        <w:rPr>
          <w:rFonts w:ascii="Times New Roman" w:hAnsi="Times New Roman" w:cs="Times New Roman"/>
          <w:sz w:val="24"/>
          <w:szCs w:val="24"/>
        </w:rPr>
      </w:pPr>
    </w:p>
    <w:p w:rsidR="00565F17" w:rsidRPr="005F1578" w:rsidRDefault="00565F17" w:rsidP="007B38B2">
      <w:pPr>
        <w:pStyle w:val="Odsekzoznamu"/>
        <w:numPr>
          <w:ilvl w:val="0"/>
          <w:numId w:val="1"/>
        </w:numPr>
        <w:spacing w:before="225" w:after="225"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31 ods. 3 sa vypúšťa </w:t>
      </w:r>
      <w:r w:rsidR="00CE264E" w:rsidRPr="005F1578">
        <w:rPr>
          <w:rFonts w:ascii="Times New Roman" w:hAnsi="Times New Roman" w:cs="Times New Roman"/>
          <w:sz w:val="24"/>
          <w:szCs w:val="24"/>
        </w:rPr>
        <w:t xml:space="preserve">posledná </w:t>
      </w:r>
      <w:r w:rsidRPr="005F1578">
        <w:rPr>
          <w:rFonts w:ascii="Times New Roman" w:hAnsi="Times New Roman" w:cs="Times New Roman"/>
          <w:sz w:val="24"/>
          <w:szCs w:val="24"/>
        </w:rPr>
        <w:t>veta.</w:t>
      </w:r>
    </w:p>
    <w:p w:rsidR="00490DA5" w:rsidRPr="005F1578" w:rsidRDefault="00490DA5" w:rsidP="00931D9D">
      <w:pPr>
        <w:pStyle w:val="Odsekzoznamu"/>
        <w:rPr>
          <w:rFonts w:ascii="Times New Roman" w:hAnsi="Times New Roman" w:cs="Times New Roman"/>
          <w:sz w:val="24"/>
          <w:szCs w:val="24"/>
        </w:rPr>
      </w:pPr>
    </w:p>
    <w:p w:rsidR="00490DA5" w:rsidRPr="005F1578" w:rsidRDefault="00490DA5" w:rsidP="007B38B2">
      <w:pPr>
        <w:pStyle w:val="Odsekzoznamu"/>
        <w:numPr>
          <w:ilvl w:val="0"/>
          <w:numId w:val="1"/>
        </w:numPr>
        <w:spacing w:before="225" w:after="225"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31 ods. 5 sa slov</w:t>
      </w:r>
      <w:r w:rsidR="009C0B01" w:rsidRPr="005F1578">
        <w:rPr>
          <w:rFonts w:ascii="Times New Roman" w:hAnsi="Times New Roman" w:cs="Times New Roman"/>
          <w:sz w:val="24"/>
          <w:szCs w:val="24"/>
        </w:rPr>
        <w:t>o</w:t>
      </w:r>
      <w:r w:rsidRPr="005F1578">
        <w:rPr>
          <w:rFonts w:ascii="Times New Roman" w:hAnsi="Times New Roman" w:cs="Times New Roman"/>
          <w:sz w:val="24"/>
          <w:szCs w:val="24"/>
        </w:rPr>
        <w:t xml:space="preserve"> „troch“ </w:t>
      </w:r>
      <w:r w:rsidR="00932181" w:rsidRPr="005F1578">
        <w:rPr>
          <w:rFonts w:ascii="Times New Roman" w:hAnsi="Times New Roman" w:cs="Times New Roman"/>
          <w:sz w:val="24"/>
          <w:szCs w:val="24"/>
        </w:rPr>
        <w:t>nahrádza slov</w:t>
      </w:r>
      <w:r w:rsidR="009C0B01" w:rsidRPr="005F1578">
        <w:rPr>
          <w:rFonts w:ascii="Times New Roman" w:hAnsi="Times New Roman" w:cs="Times New Roman"/>
          <w:sz w:val="24"/>
          <w:szCs w:val="24"/>
        </w:rPr>
        <w:t>o</w:t>
      </w:r>
      <w:r w:rsidR="00932181" w:rsidRPr="005F1578">
        <w:rPr>
          <w:rFonts w:ascii="Times New Roman" w:hAnsi="Times New Roman" w:cs="Times New Roman"/>
          <w:sz w:val="24"/>
          <w:szCs w:val="24"/>
        </w:rPr>
        <w:t>m „</w:t>
      </w:r>
      <w:r w:rsidR="00B57847" w:rsidRPr="005F1578">
        <w:rPr>
          <w:rFonts w:ascii="Times New Roman" w:hAnsi="Times New Roman" w:cs="Times New Roman"/>
          <w:sz w:val="24"/>
          <w:szCs w:val="24"/>
        </w:rPr>
        <w:t>siedmich</w:t>
      </w:r>
      <w:r w:rsidR="00AE55C6" w:rsidRPr="005F1578">
        <w:rPr>
          <w:rFonts w:ascii="Times New Roman" w:hAnsi="Times New Roman" w:cs="Times New Roman"/>
          <w:sz w:val="24"/>
          <w:szCs w:val="24"/>
        </w:rPr>
        <w:t xml:space="preserve"> pracovných</w:t>
      </w:r>
      <w:r w:rsidR="00B57847" w:rsidRPr="005F1578">
        <w:rPr>
          <w:rFonts w:ascii="Times New Roman" w:hAnsi="Times New Roman" w:cs="Times New Roman"/>
          <w:sz w:val="24"/>
          <w:szCs w:val="24"/>
        </w:rPr>
        <w:t>“.</w:t>
      </w:r>
    </w:p>
    <w:p w:rsidR="00762DE5" w:rsidRPr="005F1578" w:rsidRDefault="00762DE5" w:rsidP="009A3AB1">
      <w:pPr>
        <w:pStyle w:val="Odsekzoznamu"/>
        <w:rPr>
          <w:rFonts w:ascii="Times New Roman" w:hAnsi="Times New Roman" w:cs="Times New Roman"/>
          <w:sz w:val="24"/>
          <w:szCs w:val="24"/>
        </w:rPr>
      </w:pPr>
    </w:p>
    <w:p w:rsidR="00762DE5" w:rsidRPr="005F1578" w:rsidRDefault="00762DE5" w:rsidP="007B38B2">
      <w:pPr>
        <w:pStyle w:val="Odsekzoznamu"/>
        <w:numPr>
          <w:ilvl w:val="0"/>
          <w:numId w:val="1"/>
        </w:numPr>
        <w:spacing w:before="225" w:after="225"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31 ods. 10 sa za slovo</w:t>
      </w:r>
      <w:r w:rsidR="008F05F4" w:rsidRPr="005F1578">
        <w:rPr>
          <w:rFonts w:ascii="Times New Roman" w:hAnsi="Times New Roman" w:cs="Times New Roman"/>
          <w:sz w:val="24"/>
          <w:szCs w:val="24"/>
        </w:rPr>
        <w:t xml:space="preserve"> „zaujme“</w:t>
      </w:r>
      <w:r w:rsidR="000D1B8E" w:rsidRPr="005F1578">
        <w:rPr>
          <w:rFonts w:ascii="Times New Roman" w:hAnsi="Times New Roman" w:cs="Times New Roman"/>
          <w:sz w:val="24"/>
          <w:szCs w:val="24"/>
        </w:rPr>
        <w:t xml:space="preserve"> vkladá slovo „bezodplatne</w:t>
      </w:r>
      <w:r w:rsidR="008F05F4" w:rsidRPr="005F1578">
        <w:rPr>
          <w:rFonts w:ascii="Times New Roman" w:hAnsi="Times New Roman" w:cs="Times New Roman"/>
          <w:sz w:val="24"/>
          <w:szCs w:val="24"/>
        </w:rPr>
        <w:t>“.</w:t>
      </w:r>
    </w:p>
    <w:p w:rsidR="00565F17" w:rsidRPr="005F1578" w:rsidRDefault="00565F17" w:rsidP="0087331D">
      <w:pPr>
        <w:pStyle w:val="Odsekzoznamu"/>
        <w:spacing w:line="240" w:lineRule="auto"/>
        <w:rPr>
          <w:rFonts w:ascii="Times New Roman" w:hAnsi="Times New Roman" w:cs="Times New Roman"/>
          <w:sz w:val="24"/>
          <w:szCs w:val="24"/>
        </w:rPr>
      </w:pPr>
    </w:p>
    <w:p w:rsidR="009F51D3" w:rsidRPr="005F1578" w:rsidRDefault="00565F17" w:rsidP="00810FB3">
      <w:pPr>
        <w:pStyle w:val="Odsekzoznamu"/>
        <w:numPr>
          <w:ilvl w:val="0"/>
          <w:numId w:val="1"/>
        </w:numPr>
        <w:spacing w:after="0" w:line="240" w:lineRule="auto"/>
        <w:ind w:left="425" w:hanging="425"/>
        <w:contextualSpacing w:val="0"/>
        <w:jc w:val="both"/>
        <w:rPr>
          <w:rFonts w:ascii="Times New Roman" w:hAnsi="Times New Roman" w:cs="Times New Roman"/>
          <w:sz w:val="24"/>
          <w:szCs w:val="24"/>
        </w:rPr>
      </w:pPr>
      <w:r w:rsidRPr="005F1578">
        <w:rPr>
          <w:rFonts w:ascii="Times New Roman" w:hAnsi="Times New Roman" w:cs="Times New Roman"/>
          <w:sz w:val="24"/>
          <w:szCs w:val="24"/>
        </w:rPr>
        <w:t xml:space="preserve">V § 31 </w:t>
      </w:r>
      <w:r w:rsidR="009F51D3" w:rsidRPr="005F1578">
        <w:rPr>
          <w:rFonts w:ascii="Times New Roman" w:hAnsi="Times New Roman" w:cs="Times New Roman"/>
          <w:sz w:val="24"/>
          <w:szCs w:val="24"/>
        </w:rPr>
        <w:t xml:space="preserve">ods. 13 sa na konci pripájajú </w:t>
      </w:r>
      <w:r w:rsidR="009C0B01" w:rsidRPr="005F1578">
        <w:rPr>
          <w:rFonts w:ascii="Times New Roman" w:hAnsi="Times New Roman" w:cs="Times New Roman"/>
          <w:sz w:val="24"/>
          <w:szCs w:val="24"/>
        </w:rPr>
        <w:t xml:space="preserve">tieto </w:t>
      </w:r>
      <w:r w:rsidR="009F51D3" w:rsidRPr="005F1578">
        <w:rPr>
          <w:rFonts w:ascii="Times New Roman" w:hAnsi="Times New Roman" w:cs="Times New Roman"/>
          <w:sz w:val="24"/>
          <w:szCs w:val="24"/>
        </w:rPr>
        <w:t>vety</w:t>
      </w:r>
      <w:r w:rsidR="00B55B77" w:rsidRPr="005F1578">
        <w:rPr>
          <w:rFonts w:ascii="Times New Roman" w:hAnsi="Times New Roman" w:cs="Times New Roman"/>
          <w:sz w:val="24"/>
          <w:szCs w:val="24"/>
        </w:rPr>
        <w:t>:</w:t>
      </w:r>
      <w:r w:rsidR="009A1F3B" w:rsidRPr="005F1578">
        <w:rPr>
          <w:rFonts w:ascii="Times New Roman" w:hAnsi="Times New Roman" w:cs="Times New Roman"/>
          <w:sz w:val="24"/>
          <w:szCs w:val="24"/>
        </w:rPr>
        <w:t xml:space="preserve"> </w:t>
      </w:r>
      <w:r w:rsidR="00F45209" w:rsidRPr="005F1578">
        <w:rPr>
          <w:rFonts w:ascii="Times New Roman" w:hAnsi="Times New Roman" w:cs="Times New Roman"/>
          <w:sz w:val="24"/>
          <w:szCs w:val="24"/>
        </w:rPr>
        <w:t xml:space="preserve">„Ak </w:t>
      </w:r>
      <w:r w:rsidR="007A6E8E" w:rsidRPr="005F1578">
        <w:rPr>
          <w:rFonts w:ascii="Times New Roman" w:hAnsi="Times New Roman" w:cs="Times New Roman"/>
          <w:sz w:val="24"/>
          <w:szCs w:val="24"/>
        </w:rPr>
        <w:t>pri</w:t>
      </w:r>
      <w:r w:rsidR="00F45209" w:rsidRPr="005F1578">
        <w:rPr>
          <w:rFonts w:ascii="Times New Roman" w:hAnsi="Times New Roman" w:cs="Times New Roman"/>
          <w:sz w:val="24"/>
          <w:szCs w:val="24"/>
        </w:rPr>
        <w:t xml:space="preserve"> prerokúvaní návrhu územnoplánovacej dokumentácie je stanovisko </w:t>
      </w:r>
      <w:r w:rsidR="001C2DB3" w:rsidRPr="005F1578">
        <w:rPr>
          <w:rFonts w:ascii="Times New Roman" w:hAnsi="Times New Roman" w:cs="Times New Roman"/>
          <w:sz w:val="24"/>
          <w:szCs w:val="24"/>
        </w:rPr>
        <w:t>orgánu územného plánovania v rozpore so</w:t>
      </w:r>
      <w:r w:rsidR="00F45209" w:rsidRPr="005F1578">
        <w:rPr>
          <w:rFonts w:ascii="Times New Roman" w:hAnsi="Times New Roman" w:cs="Times New Roman"/>
          <w:sz w:val="24"/>
          <w:szCs w:val="24"/>
        </w:rPr>
        <w:t xml:space="preserve"> stanoviskom dotknutého orgánu, dotknutej právnickej osoby alebo stanoviskom orgánu územného plánovania </w:t>
      </w:r>
      <w:r w:rsidR="00685131" w:rsidRPr="005F1578">
        <w:rPr>
          <w:rFonts w:ascii="Times New Roman" w:hAnsi="Times New Roman" w:cs="Times New Roman"/>
          <w:sz w:val="24"/>
          <w:szCs w:val="24"/>
        </w:rPr>
        <w:t xml:space="preserve">vydaného podľa </w:t>
      </w:r>
      <w:r w:rsidR="00F45209" w:rsidRPr="005F1578">
        <w:rPr>
          <w:rFonts w:ascii="Times New Roman" w:hAnsi="Times New Roman" w:cs="Times New Roman"/>
          <w:sz w:val="24"/>
          <w:szCs w:val="24"/>
        </w:rPr>
        <w:t xml:space="preserve">územnoplánovacej dokumentácie vyššieho stupňa </w:t>
      </w:r>
      <w:r w:rsidR="00F45209" w:rsidRPr="005F1578">
        <w:rPr>
          <w:rFonts w:ascii="Times New Roman" w:hAnsi="Times New Roman" w:cs="Times New Roman"/>
          <w:sz w:val="24"/>
          <w:szCs w:val="24"/>
        </w:rPr>
        <w:lastRenderedPageBreak/>
        <w:t>a nedokážu dosiahnuť dohodu, orgán územného plánovania požiada o zaujatie stanoviska nadr</w:t>
      </w:r>
      <w:r w:rsidR="009C0B01" w:rsidRPr="005F1578">
        <w:rPr>
          <w:rFonts w:ascii="Times New Roman" w:hAnsi="Times New Roman" w:cs="Times New Roman"/>
          <w:sz w:val="24"/>
          <w:szCs w:val="24"/>
        </w:rPr>
        <w:t>i</w:t>
      </w:r>
      <w:r w:rsidR="00F45209" w:rsidRPr="005F1578">
        <w:rPr>
          <w:rFonts w:ascii="Times New Roman" w:hAnsi="Times New Roman" w:cs="Times New Roman"/>
          <w:sz w:val="24"/>
          <w:szCs w:val="24"/>
        </w:rPr>
        <w:t>adený dotknutý orgán. Nadr</w:t>
      </w:r>
      <w:r w:rsidR="009C0B01" w:rsidRPr="005F1578">
        <w:rPr>
          <w:rFonts w:ascii="Times New Roman" w:hAnsi="Times New Roman" w:cs="Times New Roman"/>
          <w:sz w:val="24"/>
          <w:szCs w:val="24"/>
        </w:rPr>
        <w:t>i</w:t>
      </w:r>
      <w:r w:rsidR="00F45209" w:rsidRPr="005F1578">
        <w:rPr>
          <w:rFonts w:ascii="Times New Roman" w:hAnsi="Times New Roman" w:cs="Times New Roman"/>
          <w:sz w:val="24"/>
          <w:szCs w:val="24"/>
        </w:rPr>
        <w:t>adený dotknutý orgán môže potvrdiť alebo zmeniť stanovisko dotknutého orgánu. Ak sa rozpor nepodarilo odstrániť ani prerokovaním s nadr</w:t>
      </w:r>
      <w:r w:rsidR="009C0B01" w:rsidRPr="005F1578">
        <w:rPr>
          <w:rFonts w:ascii="Times New Roman" w:hAnsi="Times New Roman" w:cs="Times New Roman"/>
          <w:sz w:val="24"/>
          <w:szCs w:val="24"/>
        </w:rPr>
        <w:t>i</w:t>
      </w:r>
      <w:r w:rsidR="00F45209" w:rsidRPr="005F1578">
        <w:rPr>
          <w:rFonts w:ascii="Times New Roman" w:hAnsi="Times New Roman" w:cs="Times New Roman"/>
          <w:sz w:val="24"/>
          <w:szCs w:val="24"/>
        </w:rPr>
        <w:t>adeným dotknutým orgánom, požiada orgán územného plánovania o odstránenie rozporu a zaujatie stanoviska úrad. Úrad prerokuje rozpor s príslušným nadr</w:t>
      </w:r>
      <w:r w:rsidR="009C0B01" w:rsidRPr="005F1578">
        <w:rPr>
          <w:rFonts w:ascii="Times New Roman" w:hAnsi="Times New Roman" w:cs="Times New Roman"/>
          <w:sz w:val="24"/>
          <w:szCs w:val="24"/>
        </w:rPr>
        <w:t>i</w:t>
      </w:r>
      <w:r w:rsidR="00F45209" w:rsidRPr="005F1578">
        <w:rPr>
          <w:rFonts w:ascii="Times New Roman" w:hAnsi="Times New Roman" w:cs="Times New Roman"/>
          <w:sz w:val="24"/>
          <w:szCs w:val="24"/>
        </w:rPr>
        <w:t>adeným ústredným orgánom štátnej správy a zaujme stanovisko v lehote 30 dní od doručenia žiadosti. Dosiahnutie dohody a odstránenie rozporu s dotknutým orgánom štátnej správy je podmienkou ďalšieho postupu.“</w:t>
      </w:r>
      <w:r w:rsidR="009C0B01" w:rsidRPr="005F1578">
        <w:rPr>
          <w:rFonts w:ascii="Times New Roman" w:hAnsi="Times New Roman" w:cs="Times New Roman"/>
          <w:sz w:val="24"/>
          <w:szCs w:val="24"/>
        </w:rPr>
        <w:t>.</w:t>
      </w:r>
    </w:p>
    <w:p w:rsidR="00F45209" w:rsidRPr="005F1578" w:rsidRDefault="00F45209">
      <w:pPr>
        <w:spacing w:after="0" w:line="240" w:lineRule="auto"/>
        <w:jc w:val="both"/>
        <w:rPr>
          <w:rFonts w:ascii="Times New Roman" w:hAnsi="Times New Roman" w:cs="Times New Roman"/>
          <w:sz w:val="24"/>
          <w:szCs w:val="24"/>
        </w:rPr>
      </w:pPr>
    </w:p>
    <w:p w:rsidR="00565F17" w:rsidRPr="005F1578" w:rsidRDefault="009F51D3">
      <w:pPr>
        <w:pStyle w:val="Odsekzoznamu"/>
        <w:numPr>
          <w:ilvl w:val="0"/>
          <w:numId w:val="1"/>
        </w:numPr>
        <w:spacing w:after="0" w:line="240" w:lineRule="auto"/>
        <w:ind w:left="425" w:hanging="425"/>
        <w:contextualSpacing w:val="0"/>
        <w:jc w:val="both"/>
        <w:rPr>
          <w:rFonts w:ascii="Times New Roman" w:hAnsi="Times New Roman" w:cs="Times New Roman"/>
          <w:sz w:val="24"/>
          <w:szCs w:val="24"/>
        </w:rPr>
      </w:pPr>
      <w:r w:rsidRPr="005F1578">
        <w:rPr>
          <w:rFonts w:ascii="Times New Roman" w:hAnsi="Times New Roman" w:cs="Times New Roman"/>
          <w:sz w:val="24"/>
          <w:szCs w:val="24"/>
        </w:rPr>
        <w:t xml:space="preserve">V § 31 </w:t>
      </w:r>
      <w:r w:rsidR="00565F17" w:rsidRPr="005F1578">
        <w:rPr>
          <w:rFonts w:ascii="Times New Roman" w:hAnsi="Times New Roman" w:cs="Times New Roman"/>
          <w:sz w:val="24"/>
          <w:szCs w:val="24"/>
        </w:rPr>
        <w:t>odsek</w:t>
      </w:r>
      <w:r w:rsidR="009C0B01" w:rsidRPr="005F1578">
        <w:rPr>
          <w:rFonts w:ascii="Times New Roman" w:hAnsi="Times New Roman" w:cs="Times New Roman"/>
          <w:sz w:val="24"/>
          <w:szCs w:val="24"/>
        </w:rPr>
        <w:t xml:space="preserve"> </w:t>
      </w:r>
      <w:r w:rsidR="00565F17" w:rsidRPr="005F1578">
        <w:rPr>
          <w:rFonts w:ascii="Times New Roman" w:hAnsi="Times New Roman" w:cs="Times New Roman"/>
          <w:sz w:val="24"/>
          <w:szCs w:val="24"/>
        </w:rPr>
        <w:t>14 znie:</w:t>
      </w:r>
    </w:p>
    <w:p w:rsidR="009C0B01" w:rsidRPr="005F1578" w:rsidRDefault="009C0B01">
      <w:pPr>
        <w:spacing w:after="0" w:line="240" w:lineRule="auto"/>
        <w:ind w:left="426"/>
        <w:jc w:val="both"/>
        <w:rPr>
          <w:rFonts w:ascii="Times New Roman" w:hAnsi="Times New Roman" w:cs="Times New Roman"/>
          <w:sz w:val="24"/>
          <w:szCs w:val="24"/>
        </w:rPr>
      </w:pPr>
    </w:p>
    <w:p w:rsidR="007310FA" w:rsidRPr="005F1578" w:rsidRDefault="00565F17">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„(14)</w:t>
      </w:r>
      <w:bookmarkStart w:id="20" w:name="paragraf-31.odsek-14.oznacenie"/>
      <w:bookmarkStart w:id="21" w:name="paragraf-31.odsek-14"/>
      <w:r w:rsidRPr="005F1578">
        <w:rPr>
          <w:rFonts w:ascii="Times New Roman" w:hAnsi="Times New Roman" w:cs="Times New Roman"/>
          <w:sz w:val="24"/>
          <w:szCs w:val="24"/>
        </w:rPr>
        <w:t xml:space="preserve"> </w:t>
      </w:r>
      <w:bookmarkEnd w:id="20"/>
      <w:r w:rsidRPr="005F1578">
        <w:rPr>
          <w:rFonts w:ascii="Times New Roman" w:hAnsi="Times New Roman" w:cs="Times New Roman"/>
          <w:sz w:val="24"/>
          <w:szCs w:val="24"/>
        </w:rPr>
        <w:t>Orgán územného plánovania požiada úrad o zaujatie stanoviska aj v</w:t>
      </w:r>
      <w:r w:rsidR="00A7024F" w:rsidRPr="005F1578">
        <w:rPr>
          <w:rFonts w:ascii="Times New Roman" w:hAnsi="Times New Roman" w:cs="Times New Roman"/>
          <w:sz w:val="24"/>
          <w:szCs w:val="24"/>
        </w:rPr>
        <w:t> prípade rozporu</w:t>
      </w:r>
      <w:r w:rsidRPr="005F1578">
        <w:rPr>
          <w:rFonts w:ascii="Times New Roman" w:hAnsi="Times New Roman" w:cs="Times New Roman"/>
          <w:sz w:val="24"/>
          <w:szCs w:val="24"/>
        </w:rPr>
        <w:t xml:space="preserve"> medzi </w:t>
      </w:r>
      <w:r w:rsidR="00F02460" w:rsidRPr="005F1578">
        <w:rPr>
          <w:rFonts w:ascii="Times New Roman" w:hAnsi="Times New Roman" w:cs="Times New Roman"/>
          <w:sz w:val="24"/>
          <w:szCs w:val="24"/>
        </w:rPr>
        <w:t xml:space="preserve">stanoviskom </w:t>
      </w:r>
      <w:r w:rsidRPr="005F1578">
        <w:rPr>
          <w:rFonts w:ascii="Times New Roman" w:hAnsi="Times New Roman" w:cs="Times New Roman"/>
          <w:sz w:val="24"/>
          <w:szCs w:val="24"/>
        </w:rPr>
        <w:t>orgánu územného plánovania, stanoviskom dotknutej právnickej osoby alebo stanoviskom orgánu územného plánovania územnoplánovacej dokumentácie vyššieho stupňa, ktoré nevie odstrániť. Úrad prerokuje rozpor s </w:t>
      </w:r>
      <w:r w:rsidR="004E4D64" w:rsidRPr="005F1578">
        <w:rPr>
          <w:rFonts w:ascii="Times New Roman" w:hAnsi="Times New Roman" w:cs="Times New Roman"/>
          <w:sz w:val="24"/>
          <w:szCs w:val="24"/>
        </w:rPr>
        <w:t>dotknutou právnickou osobou alebo orgánom územného plánovania územnoplánovacej dokumentácie vyššieho stupňa</w:t>
      </w:r>
      <w:r w:rsidR="004E4D64" w:rsidRPr="005F1578" w:rsidDel="004E4D64">
        <w:rPr>
          <w:rFonts w:ascii="Times New Roman" w:hAnsi="Times New Roman" w:cs="Times New Roman"/>
          <w:sz w:val="24"/>
          <w:szCs w:val="24"/>
        </w:rPr>
        <w:t xml:space="preserve"> </w:t>
      </w:r>
      <w:r w:rsidRPr="005F1578">
        <w:rPr>
          <w:rFonts w:ascii="Times New Roman" w:hAnsi="Times New Roman" w:cs="Times New Roman"/>
          <w:sz w:val="24"/>
          <w:szCs w:val="24"/>
        </w:rPr>
        <w:t xml:space="preserve">a zaujme stanovisko v lehote 30 dní od doručenia žiadosti. </w:t>
      </w:r>
      <w:r w:rsidR="009C0B01" w:rsidRPr="005F1578">
        <w:rPr>
          <w:rFonts w:ascii="Times New Roman" w:hAnsi="Times New Roman" w:cs="Times New Roman"/>
          <w:sz w:val="24"/>
          <w:szCs w:val="24"/>
        </w:rPr>
        <w:t>O</w:t>
      </w:r>
      <w:r w:rsidRPr="005F1578">
        <w:rPr>
          <w:rFonts w:ascii="Times New Roman" w:hAnsi="Times New Roman" w:cs="Times New Roman"/>
          <w:sz w:val="24"/>
          <w:szCs w:val="24"/>
        </w:rPr>
        <w:t xml:space="preserve">rgán územného plánovania </w:t>
      </w:r>
      <w:r w:rsidR="009C0B01" w:rsidRPr="005F1578">
        <w:rPr>
          <w:rFonts w:ascii="Times New Roman" w:hAnsi="Times New Roman" w:cs="Times New Roman"/>
          <w:sz w:val="24"/>
          <w:szCs w:val="24"/>
        </w:rPr>
        <w:t xml:space="preserve">je stanoviskom úradu </w:t>
      </w:r>
      <w:r w:rsidRPr="005F1578">
        <w:rPr>
          <w:rFonts w:ascii="Times New Roman" w:hAnsi="Times New Roman" w:cs="Times New Roman"/>
          <w:sz w:val="24"/>
          <w:szCs w:val="24"/>
        </w:rPr>
        <w:t>v ďalšom postupe viazaný.“.</w:t>
      </w:r>
      <w:bookmarkEnd w:id="21"/>
    </w:p>
    <w:p w:rsidR="00541250" w:rsidRPr="005F1578" w:rsidRDefault="00541250">
      <w:pPr>
        <w:spacing w:after="0" w:line="240" w:lineRule="auto"/>
        <w:ind w:left="426" w:firstLine="282"/>
        <w:jc w:val="both"/>
        <w:rPr>
          <w:rFonts w:ascii="Times New Roman" w:hAnsi="Times New Roman" w:cs="Times New Roman"/>
          <w:sz w:val="24"/>
          <w:szCs w:val="24"/>
        </w:rPr>
      </w:pPr>
    </w:p>
    <w:p w:rsidR="00565F17" w:rsidRPr="005F1578" w:rsidRDefault="00565F17" w:rsidP="009C0487">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31 ods. 21</w:t>
      </w:r>
      <w:r w:rsidR="009C0B01" w:rsidRPr="005F1578">
        <w:rPr>
          <w:rFonts w:ascii="Times New Roman" w:hAnsi="Times New Roman" w:cs="Times New Roman"/>
          <w:sz w:val="24"/>
          <w:szCs w:val="24"/>
        </w:rPr>
        <w:t xml:space="preserve"> a</w:t>
      </w:r>
      <w:r w:rsidR="002F44D8" w:rsidRPr="005F1578">
        <w:rPr>
          <w:rFonts w:ascii="Times New Roman" w:hAnsi="Times New Roman" w:cs="Times New Roman"/>
          <w:sz w:val="24"/>
          <w:szCs w:val="24"/>
        </w:rPr>
        <w:t xml:space="preserve"> ods. </w:t>
      </w:r>
      <w:r w:rsidR="009C0B01" w:rsidRPr="005F1578">
        <w:rPr>
          <w:rFonts w:ascii="Times New Roman" w:hAnsi="Times New Roman" w:cs="Times New Roman"/>
          <w:sz w:val="24"/>
          <w:szCs w:val="24"/>
        </w:rPr>
        <w:t>23</w:t>
      </w:r>
      <w:r w:rsidR="0009315E" w:rsidRPr="005F1578">
        <w:rPr>
          <w:rFonts w:ascii="Times New Roman" w:hAnsi="Times New Roman" w:cs="Times New Roman"/>
          <w:sz w:val="24"/>
          <w:szCs w:val="24"/>
        </w:rPr>
        <w:t xml:space="preserve"> </w:t>
      </w:r>
      <w:r w:rsidRPr="005F1578">
        <w:rPr>
          <w:rFonts w:ascii="Times New Roman" w:hAnsi="Times New Roman" w:cs="Times New Roman"/>
          <w:sz w:val="24"/>
          <w:szCs w:val="24"/>
        </w:rPr>
        <w:t>sa slovo „spracovaný“ nahrádza slovom „upravený“.</w:t>
      </w:r>
    </w:p>
    <w:p w:rsidR="00565F17" w:rsidRPr="005F1578" w:rsidRDefault="00565F17" w:rsidP="009C0487">
      <w:pPr>
        <w:pStyle w:val="Odsekzoznamu"/>
        <w:spacing w:after="0" w:line="240" w:lineRule="auto"/>
        <w:ind w:left="426" w:hanging="426"/>
        <w:jc w:val="both"/>
        <w:rPr>
          <w:rFonts w:ascii="Times New Roman" w:hAnsi="Times New Roman" w:cs="Times New Roman"/>
          <w:sz w:val="24"/>
          <w:szCs w:val="24"/>
        </w:rPr>
      </w:pPr>
    </w:p>
    <w:p w:rsidR="00565F17" w:rsidRPr="005F1578" w:rsidRDefault="00565F17" w:rsidP="00810FB3">
      <w:pPr>
        <w:pStyle w:val="Odsekzoznamu"/>
        <w:numPr>
          <w:ilvl w:val="0"/>
          <w:numId w:val="1"/>
        </w:numPr>
        <w:spacing w:after="0" w:line="240" w:lineRule="auto"/>
        <w:ind w:left="425" w:hanging="425"/>
        <w:contextualSpacing w:val="0"/>
        <w:jc w:val="both"/>
        <w:rPr>
          <w:rFonts w:ascii="Times New Roman" w:hAnsi="Times New Roman" w:cs="Times New Roman"/>
          <w:sz w:val="24"/>
          <w:szCs w:val="24"/>
        </w:rPr>
      </w:pPr>
      <w:r w:rsidRPr="005F1578">
        <w:rPr>
          <w:rFonts w:ascii="Times New Roman" w:hAnsi="Times New Roman" w:cs="Times New Roman"/>
          <w:sz w:val="24"/>
          <w:szCs w:val="24"/>
        </w:rPr>
        <w:t>V § 31 odsek 22 znie:</w:t>
      </w:r>
    </w:p>
    <w:p w:rsidR="009C0B01" w:rsidRPr="005F1578" w:rsidRDefault="009C0B01">
      <w:pPr>
        <w:spacing w:after="0" w:line="240" w:lineRule="auto"/>
        <w:ind w:left="426" w:firstLine="282"/>
        <w:jc w:val="both"/>
        <w:rPr>
          <w:rFonts w:ascii="Times New Roman" w:hAnsi="Times New Roman" w:cs="Times New Roman"/>
          <w:sz w:val="24"/>
          <w:szCs w:val="24"/>
        </w:rPr>
      </w:pPr>
    </w:p>
    <w:p w:rsidR="00565F17" w:rsidRPr="005F1578" w:rsidRDefault="00565F17">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 xml:space="preserve">„(22) Orgán územného plánovania pred predložením na schválenie zašle upravený návrh územnoplánovacej dokumentácie spolu so správou o prerokovaní návrhu územnoplánovacej dokumentácie, príslušnému orgánu posudzovania vplyvov na účel získania stanoviska z hľadiska dodržania podmienok záverečného stanoviska posúdenia strategického dokumentu. </w:t>
      </w:r>
      <w:r w:rsidR="001E1AD7" w:rsidRPr="005F1578">
        <w:rPr>
          <w:rFonts w:ascii="Times New Roman" w:hAnsi="Times New Roman" w:cs="Times New Roman"/>
          <w:color w:val="000000"/>
          <w:sz w:val="24"/>
          <w:szCs w:val="24"/>
        </w:rPr>
        <w:t>Príslušný orgán posudzovania vplyvov zaujme stanovisko v lehote 30 dní od doručenia návrhu územnoplánovacej dokumentácie, inak požiada v tejto lehote o predĺženie lehoty na zaujatie stanoviska.</w:t>
      </w:r>
      <w:r w:rsidR="00880B01" w:rsidRPr="005F1578">
        <w:rPr>
          <w:rFonts w:ascii="Times New Roman" w:hAnsi="Times New Roman" w:cs="Times New Roman"/>
          <w:color w:val="000000"/>
          <w:sz w:val="24"/>
          <w:szCs w:val="24"/>
        </w:rPr>
        <w:t>“.</w:t>
      </w:r>
    </w:p>
    <w:p w:rsidR="00565F17" w:rsidRPr="005F1578" w:rsidRDefault="00565F17" w:rsidP="00C40691">
      <w:pPr>
        <w:pStyle w:val="Odsekzoznamu"/>
        <w:spacing w:after="0" w:line="240" w:lineRule="auto"/>
        <w:ind w:left="426"/>
        <w:jc w:val="both"/>
        <w:rPr>
          <w:rFonts w:ascii="Times New Roman" w:hAnsi="Times New Roman" w:cs="Times New Roman"/>
          <w:sz w:val="24"/>
          <w:szCs w:val="24"/>
        </w:rPr>
      </w:pPr>
    </w:p>
    <w:p w:rsidR="00565F17" w:rsidRPr="005F1578" w:rsidRDefault="00565F17"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31 odsek 24 znie:</w:t>
      </w:r>
    </w:p>
    <w:p w:rsidR="009C0B01" w:rsidRPr="005F1578" w:rsidRDefault="009C0B01" w:rsidP="0087331D">
      <w:pPr>
        <w:spacing w:after="0" w:line="240" w:lineRule="auto"/>
        <w:ind w:left="426"/>
        <w:jc w:val="both"/>
        <w:rPr>
          <w:rFonts w:ascii="Times New Roman" w:hAnsi="Times New Roman" w:cs="Times New Roman"/>
          <w:sz w:val="24"/>
          <w:szCs w:val="24"/>
        </w:rPr>
      </w:pPr>
    </w:p>
    <w:p w:rsidR="00565F17" w:rsidRPr="005F1578" w:rsidRDefault="00565F17" w:rsidP="00C40691">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„(24) Orgán územného plánovania pred predložením na schválenie zašle upravený návrh územnoplánovacej dokumentácie spolu so správou o prerokovaní návrhu územnoplánovacej dokumentácie</w:t>
      </w:r>
      <w:r w:rsidR="00B55B77" w:rsidRPr="005F1578">
        <w:rPr>
          <w:rFonts w:ascii="Times New Roman" w:hAnsi="Times New Roman" w:cs="Times New Roman"/>
          <w:sz w:val="24"/>
          <w:szCs w:val="24"/>
        </w:rPr>
        <w:t>,</w:t>
      </w:r>
      <w:r w:rsidR="00A8612D" w:rsidRPr="005F1578">
        <w:rPr>
          <w:rFonts w:ascii="Times New Roman" w:hAnsi="Times New Roman" w:cs="Times New Roman"/>
          <w:sz w:val="24"/>
          <w:szCs w:val="24"/>
        </w:rPr>
        <w:t xml:space="preserve"> súhlasom podľa odseku 21 a stanoviskami podľa odsekov 22 a 23 </w:t>
      </w:r>
      <w:r w:rsidRPr="005F1578">
        <w:rPr>
          <w:rFonts w:ascii="Times New Roman" w:hAnsi="Times New Roman" w:cs="Times New Roman"/>
          <w:sz w:val="24"/>
          <w:szCs w:val="24"/>
        </w:rPr>
        <w:t xml:space="preserve">úradu na účel získania stanoviska z hľadiska dodržania postupov podľa tohto zákona a </w:t>
      </w:r>
      <w:r w:rsidR="00F02460" w:rsidRPr="005F1578">
        <w:rPr>
          <w:rFonts w:ascii="Times New Roman" w:hAnsi="Times New Roman" w:cs="Times New Roman"/>
          <w:sz w:val="24"/>
          <w:szCs w:val="24"/>
        </w:rPr>
        <w:t>osobitných</w:t>
      </w:r>
      <w:r w:rsidRPr="005F1578">
        <w:rPr>
          <w:rFonts w:ascii="Times New Roman" w:hAnsi="Times New Roman" w:cs="Times New Roman"/>
          <w:sz w:val="24"/>
          <w:szCs w:val="24"/>
        </w:rPr>
        <w:t xml:space="preserve"> predpisov. Úrad zaujme stanovisko v lehote 30 dní od doručenia návrhu územnoplánovacej dokumentácie; ak sa v tejto lehote nevyjadrí, rozumie sa, že k návrhu územnoplánovacej dokumentácie nemá pripomienky.“.</w:t>
      </w:r>
    </w:p>
    <w:p w:rsidR="00C82ED5" w:rsidRPr="005F1578" w:rsidRDefault="00C82ED5" w:rsidP="0087331D">
      <w:pPr>
        <w:spacing w:after="0" w:line="240" w:lineRule="auto"/>
        <w:rPr>
          <w:rFonts w:ascii="Times New Roman" w:hAnsi="Times New Roman" w:cs="Times New Roman"/>
          <w:sz w:val="24"/>
          <w:szCs w:val="24"/>
        </w:rPr>
      </w:pPr>
    </w:p>
    <w:p w:rsidR="00C82ED5" w:rsidRPr="005F1578" w:rsidRDefault="00565F17"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31 ods</w:t>
      </w:r>
      <w:r w:rsidR="00B55B77" w:rsidRPr="005F1578">
        <w:rPr>
          <w:rFonts w:ascii="Times New Roman" w:hAnsi="Times New Roman" w:cs="Times New Roman"/>
          <w:sz w:val="24"/>
          <w:szCs w:val="24"/>
        </w:rPr>
        <w:t>.</w:t>
      </w:r>
      <w:r w:rsidRPr="005F1578">
        <w:rPr>
          <w:rFonts w:ascii="Times New Roman" w:hAnsi="Times New Roman" w:cs="Times New Roman"/>
          <w:sz w:val="24"/>
          <w:szCs w:val="24"/>
        </w:rPr>
        <w:t xml:space="preserve"> 25 sa vypúšťajú slová „a príslušný orgán posudzovania vplyvov“.</w:t>
      </w:r>
    </w:p>
    <w:p w:rsidR="00565F17" w:rsidRPr="005F1578" w:rsidRDefault="00565F17" w:rsidP="0087331D">
      <w:pPr>
        <w:pStyle w:val="Odsekzoznamu"/>
        <w:spacing w:after="0" w:line="240" w:lineRule="auto"/>
        <w:ind w:left="426"/>
        <w:jc w:val="both"/>
        <w:rPr>
          <w:rFonts w:ascii="Times New Roman" w:hAnsi="Times New Roman" w:cs="Times New Roman"/>
          <w:sz w:val="24"/>
          <w:szCs w:val="24"/>
        </w:rPr>
      </w:pPr>
    </w:p>
    <w:p w:rsidR="00472175" w:rsidRPr="005F1578" w:rsidRDefault="00472175"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32 ods. 2 sa na konci pripája táto veta:</w:t>
      </w:r>
      <w:r w:rsidRPr="005F1578">
        <w:rPr>
          <w:rFonts w:ascii="Times New Roman" w:hAnsi="Times New Roman" w:cs="Times New Roman"/>
          <w:b/>
          <w:bCs/>
          <w:kern w:val="0"/>
          <w:sz w:val="24"/>
          <w:szCs w:val="24"/>
        </w:rPr>
        <w:t xml:space="preserve"> </w:t>
      </w:r>
      <w:r w:rsidR="00492C3F" w:rsidRPr="005F1578">
        <w:rPr>
          <w:rFonts w:ascii="Times New Roman" w:hAnsi="Times New Roman" w:cs="Times New Roman"/>
          <w:kern w:val="0"/>
          <w:sz w:val="24"/>
          <w:szCs w:val="24"/>
        </w:rPr>
        <w:t>„</w:t>
      </w:r>
      <w:r w:rsidR="00D120EA" w:rsidRPr="005F1578">
        <w:rPr>
          <w:rFonts w:ascii="Times New Roman" w:hAnsi="Times New Roman" w:cs="Times New Roman"/>
          <w:sz w:val="24"/>
          <w:szCs w:val="24"/>
        </w:rPr>
        <w:t>Evidovaný podnet orgánu štátnej správy, zaradí orgán územného plánovania do najbližšieho procesu obstarávania územnoplánovacej dokumentácie, ak predmetom tohto obstarávania má byť územie, ktoré je týmto podnetom dotknuté alebo obstarávaná územnoplánovacia dokumentácia môže ovplyvniť toto územie.</w:t>
      </w:r>
      <w:r w:rsidR="00492C3F" w:rsidRPr="005F1578">
        <w:rPr>
          <w:rFonts w:ascii="Times New Roman" w:hAnsi="Times New Roman" w:cs="Times New Roman"/>
          <w:sz w:val="24"/>
          <w:szCs w:val="24"/>
        </w:rPr>
        <w:t>“</w:t>
      </w:r>
      <w:r w:rsidR="00563A67" w:rsidRPr="005F1578">
        <w:rPr>
          <w:rFonts w:ascii="Times New Roman" w:hAnsi="Times New Roman" w:cs="Times New Roman"/>
          <w:sz w:val="24"/>
          <w:szCs w:val="24"/>
        </w:rPr>
        <w:t>.</w:t>
      </w:r>
    </w:p>
    <w:p w:rsidR="00472175" w:rsidRPr="005F1578" w:rsidRDefault="00472175" w:rsidP="00C40691">
      <w:pPr>
        <w:pStyle w:val="Odsekzoznamu"/>
        <w:rPr>
          <w:rFonts w:ascii="Times New Roman" w:hAnsi="Times New Roman" w:cs="Times New Roman"/>
          <w:sz w:val="24"/>
          <w:szCs w:val="24"/>
        </w:rPr>
      </w:pPr>
    </w:p>
    <w:p w:rsidR="005F35E6" w:rsidRPr="005F1578" w:rsidRDefault="005F35E6"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lastRenderedPageBreak/>
        <w:t xml:space="preserve">V § 32 ods. 4 sa slová „a evidencie podnetov“ nahrádzajú </w:t>
      </w:r>
      <w:r w:rsidR="009C0B01" w:rsidRPr="005F1578">
        <w:rPr>
          <w:rFonts w:ascii="Times New Roman" w:hAnsi="Times New Roman" w:cs="Times New Roman"/>
          <w:sz w:val="24"/>
          <w:szCs w:val="24"/>
        </w:rPr>
        <w:t xml:space="preserve">čiarkou a </w:t>
      </w:r>
      <w:r w:rsidRPr="005F1578">
        <w:rPr>
          <w:rFonts w:ascii="Times New Roman" w:hAnsi="Times New Roman" w:cs="Times New Roman"/>
          <w:sz w:val="24"/>
          <w:szCs w:val="24"/>
        </w:rPr>
        <w:t>slovami „evidencie podnetov a územnoplánovacích zmlúv.“.</w:t>
      </w:r>
    </w:p>
    <w:p w:rsidR="005F35E6" w:rsidRPr="005F1578" w:rsidRDefault="005F35E6" w:rsidP="0087331D">
      <w:pPr>
        <w:pStyle w:val="Odsekzoznamu"/>
        <w:spacing w:line="240" w:lineRule="auto"/>
        <w:rPr>
          <w:rFonts w:ascii="Times New Roman" w:hAnsi="Times New Roman" w:cs="Times New Roman"/>
          <w:sz w:val="24"/>
          <w:szCs w:val="24"/>
        </w:rPr>
      </w:pPr>
    </w:p>
    <w:p w:rsidR="00A8612D" w:rsidRPr="005F1578" w:rsidRDefault="00A8612D"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32 ods. 7 sa slová </w:t>
      </w:r>
      <w:r w:rsidR="008D62DF" w:rsidRPr="005F1578">
        <w:rPr>
          <w:rFonts w:ascii="Times New Roman" w:hAnsi="Times New Roman" w:cs="Times New Roman"/>
          <w:sz w:val="24"/>
          <w:szCs w:val="24"/>
        </w:rPr>
        <w:t>„</w:t>
      </w:r>
      <w:r w:rsidRPr="005F1578">
        <w:rPr>
          <w:rFonts w:ascii="Times New Roman" w:hAnsi="Times New Roman" w:cs="Times New Roman"/>
          <w:sz w:val="24"/>
          <w:szCs w:val="24"/>
        </w:rPr>
        <w:t>prostredníctvom informačného systému na svojom“ nahrádzajú slovami „v informačnom systéme, na svojom“.</w:t>
      </w:r>
    </w:p>
    <w:p w:rsidR="00563A67" w:rsidRPr="005F1578" w:rsidRDefault="00563A67" w:rsidP="00C40691">
      <w:pPr>
        <w:pStyle w:val="Odsekzoznamu"/>
        <w:rPr>
          <w:rFonts w:ascii="Times New Roman" w:hAnsi="Times New Roman" w:cs="Times New Roman"/>
          <w:sz w:val="24"/>
          <w:szCs w:val="24"/>
        </w:rPr>
      </w:pPr>
    </w:p>
    <w:p w:rsidR="00563A67" w:rsidRPr="005F1578" w:rsidRDefault="00563A67"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33 ods. 1 sa na konci pripája táto veta:</w:t>
      </w:r>
      <w:r w:rsidRPr="005F1578">
        <w:rPr>
          <w:rFonts w:ascii="Times New Roman" w:hAnsi="Times New Roman" w:cs="Times New Roman"/>
          <w:b/>
          <w:bCs/>
          <w:kern w:val="0"/>
          <w:sz w:val="24"/>
          <w:szCs w:val="24"/>
        </w:rPr>
        <w:t xml:space="preserve"> </w:t>
      </w:r>
      <w:r w:rsidRPr="005F1578">
        <w:rPr>
          <w:rFonts w:ascii="Times New Roman" w:hAnsi="Times New Roman" w:cs="Times New Roman"/>
          <w:kern w:val="0"/>
          <w:sz w:val="24"/>
          <w:szCs w:val="24"/>
        </w:rPr>
        <w:t>„</w:t>
      </w:r>
      <w:r w:rsidR="00394F6F" w:rsidRPr="005F1578">
        <w:rPr>
          <w:rFonts w:ascii="Times New Roman" w:hAnsi="Times New Roman" w:cs="Times New Roman"/>
          <w:sz w:val="24"/>
          <w:szCs w:val="24"/>
        </w:rPr>
        <w:t>Evidovaný podnet orgánu štátnej správy, zaradí orgán územného plánovania do najbližšieho procesu obstarávania zmien a doplnkov, ak predmetom tohto obstarávania má byť územie, ktoré je týmto podnetom dotknuté alebo obstarávaná územnoplánovacia dokumentácia môže ovplyvniť toto územie.</w:t>
      </w:r>
      <w:r w:rsidR="009E76A5" w:rsidRPr="005F1578">
        <w:rPr>
          <w:rFonts w:ascii="Times New Roman" w:hAnsi="Times New Roman" w:cs="Times New Roman"/>
          <w:sz w:val="24"/>
          <w:szCs w:val="24"/>
        </w:rPr>
        <w:t>“.</w:t>
      </w:r>
    </w:p>
    <w:p w:rsidR="00A70181" w:rsidRPr="005F1578" w:rsidRDefault="00A70181" w:rsidP="00394F6F">
      <w:pPr>
        <w:pStyle w:val="Odsekzoznamu"/>
        <w:spacing w:after="0" w:line="240" w:lineRule="auto"/>
        <w:ind w:left="426"/>
        <w:jc w:val="both"/>
        <w:rPr>
          <w:rFonts w:ascii="Times New Roman" w:hAnsi="Times New Roman" w:cs="Times New Roman"/>
          <w:sz w:val="24"/>
          <w:szCs w:val="24"/>
        </w:rPr>
      </w:pPr>
    </w:p>
    <w:p w:rsidR="00A70181" w:rsidRPr="005F1578" w:rsidRDefault="00A70181"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33 ods. 3 sa za </w:t>
      </w:r>
      <w:r w:rsidR="009C0B01" w:rsidRPr="005F1578">
        <w:rPr>
          <w:rFonts w:ascii="Times New Roman" w:hAnsi="Times New Roman" w:cs="Times New Roman"/>
          <w:sz w:val="24"/>
          <w:szCs w:val="24"/>
        </w:rPr>
        <w:t xml:space="preserve">slovo </w:t>
      </w:r>
      <w:r w:rsidRPr="005F1578">
        <w:rPr>
          <w:rFonts w:ascii="Times New Roman" w:hAnsi="Times New Roman" w:cs="Times New Roman"/>
          <w:sz w:val="24"/>
          <w:szCs w:val="24"/>
        </w:rPr>
        <w:t>„je“ vkladajú slová „aj úplné znenie územnoplánovacej dokumentácie s vyznačen</w:t>
      </w:r>
      <w:r w:rsidR="00A116A4" w:rsidRPr="005F1578">
        <w:rPr>
          <w:rFonts w:ascii="Times New Roman" w:hAnsi="Times New Roman" w:cs="Times New Roman"/>
          <w:sz w:val="24"/>
          <w:szCs w:val="24"/>
        </w:rPr>
        <w:t>ý</w:t>
      </w:r>
      <w:r w:rsidRPr="005F1578">
        <w:rPr>
          <w:rFonts w:ascii="Times New Roman" w:hAnsi="Times New Roman" w:cs="Times New Roman"/>
          <w:sz w:val="24"/>
          <w:szCs w:val="24"/>
        </w:rPr>
        <w:t>m</w:t>
      </w:r>
      <w:r w:rsidR="00B55B77" w:rsidRPr="005F1578">
        <w:rPr>
          <w:rFonts w:ascii="Times New Roman" w:hAnsi="Times New Roman" w:cs="Times New Roman"/>
          <w:sz w:val="24"/>
          <w:szCs w:val="24"/>
        </w:rPr>
        <w:t>i</w:t>
      </w:r>
      <w:r w:rsidRPr="005F1578">
        <w:rPr>
          <w:rFonts w:ascii="Times New Roman" w:hAnsi="Times New Roman" w:cs="Times New Roman"/>
          <w:sz w:val="24"/>
          <w:szCs w:val="24"/>
        </w:rPr>
        <w:t xml:space="preserve"> </w:t>
      </w:r>
      <w:r w:rsidR="00B55B77" w:rsidRPr="005F1578">
        <w:rPr>
          <w:rFonts w:ascii="Times New Roman" w:hAnsi="Times New Roman" w:cs="Times New Roman"/>
          <w:sz w:val="24"/>
          <w:szCs w:val="24"/>
        </w:rPr>
        <w:t xml:space="preserve">navrhovanými </w:t>
      </w:r>
      <w:r w:rsidRPr="005F1578">
        <w:rPr>
          <w:rFonts w:ascii="Times New Roman" w:hAnsi="Times New Roman" w:cs="Times New Roman"/>
          <w:sz w:val="24"/>
          <w:szCs w:val="24"/>
        </w:rPr>
        <w:t>zmen</w:t>
      </w:r>
      <w:r w:rsidR="00B55B77" w:rsidRPr="005F1578">
        <w:rPr>
          <w:rFonts w:ascii="Times New Roman" w:hAnsi="Times New Roman" w:cs="Times New Roman"/>
          <w:sz w:val="24"/>
          <w:szCs w:val="24"/>
        </w:rPr>
        <w:t>ami</w:t>
      </w:r>
      <w:r w:rsidRPr="005F1578">
        <w:rPr>
          <w:rFonts w:ascii="Times New Roman" w:hAnsi="Times New Roman" w:cs="Times New Roman"/>
          <w:sz w:val="24"/>
          <w:szCs w:val="24"/>
        </w:rPr>
        <w:t xml:space="preserve"> a </w:t>
      </w:r>
      <w:r w:rsidR="00B55B77" w:rsidRPr="005F1578">
        <w:rPr>
          <w:rFonts w:ascii="Times New Roman" w:hAnsi="Times New Roman" w:cs="Times New Roman"/>
          <w:sz w:val="24"/>
          <w:szCs w:val="24"/>
        </w:rPr>
        <w:t xml:space="preserve">doplnkami </w:t>
      </w:r>
      <w:r w:rsidRPr="005F1578">
        <w:rPr>
          <w:rFonts w:ascii="Times New Roman" w:hAnsi="Times New Roman" w:cs="Times New Roman"/>
          <w:sz w:val="24"/>
          <w:szCs w:val="24"/>
        </w:rPr>
        <w:t>ako“.</w:t>
      </w:r>
    </w:p>
    <w:p w:rsidR="00A8612D" w:rsidRPr="005F1578" w:rsidRDefault="00A8612D" w:rsidP="0087331D">
      <w:pPr>
        <w:pStyle w:val="Odsekzoznamu"/>
        <w:spacing w:line="240" w:lineRule="auto"/>
        <w:rPr>
          <w:rFonts w:ascii="Times New Roman" w:hAnsi="Times New Roman" w:cs="Times New Roman"/>
          <w:sz w:val="24"/>
          <w:szCs w:val="24"/>
        </w:rPr>
      </w:pPr>
    </w:p>
    <w:p w:rsidR="00565F17" w:rsidRPr="005F1578" w:rsidRDefault="006F3DA8"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34 ods. 2 sa za </w:t>
      </w:r>
      <w:r w:rsidR="00A815C7" w:rsidRPr="005F1578">
        <w:rPr>
          <w:rFonts w:ascii="Times New Roman" w:hAnsi="Times New Roman" w:cs="Times New Roman"/>
          <w:sz w:val="24"/>
          <w:szCs w:val="24"/>
        </w:rPr>
        <w:t xml:space="preserve">slovo </w:t>
      </w:r>
      <w:r w:rsidRPr="005F1578">
        <w:rPr>
          <w:rFonts w:ascii="Times New Roman" w:hAnsi="Times New Roman" w:cs="Times New Roman"/>
          <w:sz w:val="24"/>
          <w:szCs w:val="24"/>
        </w:rPr>
        <w:t>„prerokovania“ vkladajú slová „podľa § 31 ods. 5“.</w:t>
      </w:r>
    </w:p>
    <w:p w:rsidR="0053371C" w:rsidRPr="005F1578" w:rsidRDefault="0053371C" w:rsidP="005E2FDA">
      <w:pPr>
        <w:pStyle w:val="Odsekzoznamu"/>
        <w:rPr>
          <w:rFonts w:ascii="Times New Roman" w:hAnsi="Times New Roman" w:cs="Times New Roman"/>
          <w:sz w:val="24"/>
          <w:szCs w:val="24"/>
        </w:rPr>
      </w:pPr>
    </w:p>
    <w:p w:rsidR="00146D2E" w:rsidRPr="005F1578" w:rsidRDefault="0053371C" w:rsidP="00DC6568">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34 ods</w:t>
      </w:r>
      <w:r w:rsidR="00DC6568" w:rsidRPr="005F1578">
        <w:rPr>
          <w:rFonts w:ascii="Times New Roman" w:hAnsi="Times New Roman" w:cs="Times New Roman"/>
          <w:sz w:val="24"/>
          <w:szCs w:val="24"/>
        </w:rPr>
        <w:t>.</w:t>
      </w:r>
      <w:r w:rsidR="004F4803" w:rsidRPr="005F1578">
        <w:rPr>
          <w:rFonts w:ascii="Times New Roman" w:hAnsi="Times New Roman" w:cs="Times New Roman"/>
          <w:sz w:val="24"/>
          <w:szCs w:val="24"/>
        </w:rPr>
        <w:t xml:space="preserve"> 3</w:t>
      </w:r>
      <w:r w:rsidR="00DC6568" w:rsidRPr="005F1578">
        <w:rPr>
          <w:rFonts w:ascii="Times New Roman" w:hAnsi="Times New Roman" w:cs="Times New Roman"/>
          <w:sz w:val="24"/>
          <w:szCs w:val="24"/>
        </w:rPr>
        <w:t xml:space="preserve"> </w:t>
      </w:r>
      <w:r w:rsidR="004F4803" w:rsidRPr="005F1578">
        <w:rPr>
          <w:rFonts w:ascii="Times New Roman" w:hAnsi="Times New Roman" w:cs="Times New Roman"/>
          <w:sz w:val="24"/>
          <w:szCs w:val="24"/>
        </w:rPr>
        <w:t xml:space="preserve">sa slovo „dvoch“ nahrádza slovom „štyroch“ </w:t>
      </w:r>
      <w:r w:rsidR="00DC6568" w:rsidRPr="005F1578">
        <w:rPr>
          <w:rFonts w:ascii="Times New Roman" w:hAnsi="Times New Roman" w:cs="Times New Roman"/>
          <w:sz w:val="24"/>
          <w:szCs w:val="24"/>
        </w:rPr>
        <w:t>a</w:t>
      </w:r>
      <w:r w:rsidR="00553076" w:rsidRPr="005F1578">
        <w:rPr>
          <w:rFonts w:ascii="Times New Roman" w:hAnsi="Times New Roman" w:cs="Times New Roman"/>
          <w:sz w:val="24"/>
          <w:szCs w:val="24"/>
        </w:rPr>
        <w:t xml:space="preserve"> vypúšťa sa bodkočiarka </w:t>
      </w:r>
      <w:r w:rsidR="00541250" w:rsidRPr="005F1578">
        <w:rPr>
          <w:rFonts w:ascii="Times New Roman" w:hAnsi="Times New Roman" w:cs="Times New Roman"/>
          <w:sz w:val="24"/>
          <w:szCs w:val="24"/>
        </w:rPr>
        <w:t>a časť vety za bodkočiarkou.</w:t>
      </w:r>
    </w:p>
    <w:p w:rsidR="006F3DA8" w:rsidRPr="005F1578" w:rsidRDefault="006F3DA8" w:rsidP="00146D2E">
      <w:pPr>
        <w:spacing w:after="0" w:line="240" w:lineRule="auto"/>
        <w:jc w:val="both"/>
        <w:rPr>
          <w:rFonts w:ascii="Times New Roman" w:hAnsi="Times New Roman" w:cs="Times New Roman"/>
          <w:sz w:val="24"/>
          <w:szCs w:val="24"/>
        </w:rPr>
      </w:pPr>
    </w:p>
    <w:p w:rsidR="009935EA" w:rsidRPr="005F1578" w:rsidRDefault="009935EA"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34 odsek 4 sa vypúšťa.</w:t>
      </w:r>
    </w:p>
    <w:p w:rsidR="009935EA" w:rsidRPr="005F1578" w:rsidRDefault="009935EA" w:rsidP="009935EA">
      <w:pPr>
        <w:pStyle w:val="Odsekzoznamu"/>
        <w:spacing w:after="0" w:line="240" w:lineRule="auto"/>
        <w:ind w:left="426"/>
        <w:jc w:val="both"/>
        <w:rPr>
          <w:rFonts w:ascii="Times New Roman" w:hAnsi="Times New Roman" w:cs="Times New Roman"/>
          <w:sz w:val="24"/>
          <w:szCs w:val="24"/>
        </w:rPr>
      </w:pPr>
    </w:p>
    <w:p w:rsidR="009935EA" w:rsidRPr="005F1578" w:rsidRDefault="00D74235" w:rsidP="009935EA">
      <w:pPr>
        <w:pStyle w:val="Odsekzoznamu"/>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Doterajšie o</w:t>
      </w:r>
      <w:r w:rsidR="009935EA" w:rsidRPr="005F1578">
        <w:rPr>
          <w:rFonts w:ascii="Times New Roman" w:hAnsi="Times New Roman" w:cs="Times New Roman"/>
          <w:sz w:val="24"/>
          <w:szCs w:val="24"/>
        </w:rPr>
        <w:t>dseky</w:t>
      </w:r>
      <w:r w:rsidR="00BF1007" w:rsidRPr="005F1578">
        <w:rPr>
          <w:rFonts w:ascii="Times New Roman" w:hAnsi="Times New Roman" w:cs="Times New Roman"/>
          <w:sz w:val="24"/>
          <w:szCs w:val="24"/>
        </w:rPr>
        <w:t xml:space="preserve"> 5 až 8 sa označujú </w:t>
      </w:r>
      <w:r w:rsidRPr="005F1578">
        <w:rPr>
          <w:rFonts w:ascii="Times New Roman" w:hAnsi="Times New Roman" w:cs="Times New Roman"/>
          <w:sz w:val="24"/>
          <w:szCs w:val="24"/>
        </w:rPr>
        <w:t xml:space="preserve">ako odseky </w:t>
      </w:r>
      <w:r w:rsidR="00BF1007" w:rsidRPr="005F1578">
        <w:rPr>
          <w:rFonts w:ascii="Times New Roman" w:hAnsi="Times New Roman" w:cs="Times New Roman"/>
          <w:sz w:val="24"/>
          <w:szCs w:val="24"/>
        </w:rPr>
        <w:t xml:space="preserve">4 až </w:t>
      </w:r>
      <w:r w:rsidR="004B1B4A" w:rsidRPr="005F1578">
        <w:rPr>
          <w:rFonts w:ascii="Times New Roman" w:hAnsi="Times New Roman" w:cs="Times New Roman"/>
          <w:sz w:val="24"/>
          <w:szCs w:val="24"/>
        </w:rPr>
        <w:t>7</w:t>
      </w:r>
      <w:r w:rsidR="00BF1007" w:rsidRPr="005F1578">
        <w:rPr>
          <w:rFonts w:ascii="Times New Roman" w:hAnsi="Times New Roman" w:cs="Times New Roman"/>
          <w:sz w:val="24"/>
          <w:szCs w:val="24"/>
        </w:rPr>
        <w:t>.</w:t>
      </w:r>
    </w:p>
    <w:p w:rsidR="009935EA" w:rsidRPr="005F1578" w:rsidRDefault="009935EA" w:rsidP="00CA17FE">
      <w:pPr>
        <w:pStyle w:val="Odsekzoznamu"/>
        <w:spacing w:after="0" w:line="240" w:lineRule="auto"/>
        <w:ind w:left="426"/>
        <w:jc w:val="both"/>
        <w:rPr>
          <w:rFonts w:ascii="Times New Roman" w:hAnsi="Times New Roman" w:cs="Times New Roman"/>
          <w:sz w:val="24"/>
          <w:szCs w:val="24"/>
        </w:rPr>
      </w:pPr>
    </w:p>
    <w:p w:rsidR="006F3DA8" w:rsidRPr="005F1578" w:rsidRDefault="006F3DA8"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Za </w:t>
      </w:r>
      <w:r w:rsidR="00A815C7" w:rsidRPr="005F1578">
        <w:rPr>
          <w:rFonts w:ascii="Times New Roman" w:hAnsi="Times New Roman" w:cs="Times New Roman"/>
          <w:sz w:val="24"/>
          <w:szCs w:val="24"/>
        </w:rPr>
        <w:t xml:space="preserve">šiestu časť </w:t>
      </w:r>
      <w:r w:rsidRPr="005F1578">
        <w:rPr>
          <w:rFonts w:ascii="Times New Roman" w:hAnsi="Times New Roman" w:cs="Times New Roman"/>
          <w:sz w:val="24"/>
          <w:szCs w:val="24"/>
        </w:rPr>
        <w:t>sa vkladá nová siedma časť, ktorá vrát</w:t>
      </w:r>
      <w:r w:rsidR="00BE2AEE" w:rsidRPr="005F1578">
        <w:rPr>
          <w:rFonts w:ascii="Times New Roman" w:hAnsi="Times New Roman" w:cs="Times New Roman"/>
          <w:sz w:val="24"/>
          <w:szCs w:val="24"/>
        </w:rPr>
        <w:t>a</w:t>
      </w:r>
      <w:r w:rsidRPr="005F1578">
        <w:rPr>
          <w:rFonts w:ascii="Times New Roman" w:hAnsi="Times New Roman" w:cs="Times New Roman"/>
          <w:sz w:val="24"/>
          <w:szCs w:val="24"/>
        </w:rPr>
        <w:t>ne nadpisu znie:</w:t>
      </w:r>
    </w:p>
    <w:p w:rsidR="00E51DBC" w:rsidRPr="005F1578" w:rsidRDefault="00E51DBC" w:rsidP="00C40691">
      <w:pPr>
        <w:spacing w:after="0" w:line="240" w:lineRule="auto"/>
        <w:ind w:left="426"/>
        <w:jc w:val="center"/>
        <w:rPr>
          <w:rFonts w:ascii="Times New Roman" w:hAnsi="Times New Roman" w:cs="Times New Roman"/>
          <w:sz w:val="24"/>
          <w:szCs w:val="24"/>
        </w:rPr>
      </w:pPr>
    </w:p>
    <w:p w:rsidR="006F3DA8" w:rsidRPr="005F1578" w:rsidRDefault="009B0B0C" w:rsidP="001F3844">
      <w:pPr>
        <w:spacing w:after="0" w:line="240" w:lineRule="auto"/>
        <w:ind w:left="426"/>
        <w:jc w:val="center"/>
        <w:rPr>
          <w:rFonts w:ascii="Times New Roman" w:hAnsi="Times New Roman" w:cs="Times New Roman"/>
          <w:b/>
          <w:sz w:val="24"/>
          <w:szCs w:val="24"/>
        </w:rPr>
      </w:pPr>
      <w:r w:rsidRPr="005F1578">
        <w:rPr>
          <w:rFonts w:ascii="Times New Roman" w:hAnsi="Times New Roman" w:cs="Times New Roman"/>
          <w:sz w:val="24"/>
          <w:szCs w:val="24"/>
        </w:rPr>
        <w:t xml:space="preserve"> </w:t>
      </w:r>
      <w:r w:rsidR="006F3DA8" w:rsidRPr="005F1578">
        <w:rPr>
          <w:rFonts w:ascii="Times New Roman" w:hAnsi="Times New Roman" w:cs="Times New Roman"/>
          <w:sz w:val="24"/>
          <w:szCs w:val="24"/>
        </w:rPr>
        <w:t>„</w:t>
      </w:r>
      <w:r w:rsidR="006F3DA8" w:rsidRPr="005F1578">
        <w:rPr>
          <w:rFonts w:ascii="Times New Roman" w:hAnsi="Times New Roman" w:cs="Times New Roman"/>
          <w:b/>
          <w:sz w:val="24"/>
          <w:szCs w:val="24"/>
        </w:rPr>
        <w:t>SIEDMA ČASŤ</w:t>
      </w:r>
    </w:p>
    <w:p w:rsidR="006F3DA8" w:rsidRPr="005F1578" w:rsidRDefault="006F3DA8" w:rsidP="001F3844">
      <w:pPr>
        <w:spacing w:after="0" w:line="240" w:lineRule="auto"/>
        <w:ind w:left="426"/>
        <w:jc w:val="center"/>
        <w:rPr>
          <w:rFonts w:ascii="Times New Roman" w:hAnsi="Times New Roman" w:cs="Times New Roman"/>
          <w:b/>
          <w:sz w:val="24"/>
          <w:szCs w:val="24"/>
        </w:rPr>
      </w:pPr>
      <w:r w:rsidRPr="005F1578">
        <w:rPr>
          <w:rFonts w:ascii="Times New Roman" w:hAnsi="Times New Roman" w:cs="Times New Roman"/>
          <w:b/>
          <w:sz w:val="24"/>
          <w:szCs w:val="24"/>
        </w:rPr>
        <w:t>ÚZEMNOPLÁNOVACIE ZMLUVY</w:t>
      </w:r>
    </w:p>
    <w:p w:rsidR="00A815C7" w:rsidRPr="005F1578" w:rsidRDefault="00A815C7" w:rsidP="000243AD">
      <w:pPr>
        <w:spacing w:after="0" w:line="240" w:lineRule="auto"/>
        <w:ind w:left="426"/>
        <w:jc w:val="center"/>
        <w:rPr>
          <w:rFonts w:ascii="Times New Roman" w:hAnsi="Times New Roman" w:cs="Times New Roman"/>
          <w:b/>
          <w:sz w:val="24"/>
          <w:szCs w:val="24"/>
        </w:rPr>
      </w:pPr>
    </w:p>
    <w:p w:rsidR="006D5045" w:rsidRPr="005F1578" w:rsidRDefault="006D5045" w:rsidP="009C0487">
      <w:pPr>
        <w:spacing w:after="0" w:line="240" w:lineRule="auto"/>
        <w:ind w:left="426"/>
        <w:jc w:val="center"/>
        <w:rPr>
          <w:rFonts w:ascii="Times New Roman" w:hAnsi="Times New Roman" w:cs="Times New Roman"/>
          <w:b/>
          <w:bCs/>
          <w:sz w:val="24"/>
          <w:szCs w:val="24"/>
        </w:rPr>
      </w:pPr>
      <w:r w:rsidRPr="005F1578">
        <w:rPr>
          <w:rFonts w:ascii="Times New Roman" w:hAnsi="Times New Roman" w:cs="Times New Roman"/>
          <w:b/>
          <w:bCs/>
          <w:sz w:val="24"/>
          <w:szCs w:val="24"/>
        </w:rPr>
        <w:t>Územnoplánovacie zmluvy</w:t>
      </w:r>
    </w:p>
    <w:p w:rsidR="006D5045" w:rsidRPr="005F1578" w:rsidRDefault="006D5045" w:rsidP="006650E6">
      <w:pPr>
        <w:spacing w:after="0" w:line="240" w:lineRule="auto"/>
        <w:jc w:val="center"/>
        <w:rPr>
          <w:rFonts w:ascii="Times New Roman" w:hAnsi="Times New Roman" w:cs="Times New Roman"/>
          <w:b/>
          <w:bCs/>
          <w:sz w:val="24"/>
          <w:szCs w:val="24"/>
        </w:rPr>
      </w:pPr>
      <w:r w:rsidRPr="005F1578">
        <w:rPr>
          <w:rFonts w:ascii="Times New Roman" w:hAnsi="Times New Roman" w:cs="Times New Roman"/>
          <w:b/>
          <w:bCs/>
          <w:sz w:val="24"/>
          <w:szCs w:val="24"/>
        </w:rPr>
        <w:t xml:space="preserve">§ 35a </w:t>
      </w:r>
    </w:p>
    <w:p w:rsidR="001F3844" w:rsidRPr="005F1578" w:rsidRDefault="001F3844" w:rsidP="006650E6">
      <w:pPr>
        <w:spacing w:after="0" w:line="240" w:lineRule="auto"/>
        <w:jc w:val="center"/>
        <w:rPr>
          <w:rFonts w:ascii="Times New Roman" w:hAnsi="Times New Roman" w:cs="Times New Roman"/>
          <w:b/>
          <w:bCs/>
          <w:sz w:val="24"/>
          <w:szCs w:val="24"/>
        </w:rPr>
      </w:pPr>
    </w:p>
    <w:p w:rsidR="006D5045" w:rsidRPr="005F1578" w:rsidRDefault="006D5045" w:rsidP="00541250">
      <w:pPr>
        <w:numPr>
          <w:ilvl w:val="0"/>
          <w:numId w:val="22"/>
        </w:numPr>
        <w:spacing w:after="0" w:line="240" w:lineRule="auto"/>
        <w:ind w:left="426" w:firstLine="283"/>
        <w:contextualSpacing/>
        <w:jc w:val="both"/>
        <w:rPr>
          <w:rFonts w:ascii="Times New Roman" w:eastAsia="Times New Roman" w:hAnsi="Times New Roman" w:cs="Times New Roman"/>
          <w:sz w:val="24"/>
          <w:szCs w:val="24"/>
        </w:rPr>
      </w:pPr>
      <w:r w:rsidRPr="005F1578">
        <w:rPr>
          <w:rFonts w:ascii="Times New Roman" w:eastAsia="Times New Roman" w:hAnsi="Times New Roman" w:cs="Times New Roman"/>
          <w:sz w:val="24"/>
          <w:szCs w:val="24"/>
        </w:rPr>
        <w:t xml:space="preserve">Územnoplánovacia zmluva je dobrovoľne uzatvorená verejnoprávna zmluva medzi orgánom územného plánovania, ktorým je obec alebo vyšší územný celok a osobou, ktorá má vlastnícke právo alebo iné právo k pozemkom alebo k stavbe v riešenom území, </w:t>
      </w:r>
      <w:r w:rsidRPr="005F1578">
        <w:rPr>
          <w:rFonts w:ascii="Times New Roman" w:eastAsia="Times New Roman" w:hAnsi="Times New Roman" w:cs="Times New Roman"/>
          <w:sz w:val="24"/>
          <w:szCs w:val="24"/>
          <w:lang w:eastAsia="sk-SK"/>
        </w:rPr>
        <w:t xml:space="preserve">ktorej predmetom je úprava práv a povinností zmluvných strán pri príprave podmienok priestorového usporiadania územia a funkčného využívania územia na nezastavanom území a v území </w:t>
      </w:r>
      <w:proofErr w:type="spellStart"/>
      <w:r w:rsidRPr="005F1578">
        <w:rPr>
          <w:rFonts w:ascii="Times New Roman" w:eastAsia="Times New Roman" w:hAnsi="Times New Roman" w:cs="Times New Roman"/>
          <w:sz w:val="24"/>
          <w:szCs w:val="24"/>
          <w:lang w:eastAsia="sk-SK"/>
        </w:rPr>
        <w:t>brownfieldov</w:t>
      </w:r>
      <w:proofErr w:type="spellEnd"/>
      <w:r w:rsidRPr="005F1578">
        <w:rPr>
          <w:rFonts w:ascii="Times New Roman" w:eastAsia="Times New Roman" w:hAnsi="Times New Roman" w:cs="Times New Roman"/>
          <w:sz w:val="24"/>
          <w:szCs w:val="24"/>
          <w:lang w:eastAsia="sk-SK"/>
        </w:rPr>
        <w:t xml:space="preserve"> alebo pri príprave významnej zmeny podmienok priestorového usporiadania územia a funkčného využívania územia a pri zabezpečení rozvojových potrieb a investícií vyvolaných touto zmenou finančným plnením alebo nefinančným plnením</w:t>
      </w:r>
      <w:r w:rsidRPr="005F1578">
        <w:rPr>
          <w:rFonts w:ascii="Times New Roman" w:eastAsia="Times New Roman" w:hAnsi="Times New Roman" w:cs="Times New Roman"/>
          <w:sz w:val="24"/>
          <w:szCs w:val="24"/>
        </w:rPr>
        <w:t xml:space="preserve">. Ak je zmluvnou stranou územnoplánovacej zmluvy s orgánom územného plánovania štátna rozpočtová organizácia alebo štátna príspevková organizácia alebo právnická osoba s majetkovou účasťou štátu, </w:t>
      </w:r>
      <w:r w:rsidRPr="005F1578">
        <w:rPr>
          <w:rFonts w:ascii="Times New Roman" w:eastAsia="Times New Roman" w:hAnsi="Times New Roman" w:cs="Times New Roman"/>
          <w:sz w:val="24"/>
          <w:szCs w:val="24"/>
          <w:lang w:eastAsia="sk-SK"/>
        </w:rPr>
        <w:t xml:space="preserve">finančné plnenie alebo nefinančné plnenie možno dohodnúť len v rozsahu primeraných nákladov na školy alebo školské zariadenia. Plnenia podľa </w:t>
      </w:r>
      <w:r w:rsidR="006A0C51" w:rsidRPr="005F1578">
        <w:rPr>
          <w:rFonts w:ascii="Times New Roman" w:eastAsia="Times New Roman" w:hAnsi="Times New Roman" w:cs="Times New Roman"/>
          <w:sz w:val="24"/>
          <w:szCs w:val="24"/>
          <w:lang w:eastAsia="sk-SK"/>
        </w:rPr>
        <w:t>tohto odseku</w:t>
      </w:r>
      <w:r w:rsidRPr="005F1578">
        <w:rPr>
          <w:rFonts w:ascii="Times New Roman" w:eastAsia="Times New Roman" w:hAnsi="Times New Roman" w:cs="Times New Roman"/>
          <w:sz w:val="24"/>
          <w:szCs w:val="24"/>
          <w:lang w:eastAsia="sk-SK"/>
        </w:rPr>
        <w:t xml:space="preserve"> sa určujú so zohľadnením povinností podľa osobitného predpisu o miestnom poplatku za rozvoj.</w:t>
      </w:r>
    </w:p>
    <w:p w:rsidR="006D5045" w:rsidRPr="005F1578" w:rsidRDefault="006D5045" w:rsidP="00541250">
      <w:pPr>
        <w:spacing w:after="0" w:line="240" w:lineRule="auto"/>
        <w:ind w:left="426" w:firstLine="283"/>
        <w:contextualSpacing/>
        <w:jc w:val="both"/>
        <w:rPr>
          <w:rFonts w:ascii="Times New Roman" w:eastAsia="Times New Roman" w:hAnsi="Times New Roman" w:cs="Times New Roman"/>
          <w:sz w:val="24"/>
          <w:szCs w:val="24"/>
        </w:rPr>
      </w:pPr>
    </w:p>
    <w:p w:rsidR="006D5045" w:rsidRPr="005F1578" w:rsidRDefault="006D5045" w:rsidP="00541250">
      <w:pPr>
        <w:numPr>
          <w:ilvl w:val="0"/>
          <w:numId w:val="22"/>
        </w:numPr>
        <w:spacing w:after="0" w:line="240" w:lineRule="auto"/>
        <w:ind w:left="426" w:firstLine="283"/>
        <w:contextualSpacing/>
        <w:jc w:val="both"/>
        <w:rPr>
          <w:rFonts w:ascii="Times New Roman" w:eastAsia="Times New Roman" w:hAnsi="Times New Roman" w:cs="Times New Roman"/>
          <w:sz w:val="24"/>
          <w:szCs w:val="24"/>
        </w:rPr>
      </w:pPr>
      <w:r w:rsidRPr="005F1578">
        <w:rPr>
          <w:rFonts w:ascii="Times New Roman" w:eastAsia="Times New Roman" w:hAnsi="Times New Roman" w:cs="Times New Roman"/>
          <w:sz w:val="24"/>
          <w:szCs w:val="24"/>
          <w:lang w:eastAsia="sk-SK"/>
        </w:rPr>
        <w:t>Ak je zmluvnou stranou územnoplánovacej zmluvy fyzická osoba</w:t>
      </w:r>
      <w:r w:rsidR="00D74235" w:rsidRPr="005F1578">
        <w:rPr>
          <w:rFonts w:ascii="Times New Roman" w:eastAsia="Times New Roman" w:hAnsi="Times New Roman" w:cs="Times New Roman"/>
          <w:sz w:val="24"/>
          <w:szCs w:val="24"/>
          <w:lang w:eastAsia="sk-SK"/>
        </w:rPr>
        <w:t>,</w:t>
      </w:r>
      <w:r w:rsidRPr="005F1578">
        <w:rPr>
          <w:rFonts w:ascii="Times New Roman" w:eastAsia="Times New Roman" w:hAnsi="Times New Roman" w:cs="Times New Roman"/>
          <w:sz w:val="24"/>
          <w:szCs w:val="24"/>
          <w:lang w:eastAsia="sk-SK"/>
        </w:rPr>
        <w:t xml:space="preserve"> v zmluve sa uvedie jej meno, priezvisko, adresa trvalého pobytu a rodné číslo a v registri územnoplánovacích zmlúv </w:t>
      </w:r>
      <w:r w:rsidRPr="005F1578">
        <w:rPr>
          <w:rFonts w:ascii="Times New Roman" w:eastAsia="Times New Roman" w:hAnsi="Times New Roman" w:cs="Times New Roman"/>
          <w:sz w:val="24"/>
          <w:szCs w:val="24"/>
        </w:rPr>
        <w:t xml:space="preserve">podľa § 9 ods. 1 písm. r) </w:t>
      </w:r>
      <w:r w:rsidRPr="005F1578">
        <w:rPr>
          <w:rFonts w:ascii="Times New Roman" w:eastAsia="Times New Roman" w:hAnsi="Times New Roman" w:cs="Times New Roman"/>
          <w:sz w:val="24"/>
          <w:szCs w:val="24"/>
          <w:lang w:eastAsia="sk-SK"/>
        </w:rPr>
        <w:t>sa zverejnia len jej osobné údaje v rozsahu meno a priezvisko.</w:t>
      </w:r>
    </w:p>
    <w:p w:rsidR="006D5045" w:rsidRPr="005F1578" w:rsidRDefault="006D5045" w:rsidP="006650E6">
      <w:pPr>
        <w:spacing w:after="0" w:line="240" w:lineRule="auto"/>
        <w:ind w:left="720"/>
        <w:contextualSpacing/>
        <w:jc w:val="both"/>
        <w:rPr>
          <w:rFonts w:ascii="Times New Roman" w:eastAsia="Times New Roman" w:hAnsi="Times New Roman" w:cs="Times New Roman"/>
          <w:sz w:val="24"/>
          <w:szCs w:val="24"/>
        </w:rPr>
      </w:pPr>
    </w:p>
    <w:p w:rsidR="006D5045" w:rsidRPr="005F1578" w:rsidRDefault="006D5045" w:rsidP="00541250">
      <w:pPr>
        <w:numPr>
          <w:ilvl w:val="0"/>
          <w:numId w:val="22"/>
        </w:numPr>
        <w:spacing w:after="0" w:line="240" w:lineRule="auto"/>
        <w:ind w:left="426" w:firstLine="283"/>
        <w:contextualSpacing/>
        <w:jc w:val="both"/>
        <w:rPr>
          <w:rFonts w:ascii="Times New Roman" w:eastAsia="Times New Roman" w:hAnsi="Times New Roman" w:cs="Times New Roman"/>
          <w:sz w:val="24"/>
          <w:szCs w:val="24"/>
        </w:rPr>
      </w:pPr>
      <w:r w:rsidRPr="005F1578">
        <w:rPr>
          <w:rFonts w:ascii="Times New Roman" w:eastAsia="Times New Roman" w:hAnsi="Times New Roman" w:cs="Times New Roman"/>
          <w:sz w:val="24"/>
          <w:szCs w:val="24"/>
          <w:lang w:eastAsia="sk-SK"/>
        </w:rPr>
        <w:t xml:space="preserve">Ak orgán územného plánovania pre jedno riešené územie uzatvára viacero územnoplánovacích zmlúv s </w:t>
      </w:r>
      <w:r w:rsidRPr="005F1578">
        <w:rPr>
          <w:rFonts w:ascii="Times New Roman" w:eastAsia="Times New Roman" w:hAnsi="Times New Roman" w:cs="Times New Roman"/>
          <w:sz w:val="24"/>
          <w:szCs w:val="24"/>
        </w:rPr>
        <w:t>osobami, ktoré majú vlastnícke právo alebo iné právo k pozemkom alebo k stavbe v riešenom území</w:t>
      </w:r>
      <w:r w:rsidR="00D74235" w:rsidRPr="005F1578">
        <w:rPr>
          <w:rFonts w:ascii="Times New Roman" w:eastAsia="Times New Roman" w:hAnsi="Times New Roman" w:cs="Times New Roman"/>
          <w:sz w:val="24"/>
          <w:szCs w:val="24"/>
        </w:rPr>
        <w:t>,</w:t>
      </w:r>
      <w:r w:rsidRPr="005F1578">
        <w:rPr>
          <w:rFonts w:ascii="Times New Roman" w:eastAsia="Times New Roman" w:hAnsi="Times New Roman" w:cs="Times New Roman"/>
          <w:sz w:val="24"/>
          <w:szCs w:val="24"/>
          <w:lang w:eastAsia="sk-SK"/>
        </w:rPr>
        <w:t xml:space="preserve"> orgán územného plánovania zabezpečí porovnateľnú mieru účasti jednotlivých osôb na plneniach. </w:t>
      </w:r>
    </w:p>
    <w:p w:rsidR="006D5045" w:rsidRPr="005F1578" w:rsidRDefault="006D5045" w:rsidP="00541250">
      <w:pPr>
        <w:spacing w:after="0" w:line="240" w:lineRule="auto"/>
        <w:ind w:left="426" w:firstLine="283"/>
        <w:contextualSpacing/>
        <w:jc w:val="both"/>
        <w:rPr>
          <w:rFonts w:ascii="Times New Roman" w:eastAsia="Times New Roman" w:hAnsi="Times New Roman" w:cs="Times New Roman"/>
          <w:sz w:val="24"/>
          <w:szCs w:val="24"/>
        </w:rPr>
      </w:pPr>
    </w:p>
    <w:p w:rsidR="006D5045" w:rsidRPr="005F1578" w:rsidRDefault="006D5045" w:rsidP="00541250">
      <w:pPr>
        <w:numPr>
          <w:ilvl w:val="0"/>
          <w:numId w:val="22"/>
        </w:numPr>
        <w:spacing w:after="0" w:line="240" w:lineRule="auto"/>
        <w:ind w:left="426" w:firstLine="283"/>
        <w:contextualSpacing/>
        <w:jc w:val="both"/>
        <w:rPr>
          <w:rFonts w:ascii="Times New Roman" w:eastAsia="Times New Roman" w:hAnsi="Times New Roman" w:cs="Times New Roman"/>
          <w:sz w:val="24"/>
          <w:szCs w:val="24"/>
        </w:rPr>
      </w:pPr>
      <w:r w:rsidRPr="005F1578">
        <w:rPr>
          <w:rFonts w:ascii="Times New Roman" w:eastAsia="Times New Roman" w:hAnsi="Times New Roman" w:cs="Times New Roman"/>
          <w:sz w:val="24"/>
          <w:szCs w:val="24"/>
        </w:rPr>
        <w:t>Územnoplánovacia zmluva je neplatná, ak nebola schválená zastupiteľstvom príslušnej územnej samosprávy a zverejnená v registri územnoplánovacích zmlúv podľa § 9 ods. 1 písm. r).</w:t>
      </w:r>
    </w:p>
    <w:p w:rsidR="006D5045" w:rsidRPr="005F1578" w:rsidRDefault="006D5045" w:rsidP="006650E6">
      <w:pPr>
        <w:spacing w:after="0" w:line="240" w:lineRule="auto"/>
        <w:ind w:left="426" w:firstLine="283"/>
        <w:contextualSpacing/>
        <w:jc w:val="both"/>
        <w:rPr>
          <w:rFonts w:ascii="Times New Roman" w:eastAsia="Times New Roman" w:hAnsi="Times New Roman" w:cs="Times New Roman"/>
          <w:sz w:val="24"/>
          <w:szCs w:val="24"/>
        </w:rPr>
      </w:pPr>
    </w:p>
    <w:p w:rsidR="006D5045" w:rsidRPr="005F1578" w:rsidRDefault="006D5045" w:rsidP="00541250">
      <w:pPr>
        <w:numPr>
          <w:ilvl w:val="0"/>
          <w:numId w:val="22"/>
        </w:numPr>
        <w:tabs>
          <w:tab w:val="left" w:pos="426"/>
        </w:tabs>
        <w:spacing w:after="0" w:line="240" w:lineRule="auto"/>
        <w:ind w:left="426" w:firstLine="283"/>
        <w:contextualSpacing/>
        <w:jc w:val="both"/>
        <w:rPr>
          <w:rFonts w:ascii="Times New Roman" w:eastAsia="Times New Roman" w:hAnsi="Times New Roman" w:cs="Times New Roman"/>
          <w:sz w:val="24"/>
          <w:szCs w:val="24"/>
        </w:rPr>
      </w:pPr>
      <w:r w:rsidRPr="005F1578">
        <w:rPr>
          <w:rFonts w:ascii="Times New Roman" w:eastAsia="Times New Roman" w:hAnsi="Times New Roman" w:cs="Times New Roman"/>
          <w:sz w:val="24"/>
          <w:szCs w:val="24"/>
        </w:rPr>
        <w:t>Územnoplánovacia zmluva je záväzná aj pre právneho nástupcu zmluvnej strany. Zmluvná strana, ktorá má vlastnícke právo alebo iné právo k pozemkom alebo k stavbe v riešenom území je povinná pri prevode pozemkov alebo stavieb v riešenom území zabezpečiť aj postúpenie záväzkov z územnoplánovacej zmluvy na nadobúdateľa pozemkov riešeného územia, inak je takáto zmluva o prevode pozemkov alebo stavieb v riešenom území neplatná.</w:t>
      </w:r>
    </w:p>
    <w:p w:rsidR="006D5045" w:rsidRPr="005F1578" w:rsidRDefault="006D5045" w:rsidP="00541250">
      <w:pPr>
        <w:pStyle w:val="Odsekzoznamu"/>
        <w:tabs>
          <w:tab w:val="left" w:pos="426"/>
        </w:tabs>
        <w:spacing w:after="0" w:line="240" w:lineRule="auto"/>
        <w:ind w:left="426" w:firstLine="283"/>
        <w:rPr>
          <w:rFonts w:ascii="Times New Roman" w:eastAsia="Times New Roman" w:hAnsi="Times New Roman" w:cs="Times New Roman"/>
          <w:sz w:val="24"/>
          <w:szCs w:val="24"/>
        </w:rPr>
      </w:pPr>
    </w:p>
    <w:p w:rsidR="006D5045" w:rsidRPr="005F1578" w:rsidRDefault="006D5045" w:rsidP="00541250">
      <w:pPr>
        <w:numPr>
          <w:ilvl w:val="0"/>
          <w:numId w:val="22"/>
        </w:numPr>
        <w:tabs>
          <w:tab w:val="left" w:pos="426"/>
        </w:tabs>
        <w:spacing w:after="0" w:line="240" w:lineRule="auto"/>
        <w:ind w:left="426" w:firstLine="283"/>
        <w:contextualSpacing/>
        <w:jc w:val="both"/>
        <w:rPr>
          <w:rFonts w:ascii="Times New Roman" w:eastAsia="Times New Roman" w:hAnsi="Times New Roman" w:cs="Times New Roman"/>
          <w:sz w:val="24"/>
          <w:szCs w:val="24"/>
        </w:rPr>
      </w:pPr>
      <w:r w:rsidRPr="005F1578">
        <w:rPr>
          <w:rFonts w:ascii="Times New Roman" w:eastAsia="Times New Roman" w:hAnsi="Times New Roman" w:cs="Times New Roman"/>
          <w:sz w:val="24"/>
          <w:szCs w:val="24"/>
        </w:rPr>
        <w:t>Uzavretie územnoplánovacej zmluvy nezakladá nárok na schválenie zmeny podmienok priestorového usporiadania územia a funkčného využívania územia orgánom územného plánovania v územnoplánovacej dokumentácii. Neschválenie zmeny podmienok  priestorového usporiadania územia a funkčného využívania územia orgánom územného plánovania</w:t>
      </w:r>
      <w:r w:rsidRPr="005F1578" w:rsidDel="00113F8A">
        <w:rPr>
          <w:rFonts w:ascii="Times New Roman" w:eastAsia="Times New Roman" w:hAnsi="Times New Roman" w:cs="Times New Roman"/>
          <w:sz w:val="24"/>
          <w:szCs w:val="24"/>
        </w:rPr>
        <w:t xml:space="preserve"> </w:t>
      </w:r>
      <w:r w:rsidRPr="005F1578">
        <w:rPr>
          <w:rFonts w:ascii="Times New Roman" w:eastAsia="Times New Roman" w:hAnsi="Times New Roman" w:cs="Times New Roman"/>
          <w:sz w:val="24"/>
          <w:szCs w:val="24"/>
        </w:rPr>
        <w:t>má za následok možnosť odstúpenia od územnoplánovacej zmluvy zmluvnou stranou, ktorá je osobou, ktorá má vlastnícke právo alebo iné právo k pozemkom alebo k stavbe v riešenom území.</w:t>
      </w:r>
    </w:p>
    <w:p w:rsidR="006D5045" w:rsidRPr="005F1578" w:rsidRDefault="006D5045" w:rsidP="006650E6">
      <w:pPr>
        <w:spacing w:after="0" w:line="240" w:lineRule="auto"/>
        <w:ind w:left="720"/>
        <w:contextualSpacing/>
        <w:jc w:val="both"/>
        <w:rPr>
          <w:rFonts w:ascii="Times New Roman" w:eastAsia="Times New Roman" w:hAnsi="Times New Roman" w:cs="Times New Roman"/>
          <w:sz w:val="24"/>
          <w:szCs w:val="24"/>
        </w:rPr>
      </w:pPr>
    </w:p>
    <w:p w:rsidR="006D5045" w:rsidRPr="005F1578" w:rsidRDefault="006D5045" w:rsidP="00541250">
      <w:pPr>
        <w:numPr>
          <w:ilvl w:val="0"/>
          <w:numId w:val="22"/>
        </w:numPr>
        <w:spacing w:after="0" w:line="240" w:lineRule="auto"/>
        <w:ind w:left="426" w:firstLine="283"/>
        <w:contextualSpacing/>
        <w:jc w:val="both"/>
        <w:rPr>
          <w:rFonts w:ascii="Times New Roman" w:eastAsia="Times New Roman" w:hAnsi="Times New Roman" w:cs="Times New Roman"/>
          <w:sz w:val="24"/>
          <w:szCs w:val="24"/>
        </w:rPr>
      </w:pPr>
      <w:r w:rsidRPr="005F1578">
        <w:rPr>
          <w:rFonts w:ascii="Times New Roman" w:eastAsia="Times New Roman" w:hAnsi="Times New Roman" w:cs="Times New Roman"/>
          <w:sz w:val="24"/>
          <w:szCs w:val="24"/>
          <w:lang w:eastAsia="sk-SK"/>
        </w:rPr>
        <w:t>Obec použije výnos z miestneho poplatku za rozvoj z riešeného územia výlučne na verejné náklady vyvolané touto zmenou územnoplánovacej dokumentácie na základe územnoplánovacej zmluvy.</w:t>
      </w:r>
    </w:p>
    <w:p w:rsidR="006D5045" w:rsidRPr="005F1578" w:rsidRDefault="006D5045" w:rsidP="00541250">
      <w:pPr>
        <w:pStyle w:val="Odsekzoznamu"/>
        <w:spacing w:after="0" w:line="240" w:lineRule="auto"/>
        <w:ind w:left="426" w:firstLine="283"/>
        <w:rPr>
          <w:rFonts w:ascii="Times New Roman" w:eastAsia="Times New Roman" w:hAnsi="Times New Roman" w:cs="Times New Roman"/>
          <w:sz w:val="24"/>
          <w:szCs w:val="24"/>
        </w:rPr>
      </w:pPr>
    </w:p>
    <w:p w:rsidR="006D5045" w:rsidRPr="005F1578" w:rsidRDefault="006D5045" w:rsidP="00541250">
      <w:pPr>
        <w:pStyle w:val="Odsekzoznamu"/>
        <w:numPr>
          <w:ilvl w:val="0"/>
          <w:numId w:val="22"/>
        </w:numPr>
        <w:spacing w:after="0" w:line="240" w:lineRule="auto"/>
        <w:ind w:left="426" w:firstLine="283"/>
        <w:jc w:val="both"/>
        <w:rPr>
          <w:rFonts w:ascii="Times New Roman" w:hAnsi="Times New Roman" w:cs="Times New Roman"/>
          <w:sz w:val="24"/>
          <w:szCs w:val="24"/>
          <w:lang w:eastAsia="sk-SK"/>
        </w:rPr>
      </w:pPr>
      <w:r w:rsidRPr="005F1578">
        <w:rPr>
          <w:rFonts w:ascii="Times New Roman" w:eastAsia="Times New Roman" w:hAnsi="Times New Roman" w:cs="Times New Roman"/>
          <w:sz w:val="24"/>
          <w:szCs w:val="24"/>
        </w:rPr>
        <w:t>Orgán územného plánovania nemôže podmieňovaním uzavretia územnoplánovacej zmluvy nahrádzať svoju územnoplánovaciu činnosť pri zmenách podmienok priestorového usporiadania územia a funkčného využívania územia v územnoplánovacej dokumentácii.</w:t>
      </w:r>
    </w:p>
    <w:p w:rsidR="006D5045" w:rsidRPr="005F1578" w:rsidRDefault="006D5045" w:rsidP="00541250">
      <w:pPr>
        <w:pStyle w:val="Odsekzoznamu"/>
        <w:spacing w:after="0" w:line="240" w:lineRule="auto"/>
        <w:ind w:left="426" w:firstLine="283"/>
        <w:rPr>
          <w:rFonts w:ascii="Times New Roman" w:hAnsi="Times New Roman" w:cs="Times New Roman"/>
          <w:sz w:val="24"/>
          <w:szCs w:val="24"/>
          <w:lang w:eastAsia="sk-SK"/>
        </w:rPr>
      </w:pPr>
    </w:p>
    <w:p w:rsidR="006D5045" w:rsidRPr="005F1578" w:rsidRDefault="006D5045" w:rsidP="00541250">
      <w:pPr>
        <w:pStyle w:val="Odsekzoznamu"/>
        <w:numPr>
          <w:ilvl w:val="0"/>
          <w:numId w:val="22"/>
        </w:numPr>
        <w:spacing w:after="0" w:line="240" w:lineRule="auto"/>
        <w:ind w:left="426" w:firstLine="283"/>
        <w:jc w:val="both"/>
        <w:rPr>
          <w:rFonts w:ascii="Times New Roman" w:hAnsi="Times New Roman" w:cs="Times New Roman"/>
          <w:sz w:val="24"/>
          <w:szCs w:val="24"/>
          <w:lang w:eastAsia="sk-SK"/>
        </w:rPr>
      </w:pPr>
      <w:r w:rsidRPr="005F1578">
        <w:rPr>
          <w:rFonts w:ascii="Times New Roman" w:hAnsi="Times New Roman" w:cs="Times New Roman"/>
          <w:sz w:val="24"/>
          <w:szCs w:val="24"/>
          <w:lang w:eastAsia="sk-SK"/>
        </w:rPr>
        <w:t>Pri nefinančnom plnení sa hodnota majetku preukazuje postupom obstarávania podľa osobitného zákona</w:t>
      </w:r>
      <w:r w:rsidRPr="005F1578">
        <w:rPr>
          <w:rFonts w:ascii="Times New Roman" w:hAnsi="Times New Roman" w:cs="Times New Roman"/>
          <w:sz w:val="24"/>
          <w:szCs w:val="24"/>
          <w:vertAlign w:val="superscript"/>
          <w:lang w:eastAsia="sk-SK"/>
        </w:rPr>
        <w:t>16a</w:t>
      </w:r>
      <w:r w:rsidRPr="005F1578">
        <w:rPr>
          <w:rFonts w:ascii="Times New Roman" w:hAnsi="Times New Roman" w:cs="Times New Roman"/>
          <w:sz w:val="24"/>
          <w:szCs w:val="24"/>
          <w:lang w:eastAsia="sk-SK"/>
        </w:rPr>
        <w:t>) alebo určením hodnoty podľa predpisov o stanovení všeobecnej hodnoty majetku</w:t>
      </w:r>
      <w:r w:rsidR="00D74235" w:rsidRPr="005F1578">
        <w:rPr>
          <w:rFonts w:ascii="Times New Roman" w:hAnsi="Times New Roman" w:cs="Times New Roman"/>
          <w:sz w:val="24"/>
          <w:szCs w:val="24"/>
          <w:lang w:eastAsia="sk-SK"/>
        </w:rPr>
        <w:t>.</w:t>
      </w:r>
      <w:r w:rsidRPr="005F1578">
        <w:rPr>
          <w:rFonts w:ascii="Times New Roman" w:hAnsi="Times New Roman" w:cs="Times New Roman"/>
          <w:sz w:val="24"/>
          <w:szCs w:val="24"/>
          <w:vertAlign w:val="superscript"/>
          <w:lang w:eastAsia="sk-SK"/>
        </w:rPr>
        <w:t>16b</w:t>
      </w:r>
      <w:r w:rsidRPr="005F1578">
        <w:rPr>
          <w:rFonts w:ascii="Times New Roman" w:hAnsi="Times New Roman" w:cs="Times New Roman"/>
          <w:sz w:val="24"/>
          <w:szCs w:val="24"/>
          <w:lang w:eastAsia="sk-SK"/>
        </w:rPr>
        <w:t xml:space="preserve">) </w:t>
      </w:r>
    </w:p>
    <w:p w:rsidR="006D5045" w:rsidRPr="005F1578" w:rsidRDefault="006D5045" w:rsidP="00541250">
      <w:pPr>
        <w:pStyle w:val="Odsekzoznamu"/>
        <w:spacing w:after="0" w:line="240" w:lineRule="auto"/>
        <w:ind w:left="426" w:firstLine="283"/>
        <w:rPr>
          <w:rFonts w:ascii="Times New Roman" w:hAnsi="Times New Roman" w:cs="Times New Roman"/>
          <w:sz w:val="24"/>
          <w:szCs w:val="24"/>
          <w:lang w:eastAsia="sk-SK"/>
        </w:rPr>
      </w:pPr>
    </w:p>
    <w:p w:rsidR="006D5045" w:rsidRPr="005F1578" w:rsidRDefault="006D5045" w:rsidP="00541250">
      <w:pPr>
        <w:pStyle w:val="Odsekzoznamu"/>
        <w:numPr>
          <w:ilvl w:val="0"/>
          <w:numId w:val="22"/>
        </w:numPr>
        <w:spacing w:after="0" w:line="240" w:lineRule="auto"/>
        <w:ind w:left="426" w:firstLine="283"/>
        <w:jc w:val="both"/>
        <w:rPr>
          <w:rFonts w:ascii="Times New Roman" w:hAnsi="Times New Roman" w:cs="Times New Roman"/>
          <w:sz w:val="24"/>
          <w:szCs w:val="24"/>
          <w:lang w:eastAsia="sk-SK"/>
        </w:rPr>
      </w:pPr>
      <w:r w:rsidRPr="005F1578">
        <w:rPr>
          <w:rFonts w:ascii="Times New Roman" w:eastAsia="Times New Roman" w:hAnsi="Times New Roman" w:cs="Times New Roman"/>
          <w:sz w:val="24"/>
          <w:szCs w:val="24"/>
        </w:rPr>
        <w:t xml:space="preserve">Podmienky a spôsob výpočtu primeraného finančného plnenia a primeraného nefinančného plnenia dohodnutého v územnoplánovacej zmluve </w:t>
      </w:r>
      <w:r w:rsidR="00D74235" w:rsidRPr="005F1578">
        <w:rPr>
          <w:rFonts w:ascii="Times New Roman" w:eastAsia="Times New Roman" w:hAnsi="Times New Roman" w:cs="Times New Roman"/>
          <w:sz w:val="24"/>
          <w:szCs w:val="24"/>
        </w:rPr>
        <w:t xml:space="preserve">ustanoví </w:t>
      </w:r>
      <w:r w:rsidRPr="005F1578">
        <w:rPr>
          <w:rFonts w:ascii="Times New Roman" w:eastAsia="Times New Roman" w:hAnsi="Times New Roman" w:cs="Times New Roman"/>
          <w:sz w:val="24"/>
          <w:szCs w:val="24"/>
        </w:rPr>
        <w:t>orgán územného plánovania, ktorým je obec alebo vyšší územný celok  všeobecne záväzným nariadením.“.</w:t>
      </w:r>
    </w:p>
    <w:p w:rsidR="006D5045" w:rsidRPr="005F1578" w:rsidRDefault="006D5045" w:rsidP="006650E6">
      <w:pPr>
        <w:pStyle w:val="Odsekzoznamu"/>
        <w:spacing w:after="0" w:line="240" w:lineRule="auto"/>
        <w:jc w:val="both"/>
        <w:rPr>
          <w:rFonts w:ascii="Times New Roman" w:hAnsi="Times New Roman" w:cs="Times New Roman"/>
          <w:sz w:val="24"/>
          <w:szCs w:val="24"/>
          <w:lang w:eastAsia="sk-SK"/>
        </w:rPr>
      </w:pPr>
    </w:p>
    <w:p w:rsidR="006D5045" w:rsidRPr="005F1578" w:rsidRDefault="006D5045" w:rsidP="00541250">
      <w:pPr>
        <w:pStyle w:val="Odsekzoznamu"/>
        <w:spacing w:after="0" w:line="240" w:lineRule="auto"/>
        <w:ind w:left="426"/>
        <w:jc w:val="both"/>
        <w:rPr>
          <w:rFonts w:ascii="Times New Roman" w:hAnsi="Times New Roman" w:cs="Times New Roman"/>
          <w:sz w:val="24"/>
          <w:szCs w:val="24"/>
          <w:lang w:eastAsia="sk-SK"/>
        </w:rPr>
      </w:pPr>
      <w:r w:rsidRPr="005F1578">
        <w:rPr>
          <w:rFonts w:ascii="Times New Roman" w:hAnsi="Times New Roman" w:cs="Times New Roman"/>
          <w:sz w:val="24"/>
          <w:szCs w:val="24"/>
          <w:lang w:eastAsia="sk-SK"/>
        </w:rPr>
        <w:t xml:space="preserve">Poznámky pod čiarou k odkazom </w:t>
      </w:r>
      <w:r w:rsidRPr="005F1578">
        <w:rPr>
          <w:rFonts w:ascii="Times New Roman" w:eastAsia="Times New Roman" w:hAnsi="Times New Roman" w:cs="Times New Roman"/>
          <w:sz w:val="24"/>
          <w:szCs w:val="24"/>
        </w:rPr>
        <w:t xml:space="preserve">16a </w:t>
      </w:r>
      <w:r w:rsidRPr="005F1578">
        <w:rPr>
          <w:rFonts w:ascii="Times New Roman" w:hAnsi="Times New Roman" w:cs="Times New Roman"/>
          <w:sz w:val="24"/>
          <w:szCs w:val="24"/>
          <w:lang w:eastAsia="sk-SK"/>
        </w:rPr>
        <w:t>a </w:t>
      </w:r>
      <w:r w:rsidRPr="005F1578">
        <w:rPr>
          <w:rFonts w:ascii="Times New Roman" w:eastAsia="Times New Roman" w:hAnsi="Times New Roman" w:cs="Times New Roman"/>
          <w:sz w:val="24"/>
          <w:szCs w:val="24"/>
        </w:rPr>
        <w:t xml:space="preserve">16b </w:t>
      </w:r>
      <w:r w:rsidRPr="005F1578">
        <w:rPr>
          <w:rFonts w:ascii="Times New Roman" w:hAnsi="Times New Roman" w:cs="Times New Roman"/>
          <w:sz w:val="24"/>
          <w:szCs w:val="24"/>
          <w:lang w:eastAsia="sk-SK"/>
        </w:rPr>
        <w:t>znejú:</w:t>
      </w:r>
    </w:p>
    <w:p w:rsidR="006D5045" w:rsidRPr="005F1578" w:rsidRDefault="006D5045" w:rsidP="006D5045">
      <w:pPr>
        <w:pStyle w:val="Odsekzoznamu"/>
        <w:jc w:val="both"/>
        <w:rPr>
          <w:rFonts w:ascii="Times New Roman" w:hAnsi="Times New Roman" w:cs="Times New Roman"/>
          <w:sz w:val="24"/>
          <w:szCs w:val="24"/>
          <w:lang w:eastAsia="sk-SK"/>
        </w:rPr>
      </w:pPr>
    </w:p>
    <w:p w:rsidR="006D5045" w:rsidRPr="009B0B0C" w:rsidRDefault="006D5045" w:rsidP="009C0487">
      <w:pPr>
        <w:pStyle w:val="Odsekzoznamu"/>
        <w:ind w:left="993" w:hanging="567"/>
        <w:jc w:val="both"/>
        <w:rPr>
          <w:rFonts w:ascii="Times New Roman" w:eastAsia="Times New Roman" w:hAnsi="Times New Roman" w:cs="Times New Roman"/>
          <w:sz w:val="24"/>
          <w:szCs w:val="24"/>
        </w:rPr>
      </w:pPr>
      <w:r w:rsidRPr="005F1578">
        <w:rPr>
          <w:rFonts w:ascii="Times New Roman" w:eastAsia="Times New Roman" w:hAnsi="Times New Roman" w:cs="Times New Roman"/>
          <w:sz w:val="24"/>
          <w:szCs w:val="24"/>
        </w:rPr>
        <w:t>„</w:t>
      </w:r>
      <w:r w:rsidRPr="005F1578">
        <w:rPr>
          <w:rFonts w:ascii="Times New Roman" w:hAnsi="Times New Roman" w:cs="Times New Roman"/>
          <w:sz w:val="24"/>
          <w:szCs w:val="24"/>
          <w:vertAlign w:val="superscript"/>
          <w:lang w:eastAsia="sk-SK"/>
        </w:rPr>
        <w:t>16a</w:t>
      </w:r>
      <w:r w:rsidRPr="005F1578">
        <w:rPr>
          <w:rFonts w:ascii="Times New Roman" w:hAnsi="Times New Roman" w:cs="Times New Roman"/>
          <w:sz w:val="24"/>
          <w:szCs w:val="24"/>
          <w:lang w:eastAsia="sk-SK"/>
        </w:rPr>
        <w:t>)</w:t>
      </w:r>
      <w:r w:rsidR="00541250" w:rsidRPr="005F1578">
        <w:rPr>
          <w:rFonts w:ascii="Times New Roman" w:hAnsi="Times New Roman" w:cs="Times New Roman"/>
          <w:sz w:val="24"/>
          <w:szCs w:val="24"/>
          <w:lang w:eastAsia="sk-SK"/>
        </w:rPr>
        <w:tab/>
      </w:r>
      <w:r w:rsidRPr="005F1578">
        <w:rPr>
          <w:rFonts w:ascii="Times New Roman" w:eastAsia="Times New Roman" w:hAnsi="Times New Roman" w:cs="Times New Roman"/>
          <w:sz w:val="24"/>
          <w:szCs w:val="24"/>
        </w:rPr>
        <w:t>Zákon č. </w:t>
      </w:r>
      <w:r w:rsidR="00541250" w:rsidRPr="009B0B0C">
        <w:rPr>
          <w:rFonts w:ascii="Times New Roman" w:hAnsi="Times New Roman" w:cs="Times New Roman"/>
          <w:sz w:val="24"/>
          <w:szCs w:val="24"/>
        </w:rPr>
        <w:t>343/2015 Z. z.</w:t>
      </w:r>
      <w:r w:rsidRPr="009B0B0C">
        <w:rPr>
          <w:rFonts w:ascii="Times New Roman" w:eastAsia="Times New Roman" w:hAnsi="Times New Roman" w:cs="Times New Roman"/>
          <w:sz w:val="24"/>
          <w:szCs w:val="24"/>
        </w:rPr>
        <w:t> o verejnom obstarávaní a o zmene a doplnení niektorých zákonov v znení neskorších predpisov.</w:t>
      </w:r>
    </w:p>
    <w:p w:rsidR="00541250" w:rsidRPr="009B0B0C" w:rsidRDefault="006D5045" w:rsidP="009C0487">
      <w:pPr>
        <w:pStyle w:val="Odsekzoznamu"/>
        <w:ind w:left="993" w:hanging="567"/>
        <w:jc w:val="both"/>
        <w:rPr>
          <w:rFonts w:ascii="Times New Roman" w:eastAsia="Times New Roman" w:hAnsi="Times New Roman" w:cs="Times New Roman"/>
          <w:sz w:val="24"/>
          <w:szCs w:val="24"/>
        </w:rPr>
      </w:pPr>
      <w:r w:rsidRPr="009B0B0C">
        <w:rPr>
          <w:rFonts w:ascii="Times New Roman" w:hAnsi="Times New Roman" w:cs="Times New Roman"/>
          <w:sz w:val="24"/>
          <w:szCs w:val="24"/>
          <w:vertAlign w:val="superscript"/>
          <w:lang w:eastAsia="sk-SK"/>
        </w:rPr>
        <w:t>16b</w:t>
      </w:r>
      <w:r w:rsidRPr="009B0B0C">
        <w:rPr>
          <w:rFonts w:ascii="Times New Roman" w:hAnsi="Times New Roman" w:cs="Times New Roman"/>
          <w:sz w:val="24"/>
          <w:szCs w:val="24"/>
          <w:lang w:eastAsia="sk-SK"/>
        </w:rPr>
        <w:t xml:space="preserve">) </w:t>
      </w:r>
      <w:r w:rsidR="00541250" w:rsidRPr="009B0B0C">
        <w:rPr>
          <w:rFonts w:ascii="Times New Roman" w:hAnsi="Times New Roman" w:cs="Times New Roman"/>
          <w:sz w:val="24"/>
          <w:szCs w:val="24"/>
          <w:lang w:eastAsia="sk-SK"/>
        </w:rPr>
        <w:tab/>
      </w:r>
      <w:r w:rsidRPr="009B0B0C">
        <w:rPr>
          <w:rFonts w:ascii="Times New Roman" w:eastAsia="Times New Roman" w:hAnsi="Times New Roman" w:cs="Times New Roman"/>
          <w:sz w:val="24"/>
          <w:szCs w:val="24"/>
        </w:rPr>
        <w:t>Zákon č. </w:t>
      </w:r>
      <w:r w:rsidR="00541250" w:rsidRPr="009B0B0C">
        <w:rPr>
          <w:rFonts w:ascii="Times New Roman" w:hAnsi="Times New Roman" w:cs="Times New Roman"/>
          <w:sz w:val="24"/>
          <w:szCs w:val="24"/>
        </w:rPr>
        <w:t>382/2004 Z. z.</w:t>
      </w:r>
      <w:r w:rsidRPr="009B0B0C">
        <w:rPr>
          <w:rFonts w:ascii="Times New Roman" w:eastAsia="Times New Roman" w:hAnsi="Times New Roman" w:cs="Times New Roman"/>
          <w:sz w:val="24"/>
          <w:szCs w:val="24"/>
        </w:rPr>
        <w:t> o znalcoch, tlmočníkoch a prekladateľoch a o zmene a doplnení niektorých zákonov v znení neskorších predpisov.</w:t>
      </w:r>
    </w:p>
    <w:p w:rsidR="006D5045" w:rsidRPr="005F1578" w:rsidRDefault="006D5045" w:rsidP="009C0487">
      <w:pPr>
        <w:pStyle w:val="Odsekzoznamu"/>
        <w:spacing w:after="0" w:line="240" w:lineRule="auto"/>
        <w:ind w:left="993"/>
        <w:jc w:val="both"/>
        <w:rPr>
          <w:rFonts w:ascii="Times New Roman" w:eastAsia="Times New Roman" w:hAnsi="Times New Roman" w:cs="Times New Roman"/>
          <w:sz w:val="24"/>
          <w:szCs w:val="24"/>
        </w:rPr>
      </w:pPr>
      <w:r w:rsidRPr="009B0B0C">
        <w:rPr>
          <w:rFonts w:ascii="Times New Roman" w:eastAsia="Times New Roman" w:hAnsi="Times New Roman" w:cs="Times New Roman"/>
          <w:sz w:val="24"/>
          <w:szCs w:val="24"/>
        </w:rPr>
        <w:t>Vyhláška Ministerstva spravodlivosti Slovenskej republiky č. </w:t>
      </w:r>
      <w:r w:rsidR="00541250" w:rsidRPr="009B0B0C">
        <w:rPr>
          <w:rFonts w:ascii="Times New Roman" w:hAnsi="Times New Roman" w:cs="Times New Roman"/>
          <w:sz w:val="24"/>
          <w:szCs w:val="24"/>
        </w:rPr>
        <w:t>492/2004 Z. z.</w:t>
      </w:r>
      <w:r w:rsidRPr="005F1578">
        <w:rPr>
          <w:rFonts w:ascii="Times New Roman" w:eastAsia="Times New Roman" w:hAnsi="Times New Roman" w:cs="Times New Roman"/>
          <w:sz w:val="24"/>
          <w:szCs w:val="24"/>
        </w:rPr>
        <w:t> o stanovení všeobecnej hodnoty majetku v znení neskorších predpisov.“</w:t>
      </w:r>
    </w:p>
    <w:p w:rsidR="00706755" w:rsidRPr="005F1578" w:rsidRDefault="00706755" w:rsidP="00810FB3">
      <w:pPr>
        <w:spacing w:after="0" w:line="240" w:lineRule="auto"/>
        <w:ind w:left="426"/>
        <w:jc w:val="both"/>
        <w:rPr>
          <w:rFonts w:ascii="Times New Roman" w:hAnsi="Times New Roman" w:cs="Times New Roman"/>
          <w:sz w:val="24"/>
          <w:szCs w:val="24"/>
        </w:rPr>
      </w:pPr>
    </w:p>
    <w:p w:rsidR="006F3DA8" w:rsidRPr="005F1578" w:rsidRDefault="006F3DA8" w:rsidP="00C40691">
      <w:pPr>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Doterajšia siedma časť sa označuje ako ôsma časť.</w:t>
      </w:r>
    </w:p>
    <w:p w:rsidR="00A815C7" w:rsidRPr="005F1578" w:rsidRDefault="00A815C7" w:rsidP="00C40691">
      <w:pPr>
        <w:spacing w:after="0" w:line="240" w:lineRule="auto"/>
        <w:ind w:left="426"/>
        <w:jc w:val="both"/>
        <w:rPr>
          <w:rFonts w:ascii="Times New Roman" w:hAnsi="Times New Roman" w:cs="Times New Roman"/>
          <w:sz w:val="24"/>
          <w:szCs w:val="24"/>
        </w:rPr>
      </w:pPr>
    </w:p>
    <w:p w:rsidR="00163CA2" w:rsidRPr="005F1578" w:rsidRDefault="00163CA2"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36 ods. 1 sa slová „v územnom plánovaní“ nahrádza</w:t>
      </w:r>
      <w:r w:rsidR="00933EA2" w:rsidRPr="005F1578">
        <w:rPr>
          <w:rFonts w:ascii="Times New Roman" w:hAnsi="Times New Roman" w:cs="Times New Roman"/>
          <w:sz w:val="24"/>
          <w:szCs w:val="24"/>
        </w:rPr>
        <w:t>jú</w:t>
      </w:r>
      <w:r w:rsidRPr="005F1578">
        <w:rPr>
          <w:rFonts w:ascii="Times New Roman" w:hAnsi="Times New Roman" w:cs="Times New Roman"/>
          <w:sz w:val="24"/>
          <w:szCs w:val="24"/>
        </w:rPr>
        <w:t xml:space="preserve"> slovami „podľa tohto zákona“.</w:t>
      </w:r>
    </w:p>
    <w:p w:rsidR="00D9227B" w:rsidRPr="005F1578" w:rsidRDefault="00D9227B" w:rsidP="0087331D">
      <w:pPr>
        <w:pStyle w:val="Odsekzoznamu"/>
        <w:spacing w:after="0" w:line="240" w:lineRule="auto"/>
        <w:ind w:left="426"/>
        <w:jc w:val="both"/>
        <w:rPr>
          <w:rFonts w:ascii="Times New Roman" w:hAnsi="Times New Roman" w:cs="Times New Roman"/>
          <w:sz w:val="24"/>
          <w:szCs w:val="24"/>
        </w:rPr>
      </w:pPr>
    </w:p>
    <w:p w:rsidR="00D9227B" w:rsidRPr="005F1578" w:rsidRDefault="00D9227B"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Poznámka pod čiarou </w:t>
      </w:r>
      <w:r w:rsidR="00356A6D" w:rsidRPr="005F1578">
        <w:rPr>
          <w:rFonts w:ascii="Times New Roman" w:hAnsi="Times New Roman" w:cs="Times New Roman"/>
          <w:sz w:val="24"/>
          <w:szCs w:val="24"/>
        </w:rPr>
        <w:t xml:space="preserve">k odkazu </w:t>
      </w:r>
      <w:r w:rsidRPr="005F1578">
        <w:rPr>
          <w:rFonts w:ascii="Times New Roman" w:hAnsi="Times New Roman" w:cs="Times New Roman"/>
          <w:sz w:val="24"/>
          <w:szCs w:val="24"/>
        </w:rPr>
        <w:t>17 znie:</w:t>
      </w:r>
    </w:p>
    <w:p w:rsidR="00A815C7" w:rsidRPr="005F1578" w:rsidRDefault="00A815C7" w:rsidP="0087331D">
      <w:pPr>
        <w:spacing w:after="0" w:line="240" w:lineRule="auto"/>
        <w:ind w:left="426"/>
        <w:jc w:val="both"/>
        <w:rPr>
          <w:rFonts w:ascii="Times New Roman" w:hAnsi="Times New Roman" w:cs="Times New Roman"/>
          <w:sz w:val="24"/>
          <w:szCs w:val="24"/>
        </w:rPr>
      </w:pPr>
    </w:p>
    <w:p w:rsidR="00D9227B" w:rsidRPr="005F1578" w:rsidRDefault="00D9227B" w:rsidP="00C40691">
      <w:pPr>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w:t>
      </w:r>
      <w:r w:rsidRPr="005F1578">
        <w:rPr>
          <w:rFonts w:ascii="Times New Roman" w:hAnsi="Times New Roman" w:cs="Times New Roman"/>
          <w:sz w:val="24"/>
          <w:szCs w:val="24"/>
          <w:vertAlign w:val="superscript"/>
        </w:rPr>
        <w:t>17</w:t>
      </w:r>
      <w:r w:rsidRPr="005F1578">
        <w:rPr>
          <w:rFonts w:ascii="Times New Roman" w:hAnsi="Times New Roman" w:cs="Times New Roman"/>
          <w:sz w:val="24"/>
          <w:szCs w:val="24"/>
        </w:rPr>
        <w:t>)</w:t>
      </w:r>
      <w:r w:rsidR="00A815C7" w:rsidRPr="005F1578">
        <w:rPr>
          <w:rFonts w:ascii="Times New Roman" w:hAnsi="Times New Roman" w:cs="Times New Roman"/>
          <w:sz w:val="24"/>
          <w:szCs w:val="24"/>
        </w:rPr>
        <w:tab/>
      </w:r>
      <w:r w:rsidRPr="005F1578">
        <w:rPr>
          <w:rFonts w:ascii="Times New Roman" w:hAnsi="Times New Roman" w:cs="Times New Roman"/>
          <w:sz w:val="24"/>
          <w:szCs w:val="24"/>
        </w:rPr>
        <w:t>Napríklad zákon č. 215/2004 Z. z. o ochrane utajovaných skutočností a o zmene a doplnení niektorých zákonov v znení neskorších predpisov, § 2 písm. h) a § 13 zákona č. 367/2024 Z. z. o kritickej infraštruktúre a o zmene a doplnení niektorých zákonov</w:t>
      </w:r>
      <w:r w:rsidR="00186FBE" w:rsidRPr="005F1578">
        <w:rPr>
          <w:rFonts w:ascii="Times New Roman" w:hAnsi="Times New Roman" w:cs="Times New Roman"/>
          <w:sz w:val="24"/>
          <w:szCs w:val="24"/>
        </w:rPr>
        <w:t xml:space="preserve"> </w:t>
      </w:r>
      <w:r w:rsidR="00186FBE" w:rsidRPr="005F1578">
        <w:rPr>
          <w:rFonts w:ascii="Times New Roman" w:eastAsia="Times New Roman" w:hAnsi="Times New Roman" w:cs="Times New Roman"/>
          <w:color w:val="000000"/>
          <w:sz w:val="24"/>
          <w:szCs w:val="24"/>
        </w:rPr>
        <w:t>a § 3 ods. 16 a 17 zákona č. 541/2004 Z. z. o mierovom využívaní jadrovej energie (atómový zákon) a o zmene a doplnení niektorých zákonov v znení neskorších predpisov</w:t>
      </w:r>
      <w:r w:rsidRPr="005F1578">
        <w:rPr>
          <w:rFonts w:ascii="Times New Roman" w:hAnsi="Times New Roman" w:cs="Times New Roman"/>
          <w:sz w:val="24"/>
          <w:szCs w:val="24"/>
        </w:rPr>
        <w:t>.“</w:t>
      </w:r>
      <w:r w:rsidR="00A815C7" w:rsidRPr="005F1578">
        <w:rPr>
          <w:rFonts w:ascii="Times New Roman" w:hAnsi="Times New Roman" w:cs="Times New Roman"/>
          <w:sz w:val="24"/>
          <w:szCs w:val="24"/>
        </w:rPr>
        <w:t>.</w:t>
      </w:r>
    </w:p>
    <w:p w:rsidR="006F3DA8" w:rsidRPr="005F1578" w:rsidRDefault="006F3DA8" w:rsidP="0087331D">
      <w:pPr>
        <w:pStyle w:val="Odsekzoznamu"/>
        <w:spacing w:after="0" w:line="240" w:lineRule="auto"/>
        <w:ind w:left="426"/>
        <w:jc w:val="both"/>
        <w:rPr>
          <w:rFonts w:ascii="Times New Roman" w:hAnsi="Times New Roman" w:cs="Times New Roman"/>
          <w:sz w:val="24"/>
          <w:szCs w:val="24"/>
        </w:rPr>
      </w:pPr>
    </w:p>
    <w:p w:rsidR="0042505F" w:rsidRPr="005F1578" w:rsidRDefault="00D9227B"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38 ods. 2 sa </w:t>
      </w:r>
      <w:r w:rsidR="0042505F" w:rsidRPr="005F1578">
        <w:rPr>
          <w:rFonts w:ascii="Times New Roman" w:hAnsi="Times New Roman" w:cs="Times New Roman"/>
          <w:sz w:val="24"/>
          <w:szCs w:val="24"/>
        </w:rPr>
        <w:t>za slová „prevádzkovateľ stavieb technickej infraštruktúry“ vklad</w:t>
      </w:r>
      <w:r w:rsidR="004D40BE" w:rsidRPr="005F1578">
        <w:rPr>
          <w:rFonts w:ascii="Times New Roman" w:hAnsi="Times New Roman" w:cs="Times New Roman"/>
          <w:sz w:val="24"/>
          <w:szCs w:val="24"/>
        </w:rPr>
        <w:t>á čiarka a</w:t>
      </w:r>
      <w:r w:rsidR="0042505F" w:rsidRPr="005F1578">
        <w:rPr>
          <w:rFonts w:ascii="Times New Roman" w:hAnsi="Times New Roman" w:cs="Times New Roman"/>
          <w:sz w:val="24"/>
          <w:szCs w:val="24"/>
        </w:rPr>
        <w:t xml:space="preserve"> slová „správca vodných tokov a správca </w:t>
      </w:r>
      <w:proofErr w:type="spellStart"/>
      <w:r w:rsidR="0042505F" w:rsidRPr="005F1578">
        <w:rPr>
          <w:rFonts w:ascii="Times New Roman" w:hAnsi="Times New Roman" w:cs="Times New Roman"/>
          <w:sz w:val="24"/>
          <w:szCs w:val="24"/>
        </w:rPr>
        <w:t>hydromelioračných</w:t>
      </w:r>
      <w:proofErr w:type="spellEnd"/>
      <w:r w:rsidR="0042505F" w:rsidRPr="005F1578">
        <w:rPr>
          <w:rFonts w:ascii="Times New Roman" w:hAnsi="Times New Roman" w:cs="Times New Roman"/>
          <w:sz w:val="24"/>
          <w:szCs w:val="24"/>
        </w:rPr>
        <w:t xml:space="preserve"> stavieb“</w:t>
      </w:r>
      <w:r w:rsidR="00BB76B9" w:rsidRPr="005F1578">
        <w:rPr>
          <w:rFonts w:ascii="Times New Roman" w:hAnsi="Times New Roman" w:cs="Times New Roman"/>
          <w:sz w:val="24"/>
          <w:szCs w:val="24"/>
        </w:rPr>
        <w:t xml:space="preserve"> a</w:t>
      </w:r>
      <w:r w:rsidR="00B00066" w:rsidRPr="005F1578">
        <w:rPr>
          <w:rFonts w:ascii="Times New Roman" w:hAnsi="Times New Roman" w:cs="Times New Roman"/>
          <w:sz w:val="24"/>
          <w:szCs w:val="24"/>
        </w:rPr>
        <w:t xml:space="preserve"> na konci sa </w:t>
      </w:r>
      <w:r w:rsidR="00541250" w:rsidRPr="005F1578">
        <w:rPr>
          <w:rFonts w:ascii="Times New Roman" w:hAnsi="Times New Roman" w:cs="Times New Roman"/>
          <w:sz w:val="24"/>
          <w:szCs w:val="24"/>
        </w:rPr>
        <w:t>bodka nahrádza čiarkou</w:t>
      </w:r>
      <w:r w:rsidR="00665BB2" w:rsidRPr="005F1578">
        <w:rPr>
          <w:rFonts w:ascii="Times New Roman" w:hAnsi="Times New Roman" w:cs="Times New Roman"/>
          <w:sz w:val="24"/>
          <w:szCs w:val="24"/>
        </w:rPr>
        <w:t xml:space="preserve"> </w:t>
      </w:r>
      <w:r w:rsidR="00B00066" w:rsidRPr="005F1578">
        <w:rPr>
          <w:rFonts w:ascii="Times New Roman" w:hAnsi="Times New Roman" w:cs="Times New Roman"/>
          <w:sz w:val="24"/>
          <w:szCs w:val="24"/>
        </w:rPr>
        <w:t>a</w:t>
      </w:r>
      <w:r w:rsidR="00541250" w:rsidRPr="005F1578">
        <w:rPr>
          <w:rFonts w:ascii="Times New Roman" w:hAnsi="Times New Roman" w:cs="Times New Roman"/>
          <w:sz w:val="24"/>
          <w:szCs w:val="24"/>
        </w:rPr>
        <w:t> pripájajú sa tieto</w:t>
      </w:r>
      <w:r w:rsidR="00FB3627" w:rsidRPr="005F1578">
        <w:rPr>
          <w:rFonts w:ascii="Times New Roman" w:hAnsi="Times New Roman" w:cs="Times New Roman"/>
          <w:sz w:val="24"/>
          <w:szCs w:val="24"/>
        </w:rPr>
        <w:t> slová</w:t>
      </w:r>
      <w:r w:rsidR="00541250" w:rsidRPr="005F1578">
        <w:rPr>
          <w:rFonts w:ascii="Times New Roman" w:hAnsi="Times New Roman" w:cs="Times New Roman"/>
          <w:sz w:val="24"/>
          <w:szCs w:val="24"/>
        </w:rPr>
        <w:t>:</w:t>
      </w:r>
      <w:r w:rsidR="00FB3627" w:rsidRPr="005F1578">
        <w:rPr>
          <w:rFonts w:ascii="Times New Roman" w:hAnsi="Times New Roman" w:cs="Times New Roman"/>
          <w:sz w:val="24"/>
          <w:szCs w:val="24"/>
        </w:rPr>
        <w:t xml:space="preserve"> </w:t>
      </w:r>
      <w:r w:rsidR="00B00066" w:rsidRPr="005F1578">
        <w:rPr>
          <w:rFonts w:ascii="Times New Roman" w:hAnsi="Times New Roman" w:cs="Times New Roman"/>
          <w:sz w:val="24"/>
          <w:szCs w:val="24"/>
        </w:rPr>
        <w:t>„</w:t>
      </w:r>
      <w:r w:rsidR="00B00066" w:rsidRPr="005F1578">
        <w:rPr>
          <w:rFonts w:ascii="Times New Roman" w:hAnsi="Times New Roman" w:cs="Times New Roman"/>
          <w:color w:val="000000"/>
          <w:sz w:val="24"/>
          <w:szCs w:val="24"/>
        </w:rPr>
        <w:t>a v rozsahu údajov evidovaných v informačných systémoch o vodných tokoch a </w:t>
      </w:r>
      <w:proofErr w:type="spellStart"/>
      <w:r w:rsidR="00B00066" w:rsidRPr="005F1578">
        <w:rPr>
          <w:rFonts w:ascii="Times New Roman" w:hAnsi="Times New Roman" w:cs="Times New Roman"/>
          <w:color w:val="000000"/>
          <w:sz w:val="24"/>
          <w:szCs w:val="24"/>
        </w:rPr>
        <w:t>hydromelioračných</w:t>
      </w:r>
      <w:proofErr w:type="spellEnd"/>
      <w:r w:rsidR="00B00066" w:rsidRPr="005F1578">
        <w:rPr>
          <w:rFonts w:ascii="Times New Roman" w:hAnsi="Times New Roman" w:cs="Times New Roman"/>
          <w:color w:val="000000"/>
          <w:sz w:val="24"/>
          <w:szCs w:val="24"/>
        </w:rPr>
        <w:t xml:space="preserve"> stavbách“</w:t>
      </w:r>
      <w:r w:rsidR="0042505F" w:rsidRPr="005F1578">
        <w:rPr>
          <w:rFonts w:ascii="Times New Roman" w:hAnsi="Times New Roman" w:cs="Times New Roman"/>
          <w:sz w:val="24"/>
          <w:szCs w:val="24"/>
        </w:rPr>
        <w:t>.</w:t>
      </w:r>
    </w:p>
    <w:p w:rsidR="00B05FBC" w:rsidRPr="005F1578" w:rsidRDefault="00B05FBC" w:rsidP="00810FB3">
      <w:pPr>
        <w:spacing w:after="0" w:line="240" w:lineRule="auto"/>
        <w:jc w:val="both"/>
        <w:rPr>
          <w:rFonts w:ascii="Times New Roman" w:hAnsi="Times New Roman" w:cs="Times New Roman"/>
          <w:sz w:val="24"/>
          <w:szCs w:val="24"/>
        </w:rPr>
      </w:pPr>
    </w:p>
    <w:p w:rsidR="009A3B5E" w:rsidRPr="005F1578" w:rsidRDefault="009A3B5E">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 38 sa </w:t>
      </w:r>
      <w:r w:rsidR="00D74235" w:rsidRPr="005F1578">
        <w:rPr>
          <w:rFonts w:ascii="Times New Roman" w:hAnsi="Times New Roman" w:cs="Times New Roman"/>
          <w:sz w:val="24"/>
          <w:szCs w:val="24"/>
        </w:rPr>
        <w:t xml:space="preserve">dopĺňa </w:t>
      </w:r>
      <w:r w:rsidRPr="005F1578">
        <w:rPr>
          <w:rFonts w:ascii="Times New Roman" w:hAnsi="Times New Roman" w:cs="Times New Roman"/>
          <w:sz w:val="24"/>
          <w:szCs w:val="24"/>
        </w:rPr>
        <w:t>odsek</w:t>
      </w:r>
      <w:r w:rsidR="00D74235" w:rsidRPr="005F1578">
        <w:rPr>
          <w:rFonts w:ascii="Times New Roman" w:hAnsi="Times New Roman" w:cs="Times New Roman"/>
          <w:sz w:val="24"/>
          <w:szCs w:val="24"/>
        </w:rPr>
        <w:t>mi</w:t>
      </w:r>
      <w:r w:rsidRPr="005F1578">
        <w:rPr>
          <w:rFonts w:ascii="Times New Roman" w:hAnsi="Times New Roman" w:cs="Times New Roman"/>
          <w:sz w:val="24"/>
          <w:szCs w:val="24"/>
        </w:rPr>
        <w:t xml:space="preserve"> 6 a</w:t>
      </w:r>
      <w:r w:rsidR="00EB5144" w:rsidRPr="005F1578">
        <w:rPr>
          <w:rFonts w:ascii="Times New Roman" w:hAnsi="Times New Roman" w:cs="Times New Roman"/>
          <w:sz w:val="24"/>
          <w:szCs w:val="24"/>
        </w:rPr>
        <w:t>ž</w:t>
      </w:r>
      <w:r w:rsidRPr="005F1578">
        <w:rPr>
          <w:rFonts w:ascii="Times New Roman" w:hAnsi="Times New Roman" w:cs="Times New Roman"/>
          <w:sz w:val="24"/>
          <w:szCs w:val="24"/>
        </w:rPr>
        <w:t> </w:t>
      </w:r>
      <w:r w:rsidR="00EB5144" w:rsidRPr="005F1578">
        <w:rPr>
          <w:rFonts w:ascii="Times New Roman" w:hAnsi="Times New Roman" w:cs="Times New Roman"/>
          <w:sz w:val="24"/>
          <w:szCs w:val="24"/>
        </w:rPr>
        <w:t>8</w:t>
      </w:r>
      <w:r w:rsidRPr="005F1578">
        <w:rPr>
          <w:rFonts w:ascii="Times New Roman" w:hAnsi="Times New Roman" w:cs="Times New Roman"/>
          <w:sz w:val="24"/>
          <w:szCs w:val="24"/>
        </w:rPr>
        <w:t>, ktoré znejú:</w:t>
      </w:r>
    </w:p>
    <w:p w:rsidR="00541250" w:rsidRPr="005F1578" w:rsidRDefault="00541250" w:rsidP="009C0487">
      <w:pPr>
        <w:spacing w:after="0" w:line="240" w:lineRule="auto"/>
        <w:jc w:val="both"/>
        <w:rPr>
          <w:rFonts w:ascii="Times New Roman" w:hAnsi="Times New Roman" w:cs="Times New Roman"/>
          <w:sz w:val="24"/>
          <w:szCs w:val="24"/>
        </w:rPr>
      </w:pPr>
    </w:p>
    <w:p w:rsidR="009A3B5E" w:rsidRPr="005F1578" w:rsidRDefault="009A3B5E" w:rsidP="009C0487">
      <w:pPr>
        <w:spacing w:after="0" w:line="240" w:lineRule="auto"/>
        <w:ind w:left="426" w:firstLine="283"/>
        <w:jc w:val="both"/>
        <w:rPr>
          <w:rFonts w:ascii="Times New Roman" w:hAnsi="Times New Roman" w:cs="Times New Roman"/>
          <w:color w:val="000000"/>
          <w:sz w:val="24"/>
          <w:szCs w:val="24"/>
        </w:rPr>
      </w:pPr>
      <w:r w:rsidRPr="005F1578">
        <w:rPr>
          <w:rFonts w:ascii="Times New Roman" w:hAnsi="Times New Roman" w:cs="Times New Roman"/>
          <w:color w:val="000000"/>
          <w:sz w:val="24"/>
          <w:szCs w:val="24"/>
        </w:rPr>
        <w:t>„(6) Ak stanoviská a údaje podľa tohto zákona neposkytuje vlastník stavieb dopravnej infraštruktúry</w:t>
      </w:r>
      <w:r w:rsidR="00C02D11" w:rsidRPr="005F1578">
        <w:rPr>
          <w:rFonts w:ascii="Times New Roman" w:hAnsi="Times New Roman" w:cs="Times New Roman"/>
          <w:color w:val="000000"/>
          <w:sz w:val="24"/>
          <w:szCs w:val="24"/>
        </w:rPr>
        <w:t>, tak vlastník stavieb dopravnej infraštruktúry</w:t>
      </w:r>
      <w:r w:rsidRPr="005F1578">
        <w:rPr>
          <w:rFonts w:ascii="Times New Roman" w:hAnsi="Times New Roman" w:cs="Times New Roman"/>
          <w:color w:val="000000"/>
          <w:sz w:val="24"/>
          <w:szCs w:val="24"/>
        </w:rPr>
        <w:t xml:space="preserve"> určí vopred či ich bude poskytovať správca stavieb dopravnej infraštruktúry alebo prevádzkovateľ stavieb dopravnej infraštruktúry vždy tak, že povinnosť sa považuje za splnenú, ak tento úkon urobí jedna z osôb v postavení vlastník, správca alebo prevádzkovateľ.</w:t>
      </w:r>
    </w:p>
    <w:p w:rsidR="00541250" w:rsidRPr="005F1578" w:rsidRDefault="00541250" w:rsidP="009C0487">
      <w:pPr>
        <w:spacing w:after="0" w:line="240" w:lineRule="auto"/>
        <w:ind w:left="426" w:firstLine="283"/>
        <w:jc w:val="both"/>
        <w:rPr>
          <w:rFonts w:ascii="Times New Roman" w:hAnsi="Times New Roman" w:cs="Times New Roman"/>
          <w:color w:val="000000"/>
          <w:sz w:val="24"/>
          <w:szCs w:val="24"/>
        </w:rPr>
      </w:pPr>
    </w:p>
    <w:p w:rsidR="008D2E4C" w:rsidRPr="005F1578" w:rsidRDefault="009A3B5E" w:rsidP="009C0487">
      <w:pPr>
        <w:spacing w:after="0" w:line="240" w:lineRule="auto"/>
        <w:ind w:left="426" w:firstLine="283"/>
        <w:jc w:val="both"/>
        <w:rPr>
          <w:rFonts w:ascii="Times New Roman" w:hAnsi="Times New Roman" w:cs="Times New Roman"/>
          <w:color w:val="000000"/>
          <w:sz w:val="24"/>
          <w:szCs w:val="24"/>
        </w:rPr>
      </w:pPr>
      <w:r w:rsidRPr="005F1578">
        <w:rPr>
          <w:rFonts w:ascii="Times New Roman" w:hAnsi="Times New Roman" w:cs="Times New Roman"/>
          <w:color w:val="000000"/>
          <w:sz w:val="24"/>
          <w:szCs w:val="24"/>
        </w:rPr>
        <w:t>(7) Ak stanoviská a údaje podľa tohto zákona neposkytuje vlastník stavieb technickej infraštruktúry</w:t>
      </w:r>
      <w:r w:rsidR="00C02D11" w:rsidRPr="005F1578">
        <w:rPr>
          <w:rFonts w:ascii="Times New Roman" w:hAnsi="Times New Roman" w:cs="Times New Roman"/>
          <w:color w:val="000000"/>
          <w:sz w:val="24"/>
          <w:szCs w:val="24"/>
        </w:rPr>
        <w:t>, tak vlastník stavieb technickej infraštruktúry</w:t>
      </w:r>
      <w:r w:rsidR="00FE2466">
        <w:rPr>
          <w:rFonts w:ascii="Times New Roman" w:hAnsi="Times New Roman" w:cs="Times New Roman"/>
          <w:color w:val="000000"/>
          <w:sz w:val="24"/>
          <w:szCs w:val="24"/>
        </w:rPr>
        <w:t xml:space="preserve"> </w:t>
      </w:r>
      <w:bookmarkStart w:id="22" w:name="_GoBack"/>
      <w:bookmarkEnd w:id="22"/>
      <w:r w:rsidRPr="005F1578">
        <w:rPr>
          <w:rFonts w:ascii="Times New Roman" w:hAnsi="Times New Roman" w:cs="Times New Roman"/>
          <w:color w:val="000000"/>
          <w:sz w:val="24"/>
          <w:szCs w:val="24"/>
        </w:rPr>
        <w:t>určí vopred či ich bude poskytovať správca stavieb technickej infraštruktúry alebo prevádzkovateľ stavieb technickej infraštruktúry vždy tak, že povinnosť sa považuje za splnenú, ak tento úkon urobí jedna z osôb v postavení vlastník</w:t>
      </w:r>
      <w:r w:rsidR="00842B6B" w:rsidRPr="005F1578">
        <w:rPr>
          <w:rFonts w:ascii="Times New Roman" w:hAnsi="Times New Roman" w:cs="Times New Roman"/>
          <w:color w:val="000000"/>
          <w:sz w:val="24"/>
          <w:szCs w:val="24"/>
        </w:rPr>
        <w:t>a</w:t>
      </w:r>
      <w:r w:rsidRPr="005F1578">
        <w:rPr>
          <w:rFonts w:ascii="Times New Roman" w:hAnsi="Times New Roman" w:cs="Times New Roman"/>
          <w:color w:val="000000"/>
          <w:sz w:val="24"/>
          <w:szCs w:val="24"/>
        </w:rPr>
        <w:t>, správc</w:t>
      </w:r>
      <w:r w:rsidR="00842B6B" w:rsidRPr="005F1578">
        <w:rPr>
          <w:rFonts w:ascii="Times New Roman" w:hAnsi="Times New Roman" w:cs="Times New Roman"/>
          <w:color w:val="000000"/>
          <w:sz w:val="24"/>
          <w:szCs w:val="24"/>
        </w:rPr>
        <w:t>u</w:t>
      </w:r>
      <w:r w:rsidRPr="005F1578">
        <w:rPr>
          <w:rFonts w:ascii="Times New Roman" w:hAnsi="Times New Roman" w:cs="Times New Roman"/>
          <w:color w:val="000000"/>
          <w:sz w:val="24"/>
          <w:szCs w:val="24"/>
        </w:rPr>
        <w:t xml:space="preserve"> alebo prevádzkovateľ</w:t>
      </w:r>
      <w:r w:rsidR="00842B6B" w:rsidRPr="005F1578">
        <w:rPr>
          <w:rFonts w:ascii="Times New Roman" w:hAnsi="Times New Roman" w:cs="Times New Roman"/>
          <w:color w:val="000000"/>
          <w:sz w:val="24"/>
          <w:szCs w:val="24"/>
        </w:rPr>
        <w:t>a</w:t>
      </w:r>
      <w:r w:rsidRPr="005F1578">
        <w:rPr>
          <w:rFonts w:ascii="Times New Roman" w:hAnsi="Times New Roman" w:cs="Times New Roman"/>
          <w:color w:val="000000"/>
          <w:sz w:val="24"/>
          <w:szCs w:val="24"/>
        </w:rPr>
        <w:t>.</w:t>
      </w:r>
    </w:p>
    <w:p w:rsidR="00541250" w:rsidRPr="005F1578" w:rsidRDefault="00541250" w:rsidP="009C0487">
      <w:pPr>
        <w:spacing w:after="0" w:line="240" w:lineRule="auto"/>
        <w:ind w:left="426" w:firstLine="283"/>
        <w:jc w:val="both"/>
        <w:rPr>
          <w:rFonts w:ascii="Times New Roman" w:hAnsi="Times New Roman" w:cs="Times New Roman"/>
          <w:color w:val="000000"/>
          <w:sz w:val="24"/>
          <w:szCs w:val="24"/>
        </w:rPr>
      </w:pPr>
    </w:p>
    <w:p w:rsidR="009A3B5E" w:rsidRPr="005F1578" w:rsidRDefault="00EB5144" w:rsidP="009C0487">
      <w:pPr>
        <w:spacing w:after="0" w:line="240" w:lineRule="auto"/>
        <w:ind w:left="426" w:firstLine="283"/>
        <w:jc w:val="both"/>
        <w:rPr>
          <w:rFonts w:ascii="Times New Roman" w:hAnsi="Times New Roman" w:cs="Times New Roman"/>
          <w:color w:val="000000"/>
          <w:sz w:val="24"/>
          <w:szCs w:val="24"/>
        </w:rPr>
      </w:pPr>
      <w:r w:rsidRPr="005F1578">
        <w:rPr>
          <w:rFonts w:ascii="Times New Roman" w:hAnsi="Times New Roman" w:cs="Times New Roman"/>
          <w:color w:val="000000"/>
          <w:sz w:val="24"/>
          <w:szCs w:val="24"/>
        </w:rPr>
        <w:t xml:space="preserve">(8) Ak vlastník stavieb dopravnej infraštruktúry, správca stavieb dopravnej infraštruktúry alebo prevádzkovateľ stavieb dopravnej infraštruktúry a vlastník stavieb technickej infraštruktúry, správca stavieb technickej infraštruktúry alebo prevádzkovateľ stavieb technickej infraštruktúry alebo správca vodných tokov a správca </w:t>
      </w:r>
      <w:proofErr w:type="spellStart"/>
      <w:r w:rsidRPr="005F1578">
        <w:rPr>
          <w:rFonts w:ascii="Times New Roman" w:hAnsi="Times New Roman" w:cs="Times New Roman"/>
          <w:color w:val="000000"/>
          <w:sz w:val="24"/>
          <w:szCs w:val="24"/>
        </w:rPr>
        <w:t>hydromelioračných</w:t>
      </w:r>
      <w:proofErr w:type="spellEnd"/>
      <w:r w:rsidRPr="005F1578">
        <w:rPr>
          <w:rFonts w:ascii="Times New Roman" w:hAnsi="Times New Roman" w:cs="Times New Roman"/>
          <w:color w:val="000000"/>
          <w:sz w:val="24"/>
          <w:szCs w:val="24"/>
        </w:rPr>
        <w:t xml:space="preserve"> stavieb</w:t>
      </w:r>
      <w:r w:rsidR="00C02D11" w:rsidRPr="005F1578">
        <w:rPr>
          <w:rFonts w:ascii="Times New Roman" w:hAnsi="Times New Roman" w:cs="Times New Roman"/>
          <w:color w:val="000000"/>
          <w:sz w:val="24"/>
          <w:szCs w:val="24"/>
        </w:rPr>
        <w:t xml:space="preserve"> neposkytuje údaje</w:t>
      </w:r>
      <w:r w:rsidRPr="005F1578">
        <w:rPr>
          <w:rFonts w:ascii="Times New Roman" w:hAnsi="Times New Roman" w:cs="Times New Roman"/>
          <w:color w:val="000000"/>
          <w:sz w:val="24"/>
          <w:szCs w:val="24"/>
        </w:rPr>
        <w:t xml:space="preserve"> nesplní povinnosť poskytovania údajov do informačného systému podľa tohto zákona</w:t>
      </w:r>
      <w:r w:rsidR="00842B6B" w:rsidRPr="005F1578">
        <w:rPr>
          <w:rFonts w:ascii="Times New Roman" w:hAnsi="Times New Roman" w:cs="Times New Roman"/>
          <w:color w:val="000000"/>
          <w:sz w:val="24"/>
          <w:szCs w:val="24"/>
        </w:rPr>
        <w:t>,</w:t>
      </w:r>
      <w:r w:rsidRPr="005F1578">
        <w:rPr>
          <w:rFonts w:ascii="Times New Roman" w:hAnsi="Times New Roman" w:cs="Times New Roman"/>
          <w:color w:val="000000"/>
          <w:sz w:val="24"/>
          <w:szCs w:val="24"/>
        </w:rPr>
        <w:t xml:space="preserve"> je povinný uhradiť z toho vyplývajúce náklady na obstaranie a spracovanie územnoplánovacích podkladov alebo územnoplánovacej dokumentácie.</w:t>
      </w:r>
      <w:r w:rsidR="009A3B5E" w:rsidRPr="005F1578">
        <w:rPr>
          <w:rFonts w:ascii="Times New Roman" w:hAnsi="Times New Roman" w:cs="Times New Roman"/>
          <w:color w:val="000000"/>
          <w:sz w:val="24"/>
          <w:szCs w:val="24"/>
        </w:rPr>
        <w:t>“.</w:t>
      </w:r>
    </w:p>
    <w:p w:rsidR="009A3B5E" w:rsidRPr="005F1578" w:rsidRDefault="009A3B5E" w:rsidP="009C0487">
      <w:pPr>
        <w:pStyle w:val="Odsekzoznamu"/>
        <w:spacing w:after="0" w:line="240" w:lineRule="auto"/>
        <w:rPr>
          <w:rFonts w:ascii="Times New Roman" w:hAnsi="Times New Roman" w:cs="Times New Roman"/>
          <w:sz w:val="24"/>
          <w:szCs w:val="24"/>
        </w:rPr>
      </w:pPr>
    </w:p>
    <w:p w:rsidR="002A2B5A" w:rsidRPr="005F1578" w:rsidRDefault="002A2B5A"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39 </w:t>
      </w:r>
      <w:r w:rsidR="00A815C7" w:rsidRPr="005F1578">
        <w:rPr>
          <w:rFonts w:ascii="Times New Roman" w:hAnsi="Times New Roman" w:cs="Times New Roman"/>
          <w:sz w:val="24"/>
          <w:szCs w:val="24"/>
        </w:rPr>
        <w:t xml:space="preserve">sa </w:t>
      </w:r>
      <w:r w:rsidRPr="005F1578">
        <w:rPr>
          <w:rFonts w:ascii="Times New Roman" w:hAnsi="Times New Roman" w:cs="Times New Roman"/>
          <w:sz w:val="24"/>
          <w:szCs w:val="24"/>
        </w:rPr>
        <w:t>ods</w:t>
      </w:r>
      <w:r w:rsidR="00A815C7" w:rsidRPr="005F1578">
        <w:rPr>
          <w:rFonts w:ascii="Times New Roman" w:hAnsi="Times New Roman" w:cs="Times New Roman"/>
          <w:sz w:val="24"/>
          <w:szCs w:val="24"/>
        </w:rPr>
        <w:t>ek</w:t>
      </w:r>
      <w:r w:rsidRPr="005F1578">
        <w:rPr>
          <w:rFonts w:ascii="Times New Roman" w:hAnsi="Times New Roman" w:cs="Times New Roman"/>
          <w:sz w:val="24"/>
          <w:szCs w:val="24"/>
        </w:rPr>
        <w:t xml:space="preserve"> 1 </w:t>
      </w:r>
      <w:r w:rsidR="00A815C7" w:rsidRPr="005F1578">
        <w:rPr>
          <w:rFonts w:ascii="Times New Roman" w:hAnsi="Times New Roman" w:cs="Times New Roman"/>
          <w:sz w:val="24"/>
          <w:szCs w:val="24"/>
        </w:rPr>
        <w:t>dopĺňa</w:t>
      </w:r>
      <w:r w:rsidRPr="005F1578">
        <w:rPr>
          <w:rFonts w:ascii="Times New Roman" w:hAnsi="Times New Roman" w:cs="Times New Roman"/>
          <w:sz w:val="24"/>
          <w:szCs w:val="24"/>
        </w:rPr>
        <w:t xml:space="preserve"> písmeno</w:t>
      </w:r>
      <w:r w:rsidR="00A815C7" w:rsidRPr="005F1578">
        <w:rPr>
          <w:rFonts w:ascii="Times New Roman" w:hAnsi="Times New Roman" w:cs="Times New Roman"/>
          <w:sz w:val="24"/>
          <w:szCs w:val="24"/>
        </w:rPr>
        <w:t>m</w:t>
      </w:r>
      <w:r w:rsidRPr="005F1578">
        <w:rPr>
          <w:rFonts w:ascii="Times New Roman" w:hAnsi="Times New Roman" w:cs="Times New Roman"/>
          <w:sz w:val="24"/>
          <w:szCs w:val="24"/>
        </w:rPr>
        <w:t xml:space="preserve"> f), ktoré znie:</w:t>
      </w:r>
    </w:p>
    <w:p w:rsidR="00A815C7" w:rsidRPr="005F1578" w:rsidRDefault="00A815C7" w:rsidP="0087331D">
      <w:pPr>
        <w:pStyle w:val="Odsekzoznamu"/>
        <w:spacing w:after="200" w:line="240" w:lineRule="auto"/>
        <w:ind w:left="426"/>
        <w:jc w:val="both"/>
        <w:rPr>
          <w:rFonts w:ascii="Times New Roman" w:hAnsi="Times New Roman" w:cs="Times New Roman"/>
          <w:sz w:val="24"/>
          <w:szCs w:val="24"/>
        </w:rPr>
      </w:pPr>
    </w:p>
    <w:p w:rsidR="002A2B5A" w:rsidRPr="005F1578" w:rsidRDefault="002A2B5A" w:rsidP="00C40691">
      <w:pPr>
        <w:pStyle w:val="Odsekzoznamu"/>
        <w:spacing w:after="20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w:t>
      </w:r>
      <w:r w:rsidR="00D803FB" w:rsidRPr="005F1578">
        <w:rPr>
          <w:rFonts w:ascii="Times New Roman" w:hAnsi="Times New Roman" w:cs="Times New Roman"/>
          <w:sz w:val="24"/>
          <w:szCs w:val="24"/>
        </w:rPr>
        <w:t>f)</w:t>
      </w:r>
      <w:r w:rsidR="00A815C7" w:rsidRPr="005F1578">
        <w:rPr>
          <w:rFonts w:ascii="Times New Roman" w:hAnsi="Times New Roman" w:cs="Times New Roman"/>
          <w:sz w:val="24"/>
          <w:szCs w:val="24"/>
        </w:rPr>
        <w:tab/>
      </w:r>
      <w:r w:rsidR="00C063A0" w:rsidRPr="005F1578">
        <w:rPr>
          <w:rFonts w:ascii="Times New Roman" w:hAnsi="Times New Roman" w:cs="Times New Roman"/>
          <w:sz w:val="24"/>
          <w:szCs w:val="24"/>
        </w:rPr>
        <w:t>podrobnosti o obsahu územnoplánovacích zmlúv o podmienkach a spôsobe určenia riešeného územia a postupe pri uzatváraní, zverejňovaní a kontrole územnoplánovacích zmlúv a podrobnosti o spôsobe určenia primeraného finančného plnenia a nefinančného plnenia.</w:t>
      </w:r>
      <w:r w:rsidRPr="005F1578">
        <w:rPr>
          <w:rFonts w:ascii="Times New Roman" w:hAnsi="Times New Roman" w:cs="Times New Roman"/>
          <w:sz w:val="24"/>
          <w:szCs w:val="24"/>
        </w:rPr>
        <w:t>“</w:t>
      </w:r>
      <w:r w:rsidR="00D803FB" w:rsidRPr="005F1578">
        <w:rPr>
          <w:rFonts w:ascii="Times New Roman" w:hAnsi="Times New Roman" w:cs="Times New Roman"/>
          <w:sz w:val="24"/>
          <w:szCs w:val="24"/>
        </w:rPr>
        <w:t>.</w:t>
      </w:r>
    </w:p>
    <w:p w:rsidR="002A2B5A" w:rsidRPr="005F1578" w:rsidRDefault="002A2B5A" w:rsidP="005C264D">
      <w:pPr>
        <w:pStyle w:val="Odsekzoznamu"/>
        <w:spacing w:after="0" w:line="240" w:lineRule="auto"/>
        <w:jc w:val="both"/>
        <w:rPr>
          <w:rFonts w:ascii="Times New Roman" w:hAnsi="Times New Roman" w:cs="Times New Roman"/>
          <w:sz w:val="24"/>
          <w:szCs w:val="24"/>
        </w:rPr>
      </w:pPr>
    </w:p>
    <w:p w:rsidR="00B105A1" w:rsidRPr="005F1578" w:rsidRDefault="00B105A1"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39 ods. 2 sa slová „b) a c)“ nahrádzajú slovami „a) a b)“.</w:t>
      </w:r>
    </w:p>
    <w:p w:rsidR="000E5650" w:rsidRPr="005F1578" w:rsidRDefault="000E5650" w:rsidP="000E5650">
      <w:pPr>
        <w:pStyle w:val="Odsekzoznamu"/>
        <w:spacing w:after="0" w:line="240" w:lineRule="auto"/>
        <w:ind w:left="426"/>
        <w:jc w:val="both"/>
        <w:rPr>
          <w:rFonts w:ascii="Times New Roman" w:hAnsi="Times New Roman" w:cs="Times New Roman"/>
          <w:sz w:val="24"/>
          <w:szCs w:val="24"/>
        </w:rPr>
      </w:pPr>
    </w:p>
    <w:p w:rsidR="003722C3" w:rsidRPr="005F1578" w:rsidRDefault="003722C3"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39 ods. 3 sa na konci pripájajú </w:t>
      </w:r>
      <w:r w:rsidR="00842B6B" w:rsidRPr="005F1578">
        <w:rPr>
          <w:rFonts w:ascii="Times New Roman" w:hAnsi="Times New Roman" w:cs="Times New Roman"/>
          <w:sz w:val="24"/>
          <w:szCs w:val="24"/>
        </w:rPr>
        <w:t xml:space="preserve">tieto </w:t>
      </w:r>
      <w:r w:rsidRPr="005F1578">
        <w:rPr>
          <w:rFonts w:ascii="Times New Roman" w:hAnsi="Times New Roman" w:cs="Times New Roman"/>
          <w:sz w:val="24"/>
          <w:szCs w:val="24"/>
        </w:rPr>
        <w:t>slová</w:t>
      </w:r>
      <w:r w:rsidR="00842B6B" w:rsidRPr="005F1578">
        <w:rPr>
          <w:rFonts w:ascii="Times New Roman" w:hAnsi="Times New Roman" w:cs="Times New Roman"/>
          <w:sz w:val="24"/>
          <w:szCs w:val="24"/>
        </w:rPr>
        <w:t>:</w:t>
      </w:r>
      <w:r w:rsidRPr="005F1578">
        <w:rPr>
          <w:rFonts w:ascii="Times New Roman" w:hAnsi="Times New Roman" w:cs="Times New Roman"/>
          <w:sz w:val="24"/>
          <w:szCs w:val="24"/>
        </w:rPr>
        <w:t xml:space="preserve"> „alebo sa uplatní spôsobom ustanoveným </w:t>
      </w:r>
      <w:r w:rsidR="000E5650" w:rsidRPr="005F1578">
        <w:rPr>
          <w:rFonts w:ascii="Times New Roman" w:hAnsi="Times New Roman" w:cs="Times New Roman"/>
          <w:sz w:val="24"/>
          <w:szCs w:val="24"/>
        </w:rPr>
        <w:t>všeobecne záväzným nariadením.“</w:t>
      </w:r>
    </w:p>
    <w:p w:rsidR="00B105A1" w:rsidRPr="005F1578" w:rsidRDefault="00B105A1" w:rsidP="00F32E11">
      <w:pPr>
        <w:pStyle w:val="Odsekzoznamu"/>
        <w:spacing w:after="0" w:line="240" w:lineRule="auto"/>
        <w:ind w:left="426"/>
        <w:jc w:val="both"/>
        <w:rPr>
          <w:rFonts w:ascii="Times New Roman" w:hAnsi="Times New Roman" w:cs="Times New Roman"/>
          <w:sz w:val="24"/>
          <w:szCs w:val="24"/>
        </w:rPr>
      </w:pPr>
    </w:p>
    <w:p w:rsidR="0042505F" w:rsidRPr="005F1578" w:rsidRDefault="006F3DA8"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40 </w:t>
      </w:r>
      <w:r w:rsidR="004A37E4" w:rsidRPr="005F1578">
        <w:rPr>
          <w:rFonts w:ascii="Times New Roman" w:hAnsi="Times New Roman" w:cs="Times New Roman"/>
          <w:sz w:val="24"/>
          <w:szCs w:val="24"/>
        </w:rPr>
        <w:t>odsek</w:t>
      </w:r>
      <w:r w:rsidRPr="005F1578">
        <w:rPr>
          <w:rFonts w:ascii="Times New Roman" w:hAnsi="Times New Roman" w:cs="Times New Roman"/>
          <w:sz w:val="24"/>
          <w:szCs w:val="24"/>
        </w:rPr>
        <w:t xml:space="preserve"> 2</w:t>
      </w:r>
      <w:r w:rsidR="004D40BE" w:rsidRPr="005F1578">
        <w:rPr>
          <w:rFonts w:ascii="Times New Roman" w:hAnsi="Times New Roman" w:cs="Times New Roman"/>
          <w:sz w:val="24"/>
          <w:szCs w:val="24"/>
        </w:rPr>
        <w:t xml:space="preserve"> </w:t>
      </w:r>
      <w:r w:rsidR="0042505F" w:rsidRPr="005F1578">
        <w:rPr>
          <w:rFonts w:ascii="Times New Roman" w:hAnsi="Times New Roman" w:cs="Times New Roman"/>
          <w:sz w:val="24"/>
          <w:szCs w:val="24"/>
        </w:rPr>
        <w:t>znie:</w:t>
      </w:r>
    </w:p>
    <w:p w:rsidR="00A815C7" w:rsidRPr="005F1578" w:rsidRDefault="00A815C7" w:rsidP="0087331D">
      <w:pPr>
        <w:spacing w:after="0" w:line="240" w:lineRule="auto"/>
        <w:ind w:left="426"/>
        <w:jc w:val="both"/>
        <w:rPr>
          <w:rFonts w:ascii="Times New Roman" w:hAnsi="Times New Roman" w:cs="Times New Roman"/>
          <w:sz w:val="24"/>
          <w:szCs w:val="24"/>
        </w:rPr>
      </w:pPr>
    </w:p>
    <w:p w:rsidR="006F3DA8" w:rsidRPr="005F1578" w:rsidRDefault="0042505F" w:rsidP="00C40691">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 xml:space="preserve">„(2) </w:t>
      </w:r>
      <w:r w:rsidR="00976B65" w:rsidRPr="005F1578">
        <w:rPr>
          <w:rFonts w:ascii="Times New Roman" w:hAnsi="Times New Roman" w:cs="Times New Roman"/>
          <w:color w:val="000000"/>
          <w:sz w:val="24"/>
          <w:szCs w:val="24"/>
        </w:rPr>
        <w:t>Obec, ktorá nemá územný plán, je povinná do 31. marca 2032</w:t>
      </w:r>
      <w:r w:rsidR="00FA119E" w:rsidRPr="005F1578">
        <w:rPr>
          <w:rFonts w:ascii="Times New Roman" w:hAnsi="Times New Roman" w:cs="Times New Roman"/>
          <w:color w:val="000000"/>
          <w:sz w:val="24"/>
          <w:szCs w:val="24"/>
        </w:rPr>
        <w:t xml:space="preserve"> </w:t>
      </w:r>
      <w:r w:rsidR="00976B65" w:rsidRPr="005F1578">
        <w:rPr>
          <w:rFonts w:ascii="Times New Roman" w:hAnsi="Times New Roman" w:cs="Times New Roman"/>
          <w:color w:val="000000"/>
          <w:sz w:val="24"/>
          <w:szCs w:val="24"/>
        </w:rPr>
        <w:t>obstarať a schváliť územný plán obce podľa tohto zákona v znení účinnom od 1.</w:t>
      </w:r>
      <w:r w:rsidR="00842B6B" w:rsidRPr="005F1578">
        <w:rPr>
          <w:rFonts w:ascii="Times New Roman" w:hAnsi="Times New Roman" w:cs="Times New Roman"/>
          <w:color w:val="000000"/>
          <w:sz w:val="24"/>
          <w:szCs w:val="24"/>
        </w:rPr>
        <w:t xml:space="preserve"> januára</w:t>
      </w:r>
      <w:r w:rsidR="00976B65" w:rsidRPr="005F1578">
        <w:rPr>
          <w:rFonts w:ascii="Times New Roman" w:hAnsi="Times New Roman" w:cs="Times New Roman"/>
          <w:color w:val="000000"/>
          <w:sz w:val="24"/>
          <w:szCs w:val="24"/>
        </w:rPr>
        <w:t>2027. Obec, ktorá nemá územný plán obce, nevydáva do času schválenia územného plánu obce alebo územného plánu mikroregiónu záväzné stanovisko a môže vydať len odporúčacie vyjadrenie</w:t>
      </w:r>
      <w:r w:rsidR="001A0336" w:rsidRPr="005F1578">
        <w:rPr>
          <w:rFonts w:ascii="Times New Roman" w:hAnsi="Times New Roman" w:cs="Times New Roman"/>
          <w:color w:val="000000"/>
          <w:sz w:val="24"/>
          <w:szCs w:val="24"/>
        </w:rPr>
        <w:t xml:space="preserve"> do 15 dní od doručenia žiadosti o vydanie záväzného vyjadrenia</w:t>
      </w:r>
      <w:r w:rsidR="00976B65" w:rsidRPr="005F1578">
        <w:rPr>
          <w:rFonts w:ascii="Times New Roman" w:hAnsi="Times New Roman" w:cs="Times New Roman"/>
          <w:color w:val="000000"/>
          <w:sz w:val="24"/>
          <w:szCs w:val="24"/>
        </w:rPr>
        <w:t>. Obec vo vyjadrení informuje žiadateľa, že príslušným orgánom na vydanie záväzného stanoviska je samosprávny kraj, a to až do schválenia územného plánu obce alebo územného plánu mikroregiónu.</w:t>
      </w:r>
      <w:r w:rsidR="006F3DA8" w:rsidRPr="005F1578">
        <w:rPr>
          <w:rFonts w:ascii="Times New Roman" w:hAnsi="Times New Roman" w:cs="Times New Roman"/>
          <w:sz w:val="24"/>
          <w:szCs w:val="24"/>
        </w:rPr>
        <w:t>“.</w:t>
      </w:r>
    </w:p>
    <w:p w:rsidR="006F3DA8" w:rsidRPr="005F1578" w:rsidRDefault="006F3DA8" w:rsidP="0087331D">
      <w:pPr>
        <w:pStyle w:val="Odsekzoznamu"/>
        <w:spacing w:line="240" w:lineRule="auto"/>
        <w:rPr>
          <w:rFonts w:ascii="Times New Roman" w:hAnsi="Times New Roman" w:cs="Times New Roman"/>
          <w:sz w:val="24"/>
          <w:szCs w:val="24"/>
        </w:rPr>
      </w:pPr>
    </w:p>
    <w:p w:rsidR="000411F5" w:rsidRPr="005F1578" w:rsidRDefault="000411F5"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40 ods. 3 sa </w:t>
      </w:r>
      <w:r w:rsidR="001F3844" w:rsidRPr="005F1578">
        <w:rPr>
          <w:rFonts w:ascii="Times New Roman" w:hAnsi="Times New Roman" w:cs="Times New Roman"/>
          <w:sz w:val="24"/>
          <w:szCs w:val="24"/>
        </w:rPr>
        <w:t>za slovo „schválenú“ vkladajú slová</w:t>
      </w:r>
      <w:r w:rsidRPr="005F1578">
        <w:rPr>
          <w:rFonts w:ascii="Times New Roman" w:hAnsi="Times New Roman" w:cs="Times New Roman"/>
          <w:sz w:val="24"/>
          <w:szCs w:val="24"/>
        </w:rPr>
        <w:t xml:space="preserve"> „</w:t>
      </w:r>
      <w:r w:rsidRPr="005F1578">
        <w:rPr>
          <w:rFonts w:ascii="Times New Roman" w:hAnsi="Times New Roman" w:cs="Times New Roman"/>
          <w:color w:val="000000"/>
          <w:sz w:val="24"/>
          <w:szCs w:val="24"/>
        </w:rPr>
        <w:t>podľa predpisov účinných“.</w:t>
      </w:r>
    </w:p>
    <w:p w:rsidR="006B70FA" w:rsidRPr="005F1578" w:rsidRDefault="006B70FA" w:rsidP="008B730F">
      <w:pPr>
        <w:pStyle w:val="Odsekzoznamu"/>
        <w:spacing w:after="0" w:line="240" w:lineRule="auto"/>
        <w:ind w:left="426"/>
        <w:jc w:val="both"/>
        <w:rPr>
          <w:rFonts w:ascii="Times New Roman" w:hAnsi="Times New Roman" w:cs="Times New Roman"/>
          <w:sz w:val="24"/>
          <w:szCs w:val="24"/>
        </w:rPr>
      </w:pPr>
    </w:p>
    <w:p w:rsidR="006F3DA8" w:rsidRPr="005F1578" w:rsidRDefault="006F3DA8"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40 </w:t>
      </w:r>
      <w:r w:rsidR="00003B1A" w:rsidRPr="005F1578">
        <w:rPr>
          <w:rFonts w:ascii="Times New Roman" w:hAnsi="Times New Roman" w:cs="Times New Roman"/>
          <w:sz w:val="24"/>
          <w:szCs w:val="24"/>
        </w:rPr>
        <w:t xml:space="preserve">ods. 6 </w:t>
      </w:r>
      <w:r w:rsidRPr="005F1578">
        <w:rPr>
          <w:rFonts w:ascii="Times New Roman" w:hAnsi="Times New Roman" w:cs="Times New Roman"/>
          <w:sz w:val="24"/>
          <w:szCs w:val="24"/>
        </w:rPr>
        <w:t xml:space="preserve">sa </w:t>
      </w:r>
      <w:r w:rsidR="00003B1A" w:rsidRPr="005F1578">
        <w:rPr>
          <w:rFonts w:ascii="Times New Roman" w:hAnsi="Times New Roman" w:cs="Times New Roman"/>
          <w:sz w:val="24"/>
          <w:szCs w:val="24"/>
        </w:rPr>
        <w:t xml:space="preserve">na konci pripájajú </w:t>
      </w:r>
      <w:r w:rsidR="00356A6D" w:rsidRPr="005F1578">
        <w:rPr>
          <w:rFonts w:ascii="Times New Roman" w:hAnsi="Times New Roman" w:cs="Times New Roman"/>
          <w:sz w:val="24"/>
          <w:szCs w:val="24"/>
        </w:rPr>
        <w:t xml:space="preserve">tieto </w:t>
      </w:r>
      <w:r w:rsidR="00003B1A" w:rsidRPr="005F1578">
        <w:rPr>
          <w:rFonts w:ascii="Times New Roman" w:hAnsi="Times New Roman" w:cs="Times New Roman"/>
          <w:sz w:val="24"/>
          <w:szCs w:val="24"/>
        </w:rPr>
        <w:t>vety</w:t>
      </w:r>
      <w:r w:rsidR="00356A6D" w:rsidRPr="005F1578">
        <w:rPr>
          <w:rFonts w:ascii="Times New Roman" w:hAnsi="Times New Roman" w:cs="Times New Roman"/>
          <w:sz w:val="24"/>
          <w:szCs w:val="24"/>
        </w:rPr>
        <w:t>:</w:t>
      </w:r>
      <w:r w:rsidR="00003B1A" w:rsidRPr="005F1578">
        <w:rPr>
          <w:rFonts w:ascii="Times New Roman" w:hAnsi="Times New Roman" w:cs="Times New Roman"/>
          <w:sz w:val="24"/>
          <w:szCs w:val="24"/>
        </w:rPr>
        <w:t xml:space="preserve"> „</w:t>
      </w:r>
      <w:r w:rsidR="00FA587A" w:rsidRPr="005F1578">
        <w:rPr>
          <w:rFonts w:ascii="Times New Roman" w:hAnsi="Times New Roman" w:cs="Times New Roman"/>
          <w:sz w:val="24"/>
          <w:szCs w:val="24"/>
        </w:rPr>
        <w:t xml:space="preserve">Pri spracovaní </w:t>
      </w:r>
      <w:r w:rsidR="00BD418D" w:rsidRPr="005F1578">
        <w:rPr>
          <w:rFonts w:ascii="Times New Roman" w:hAnsi="Times New Roman" w:cs="Times New Roman"/>
          <w:sz w:val="24"/>
          <w:szCs w:val="24"/>
        </w:rPr>
        <w:t xml:space="preserve">záväznej časti </w:t>
      </w:r>
      <w:r w:rsidR="00527909" w:rsidRPr="005F1578">
        <w:rPr>
          <w:rFonts w:ascii="Times New Roman" w:hAnsi="Times New Roman" w:cs="Times New Roman"/>
          <w:sz w:val="24"/>
          <w:szCs w:val="24"/>
        </w:rPr>
        <w:t xml:space="preserve">územnoplánovacej dokumentácie </w:t>
      </w:r>
      <w:r w:rsidR="00BD418D" w:rsidRPr="005F1578">
        <w:rPr>
          <w:rFonts w:ascii="Times New Roman" w:hAnsi="Times New Roman" w:cs="Times New Roman"/>
          <w:sz w:val="24"/>
          <w:szCs w:val="24"/>
        </w:rPr>
        <w:t xml:space="preserve">nie je možné </w:t>
      </w:r>
      <w:r w:rsidR="00003B1A" w:rsidRPr="005F1578">
        <w:rPr>
          <w:rFonts w:ascii="Times New Roman" w:hAnsi="Times New Roman" w:cs="Times New Roman"/>
          <w:sz w:val="24"/>
          <w:szCs w:val="24"/>
        </w:rPr>
        <w:t>robiť</w:t>
      </w:r>
      <w:r w:rsidR="00BD418D" w:rsidRPr="005F1578">
        <w:rPr>
          <w:rFonts w:ascii="Times New Roman" w:hAnsi="Times New Roman" w:cs="Times New Roman"/>
          <w:sz w:val="24"/>
          <w:szCs w:val="24"/>
        </w:rPr>
        <w:t xml:space="preserve"> zmeny a doplnky územnoplánovacej dokumentácie</w:t>
      </w:r>
      <w:r w:rsidR="00003B1A" w:rsidRPr="005F1578">
        <w:rPr>
          <w:rFonts w:ascii="Times New Roman" w:hAnsi="Times New Roman" w:cs="Times New Roman"/>
          <w:sz w:val="24"/>
          <w:szCs w:val="24"/>
        </w:rPr>
        <w:t>; z</w:t>
      </w:r>
      <w:r w:rsidR="00B96802" w:rsidRPr="005F1578">
        <w:rPr>
          <w:rFonts w:ascii="Times New Roman" w:hAnsi="Times New Roman" w:cs="Times New Roman"/>
          <w:sz w:val="24"/>
          <w:szCs w:val="24"/>
        </w:rPr>
        <w:t xml:space="preserve">a zmenu </w:t>
      </w:r>
      <w:r w:rsidR="00FE7331" w:rsidRPr="005F1578">
        <w:rPr>
          <w:rFonts w:ascii="Times New Roman" w:hAnsi="Times New Roman" w:cs="Times New Roman"/>
          <w:sz w:val="24"/>
          <w:szCs w:val="24"/>
        </w:rPr>
        <w:t>sa nepovažuje zmena vyvolaná metodikou a</w:t>
      </w:r>
      <w:r w:rsidR="00870A7E" w:rsidRPr="005F1578">
        <w:rPr>
          <w:rFonts w:ascii="Times New Roman" w:hAnsi="Times New Roman" w:cs="Times New Roman"/>
          <w:sz w:val="24"/>
          <w:szCs w:val="24"/>
        </w:rPr>
        <w:t> </w:t>
      </w:r>
      <w:r w:rsidR="00FE7331" w:rsidRPr="005F1578">
        <w:rPr>
          <w:rFonts w:ascii="Times New Roman" w:hAnsi="Times New Roman" w:cs="Times New Roman"/>
          <w:sz w:val="24"/>
          <w:szCs w:val="24"/>
        </w:rPr>
        <w:t>štandardami</w:t>
      </w:r>
      <w:r w:rsidR="00870A7E" w:rsidRPr="005F1578">
        <w:rPr>
          <w:rFonts w:ascii="Times New Roman" w:hAnsi="Times New Roman" w:cs="Times New Roman"/>
          <w:sz w:val="24"/>
          <w:szCs w:val="24"/>
        </w:rPr>
        <w:t xml:space="preserve"> spracovania územnoplánovacej dokumentácie</w:t>
      </w:r>
      <w:r w:rsidR="00FE7331" w:rsidRPr="005F1578">
        <w:rPr>
          <w:rFonts w:ascii="Times New Roman" w:hAnsi="Times New Roman" w:cs="Times New Roman"/>
          <w:sz w:val="24"/>
          <w:szCs w:val="24"/>
        </w:rPr>
        <w:t>.</w:t>
      </w:r>
      <w:r w:rsidR="00003B1A" w:rsidRPr="005F1578">
        <w:rPr>
          <w:rFonts w:ascii="Times New Roman" w:hAnsi="Times New Roman" w:cs="Times New Roman"/>
          <w:sz w:val="24"/>
          <w:szCs w:val="24"/>
        </w:rPr>
        <w:t xml:space="preserve"> </w:t>
      </w:r>
      <w:r w:rsidR="00CF26FD" w:rsidRPr="005F1578">
        <w:rPr>
          <w:rFonts w:ascii="Times New Roman" w:hAnsi="Times New Roman" w:cs="Times New Roman"/>
          <w:sz w:val="24"/>
          <w:szCs w:val="24"/>
        </w:rPr>
        <w:t xml:space="preserve">Informatívnu časť </w:t>
      </w:r>
      <w:r w:rsidR="00527909" w:rsidRPr="005F1578">
        <w:rPr>
          <w:rFonts w:ascii="Times New Roman" w:hAnsi="Times New Roman" w:cs="Times New Roman"/>
          <w:sz w:val="24"/>
          <w:szCs w:val="24"/>
        </w:rPr>
        <w:t xml:space="preserve">územnoplánovacej dokumentácie </w:t>
      </w:r>
      <w:r w:rsidR="00CF26FD" w:rsidRPr="005F1578">
        <w:rPr>
          <w:rFonts w:ascii="Times New Roman" w:hAnsi="Times New Roman" w:cs="Times New Roman"/>
          <w:sz w:val="24"/>
          <w:szCs w:val="24"/>
        </w:rPr>
        <w:t xml:space="preserve">orgán územného plánovania </w:t>
      </w:r>
      <w:r w:rsidR="00A73296" w:rsidRPr="005F1578">
        <w:rPr>
          <w:rFonts w:ascii="Times New Roman" w:hAnsi="Times New Roman" w:cs="Times New Roman"/>
          <w:sz w:val="24"/>
          <w:szCs w:val="24"/>
        </w:rPr>
        <w:t xml:space="preserve">vypracuje podľa </w:t>
      </w:r>
      <w:r w:rsidR="00A564FC" w:rsidRPr="005F1578">
        <w:rPr>
          <w:rFonts w:ascii="Times New Roman" w:hAnsi="Times New Roman" w:cs="Times New Roman"/>
          <w:sz w:val="24"/>
          <w:szCs w:val="24"/>
        </w:rPr>
        <w:t>tohto zákona pri prvých zmenách a doplnkoch.</w:t>
      </w:r>
      <w:r w:rsidR="00906C45" w:rsidRPr="005F1578">
        <w:rPr>
          <w:rFonts w:ascii="Times New Roman" w:hAnsi="Times New Roman" w:cs="Times New Roman"/>
          <w:sz w:val="24"/>
          <w:szCs w:val="24"/>
        </w:rPr>
        <w:t xml:space="preserve"> </w:t>
      </w:r>
      <w:r w:rsidR="001F3844" w:rsidRPr="005F1578">
        <w:rPr>
          <w:rFonts w:ascii="Times New Roman" w:hAnsi="Times New Roman" w:cs="Times New Roman"/>
          <w:sz w:val="24"/>
          <w:szCs w:val="24"/>
        </w:rPr>
        <w:t>Pri</w:t>
      </w:r>
      <w:r w:rsidR="00906C45" w:rsidRPr="005F1578">
        <w:rPr>
          <w:rFonts w:ascii="Times New Roman" w:hAnsi="Times New Roman" w:cs="Times New Roman"/>
          <w:sz w:val="24"/>
          <w:szCs w:val="24"/>
        </w:rPr>
        <w:t xml:space="preserve"> postup</w:t>
      </w:r>
      <w:r w:rsidR="001F3844" w:rsidRPr="005F1578">
        <w:rPr>
          <w:rFonts w:ascii="Times New Roman" w:hAnsi="Times New Roman" w:cs="Times New Roman"/>
          <w:sz w:val="24"/>
          <w:szCs w:val="24"/>
        </w:rPr>
        <w:t>e</w:t>
      </w:r>
      <w:r w:rsidR="00906C45" w:rsidRPr="005F1578">
        <w:rPr>
          <w:rFonts w:ascii="Times New Roman" w:hAnsi="Times New Roman" w:cs="Times New Roman"/>
          <w:sz w:val="24"/>
          <w:szCs w:val="24"/>
        </w:rPr>
        <w:t xml:space="preserve"> podľa tohto</w:t>
      </w:r>
      <w:r w:rsidR="00C02D11" w:rsidRPr="005F1578">
        <w:rPr>
          <w:rFonts w:ascii="Times New Roman" w:hAnsi="Times New Roman" w:cs="Times New Roman"/>
          <w:sz w:val="24"/>
          <w:szCs w:val="24"/>
        </w:rPr>
        <w:t xml:space="preserve"> odseku</w:t>
      </w:r>
      <w:r w:rsidR="00906C45" w:rsidRPr="005F1578">
        <w:rPr>
          <w:rFonts w:ascii="Times New Roman" w:hAnsi="Times New Roman" w:cs="Times New Roman"/>
          <w:sz w:val="24"/>
          <w:szCs w:val="24"/>
        </w:rPr>
        <w:t xml:space="preserve"> orgán </w:t>
      </w:r>
      <w:r w:rsidR="007F4D41" w:rsidRPr="005F1578">
        <w:rPr>
          <w:rFonts w:ascii="Times New Roman" w:hAnsi="Times New Roman" w:cs="Times New Roman"/>
          <w:sz w:val="24"/>
          <w:szCs w:val="24"/>
        </w:rPr>
        <w:t>ú</w:t>
      </w:r>
      <w:r w:rsidR="00906C45" w:rsidRPr="005F1578">
        <w:rPr>
          <w:rFonts w:ascii="Times New Roman" w:hAnsi="Times New Roman" w:cs="Times New Roman"/>
          <w:sz w:val="24"/>
          <w:szCs w:val="24"/>
        </w:rPr>
        <w:t xml:space="preserve">zemného plánovania </w:t>
      </w:r>
      <w:r w:rsidR="00AC0E20" w:rsidRPr="005F1578">
        <w:rPr>
          <w:rFonts w:ascii="Times New Roman" w:hAnsi="Times New Roman" w:cs="Times New Roman"/>
          <w:sz w:val="24"/>
          <w:szCs w:val="24"/>
        </w:rPr>
        <w:t xml:space="preserve">vypracuje </w:t>
      </w:r>
      <w:r w:rsidR="00231956" w:rsidRPr="005F1578">
        <w:rPr>
          <w:rFonts w:ascii="Times New Roman" w:hAnsi="Times New Roman" w:cs="Times New Roman"/>
          <w:sz w:val="24"/>
          <w:szCs w:val="24"/>
        </w:rPr>
        <w:t xml:space="preserve">tabuľku </w:t>
      </w:r>
      <w:r w:rsidR="005B01E8" w:rsidRPr="005F1578">
        <w:rPr>
          <w:rFonts w:ascii="Times New Roman" w:hAnsi="Times New Roman" w:cs="Times New Roman"/>
          <w:sz w:val="24"/>
          <w:szCs w:val="24"/>
        </w:rPr>
        <w:t>zhody</w:t>
      </w:r>
      <w:r w:rsidR="00BE2AEE" w:rsidRPr="005F1578">
        <w:rPr>
          <w:rFonts w:ascii="Times New Roman" w:hAnsi="Times New Roman" w:cs="Times New Roman"/>
          <w:sz w:val="24"/>
          <w:szCs w:val="24"/>
        </w:rPr>
        <w:t>,</w:t>
      </w:r>
      <w:r w:rsidR="00CC7A18" w:rsidRPr="005F1578">
        <w:rPr>
          <w:rFonts w:ascii="Times New Roman" w:hAnsi="Times New Roman" w:cs="Times New Roman"/>
          <w:sz w:val="24"/>
          <w:szCs w:val="24"/>
        </w:rPr>
        <w:t xml:space="preserve"> v ktorej porovná</w:t>
      </w:r>
      <w:r w:rsidR="00BF3DE9" w:rsidRPr="005F1578">
        <w:rPr>
          <w:rFonts w:ascii="Times New Roman" w:hAnsi="Times New Roman" w:cs="Times New Roman"/>
          <w:sz w:val="24"/>
          <w:szCs w:val="24"/>
        </w:rPr>
        <w:t xml:space="preserve"> pôvodn</w:t>
      </w:r>
      <w:r w:rsidR="00FA2E02" w:rsidRPr="005F1578">
        <w:rPr>
          <w:rFonts w:ascii="Times New Roman" w:hAnsi="Times New Roman" w:cs="Times New Roman"/>
          <w:sz w:val="24"/>
          <w:szCs w:val="24"/>
        </w:rPr>
        <w:t>ú</w:t>
      </w:r>
      <w:r w:rsidR="00665BB2" w:rsidRPr="005F1578">
        <w:rPr>
          <w:rFonts w:ascii="Times New Roman" w:hAnsi="Times New Roman" w:cs="Times New Roman"/>
          <w:sz w:val="24"/>
          <w:szCs w:val="24"/>
        </w:rPr>
        <w:t xml:space="preserve"> </w:t>
      </w:r>
      <w:r w:rsidR="00BF3DE9" w:rsidRPr="005F1578">
        <w:rPr>
          <w:rFonts w:ascii="Times New Roman" w:hAnsi="Times New Roman" w:cs="Times New Roman"/>
          <w:sz w:val="24"/>
          <w:szCs w:val="24"/>
        </w:rPr>
        <w:t xml:space="preserve">a novú záväznú časť </w:t>
      </w:r>
      <w:r w:rsidR="00FA2E02" w:rsidRPr="005F1578">
        <w:rPr>
          <w:rFonts w:ascii="Times New Roman" w:hAnsi="Times New Roman" w:cs="Times New Roman"/>
          <w:sz w:val="24"/>
          <w:szCs w:val="24"/>
        </w:rPr>
        <w:t>územnoplánovacej</w:t>
      </w:r>
      <w:r w:rsidR="00BF3DE9" w:rsidRPr="005F1578">
        <w:rPr>
          <w:rFonts w:ascii="Times New Roman" w:hAnsi="Times New Roman" w:cs="Times New Roman"/>
          <w:sz w:val="24"/>
          <w:szCs w:val="24"/>
        </w:rPr>
        <w:t xml:space="preserve"> </w:t>
      </w:r>
      <w:r w:rsidR="00FA2E02" w:rsidRPr="005F1578">
        <w:rPr>
          <w:rFonts w:ascii="Times New Roman" w:hAnsi="Times New Roman" w:cs="Times New Roman"/>
          <w:sz w:val="24"/>
          <w:szCs w:val="24"/>
        </w:rPr>
        <w:t>dokumentácie.</w:t>
      </w:r>
      <w:r w:rsidR="00CC7A18" w:rsidRPr="005F1578">
        <w:rPr>
          <w:rFonts w:ascii="Times New Roman" w:hAnsi="Times New Roman" w:cs="Times New Roman"/>
          <w:sz w:val="24"/>
          <w:szCs w:val="24"/>
        </w:rPr>
        <w:t>“</w:t>
      </w:r>
      <w:r w:rsidR="00A8562A" w:rsidRPr="005F1578">
        <w:rPr>
          <w:rFonts w:ascii="Times New Roman" w:hAnsi="Times New Roman" w:cs="Times New Roman"/>
          <w:sz w:val="24"/>
          <w:szCs w:val="24"/>
        </w:rPr>
        <w:t>.</w:t>
      </w:r>
    </w:p>
    <w:p w:rsidR="006F3DA8" w:rsidRPr="005F1578" w:rsidRDefault="006F3DA8" w:rsidP="0087331D">
      <w:pPr>
        <w:pStyle w:val="Odsekzoznamu"/>
        <w:spacing w:line="240" w:lineRule="auto"/>
        <w:rPr>
          <w:rFonts w:ascii="Times New Roman" w:hAnsi="Times New Roman" w:cs="Times New Roman"/>
          <w:sz w:val="24"/>
          <w:szCs w:val="24"/>
        </w:rPr>
      </w:pPr>
    </w:p>
    <w:p w:rsidR="006F3DA8" w:rsidRPr="005F1578" w:rsidRDefault="006F3DA8" w:rsidP="007B38B2">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40 </w:t>
      </w:r>
      <w:r w:rsidR="009D1406" w:rsidRPr="005F1578">
        <w:rPr>
          <w:rFonts w:ascii="Times New Roman" w:hAnsi="Times New Roman" w:cs="Times New Roman"/>
          <w:sz w:val="24"/>
          <w:szCs w:val="24"/>
        </w:rPr>
        <w:t>odsek</w:t>
      </w:r>
      <w:r w:rsidR="005F3336" w:rsidRPr="005F1578">
        <w:rPr>
          <w:rFonts w:ascii="Times New Roman" w:hAnsi="Times New Roman" w:cs="Times New Roman"/>
          <w:sz w:val="24"/>
          <w:szCs w:val="24"/>
        </w:rPr>
        <w:t>y</w:t>
      </w:r>
      <w:r w:rsidRPr="005F1578">
        <w:rPr>
          <w:rFonts w:ascii="Times New Roman" w:hAnsi="Times New Roman" w:cs="Times New Roman"/>
          <w:sz w:val="24"/>
          <w:szCs w:val="24"/>
        </w:rPr>
        <w:t xml:space="preserve"> 12</w:t>
      </w:r>
      <w:r w:rsidR="005F3336" w:rsidRPr="005F1578">
        <w:rPr>
          <w:rFonts w:ascii="Times New Roman" w:hAnsi="Times New Roman" w:cs="Times New Roman"/>
          <w:sz w:val="24"/>
          <w:szCs w:val="24"/>
        </w:rPr>
        <w:t xml:space="preserve"> a 13 znejú</w:t>
      </w:r>
      <w:r w:rsidRPr="005F1578">
        <w:rPr>
          <w:rFonts w:ascii="Times New Roman" w:hAnsi="Times New Roman" w:cs="Times New Roman"/>
          <w:sz w:val="24"/>
          <w:szCs w:val="24"/>
        </w:rPr>
        <w:t>:</w:t>
      </w:r>
    </w:p>
    <w:p w:rsidR="00A815C7" w:rsidRPr="005F1578" w:rsidRDefault="00A815C7" w:rsidP="0087331D">
      <w:pPr>
        <w:spacing w:after="0" w:line="240" w:lineRule="auto"/>
        <w:ind w:left="426"/>
        <w:jc w:val="both"/>
        <w:rPr>
          <w:rFonts w:ascii="Times New Roman" w:hAnsi="Times New Roman" w:cs="Times New Roman"/>
          <w:sz w:val="24"/>
          <w:szCs w:val="24"/>
        </w:rPr>
      </w:pPr>
    </w:p>
    <w:p w:rsidR="001108AB" w:rsidRPr="001108AB" w:rsidRDefault="006F3DA8" w:rsidP="001108AB">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 xml:space="preserve">„(12) </w:t>
      </w:r>
      <w:r w:rsidR="001108AB" w:rsidRPr="001108AB">
        <w:rPr>
          <w:rFonts w:ascii="Times New Roman" w:hAnsi="Times New Roman" w:cs="Times New Roman"/>
          <w:sz w:val="24"/>
          <w:szCs w:val="24"/>
        </w:rPr>
        <w:t>Územnoplánovaciu dokumentáciu schválenú podľa predpisov účinných do 31. marca 2024 eviduje a ukladá v informačnom systéme orgán územného plánovania, ktorý túto územnoplánovaciu dokumentáciu obstaral.</w:t>
      </w:r>
    </w:p>
    <w:p w:rsidR="006F3DA8" w:rsidRPr="005F1578" w:rsidRDefault="006F3DA8" w:rsidP="00C40691">
      <w:pPr>
        <w:spacing w:after="0" w:line="240" w:lineRule="auto"/>
        <w:ind w:left="426" w:firstLine="282"/>
        <w:jc w:val="both"/>
        <w:rPr>
          <w:rFonts w:ascii="Times New Roman" w:hAnsi="Times New Roman" w:cs="Times New Roman"/>
          <w:sz w:val="24"/>
          <w:szCs w:val="24"/>
        </w:rPr>
      </w:pPr>
    </w:p>
    <w:bookmarkEnd w:id="1"/>
    <w:p w:rsidR="00E4174E" w:rsidRPr="005F1578" w:rsidRDefault="006F3DA8" w:rsidP="00C40691">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 xml:space="preserve">(13) Obec vydáva k územnoplánovacej dokumentácii </w:t>
      </w:r>
      <w:r w:rsidR="00D1360F" w:rsidRPr="005F1578">
        <w:rPr>
          <w:rFonts w:ascii="Times New Roman" w:hAnsi="Times New Roman" w:cs="Times New Roman"/>
          <w:sz w:val="24"/>
          <w:szCs w:val="24"/>
        </w:rPr>
        <w:t xml:space="preserve">schválenej podľa predpisov účinných do 31. marca 2024 </w:t>
      </w:r>
      <w:r w:rsidRPr="005F1578">
        <w:rPr>
          <w:rFonts w:ascii="Times New Roman" w:hAnsi="Times New Roman" w:cs="Times New Roman"/>
          <w:sz w:val="24"/>
          <w:szCs w:val="24"/>
        </w:rPr>
        <w:t>na žiadosť územnoplánovaciu informáciu, v ktorej uvedie podmienky využitia dotknutého územia a umiestňovania stavby na dotknutom území, zásady funkčného a priestorového využitia územia, priestorové a funkčné regulatívy, ako sú určené v záväznej časti územnoplánovacej dokumentácie. Územnoplánovacia informácia sa nevydáva v súvislosti s umiestnením alebo povolením navrhovanej stavby a nie je záväzným stanoviskom dotknutého orgánu podľa Stavebného zákona.“.</w:t>
      </w:r>
    </w:p>
    <w:p w:rsidR="006F3DA8" w:rsidRPr="005F1578" w:rsidRDefault="006F3DA8" w:rsidP="0087331D">
      <w:pPr>
        <w:spacing w:after="0" w:line="240" w:lineRule="auto"/>
        <w:jc w:val="both"/>
        <w:rPr>
          <w:rFonts w:ascii="Times New Roman" w:hAnsi="Times New Roman" w:cs="Times New Roman"/>
          <w:sz w:val="24"/>
          <w:szCs w:val="24"/>
        </w:rPr>
      </w:pPr>
    </w:p>
    <w:p w:rsidR="00842F67" w:rsidRPr="005F1578" w:rsidRDefault="008F18CA" w:rsidP="007B38B2">
      <w:pPr>
        <w:pStyle w:val="Odsekzoznamu"/>
        <w:numPr>
          <w:ilvl w:val="0"/>
          <w:numId w:val="1"/>
        </w:numPr>
        <w:spacing w:after="0" w:line="240" w:lineRule="auto"/>
        <w:ind w:left="426" w:hanging="426"/>
        <w:jc w:val="both"/>
        <w:rPr>
          <w:rFonts w:ascii="Times New Roman" w:hAnsi="Times New Roman" w:cs="Times New Roman"/>
          <w:color w:val="000000"/>
          <w:sz w:val="24"/>
          <w:szCs w:val="24"/>
        </w:rPr>
      </w:pPr>
      <w:r w:rsidRPr="005F1578">
        <w:rPr>
          <w:rFonts w:ascii="Times New Roman" w:hAnsi="Times New Roman" w:cs="Times New Roman"/>
          <w:sz w:val="24"/>
          <w:szCs w:val="24"/>
        </w:rPr>
        <w:t xml:space="preserve">V § 40e </w:t>
      </w:r>
      <w:r w:rsidR="009B5E83" w:rsidRPr="005F1578">
        <w:rPr>
          <w:rFonts w:ascii="Times New Roman" w:hAnsi="Times New Roman" w:cs="Times New Roman"/>
          <w:sz w:val="24"/>
          <w:szCs w:val="24"/>
        </w:rPr>
        <w:t>ods</w:t>
      </w:r>
      <w:r w:rsidR="004D73B8" w:rsidRPr="005F1578">
        <w:rPr>
          <w:rFonts w:ascii="Times New Roman" w:hAnsi="Times New Roman" w:cs="Times New Roman"/>
          <w:sz w:val="24"/>
          <w:szCs w:val="24"/>
        </w:rPr>
        <w:t>e</w:t>
      </w:r>
      <w:r w:rsidR="00842F67" w:rsidRPr="005F1578">
        <w:rPr>
          <w:rFonts w:ascii="Times New Roman" w:hAnsi="Times New Roman" w:cs="Times New Roman"/>
          <w:sz w:val="24"/>
          <w:szCs w:val="24"/>
        </w:rPr>
        <w:t>ky 1 a</w:t>
      </w:r>
      <w:r w:rsidR="00476694">
        <w:rPr>
          <w:rFonts w:ascii="Times New Roman" w:hAnsi="Times New Roman" w:cs="Times New Roman"/>
          <w:sz w:val="24"/>
          <w:szCs w:val="24"/>
        </w:rPr>
        <w:t> </w:t>
      </w:r>
      <w:r w:rsidR="00BB41A1" w:rsidRPr="005F1578">
        <w:rPr>
          <w:rFonts w:ascii="Times New Roman" w:hAnsi="Times New Roman" w:cs="Times New Roman"/>
          <w:sz w:val="24"/>
          <w:szCs w:val="24"/>
        </w:rPr>
        <w:t>2</w:t>
      </w:r>
      <w:r w:rsidR="00476694">
        <w:rPr>
          <w:rFonts w:ascii="Times New Roman" w:hAnsi="Times New Roman" w:cs="Times New Roman"/>
          <w:sz w:val="24"/>
          <w:szCs w:val="24"/>
        </w:rPr>
        <w:t xml:space="preserve"> </w:t>
      </w:r>
      <w:r w:rsidR="00842F67" w:rsidRPr="005F1578">
        <w:rPr>
          <w:rFonts w:ascii="Times New Roman" w:hAnsi="Times New Roman" w:cs="Times New Roman"/>
          <w:sz w:val="24"/>
          <w:szCs w:val="24"/>
        </w:rPr>
        <w:t>znejú:</w:t>
      </w:r>
    </w:p>
    <w:p w:rsidR="00A204F0" w:rsidRPr="005F1578" w:rsidRDefault="00A204F0" w:rsidP="00A204F0">
      <w:pPr>
        <w:pStyle w:val="Odsekzoznamu"/>
        <w:spacing w:after="0" w:line="240" w:lineRule="auto"/>
        <w:ind w:left="426"/>
        <w:jc w:val="both"/>
        <w:rPr>
          <w:rFonts w:ascii="Times New Roman" w:hAnsi="Times New Roman" w:cs="Times New Roman"/>
          <w:color w:val="000000"/>
          <w:sz w:val="24"/>
          <w:szCs w:val="24"/>
        </w:rPr>
      </w:pPr>
    </w:p>
    <w:p w:rsidR="00842F67" w:rsidRPr="00476694" w:rsidRDefault="00476694" w:rsidP="00476694">
      <w:pPr>
        <w:spacing w:after="0" w:line="264" w:lineRule="auto"/>
        <w:ind w:left="426" w:firstLine="283"/>
        <w:jc w:val="both"/>
        <w:rPr>
          <w:rFonts w:ascii="Times New Roman" w:hAnsi="Times New Roman" w:cs="Times New Roman"/>
          <w:color w:val="000000"/>
          <w:sz w:val="24"/>
          <w:szCs w:val="24"/>
        </w:rPr>
      </w:pPr>
      <w:bookmarkStart w:id="23" w:name="paragraf-40e.odsek-1"/>
      <w:r>
        <w:rPr>
          <w:rFonts w:ascii="Times New Roman" w:hAnsi="Times New Roman" w:cs="Times New Roman"/>
          <w:color w:val="000000"/>
          <w:sz w:val="24"/>
          <w:szCs w:val="24"/>
        </w:rPr>
        <w:t xml:space="preserve">„(1) </w:t>
      </w:r>
      <w:r w:rsidR="00842F67" w:rsidRPr="00476694">
        <w:rPr>
          <w:rFonts w:ascii="Times New Roman" w:hAnsi="Times New Roman" w:cs="Times New Roman"/>
          <w:color w:val="000000"/>
          <w:sz w:val="24"/>
          <w:szCs w:val="24"/>
        </w:rPr>
        <w:t>Ak obec nemá schválený územný plán obce alebo územný plán mikroregiónu ani nemá vydané rozhodnutie o vymedzení zastavaného územia obce podľa § 40h až 40k</w:t>
      </w:r>
      <w:bookmarkStart w:id="24" w:name="paragraf-40e.odsek-1.pismeno-a.oznacenie"/>
      <w:bookmarkStart w:id="25" w:name="paragraf-40e.odsek-1.pismeno-a"/>
      <w:r w:rsidR="00842F67" w:rsidRPr="00476694">
        <w:rPr>
          <w:rFonts w:ascii="Times New Roman" w:hAnsi="Times New Roman" w:cs="Times New Roman"/>
          <w:color w:val="000000"/>
          <w:sz w:val="24"/>
          <w:szCs w:val="24"/>
        </w:rPr>
        <w:t xml:space="preserve"> </w:t>
      </w:r>
      <w:bookmarkStart w:id="26" w:name="paragraf-40e.odsek-1.pismeno-a.text"/>
      <w:bookmarkEnd w:id="24"/>
    </w:p>
    <w:p w:rsidR="00842F67" w:rsidRPr="005F1578" w:rsidRDefault="00842F67" w:rsidP="009C0487">
      <w:pPr>
        <w:pStyle w:val="Odsekzoznamu"/>
        <w:numPr>
          <w:ilvl w:val="0"/>
          <w:numId w:val="38"/>
        </w:numPr>
        <w:spacing w:after="0" w:line="264" w:lineRule="auto"/>
        <w:ind w:left="709" w:hanging="283"/>
        <w:jc w:val="both"/>
        <w:rPr>
          <w:rFonts w:ascii="Times New Roman" w:hAnsi="Times New Roman" w:cs="Times New Roman"/>
          <w:color w:val="000000"/>
          <w:sz w:val="24"/>
          <w:szCs w:val="24"/>
        </w:rPr>
      </w:pPr>
      <w:r w:rsidRPr="005F1578">
        <w:rPr>
          <w:rFonts w:ascii="Times New Roman" w:hAnsi="Times New Roman" w:cs="Times New Roman"/>
          <w:color w:val="000000"/>
          <w:sz w:val="24"/>
          <w:szCs w:val="24"/>
        </w:rPr>
        <w:t>je možné umiestniť stavbu v zastavanom území obce určeného lomovými bodmi zastavaného územia obce, ktoré boli premietnuté do katastra k 1. januáru 1990, pri zohľadnení charakteru existujúcej zástavby, a to najmä jej funkčného využitia, štruktúry a typu zástavby, usporiadania verejných priestorov, ďalších prvkov priestorového usporiadania územia, urbanistických, architektonických, estetických, kultúrnych a prírodných hodnôt územia krajiny</w:t>
      </w:r>
      <w:bookmarkStart w:id="27" w:name="paragraf-40e.odsek-1.pismeno-b"/>
      <w:bookmarkStart w:id="28" w:name="paragraf-40e.odsek-1.pismeno-b.text"/>
      <w:bookmarkEnd w:id="25"/>
      <w:bookmarkEnd w:id="26"/>
      <w:r w:rsidRPr="005F1578">
        <w:rPr>
          <w:rFonts w:ascii="Times New Roman" w:hAnsi="Times New Roman" w:cs="Times New Roman"/>
          <w:color w:val="000000"/>
          <w:sz w:val="24"/>
          <w:szCs w:val="24"/>
        </w:rPr>
        <w:t>,</w:t>
      </w:r>
    </w:p>
    <w:p w:rsidR="00C90B0D" w:rsidRDefault="00842F67" w:rsidP="00C90B0D">
      <w:pPr>
        <w:pStyle w:val="Odsekzoznamu"/>
        <w:numPr>
          <w:ilvl w:val="0"/>
          <w:numId w:val="38"/>
        </w:numPr>
        <w:spacing w:after="0" w:line="264" w:lineRule="auto"/>
        <w:ind w:left="709" w:hanging="283"/>
        <w:jc w:val="both"/>
        <w:rPr>
          <w:rFonts w:ascii="Times New Roman" w:hAnsi="Times New Roman" w:cs="Times New Roman"/>
          <w:color w:val="000000"/>
          <w:sz w:val="24"/>
          <w:szCs w:val="24"/>
        </w:rPr>
      </w:pPr>
      <w:r w:rsidRPr="005F1578">
        <w:rPr>
          <w:rFonts w:ascii="Times New Roman" w:hAnsi="Times New Roman" w:cs="Times New Roman"/>
          <w:color w:val="000000"/>
          <w:sz w:val="24"/>
          <w:szCs w:val="24"/>
        </w:rPr>
        <w:lastRenderedPageBreak/>
        <w:t>mimo zastavaného územia obce určeného lomovými bodmi zastavaného územia obce, ktoré boli premietnuté do katastra k 1. januáru 1990 je možné umiestniť stavbu</w:t>
      </w:r>
      <w:r w:rsidR="00842B6B" w:rsidRPr="005F1578">
        <w:rPr>
          <w:rFonts w:ascii="Times New Roman" w:hAnsi="Times New Roman" w:cs="Times New Roman"/>
          <w:color w:val="000000"/>
          <w:sz w:val="24"/>
          <w:szCs w:val="24"/>
        </w:rPr>
        <w:t>,</w:t>
      </w:r>
      <w:r w:rsidRPr="005F1578">
        <w:rPr>
          <w:rFonts w:ascii="Times New Roman" w:hAnsi="Times New Roman" w:cs="Times New Roman"/>
          <w:color w:val="000000"/>
          <w:sz w:val="24"/>
          <w:szCs w:val="24"/>
        </w:rPr>
        <w:t xml:space="preserve"> len ak ide o stavbu na účely poľnohospodárstva, lesného hospodárstva alebo vodného hospodárstva, stavbu vo verejnom záujme, strategickú investíciu, významnú investíciu, dopravnú infraštruktúru a technickú infraštruktúru, ak táto infraštruktúra nemá individuálny účel, p</w:t>
      </w:r>
      <w:r w:rsidRPr="005F1578">
        <w:rPr>
          <w:rFonts w:ascii="Times New Roman" w:eastAsia="Calibri" w:hAnsi="Times New Roman" w:cs="Times New Roman"/>
          <w:sz w:val="24"/>
          <w:szCs w:val="24"/>
        </w:rPr>
        <w:t xml:space="preserve">rotipovodňové opatrenia a opatrenia na zadržiavanie vody v krajine, slúžiace na ochranu, obnovu a tvorbu prírody a krajiny a v rozsahu nevyhnutnom na odstránenie následkov mimoriadnych udalostí, ktoré nie sú budovami, </w:t>
      </w:r>
      <w:r w:rsidRPr="005F1578">
        <w:rPr>
          <w:rFonts w:ascii="Times New Roman" w:hAnsi="Times New Roman" w:cs="Times New Roman"/>
          <w:color w:val="000000"/>
          <w:sz w:val="24"/>
          <w:szCs w:val="24"/>
        </w:rPr>
        <w:t>ak sa pri takomto umiestnení zohľadnia kultúrne a prírodné hodnoty územia krajiny.</w:t>
      </w:r>
    </w:p>
    <w:p w:rsidR="00C90B0D" w:rsidRDefault="00C90B0D" w:rsidP="00C90B0D">
      <w:pPr>
        <w:pStyle w:val="Odsekzoznamu"/>
        <w:spacing w:after="0" w:line="264" w:lineRule="auto"/>
        <w:ind w:left="709"/>
        <w:jc w:val="both"/>
        <w:rPr>
          <w:rFonts w:ascii="Times New Roman" w:hAnsi="Times New Roman" w:cs="Times New Roman"/>
          <w:color w:val="000000"/>
          <w:sz w:val="24"/>
          <w:szCs w:val="24"/>
        </w:rPr>
      </w:pPr>
    </w:p>
    <w:p w:rsidR="00842F67" w:rsidRPr="00C90B0D" w:rsidRDefault="00842F67" w:rsidP="00C90B0D">
      <w:pPr>
        <w:pStyle w:val="Odsekzoznamu"/>
        <w:numPr>
          <w:ilvl w:val="0"/>
          <w:numId w:val="46"/>
        </w:numPr>
        <w:spacing w:after="0" w:line="264" w:lineRule="auto"/>
        <w:ind w:left="426" w:firstLine="283"/>
        <w:jc w:val="both"/>
        <w:rPr>
          <w:rFonts w:ascii="Times New Roman" w:hAnsi="Times New Roman" w:cs="Times New Roman"/>
          <w:color w:val="000000"/>
          <w:sz w:val="24"/>
          <w:szCs w:val="24"/>
        </w:rPr>
      </w:pPr>
      <w:r w:rsidRPr="00C90B0D">
        <w:rPr>
          <w:rFonts w:ascii="Times New Roman" w:hAnsi="Times New Roman" w:cs="Times New Roman"/>
          <w:color w:val="000000"/>
          <w:sz w:val="24"/>
          <w:szCs w:val="24"/>
        </w:rPr>
        <w:t xml:space="preserve">Ak obec nemá schválený územný plán obce alebo územný plán mikroregiónu a má vydané rozhodnutie o vymedzení zastavaného územia obce podľa § 40h až 40k </w:t>
      </w:r>
    </w:p>
    <w:p w:rsidR="00842F67" w:rsidRPr="005F1578" w:rsidRDefault="00842F67" w:rsidP="009C0487">
      <w:pPr>
        <w:pStyle w:val="Odsekzoznamu"/>
        <w:numPr>
          <w:ilvl w:val="0"/>
          <w:numId w:val="39"/>
        </w:numPr>
        <w:spacing w:after="0" w:line="264" w:lineRule="auto"/>
        <w:ind w:left="709" w:hanging="283"/>
        <w:jc w:val="both"/>
        <w:rPr>
          <w:rFonts w:ascii="Times New Roman" w:hAnsi="Times New Roman" w:cs="Times New Roman"/>
          <w:color w:val="000000"/>
          <w:sz w:val="24"/>
          <w:szCs w:val="24"/>
        </w:rPr>
      </w:pPr>
      <w:r w:rsidRPr="005F1578">
        <w:rPr>
          <w:rFonts w:ascii="Times New Roman" w:hAnsi="Times New Roman" w:cs="Times New Roman"/>
          <w:color w:val="000000"/>
          <w:sz w:val="24"/>
          <w:szCs w:val="24"/>
        </w:rPr>
        <w:t>je možné umiestniť stavbu v zastavanom území obce určeného rozhodnutím o vymedzení zastavaného územia obce, pri zohľadnení charakteru existujúcej zástavby, a to najmä jej funkčného využitia, štruktúry a typu zástavby, usporiadania verejných priestorov, ďalších prvkov priestorového usporiadania územia, urbanistických, architektonických, estetických, kultúrnych a prírodných hodnôt územia krajiny,</w:t>
      </w:r>
    </w:p>
    <w:p w:rsidR="00842F67" w:rsidRPr="005F1578" w:rsidRDefault="00842F67" w:rsidP="009C0487">
      <w:pPr>
        <w:pStyle w:val="Odsekzoznamu"/>
        <w:numPr>
          <w:ilvl w:val="0"/>
          <w:numId w:val="39"/>
        </w:numPr>
        <w:spacing w:after="0" w:line="240" w:lineRule="auto"/>
        <w:ind w:left="709" w:hanging="283"/>
        <w:jc w:val="both"/>
        <w:rPr>
          <w:rFonts w:ascii="Times New Roman" w:hAnsi="Times New Roman" w:cs="Times New Roman"/>
          <w:color w:val="000000"/>
          <w:sz w:val="24"/>
          <w:szCs w:val="24"/>
        </w:rPr>
      </w:pPr>
      <w:r w:rsidRPr="005F1578">
        <w:rPr>
          <w:rFonts w:ascii="Times New Roman" w:hAnsi="Times New Roman" w:cs="Times New Roman"/>
          <w:color w:val="000000"/>
          <w:sz w:val="24"/>
          <w:szCs w:val="24"/>
        </w:rPr>
        <w:t>mimo zastavaného územia obce určeného rozhodnutím o vymedzení zastavaného územia obce je možné umiestniť stavbu</w:t>
      </w:r>
      <w:r w:rsidR="00842B6B" w:rsidRPr="005F1578">
        <w:rPr>
          <w:rFonts w:ascii="Times New Roman" w:hAnsi="Times New Roman" w:cs="Times New Roman"/>
          <w:color w:val="000000"/>
          <w:sz w:val="24"/>
          <w:szCs w:val="24"/>
        </w:rPr>
        <w:t>,</w:t>
      </w:r>
      <w:r w:rsidRPr="005F1578">
        <w:rPr>
          <w:rFonts w:ascii="Times New Roman" w:hAnsi="Times New Roman" w:cs="Times New Roman"/>
          <w:color w:val="000000"/>
          <w:sz w:val="24"/>
          <w:szCs w:val="24"/>
        </w:rPr>
        <w:t xml:space="preserve"> len ak ide o stavbu na účely poľnohospodárstva, lesného hospodárstva alebo vodného hospodárstva, stavbu vo verejnom záujme, strategickú investíciu, významnú investíciu, dopravnú infraštruktúru a technickú infraštruktúru, ak táto infraštruktúra nemá individuálny účel, p</w:t>
      </w:r>
      <w:r w:rsidRPr="005F1578">
        <w:rPr>
          <w:rFonts w:ascii="Times New Roman" w:eastAsia="Calibri" w:hAnsi="Times New Roman" w:cs="Times New Roman"/>
          <w:sz w:val="24"/>
          <w:szCs w:val="24"/>
        </w:rPr>
        <w:t xml:space="preserve">rotipovodňové opatrenia a opatrenia na zadržiavanie vody v krajine, slúžiace na ochranu, obnovu a tvorbu prírody a krajiny a v rozsahu nevyhnutnom na odstránenie následkov mimoriadnych udalostí, ktoré nie sú budovami, </w:t>
      </w:r>
      <w:r w:rsidRPr="005F1578">
        <w:rPr>
          <w:rFonts w:ascii="Times New Roman" w:hAnsi="Times New Roman" w:cs="Times New Roman"/>
          <w:color w:val="000000"/>
          <w:sz w:val="24"/>
          <w:szCs w:val="24"/>
        </w:rPr>
        <w:t>ak sa pri takomto umiestnení zohľadnia kultúrne a prírodné hodnoty územia krajiny.</w:t>
      </w:r>
    </w:p>
    <w:p w:rsidR="00842F67" w:rsidRPr="005F1578" w:rsidRDefault="00842F67" w:rsidP="009C0487">
      <w:pPr>
        <w:pStyle w:val="Odsekzoznamu"/>
        <w:spacing w:after="0" w:line="240" w:lineRule="auto"/>
        <w:ind w:left="840"/>
        <w:rPr>
          <w:rFonts w:ascii="Times New Roman" w:hAnsi="Times New Roman" w:cs="Times New Roman"/>
          <w:color w:val="000000"/>
          <w:sz w:val="24"/>
          <w:szCs w:val="24"/>
        </w:rPr>
      </w:pPr>
    </w:p>
    <w:bookmarkEnd w:id="23"/>
    <w:bookmarkEnd w:id="27"/>
    <w:bookmarkEnd w:id="28"/>
    <w:p w:rsidR="00384EF1" w:rsidRPr="005F1578" w:rsidRDefault="00384EF1" w:rsidP="009C0487">
      <w:pPr>
        <w:spacing w:after="0" w:line="240" w:lineRule="auto"/>
        <w:ind w:left="480"/>
        <w:jc w:val="both"/>
        <w:rPr>
          <w:rFonts w:ascii="Times New Roman" w:hAnsi="Times New Roman" w:cs="Times New Roman"/>
          <w:sz w:val="24"/>
          <w:szCs w:val="24"/>
        </w:rPr>
      </w:pPr>
    </w:p>
    <w:p w:rsidR="00BB41A1" w:rsidRDefault="00635F3D" w:rsidP="00810FB3">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40e sa</w:t>
      </w:r>
      <w:r w:rsidR="007F3942">
        <w:rPr>
          <w:rFonts w:ascii="Times New Roman" w:hAnsi="Times New Roman" w:cs="Times New Roman"/>
          <w:sz w:val="24"/>
          <w:szCs w:val="24"/>
        </w:rPr>
        <w:t xml:space="preserve"> dopĺňa novým odsekom</w:t>
      </w:r>
      <w:r w:rsidRPr="005F1578">
        <w:rPr>
          <w:rFonts w:ascii="Times New Roman" w:hAnsi="Times New Roman" w:cs="Times New Roman"/>
          <w:sz w:val="24"/>
          <w:szCs w:val="24"/>
        </w:rPr>
        <w:t xml:space="preserve"> 3, ktor</w:t>
      </w:r>
      <w:r w:rsidR="00586012">
        <w:rPr>
          <w:rFonts w:ascii="Times New Roman" w:hAnsi="Times New Roman" w:cs="Times New Roman"/>
          <w:sz w:val="24"/>
          <w:szCs w:val="24"/>
        </w:rPr>
        <w:t xml:space="preserve">ý </w:t>
      </w:r>
      <w:r w:rsidRPr="005F1578">
        <w:rPr>
          <w:rFonts w:ascii="Times New Roman" w:hAnsi="Times New Roman" w:cs="Times New Roman"/>
          <w:sz w:val="24"/>
          <w:szCs w:val="24"/>
        </w:rPr>
        <w:t>znie:</w:t>
      </w:r>
    </w:p>
    <w:p w:rsidR="007F3942" w:rsidRPr="005F1578" w:rsidRDefault="007F3942" w:rsidP="007F3942">
      <w:pPr>
        <w:pStyle w:val="Odsekzoznamu"/>
        <w:spacing w:after="0" w:line="240" w:lineRule="auto"/>
        <w:ind w:left="426"/>
        <w:jc w:val="both"/>
        <w:rPr>
          <w:rFonts w:ascii="Times New Roman" w:hAnsi="Times New Roman" w:cs="Times New Roman"/>
          <w:sz w:val="24"/>
          <w:szCs w:val="24"/>
        </w:rPr>
      </w:pPr>
    </w:p>
    <w:p w:rsidR="00BB41A1" w:rsidRPr="005F1578" w:rsidRDefault="00635F3D" w:rsidP="007F3942">
      <w:pPr>
        <w:spacing w:after="0" w:line="240" w:lineRule="auto"/>
        <w:ind w:left="426" w:firstLine="283"/>
        <w:jc w:val="both"/>
        <w:rPr>
          <w:rFonts w:ascii="Times New Roman" w:hAnsi="Times New Roman" w:cs="Times New Roman"/>
          <w:sz w:val="24"/>
          <w:szCs w:val="24"/>
        </w:rPr>
      </w:pPr>
      <w:r w:rsidRPr="005F1578">
        <w:rPr>
          <w:rFonts w:ascii="Times New Roman" w:hAnsi="Times New Roman" w:cs="Times New Roman"/>
          <w:color w:val="000000"/>
          <w:sz w:val="24"/>
          <w:szCs w:val="24"/>
        </w:rPr>
        <w:t>„</w:t>
      </w:r>
      <w:r w:rsidR="002B5722" w:rsidRPr="005F1578">
        <w:rPr>
          <w:rFonts w:ascii="Times New Roman" w:hAnsi="Times New Roman" w:cs="Times New Roman"/>
          <w:color w:val="000000"/>
          <w:sz w:val="24"/>
          <w:szCs w:val="24"/>
        </w:rPr>
        <w:t xml:space="preserve">(3) </w:t>
      </w:r>
      <w:r w:rsidR="00BB41A1" w:rsidRPr="005F1578">
        <w:rPr>
          <w:rFonts w:ascii="Times New Roman" w:hAnsi="Times New Roman" w:cs="Times New Roman"/>
          <w:color w:val="000000"/>
          <w:sz w:val="24"/>
          <w:szCs w:val="24"/>
        </w:rPr>
        <w:t>Posúdenie splnenia požiadaviek podľa odsekov 1 a 2 uplatňuje príslušný orgán územného plánovania v záväznom stanovisku ako dotknutý orgán podľa Stavebného zákona, len ak</w:t>
      </w:r>
      <w:r w:rsidR="00BB41A1" w:rsidRPr="005F1578">
        <w:rPr>
          <w:rFonts w:ascii="Times New Roman" w:hAnsi="Times New Roman" w:cs="Times New Roman"/>
          <w:sz w:val="24"/>
          <w:szCs w:val="24"/>
        </w:rPr>
        <w:t xml:space="preserve"> nie je možné posúdiť súlad so záväznou časťou Koncepcie územného rozvoja regiónu podľa odseku 4</w:t>
      </w:r>
      <w:r w:rsidR="00BB41A1" w:rsidRPr="005F1578">
        <w:rPr>
          <w:rFonts w:ascii="Times New Roman" w:hAnsi="Times New Roman" w:cs="Times New Roman"/>
          <w:color w:val="000000"/>
          <w:sz w:val="24"/>
          <w:szCs w:val="24"/>
        </w:rPr>
        <w:t>.“.</w:t>
      </w:r>
    </w:p>
    <w:p w:rsidR="00BB41A1" w:rsidRPr="005F1578" w:rsidRDefault="00BB41A1" w:rsidP="00BB41A1">
      <w:pPr>
        <w:spacing w:after="0" w:line="240" w:lineRule="auto"/>
        <w:ind w:left="426"/>
        <w:jc w:val="both"/>
        <w:rPr>
          <w:rFonts w:ascii="Times New Roman" w:hAnsi="Times New Roman" w:cs="Times New Roman"/>
          <w:sz w:val="24"/>
          <w:szCs w:val="24"/>
        </w:rPr>
      </w:pPr>
    </w:p>
    <w:p w:rsidR="00BB41A1" w:rsidRPr="005F1578" w:rsidRDefault="00BB41A1" w:rsidP="00BB41A1">
      <w:pPr>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Doterajšie odseky 3 až 6 sa označujú ako odseky 4 až 7.</w:t>
      </w:r>
    </w:p>
    <w:p w:rsidR="00BB41A1" w:rsidRPr="005F1578" w:rsidRDefault="00BB41A1" w:rsidP="00BB41A1">
      <w:pPr>
        <w:spacing w:after="0" w:line="240" w:lineRule="auto"/>
        <w:jc w:val="both"/>
        <w:rPr>
          <w:rFonts w:ascii="Times New Roman" w:hAnsi="Times New Roman" w:cs="Times New Roman"/>
          <w:sz w:val="24"/>
          <w:szCs w:val="24"/>
        </w:rPr>
      </w:pPr>
    </w:p>
    <w:p w:rsidR="007D275B" w:rsidRPr="005F1578" w:rsidRDefault="007D275B" w:rsidP="00810FB3">
      <w:pPr>
        <w:pStyle w:val="Odsekzoznamu"/>
        <w:numPr>
          <w:ilvl w:val="0"/>
          <w:numId w:val="1"/>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Za § 40f sa vkladajú § 40g až §</w:t>
      </w:r>
      <w:r w:rsidR="00F67622" w:rsidRPr="005F1578">
        <w:rPr>
          <w:rFonts w:ascii="Times New Roman" w:hAnsi="Times New Roman" w:cs="Times New Roman"/>
          <w:sz w:val="24"/>
          <w:szCs w:val="24"/>
        </w:rPr>
        <w:t xml:space="preserve"> </w:t>
      </w:r>
      <w:r w:rsidRPr="005F1578">
        <w:rPr>
          <w:rFonts w:ascii="Times New Roman" w:hAnsi="Times New Roman" w:cs="Times New Roman"/>
          <w:sz w:val="24"/>
          <w:szCs w:val="24"/>
        </w:rPr>
        <w:t xml:space="preserve">40k, ktoré vrátane nadpisu </w:t>
      </w:r>
      <w:r w:rsidR="00A45A10" w:rsidRPr="005F1578">
        <w:rPr>
          <w:rFonts w:ascii="Times New Roman" w:hAnsi="Times New Roman" w:cs="Times New Roman"/>
          <w:sz w:val="24"/>
          <w:szCs w:val="24"/>
        </w:rPr>
        <w:t xml:space="preserve">§ 40g a nadpisu nad § 40h </w:t>
      </w:r>
      <w:r w:rsidRPr="005F1578">
        <w:rPr>
          <w:rFonts w:ascii="Times New Roman" w:hAnsi="Times New Roman" w:cs="Times New Roman"/>
          <w:sz w:val="24"/>
          <w:szCs w:val="24"/>
        </w:rPr>
        <w:t>znejú:</w:t>
      </w:r>
    </w:p>
    <w:p w:rsidR="00106DEC" w:rsidRPr="005F1578" w:rsidRDefault="00106DEC" w:rsidP="00C40691">
      <w:pPr>
        <w:spacing w:after="0" w:line="240" w:lineRule="auto"/>
        <w:jc w:val="center"/>
        <w:rPr>
          <w:rFonts w:ascii="Times New Roman" w:hAnsi="Times New Roman" w:cs="Times New Roman"/>
          <w:b/>
          <w:sz w:val="24"/>
          <w:szCs w:val="24"/>
        </w:rPr>
      </w:pPr>
    </w:p>
    <w:p w:rsidR="000061D5" w:rsidRPr="005F1578" w:rsidRDefault="000061D5" w:rsidP="00C40691">
      <w:pPr>
        <w:spacing w:after="0" w:line="240" w:lineRule="auto"/>
        <w:jc w:val="center"/>
        <w:rPr>
          <w:rFonts w:ascii="Times New Roman" w:hAnsi="Times New Roman" w:cs="Times New Roman"/>
          <w:sz w:val="24"/>
          <w:szCs w:val="24"/>
        </w:rPr>
      </w:pPr>
      <w:r w:rsidRPr="005F1578">
        <w:rPr>
          <w:rFonts w:ascii="Times New Roman" w:hAnsi="Times New Roman" w:cs="Times New Roman"/>
          <w:b/>
          <w:sz w:val="24"/>
          <w:szCs w:val="24"/>
        </w:rPr>
        <w:t>„§ 40</w:t>
      </w:r>
      <w:r w:rsidR="00E74F01" w:rsidRPr="005F1578">
        <w:rPr>
          <w:rFonts w:ascii="Times New Roman" w:hAnsi="Times New Roman" w:cs="Times New Roman"/>
          <w:b/>
          <w:sz w:val="24"/>
          <w:szCs w:val="24"/>
        </w:rPr>
        <w:t>g</w:t>
      </w:r>
    </w:p>
    <w:p w:rsidR="000061D5" w:rsidRPr="005F1578" w:rsidRDefault="000061D5" w:rsidP="00C40691">
      <w:pPr>
        <w:spacing w:after="0" w:line="240" w:lineRule="auto"/>
        <w:ind w:left="345"/>
        <w:jc w:val="center"/>
        <w:rPr>
          <w:rFonts w:ascii="Times New Roman" w:hAnsi="Times New Roman" w:cs="Times New Roman"/>
          <w:b/>
          <w:sz w:val="24"/>
          <w:szCs w:val="24"/>
        </w:rPr>
      </w:pPr>
      <w:r w:rsidRPr="005F1578">
        <w:rPr>
          <w:rFonts w:ascii="Times New Roman" w:hAnsi="Times New Roman" w:cs="Times New Roman"/>
          <w:b/>
          <w:sz w:val="24"/>
          <w:szCs w:val="24"/>
        </w:rPr>
        <w:t xml:space="preserve"> Prechodné ustanovenia </w:t>
      </w:r>
      <w:r w:rsidR="004C1780" w:rsidRPr="005F1578">
        <w:rPr>
          <w:rFonts w:ascii="Times New Roman" w:hAnsi="Times New Roman" w:cs="Times New Roman"/>
          <w:b/>
          <w:sz w:val="24"/>
          <w:szCs w:val="24"/>
        </w:rPr>
        <w:t>k úpravám účinným</w:t>
      </w:r>
      <w:r w:rsidRPr="005F1578">
        <w:rPr>
          <w:rFonts w:ascii="Times New Roman" w:hAnsi="Times New Roman" w:cs="Times New Roman"/>
          <w:b/>
          <w:sz w:val="24"/>
          <w:szCs w:val="24"/>
        </w:rPr>
        <w:t xml:space="preserve"> od 1.</w:t>
      </w:r>
      <w:r w:rsidR="00106DEC" w:rsidRPr="005F1578">
        <w:rPr>
          <w:rFonts w:ascii="Times New Roman" w:hAnsi="Times New Roman" w:cs="Times New Roman"/>
          <w:b/>
          <w:sz w:val="24"/>
          <w:szCs w:val="24"/>
        </w:rPr>
        <w:t xml:space="preserve"> </w:t>
      </w:r>
      <w:r w:rsidR="00A71746" w:rsidRPr="005F1578">
        <w:rPr>
          <w:rFonts w:ascii="Times New Roman" w:hAnsi="Times New Roman" w:cs="Times New Roman"/>
          <w:b/>
          <w:sz w:val="24"/>
          <w:szCs w:val="24"/>
        </w:rPr>
        <w:t>januára</w:t>
      </w:r>
      <w:r w:rsidRPr="005F1578">
        <w:rPr>
          <w:rFonts w:ascii="Times New Roman" w:hAnsi="Times New Roman" w:cs="Times New Roman"/>
          <w:b/>
          <w:sz w:val="24"/>
          <w:szCs w:val="24"/>
        </w:rPr>
        <w:t xml:space="preserve"> 20</w:t>
      </w:r>
      <w:r w:rsidR="00C53079" w:rsidRPr="005F1578">
        <w:rPr>
          <w:rFonts w:ascii="Times New Roman" w:hAnsi="Times New Roman" w:cs="Times New Roman"/>
          <w:b/>
          <w:sz w:val="24"/>
          <w:szCs w:val="24"/>
        </w:rPr>
        <w:t>27</w:t>
      </w:r>
    </w:p>
    <w:p w:rsidR="00106DEC" w:rsidRPr="005F1578" w:rsidRDefault="00106DEC" w:rsidP="00C40691">
      <w:pPr>
        <w:spacing w:after="0" w:line="240" w:lineRule="auto"/>
        <w:ind w:left="345"/>
        <w:jc w:val="center"/>
        <w:rPr>
          <w:rFonts w:ascii="Times New Roman" w:hAnsi="Times New Roman" w:cs="Times New Roman"/>
          <w:b/>
          <w:sz w:val="24"/>
          <w:szCs w:val="24"/>
        </w:rPr>
      </w:pPr>
    </w:p>
    <w:p w:rsidR="000061D5" w:rsidRPr="005F1578" w:rsidRDefault="00DA03A5" w:rsidP="00C40691">
      <w:pPr>
        <w:pStyle w:val="Odsekzoznamu"/>
        <w:numPr>
          <w:ilvl w:val="0"/>
          <w:numId w:val="5"/>
        </w:numPr>
        <w:spacing w:after="0" w:line="240" w:lineRule="auto"/>
        <w:ind w:left="426" w:firstLine="425"/>
        <w:contextualSpacing w:val="0"/>
        <w:jc w:val="both"/>
        <w:rPr>
          <w:rFonts w:ascii="Times New Roman" w:hAnsi="Times New Roman" w:cs="Times New Roman"/>
          <w:sz w:val="24"/>
          <w:szCs w:val="24"/>
        </w:rPr>
      </w:pPr>
      <w:r w:rsidRPr="005F1578">
        <w:rPr>
          <w:rFonts w:ascii="Times New Roman" w:eastAsia="Times New Roman" w:hAnsi="Times New Roman" w:cs="Times New Roman"/>
          <w:color w:val="000000"/>
          <w:sz w:val="24"/>
          <w:szCs w:val="24"/>
        </w:rPr>
        <w:t xml:space="preserve"> Ak nemožno vykonať úkony podľa tohto zákona v informačnom systéme, vykonávajú sa zverejnením na webovom sídle príslušného orgánu územného plánovania; tým nie je dotknutá povinnosť doručovania dotknutým orgánom a dotknutým právnickým osobám. Bezodkladne po spustení informačného systému do prevádzky</w:t>
      </w:r>
      <w:r w:rsidR="007D2837" w:rsidRPr="005F1578">
        <w:rPr>
          <w:rFonts w:ascii="Times New Roman" w:eastAsia="Times New Roman" w:hAnsi="Times New Roman" w:cs="Times New Roman"/>
          <w:color w:val="000000"/>
          <w:sz w:val="24"/>
          <w:szCs w:val="24"/>
        </w:rPr>
        <w:t xml:space="preserve"> vykoná povinná osoba</w:t>
      </w:r>
      <w:r w:rsidRPr="005F1578">
        <w:rPr>
          <w:rFonts w:ascii="Times New Roman" w:eastAsia="Times New Roman" w:hAnsi="Times New Roman" w:cs="Times New Roman"/>
          <w:color w:val="000000"/>
          <w:sz w:val="24"/>
          <w:szCs w:val="24"/>
        </w:rPr>
        <w:t xml:space="preserve"> úkony podľa tohto zákona aj v informačnom systéme. Úrad oznámi túto skutočnosť, ako aj uvedenie informačného systému do prevádzky na svojom webovom sídle</w:t>
      </w:r>
      <w:r w:rsidR="008351B3" w:rsidRPr="005F1578">
        <w:rPr>
          <w:rFonts w:ascii="Times New Roman" w:eastAsia="Times New Roman" w:hAnsi="Times New Roman" w:cs="Times New Roman"/>
          <w:color w:val="000000"/>
          <w:sz w:val="24"/>
          <w:szCs w:val="24"/>
        </w:rPr>
        <w:t>.</w:t>
      </w:r>
    </w:p>
    <w:p w:rsidR="008351B3" w:rsidRPr="005F1578" w:rsidRDefault="008351B3" w:rsidP="008351B3">
      <w:pPr>
        <w:pStyle w:val="Odsekzoznamu"/>
        <w:spacing w:after="0" w:line="240" w:lineRule="auto"/>
        <w:ind w:left="851"/>
        <w:contextualSpacing w:val="0"/>
        <w:jc w:val="both"/>
        <w:rPr>
          <w:rFonts w:ascii="Times New Roman" w:hAnsi="Times New Roman" w:cs="Times New Roman"/>
          <w:sz w:val="24"/>
          <w:szCs w:val="24"/>
        </w:rPr>
      </w:pPr>
    </w:p>
    <w:p w:rsidR="008351B3" w:rsidRPr="005F1578" w:rsidRDefault="008351B3" w:rsidP="007D275B">
      <w:pPr>
        <w:pStyle w:val="Odsekzoznamu"/>
        <w:numPr>
          <w:ilvl w:val="0"/>
          <w:numId w:val="5"/>
        </w:numPr>
        <w:tabs>
          <w:tab w:val="left" w:pos="426"/>
        </w:tabs>
        <w:spacing w:after="0" w:line="240" w:lineRule="auto"/>
        <w:ind w:left="426" w:firstLine="425"/>
        <w:contextualSpacing w:val="0"/>
        <w:jc w:val="both"/>
        <w:rPr>
          <w:rFonts w:ascii="Times New Roman" w:hAnsi="Times New Roman" w:cs="Times New Roman"/>
          <w:sz w:val="24"/>
          <w:szCs w:val="24"/>
        </w:rPr>
      </w:pPr>
      <w:r w:rsidRPr="005F1578">
        <w:rPr>
          <w:rFonts w:ascii="Times New Roman" w:hAnsi="Times New Roman" w:cs="Times New Roman"/>
          <w:color w:val="000000"/>
          <w:sz w:val="24"/>
          <w:szCs w:val="24"/>
        </w:rPr>
        <w:lastRenderedPageBreak/>
        <w:t xml:space="preserve">Dotknutá právnická osoba je povinná uviesť do informačného systému svoju geografickú pôsobnosť a oblasť činností do 1. júla 2027. </w:t>
      </w:r>
    </w:p>
    <w:p w:rsidR="00106DEC" w:rsidRPr="005F1578" w:rsidRDefault="00106DEC" w:rsidP="00C40691">
      <w:pPr>
        <w:pStyle w:val="Odsekzoznamu"/>
        <w:spacing w:after="0" w:line="240" w:lineRule="auto"/>
        <w:ind w:left="426" w:firstLine="425"/>
        <w:contextualSpacing w:val="0"/>
        <w:jc w:val="both"/>
        <w:rPr>
          <w:rFonts w:ascii="Times New Roman" w:hAnsi="Times New Roman" w:cs="Times New Roman"/>
          <w:sz w:val="24"/>
          <w:szCs w:val="24"/>
        </w:rPr>
      </w:pPr>
    </w:p>
    <w:p w:rsidR="003B4D10" w:rsidRPr="005F1578" w:rsidRDefault="000061D5" w:rsidP="003B4D10">
      <w:pPr>
        <w:pStyle w:val="Odsekzoznamu"/>
        <w:numPr>
          <w:ilvl w:val="0"/>
          <w:numId w:val="5"/>
        </w:numPr>
        <w:spacing w:after="0" w:line="240" w:lineRule="auto"/>
        <w:ind w:left="426" w:firstLine="425"/>
        <w:contextualSpacing w:val="0"/>
        <w:jc w:val="both"/>
        <w:rPr>
          <w:rFonts w:ascii="Times New Roman" w:hAnsi="Times New Roman" w:cs="Times New Roman"/>
          <w:sz w:val="24"/>
          <w:szCs w:val="24"/>
        </w:rPr>
      </w:pPr>
      <w:r w:rsidRPr="005F1578">
        <w:rPr>
          <w:rFonts w:ascii="Times New Roman" w:hAnsi="Times New Roman" w:cs="Times New Roman"/>
          <w:sz w:val="24"/>
          <w:szCs w:val="24"/>
        </w:rPr>
        <w:t>Obec ako orgán územného plánovania nemôže obstarať a schváliť územný plán zóny podľa tohto zákona v znení účinnom od 1. apríla 2024</w:t>
      </w:r>
      <w:r w:rsidR="00106DEC" w:rsidRPr="005F1578">
        <w:rPr>
          <w:rFonts w:ascii="Times New Roman" w:hAnsi="Times New Roman" w:cs="Times New Roman"/>
          <w:sz w:val="24"/>
          <w:szCs w:val="24"/>
        </w:rPr>
        <w:t>,</w:t>
      </w:r>
      <w:r w:rsidRPr="005F1578">
        <w:rPr>
          <w:rFonts w:ascii="Times New Roman" w:hAnsi="Times New Roman" w:cs="Times New Roman"/>
          <w:sz w:val="24"/>
          <w:szCs w:val="24"/>
        </w:rPr>
        <w:t xml:space="preserve"> </w:t>
      </w:r>
      <w:r w:rsidR="00106DEC" w:rsidRPr="005F1578">
        <w:rPr>
          <w:rFonts w:ascii="Times New Roman" w:hAnsi="Times New Roman" w:cs="Times New Roman"/>
          <w:sz w:val="24"/>
          <w:szCs w:val="24"/>
        </w:rPr>
        <w:t xml:space="preserve">ak </w:t>
      </w:r>
      <w:r w:rsidRPr="005F1578">
        <w:rPr>
          <w:rFonts w:ascii="Times New Roman" w:hAnsi="Times New Roman" w:cs="Times New Roman"/>
          <w:sz w:val="24"/>
          <w:szCs w:val="24"/>
        </w:rPr>
        <w:t xml:space="preserve">neobstará a neschváli územný plán obce podľa tohto zákona v znení účinnom od 1. apríla 2024. </w:t>
      </w:r>
    </w:p>
    <w:p w:rsidR="003B4D10" w:rsidRPr="005F1578" w:rsidRDefault="003B4D10" w:rsidP="003B4D10">
      <w:pPr>
        <w:pStyle w:val="Odsekzoznamu"/>
        <w:rPr>
          <w:rFonts w:ascii="Times New Roman" w:hAnsi="Times New Roman" w:cs="Times New Roman"/>
          <w:sz w:val="24"/>
          <w:szCs w:val="24"/>
        </w:rPr>
      </w:pPr>
    </w:p>
    <w:p w:rsidR="00D249DD" w:rsidRPr="005F1578" w:rsidRDefault="005B16E4" w:rsidP="00D249DD">
      <w:pPr>
        <w:pStyle w:val="Odsekzoznamu"/>
        <w:numPr>
          <w:ilvl w:val="0"/>
          <w:numId w:val="5"/>
        </w:numPr>
        <w:spacing w:after="0" w:line="240" w:lineRule="auto"/>
        <w:ind w:left="426" w:firstLine="425"/>
        <w:contextualSpacing w:val="0"/>
        <w:jc w:val="both"/>
        <w:rPr>
          <w:rFonts w:ascii="Times New Roman" w:hAnsi="Times New Roman" w:cs="Times New Roman"/>
          <w:sz w:val="24"/>
          <w:szCs w:val="24"/>
        </w:rPr>
      </w:pPr>
      <w:r w:rsidRPr="005F1578">
        <w:rPr>
          <w:rFonts w:ascii="Times New Roman" w:hAnsi="Times New Roman" w:cs="Times New Roman"/>
          <w:sz w:val="24"/>
          <w:szCs w:val="24"/>
        </w:rPr>
        <w:t xml:space="preserve">Ak orgán územného plánovania </w:t>
      </w:r>
      <w:r w:rsidR="0090454D" w:rsidRPr="005F1578">
        <w:rPr>
          <w:rFonts w:ascii="Times New Roman" w:hAnsi="Times New Roman" w:cs="Times New Roman"/>
          <w:sz w:val="24"/>
          <w:szCs w:val="24"/>
        </w:rPr>
        <w:t>nevie</w:t>
      </w:r>
      <w:r w:rsidR="008D49D4" w:rsidRPr="005F1578">
        <w:rPr>
          <w:rFonts w:ascii="Times New Roman" w:hAnsi="Times New Roman" w:cs="Times New Roman"/>
          <w:sz w:val="24"/>
          <w:szCs w:val="24"/>
        </w:rPr>
        <w:t xml:space="preserve"> </w:t>
      </w:r>
      <w:r w:rsidR="00102029" w:rsidRPr="005F1578">
        <w:rPr>
          <w:rFonts w:ascii="Times New Roman" w:hAnsi="Times New Roman" w:cs="Times New Roman"/>
          <w:sz w:val="24"/>
          <w:szCs w:val="24"/>
        </w:rPr>
        <w:t xml:space="preserve">poskytnúť </w:t>
      </w:r>
      <w:r w:rsidR="008D49D4" w:rsidRPr="005F1578">
        <w:rPr>
          <w:rFonts w:ascii="Times New Roman" w:hAnsi="Times New Roman" w:cs="Times New Roman"/>
          <w:sz w:val="24"/>
          <w:szCs w:val="24"/>
        </w:rPr>
        <w:t>schválen</w:t>
      </w:r>
      <w:r w:rsidR="00102029" w:rsidRPr="005F1578">
        <w:rPr>
          <w:rFonts w:ascii="Times New Roman" w:hAnsi="Times New Roman" w:cs="Times New Roman"/>
          <w:sz w:val="24"/>
          <w:szCs w:val="24"/>
        </w:rPr>
        <w:t>ý</w:t>
      </w:r>
      <w:r w:rsidR="008D49D4" w:rsidRPr="005F1578">
        <w:rPr>
          <w:rFonts w:ascii="Times New Roman" w:hAnsi="Times New Roman" w:cs="Times New Roman"/>
          <w:sz w:val="24"/>
          <w:szCs w:val="24"/>
        </w:rPr>
        <w:t xml:space="preserve"> územn</w:t>
      </w:r>
      <w:r w:rsidR="00102029" w:rsidRPr="005F1578">
        <w:rPr>
          <w:rFonts w:ascii="Times New Roman" w:hAnsi="Times New Roman" w:cs="Times New Roman"/>
          <w:sz w:val="24"/>
          <w:szCs w:val="24"/>
        </w:rPr>
        <w:t>ý</w:t>
      </w:r>
      <w:r w:rsidR="008D49D4" w:rsidRPr="005F1578">
        <w:rPr>
          <w:rFonts w:ascii="Times New Roman" w:hAnsi="Times New Roman" w:cs="Times New Roman"/>
          <w:sz w:val="24"/>
          <w:szCs w:val="24"/>
        </w:rPr>
        <w:t xml:space="preserve"> plán obce a uzneseni</w:t>
      </w:r>
      <w:r w:rsidR="00E0647D" w:rsidRPr="005F1578">
        <w:rPr>
          <w:rFonts w:ascii="Times New Roman" w:hAnsi="Times New Roman" w:cs="Times New Roman"/>
          <w:sz w:val="24"/>
          <w:szCs w:val="24"/>
        </w:rPr>
        <w:t>e</w:t>
      </w:r>
      <w:r w:rsidR="008D49D4" w:rsidRPr="005F1578">
        <w:rPr>
          <w:rFonts w:ascii="Times New Roman" w:hAnsi="Times New Roman" w:cs="Times New Roman"/>
          <w:sz w:val="24"/>
          <w:szCs w:val="24"/>
        </w:rPr>
        <w:t xml:space="preserve"> obecného zastupiteľstva</w:t>
      </w:r>
      <w:r w:rsidR="00D35B24" w:rsidRPr="005F1578">
        <w:rPr>
          <w:rFonts w:ascii="Times New Roman" w:hAnsi="Times New Roman" w:cs="Times New Roman"/>
          <w:sz w:val="24"/>
          <w:szCs w:val="24"/>
        </w:rPr>
        <w:t xml:space="preserve">, ktorým došlo k schváleniu </w:t>
      </w:r>
      <w:r w:rsidR="008F7068" w:rsidRPr="005F1578">
        <w:rPr>
          <w:rFonts w:ascii="Times New Roman" w:hAnsi="Times New Roman" w:cs="Times New Roman"/>
          <w:sz w:val="24"/>
          <w:szCs w:val="24"/>
        </w:rPr>
        <w:t xml:space="preserve">jeho </w:t>
      </w:r>
      <w:r w:rsidR="00D35B24" w:rsidRPr="005F1578">
        <w:rPr>
          <w:rFonts w:ascii="Times New Roman" w:hAnsi="Times New Roman" w:cs="Times New Roman"/>
          <w:sz w:val="24"/>
          <w:szCs w:val="24"/>
        </w:rPr>
        <w:t>záväznej časti</w:t>
      </w:r>
      <w:r w:rsidR="0090454D" w:rsidRPr="005F1578">
        <w:rPr>
          <w:rFonts w:ascii="Times New Roman" w:hAnsi="Times New Roman" w:cs="Times New Roman"/>
          <w:sz w:val="24"/>
          <w:szCs w:val="24"/>
        </w:rPr>
        <w:t xml:space="preserve">, </w:t>
      </w:r>
      <w:r w:rsidR="00982626" w:rsidRPr="005F1578">
        <w:rPr>
          <w:rFonts w:ascii="Times New Roman" w:hAnsi="Times New Roman" w:cs="Times New Roman"/>
          <w:sz w:val="24"/>
          <w:szCs w:val="24"/>
        </w:rPr>
        <w:t>má sa za to</w:t>
      </w:r>
      <w:r w:rsidR="00DB0068" w:rsidRPr="005F1578">
        <w:rPr>
          <w:rFonts w:ascii="Times New Roman" w:hAnsi="Times New Roman" w:cs="Times New Roman"/>
          <w:sz w:val="24"/>
          <w:szCs w:val="24"/>
        </w:rPr>
        <w:t>, že</w:t>
      </w:r>
      <w:r w:rsidR="00356A6D" w:rsidRPr="005F1578">
        <w:rPr>
          <w:rFonts w:ascii="Times New Roman" w:hAnsi="Times New Roman" w:cs="Times New Roman"/>
          <w:sz w:val="24"/>
          <w:szCs w:val="24"/>
        </w:rPr>
        <w:t xml:space="preserve"> obec </w:t>
      </w:r>
      <w:r w:rsidR="00A07F89" w:rsidRPr="005F1578">
        <w:rPr>
          <w:rFonts w:ascii="Times New Roman" w:hAnsi="Times New Roman" w:cs="Times New Roman"/>
          <w:sz w:val="24"/>
          <w:szCs w:val="24"/>
        </w:rPr>
        <w:t>nemá schválen</w:t>
      </w:r>
      <w:r w:rsidR="008D49D4" w:rsidRPr="005F1578">
        <w:rPr>
          <w:rFonts w:ascii="Times New Roman" w:hAnsi="Times New Roman" w:cs="Times New Roman"/>
          <w:sz w:val="24"/>
          <w:szCs w:val="24"/>
        </w:rPr>
        <w:t>ú záväznú časť</w:t>
      </w:r>
      <w:r w:rsidR="00A07F89" w:rsidRPr="005F1578">
        <w:rPr>
          <w:rFonts w:ascii="Times New Roman" w:hAnsi="Times New Roman" w:cs="Times New Roman"/>
          <w:sz w:val="24"/>
          <w:szCs w:val="24"/>
        </w:rPr>
        <w:t xml:space="preserve"> </w:t>
      </w:r>
      <w:r w:rsidR="0090454D" w:rsidRPr="005F1578">
        <w:rPr>
          <w:rFonts w:ascii="Times New Roman" w:hAnsi="Times New Roman" w:cs="Times New Roman"/>
          <w:sz w:val="24"/>
          <w:szCs w:val="24"/>
        </w:rPr>
        <w:t>územn</w:t>
      </w:r>
      <w:r w:rsidR="008D49D4" w:rsidRPr="005F1578">
        <w:rPr>
          <w:rFonts w:ascii="Times New Roman" w:hAnsi="Times New Roman" w:cs="Times New Roman"/>
          <w:sz w:val="24"/>
          <w:szCs w:val="24"/>
        </w:rPr>
        <w:t>ého</w:t>
      </w:r>
      <w:r w:rsidR="0090454D" w:rsidRPr="005F1578">
        <w:rPr>
          <w:rFonts w:ascii="Times New Roman" w:hAnsi="Times New Roman" w:cs="Times New Roman"/>
          <w:sz w:val="24"/>
          <w:szCs w:val="24"/>
        </w:rPr>
        <w:t xml:space="preserve"> plán</w:t>
      </w:r>
      <w:r w:rsidR="008D49D4" w:rsidRPr="005F1578">
        <w:rPr>
          <w:rFonts w:ascii="Times New Roman" w:hAnsi="Times New Roman" w:cs="Times New Roman"/>
          <w:sz w:val="24"/>
          <w:szCs w:val="24"/>
        </w:rPr>
        <w:t>u</w:t>
      </w:r>
      <w:r w:rsidR="0090454D" w:rsidRPr="005F1578">
        <w:rPr>
          <w:rFonts w:ascii="Times New Roman" w:hAnsi="Times New Roman" w:cs="Times New Roman"/>
          <w:sz w:val="24"/>
          <w:szCs w:val="24"/>
        </w:rPr>
        <w:t xml:space="preserve"> obce</w:t>
      </w:r>
      <w:r w:rsidR="008D49D4" w:rsidRPr="005F1578">
        <w:rPr>
          <w:rFonts w:ascii="Times New Roman" w:hAnsi="Times New Roman" w:cs="Times New Roman"/>
          <w:sz w:val="24"/>
          <w:szCs w:val="24"/>
        </w:rPr>
        <w:t>. O</w:t>
      </w:r>
      <w:r w:rsidR="006A532E" w:rsidRPr="005F1578">
        <w:rPr>
          <w:rFonts w:ascii="Times New Roman" w:hAnsi="Times New Roman" w:cs="Times New Roman"/>
          <w:sz w:val="24"/>
          <w:szCs w:val="24"/>
        </w:rPr>
        <w:t> tejto skutočnosti prijme obecné zastupiteľstvo uznesenie</w:t>
      </w:r>
      <w:r w:rsidR="00F56227" w:rsidRPr="005F1578">
        <w:rPr>
          <w:rFonts w:ascii="Times New Roman" w:hAnsi="Times New Roman" w:cs="Times New Roman"/>
          <w:sz w:val="24"/>
          <w:szCs w:val="24"/>
        </w:rPr>
        <w:t>, a zároveň</w:t>
      </w:r>
      <w:r w:rsidR="00E42A3D" w:rsidRPr="005F1578">
        <w:rPr>
          <w:rFonts w:ascii="Times New Roman" w:hAnsi="Times New Roman" w:cs="Times New Roman"/>
          <w:sz w:val="24"/>
          <w:szCs w:val="24"/>
        </w:rPr>
        <w:t> túto skutočnosť uvedie v správe o stave územnoplánovacej dokumentácie</w:t>
      </w:r>
      <w:r w:rsidR="00A319FA" w:rsidRPr="005F1578">
        <w:rPr>
          <w:rFonts w:ascii="Times New Roman" w:hAnsi="Times New Roman" w:cs="Times New Roman"/>
          <w:sz w:val="24"/>
          <w:szCs w:val="24"/>
        </w:rPr>
        <w:t>.</w:t>
      </w:r>
      <w:r w:rsidR="00CC0F28" w:rsidRPr="005F1578">
        <w:rPr>
          <w:rFonts w:ascii="Times New Roman" w:hAnsi="Times New Roman" w:cs="Times New Roman"/>
          <w:sz w:val="24"/>
          <w:szCs w:val="24"/>
        </w:rPr>
        <w:t xml:space="preserve"> Ak o</w:t>
      </w:r>
      <w:r w:rsidR="00C838D0" w:rsidRPr="005F1578">
        <w:rPr>
          <w:rFonts w:ascii="Times New Roman" w:hAnsi="Times New Roman" w:cs="Times New Roman"/>
          <w:sz w:val="24"/>
          <w:szCs w:val="24"/>
        </w:rPr>
        <w:t xml:space="preserve">becné zastupiteľstvo neprijme uznesenie podľa </w:t>
      </w:r>
      <w:r w:rsidR="001F3844" w:rsidRPr="005F1578">
        <w:rPr>
          <w:rFonts w:ascii="Times New Roman" w:hAnsi="Times New Roman" w:cs="Times New Roman"/>
          <w:sz w:val="24"/>
          <w:szCs w:val="24"/>
        </w:rPr>
        <w:t xml:space="preserve">druhej </w:t>
      </w:r>
      <w:r w:rsidR="00C838D0" w:rsidRPr="005F1578">
        <w:rPr>
          <w:rFonts w:ascii="Times New Roman" w:hAnsi="Times New Roman" w:cs="Times New Roman"/>
          <w:sz w:val="24"/>
          <w:szCs w:val="24"/>
        </w:rPr>
        <w:t>vety</w:t>
      </w:r>
      <w:r w:rsidR="00330049" w:rsidRPr="005F1578">
        <w:rPr>
          <w:rFonts w:ascii="Times New Roman" w:hAnsi="Times New Roman" w:cs="Times New Roman"/>
          <w:sz w:val="24"/>
          <w:szCs w:val="24"/>
        </w:rPr>
        <w:t>,</w:t>
      </w:r>
      <w:r w:rsidR="00C838D0" w:rsidRPr="005F1578">
        <w:rPr>
          <w:rFonts w:ascii="Times New Roman" w:hAnsi="Times New Roman" w:cs="Times New Roman"/>
          <w:sz w:val="24"/>
          <w:szCs w:val="24"/>
        </w:rPr>
        <w:t xml:space="preserve"> má sa z</w:t>
      </w:r>
      <w:r w:rsidR="00330049" w:rsidRPr="005F1578">
        <w:rPr>
          <w:rFonts w:ascii="Times New Roman" w:hAnsi="Times New Roman" w:cs="Times New Roman"/>
          <w:sz w:val="24"/>
          <w:szCs w:val="24"/>
        </w:rPr>
        <w:t>a</w:t>
      </w:r>
      <w:r w:rsidR="00C838D0" w:rsidRPr="005F1578">
        <w:rPr>
          <w:rFonts w:ascii="Times New Roman" w:hAnsi="Times New Roman" w:cs="Times New Roman"/>
          <w:sz w:val="24"/>
          <w:szCs w:val="24"/>
        </w:rPr>
        <w:t xml:space="preserve"> to, že </w:t>
      </w:r>
      <w:r w:rsidR="00FE6683" w:rsidRPr="005F1578">
        <w:rPr>
          <w:rFonts w:ascii="Times New Roman" w:hAnsi="Times New Roman" w:cs="Times New Roman"/>
          <w:sz w:val="24"/>
          <w:szCs w:val="24"/>
        </w:rPr>
        <w:t xml:space="preserve">obec nemá schválenú záväznú časť územného plánu obce </w:t>
      </w:r>
      <w:r w:rsidR="0052143B" w:rsidRPr="005F1578">
        <w:rPr>
          <w:rFonts w:ascii="Times New Roman" w:hAnsi="Times New Roman" w:cs="Times New Roman"/>
          <w:sz w:val="24"/>
          <w:szCs w:val="24"/>
        </w:rPr>
        <w:t>ku dňu</w:t>
      </w:r>
      <w:r w:rsidR="00330049" w:rsidRPr="005F1578">
        <w:rPr>
          <w:rFonts w:ascii="Times New Roman" w:hAnsi="Times New Roman" w:cs="Times New Roman"/>
          <w:sz w:val="24"/>
          <w:szCs w:val="24"/>
        </w:rPr>
        <w:t>,</w:t>
      </w:r>
      <w:r w:rsidR="0052143B" w:rsidRPr="005F1578">
        <w:rPr>
          <w:rFonts w:ascii="Times New Roman" w:hAnsi="Times New Roman" w:cs="Times New Roman"/>
          <w:sz w:val="24"/>
          <w:szCs w:val="24"/>
        </w:rPr>
        <w:t xml:space="preserve"> ku ktorému nevie poskytnúť schválený územný plán úradu.</w:t>
      </w:r>
    </w:p>
    <w:p w:rsidR="00D249DD" w:rsidRPr="005F1578" w:rsidRDefault="00D249DD" w:rsidP="00D249DD">
      <w:pPr>
        <w:pStyle w:val="Odsekzoznamu"/>
        <w:rPr>
          <w:rFonts w:ascii="Times New Roman" w:hAnsi="Times New Roman" w:cs="Times New Roman"/>
          <w:sz w:val="24"/>
          <w:szCs w:val="24"/>
        </w:rPr>
      </w:pPr>
    </w:p>
    <w:p w:rsidR="003B4D10" w:rsidRPr="005F1578" w:rsidRDefault="009B3AA3" w:rsidP="003B4D10">
      <w:pPr>
        <w:pStyle w:val="Odsekzoznamu"/>
        <w:numPr>
          <w:ilvl w:val="0"/>
          <w:numId w:val="5"/>
        </w:numPr>
        <w:spacing w:after="0" w:line="240" w:lineRule="auto"/>
        <w:ind w:left="426" w:firstLine="425"/>
        <w:contextualSpacing w:val="0"/>
        <w:jc w:val="both"/>
        <w:rPr>
          <w:rFonts w:ascii="Times New Roman" w:hAnsi="Times New Roman" w:cs="Times New Roman"/>
          <w:sz w:val="24"/>
          <w:szCs w:val="24"/>
        </w:rPr>
      </w:pPr>
      <w:r w:rsidRPr="005F1578">
        <w:rPr>
          <w:rFonts w:ascii="Times New Roman" w:hAnsi="Times New Roman" w:cs="Times New Roman"/>
          <w:sz w:val="24"/>
          <w:szCs w:val="24"/>
        </w:rPr>
        <w:t>Orgán územného plánovania, ktorý obstaráva územnoplánovaciu dokumentáciu alebo jej zmeny a doplnky podľa predpisov o územnom plánovaní účinných do 31. marca 2024, zarad</w:t>
      </w:r>
      <w:r w:rsidR="001F3844" w:rsidRPr="005F1578">
        <w:rPr>
          <w:rFonts w:ascii="Times New Roman" w:hAnsi="Times New Roman" w:cs="Times New Roman"/>
          <w:sz w:val="24"/>
          <w:szCs w:val="24"/>
        </w:rPr>
        <w:t>í</w:t>
      </w:r>
      <w:r w:rsidRPr="005F1578">
        <w:rPr>
          <w:rFonts w:ascii="Times New Roman" w:hAnsi="Times New Roman" w:cs="Times New Roman"/>
          <w:sz w:val="24"/>
          <w:szCs w:val="24"/>
        </w:rPr>
        <w:t xml:space="preserve"> do procesu obstarávania územnoplánovacej dokumentácie alebo obstarávania zmien a doplnkov aj doručený podnet orgánu štátnej správy, </w:t>
      </w:r>
      <w:r w:rsidR="00330049" w:rsidRPr="005F1578">
        <w:rPr>
          <w:rFonts w:ascii="Times New Roman" w:hAnsi="Times New Roman" w:cs="Times New Roman"/>
          <w:sz w:val="24"/>
          <w:szCs w:val="24"/>
        </w:rPr>
        <w:t>ak</w:t>
      </w:r>
      <w:r w:rsidRPr="005F1578">
        <w:rPr>
          <w:rFonts w:ascii="Times New Roman" w:hAnsi="Times New Roman" w:cs="Times New Roman"/>
          <w:sz w:val="24"/>
          <w:szCs w:val="24"/>
        </w:rPr>
        <w:t xml:space="preserve"> jeho predmetom je územie, ktoré je dotknuté obstarávanou územnoplánovacou dokumentáciou alebo obstarávanými zmenami a doplnkami.</w:t>
      </w:r>
    </w:p>
    <w:p w:rsidR="003B4D10" w:rsidRPr="005F1578" w:rsidRDefault="003B4D10" w:rsidP="003B4D10">
      <w:pPr>
        <w:pStyle w:val="Odsekzoznamu"/>
        <w:spacing w:after="0" w:line="240" w:lineRule="auto"/>
        <w:ind w:left="851"/>
        <w:contextualSpacing w:val="0"/>
        <w:jc w:val="both"/>
        <w:rPr>
          <w:rFonts w:ascii="Times New Roman" w:hAnsi="Times New Roman" w:cs="Times New Roman"/>
          <w:sz w:val="24"/>
          <w:szCs w:val="24"/>
        </w:rPr>
      </w:pPr>
    </w:p>
    <w:p w:rsidR="00437615" w:rsidRPr="005F1578" w:rsidRDefault="003827CF" w:rsidP="003B4D10">
      <w:pPr>
        <w:pStyle w:val="Odsekzoznamu"/>
        <w:numPr>
          <w:ilvl w:val="0"/>
          <w:numId w:val="5"/>
        </w:numPr>
        <w:spacing w:after="0" w:line="240" w:lineRule="auto"/>
        <w:ind w:left="426" w:firstLine="425"/>
        <w:contextualSpacing w:val="0"/>
        <w:jc w:val="both"/>
        <w:rPr>
          <w:rFonts w:ascii="Times New Roman" w:hAnsi="Times New Roman" w:cs="Times New Roman"/>
          <w:sz w:val="24"/>
          <w:szCs w:val="24"/>
        </w:rPr>
      </w:pPr>
      <w:r w:rsidRPr="005F1578">
        <w:rPr>
          <w:rFonts w:ascii="Times New Roman" w:hAnsi="Times New Roman" w:cs="Times New Roman"/>
          <w:color w:val="000000"/>
          <w:sz w:val="24"/>
          <w:szCs w:val="24"/>
        </w:rPr>
        <w:t>Ak o</w:t>
      </w:r>
      <w:r w:rsidR="007C6698" w:rsidRPr="005F1578">
        <w:rPr>
          <w:rFonts w:ascii="Times New Roman" w:hAnsi="Times New Roman" w:cs="Times New Roman"/>
          <w:color w:val="000000"/>
          <w:sz w:val="24"/>
          <w:szCs w:val="24"/>
        </w:rPr>
        <w:t xml:space="preserve">rgán územného plánovania </w:t>
      </w:r>
      <w:r w:rsidRPr="005F1578">
        <w:rPr>
          <w:rFonts w:ascii="Times New Roman" w:hAnsi="Times New Roman" w:cs="Times New Roman"/>
          <w:color w:val="000000"/>
          <w:sz w:val="24"/>
          <w:szCs w:val="24"/>
        </w:rPr>
        <w:t xml:space="preserve">vydáva záväzné stanovisko </w:t>
      </w:r>
      <w:r w:rsidR="007C6698" w:rsidRPr="005F1578">
        <w:rPr>
          <w:rFonts w:ascii="Times New Roman" w:hAnsi="Times New Roman" w:cs="Times New Roman"/>
          <w:color w:val="000000"/>
          <w:sz w:val="24"/>
          <w:szCs w:val="24"/>
        </w:rPr>
        <w:t>na základe záväznej časti územnoplánovacej dokumentácie schválenej podľa predpisov účinných do 31. marca 2024</w:t>
      </w:r>
      <w:r w:rsidR="002518FF" w:rsidRPr="005F1578">
        <w:rPr>
          <w:rFonts w:ascii="Times New Roman" w:hAnsi="Times New Roman" w:cs="Times New Roman"/>
          <w:color w:val="000000"/>
          <w:sz w:val="24"/>
          <w:szCs w:val="24"/>
        </w:rPr>
        <w:t xml:space="preserve"> </w:t>
      </w:r>
      <w:r w:rsidR="00547EC8" w:rsidRPr="005F1578">
        <w:rPr>
          <w:rFonts w:ascii="Times New Roman" w:hAnsi="Times New Roman" w:cs="Times New Roman"/>
          <w:color w:val="000000"/>
          <w:sz w:val="24"/>
          <w:szCs w:val="24"/>
        </w:rPr>
        <w:t>k stavebnému zámeru</w:t>
      </w:r>
      <w:r w:rsidR="00437615" w:rsidRPr="005F1578">
        <w:rPr>
          <w:rFonts w:ascii="Times New Roman" w:eastAsia="Times New Roman" w:hAnsi="Times New Roman" w:cs="Times New Roman"/>
          <w:color w:val="000000"/>
          <w:sz w:val="24"/>
          <w:szCs w:val="24"/>
        </w:rPr>
        <w:t xml:space="preserve"> v priestorovo-funkčnej ploche</w:t>
      </w:r>
      <w:r w:rsidR="00DD7072" w:rsidRPr="005F1578">
        <w:rPr>
          <w:rFonts w:ascii="Times New Roman" w:eastAsia="Times New Roman" w:hAnsi="Times New Roman" w:cs="Times New Roman"/>
          <w:color w:val="000000"/>
          <w:sz w:val="24"/>
          <w:szCs w:val="24"/>
        </w:rPr>
        <w:t>,</w:t>
      </w:r>
      <w:r w:rsidR="00ED7474" w:rsidRPr="005F1578">
        <w:rPr>
          <w:rFonts w:ascii="Times New Roman" w:eastAsia="Times New Roman" w:hAnsi="Times New Roman" w:cs="Times New Roman"/>
          <w:color w:val="000000"/>
          <w:sz w:val="24"/>
          <w:szCs w:val="24"/>
        </w:rPr>
        <w:t xml:space="preserve"> v ktorej už existujú iné stavby alebo stavebné zámery</w:t>
      </w:r>
      <w:r w:rsidR="00330049" w:rsidRPr="005F1578">
        <w:rPr>
          <w:rFonts w:ascii="Times New Roman" w:eastAsia="Times New Roman" w:hAnsi="Times New Roman" w:cs="Times New Roman"/>
          <w:color w:val="000000"/>
          <w:sz w:val="24"/>
          <w:szCs w:val="24"/>
        </w:rPr>
        <w:t>,</w:t>
      </w:r>
      <w:r w:rsidR="00437615" w:rsidRPr="005F1578">
        <w:rPr>
          <w:rFonts w:ascii="Times New Roman" w:eastAsia="Times New Roman" w:hAnsi="Times New Roman" w:cs="Times New Roman"/>
          <w:color w:val="000000"/>
          <w:sz w:val="24"/>
          <w:szCs w:val="24"/>
        </w:rPr>
        <w:t xml:space="preserve"> nesplnenie záväzných koeficientov funkčných a priestorových regulatívov z</w:t>
      </w:r>
      <w:r w:rsidR="00066C0C" w:rsidRPr="005F1578">
        <w:rPr>
          <w:rFonts w:ascii="Times New Roman" w:eastAsia="Times New Roman" w:hAnsi="Times New Roman" w:cs="Times New Roman"/>
          <w:color w:val="000000"/>
          <w:sz w:val="24"/>
          <w:szCs w:val="24"/>
        </w:rPr>
        <w:t> </w:t>
      </w:r>
      <w:r w:rsidR="00437615" w:rsidRPr="005F1578">
        <w:rPr>
          <w:rFonts w:ascii="Times New Roman" w:eastAsia="Times New Roman" w:hAnsi="Times New Roman" w:cs="Times New Roman"/>
          <w:color w:val="000000"/>
          <w:sz w:val="24"/>
          <w:szCs w:val="24"/>
        </w:rPr>
        <w:t>dôvodu</w:t>
      </w:r>
      <w:r w:rsidR="00066C0C" w:rsidRPr="005F1578">
        <w:rPr>
          <w:rFonts w:ascii="Times New Roman" w:eastAsia="Times New Roman" w:hAnsi="Times New Roman" w:cs="Times New Roman"/>
          <w:color w:val="000000"/>
          <w:sz w:val="24"/>
          <w:szCs w:val="24"/>
        </w:rPr>
        <w:t>, že existujúca stavba alebo</w:t>
      </w:r>
      <w:r w:rsidR="00FD02F4" w:rsidRPr="005F1578">
        <w:rPr>
          <w:rFonts w:ascii="Times New Roman" w:eastAsia="Times New Roman" w:hAnsi="Times New Roman" w:cs="Times New Roman"/>
          <w:color w:val="000000"/>
          <w:sz w:val="24"/>
          <w:szCs w:val="24"/>
        </w:rPr>
        <w:t xml:space="preserve"> stavebn</w:t>
      </w:r>
      <w:r w:rsidR="00DE7FF6" w:rsidRPr="005F1578">
        <w:rPr>
          <w:rFonts w:ascii="Times New Roman" w:eastAsia="Times New Roman" w:hAnsi="Times New Roman" w:cs="Times New Roman"/>
          <w:color w:val="000000"/>
          <w:sz w:val="24"/>
          <w:szCs w:val="24"/>
        </w:rPr>
        <w:t>ý</w:t>
      </w:r>
      <w:r w:rsidR="00FD02F4" w:rsidRPr="005F1578">
        <w:rPr>
          <w:rFonts w:ascii="Times New Roman" w:eastAsia="Times New Roman" w:hAnsi="Times New Roman" w:cs="Times New Roman"/>
          <w:color w:val="000000"/>
          <w:sz w:val="24"/>
          <w:szCs w:val="24"/>
        </w:rPr>
        <w:t xml:space="preserve"> zámer</w:t>
      </w:r>
      <w:r w:rsidR="009D3F26" w:rsidRPr="005F1578">
        <w:rPr>
          <w:rFonts w:ascii="Times New Roman" w:eastAsia="Times New Roman" w:hAnsi="Times New Roman" w:cs="Times New Roman"/>
          <w:color w:val="000000"/>
          <w:sz w:val="24"/>
          <w:szCs w:val="24"/>
        </w:rPr>
        <w:t xml:space="preserve"> </w:t>
      </w:r>
      <w:r w:rsidR="00681C4F" w:rsidRPr="005F1578">
        <w:rPr>
          <w:rFonts w:ascii="Times New Roman" w:eastAsia="Times New Roman" w:hAnsi="Times New Roman" w:cs="Times New Roman"/>
          <w:color w:val="000000"/>
          <w:sz w:val="24"/>
          <w:szCs w:val="24"/>
        </w:rPr>
        <w:t xml:space="preserve">môžu byť na základe </w:t>
      </w:r>
      <w:r w:rsidR="0047068D" w:rsidRPr="005F1578">
        <w:rPr>
          <w:rFonts w:ascii="Times New Roman" w:eastAsia="Times New Roman" w:hAnsi="Times New Roman" w:cs="Times New Roman"/>
          <w:color w:val="000000"/>
          <w:sz w:val="24"/>
          <w:szCs w:val="24"/>
        </w:rPr>
        <w:t xml:space="preserve">zákona alebo rozhodnutia </w:t>
      </w:r>
      <w:r w:rsidR="00721003" w:rsidRPr="005F1578">
        <w:rPr>
          <w:rFonts w:ascii="Times New Roman" w:eastAsia="Times New Roman" w:hAnsi="Times New Roman" w:cs="Times New Roman"/>
          <w:color w:val="000000"/>
          <w:sz w:val="24"/>
          <w:szCs w:val="24"/>
        </w:rPr>
        <w:t xml:space="preserve">stavebného úradu </w:t>
      </w:r>
      <w:r w:rsidR="0047068D" w:rsidRPr="005F1578">
        <w:rPr>
          <w:rFonts w:ascii="Times New Roman" w:eastAsia="Times New Roman" w:hAnsi="Times New Roman" w:cs="Times New Roman"/>
          <w:color w:val="000000"/>
          <w:sz w:val="24"/>
          <w:szCs w:val="24"/>
        </w:rPr>
        <w:t>alebo na základe dohody</w:t>
      </w:r>
      <w:r w:rsidR="00AD2B92" w:rsidRPr="005F1578">
        <w:rPr>
          <w:rFonts w:ascii="Times New Roman" w:eastAsia="Times New Roman" w:hAnsi="Times New Roman" w:cs="Times New Roman"/>
          <w:color w:val="000000"/>
          <w:sz w:val="24"/>
          <w:szCs w:val="24"/>
        </w:rPr>
        <w:t xml:space="preserve"> o investičnej činnosti v obci </w:t>
      </w:r>
      <w:r w:rsidR="00CF0FF5" w:rsidRPr="005F1578">
        <w:rPr>
          <w:rFonts w:ascii="Times New Roman" w:eastAsia="Times New Roman" w:hAnsi="Times New Roman" w:cs="Times New Roman"/>
          <w:color w:val="000000"/>
          <w:sz w:val="24"/>
          <w:szCs w:val="24"/>
        </w:rPr>
        <w:t>umiestnené v</w:t>
      </w:r>
      <w:r w:rsidR="00BA271B" w:rsidRPr="005F1578">
        <w:rPr>
          <w:rFonts w:ascii="Times New Roman" w:eastAsia="Times New Roman" w:hAnsi="Times New Roman" w:cs="Times New Roman"/>
          <w:color w:val="000000"/>
          <w:sz w:val="24"/>
          <w:szCs w:val="24"/>
        </w:rPr>
        <w:t xml:space="preserve"> rovnakej priestorov-funkčnej ploche, </w:t>
      </w:r>
      <w:r w:rsidR="00437615" w:rsidRPr="005F1578">
        <w:rPr>
          <w:rFonts w:ascii="Times New Roman" w:eastAsia="Times New Roman" w:hAnsi="Times New Roman" w:cs="Times New Roman"/>
          <w:color w:val="000000"/>
          <w:sz w:val="24"/>
          <w:szCs w:val="24"/>
        </w:rPr>
        <w:t>nie je dôvodom na nesúlad navrhovaného stavebného zámeru v inej časti priestorovo-funkčnej plochy.</w:t>
      </w:r>
    </w:p>
    <w:p w:rsidR="00D00FCB" w:rsidRPr="005F1578" w:rsidRDefault="00D00FCB" w:rsidP="00D00FCB">
      <w:pPr>
        <w:pStyle w:val="Odsekzoznamu"/>
        <w:rPr>
          <w:rFonts w:ascii="Times New Roman" w:hAnsi="Times New Roman" w:cs="Times New Roman"/>
          <w:sz w:val="24"/>
          <w:szCs w:val="24"/>
        </w:rPr>
      </w:pPr>
    </w:p>
    <w:p w:rsidR="00D00FCB" w:rsidRPr="005F1578" w:rsidRDefault="00D00FCB">
      <w:pPr>
        <w:pStyle w:val="Odsekzoznamu"/>
        <w:numPr>
          <w:ilvl w:val="0"/>
          <w:numId w:val="5"/>
        </w:numPr>
        <w:spacing w:after="0" w:line="240" w:lineRule="auto"/>
        <w:ind w:left="426" w:firstLine="425"/>
        <w:contextualSpacing w:val="0"/>
        <w:jc w:val="both"/>
        <w:rPr>
          <w:rFonts w:ascii="Times New Roman" w:hAnsi="Times New Roman" w:cs="Times New Roman"/>
          <w:sz w:val="24"/>
          <w:szCs w:val="24"/>
        </w:rPr>
      </w:pPr>
      <w:r w:rsidRPr="005F1578">
        <w:rPr>
          <w:rFonts w:ascii="Times New Roman" w:hAnsi="Times New Roman" w:cs="Times New Roman"/>
          <w:sz w:val="24"/>
          <w:szCs w:val="24"/>
        </w:rPr>
        <w:t>Zmluvné strany, ktoré uzavreli zmluvu do 31. decembra 2026, ktorej obsah sa zhoduje alebo je obdobný s obsahom územnoplánovacej zmluvy podľa § 35a sa môžu dohodnúť, že túto zmluvu budú považovať za územnoplánovaciu zmluvu podľa § 35a, a to formou uzavretia dodatku k tejto zmluve; na túto zmluvu sa nebudú vzťahovať podrobnosti o obsahu územnoplánovacích zmlúv o podmienkach a spôsobe určenia riešeného územia a postupe pri uzatváraní a podrobnosti o spôsobe určenia primeraného finančného plnenia a nefinančného plnenia ustanovené vykonávacím predpisom.</w:t>
      </w:r>
    </w:p>
    <w:p w:rsidR="00D00FCB" w:rsidRPr="005F1578" w:rsidRDefault="00D00FCB">
      <w:pPr>
        <w:spacing w:after="0" w:line="240" w:lineRule="auto"/>
        <w:ind w:left="426"/>
        <w:jc w:val="both"/>
        <w:rPr>
          <w:rFonts w:ascii="Times New Roman" w:hAnsi="Times New Roman" w:cs="Times New Roman"/>
          <w:sz w:val="24"/>
          <w:szCs w:val="24"/>
        </w:rPr>
      </w:pPr>
    </w:p>
    <w:p w:rsidR="001D0369" w:rsidRPr="005F1578" w:rsidRDefault="001D0369" w:rsidP="009C0487">
      <w:pPr>
        <w:spacing w:after="0" w:line="240" w:lineRule="auto"/>
        <w:ind w:left="345"/>
        <w:jc w:val="center"/>
        <w:rPr>
          <w:rFonts w:ascii="Times New Roman" w:hAnsi="Times New Roman" w:cs="Times New Roman"/>
          <w:sz w:val="24"/>
          <w:szCs w:val="24"/>
        </w:rPr>
      </w:pPr>
      <w:r w:rsidRPr="005F1578">
        <w:rPr>
          <w:rFonts w:ascii="Times New Roman" w:hAnsi="Times New Roman" w:cs="Times New Roman"/>
          <w:b/>
          <w:color w:val="000000"/>
          <w:sz w:val="24"/>
          <w:szCs w:val="24"/>
        </w:rPr>
        <w:t xml:space="preserve">Konanie o vymedzení zastavaného územia obce  </w:t>
      </w:r>
    </w:p>
    <w:p w:rsidR="001D0369" w:rsidRPr="005F1578" w:rsidRDefault="001D0369" w:rsidP="009C0487">
      <w:pPr>
        <w:spacing w:after="0" w:line="240" w:lineRule="auto"/>
        <w:ind w:left="345"/>
        <w:jc w:val="center"/>
        <w:rPr>
          <w:rFonts w:ascii="Times New Roman" w:hAnsi="Times New Roman" w:cs="Times New Roman"/>
          <w:b/>
          <w:color w:val="000000"/>
          <w:sz w:val="24"/>
          <w:szCs w:val="24"/>
        </w:rPr>
      </w:pPr>
      <w:bookmarkStart w:id="29" w:name="paragraf-40f.nadpis"/>
      <w:r w:rsidRPr="005F1578">
        <w:rPr>
          <w:rFonts w:ascii="Times New Roman" w:hAnsi="Times New Roman" w:cs="Times New Roman"/>
          <w:b/>
          <w:color w:val="000000"/>
          <w:sz w:val="24"/>
          <w:szCs w:val="24"/>
        </w:rPr>
        <w:t xml:space="preserve">§ 40h  </w:t>
      </w:r>
    </w:p>
    <w:p w:rsidR="00EC71EB" w:rsidRPr="005F1578" w:rsidRDefault="00EC71EB" w:rsidP="009C0487">
      <w:pPr>
        <w:spacing w:after="0" w:line="240" w:lineRule="auto"/>
        <w:ind w:left="345"/>
        <w:jc w:val="center"/>
        <w:rPr>
          <w:rFonts w:ascii="Times New Roman" w:hAnsi="Times New Roman" w:cs="Times New Roman"/>
          <w:sz w:val="24"/>
          <w:szCs w:val="24"/>
        </w:rPr>
      </w:pPr>
    </w:p>
    <w:p w:rsidR="001D0369" w:rsidRPr="005F1578" w:rsidRDefault="001D0369" w:rsidP="009C0487">
      <w:pPr>
        <w:pStyle w:val="Odsekzoznamu"/>
        <w:numPr>
          <w:ilvl w:val="0"/>
          <w:numId w:val="24"/>
        </w:numPr>
        <w:spacing w:after="0" w:line="240" w:lineRule="auto"/>
        <w:ind w:left="426" w:firstLine="425"/>
        <w:jc w:val="both"/>
        <w:rPr>
          <w:rFonts w:ascii="Times New Roman" w:hAnsi="Times New Roman" w:cs="Times New Roman"/>
          <w:sz w:val="24"/>
          <w:szCs w:val="24"/>
        </w:rPr>
      </w:pPr>
      <w:bookmarkStart w:id="30" w:name="paragraf-40f.odsek-1.oznacenie"/>
      <w:bookmarkEnd w:id="29"/>
      <w:bookmarkEnd w:id="30"/>
      <w:r w:rsidRPr="005F1578">
        <w:rPr>
          <w:rFonts w:ascii="Times New Roman" w:eastAsia="Calibri" w:hAnsi="Times New Roman" w:cs="Times New Roman"/>
          <w:sz w:val="24"/>
          <w:szCs w:val="24"/>
        </w:rPr>
        <w:t xml:space="preserve">Obec ako orgán územného plánovania, ktorá nemá schválený územný plán obce alebo územný plán mikroregiónu, môže raz určiť do 31. marca 2032 z hľadiska udržateľného územného rozvoja hranicu zastavaného územia obce alebo hranice viacerých zastavaných území obce, ak štruktúru sídla obce tvorí viac samostatných zastavaných území rozhodnutím o vymedzení zastavaného územia obce. </w:t>
      </w:r>
    </w:p>
    <w:p w:rsidR="001D0369" w:rsidRPr="005F1578" w:rsidRDefault="001D0369" w:rsidP="001D0369">
      <w:pPr>
        <w:pStyle w:val="Odsekzoznamu"/>
        <w:ind w:left="851"/>
        <w:jc w:val="both"/>
        <w:rPr>
          <w:rFonts w:ascii="Times New Roman" w:hAnsi="Times New Roman" w:cs="Times New Roman"/>
          <w:sz w:val="24"/>
          <w:szCs w:val="24"/>
        </w:rPr>
      </w:pPr>
    </w:p>
    <w:p w:rsidR="001D0369" w:rsidRPr="005F1578" w:rsidRDefault="001D0369" w:rsidP="001D0369">
      <w:pPr>
        <w:pStyle w:val="Odsekzoznamu"/>
        <w:numPr>
          <w:ilvl w:val="0"/>
          <w:numId w:val="24"/>
        </w:numPr>
        <w:spacing w:after="200" w:line="276" w:lineRule="auto"/>
        <w:ind w:left="426" w:firstLine="425"/>
        <w:jc w:val="both"/>
        <w:rPr>
          <w:rFonts w:ascii="Times New Roman" w:hAnsi="Times New Roman" w:cs="Times New Roman"/>
          <w:sz w:val="24"/>
          <w:szCs w:val="24"/>
        </w:rPr>
      </w:pPr>
      <w:r w:rsidRPr="005F1578">
        <w:rPr>
          <w:rFonts w:ascii="Times New Roman" w:eastAsia="Calibri" w:hAnsi="Times New Roman" w:cs="Times New Roman"/>
          <w:sz w:val="24"/>
          <w:szCs w:val="24"/>
        </w:rPr>
        <w:t xml:space="preserve">Do nadobudnutia účinnosti územného plánu obce alebo územného plánu mikroregiónu je rozhodnutie o vymedzení zastavaného územia obce podkladom pre </w:t>
      </w:r>
      <w:r w:rsidRPr="005F1578">
        <w:rPr>
          <w:rFonts w:ascii="Times New Roman" w:eastAsia="Calibri" w:hAnsi="Times New Roman" w:cs="Times New Roman"/>
          <w:sz w:val="24"/>
          <w:szCs w:val="24"/>
        </w:rPr>
        <w:lastRenderedPageBreak/>
        <w:t>vydanie záväzného stanoviska orgánu územného plánovania podľa § 24 ods. 8 a 9</w:t>
      </w:r>
      <w:r w:rsidR="00EC2910" w:rsidRPr="005F1578">
        <w:rPr>
          <w:rFonts w:ascii="Times New Roman" w:eastAsia="Calibri" w:hAnsi="Times New Roman" w:cs="Times New Roman"/>
          <w:sz w:val="24"/>
          <w:szCs w:val="24"/>
        </w:rPr>
        <w:t xml:space="preserve"> v znení účinnom</w:t>
      </w:r>
      <w:r w:rsidR="00DA5A69" w:rsidRPr="005F1578">
        <w:rPr>
          <w:rFonts w:ascii="Times New Roman" w:eastAsia="Calibri" w:hAnsi="Times New Roman" w:cs="Times New Roman"/>
          <w:sz w:val="24"/>
          <w:szCs w:val="24"/>
        </w:rPr>
        <w:t xml:space="preserve"> od 1. januára 2027.</w:t>
      </w:r>
      <w:r w:rsidRPr="005F1578">
        <w:rPr>
          <w:rFonts w:ascii="Times New Roman" w:eastAsia="Calibri" w:hAnsi="Times New Roman" w:cs="Times New Roman"/>
          <w:sz w:val="24"/>
          <w:szCs w:val="24"/>
        </w:rPr>
        <w:t>.</w:t>
      </w:r>
    </w:p>
    <w:p w:rsidR="001D0369" w:rsidRPr="005F1578" w:rsidRDefault="001D0369" w:rsidP="001D0369">
      <w:pPr>
        <w:pStyle w:val="Odsekzoznamu"/>
        <w:rPr>
          <w:rFonts w:ascii="Times New Roman" w:eastAsia="Calibri" w:hAnsi="Times New Roman" w:cs="Times New Roman"/>
          <w:sz w:val="24"/>
          <w:szCs w:val="24"/>
        </w:rPr>
      </w:pPr>
    </w:p>
    <w:p w:rsidR="001D0369" w:rsidRPr="005F1578" w:rsidRDefault="001D0369" w:rsidP="001D0369">
      <w:pPr>
        <w:pStyle w:val="Odsekzoznamu"/>
        <w:numPr>
          <w:ilvl w:val="0"/>
          <w:numId w:val="24"/>
        </w:numPr>
        <w:spacing w:after="200" w:line="276" w:lineRule="auto"/>
        <w:ind w:left="426" w:firstLine="425"/>
        <w:jc w:val="both"/>
        <w:rPr>
          <w:rFonts w:ascii="Times New Roman" w:hAnsi="Times New Roman" w:cs="Times New Roman"/>
          <w:sz w:val="24"/>
          <w:szCs w:val="24"/>
        </w:rPr>
      </w:pPr>
      <w:r w:rsidRPr="005F1578">
        <w:rPr>
          <w:rFonts w:ascii="Times New Roman" w:eastAsia="Calibri" w:hAnsi="Times New Roman" w:cs="Times New Roman"/>
          <w:sz w:val="24"/>
          <w:szCs w:val="24"/>
        </w:rPr>
        <w:t>Hranice  zastavaného územia obce určeného lomovými bodmi zastavaného územia obce, ktoré sú evidované v katastri nehnuteľností ku dňu 31. decembra 2026, je možné týmto postupom rozšíriť o pozemky, ktoré spĺňajú požiadavky podľa ods</w:t>
      </w:r>
      <w:r w:rsidR="00842B6B" w:rsidRPr="005F1578">
        <w:rPr>
          <w:rFonts w:ascii="Times New Roman" w:eastAsia="Calibri" w:hAnsi="Times New Roman" w:cs="Times New Roman"/>
          <w:sz w:val="24"/>
          <w:szCs w:val="24"/>
        </w:rPr>
        <w:t>eku</w:t>
      </w:r>
      <w:r w:rsidRPr="005F1578">
        <w:rPr>
          <w:rFonts w:ascii="Times New Roman" w:eastAsia="Calibri" w:hAnsi="Times New Roman" w:cs="Times New Roman"/>
          <w:sz w:val="24"/>
          <w:szCs w:val="24"/>
        </w:rPr>
        <w:t xml:space="preserve"> 4, ak ich zahrnutie do zastavaného územia </w:t>
      </w:r>
      <w:r w:rsidR="00330049" w:rsidRPr="005F1578">
        <w:rPr>
          <w:rFonts w:ascii="Times New Roman" w:eastAsia="Calibri" w:hAnsi="Times New Roman" w:cs="Times New Roman"/>
          <w:sz w:val="24"/>
          <w:szCs w:val="24"/>
        </w:rPr>
        <w:t xml:space="preserve">obce </w:t>
      </w:r>
      <w:r w:rsidRPr="005F1578">
        <w:rPr>
          <w:rFonts w:ascii="Times New Roman" w:eastAsia="Calibri" w:hAnsi="Times New Roman" w:cs="Times New Roman"/>
          <w:sz w:val="24"/>
          <w:szCs w:val="24"/>
        </w:rPr>
        <w:t>neodporuje ochrane poľnohospodárskej pôdy, ochrane lesa, ochrane vôd, ochrane historického a kultúrneho dedičstva, obrane a bezpečnosti štátu a ochrane prírody a krajiny a ďalším,</w:t>
      </w:r>
      <w:r w:rsidR="00B93262" w:rsidRPr="005F1578">
        <w:rPr>
          <w:rFonts w:ascii="Times New Roman" w:eastAsia="Calibri" w:hAnsi="Times New Roman" w:cs="Times New Roman"/>
          <w:sz w:val="24"/>
          <w:szCs w:val="24"/>
        </w:rPr>
        <w:t xml:space="preserve"> záujmom chráneným</w:t>
      </w:r>
      <w:r w:rsidRPr="005F1578">
        <w:rPr>
          <w:rFonts w:ascii="Times New Roman" w:eastAsia="Calibri" w:hAnsi="Times New Roman" w:cs="Times New Roman"/>
          <w:sz w:val="24"/>
          <w:szCs w:val="24"/>
        </w:rPr>
        <w:t xml:space="preserve"> </w:t>
      </w:r>
      <w:r w:rsidR="00B93262" w:rsidRPr="005F1578">
        <w:rPr>
          <w:rFonts w:ascii="Times New Roman" w:eastAsia="Calibri" w:hAnsi="Times New Roman" w:cs="Times New Roman"/>
          <w:sz w:val="24"/>
          <w:szCs w:val="24"/>
        </w:rPr>
        <w:t>osobitnými predpismi</w:t>
      </w:r>
      <w:r w:rsidRPr="005F1578">
        <w:rPr>
          <w:rFonts w:ascii="Times New Roman" w:eastAsia="Calibri" w:hAnsi="Times New Roman" w:cs="Times New Roman"/>
          <w:sz w:val="24"/>
          <w:szCs w:val="24"/>
        </w:rPr>
        <w:t xml:space="preserve"> a z Koncepcie územného rozvoja regiónu. Celkový súčet výmery všetkých pozemkov podľa ods</w:t>
      </w:r>
      <w:r w:rsidR="00842B6B" w:rsidRPr="005F1578">
        <w:rPr>
          <w:rFonts w:ascii="Times New Roman" w:eastAsia="Calibri" w:hAnsi="Times New Roman" w:cs="Times New Roman"/>
          <w:sz w:val="24"/>
          <w:szCs w:val="24"/>
        </w:rPr>
        <w:t>eku</w:t>
      </w:r>
      <w:r w:rsidRPr="005F1578">
        <w:rPr>
          <w:rFonts w:ascii="Times New Roman" w:eastAsia="Calibri" w:hAnsi="Times New Roman" w:cs="Times New Roman"/>
          <w:sz w:val="24"/>
          <w:szCs w:val="24"/>
        </w:rPr>
        <w:t xml:space="preserve"> 4 písm. c) a d), o ktoré sa zastavané územie obce môže rozhodnutím o vymedzení zastavaného územia obce rozšíriť, nesmie presiahnuť 2 % z celkovej výmery existujúceho zastavaného územia obce alebo </w:t>
      </w:r>
      <w:r w:rsidR="00842B6B" w:rsidRPr="005F1578">
        <w:rPr>
          <w:rFonts w:ascii="Times New Roman" w:eastAsia="Calibri" w:hAnsi="Times New Roman" w:cs="Times New Roman"/>
          <w:sz w:val="24"/>
          <w:szCs w:val="24"/>
        </w:rPr>
        <w:t>dva</w:t>
      </w:r>
      <w:r w:rsidRPr="005F1578">
        <w:rPr>
          <w:rFonts w:ascii="Times New Roman" w:eastAsia="Calibri" w:hAnsi="Times New Roman" w:cs="Times New Roman"/>
          <w:sz w:val="24"/>
          <w:szCs w:val="24"/>
        </w:rPr>
        <w:t xml:space="preserve"> hektáre; uplatní sa hodnota, ktorá je nižšia.</w:t>
      </w:r>
    </w:p>
    <w:p w:rsidR="001D0369" w:rsidRPr="005F1578" w:rsidRDefault="001D0369" w:rsidP="001D0369">
      <w:pPr>
        <w:pStyle w:val="Odsekzoznamu"/>
        <w:rPr>
          <w:rFonts w:ascii="Times New Roman" w:eastAsia="Calibri" w:hAnsi="Times New Roman" w:cs="Times New Roman"/>
          <w:sz w:val="24"/>
          <w:szCs w:val="24"/>
        </w:rPr>
      </w:pPr>
    </w:p>
    <w:p w:rsidR="001D0369" w:rsidRPr="005F1578" w:rsidRDefault="001D0369" w:rsidP="00810FB3">
      <w:pPr>
        <w:pStyle w:val="Odsekzoznamu"/>
        <w:numPr>
          <w:ilvl w:val="0"/>
          <w:numId w:val="24"/>
        </w:numPr>
        <w:spacing w:after="200" w:line="276" w:lineRule="auto"/>
        <w:ind w:left="426" w:firstLine="425"/>
        <w:jc w:val="both"/>
        <w:rPr>
          <w:rFonts w:ascii="Times New Roman" w:hAnsi="Times New Roman" w:cs="Times New Roman"/>
          <w:sz w:val="24"/>
          <w:szCs w:val="24"/>
        </w:rPr>
      </w:pPr>
      <w:r w:rsidRPr="005F1578">
        <w:rPr>
          <w:rFonts w:ascii="Times New Roman" w:eastAsia="Calibri" w:hAnsi="Times New Roman" w:cs="Times New Roman"/>
          <w:sz w:val="24"/>
          <w:szCs w:val="24"/>
        </w:rPr>
        <w:t xml:space="preserve">Do zastavaného územia obce možno zahrnúť iba pozemok </w:t>
      </w:r>
    </w:p>
    <w:p w:rsidR="001D0369" w:rsidRPr="005F1578" w:rsidRDefault="001D0369" w:rsidP="009C0487">
      <w:pPr>
        <w:pStyle w:val="Odsekzoznamu"/>
        <w:numPr>
          <w:ilvl w:val="0"/>
          <w:numId w:val="25"/>
        </w:numPr>
        <w:spacing w:after="0" w:line="257" w:lineRule="auto"/>
        <w:ind w:left="709" w:hanging="283"/>
        <w:jc w:val="both"/>
        <w:rPr>
          <w:rFonts w:ascii="Times New Roman" w:eastAsia="Calibri" w:hAnsi="Times New Roman" w:cs="Times New Roman"/>
          <w:sz w:val="24"/>
          <w:szCs w:val="24"/>
        </w:rPr>
      </w:pPr>
      <w:r w:rsidRPr="005F1578">
        <w:rPr>
          <w:rFonts w:ascii="Times New Roman" w:eastAsia="Calibri" w:hAnsi="Times New Roman" w:cs="Times New Roman"/>
          <w:sz w:val="24"/>
          <w:szCs w:val="24"/>
        </w:rPr>
        <w:t>evidovaný v katastri nehnuteľností ako zastavané plochy a nádvoria,</w:t>
      </w:r>
    </w:p>
    <w:p w:rsidR="001D0369" w:rsidRPr="005F1578" w:rsidRDefault="001D0369" w:rsidP="009C0487">
      <w:pPr>
        <w:pStyle w:val="Odsekzoznamu"/>
        <w:numPr>
          <w:ilvl w:val="0"/>
          <w:numId w:val="25"/>
        </w:numPr>
        <w:spacing w:after="0" w:line="257" w:lineRule="auto"/>
        <w:ind w:left="709" w:hanging="283"/>
        <w:jc w:val="both"/>
        <w:rPr>
          <w:rFonts w:ascii="Times New Roman" w:eastAsia="Calibri" w:hAnsi="Times New Roman" w:cs="Times New Roman"/>
          <w:sz w:val="24"/>
          <w:szCs w:val="24"/>
        </w:rPr>
      </w:pPr>
      <w:r w:rsidRPr="005F1578">
        <w:rPr>
          <w:rFonts w:ascii="Times New Roman" w:eastAsia="Calibri" w:hAnsi="Times New Roman" w:cs="Times New Roman"/>
          <w:sz w:val="24"/>
          <w:szCs w:val="24"/>
        </w:rPr>
        <w:t>na ktorom sa nachádza budova so súpisným číslom, na ktorom je vydané právoplatné stavebné povolenie alebo právoplatné rozhodnutie o preskúmaní stavby na užívanie, alebo stavba, ktorá sa považuje za stavbu postavenú v súlade s právnymi predpismi podľa stavebného zákona účinného do 31. marca 2025,</w:t>
      </w:r>
    </w:p>
    <w:p w:rsidR="001D0369" w:rsidRPr="00DB3AB0" w:rsidRDefault="001D0369" w:rsidP="009C0487">
      <w:pPr>
        <w:pStyle w:val="Odsekzoznamu"/>
        <w:numPr>
          <w:ilvl w:val="0"/>
          <w:numId w:val="25"/>
        </w:numPr>
        <w:spacing w:after="0" w:line="257" w:lineRule="auto"/>
        <w:ind w:left="709" w:hanging="283"/>
        <w:jc w:val="both"/>
        <w:rPr>
          <w:rFonts w:ascii="Times New Roman" w:eastAsia="Calibri" w:hAnsi="Times New Roman" w:cs="Times New Roman"/>
          <w:sz w:val="24"/>
          <w:szCs w:val="24"/>
        </w:rPr>
      </w:pPr>
      <w:r w:rsidRPr="005F1578">
        <w:rPr>
          <w:rFonts w:ascii="Times New Roman" w:eastAsia="Calibri" w:hAnsi="Times New Roman" w:cs="Times New Roman"/>
          <w:sz w:val="24"/>
          <w:szCs w:val="24"/>
        </w:rPr>
        <w:t>tvoriaci stavebnú prieluku medzi pozemkami, na ktorých sa nachádzajú budovy so súpisným číslom;</w:t>
      </w:r>
      <w:r w:rsidRPr="005F1578">
        <w:rPr>
          <w:rFonts w:ascii="Times New Roman" w:hAnsi="Times New Roman" w:cs="Times New Roman"/>
          <w:sz w:val="24"/>
          <w:szCs w:val="24"/>
        </w:rPr>
        <w:t xml:space="preserve"> </w:t>
      </w:r>
      <w:r w:rsidRPr="005F1578">
        <w:rPr>
          <w:rFonts w:ascii="Times New Roman" w:eastAsia="Calibri" w:hAnsi="Times New Roman" w:cs="Times New Roman"/>
          <w:sz w:val="24"/>
          <w:szCs w:val="24"/>
        </w:rPr>
        <w:t xml:space="preserve">stavebnou prielukou sa rozumie nezastavaný pozemok v rámci súvislej uličnej zástavby, nachádzajúci sa medzi dvoma bezprostredne susediacimi pozemkami, na ktorých </w:t>
      </w:r>
      <w:r w:rsidRPr="00DB3AB0">
        <w:rPr>
          <w:rFonts w:ascii="Times New Roman" w:eastAsia="Calibri" w:hAnsi="Times New Roman" w:cs="Times New Roman"/>
          <w:sz w:val="24"/>
          <w:szCs w:val="24"/>
        </w:rPr>
        <w:t xml:space="preserve">sa nachádzajú budovy so súpisným číslom; výmera pozemku tvoriaceho stavebnú prieluku nepresahuje </w:t>
      </w:r>
      <w:r w:rsidR="00DB3AB0" w:rsidRPr="00DB3AB0">
        <w:rPr>
          <w:rFonts w:ascii="Times New Roman" w:eastAsia="Calibri" w:hAnsi="Times New Roman" w:cs="Times New Roman"/>
          <w:sz w:val="24"/>
          <w:szCs w:val="24"/>
        </w:rPr>
        <w:t>10</w:t>
      </w:r>
      <w:r w:rsidRPr="00DB3AB0">
        <w:rPr>
          <w:rFonts w:ascii="Times New Roman" w:eastAsia="Calibri" w:hAnsi="Times New Roman" w:cs="Times New Roman"/>
          <w:sz w:val="24"/>
          <w:szCs w:val="24"/>
        </w:rPr>
        <w:t>00 m</w:t>
      </w:r>
      <w:r w:rsidRPr="00DB3AB0">
        <w:rPr>
          <w:rFonts w:ascii="Times New Roman" w:eastAsia="Calibri" w:hAnsi="Times New Roman" w:cs="Times New Roman"/>
          <w:sz w:val="24"/>
          <w:szCs w:val="24"/>
          <w:vertAlign w:val="superscript"/>
        </w:rPr>
        <w:t>2</w:t>
      </w:r>
      <w:r w:rsidRPr="00DB3AB0">
        <w:rPr>
          <w:rFonts w:ascii="Times New Roman" w:eastAsia="Calibri" w:hAnsi="Times New Roman" w:cs="Times New Roman"/>
          <w:sz w:val="24"/>
          <w:szCs w:val="24"/>
        </w:rPr>
        <w:t>,</w:t>
      </w:r>
    </w:p>
    <w:p w:rsidR="001D0369" w:rsidRPr="00DB3AB0" w:rsidRDefault="001D0369" w:rsidP="009C0487">
      <w:pPr>
        <w:pStyle w:val="Odsekzoznamu"/>
        <w:numPr>
          <w:ilvl w:val="0"/>
          <w:numId w:val="25"/>
        </w:numPr>
        <w:spacing w:after="0" w:line="257" w:lineRule="auto"/>
        <w:ind w:left="709" w:hanging="283"/>
        <w:jc w:val="both"/>
        <w:rPr>
          <w:rFonts w:ascii="Times New Roman" w:eastAsia="Calibri" w:hAnsi="Times New Roman" w:cs="Times New Roman"/>
          <w:sz w:val="24"/>
          <w:szCs w:val="24"/>
        </w:rPr>
      </w:pPr>
      <w:r w:rsidRPr="00DB3AB0">
        <w:rPr>
          <w:rFonts w:ascii="Times New Roman" w:eastAsia="Calibri" w:hAnsi="Times New Roman" w:cs="Times New Roman"/>
          <w:sz w:val="24"/>
          <w:szCs w:val="24"/>
        </w:rPr>
        <w:t>ktorý má spoločnú hranicu s</w:t>
      </w:r>
      <w:r w:rsidR="00330049" w:rsidRPr="00DB3AB0">
        <w:rPr>
          <w:rFonts w:ascii="Times New Roman" w:eastAsia="Calibri" w:hAnsi="Times New Roman" w:cs="Times New Roman"/>
          <w:sz w:val="24"/>
          <w:szCs w:val="24"/>
        </w:rPr>
        <w:t> </w:t>
      </w:r>
      <w:r w:rsidRPr="00DB3AB0">
        <w:rPr>
          <w:rFonts w:ascii="Times New Roman" w:eastAsia="Calibri" w:hAnsi="Times New Roman" w:cs="Times New Roman"/>
          <w:sz w:val="24"/>
          <w:szCs w:val="24"/>
        </w:rPr>
        <w:t>pozemkom</w:t>
      </w:r>
      <w:r w:rsidR="00330049" w:rsidRPr="00DB3AB0">
        <w:rPr>
          <w:rFonts w:ascii="Times New Roman" w:eastAsia="Calibri" w:hAnsi="Times New Roman" w:cs="Times New Roman"/>
          <w:sz w:val="24"/>
          <w:szCs w:val="24"/>
        </w:rPr>
        <w:t>,</w:t>
      </w:r>
      <w:r w:rsidRPr="00DB3AB0">
        <w:rPr>
          <w:rFonts w:ascii="Times New Roman" w:eastAsia="Calibri" w:hAnsi="Times New Roman" w:cs="Times New Roman"/>
          <w:sz w:val="24"/>
          <w:szCs w:val="24"/>
        </w:rPr>
        <w:t xml:space="preserve"> na ktorom sa nachádza budova so súpisným číslom a ktorý je zároveň evidovaný v katastri nehnuteľností ako ostatná plocha, záhrada, trvalý trávny porast alebo orná pôda a ktorého výmera zároveň nepresahuje </w:t>
      </w:r>
      <w:r w:rsidR="00DB3AB0" w:rsidRPr="00DB3AB0">
        <w:rPr>
          <w:rFonts w:ascii="Times New Roman" w:eastAsia="Calibri" w:hAnsi="Times New Roman" w:cs="Times New Roman"/>
          <w:sz w:val="24"/>
          <w:szCs w:val="24"/>
        </w:rPr>
        <w:t>10</w:t>
      </w:r>
      <w:r w:rsidRPr="00DB3AB0">
        <w:rPr>
          <w:rFonts w:ascii="Times New Roman" w:eastAsia="Calibri" w:hAnsi="Times New Roman" w:cs="Times New Roman"/>
          <w:sz w:val="24"/>
          <w:szCs w:val="24"/>
        </w:rPr>
        <w:t>00 m²,</w:t>
      </w:r>
    </w:p>
    <w:p w:rsidR="001D0369" w:rsidRPr="005F1578" w:rsidRDefault="001D0369" w:rsidP="009C0487">
      <w:pPr>
        <w:pStyle w:val="Odsekzoznamu"/>
        <w:numPr>
          <w:ilvl w:val="0"/>
          <w:numId w:val="25"/>
        </w:numPr>
        <w:spacing w:after="0" w:line="257" w:lineRule="auto"/>
        <w:ind w:left="709" w:hanging="283"/>
        <w:jc w:val="both"/>
        <w:rPr>
          <w:rFonts w:ascii="Times New Roman" w:eastAsia="Calibri" w:hAnsi="Times New Roman" w:cs="Times New Roman"/>
          <w:sz w:val="24"/>
          <w:szCs w:val="24"/>
        </w:rPr>
      </w:pPr>
      <w:r w:rsidRPr="00DB3AB0">
        <w:rPr>
          <w:rFonts w:ascii="Times New Roman" w:eastAsia="Calibri" w:hAnsi="Times New Roman" w:cs="Times New Roman"/>
          <w:sz w:val="24"/>
          <w:szCs w:val="24"/>
        </w:rPr>
        <w:t>ktorý má spoločnú hranicu s</w:t>
      </w:r>
      <w:r w:rsidRPr="005F1578">
        <w:rPr>
          <w:rFonts w:ascii="Times New Roman" w:eastAsia="Calibri" w:hAnsi="Times New Roman" w:cs="Times New Roman"/>
          <w:sz w:val="24"/>
          <w:szCs w:val="24"/>
        </w:rPr>
        <w:t> pozemkom, na ktorom sa nachádza budova so súpisným číslom, slúžiaca pre potreby poľnohospodárskej výroby alebo lesníckej výroby a ktorého využitie preukázateľne slúži pre potreby spravidla oploteného areálu poľnohospodárskej výroby alebo lesníckej výroby</w:t>
      </w:r>
      <w:r w:rsidR="004C1508" w:rsidRPr="005F1578">
        <w:rPr>
          <w:rFonts w:ascii="Times New Roman" w:eastAsia="Calibri" w:hAnsi="Times New Roman" w:cs="Times New Roman"/>
          <w:sz w:val="24"/>
          <w:szCs w:val="24"/>
        </w:rPr>
        <w:t>,</w:t>
      </w:r>
    </w:p>
    <w:p w:rsidR="001D0369" w:rsidRPr="005F1578" w:rsidRDefault="001D0369" w:rsidP="009C0487">
      <w:pPr>
        <w:pStyle w:val="Odsekzoznamu"/>
        <w:numPr>
          <w:ilvl w:val="0"/>
          <w:numId w:val="25"/>
        </w:numPr>
        <w:spacing w:after="0" w:line="257" w:lineRule="auto"/>
        <w:ind w:left="709" w:hanging="283"/>
        <w:jc w:val="both"/>
        <w:rPr>
          <w:rFonts w:ascii="Times New Roman" w:eastAsia="Calibri" w:hAnsi="Times New Roman" w:cs="Times New Roman"/>
          <w:sz w:val="24"/>
          <w:szCs w:val="24"/>
        </w:rPr>
      </w:pPr>
      <w:r w:rsidRPr="005F1578">
        <w:rPr>
          <w:rFonts w:ascii="Times New Roman" w:eastAsia="Calibri" w:hAnsi="Times New Roman" w:cs="Times New Roman"/>
          <w:sz w:val="24"/>
          <w:szCs w:val="24"/>
        </w:rPr>
        <w:t>dopravnej infraštruktúry a technickej infraštruktúry slúžiacej na obslúženie pozemkov uvedených v písm</w:t>
      </w:r>
      <w:r w:rsidR="00842B6B" w:rsidRPr="005F1578">
        <w:rPr>
          <w:rFonts w:ascii="Times New Roman" w:eastAsia="Calibri" w:hAnsi="Times New Roman" w:cs="Times New Roman"/>
          <w:sz w:val="24"/>
          <w:szCs w:val="24"/>
        </w:rPr>
        <w:t>enách</w:t>
      </w:r>
      <w:r w:rsidRPr="005F1578">
        <w:rPr>
          <w:rFonts w:ascii="Times New Roman" w:eastAsia="Calibri" w:hAnsi="Times New Roman" w:cs="Times New Roman"/>
          <w:sz w:val="24"/>
          <w:szCs w:val="24"/>
        </w:rPr>
        <w:t xml:space="preserve"> a) až e).</w:t>
      </w:r>
    </w:p>
    <w:p w:rsidR="001D0369" w:rsidRPr="005F1578" w:rsidRDefault="001D0369" w:rsidP="001D0369">
      <w:pPr>
        <w:pStyle w:val="Odsekzoznamu"/>
        <w:spacing w:after="0" w:line="240" w:lineRule="auto"/>
        <w:ind w:left="851"/>
        <w:jc w:val="both"/>
        <w:rPr>
          <w:rFonts w:ascii="Times New Roman" w:hAnsi="Times New Roman" w:cs="Times New Roman"/>
          <w:sz w:val="24"/>
          <w:szCs w:val="24"/>
        </w:rPr>
      </w:pPr>
    </w:p>
    <w:p w:rsidR="001D0369" w:rsidRPr="005F1578" w:rsidRDefault="001D0369" w:rsidP="000E02EB">
      <w:pPr>
        <w:pStyle w:val="Odsekzoznamu"/>
        <w:numPr>
          <w:ilvl w:val="0"/>
          <w:numId w:val="32"/>
        </w:numPr>
        <w:spacing w:after="0" w:line="257" w:lineRule="auto"/>
        <w:ind w:left="426" w:firstLine="294"/>
        <w:rPr>
          <w:rFonts w:ascii="Times New Roman" w:eastAsia="Calibri" w:hAnsi="Times New Roman" w:cs="Times New Roman"/>
          <w:sz w:val="24"/>
          <w:szCs w:val="24"/>
        </w:rPr>
      </w:pPr>
      <w:r w:rsidRPr="005F1578">
        <w:rPr>
          <w:rFonts w:ascii="Times New Roman" w:eastAsia="Calibri" w:hAnsi="Times New Roman" w:cs="Times New Roman"/>
          <w:sz w:val="24"/>
          <w:szCs w:val="24"/>
        </w:rPr>
        <w:t xml:space="preserve">Do zastavaného územia obce nemožno zahrnúť pozemok, ktorý je evidovaný v katastri nehnuteľností ako </w:t>
      </w:r>
    </w:p>
    <w:p w:rsidR="001D0369" w:rsidRPr="005F1578" w:rsidRDefault="001D0369" w:rsidP="000E02EB">
      <w:pPr>
        <w:pStyle w:val="Odsekzoznamu"/>
        <w:numPr>
          <w:ilvl w:val="0"/>
          <w:numId w:val="31"/>
        </w:numPr>
        <w:spacing w:after="0" w:line="257" w:lineRule="auto"/>
        <w:ind w:left="709" w:hanging="283"/>
        <w:rPr>
          <w:rFonts w:ascii="Times New Roman" w:eastAsia="Calibri" w:hAnsi="Times New Roman" w:cs="Times New Roman"/>
          <w:sz w:val="24"/>
          <w:szCs w:val="24"/>
        </w:rPr>
      </w:pPr>
      <w:r w:rsidRPr="005F1578">
        <w:rPr>
          <w:rFonts w:ascii="Times New Roman" w:eastAsia="Calibri" w:hAnsi="Times New Roman" w:cs="Times New Roman"/>
          <w:sz w:val="24"/>
          <w:szCs w:val="24"/>
        </w:rPr>
        <w:t>orná pôda, trvalý trávny porast, záhrada a ostatná plocha, okrem prípadov podľa ods</w:t>
      </w:r>
      <w:r w:rsidR="00842B6B" w:rsidRPr="005F1578">
        <w:rPr>
          <w:rFonts w:ascii="Times New Roman" w:eastAsia="Calibri" w:hAnsi="Times New Roman" w:cs="Times New Roman"/>
          <w:sz w:val="24"/>
          <w:szCs w:val="24"/>
        </w:rPr>
        <w:t>eku</w:t>
      </w:r>
      <w:r w:rsidRPr="005F1578">
        <w:rPr>
          <w:rFonts w:ascii="Times New Roman" w:eastAsia="Calibri" w:hAnsi="Times New Roman" w:cs="Times New Roman"/>
          <w:sz w:val="24"/>
          <w:szCs w:val="24"/>
        </w:rPr>
        <w:t xml:space="preserve"> 4 písm. d),</w:t>
      </w:r>
    </w:p>
    <w:p w:rsidR="001D0369" w:rsidRPr="005F1578" w:rsidRDefault="001D0369" w:rsidP="000E02EB">
      <w:pPr>
        <w:pStyle w:val="Odsekzoznamu"/>
        <w:spacing w:after="0" w:line="257" w:lineRule="auto"/>
        <w:ind w:left="709" w:hanging="283"/>
        <w:rPr>
          <w:rFonts w:ascii="Times New Roman" w:eastAsia="Calibri" w:hAnsi="Times New Roman" w:cs="Times New Roman"/>
          <w:sz w:val="24"/>
          <w:szCs w:val="24"/>
        </w:rPr>
      </w:pPr>
      <w:r w:rsidRPr="005F1578">
        <w:rPr>
          <w:rFonts w:ascii="Times New Roman" w:eastAsia="Calibri" w:hAnsi="Times New Roman" w:cs="Times New Roman"/>
          <w:sz w:val="24"/>
          <w:szCs w:val="24"/>
        </w:rPr>
        <w:t xml:space="preserve">b) chmeľnica, </w:t>
      </w:r>
    </w:p>
    <w:p w:rsidR="001D0369" w:rsidRPr="005F1578" w:rsidRDefault="001D0369" w:rsidP="000E02EB">
      <w:pPr>
        <w:pStyle w:val="Odsekzoznamu"/>
        <w:spacing w:after="0" w:line="257" w:lineRule="auto"/>
        <w:ind w:left="709" w:hanging="283"/>
        <w:rPr>
          <w:rFonts w:ascii="Times New Roman" w:eastAsia="Calibri" w:hAnsi="Times New Roman" w:cs="Times New Roman"/>
          <w:sz w:val="24"/>
          <w:szCs w:val="24"/>
        </w:rPr>
      </w:pPr>
      <w:r w:rsidRPr="005F1578">
        <w:rPr>
          <w:rFonts w:ascii="Times New Roman" w:eastAsia="Calibri" w:hAnsi="Times New Roman" w:cs="Times New Roman"/>
          <w:sz w:val="24"/>
          <w:szCs w:val="24"/>
        </w:rPr>
        <w:t xml:space="preserve">c) vinica, </w:t>
      </w:r>
    </w:p>
    <w:p w:rsidR="001D0369" w:rsidRPr="005F1578" w:rsidRDefault="001D0369" w:rsidP="000E02EB">
      <w:pPr>
        <w:pStyle w:val="Odsekzoznamu"/>
        <w:spacing w:after="0" w:line="257" w:lineRule="auto"/>
        <w:ind w:left="709" w:hanging="283"/>
        <w:rPr>
          <w:rFonts w:ascii="Times New Roman" w:eastAsia="Calibri" w:hAnsi="Times New Roman" w:cs="Times New Roman"/>
          <w:sz w:val="24"/>
          <w:szCs w:val="24"/>
        </w:rPr>
      </w:pPr>
      <w:r w:rsidRPr="005F1578">
        <w:rPr>
          <w:rFonts w:ascii="Times New Roman" w:eastAsia="Calibri" w:hAnsi="Times New Roman" w:cs="Times New Roman"/>
          <w:sz w:val="24"/>
          <w:szCs w:val="24"/>
        </w:rPr>
        <w:t xml:space="preserve">d) ovocný sad, </w:t>
      </w:r>
    </w:p>
    <w:p w:rsidR="001D0369" w:rsidRPr="005F1578" w:rsidRDefault="001D0369" w:rsidP="000E02EB">
      <w:pPr>
        <w:pStyle w:val="Odsekzoznamu"/>
        <w:spacing w:after="0" w:line="257" w:lineRule="auto"/>
        <w:ind w:left="709" w:hanging="283"/>
        <w:rPr>
          <w:rFonts w:ascii="Times New Roman" w:eastAsia="Calibri" w:hAnsi="Times New Roman" w:cs="Times New Roman"/>
          <w:sz w:val="24"/>
          <w:szCs w:val="24"/>
        </w:rPr>
      </w:pPr>
      <w:r w:rsidRPr="005F1578">
        <w:rPr>
          <w:rFonts w:ascii="Times New Roman" w:eastAsia="Calibri" w:hAnsi="Times New Roman" w:cs="Times New Roman"/>
          <w:sz w:val="24"/>
          <w:szCs w:val="24"/>
        </w:rPr>
        <w:t xml:space="preserve">e) lesný pozemok, </w:t>
      </w:r>
    </w:p>
    <w:p w:rsidR="001D0369" w:rsidRPr="005F1578" w:rsidRDefault="001D0369" w:rsidP="000E02EB">
      <w:pPr>
        <w:pStyle w:val="Odsekzoznamu"/>
        <w:spacing w:after="0" w:line="257" w:lineRule="auto"/>
        <w:ind w:left="709" w:hanging="283"/>
        <w:rPr>
          <w:rFonts w:ascii="Times New Roman" w:eastAsia="Calibri" w:hAnsi="Times New Roman" w:cs="Times New Roman"/>
          <w:sz w:val="24"/>
          <w:szCs w:val="24"/>
        </w:rPr>
      </w:pPr>
      <w:r w:rsidRPr="005F1578">
        <w:rPr>
          <w:rFonts w:ascii="Times New Roman" w:eastAsia="Calibri" w:hAnsi="Times New Roman" w:cs="Times New Roman"/>
          <w:sz w:val="24"/>
          <w:szCs w:val="24"/>
        </w:rPr>
        <w:t xml:space="preserve">f) vodná plocha, </w:t>
      </w:r>
    </w:p>
    <w:p w:rsidR="001D0369" w:rsidRPr="005F1578" w:rsidRDefault="001D0369" w:rsidP="000E02EB">
      <w:pPr>
        <w:pStyle w:val="Odsekzoznamu"/>
        <w:spacing w:after="0" w:line="240" w:lineRule="auto"/>
        <w:ind w:left="709" w:hanging="283"/>
        <w:jc w:val="both"/>
        <w:rPr>
          <w:rFonts w:ascii="Times New Roman" w:eastAsia="Calibri" w:hAnsi="Times New Roman" w:cs="Times New Roman"/>
          <w:sz w:val="24"/>
          <w:szCs w:val="24"/>
        </w:rPr>
      </w:pPr>
      <w:r w:rsidRPr="005F1578">
        <w:rPr>
          <w:rFonts w:ascii="Times New Roman" w:eastAsia="Calibri" w:hAnsi="Times New Roman" w:cs="Times New Roman"/>
          <w:sz w:val="24"/>
          <w:szCs w:val="24"/>
        </w:rPr>
        <w:lastRenderedPageBreak/>
        <w:t xml:space="preserve">g) ostatná poľnohospodárska pôda alebo iný poľnohospodársky pozemok, ak </w:t>
      </w:r>
      <w:r w:rsidR="00CC4FD4" w:rsidRPr="005F1578">
        <w:rPr>
          <w:rFonts w:ascii="Times New Roman" w:eastAsia="Calibri" w:hAnsi="Times New Roman" w:cs="Times New Roman"/>
          <w:sz w:val="24"/>
          <w:szCs w:val="24"/>
        </w:rPr>
        <w:t xml:space="preserve">ide </w:t>
      </w:r>
      <w:r w:rsidRPr="005F1578">
        <w:rPr>
          <w:rFonts w:ascii="Times New Roman" w:eastAsia="Calibri" w:hAnsi="Times New Roman" w:cs="Times New Roman"/>
          <w:sz w:val="24"/>
          <w:szCs w:val="24"/>
        </w:rPr>
        <w:t>o pozemok, ktorý nespĺňa požiadavky podľa  odseku 4 písm. d).</w:t>
      </w:r>
    </w:p>
    <w:p w:rsidR="001D0369" w:rsidRPr="005F1578" w:rsidRDefault="001D0369" w:rsidP="001D0369">
      <w:pPr>
        <w:pStyle w:val="Odsekzoznamu"/>
        <w:spacing w:after="0" w:line="240" w:lineRule="auto"/>
        <w:ind w:left="851"/>
        <w:jc w:val="both"/>
        <w:rPr>
          <w:rFonts w:ascii="Times New Roman" w:hAnsi="Times New Roman" w:cs="Times New Roman"/>
          <w:sz w:val="24"/>
          <w:szCs w:val="24"/>
        </w:rPr>
      </w:pPr>
    </w:p>
    <w:p w:rsidR="001D0369" w:rsidRPr="005F1578" w:rsidRDefault="001D0369" w:rsidP="001D0369">
      <w:pPr>
        <w:pStyle w:val="Odsekzoznamu"/>
        <w:numPr>
          <w:ilvl w:val="0"/>
          <w:numId w:val="32"/>
        </w:numPr>
        <w:spacing w:after="0" w:line="240" w:lineRule="auto"/>
        <w:ind w:left="426" w:firstLine="425"/>
        <w:jc w:val="both"/>
        <w:rPr>
          <w:rFonts w:ascii="Times New Roman" w:hAnsi="Times New Roman" w:cs="Times New Roman"/>
          <w:sz w:val="24"/>
          <w:szCs w:val="24"/>
        </w:rPr>
      </w:pPr>
      <w:r w:rsidRPr="005F1578">
        <w:rPr>
          <w:rFonts w:ascii="Times New Roman" w:eastAsia="Calibri" w:hAnsi="Times New Roman" w:cs="Times New Roman"/>
          <w:sz w:val="24"/>
          <w:szCs w:val="24"/>
        </w:rPr>
        <w:t xml:space="preserve">Hranica zastavaného územia </w:t>
      </w:r>
      <w:r w:rsidR="00CC4FD4" w:rsidRPr="005F1578">
        <w:rPr>
          <w:rFonts w:ascii="Times New Roman" w:eastAsia="Calibri" w:hAnsi="Times New Roman" w:cs="Times New Roman"/>
          <w:sz w:val="24"/>
          <w:szCs w:val="24"/>
        </w:rPr>
        <w:t xml:space="preserve">obce </w:t>
      </w:r>
      <w:r w:rsidRPr="005F1578">
        <w:rPr>
          <w:rFonts w:ascii="Times New Roman" w:eastAsia="Calibri" w:hAnsi="Times New Roman" w:cs="Times New Roman"/>
          <w:sz w:val="24"/>
          <w:szCs w:val="24"/>
        </w:rPr>
        <w:t>sa vedie spravidla po hranici parciel evidovaných v katastri nehnuteľností. Ak to vyžaduje skutočný stav v území alebo priebeh existujúcej zástavby alebo je potrebné rozdeliť pozemok ornej pôdy, ostatnej plochy, záhrady a trvalého trávneho porastu tak, aby nepresiahol výmeru podľa ods</w:t>
      </w:r>
      <w:r w:rsidR="00842B6B" w:rsidRPr="005F1578">
        <w:rPr>
          <w:rFonts w:ascii="Times New Roman" w:eastAsia="Calibri" w:hAnsi="Times New Roman" w:cs="Times New Roman"/>
          <w:sz w:val="24"/>
          <w:szCs w:val="24"/>
        </w:rPr>
        <w:t>eku</w:t>
      </w:r>
      <w:r w:rsidRPr="005F1578">
        <w:rPr>
          <w:rFonts w:ascii="Times New Roman" w:eastAsia="Calibri" w:hAnsi="Times New Roman" w:cs="Times New Roman"/>
          <w:sz w:val="24"/>
          <w:szCs w:val="24"/>
        </w:rPr>
        <w:t xml:space="preserve"> 4 písm. d), možno hranicu zastavaného územia viesť spojnicou lomových bodov hraníc parciel alebo iných jednoznačne určiteľných bodov v katastrálnej mape.</w:t>
      </w:r>
    </w:p>
    <w:p w:rsidR="001D0369" w:rsidRPr="005F1578" w:rsidRDefault="001D0369" w:rsidP="001D0369">
      <w:pPr>
        <w:spacing w:before="225" w:after="225" w:line="264" w:lineRule="auto"/>
        <w:ind w:left="345"/>
        <w:jc w:val="center"/>
        <w:rPr>
          <w:rFonts w:ascii="Times New Roman" w:hAnsi="Times New Roman" w:cs="Times New Roman"/>
          <w:sz w:val="24"/>
          <w:szCs w:val="24"/>
        </w:rPr>
      </w:pPr>
      <w:r w:rsidRPr="005F1578">
        <w:rPr>
          <w:rFonts w:ascii="Times New Roman" w:hAnsi="Times New Roman" w:cs="Times New Roman"/>
          <w:b/>
          <w:color w:val="000000"/>
          <w:sz w:val="24"/>
          <w:szCs w:val="24"/>
        </w:rPr>
        <w:t xml:space="preserve">§ 40i </w:t>
      </w:r>
    </w:p>
    <w:p w:rsidR="001D0369" w:rsidRPr="005F1578" w:rsidRDefault="001D0369" w:rsidP="001D0369">
      <w:pPr>
        <w:pStyle w:val="Odsekzoznamu"/>
        <w:numPr>
          <w:ilvl w:val="0"/>
          <w:numId w:val="28"/>
        </w:numPr>
        <w:spacing w:line="257" w:lineRule="auto"/>
        <w:ind w:left="426" w:firstLine="425"/>
        <w:jc w:val="both"/>
        <w:rPr>
          <w:rFonts w:ascii="Times New Roman" w:hAnsi="Times New Roman" w:cs="Times New Roman"/>
          <w:sz w:val="24"/>
          <w:szCs w:val="24"/>
        </w:rPr>
      </w:pPr>
      <w:r w:rsidRPr="005F1578">
        <w:rPr>
          <w:rFonts w:ascii="Times New Roman" w:eastAsia="Calibri" w:hAnsi="Times New Roman" w:cs="Times New Roman"/>
          <w:sz w:val="24"/>
          <w:szCs w:val="24"/>
        </w:rPr>
        <w:t>Konanie o vymedzení zastavaného územia obce sa začína na návrh obce</w:t>
      </w:r>
      <w:r w:rsidR="00B93262" w:rsidRPr="005F1578">
        <w:rPr>
          <w:rFonts w:ascii="Times New Roman" w:eastAsia="Calibri" w:hAnsi="Times New Roman" w:cs="Times New Roman"/>
          <w:sz w:val="24"/>
          <w:szCs w:val="24"/>
        </w:rPr>
        <w:t xml:space="preserve">. Na konanie o vymedzení zastavaného územia obce sa nevzťahujú </w:t>
      </w:r>
      <w:r w:rsidR="00F67622" w:rsidRPr="005F1578">
        <w:rPr>
          <w:rFonts w:ascii="Times New Roman" w:hAnsi="Times New Roman" w:cs="Times New Roman"/>
          <w:sz w:val="24"/>
          <w:szCs w:val="24"/>
        </w:rPr>
        <w:t>§ 26 ods. 2</w:t>
      </w:r>
      <w:r w:rsidRPr="005F1578">
        <w:rPr>
          <w:rFonts w:ascii="Times New Roman" w:hAnsi="Times New Roman" w:cs="Times New Roman"/>
          <w:sz w:val="24"/>
          <w:szCs w:val="24"/>
        </w:rPr>
        <w:t xml:space="preserve">, </w:t>
      </w:r>
      <w:r w:rsidR="00F67622" w:rsidRPr="005F1578">
        <w:rPr>
          <w:rFonts w:ascii="Times New Roman" w:hAnsi="Times New Roman" w:cs="Times New Roman"/>
          <w:sz w:val="24"/>
          <w:szCs w:val="24"/>
        </w:rPr>
        <w:t>§ 28</w:t>
      </w:r>
      <w:r w:rsidRPr="005F1578">
        <w:rPr>
          <w:rFonts w:ascii="Times New Roman" w:hAnsi="Times New Roman" w:cs="Times New Roman"/>
          <w:sz w:val="24"/>
          <w:szCs w:val="24"/>
        </w:rPr>
        <w:t xml:space="preserve">, </w:t>
      </w:r>
      <w:r w:rsidR="00F67622" w:rsidRPr="005F1578">
        <w:rPr>
          <w:rFonts w:ascii="Times New Roman" w:hAnsi="Times New Roman" w:cs="Times New Roman"/>
          <w:sz w:val="24"/>
          <w:szCs w:val="24"/>
        </w:rPr>
        <w:t>§ 33 ods. 2</w:t>
      </w:r>
      <w:r w:rsidRPr="005F1578">
        <w:rPr>
          <w:rFonts w:ascii="Times New Roman" w:hAnsi="Times New Roman" w:cs="Times New Roman"/>
          <w:sz w:val="24"/>
          <w:szCs w:val="24"/>
        </w:rPr>
        <w:t xml:space="preserve">, </w:t>
      </w:r>
      <w:r w:rsidR="00F67622" w:rsidRPr="005F1578">
        <w:rPr>
          <w:rFonts w:ascii="Times New Roman" w:hAnsi="Times New Roman" w:cs="Times New Roman"/>
          <w:sz w:val="24"/>
          <w:szCs w:val="24"/>
        </w:rPr>
        <w:t>§ 43</w:t>
      </w:r>
      <w:r w:rsidRPr="005F1578">
        <w:rPr>
          <w:rFonts w:ascii="Times New Roman" w:hAnsi="Times New Roman" w:cs="Times New Roman"/>
          <w:sz w:val="24"/>
          <w:szCs w:val="24"/>
        </w:rPr>
        <w:t xml:space="preserve">, </w:t>
      </w:r>
      <w:r w:rsidR="00F67622" w:rsidRPr="005F1578">
        <w:rPr>
          <w:rFonts w:ascii="Times New Roman" w:hAnsi="Times New Roman" w:cs="Times New Roman"/>
          <w:sz w:val="24"/>
          <w:szCs w:val="24"/>
        </w:rPr>
        <w:t>§ 56</w:t>
      </w:r>
      <w:r w:rsidRPr="005F1578">
        <w:rPr>
          <w:rFonts w:ascii="Times New Roman" w:hAnsi="Times New Roman" w:cs="Times New Roman"/>
          <w:sz w:val="24"/>
          <w:szCs w:val="24"/>
        </w:rPr>
        <w:t xml:space="preserve"> a </w:t>
      </w:r>
      <w:r w:rsidR="00F67622" w:rsidRPr="005F1578">
        <w:rPr>
          <w:rFonts w:ascii="Times New Roman" w:hAnsi="Times New Roman" w:cs="Times New Roman"/>
          <w:sz w:val="24"/>
          <w:szCs w:val="24"/>
        </w:rPr>
        <w:t>57</w:t>
      </w:r>
      <w:r w:rsidRPr="005F1578">
        <w:rPr>
          <w:rFonts w:ascii="Times New Roman" w:hAnsi="Times New Roman" w:cs="Times New Roman"/>
          <w:sz w:val="24"/>
          <w:szCs w:val="24"/>
        </w:rPr>
        <w:t xml:space="preserve"> a </w:t>
      </w:r>
      <w:bookmarkStart w:id="31" w:name="paragraf-37.odsek-1.text"/>
      <w:r w:rsidR="00F67622" w:rsidRPr="005F1578">
        <w:rPr>
          <w:rFonts w:ascii="Times New Roman" w:hAnsi="Times New Roman" w:cs="Times New Roman"/>
          <w:sz w:val="24"/>
          <w:szCs w:val="24"/>
        </w:rPr>
        <w:t>§ 62 až 68</w:t>
      </w:r>
      <w:r w:rsidRPr="005F1578">
        <w:rPr>
          <w:rFonts w:ascii="Times New Roman" w:hAnsi="Times New Roman" w:cs="Times New Roman"/>
          <w:sz w:val="24"/>
          <w:szCs w:val="24"/>
        </w:rPr>
        <w:t xml:space="preserve"> správneho poriadku. </w:t>
      </w:r>
      <w:bookmarkEnd w:id="31"/>
    </w:p>
    <w:p w:rsidR="001D0369" w:rsidRPr="005F1578" w:rsidRDefault="001D0369" w:rsidP="001D0369">
      <w:pPr>
        <w:pStyle w:val="Odsekzoznamu"/>
        <w:spacing w:line="257" w:lineRule="auto"/>
        <w:ind w:left="851"/>
        <w:jc w:val="both"/>
        <w:rPr>
          <w:rFonts w:ascii="Times New Roman" w:hAnsi="Times New Roman" w:cs="Times New Roman"/>
          <w:sz w:val="24"/>
          <w:szCs w:val="24"/>
        </w:rPr>
      </w:pPr>
    </w:p>
    <w:p w:rsidR="001D0369" w:rsidRPr="005F1578" w:rsidRDefault="001D0369" w:rsidP="009C0487">
      <w:pPr>
        <w:pStyle w:val="Odsekzoznamu"/>
        <w:numPr>
          <w:ilvl w:val="0"/>
          <w:numId w:val="28"/>
        </w:numPr>
        <w:spacing w:line="257" w:lineRule="auto"/>
        <w:ind w:left="426" w:firstLine="425"/>
        <w:jc w:val="both"/>
        <w:rPr>
          <w:rFonts w:ascii="Times New Roman" w:hAnsi="Times New Roman" w:cs="Times New Roman"/>
          <w:sz w:val="24"/>
          <w:szCs w:val="24"/>
        </w:rPr>
      </w:pPr>
      <w:r w:rsidRPr="005F1578">
        <w:rPr>
          <w:rFonts w:ascii="Times New Roman" w:eastAsia="Calibri" w:hAnsi="Times New Roman" w:cs="Times New Roman"/>
          <w:sz w:val="24"/>
          <w:szCs w:val="24"/>
        </w:rPr>
        <w:t>Oznámenie o začatí konania o vymedzení zastavaného územia obce obsahuje</w:t>
      </w:r>
    </w:p>
    <w:p w:rsidR="001D0369" w:rsidRPr="005F1578" w:rsidRDefault="001D0369" w:rsidP="009C0487">
      <w:pPr>
        <w:pStyle w:val="Odsekzoznamu"/>
        <w:numPr>
          <w:ilvl w:val="0"/>
          <w:numId w:val="26"/>
        </w:numPr>
        <w:spacing w:line="257" w:lineRule="auto"/>
        <w:ind w:left="709" w:hanging="283"/>
        <w:jc w:val="both"/>
        <w:rPr>
          <w:rFonts w:ascii="Times New Roman" w:hAnsi="Times New Roman" w:cs="Times New Roman"/>
          <w:sz w:val="24"/>
          <w:szCs w:val="24"/>
        </w:rPr>
      </w:pPr>
      <w:r w:rsidRPr="005F1578">
        <w:rPr>
          <w:rFonts w:ascii="Times New Roman" w:eastAsia="Calibri" w:hAnsi="Times New Roman" w:cs="Times New Roman"/>
          <w:sz w:val="24"/>
          <w:szCs w:val="24"/>
        </w:rPr>
        <w:t xml:space="preserve">uznesenie obecného zastupiteľstva o súhlase so začatím konania o vymedzení zastavaného územia obce, </w:t>
      </w:r>
    </w:p>
    <w:p w:rsidR="001D0369" w:rsidRPr="005F1578" w:rsidRDefault="001D0369" w:rsidP="009C0487">
      <w:pPr>
        <w:pStyle w:val="Odsekzoznamu"/>
        <w:numPr>
          <w:ilvl w:val="0"/>
          <w:numId w:val="26"/>
        </w:numPr>
        <w:spacing w:line="257" w:lineRule="auto"/>
        <w:ind w:left="709" w:hanging="283"/>
        <w:jc w:val="both"/>
        <w:rPr>
          <w:rFonts w:ascii="Times New Roman" w:hAnsi="Times New Roman" w:cs="Times New Roman"/>
          <w:sz w:val="24"/>
          <w:szCs w:val="24"/>
        </w:rPr>
      </w:pPr>
      <w:r w:rsidRPr="005F1578">
        <w:rPr>
          <w:rFonts w:ascii="Times New Roman" w:eastAsia="Calibri" w:hAnsi="Times New Roman" w:cs="Times New Roman"/>
          <w:sz w:val="24"/>
          <w:szCs w:val="24"/>
        </w:rPr>
        <w:t>lehotu</w:t>
      </w:r>
      <w:r w:rsidR="00CC4FD4" w:rsidRPr="005F1578">
        <w:rPr>
          <w:rFonts w:ascii="Times New Roman" w:eastAsia="Calibri" w:hAnsi="Times New Roman" w:cs="Times New Roman"/>
          <w:sz w:val="24"/>
          <w:szCs w:val="24"/>
        </w:rPr>
        <w:t>,</w:t>
      </w:r>
      <w:r w:rsidRPr="005F1578">
        <w:rPr>
          <w:rFonts w:ascii="Times New Roman" w:eastAsia="Calibri" w:hAnsi="Times New Roman" w:cs="Times New Roman"/>
          <w:sz w:val="24"/>
          <w:szCs w:val="24"/>
        </w:rPr>
        <w:t xml:space="preserve"> v ktorej môže účastník konania podať pripomienku, ak rozhodnutím o vymedzení zastavaného územia obce môžu byť priamo dotknuté jeho vlastnícke alebo iné vecné práva k pozemku,</w:t>
      </w:r>
    </w:p>
    <w:p w:rsidR="001D0369" w:rsidRPr="005F1578" w:rsidRDefault="001D0369" w:rsidP="009C0487">
      <w:pPr>
        <w:pStyle w:val="Odsekzoznamu"/>
        <w:numPr>
          <w:ilvl w:val="0"/>
          <w:numId w:val="26"/>
        </w:numPr>
        <w:spacing w:line="257" w:lineRule="auto"/>
        <w:ind w:left="709" w:hanging="283"/>
        <w:jc w:val="both"/>
        <w:rPr>
          <w:rFonts w:ascii="Times New Roman" w:hAnsi="Times New Roman" w:cs="Times New Roman"/>
          <w:sz w:val="24"/>
          <w:szCs w:val="24"/>
        </w:rPr>
      </w:pPr>
      <w:r w:rsidRPr="005F1578">
        <w:rPr>
          <w:rFonts w:ascii="Times New Roman" w:eastAsia="Calibri" w:hAnsi="Times New Roman" w:cs="Times New Roman"/>
          <w:sz w:val="24"/>
          <w:szCs w:val="24"/>
        </w:rPr>
        <w:t>výkres</w:t>
      </w:r>
      <w:r w:rsidRPr="005F1578" w:rsidDel="009C6944">
        <w:rPr>
          <w:rFonts w:ascii="Times New Roman" w:eastAsia="Calibri" w:hAnsi="Times New Roman" w:cs="Times New Roman"/>
          <w:sz w:val="24"/>
          <w:szCs w:val="24"/>
        </w:rPr>
        <w:t xml:space="preserve"> </w:t>
      </w:r>
      <w:r w:rsidRPr="005F1578">
        <w:rPr>
          <w:rFonts w:ascii="Times New Roman" w:eastAsia="Calibri" w:hAnsi="Times New Roman" w:cs="Times New Roman"/>
          <w:sz w:val="24"/>
          <w:szCs w:val="24"/>
        </w:rPr>
        <w:t xml:space="preserve">hranice zastavaného územia </w:t>
      </w:r>
      <w:r w:rsidR="00CC4FD4" w:rsidRPr="005F1578">
        <w:rPr>
          <w:rFonts w:ascii="Times New Roman" w:eastAsia="Calibri" w:hAnsi="Times New Roman" w:cs="Times New Roman"/>
          <w:sz w:val="24"/>
          <w:szCs w:val="24"/>
        </w:rPr>
        <w:t xml:space="preserve">obce </w:t>
      </w:r>
      <w:r w:rsidRPr="005F1578">
        <w:rPr>
          <w:rFonts w:ascii="Times New Roman" w:eastAsia="Calibri" w:hAnsi="Times New Roman" w:cs="Times New Roman"/>
          <w:sz w:val="24"/>
          <w:szCs w:val="24"/>
        </w:rPr>
        <w:t>alebo hranice viacerých zastavaných území obce, ak štruktúru sídla obce tvorí viac samostatných zastavaných území na podklade katastrálnej mapy,</w:t>
      </w:r>
    </w:p>
    <w:p w:rsidR="001D0369" w:rsidRPr="005F1578" w:rsidRDefault="001D0369" w:rsidP="009C0487">
      <w:pPr>
        <w:pStyle w:val="Odsekzoznamu"/>
        <w:numPr>
          <w:ilvl w:val="0"/>
          <w:numId w:val="26"/>
        </w:numPr>
        <w:spacing w:line="257" w:lineRule="auto"/>
        <w:ind w:left="709" w:hanging="283"/>
        <w:jc w:val="both"/>
        <w:rPr>
          <w:rFonts w:ascii="Times New Roman" w:hAnsi="Times New Roman" w:cs="Times New Roman"/>
          <w:sz w:val="24"/>
          <w:szCs w:val="24"/>
        </w:rPr>
      </w:pPr>
      <w:r w:rsidRPr="005F1578">
        <w:rPr>
          <w:rFonts w:ascii="Times New Roman" w:eastAsia="Calibri" w:hAnsi="Times New Roman" w:cs="Times New Roman"/>
          <w:sz w:val="24"/>
          <w:szCs w:val="24"/>
        </w:rPr>
        <w:t>zoznam parciel zahrnutých do zastavaného územia obce.</w:t>
      </w:r>
    </w:p>
    <w:p w:rsidR="001D0369" w:rsidRPr="005F1578" w:rsidRDefault="001D0369" w:rsidP="009C0487">
      <w:pPr>
        <w:pStyle w:val="Odsekzoznamu"/>
        <w:spacing w:line="257" w:lineRule="auto"/>
        <w:ind w:left="993"/>
        <w:jc w:val="both"/>
        <w:rPr>
          <w:rFonts w:ascii="Times New Roman" w:hAnsi="Times New Roman" w:cs="Times New Roman"/>
          <w:sz w:val="24"/>
          <w:szCs w:val="24"/>
        </w:rPr>
      </w:pPr>
    </w:p>
    <w:p w:rsidR="001D0369" w:rsidRPr="005F1578" w:rsidRDefault="001D0369" w:rsidP="001D0369">
      <w:pPr>
        <w:pStyle w:val="Odsekzoznamu"/>
        <w:numPr>
          <w:ilvl w:val="0"/>
          <w:numId w:val="28"/>
        </w:numPr>
        <w:spacing w:line="257" w:lineRule="auto"/>
        <w:ind w:left="426" w:firstLine="425"/>
        <w:jc w:val="both"/>
        <w:rPr>
          <w:rFonts w:ascii="Times New Roman" w:hAnsi="Times New Roman" w:cs="Times New Roman"/>
          <w:sz w:val="24"/>
          <w:szCs w:val="24"/>
        </w:rPr>
      </w:pPr>
      <w:r w:rsidRPr="005F1578">
        <w:rPr>
          <w:rFonts w:ascii="Times New Roman" w:eastAsia="Calibri" w:hAnsi="Times New Roman" w:cs="Times New Roman"/>
          <w:sz w:val="24"/>
          <w:szCs w:val="24"/>
        </w:rPr>
        <w:t>Účastník</w:t>
      </w:r>
      <w:r w:rsidR="00B93262" w:rsidRPr="005F1578">
        <w:rPr>
          <w:rFonts w:ascii="Times New Roman" w:eastAsia="Calibri" w:hAnsi="Times New Roman" w:cs="Times New Roman"/>
          <w:sz w:val="24"/>
          <w:szCs w:val="24"/>
        </w:rPr>
        <w:t>o</w:t>
      </w:r>
      <w:r w:rsidRPr="005F1578">
        <w:rPr>
          <w:rFonts w:ascii="Times New Roman" w:eastAsia="Calibri" w:hAnsi="Times New Roman" w:cs="Times New Roman"/>
          <w:sz w:val="24"/>
          <w:szCs w:val="24"/>
        </w:rPr>
        <w:t>m konania o vymedzení zastavaného územia obce</w:t>
      </w:r>
      <w:r w:rsidR="00B93262" w:rsidRPr="005F1578">
        <w:rPr>
          <w:rFonts w:ascii="Times New Roman" w:eastAsia="Calibri" w:hAnsi="Times New Roman" w:cs="Times New Roman"/>
          <w:sz w:val="24"/>
          <w:szCs w:val="24"/>
        </w:rPr>
        <w:t xml:space="preserve"> je osoba, ktorej </w:t>
      </w:r>
      <w:r w:rsidRPr="005F1578">
        <w:rPr>
          <w:rFonts w:ascii="Times New Roman" w:eastAsia="Calibri" w:hAnsi="Times New Roman" w:cs="Times New Roman"/>
          <w:sz w:val="24"/>
          <w:szCs w:val="24"/>
        </w:rPr>
        <w:t>vlastnícke práv</w:t>
      </w:r>
      <w:r w:rsidR="00B93262" w:rsidRPr="005F1578">
        <w:rPr>
          <w:rFonts w:ascii="Times New Roman" w:eastAsia="Calibri" w:hAnsi="Times New Roman" w:cs="Times New Roman"/>
          <w:sz w:val="24"/>
          <w:szCs w:val="24"/>
        </w:rPr>
        <w:t>o</w:t>
      </w:r>
      <w:r w:rsidRPr="005F1578">
        <w:rPr>
          <w:rFonts w:ascii="Times New Roman" w:eastAsia="Calibri" w:hAnsi="Times New Roman" w:cs="Times New Roman"/>
          <w:sz w:val="24"/>
          <w:szCs w:val="24"/>
        </w:rPr>
        <w:t xml:space="preserve"> alebo iné vecné práva k pozemkom alebo stavbám môžu byť rozhodnutím o vymedzení zastavaného územia obce dotknuté.</w:t>
      </w:r>
    </w:p>
    <w:p w:rsidR="001D0369" w:rsidRPr="005F1578" w:rsidRDefault="001D0369" w:rsidP="001D0369">
      <w:pPr>
        <w:pStyle w:val="Odsekzoznamu"/>
        <w:rPr>
          <w:rFonts w:ascii="Times New Roman" w:eastAsia="Calibri" w:hAnsi="Times New Roman" w:cs="Times New Roman"/>
          <w:sz w:val="24"/>
          <w:szCs w:val="24"/>
        </w:rPr>
      </w:pPr>
    </w:p>
    <w:p w:rsidR="001D0369" w:rsidRPr="005F1578" w:rsidRDefault="001D0369" w:rsidP="001D0369">
      <w:pPr>
        <w:pStyle w:val="Odsekzoznamu"/>
        <w:numPr>
          <w:ilvl w:val="0"/>
          <w:numId w:val="28"/>
        </w:numPr>
        <w:spacing w:line="257" w:lineRule="auto"/>
        <w:ind w:left="426" w:firstLine="425"/>
        <w:jc w:val="both"/>
        <w:rPr>
          <w:rFonts w:ascii="Times New Roman" w:hAnsi="Times New Roman" w:cs="Times New Roman"/>
          <w:sz w:val="24"/>
          <w:szCs w:val="24"/>
        </w:rPr>
      </w:pPr>
      <w:r w:rsidRPr="005F1578">
        <w:rPr>
          <w:rFonts w:ascii="Times New Roman" w:eastAsia="Calibri" w:hAnsi="Times New Roman" w:cs="Times New Roman"/>
          <w:sz w:val="24"/>
          <w:szCs w:val="24"/>
        </w:rPr>
        <w:t>Dotknutým orgánom v konaní o vymedzení zastavaného územia obce je územne príslušný</w:t>
      </w:r>
    </w:p>
    <w:p w:rsidR="001D0369" w:rsidRPr="005F1578" w:rsidRDefault="001D0369" w:rsidP="000E02EB">
      <w:pPr>
        <w:pStyle w:val="Odsekzoznamu"/>
        <w:numPr>
          <w:ilvl w:val="2"/>
          <w:numId w:val="27"/>
        </w:numPr>
        <w:spacing w:line="257" w:lineRule="auto"/>
        <w:ind w:left="709" w:hanging="283"/>
        <w:rPr>
          <w:rFonts w:ascii="Times New Roman" w:hAnsi="Times New Roman" w:cs="Times New Roman"/>
          <w:sz w:val="24"/>
          <w:szCs w:val="24"/>
        </w:rPr>
      </w:pPr>
      <w:r w:rsidRPr="005F1578">
        <w:rPr>
          <w:rFonts w:ascii="Times New Roman" w:hAnsi="Times New Roman" w:cs="Times New Roman"/>
          <w:sz w:val="24"/>
          <w:szCs w:val="24"/>
        </w:rPr>
        <w:t>samosprávny kraj,</w:t>
      </w:r>
    </w:p>
    <w:p w:rsidR="001D0369" w:rsidRPr="005F1578" w:rsidRDefault="001D0369" w:rsidP="000E02EB">
      <w:pPr>
        <w:pStyle w:val="Odsekzoznamu"/>
        <w:numPr>
          <w:ilvl w:val="2"/>
          <w:numId w:val="27"/>
        </w:numPr>
        <w:spacing w:line="257" w:lineRule="auto"/>
        <w:ind w:left="709" w:hanging="283"/>
        <w:rPr>
          <w:rFonts w:ascii="Times New Roman" w:hAnsi="Times New Roman" w:cs="Times New Roman"/>
          <w:sz w:val="24"/>
          <w:szCs w:val="24"/>
        </w:rPr>
      </w:pPr>
      <w:r w:rsidRPr="005F1578">
        <w:rPr>
          <w:rFonts w:ascii="Times New Roman" w:eastAsia="Calibri" w:hAnsi="Times New Roman" w:cs="Times New Roman"/>
          <w:sz w:val="24"/>
          <w:szCs w:val="24"/>
        </w:rPr>
        <w:t>orgán ochrany prírody a krajiny,</w:t>
      </w:r>
    </w:p>
    <w:p w:rsidR="001D0369" w:rsidRPr="005F1578" w:rsidRDefault="001D0369" w:rsidP="000E02EB">
      <w:pPr>
        <w:pStyle w:val="Odsekzoznamu"/>
        <w:numPr>
          <w:ilvl w:val="2"/>
          <w:numId w:val="27"/>
        </w:numPr>
        <w:spacing w:line="257" w:lineRule="auto"/>
        <w:ind w:left="709" w:hanging="283"/>
        <w:rPr>
          <w:rFonts w:ascii="Times New Roman" w:hAnsi="Times New Roman" w:cs="Times New Roman"/>
          <w:sz w:val="24"/>
          <w:szCs w:val="24"/>
        </w:rPr>
      </w:pPr>
      <w:r w:rsidRPr="005F1578">
        <w:rPr>
          <w:rFonts w:ascii="Times New Roman" w:eastAsia="Calibri" w:hAnsi="Times New Roman" w:cs="Times New Roman"/>
          <w:sz w:val="24"/>
          <w:szCs w:val="24"/>
        </w:rPr>
        <w:t>orgán ochrany poľnohospodárskej pôdy,</w:t>
      </w:r>
    </w:p>
    <w:p w:rsidR="001D0369" w:rsidRPr="005F1578" w:rsidRDefault="001D0369" w:rsidP="000E02EB">
      <w:pPr>
        <w:pStyle w:val="Odsekzoznamu"/>
        <w:numPr>
          <w:ilvl w:val="2"/>
          <w:numId w:val="27"/>
        </w:numPr>
        <w:spacing w:line="257" w:lineRule="auto"/>
        <w:ind w:left="709" w:hanging="283"/>
        <w:rPr>
          <w:rFonts w:ascii="Times New Roman" w:hAnsi="Times New Roman" w:cs="Times New Roman"/>
          <w:sz w:val="24"/>
          <w:szCs w:val="24"/>
        </w:rPr>
      </w:pPr>
      <w:r w:rsidRPr="005F1578">
        <w:rPr>
          <w:rFonts w:ascii="Times New Roman" w:eastAsia="Calibri" w:hAnsi="Times New Roman" w:cs="Times New Roman"/>
          <w:sz w:val="24"/>
          <w:szCs w:val="24"/>
        </w:rPr>
        <w:t>orgán štátnej správy lesného hospodárstva,</w:t>
      </w:r>
    </w:p>
    <w:p w:rsidR="001D0369" w:rsidRPr="005F1578" w:rsidRDefault="001D0369" w:rsidP="000E02EB">
      <w:pPr>
        <w:pStyle w:val="Odsekzoznamu"/>
        <w:numPr>
          <w:ilvl w:val="2"/>
          <w:numId w:val="27"/>
        </w:numPr>
        <w:spacing w:line="257" w:lineRule="auto"/>
        <w:ind w:left="709" w:hanging="283"/>
        <w:rPr>
          <w:rFonts w:ascii="Times New Roman" w:hAnsi="Times New Roman" w:cs="Times New Roman"/>
          <w:sz w:val="24"/>
          <w:szCs w:val="24"/>
        </w:rPr>
      </w:pPr>
      <w:r w:rsidRPr="005F1578">
        <w:rPr>
          <w:rFonts w:ascii="Times New Roman" w:eastAsia="Calibri" w:hAnsi="Times New Roman" w:cs="Times New Roman"/>
          <w:sz w:val="24"/>
          <w:szCs w:val="24"/>
        </w:rPr>
        <w:t>cestný správny orgán,</w:t>
      </w:r>
    </w:p>
    <w:p w:rsidR="001D0369" w:rsidRPr="005F1578" w:rsidRDefault="001D0369" w:rsidP="000E02EB">
      <w:pPr>
        <w:pStyle w:val="Odsekzoznamu"/>
        <w:numPr>
          <w:ilvl w:val="2"/>
          <w:numId w:val="27"/>
        </w:numPr>
        <w:spacing w:line="257" w:lineRule="auto"/>
        <w:ind w:left="709" w:hanging="283"/>
        <w:rPr>
          <w:rFonts w:ascii="Times New Roman" w:hAnsi="Times New Roman" w:cs="Times New Roman"/>
          <w:sz w:val="24"/>
          <w:szCs w:val="24"/>
        </w:rPr>
      </w:pPr>
      <w:r w:rsidRPr="005F1578">
        <w:rPr>
          <w:rFonts w:ascii="Times New Roman" w:eastAsia="Calibri" w:hAnsi="Times New Roman" w:cs="Times New Roman"/>
          <w:sz w:val="24"/>
          <w:szCs w:val="24"/>
        </w:rPr>
        <w:t>banský úrad,</w:t>
      </w:r>
    </w:p>
    <w:p w:rsidR="001D0369" w:rsidRPr="005F1578" w:rsidRDefault="001D0369" w:rsidP="000E02EB">
      <w:pPr>
        <w:pStyle w:val="Odsekzoznamu"/>
        <w:numPr>
          <w:ilvl w:val="2"/>
          <w:numId w:val="27"/>
        </w:numPr>
        <w:spacing w:line="257" w:lineRule="auto"/>
        <w:ind w:left="709" w:hanging="283"/>
        <w:rPr>
          <w:rFonts w:ascii="Times New Roman" w:hAnsi="Times New Roman" w:cs="Times New Roman"/>
          <w:sz w:val="24"/>
          <w:szCs w:val="24"/>
        </w:rPr>
      </w:pPr>
      <w:r w:rsidRPr="005F1578">
        <w:rPr>
          <w:rFonts w:ascii="Times New Roman" w:eastAsia="Calibri" w:hAnsi="Times New Roman" w:cs="Times New Roman"/>
          <w:sz w:val="24"/>
          <w:szCs w:val="24"/>
        </w:rPr>
        <w:t>orgán štátnej vodnej správy, ak sa návrh dotýka vodných plôch, vodných tokov, záplavového územia alebo inundačného územia,</w:t>
      </w:r>
    </w:p>
    <w:p w:rsidR="001D0369" w:rsidRPr="005F1578" w:rsidRDefault="001D0369" w:rsidP="000E02EB">
      <w:pPr>
        <w:pStyle w:val="Odsekzoznamu"/>
        <w:numPr>
          <w:ilvl w:val="2"/>
          <w:numId w:val="27"/>
        </w:numPr>
        <w:spacing w:line="257" w:lineRule="auto"/>
        <w:ind w:left="709" w:hanging="283"/>
        <w:rPr>
          <w:rFonts w:ascii="Times New Roman" w:hAnsi="Times New Roman" w:cs="Times New Roman"/>
          <w:sz w:val="24"/>
          <w:szCs w:val="24"/>
        </w:rPr>
      </w:pPr>
      <w:r w:rsidRPr="005F1578">
        <w:rPr>
          <w:rFonts w:ascii="Times New Roman" w:eastAsia="Calibri" w:hAnsi="Times New Roman" w:cs="Times New Roman"/>
          <w:sz w:val="24"/>
          <w:szCs w:val="24"/>
        </w:rPr>
        <w:t>pamiatkový úrad, ak sa návrh dotýka pamiatkového územia alebo ochranného pásma, alebo archeologického náleziska a</w:t>
      </w:r>
    </w:p>
    <w:p w:rsidR="001D0369" w:rsidRPr="00554628" w:rsidRDefault="001D0369" w:rsidP="000E02EB">
      <w:pPr>
        <w:pStyle w:val="Odsekzoznamu"/>
        <w:numPr>
          <w:ilvl w:val="2"/>
          <w:numId w:val="27"/>
        </w:numPr>
        <w:spacing w:line="257" w:lineRule="auto"/>
        <w:ind w:left="709" w:hanging="283"/>
        <w:rPr>
          <w:rFonts w:ascii="Times New Roman" w:hAnsi="Times New Roman" w:cs="Times New Roman"/>
          <w:color w:val="000000"/>
          <w:sz w:val="24"/>
          <w:szCs w:val="24"/>
        </w:rPr>
      </w:pPr>
      <w:r w:rsidRPr="00554628">
        <w:rPr>
          <w:rFonts w:ascii="Times New Roman" w:hAnsi="Times New Roman" w:cs="Times New Roman"/>
          <w:color w:val="000000"/>
          <w:sz w:val="24"/>
          <w:szCs w:val="24"/>
        </w:rPr>
        <w:t>orgán obrany a bezpečnosti štátu, ak sa návrh dotýka územia alebo ochranného pásma alebo zariadenia pre obranu a bezpečnosť štátu.</w:t>
      </w:r>
    </w:p>
    <w:p w:rsidR="001D0369" w:rsidRPr="00554628" w:rsidRDefault="001D0369" w:rsidP="001D0369">
      <w:pPr>
        <w:pStyle w:val="Odsekzoznamu"/>
        <w:spacing w:line="257" w:lineRule="auto"/>
        <w:ind w:left="1134"/>
        <w:rPr>
          <w:rFonts w:ascii="Times New Roman" w:hAnsi="Times New Roman" w:cs="Times New Roman"/>
          <w:color w:val="000000"/>
          <w:sz w:val="24"/>
          <w:szCs w:val="24"/>
        </w:rPr>
      </w:pPr>
    </w:p>
    <w:p w:rsidR="001D0369" w:rsidRPr="00554628" w:rsidRDefault="001D0369" w:rsidP="00C96B80">
      <w:pPr>
        <w:pStyle w:val="Odsekzoznamu"/>
        <w:numPr>
          <w:ilvl w:val="0"/>
          <w:numId w:val="28"/>
        </w:numPr>
        <w:spacing w:line="257" w:lineRule="auto"/>
        <w:ind w:left="426" w:firstLine="425"/>
        <w:jc w:val="both"/>
        <w:rPr>
          <w:rFonts w:ascii="Times New Roman" w:hAnsi="Times New Roman" w:cs="Times New Roman"/>
          <w:color w:val="000000"/>
          <w:sz w:val="24"/>
          <w:szCs w:val="24"/>
        </w:rPr>
      </w:pPr>
      <w:r w:rsidRPr="00554628">
        <w:rPr>
          <w:rFonts w:ascii="Times New Roman" w:hAnsi="Times New Roman" w:cs="Times New Roman"/>
          <w:color w:val="000000"/>
          <w:sz w:val="24"/>
          <w:szCs w:val="24"/>
        </w:rPr>
        <w:t xml:space="preserve">Dotknutý orgán vydá do 30 dní odo dňa doručenia oznámenia o začatí konania o vymedzení zastavaného územia obce stanovisko. Ak dotknutý orgán v tejto lehote </w:t>
      </w:r>
      <w:r w:rsidRPr="00554628">
        <w:rPr>
          <w:rFonts w:ascii="Times New Roman" w:hAnsi="Times New Roman" w:cs="Times New Roman"/>
          <w:color w:val="000000"/>
          <w:sz w:val="24"/>
          <w:szCs w:val="24"/>
        </w:rPr>
        <w:lastRenderedPageBreak/>
        <w:t xml:space="preserve">stanovisko nevydá, má sa za to, že nemá pripomienky. Ak sú predmetom stanoviska pripomienky, tieto pripomienky musí orgán územného plánovania prerokovať vždy a dosiahnutie dohody je podmienkou ďalšieho postupu. Ak nie je možné dosiahnuť dohodu medzi orgánom územného plánovania a dotknutým orgánom </w:t>
      </w:r>
      <w:r w:rsidRPr="005F1578">
        <w:rPr>
          <w:rFonts w:ascii="Times New Roman" w:hAnsi="Times New Roman" w:cs="Times New Roman"/>
          <w:color w:val="000000"/>
          <w:sz w:val="24"/>
          <w:szCs w:val="24"/>
        </w:rPr>
        <w:t>požiada orgán územného plánovania o dosiahnutie dohody úrad. Úrad prerokuje rozpor s príslušným nadriadeným ústredným orgánom štátnej správy v lehote 30 dní od doručenia žiadosti. Dosiahnutie dohody s príslušným nadriadeným ústredným orgánom štátnej správy je podmienkou ďalšieho postupu.</w:t>
      </w:r>
    </w:p>
    <w:p w:rsidR="001D0369" w:rsidRPr="005F1578" w:rsidRDefault="001D0369" w:rsidP="001D0369">
      <w:pPr>
        <w:pStyle w:val="Odsekzoznamu"/>
        <w:spacing w:line="257" w:lineRule="auto"/>
        <w:ind w:left="851"/>
        <w:jc w:val="both"/>
        <w:rPr>
          <w:rFonts w:ascii="Times New Roman" w:eastAsia="Calibri" w:hAnsi="Times New Roman" w:cs="Times New Roman"/>
          <w:sz w:val="24"/>
          <w:szCs w:val="24"/>
        </w:rPr>
      </w:pPr>
    </w:p>
    <w:p w:rsidR="001D0369" w:rsidRPr="005F1578" w:rsidRDefault="001D0369" w:rsidP="001D0369">
      <w:pPr>
        <w:pStyle w:val="Odsekzoznamu"/>
        <w:numPr>
          <w:ilvl w:val="0"/>
          <w:numId w:val="28"/>
        </w:numPr>
        <w:spacing w:line="257" w:lineRule="auto"/>
        <w:ind w:left="426" w:firstLine="425"/>
        <w:jc w:val="both"/>
        <w:rPr>
          <w:rFonts w:ascii="Times New Roman" w:hAnsi="Times New Roman" w:cs="Times New Roman"/>
          <w:sz w:val="24"/>
          <w:szCs w:val="24"/>
        </w:rPr>
      </w:pPr>
      <w:r w:rsidRPr="005F1578">
        <w:rPr>
          <w:rFonts w:ascii="Times New Roman" w:eastAsia="Calibri" w:hAnsi="Times New Roman" w:cs="Times New Roman"/>
          <w:sz w:val="24"/>
          <w:szCs w:val="24"/>
        </w:rPr>
        <w:t>V konaní o vymedzení zastavaného územia obce sa doručuje verejnou vyhláškou podľa § 36 ods. 3 a dotknutým orgánom sa doručujú písomnosti aj do elektronickej schránky.</w:t>
      </w:r>
    </w:p>
    <w:p w:rsidR="001D0369" w:rsidRPr="005F1578" w:rsidRDefault="001D0369" w:rsidP="001D0369">
      <w:pPr>
        <w:pStyle w:val="Odsekzoznamu"/>
        <w:spacing w:line="257" w:lineRule="auto"/>
        <w:ind w:left="851"/>
        <w:jc w:val="both"/>
        <w:rPr>
          <w:rFonts w:ascii="Times New Roman" w:eastAsia="Calibri" w:hAnsi="Times New Roman" w:cs="Times New Roman"/>
          <w:sz w:val="24"/>
          <w:szCs w:val="24"/>
        </w:rPr>
      </w:pPr>
      <w:r w:rsidRPr="005F1578">
        <w:rPr>
          <w:rFonts w:ascii="Times New Roman" w:eastAsia="Calibri" w:hAnsi="Times New Roman" w:cs="Times New Roman"/>
          <w:sz w:val="24"/>
          <w:szCs w:val="24"/>
        </w:rPr>
        <w:t xml:space="preserve"> </w:t>
      </w:r>
    </w:p>
    <w:p w:rsidR="001D0369" w:rsidRPr="005F1578" w:rsidRDefault="001D0369" w:rsidP="001D0369">
      <w:pPr>
        <w:pStyle w:val="Odsekzoznamu"/>
        <w:spacing w:before="225" w:after="225" w:line="264" w:lineRule="auto"/>
        <w:jc w:val="center"/>
        <w:rPr>
          <w:rFonts w:ascii="Times New Roman" w:hAnsi="Times New Roman" w:cs="Times New Roman"/>
          <w:b/>
          <w:color w:val="000000"/>
          <w:sz w:val="24"/>
          <w:szCs w:val="24"/>
        </w:rPr>
      </w:pPr>
      <w:r w:rsidRPr="005F1578">
        <w:rPr>
          <w:rFonts w:ascii="Times New Roman" w:hAnsi="Times New Roman" w:cs="Times New Roman"/>
          <w:b/>
          <w:color w:val="000000"/>
          <w:sz w:val="24"/>
          <w:szCs w:val="24"/>
        </w:rPr>
        <w:t>§ 40j</w:t>
      </w:r>
    </w:p>
    <w:p w:rsidR="001D0369" w:rsidRPr="005F1578" w:rsidRDefault="001D0369" w:rsidP="001D0369">
      <w:pPr>
        <w:pStyle w:val="Odsekzoznamu"/>
        <w:spacing w:before="225" w:after="225" w:line="264" w:lineRule="auto"/>
        <w:jc w:val="center"/>
        <w:rPr>
          <w:rFonts w:ascii="Times New Roman" w:hAnsi="Times New Roman" w:cs="Times New Roman"/>
          <w:b/>
          <w:color w:val="000000"/>
          <w:sz w:val="24"/>
          <w:szCs w:val="24"/>
        </w:rPr>
      </w:pPr>
    </w:p>
    <w:p w:rsidR="001D0369" w:rsidRPr="005F1578" w:rsidRDefault="001D0369" w:rsidP="001D0369">
      <w:pPr>
        <w:pStyle w:val="Odsekzoznamu"/>
        <w:numPr>
          <w:ilvl w:val="3"/>
          <w:numId w:val="27"/>
        </w:numPr>
        <w:spacing w:line="257" w:lineRule="auto"/>
        <w:ind w:left="426" w:firstLine="425"/>
        <w:jc w:val="both"/>
        <w:rPr>
          <w:rFonts w:ascii="Times New Roman" w:hAnsi="Times New Roman" w:cs="Times New Roman"/>
          <w:sz w:val="24"/>
          <w:szCs w:val="24"/>
        </w:rPr>
      </w:pPr>
      <w:r w:rsidRPr="005F1578">
        <w:rPr>
          <w:rFonts w:ascii="Times New Roman" w:eastAsia="Calibri" w:hAnsi="Times New Roman" w:cs="Times New Roman"/>
          <w:sz w:val="24"/>
          <w:szCs w:val="24"/>
        </w:rPr>
        <w:t>Rozhodnutie o vymedzení zastavaného územia obce obsahuje vo výroku súpis parciel zahrnutých do zastavaného územia v členení podľa katastrálnych území, s uvedením parcelného čísla, registra parcely, druhu pozemku a údaja, či je do zastavaného územia zahrnutá celá parcela alebo jej časť. Ak je do zastavaného územia zahrnutá len časť parcely, musí byť táto časť jednoznačne určená vo výkrese podľa odseku 2.</w:t>
      </w:r>
    </w:p>
    <w:p w:rsidR="001D0369" w:rsidRPr="005F1578" w:rsidRDefault="001D0369" w:rsidP="001D0369">
      <w:pPr>
        <w:pStyle w:val="Odsekzoznamu"/>
        <w:spacing w:line="257" w:lineRule="auto"/>
        <w:ind w:left="993"/>
        <w:rPr>
          <w:rFonts w:ascii="Times New Roman" w:eastAsia="Calibri" w:hAnsi="Times New Roman" w:cs="Times New Roman"/>
          <w:sz w:val="24"/>
          <w:szCs w:val="24"/>
        </w:rPr>
      </w:pPr>
    </w:p>
    <w:p w:rsidR="001D0369" w:rsidRPr="005F1578" w:rsidRDefault="001D0369" w:rsidP="001D0369">
      <w:pPr>
        <w:pStyle w:val="Odsekzoznamu"/>
        <w:numPr>
          <w:ilvl w:val="3"/>
          <w:numId w:val="27"/>
        </w:numPr>
        <w:spacing w:after="200" w:line="257" w:lineRule="auto"/>
        <w:ind w:left="426" w:firstLine="425"/>
        <w:jc w:val="both"/>
        <w:rPr>
          <w:rFonts w:ascii="Times New Roman" w:eastAsia="Calibri" w:hAnsi="Times New Roman" w:cs="Times New Roman"/>
          <w:sz w:val="24"/>
          <w:szCs w:val="24"/>
        </w:rPr>
      </w:pPr>
      <w:r w:rsidRPr="005F1578">
        <w:rPr>
          <w:rFonts w:ascii="Times New Roman" w:eastAsia="Calibri" w:hAnsi="Times New Roman" w:cs="Times New Roman"/>
          <w:sz w:val="24"/>
          <w:szCs w:val="24"/>
        </w:rPr>
        <w:t>Prílohou rozhodnutia je výkres, ktorý obsahuje grafické znázornenie vymedzenia zastavaného územia obce,  je spracovaný metodikou a štandardami spracovania územnoplánovacej dokumentácie a na podklade katastrálnej mapy v mierke 1:1 000. Výkres obsahuje</w:t>
      </w:r>
    </w:p>
    <w:p w:rsidR="001D0369" w:rsidRPr="005F1578" w:rsidRDefault="001D0369" w:rsidP="000E02EB">
      <w:pPr>
        <w:pStyle w:val="Odsekzoznamu"/>
        <w:numPr>
          <w:ilvl w:val="0"/>
          <w:numId w:val="29"/>
        </w:numPr>
        <w:spacing w:line="257" w:lineRule="auto"/>
        <w:ind w:left="709" w:hanging="283"/>
        <w:rPr>
          <w:rFonts w:ascii="Times New Roman" w:eastAsia="Calibri" w:hAnsi="Times New Roman" w:cs="Times New Roman"/>
          <w:sz w:val="24"/>
          <w:szCs w:val="24"/>
        </w:rPr>
      </w:pPr>
      <w:r w:rsidRPr="005F1578">
        <w:rPr>
          <w:rFonts w:ascii="Times New Roman" w:eastAsia="Calibri" w:hAnsi="Times New Roman" w:cs="Times New Roman"/>
          <w:sz w:val="24"/>
          <w:szCs w:val="24"/>
        </w:rPr>
        <w:t>novú hranicu zastavaného územia,</w:t>
      </w:r>
    </w:p>
    <w:p w:rsidR="001D0369" w:rsidRPr="005F1578" w:rsidRDefault="001D0369" w:rsidP="000E02EB">
      <w:pPr>
        <w:pStyle w:val="Odsekzoznamu"/>
        <w:numPr>
          <w:ilvl w:val="0"/>
          <w:numId w:val="29"/>
        </w:numPr>
        <w:spacing w:line="257" w:lineRule="auto"/>
        <w:ind w:left="709" w:hanging="283"/>
        <w:rPr>
          <w:rFonts w:ascii="Times New Roman" w:eastAsia="Calibri" w:hAnsi="Times New Roman" w:cs="Times New Roman"/>
          <w:sz w:val="24"/>
          <w:szCs w:val="24"/>
        </w:rPr>
      </w:pPr>
      <w:r w:rsidRPr="005F1578">
        <w:rPr>
          <w:rFonts w:ascii="Times New Roman" w:eastAsia="Calibri" w:hAnsi="Times New Roman" w:cs="Times New Roman"/>
          <w:sz w:val="24"/>
          <w:szCs w:val="24"/>
        </w:rPr>
        <w:t>hranice parciel podľa katastrálnej mapy,</w:t>
      </w:r>
    </w:p>
    <w:p w:rsidR="001D0369" w:rsidRPr="005F1578" w:rsidRDefault="001D0369" w:rsidP="000E02EB">
      <w:pPr>
        <w:pStyle w:val="Odsekzoznamu"/>
        <w:numPr>
          <w:ilvl w:val="0"/>
          <w:numId w:val="29"/>
        </w:numPr>
        <w:spacing w:line="257" w:lineRule="auto"/>
        <w:ind w:left="709" w:hanging="283"/>
        <w:rPr>
          <w:rFonts w:ascii="Times New Roman" w:eastAsia="Calibri" w:hAnsi="Times New Roman" w:cs="Times New Roman"/>
          <w:sz w:val="24"/>
          <w:szCs w:val="24"/>
        </w:rPr>
      </w:pPr>
      <w:r w:rsidRPr="005F1578">
        <w:rPr>
          <w:rFonts w:ascii="Times New Roman" w:eastAsia="Calibri" w:hAnsi="Times New Roman" w:cs="Times New Roman"/>
          <w:sz w:val="24"/>
          <w:szCs w:val="24"/>
        </w:rPr>
        <w:t>označenie katastrálneho územia a parcelné čísla pozemkov zahrnutých do zastavaného územia,</w:t>
      </w:r>
    </w:p>
    <w:p w:rsidR="001D0369" w:rsidRPr="005F1578" w:rsidRDefault="001D0369" w:rsidP="000E02EB">
      <w:pPr>
        <w:pStyle w:val="Odsekzoznamu"/>
        <w:numPr>
          <w:ilvl w:val="0"/>
          <w:numId w:val="29"/>
        </w:numPr>
        <w:spacing w:line="257" w:lineRule="auto"/>
        <w:ind w:left="709" w:hanging="283"/>
        <w:rPr>
          <w:rFonts w:ascii="Times New Roman" w:eastAsia="Calibri" w:hAnsi="Times New Roman" w:cs="Times New Roman"/>
          <w:sz w:val="24"/>
          <w:szCs w:val="24"/>
        </w:rPr>
      </w:pPr>
      <w:r w:rsidRPr="005F1578">
        <w:rPr>
          <w:rFonts w:ascii="Times New Roman" w:eastAsia="Calibri" w:hAnsi="Times New Roman" w:cs="Times New Roman"/>
          <w:sz w:val="24"/>
          <w:szCs w:val="24"/>
        </w:rPr>
        <w:t>dátum vyhotovenia a identifikáciu spracovateľa.</w:t>
      </w:r>
    </w:p>
    <w:p w:rsidR="001D0369" w:rsidRPr="005F1578" w:rsidRDefault="001D0369" w:rsidP="001D0369">
      <w:pPr>
        <w:pStyle w:val="Odsekzoznamu"/>
        <w:spacing w:line="257" w:lineRule="auto"/>
        <w:ind w:left="1134"/>
        <w:rPr>
          <w:rFonts w:ascii="Times New Roman" w:eastAsia="Calibri" w:hAnsi="Times New Roman" w:cs="Times New Roman"/>
          <w:sz w:val="24"/>
          <w:szCs w:val="24"/>
        </w:rPr>
      </w:pPr>
    </w:p>
    <w:p w:rsidR="001D0369" w:rsidRPr="005F1578" w:rsidRDefault="001D0369" w:rsidP="001D0369">
      <w:pPr>
        <w:pStyle w:val="Odsekzoznamu"/>
        <w:numPr>
          <w:ilvl w:val="3"/>
          <w:numId w:val="27"/>
        </w:numPr>
        <w:spacing w:after="200" w:line="257" w:lineRule="auto"/>
        <w:ind w:left="426" w:firstLine="425"/>
        <w:jc w:val="both"/>
        <w:rPr>
          <w:rFonts w:ascii="Times New Roman" w:eastAsia="Calibri" w:hAnsi="Times New Roman" w:cs="Times New Roman"/>
          <w:sz w:val="24"/>
          <w:szCs w:val="24"/>
        </w:rPr>
      </w:pPr>
      <w:r w:rsidRPr="005F1578">
        <w:rPr>
          <w:rFonts w:ascii="Times New Roman" w:eastAsia="Calibri" w:hAnsi="Times New Roman" w:cs="Times New Roman"/>
          <w:sz w:val="24"/>
          <w:szCs w:val="24"/>
        </w:rPr>
        <w:t>Oprávnenou osobou na spracovanie výkresu je autorizovaný architekt alebo autorizovaný stavebný inžinier na vykonávanie komplexných architektonických a inžinierskych služieb a súvisiaceho technického poradenstva alebo autorizovaný geodet.</w:t>
      </w:r>
    </w:p>
    <w:p w:rsidR="001D0369" w:rsidRPr="005F1578" w:rsidRDefault="001D0369" w:rsidP="001D0369">
      <w:pPr>
        <w:pStyle w:val="Odsekzoznamu"/>
        <w:spacing w:line="257" w:lineRule="auto"/>
        <w:ind w:left="851"/>
        <w:jc w:val="both"/>
        <w:rPr>
          <w:rFonts w:ascii="Times New Roman" w:eastAsia="Calibri" w:hAnsi="Times New Roman" w:cs="Times New Roman"/>
          <w:sz w:val="24"/>
          <w:szCs w:val="24"/>
        </w:rPr>
      </w:pPr>
    </w:p>
    <w:p w:rsidR="001D0369" w:rsidRPr="005F1578" w:rsidRDefault="001D0369" w:rsidP="001D0369">
      <w:pPr>
        <w:pStyle w:val="Odsekzoznamu"/>
        <w:numPr>
          <w:ilvl w:val="3"/>
          <w:numId w:val="27"/>
        </w:numPr>
        <w:spacing w:after="200" w:line="257" w:lineRule="auto"/>
        <w:ind w:left="426" w:firstLine="425"/>
        <w:jc w:val="both"/>
        <w:rPr>
          <w:rFonts w:ascii="Times New Roman" w:eastAsia="Calibri" w:hAnsi="Times New Roman" w:cs="Times New Roman"/>
          <w:sz w:val="24"/>
          <w:szCs w:val="24"/>
        </w:rPr>
      </w:pPr>
      <w:r w:rsidRPr="005F1578">
        <w:rPr>
          <w:rFonts w:ascii="Times New Roman" w:eastAsia="Calibri" w:hAnsi="Times New Roman" w:cs="Times New Roman"/>
          <w:sz w:val="24"/>
          <w:szCs w:val="24"/>
        </w:rPr>
        <w:t>Proti rozhodnutiu o vymedzení zastavaného územia obce môže účastník konania podať odvolanie do 15 dní odo dňa jeho doručenia. Podanie odvolania nemá odkladný účinok, ak odvolací orgán nerozhodne inak. Odvolací orgán prizná odkladný účinok, ak by okamžitým výkonom rozhodnutia o vymedzení zastavaného územia obce mohla vzniknúť závažná ujma a priznanie odkladného účinku nie je v rozpore s verejným záujmom.</w:t>
      </w:r>
    </w:p>
    <w:p w:rsidR="001D0369" w:rsidRPr="005F1578" w:rsidRDefault="001D0369" w:rsidP="001D0369">
      <w:pPr>
        <w:pStyle w:val="Odsekzoznamu"/>
        <w:rPr>
          <w:rFonts w:ascii="Times New Roman" w:eastAsia="Calibri" w:hAnsi="Times New Roman" w:cs="Times New Roman"/>
          <w:sz w:val="24"/>
          <w:szCs w:val="24"/>
        </w:rPr>
      </w:pPr>
    </w:p>
    <w:p w:rsidR="001D0369" w:rsidRPr="005F1578" w:rsidRDefault="001D0369" w:rsidP="001D0369">
      <w:pPr>
        <w:pStyle w:val="Odsekzoznamu"/>
        <w:numPr>
          <w:ilvl w:val="3"/>
          <w:numId w:val="27"/>
        </w:numPr>
        <w:spacing w:after="200" w:line="257" w:lineRule="auto"/>
        <w:ind w:left="426" w:firstLine="425"/>
        <w:jc w:val="both"/>
        <w:rPr>
          <w:rFonts w:ascii="Times New Roman" w:eastAsia="Calibri" w:hAnsi="Times New Roman" w:cs="Times New Roman"/>
          <w:sz w:val="24"/>
          <w:szCs w:val="24"/>
        </w:rPr>
      </w:pPr>
      <w:r w:rsidRPr="005F1578">
        <w:rPr>
          <w:rFonts w:ascii="Times New Roman" w:eastAsia="Calibri" w:hAnsi="Times New Roman" w:cs="Times New Roman"/>
          <w:sz w:val="24"/>
          <w:szCs w:val="24"/>
        </w:rPr>
        <w:t xml:space="preserve">Obec môže rozhodnutie o vymedzení zastavaného územia obce zmeniť, iba ak sa podstatne zmenili podmienky na jej území spôsobené prírodnými vplyvmi v rozsahu nevyhnutnom na odstránenie následkov mimoriadnych udalostí alebo ak je potrebné zosúladiť vymedzenie zastavaného územia obce so schválenou koncepciou územného rozvoja regiónu alebo s právoplatným rozhodnutím o preskúmaní spôsobilosti stavby na užívanie alebo kolaudačným rozhodnutím. </w:t>
      </w:r>
    </w:p>
    <w:p w:rsidR="001D0369" w:rsidRPr="005F1578" w:rsidRDefault="001D0369" w:rsidP="001D0369">
      <w:pPr>
        <w:pStyle w:val="Odsekzoznamu"/>
        <w:rPr>
          <w:rFonts w:ascii="Times New Roman" w:eastAsia="Calibri" w:hAnsi="Times New Roman" w:cs="Times New Roman"/>
          <w:sz w:val="24"/>
          <w:szCs w:val="24"/>
        </w:rPr>
      </w:pPr>
    </w:p>
    <w:p w:rsidR="001D0369" w:rsidRPr="005F1578" w:rsidRDefault="001D0369" w:rsidP="001D0369">
      <w:pPr>
        <w:pStyle w:val="Odsekzoznamu"/>
        <w:numPr>
          <w:ilvl w:val="3"/>
          <w:numId w:val="27"/>
        </w:numPr>
        <w:spacing w:after="200" w:line="257" w:lineRule="auto"/>
        <w:ind w:left="426" w:firstLine="425"/>
        <w:jc w:val="both"/>
        <w:rPr>
          <w:rFonts w:ascii="Times New Roman" w:eastAsia="Calibri" w:hAnsi="Times New Roman" w:cs="Times New Roman"/>
          <w:sz w:val="24"/>
          <w:szCs w:val="24"/>
        </w:rPr>
      </w:pPr>
      <w:r w:rsidRPr="005F1578">
        <w:rPr>
          <w:rFonts w:ascii="Times New Roman" w:eastAsia="Calibri" w:hAnsi="Times New Roman" w:cs="Times New Roman"/>
          <w:sz w:val="24"/>
          <w:szCs w:val="24"/>
        </w:rPr>
        <w:t xml:space="preserve">Rozhodnutie o vymedzení zastavaného územia obce </w:t>
      </w:r>
      <w:r w:rsidR="000243AD" w:rsidRPr="005F1578">
        <w:rPr>
          <w:rFonts w:ascii="Times New Roman" w:eastAsia="Calibri" w:hAnsi="Times New Roman" w:cs="Times New Roman"/>
          <w:sz w:val="24"/>
          <w:szCs w:val="24"/>
        </w:rPr>
        <w:t xml:space="preserve">zanikne </w:t>
      </w:r>
      <w:r w:rsidRPr="005F1578">
        <w:rPr>
          <w:rFonts w:ascii="Times New Roman" w:eastAsia="Calibri" w:hAnsi="Times New Roman" w:cs="Times New Roman"/>
          <w:sz w:val="24"/>
          <w:szCs w:val="24"/>
        </w:rPr>
        <w:t>dňom nadobudnutia účinnosti všeobecne záväzného nariadenia, ktorým sa schválila záväzná časť územného plánu obce alebo záväzná časť územného plánu mikroregiónu.</w:t>
      </w:r>
    </w:p>
    <w:p w:rsidR="001D0369" w:rsidRPr="005F1578" w:rsidRDefault="001D0369" w:rsidP="001D0369">
      <w:pPr>
        <w:pStyle w:val="Odsekzoznamu"/>
        <w:spacing w:line="257" w:lineRule="auto"/>
        <w:rPr>
          <w:rFonts w:ascii="Times New Roman" w:hAnsi="Times New Roman" w:cs="Times New Roman"/>
          <w:sz w:val="24"/>
          <w:szCs w:val="24"/>
        </w:rPr>
      </w:pPr>
    </w:p>
    <w:p w:rsidR="001D0369" w:rsidRPr="005F1578" w:rsidRDefault="001D0369" w:rsidP="001D0369">
      <w:pPr>
        <w:pStyle w:val="Odsekzoznamu"/>
        <w:spacing w:after="0" w:line="240" w:lineRule="auto"/>
        <w:ind w:left="851"/>
        <w:jc w:val="center"/>
        <w:rPr>
          <w:rFonts w:ascii="Times New Roman" w:eastAsia="Calibri" w:hAnsi="Times New Roman" w:cs="Times New Roman"/>
          <w:b/>
          <w:bCs/>
          <w:sz w:val="24"/>
          <w:szCs w:val="24"/>
        </w:rPr>
      </w:pPr>
      <w:r w:rsidRPr="005F1578">
        <w:rPr>
          <w:rFonts w:ascii="Times New Roman" w:eastAsia="Calibri" w:hAnsi="Times New Roman" w:cs="Times New Roman"/>
          <w:b/>
          <w:bCs/>
          <w:sz w:val="24"/>
          <w:szCs w:val="24"/>
        </w:rPr>
        <w:t>§ 40k</w:t>
      </w:r>
    </w:p>
    <w:p w:rsidR="001D0369" w:rsidRPr="005F1578" w:rsidRDefault="001D0369" w:rsidP="001D0369">
      <w:pPr>
        <w:spacing w:after="0" w:line="240" w:lineRule="auto"/>
        <w:jc w:val="both"/>
        <w:rPr>
          <w:rFonts w:ascii="Times New Roman" w:eastAsia="Calibri" w:hAnsi="Times New Roman" w:cs="Times New Roman"/>
          <w:sz w:val="24"/>
          <w:szCs w:val="24"/>
        </w:rPr>
      </w:pPr>
    </w:p>
    <w:p w:rsidR="005E756C" w:rsidRPr="005F1578" w:rsidRDefault="001D0369" w:rsidP="009C0487">
      <w:pPr>
        <w:pStyle w:val="Odsekzoznamu"/>
        <w:spacing w:after="0" w:line="240" w:lineRule="auto"/>
        <w:ind w:left="426" w:firstLine="283"/>
        <w:jc w:val="both"/>
        <w:rPr>
          <w:rFonts w:ascii="Times New Roman" w:eastAsia="Calibri" w:hAnsi="Times New Roman" w:cs="Times New Roman"/>
          <w:sz w:val="24"/>
          <w:szCs w:val="24"/>
        </w:rPr>
      </w:pPr>
      <w:r w:rsidRPr="005F1578">
        <w:rPr>
          <w:rFonts w:ascii="Times New Roman" w:hAnsi="Times New Roman" w:cs="Times New Roman"/>
          <w:sz w:val="24"/>
          <w:szCs w:val="24"/>
        </w:rPr>
        <w:t xml:space="preserve">Ak obec do 31. marca 2032 </w:t>
      </w:r>
      <w:r w:rsidR="000243AD" w:rsidRPr="005F1578">
        <w:rPr>
          <w:rFonts w:ascii="Times New Roman" w:hAnsi="Times New Roman" w:cs="Times New Roman"/>
          <w:sz w:val="24"/>
          <w:szCs w:val="24"/>
        </w:rPr>
        <w:t xml:space="preserve">nerozhodne </w:t>
      </w:r>
      <w:r w:rsidRPr="005F1578">
        <w:rPr>
          <w:rFonts w:ascii="Times New Roman" w:hAnsi="Times New Roman" w:cs="Times New Roman"/>
          <w:sz w:val="24"/>
          <w:szCs w:val="24"/>
        </w:rPr>
        <w:t xml:space="preserve">o vymedzení zastavaného územia obce ani do 31. marca 2032 </w:t>
      </w:r>
      <w:r w:rsidR="000243AD" w:rsidRPr="005F1578">
        <w:rPr>
          <w:rFonts w:ascii="Times New Roman" w:eastAsia="Calibri" w:hAnsi="Times New Roman" w:cs="Times New Roman"/>
          <w:sz w:val="24"/>
          <w:szCs w:val="24"/>
        </w:rPr>
        <w:t xml:space="preserve">nezverejní </w:t>
      </w:r>
      <w:r w:rsidRPr="005F1578">
        <w:rPr>
          <w:rFonts w:ascii="Times New Roman" w:eastAsia="Calibri" w:hAnsi="Times New Roman" w:cs="Times New Roman"/>
          <w:sz w:val="24"/>
          <w:szCs w:val="24"/>
        </w:rPr>
        <w:t>oznámenie o začatí obstarávania príslušnej územnoplánovacej dokumentácie</w:t>
      </w:r>
      <w:r w:rsidRPr="005F1578">
        <w:rPr>
          <w:rFonts w:ascii="Times New Roman" w:hAnsi="Times New Roman" w:cs="Times New Roman"/>
          <w:sz w:val="24"/>
          <w:szCs w:val="24"/>
        </w:rPr>
        <w:t>, vydá rozhodnutie o vymedzení zastavaného územia obce regionálny úrad.</w:t>
      </w:r>
      <w:r w:rsidR="005E6278" w:rsidRPr="005F1578">
        <w:rPr>
          <w:rFonts w:ascii="Times New Roman" w:hAnsi="Times New Roman" w:cs="Times New Roman"/>
          <w:sz w:val="24"/>
          <w:szCs w:val="24"/>
        </w:rPr>
        <w:t>“.</w:t>
      </w:r>
    </w:p>
    <w:p w:rsidR="00106DEC" w:rsidRPr="005F1578" w:rsidRDefault="00106DEC" w:rsidP="00842B6B">
      <w:pPr>
        <w:spacing w:after="0" w:line="240" w:lineRule="auto"/>
        <w:jc w:val="both"/>
        <w:rPr>
          <w:rFonts w:ascii="Times New Roman" w:hAnsi="Times New Roman" w:cs="Times New Roman"/>
          <w:sz w:val="24"/>
          <w:szCs w:val="24"/>
        </w:rPr>
      </w:pPr>
    </w:p>
    <w:p w:rsidR="000061D5" w:rsidRPr="005F1578" w:rsidRDefault="008D6132" w:rsidP="00C40691">
      <w:pPr>
        <w:spacing w:after="0" w:line="240" w:lineRule="auto"/>
        <w:jc w:val="center"/>
        <w:rPr>
          <w:rFonts w:ascii="Times New Roman" w:hAnsi="Times New Roman" w:cs="Times New Roman"/>
          <w:b/>
          <w:sz w:val="24"/>
          <w:szCs w:val="24"/>
        </w:rPr>
      </w:pPr>
      <w:r w:rsidRPr="005F1578">
        <w:rPr>
          <w:rFonts w:ascii="Times New Roman" w:hAnsi="Times New Roman" w:cs="Times New Roman"/>
          <w:b/>
          <w:sz w:val="24"/>
          <w:szCs w:val="24"/>
        </w:rPr>
        <w:t>Čl. II</w:t>
      </w:r>
    </w:p>
    <w:p w:rsidR="00DD4403" w:rsidRPr="005F1578" w:rsidRDefault="00DD4403" w:rsidP="00DD4403">
      <w:pPr>
        <w:spacing w:after="0" w:line="240" w:lineRule="auto"/>
        <w:jc w:val="center"/>
        <w:rPr>
          <w:rFonts w:ascii="Times New Roman" w:hAnsi="Times New Roman" w:cs="Times New Roman"/>
          <w:b/>
          <w:sz w:val="24"/>
          <w:szCs w:val="24"/>
        </w:rPr>
      </w:pPr>
    </w:p>
    <w:p w:rsidR="00DD4403" w:rsidRPr="005F1578" w:rsidRDefault="00DD4403" w:rsidP="00DD4403">
      <w:p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Zákon č. 135/1961 Zb. o pozemných komunikáciách (cestný zákon) v znení zákona č. 27/1984 Zb., zákona Národnej rady Slovenskej republiky č. 160/1996 Z. z., zákona č. 58/1997 Z. z., zákona č. 395/1998 Z. z., zákona č. 343/1999 Z. z., zákona č. 388/2000 Z. z., zákona č. 416/2001 Z. z., zákona č. 439/2001 Z. z., zákona č. 524/2003 Z. z., zákona č. 534/2003 Z. z., zákona č. 639/2004 Z. z., zákona č. 725/2004 Z. z., zákona č. 93/2005 Z. z., zákona č. 479/2005 Z. z., zákona č. 25/2007 Z. z., zákona č. 275/2007 Z. z., zákona č. 664/2007 Z. z., zákona č. 86/2008 Z. z., zákona č. 8/2009 Z. z., zákona č. 70/2009 Z. z., zákona č. 60/2010 Z. z., zákona č. 144/2010 Z. z., zákona č. 249/2011 Z. z., zákona č. 317/2012 Z. z., zákona č. 345/2012 Z. z., zákona č. 180/2013 Z. z., zákona č. 368/2013 Z. z., zákona č. 388/2013 Z. z., zákona č. 488/2013 Z. z., zákona č. 293/2014 Z. z., zákona č. 282/2015 Z. z., zákona č. 387/2015 Z. z., zákona č. 106/2018 Z. z., zákona č. 9/2019 Z. z., zákona č. 149/2019 Z. z., zákona č. 393/2019 Z. z., zákona č. 147/2021 Z. z., zákona č. 149/2021 Z. z., zákona č. 181/2022 Z. z., zákona č. 205/2023 Z. z., zákona č. 163/2024 Z. z.</w:t>
      </w:r>
      <w:r w:rsidR="00DD2630" w:rsidRPr="005F1578">
        <w:rPr>
          <w:rFonts w:ascii="Times New Roman" w:hAnsi="Times New Roman" w:cs="Times New Roman"/>
          <w:sz w:val="24"/>
          <w:szCs w:val="24"/>
        </w:rPr>
        <w:t>,</w:t>
      </w:r>
      <w:r w:rsidRPr="005F1578">
        <w:rPr>
          <w:rFonts w:ascii="Times New Roman" w:hAnsi="Times New Roman" w:cs="Times New Roman"/>
          <w:sz w:val="24"/>
          <w:szCs w:val="24"/>
        </w:rPr>
        <w:t xml:space="preserve"> </w:t>
      </w:r>
      <w:r w:rsidR="00DD2630" w:rsidRPr="005F1578">
        <w:rPr>
          <w:rFonts w:ascii="Times New Roman" w:hAnsi="Times New Roman" w:cs="Times New Roman"/>
          <w:sz w:val="24"/>
          <w:szCs w:val="24"/>
        </w:rPr>
        <w:t xml:space="preserve">zákona č. 25/2025 Z. z. </w:t>
      </w:r>
      <w:r w:rsidRPr="005F1578">
        <w:rPr>
          <w:rFonts w:ascii="Times New Roman" w:hAnsi="Times New Roman" w:cs="Times New Roman"/>
          <w:sz w:val="24"/>
          <w:szCs w:val="24"/>
        </w:rPr>
        <w:t xml:space="preserve">a zákona č. 26/2025 Z. z. sa mení a dopĺňa takto: </w:t>
      </w:r>
    </w:p>
    <w:p w:rsidR="00DD4403" w:rsidRPr="005F1578" w:rsidRDefault="00DD4403" w:rsidP="00DD4403">
      <w:pPr>
        <w:spacing w:after="0" w:line="240" w:lineRule="auto"/>
        <w:jc w:val="both"/>
        <w:rPr>
          <w:rFonts w:ascii="Times New Roman" w:hAnsi="Times New Roman" w:cs="Times New Roman"/>
          <w:sz w:val="24"/>
          <w:szCs w:val="24"/>
        </w:rPr>
      </w:pPr>
    </w:p>
    <w:p w:rsidR="00DD4403" w:rsidRPr="005F1578" w:rsidRDefault="00DD4403" w:rsidP="00DD4403">
      <w:pPr>
        <w:pStyle w:val="Odsekzoznamu"/>
        <w:numPr>
          <w:ilvl w:val="0"/>
          <w:numId w:val="33"/>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 ods. 3 písmeno r) znie:</w:t>
      </w:r>
    </w:p>
    <w:p w:rsidR="000E02EB" w:rsidRPr="005F1578" w:rsidRDefault="000E02EB" w:rsidP="009C0487">
      <w:pPr>
        <w:spacing w:after="0" w:line="240" w:lineRule="auto"/>
        <w:ind w:left="426"/>
        <w:jc w:val="both"/>
        <w:rPr>
          <w:rFonts w:ascii="Times New Roman" w:eastAsia="Times New Roman" w:hAnsi="Times New Roman" w:cs="Times New Roman"/>
          <w:color w:val="000000"/>
          <w:sz w:val="24"/>
          <w:szCs w:val="24"/>
        </w:rPr>
      </w:pPr>
    </w:p>
    <w:p w:rsidR="00DD4403" w:rsidRPr="005F1578" w:rsidRDefault="00DD4403" w:rsidP="009C0487">
      <w:pPr>
        <w:spacing w:after="0" w:line="240" w:lineRule="auto"/>
        <w:ind w:left="851" w:hanging="425"/>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„r)</w:t>
      </w:r>
      <w:r w:rsidR="000E02EB" w:rsidRPr="005F1578">
        <w:rPr>
          <w:rFonts w:ascii="Times New Roman" w:eastAsia="Times New Roman" w:hAnsi="Times New Roman" w:cs="Times New Roman"/>
          <w:color w:val="000000"/>
          <w:sz w:val="24"/>
          <w:szCs w:val="24"/>
        </w:rPr>
        <w:tab/>
      </w:r>
      <w:r w:rsidR="00BC01D9" w:rsidRPr="005F1578">
        <w:rPr>
          <w:rFonts w:ascii="Times New Roman" w:eastAsia="Times New Roman" w:hAnsi="Times New Roman" w:cs="Times New Roman"/>
          <w:color w:val="000000"/>
          <w:sz w:val="24"/>
          <w:szCs w:val="24"/>
        </w:rPr>
        <w:t xml:space="preserve">sa </w:t>
      </w:r>
      <w:r w:rsidRPr="005F1578">
        <w:rPr>
          <w:rFonts w:ascii="Times New Roman" w:eastAsia="Times New Roman" w:hAnsi="Times New Roman" w:cs="Times New Roman"/>
          <w:color w:val="000000"/>
          <w:sz w:val="24"/>
          <w:szCs w:val="24"/>
        </w:rPr>
        <w:t>vyjadruje k návrhu všetkých stupňov územnoplánovacej dokumentácie ako dotknutý orgán podľa osobitného predpisu,</w:t>
      </w:r>
      <w:r w:rsidRPr="005F1578">
        <w:rPr>
          <w:rFonts w:ascii="Times New Roman" w:eastAsia="Times New Roman" w:hAnsi="Times New Roman" w:cs="Times New Roman"/>
          <w:color w:val="000000"/>
          <w:sz w:val="24"/>
          <w:szCs w:val="24"/>
          <w:vertAlign w:val="superscript"/>
        </w:rPr>
        <w:t>1a</w:t>
      </w:r>
      <w:r w:rsidRPr="005F1578">
        <w:rPr>
          <w:rFonts w:ascii="Times New Roman" w:eastAsia="Times New Roman" w:hAnsi="Times New Roman" w:cs="Times New Roman"/>
          <w:color w:val="000000"/>
          <w:sz w:val="24"/>
          <w:szCs w:val="24"/>
        </w:rPr>
        <w:t>) ak sú riešením dotknuté existujúce alebo navrhované diaľnice a cesty I. triedy,“.</w:t>
      </w:r>
    </w:p>
    <w:p w:rsidR="00F65B5C" w:rsidRPr="005F1578" w:rsidRDefault="00F65B5C" w:rsidP="009C0487">
      <w:pPr>
        <w:spacing w:after="0" w:line="240" w:lineRule="auto"/>
        <w:ind w:left="851" w:hanging="425"/>
        <w:jc w:val="both"/>
        <w:rPr>
          <w:rFonts w:ascii="Times New Roman" w:eastAsia="Times New Roman" w:hAnsi="Times New Roman" w:cs="Times New Roman"/>
          <w:color w:val="000000"/>
          <w:sz w:val="24"/>
          <w:szCs w:val="24"/>
        </w:rPr>
      </w:pPr>
    </w:p>
    <w:p w:rsidR="00DD4403" w:rsidRPr="005F1578" w:rsidRDefault="00DD4403" w:rsidP="00810FB3">
      <w:pPr>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Poznámka pod čiarou k odkazu 1a znie:</w:t>
      </w:r>
    </w:p>
    <w:p w:rsidR="00665BB2" w:rsidRPr="005F1578" w:rsidRDefault="00665BB2">
      <w:pPr>
        <w:spacing w:after="0" w:line="240" w:lineRule="auto"/>
        <w:ind w:left="426"/>
        <w:jc w:val="both"/>
        <w:rPr>
          <w:rFonts w:ascii="Times New Roman" w:hAnsi="Times New Roman" w:cs="Times New Roman"/>
          <w:sz w:val="24"/>
          <w:szCs w:val="24"/>
        </w:rPr>
      </w:pPr>
    </w:p>
    <w:p w:rsidR="00DD4403" w:rsidRPr="005F1578" w:rsidRDefault="00DD4403" w:rsidP="009B0B0C">
      <w:pPr>
        <w:spacing w:after="0" w:line="240" w:lineRule="auto"/>
        <w:ind w:left="851" w:hanging="425"/>
        <w:jc w:val="both"/>
        <w:rPr>
          <w:rFonts w:ascii="Times New Roman" w:eastAsia="Times New Roman" w:hAnsi="Times New Roman" w:cs="Times New Roman"/>
          <w:color w:val="000000"/>
          <w:sz w:val="24"/>
          <w:szCs w:val="24"/>
        </w:rPr>
      </w:pPr>
      <w:r w:rsidRPr="005F1578">
        <w:rPr>
          <w:rFonts w:ascii="Times New Roman" w:hAnsi="Times New Roman" w:cs="Times New Roman"/>
          <w:sz w:val="24"/>
          <w:szCs w:val="24"/>
        </w:rPr>
        <w:t>„</w:t>
      </w:r>
      <w:r w:rsidRPr="005F1578">
        <w:rPr>
          <w:rFonts w:ascii="Times New Roman" w:hAnsi="Times New Roman" w:cs="Times New Roman"/>
          <w:sz w:val="24"/>
          <w:szCs w:val="24"/>
          <w:vertAlign w:val="superscript"/>
        </w:rPr>
        <w:t>1a</w:t>
      </w:r>
      <w:r w:rsidR="009B0B0C">
        <w:rPr>
          <w:rFonts w:ascii="Times New Roman" w:hAnsi="Times New Roman" w:cs="Times New Roman"/>
          <w:sz w:val="24"/>
          <w:szCs w:val="24"/>
        </w:rPr>
        <w:t>)</w:t>
      </w:r>
      <w:r w:rsidR="009B0B0C">
        <w:rPr>
          <w:rFonts w:ascii="Times New Roman" w:hAnsi="Times New Roman" w:cs="Times New Roman"/>
          <w:sz w:val="24"/>
          <w:szCs w:val="24"/>
        </w:rPr>
        <w:tab/>
      </w:r>
      <w:r w:rsidRPr="005F1578">
        <w:rPr>
          <w:rFonts w:ascii="Times New Roman" w:eastAsia="Times New Roman" w:hAnsi="Times New Roman" w:cs="Times New Roman"/>
          <w:color w:val="000000"/>
          <w:sz w:val="24"/>
          <w:szCs w:val="24"/>
        </w:rPr>
        <w:t>§ 15 ods. 1</w:t>
      </w:r>
      <w:r w:rsidR="0045474C" w:rsidRPr="005F1578">
        <w:rPr>
          <w:rFonts w:ascii="Times New Roman" w:eastAsia="Times New Roman" w:hAnsi="Times New Roman" w:cs="Times New Roman"/>
          <w:color w:val="000000"/>
          <w:sz w:val="24"/>
          <w:szCs w:val="24"/>
        </w:rPr>
        <w:t xml:space="preserve"> </w:t>
      </w:r>
      <w:r w:rsidRPr="005F1578">
        <w:rPr>
          <w:rFonts w:ascii="Times New Roman" w:eastAsia="Times New Roman" w:hAnsi="Times New Roman" w:cs="Times New Roman"/>
          <w:color w:val="000000"/>
          <w:sz w:val="24"/>
          <w:szCs w:val="24"/>
        </w:rPr>
        <w:t>zákona č. 200/2022 Z. z.</w:t>
      </w:r>
      <w:r w:rsidR="00BC01D9" w:rsidRPr="005F1578">
        <w:rPr>
          <w:rFonts w:ascii="Times New Roman" w:eastAsia="Times New Roman" w:hAnsi="Times New Roman" w:cs="Times New Roman"/>
          <w:color w:val="000000"/>
          <w:sz w:val="24"/>
          <w:szCs w:val="24"/>
        </w:rPr>
        <w:t xml:space="preserve"> </w:t>
      </w:r>
      <w:r w:rsidR="00665BB2" w:rsidRPr="005F1578">
        <w:rPr>
          <w:rFonts w:ascii="Times New Roman" w:eastAsia="Times New Roman" w:hAnsi="Times New Roman" w:cs="Times New Roman"/>
          <w:color w:val="000000"/>
          <w:sz w:val="24"/>
          <w:szCs w:val="24"/>
        </w:rPr>
        <w:t xml:space="preserve">o územnom plánovaní </w:t>
      </w:r>
      <w:r w:rsidR="00BC01D9" w:rsidRPr="005F1578">
        <w:rPr>
          <w:rFonts w:ascii="Times New Roman" w:eastAsia="Times New Roman" w:hAnsi="Times New Roman" w:cs="Times New Roman"/>
          <w:color w:val="000000"/>
          <w:sz w:val="24"/>
          <w:szCs w:val="24"/>
        </w:rPr>
        <w:t>v</w:t>
      </w:r>
      <w:r w:rsidR="00345DB6" w:rsidRPr="005F1578">
        <w:rPr>
          <w:rFonts w:ascii="Times New Roman" w:eastAsia="Times New Roman" w:hAnsi="Times New Roman" w:cs="Times New Roman"/>
          <w:color w:val="000000"/>
          <w:sz w:val="24"/>
          <w:szCs w:val="24"/>
        </w:rPr>
        <w:t> </w:t>
      </w:r>
      <w:r w:rsidR="00BC01D9" w:rsidRPr="005F1578">
        <w:rPr>
          <w:rFonts w:ascii="Times New Roman" w:eastAsia="Times New Roman" w:hAnsi="Times New Roman" w:cs="Times New Roman"/>
          <w:color w:val="000000"/>
          <w:sz w:val="24"/>
          <w:szCs w:val="24"/>
        </w:rPr>
        <w:t>znení</w:t>
      </w:r>
      <w:r w:rsidR="00345DB6" w:rsidRPr="005F1578">
        <w:rPr>
          <w:rFonts w:ascii="Times New Roman" w:eastAsia="Times New Roman" w:hAnsi="Times New Roman" w:cs="Times New Roman"/>
          <w:color w:val="000000"/>
          <w:sz w:val="24"/>
          <w:szCs w:val="24"/>
        </w:rPr>
        <w:t xml:space="preserve"> neskorších </w:t>
      </w:r>
      <w:r w:rsidR="00665BB2" w:rsidRPr="005F1578">
        <w:rPr>
          <w:rFonts w:ascii="Times New Roman" w:eastAsia="Times New Roman" w:hAnsi="Times New Roman" w:cs="Times New Roman"/>
          <w:color w:val="000000"/>
          <w:sz w:val="24"/>
          <w:szCs w:val="24"/>
        </w:rPr>
        <w:t xml:space="preserve"> </w:t>
      </w:r>
      <w:r w:rsidR="00345DB6" w:rsidRPr="005F1578">
        <w:rPr>
          <w:rFonts w:ascii="Times New Roman" w:eastAsia="Times New Roman" w:hAnsi="Times New Roman" w:cs="Times New Roman"/>
          <w:color w:val="000000"/>
          <w:sz w:val="24"/>
          <w:szCs w:val="24"/>
        </w:rPr>
        <w:t>predpisov.</w:t>
      </w:r>
      <w:r w:rsidRPr="005F1578">
        <w:rPr>
          <w:rFonts w:ascii="Times New Roman" w:eastAsia="Times New Roman" w:hAnsi="Times New Roman" w:cs="Times New Roman"/>
          <w:color w:val="000000"/>
          <w:sz w:val="24"/>
          <w:szCs w:val="24"/>
        </w:rPr>
        <w:t>“.</w:t>
      </w:r>
    </w:p>
    <w:p w:rsidR="00F65B5C" w:rsidRPr="005F1578" w:rsidRDefault="00F65B5C" w:rsidP="009C0487">
      <w:pPr>
        <w:spacing w:after="0" w:line="240" w:lineRule="auto"/>
        <w:ind w:left="426"/>
        <w:rPr>
          <w:rFonts w:ascii="Times New Roman" w:eastAsia="Times New Roman" w:hAnsi="Times New Roman" w:cs="Times New Roman"/>
          <w:color w:val="000000"/>
          <w:sz w:val="24"/>
          <w:szCs w:val="24"/>
        </w:rPr>
      </w:pPr>
    </w:p>
    <w:p w:rsidR="00DD4403" w:rsidRPr="005F1578" w:rsidRDefault="00DD4403" w:rsidP="00810FB3">
      <w:pPr>
        <w:pStyle w:val="Odsekzoznamu"/>
        <w:numPr>
          <w:ilvl w:val="0"/>
          <w:numId w:val="33"/>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3 ods. 3 </w:t>
      </w:r>
      <w:r w:rsidR="00842B6B" w:rsidRPr="005F1578">
        <w:rPr>
          <w:rFonts w:ascii="Times New Roman" w:hAnsi="Times New Roman" w:cs="Times New Roman"/>
          <w:sz w:val="24"/>
          <w:szCs w:val="24"/>
        </w:rPr>
        <w:t xml:space="preserve">sa za písmeno r) vkladá </w:t>
      </w:r>
      <w:r w:rsidRPr="005F1578">
        <w:rPr>
          <w:rFonts w:ascii="Times New Roman" w:hAnsi="Times New Roman" w:cs="Times New Roman"/>
          <w:sz w:val="24"/>
          <w:szCs w:val="24"/>
        </w:rPr>
        <w:t>nové písmeno s)</w:t>
      </w:r>
      <w:r w:rsidR="00842B6B" w:rsidRPr="005F1578">
        <w:rPr>
          <w:rFonts w:ascii="Times New Roman" w:hAnsi="Times New Roman" w:cs="Times New Roman"/>
          <w:sz w:val="24"/>
          <w:szCs w:val="24"/>
        </w:rPr>
        <w:t>, ktoré</w:t>
      </w:r>
      <w:r w:rsidRPr="005F1578">
        <w:rPr>
          <w:rFonts w:ascii="Times New Roman" w:hAnsi="Times New Roman" w:cs="Times New Roman"/>
          <w:sz w:val="24"/>
          <w:szCs w:val="24"/>
        </w:rPr>
        <w:t xml:space="preserve"> znie:</w:t>
      </w:r>
    </w:p>
    <w:p w:rsidR="000E02EB" w:rsidRPr="005F1578" w:rsidRDefault="000E02EB">
      <w:pPr>
        <w:pStyle w:val="Odsekzoznamu"/>
        <w:spacing w:after="0" w:line="240" w:lineRule="auto"/>
        <w:ind w:left="426"/>
        <w:jc w:val="both"/>
        <w:rPr>
          <w:rFonts w:ascii="Times New Roman" w:eastAsia="Times New Roman" w:hAnsi="Times New Roman" w:cs="Times New Roman"/>
          <w:color w:val="000000"/>
          <w:sz w:val="24"/>
          <w:szCs w:val="24"/>
        </w:rPr>
      </w:pPr>
    </w:p>
    <w:p w:rsidR="00DD4403" w:rsidRPr="005F1578" w:rsidRDefault="00DD4403" w:rsidP="009C0487">
      <w:pPr>
        <w:pStyle w:val="Odsekzoznamu"/>
        <w:spacing w:after="0" w:line="240" w:lineRule="auto"/>
        <w:ind w:left="851" w:hanging="425"/>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„s)</w:t>
      </w:r>
      <w:r w:rsidR="000E02EB" w:rsidRPr="005F1578">
        <w:rPr>
          <w:rFonts w:ascii="Times New Roman" w:eastAsia="Times New Roman" w:hAnsi="Times New Roman" w:cs="Times New Roman"/>
          <w:color w:val="000000"/>
          <w:sz w:val="24"/>
          <w:szCs w:val="24"/>
        </w:rPr>
        <w:tab/>
      </w:r>
      <w:r w:rsidRPr="005F1578">
        <w:rPr>
          <w:rFonts w:ascii="Times New Roman" w:eastAsia="Times New Roman" w:hAnsi="Times New Roman" w:cs="Times New Roman"/>
          <w:color w:val="000000"/>
          <w:sz w:val="24"/>
          <w:szCs w:val="24"/>
        </w:rPr>
        <w:t>podáva podnety na obstaranie územnoplánovacej dokumentácie a jej zmien a doplnkov ako orgán štátnej správy podľa osobitného predpisu,</w:t>
      </w:r>
      <w:r w:rsidRPr="005F1578">
        <w:rPr>
          <w:rFonts w:ascii="Times New Roman" w:eastAsia="Times New Roman" w:hAnsi="Times New Roman" w:cs="Times New Roman"/>
          <w:color w:val="000000"/>
          <w:sz w:val="24"/>
          <w:szCs w:val="24"/>
          <w:vertAlign w:val="superscript"/>
        </w:rPr>
        <w:t>1b</w:t>
      </w:r>
      <w:r w:rsidRPr="005F1578">
        <w:rPr>
          <w:rFonts w:ascii="Times New Roman" w:eastAsia="Times New Roman" w:hAnsi="Times New Roman" w:cs="Times New Roman"/>
          <w:color w:val="000000"/>
          <w:sz w:val="24"/>
          <w:szCs w:val="24"/>
        </w:rPr>
        <w:t>) ak sú riešením dotknuté existujúce alebo navrhované diaľnice a cesty I. triedy,“.</w:t>
      </w:r>
    </w:p>
    <w:p w:rsidR="00DD4403" w:rsidRPr="005F1578" w:rsidRDefault="00DD4403" w:rsidP="00DD4403">
      <w:pPr>
        <w:pStyle w:val="Odsekzoznamu"/>
        <w:spacing w:after="0" w:line="240" w:lineRule="auto"/>
        <w:ind w:left="426"/>
        <w:jc w:val="both"/>
        <w:rPr>
          <w:rFonts w:ascii="Times New Roman" w:hAnsi="Times New Roman" w:cs="Times New Roman"/>
          <w:sz w:val="24"/>
          <w:szCs w:val="24"/>
        </w:rPr>
      </w:pPr>
    </w:p>
    <w:p w:rsidR="00DD4403" w:rsidRPr="005F1578" w:rsidRDefault="00DD4403" w:rsidP="00DD4403">
      <w:pPr>
        <w:pStyle w:val="Odsekzoznamu"/>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Doterajšie písm</w:t>
      </w:r>
      <w:r w:rsidR="00842B6B" w:rsidRPr="005F1578">
        <w:rPr>
          <w:rFonts w:ascii="Times New Roman" w:hAnsi="Times New Roman" w:cs="Times New Roman"/>
          <w:sz w:val="24"/>
          <w:szCs w:val="24"/>
        </w:rPr>
        <w:t>eno</w:t>
      </w:r>
      <w:r w:rsidRPr="005F1578">
        <w:rPr>
          <w:rFonts w:ascii="Times New Roman" w:hAnsi="Times New Roman" w:cs="Times New Roman"/>
          <w:sz w:val="24"/>
          <w:szCs w:val="24"/>
        </w:rPr>
        <w:t xml:space="preserve"> s) sa označuje ako písmeno t).</w:t>
      </w:r>
    </w:p>
    <w:p w:rsidR="00DD4403" w:rsidRPr="005F1578" w:rsidRDefault="00DD4403" w:rsidP="00DD4403">
      <w:pPr>
        <w:pStyle w:val="Odsekzoznamu"/>
        <w:spacing w:after="0" w:line="240" w:lineRule="auto"/>
        <w:ind w:left="426"/>
        <w:jc w:val="both"/>
        <w:rPr>
          <w:rFonts w:ascii="Times New Roman" w:hAnsi="Times New Roman" w:cs="Times New Roman"/>
          <w:sz w:val="24"/>
          <w:szCs w:val="24"/>
        </w:rPr>
      </w:pPr>
    </w:p>
    <w:p w:rsidR="00DD4403" w:rsidRPr="005F1578" w:rsidRDefault="00DD4403" w:rsidP="00DD4403">
      <w:pPr>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Poznámka pod čiarou k odkazu 1b znie:</w:t>
      </w:r>
    </w:p>
    <w:p w:rsidR="00665BB2" w:rsidRPr="005F1578" w:rsidRDefault="00665BB2" w:rsidP="00DD4403">
      <w:pPr>
        <w:spacing w:after="0" w:line="240" w:lineRule="auto"/>
        <w:ind w:left="426"/>
        <w:jc w:val="both"/>
        <w:rPr>
          <w:rFonts w:ascii="Times New Roman" w:hAnsi="Times New Roman" w:cs="Times New Roman"/>
          <w:sz w:val="24"/>
          <w:szCs w:val="24"/>
        </w:rPr>
      </w:pPr>
    </w:p>
    <w:p w:rsidR="00DD4403" w:rsidRPr="005F1578" w:rsidRDefault="00DD4403" w:rsidP="00DD4403">
      <w:pPr>
        <w:ind w:left="426"/>
        <w:rPr>
          <w:rFonts w:ascii="Times New Roman" w:eastAsia="Times New Roman" w:hAnsi="Times New Roman" w:cs="Times New Roman"/>
          <w:color w:val="000000"/>
          <w:sz w:val="24"/>
          <w:szCs w:val="24"/>
        </w:rPr>
      </w:pPr>
      <w:r w:rsidRPr="005F1578">
        <w:rPr>
          <w:rFonts w:ascii="Times New Roman" w:hAnsi="Times New Roman" w:cs="Times New Roman"/>
          <w:sz w:val="24"/>
          <w:szCs w:val="24"/>
        </w:rPr>
        <w:t>„</w:t>
      </w:r>
      <w:r w:rsidRPr="005F1578">
        <w:rPr>
          <w:rFonts w:ascii="Times New Roman" w:hAnsi="Times New Roman" w:cs="Times New Roman"/>
          <w:sz w:val="24"/>
          <w:szCs w:val="24"/>
          <w:vertAlign w:val="superscript"/>
        </w:rPr>
        <w:t>1b</w:t>
      </w:r>
      <w:r w:rsidRPr="005F1578">
        <w:rPr>
          <w:rFonts w:ascii="Times New Roman" w:hAnsi="Times New Roman" w:cs="Times New Roman"/>
          <w:sz w:val="24"/>
          <w:szCs w:val="24"/>
        </w:rPr>
        <w:t xml:space="preserve">) </w:t>
      </w:r>
      <w:r w:rsidRPr="005F1578">
        <w:rPr>
          <w:rFonts w:ascii="Times New Roman" w:eastAsia="Times New Roman" w:hAnsi="Times New Roman" w:cs="Times New Roman"/>
          <w:color w:val="000000"/>
          <w:sz w:val="24"/>
          <w:szCs w:val="24"/>
        </w:rPr>
        <w:t xml:space="preserve">§ 32 ods. 2 a </w:t>
      </w:r>
      <w:r w:rsidR="0045474C" w:rsidRPr="005F1578">
        <w:rPr>
          <w:rFonts w:ascii="Times New Roman" w:eastAsia="Times New Roman" w:hAnsi="Times New Roman" w:cs="Times New Roman"/>
          <w:color w:val="000000"/>
          <w:sz w:val="24"/>
          <w:szCs w:val="24"/>
        </w:rPr>
        <w:t xml:space="preserve">§ </w:t>
      </w:r>
      <w:r w:rsidRPr="005F1578">
        <w:rPr>
          <w:rFonts w:ascii="Times New Roman" w:eastAsia="Times New Roman" w:hAnsi="Times New Roman" w:cs="Times New Roman"/>
          <w:color w:val="000000"/>
          <w:sz w:val="24"/>
          <w:szCs w:val="24"/>
        </w:rPr>
        <w:t>33 ods. 1 zákona č. 200/2022 Z. z.</w:t>
      </w:r>
      <w:r w:rsidR="00BC01D9" w:rsidRPr="005F1578">
        <w:rPr>
          <w:rFonts w:ascii="Times New Roman" w:eastAsia="Times New Roman" w:hAnsi="Times New Roman" w:cs="Times New Roman"/>
          <w:color w:val="000000"/>
          <w:sz w:val="24"/>
          <w:szCs w:val="24"/>
        </w:rPr>
        <w:t xml:space="preserve"> v</w:t>
      </w:r>
      <w:r w:rsidR="00345DB6" w:rsidRPr="005F1578">
        <w:rPr>
          <w:rFonts w:ascii="Times New Roman" w:eastAsia="Times New Roman" w:hAnsi="Times New Roman" w:cs="Times New Roman"/>
          <w:color w:val="000000"/>
          <w:sz w:val="24"/>
          <w:szCs w:val="24"/>
        </w:rPr>
        <w:t> </w:t>
      </w:r>
      <w:r w:rsidR="00BC01D9" w:rsidRPr="005F1578">
        <w:rPr>
          <w:rFonts w:ascii="Times New Roman" w:eastAsia="Times New Roman" w:hAnsi="Times New Roman" w:cs="Times New Roman"/>
          <w:color w:val="000000"/>
          <w:sz w:val="24"/>
          <w:szCs w:val="24"/>
        </w:rPr>
        <w:t>znení</w:t>
      </w:r>
      <w:r w:rsidR="00345DB6" w:rsidRPr="005F1578">
        <w:rPr>
          <w:rFonts w:ascii="Times New Roman" w:eastAsia="Times New Roman" w:hAnsi="Times New Roman" w:cs="Times New Roman"/>
          <w:color w:val="000000"/>
          <w:sz w:val="24"/>
          <w:szCs w:val="24"/>
        </w:rPr>
        <w:t xml:space="preserve"> neskorších predpisov.</w:t>
      </w:r>
      <w:r w:rsidRPr="005F1578">
        <w:rPr>
          <w:rFonts w:ascii="Times New Roman" w:eastAsia="Times New Roman" w:hAnsi="Times New Roman" w:cs="Times New Roman"/>
          <w:color w:val="000000"/>
          <w:sz w:val="24"/>
          <w:szCs w:val="24"/>
        </w:rPr>
        <w:t>“.</w:t>
      </w:r>
    </w:p>
    <w:p w:rsidR="00DD4403" w:rsidRPr="005F1578" w:rsidRDefault="00DD4403" w:rsidP="00DD4403">
      <w:pPr>
        <w:pStyle w:val="Odsekzoznamu"/>
        <w:spacing w:after="0" w:line="240" w:lineRule="auto"/>
        <w:ind w:left="426"/>
        <w:jc w:val="both"/>
        <w:rPr>
          <w:rFonts w:ascii="Times New Roman" w:hAnsi="Times New Roman" w:cs="Times New Roman"/>
          <w:sz w:val="24"/>
          <w:szCs w:val="24"/>
        </w:rPr>
      </w:pPr>
    </w:p>
    <w:p w:rsidR="00914F63" w:rsidRPr="005F1578" w:rsidRDefault="00DD4403" w:rsidP="00DD4403">
      <w:pPr>
        <w:pStyle w:val="Odsekzoznamu"/>
        <w:numPr>
          <w:ilvl w:val="0"/>
          <w:numId w:val="33"/>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3 ods. 4 sa </w:t>
      </w:r>
      <w:r w:rsidR="00842B6B" w:rsidRPr="005F1578">
        <w:rPr>
          <w:rFonts w:ascii="Times New Roman" w:hAnsi="Times New Roman" w:cs="Times New Roman"/>
          <w:sz w:val="24"/>
          <w:szCs w:val="24"/>
        </w:rPr>
        <w:t xml:space="preserve">vypúšťa </w:t>
      </w:r>
      <w:r w:rsidRPr="005F1578">
        <w:rPr>
          <w:rFonts w:ascii="Times New Roman" w:hAnsi="Times New Roman" w:cs="Times New Roman"/>
          <w:sz w:val="24"/>
          <w:szCs w:val="24"/>
        </w:rPr>
        <w:t> písmeno e)</w:t>
      </w:r>
      <w:r w:rsidR="00914F63" w:rsidRPr="005F1578">
        <w:rPr>
          <w:rFonts w:ascii="Times New Roman" w:hAnsi="Times New Roman" w:cs="Times New Roman"/>
          <w:sz w:val="24"/>
          <w:szCs w:val="24"/>
        </w:rPr>
        <w:t>.</w:t>
      </w:r>
    </w:p>
    <w:p w:rsidR="00914F63" w:rsidRPr="005F1578" w:rsidRDefault="00914F63" w:rsidP="009C0487">
      <w:pPr>
        <w:pStyle w:val="Odsekzoznamu"/>
        <w:spacing w:after="0" w:line="240" w:lineRule="auto"/>
        <w:ind w:left="426"/>
        <w:jc w:val="both"/>
        <w:rPr>
          <w:rFonts w:ascii="Times New Roman" w:hAnsi="Times New Roman" w:cs="Times New Roman"/>
          <w:sz w:val="24"/>
          <w:szCs w:val="24"/>
        </w:rPr>
      </w:pPr>
    </w:p>
    <w:p w:rsidR="00DD4403" w:rsidRPr="005F1578" w:rsidRDefault="00914F63" w:rsidP="009C0487">
      <w:pPr>
        <w:pStyle w:val="Odsekzoznamu"/>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P</w:t>
      </w:r>
      <w:r w:rsidR="00DD4403" w:rsidRPr="005F1578">
        <w:rPr>
          <w:rFonts w:ascii="Times New Roman" w:hAnsi="Times New Roman" w:cs="Times New Roman"/>
          <w:sz w:val="24"/>
          <w:szCs w:val="24"/>
        </w:rPr>
        <w:t xml:space="preserve">oznámka pod čiarou </w:t>
      </w:r>
      <w:r w:rsidR="00B2239F" w:rsidRPr="005F1578">
        <w:rPr>
          <w:rFonts w:ascii="Times New Roman" w:hAnsi="Times New Roman" w:cs="Times New Roman"/>
          <w:sz w:val="24"/>
          <w:szCs w:val="24"/>
        </w:rPr>
        <w:t xml:space="preserve">k odkazu </w:t>
      </w:r>
      <w:r w:rsidR="00DD4403" w:rsidRPr="005F1578">
        <w:rPr>
          <w:rFonts w:ascii="Times New Roman" w:hAnsi="Times New Roman" w:cs="Times New Roman"/>
          <w:sz w:val="24"/>
          <w:szCs w:val="24"/>
        </w:rPr>
        <w:t>1e sa vypúšťa.</w:t>
      </w:r>
    </w:p>
    <w:p w:rsidR="00DD4403" w:rsidRPr="005F1578" w:rsidRDefault="00DD4403" w:rsidP="00DD4403">
      <w:pPr>
        <w:pStyle w:val="Odsekzoznamu"/>
        <w:spacing w:after="0" w:line="240" w:lineRule="auto"/>
        <w:ind w:left="426"/>
        <w:jc w:val="both"/>
        <w:rPr>
          <w:rFonts w:ascii="Times New Roman" w:hAnsi="Times New Roman" w:cs="Times New Roman"/>
          <w:sz w:val="24"/>
          <w:szCs w:val="24"/>
        </w:rPr>
      </w:pPr>
    </w:p>
    <w:p w:rsidR="00BC2FFE" w:rsidRPr="00040CA7" w:rsidRDefault="00C7355B" w:rsidP="00DD4403">
      <w:pPr>
        <w:pStyle w:val="Odsekzoznamu"/>
        <w:numPr>
          <w:ilvl w:val="0"/>
          <w:numId w:val="33"/>
        </w:numPr>
        <w:spacing w:after="0" w:line="240" w:lineRule="auto"/>
        <w:ind w:left="426" w:hanging="426"/>
        <w:jc w:val="both"/>
        <w:rPr>
          <w:rFonts w:ascii="Times New Roman" w:hAnsi="Times New Roman" w:cs="Times New Roman"/>
          <w:sz w:val="24"/>
          <w:szCs w:val="24"/>
        </w:rPr>
      </w:pPr>
      <w:r w:rsidRPr="00040CA7">
        <w:rPr>
          <w:rFonts w:ascii="Times New Roman" w:hAnsi="Times New Roman" w:cs="Times New Roman"/>
          <w:sz w:val="24"/>
          <w:szCs w:val="24"/>
        </w:rPr>
        <w:t>V § 3 ods. 6 sa slová „a s)</w:t>
      </w:r>
      <w:r w:rsidR="00C032FC">
        <w:rPr>
          <w:rFonts w:ascii="Times New Roman" w:hAnsi="Times New Roman" w:cs="Times New Roman"/>
          <w:sz w:val="24"/>
          <w:szCs w:val="24"/>
        </w:rPr>
        <w:t>“</w:t>
      </w:r>
      <w:r w:rsidRPr="00040CA7">
        <w:rPr>
          <w:rFonts w:ascii="Times New Roman" w:hAnsi="Times New Roman" w:cs="Times New Roman"/>
          <w:sz w:val="24"/>
          <w:szCs w:val="24"/>
        </w:rPr>
        <w:t xml:space="preserve"> nahrádzajú slovami „a t)“.</w:t>
      </w:r>
    </w:p>
    <w:p w:rsidR="00C7355B" w:rsidRDefault="00C7355B" w:rsidP="00C7355B">
      <w:pPr>
        <w:pStyle w:val="Odsekzoznamu"/>
        <w:spacing w:after="0" w:line="240" w:lineRule="auto"/>
        <w:ind w:left="426"/>
        <w:jc w:val="both"/>
        <w:rPr>
          <w:rFonts w:ascii="Times New Roman" w:hAnsi="Times New Roman" w:cs="Times New Roman"/>
          <w:sz w:val="24"/>
          <w:szCs w:val="24"/>
        </w:rPr>
      </w:pPr>
    </w:p>
    <w:p w:rsidR="00DD4403" w:rsidRPr="005F1578" w:rsidRDefault="00DD4403" w:rsidP="00DD4403">
      <w:pPr>
        <w:pStyle w:val="Odsekzoznamu"/>
        <w:numPr>
          <w:ilvl w:val="0"/>
          <w:numId w:val="33"/>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16 ods. 3 písm. c) sa za slovo „</w:t>
      </w:r>
      <w:r w:rsidRPr="005F1578">
        <w:rPr>
          <w:rFonts w:ascii="Times New Roman" w:hAnsi="Times New Roman" w:cs="Times New Roman"/>
          <w:color w:val="000000"/>
          <w:sz w:val="24"/>
          <w:szCs w:val="24"/>
        </w:rPr>
        <w:t>nevyžadujú“ vkladá slovo „úplnú“.</w:t>
      </w:r>
    </w:p>
    <w:p w:rsidR="00C6784A" w:rsidRPr="005F1578" w:rsidRDefault="00C6784A" w:rsidP="00C40691">
      <w:pPr>
        <w:spacing w:after="0" w:line="240" w:lineRule="auto"/>
        <w:jc w:val="center"/>
        <w:rPr>
          <w:rFonts w:ascii="Times New Roman" w:hAnsi="Times New Roman" w:cs="Times New Roman"/>
          <w:b/>
          <w:sz w:val="24"/>
          <w:szCs w:val="24"/>
        </w:rPr>
      </w:pPr>
    </w:p>
    <w:p w:rsidR="00B2239F" w:rsidRPr="005F1578" w:rsidRDefault="00B2239F" w:rsidP="00C40691">
      <w:pPr>
        <w:spacing w:after="0" w:line="240" w:lineRule="auto"/>
        <w:jc w:val="center"/>
        <w:rPr>
          <w:rFonts w:ascii="Times New Roman" w:hAnsi="Times New Roman" w:cs="Times New Roman"/>
          <w:b/>
          <w:sz w:val="24"/>
          <w:szCs w:val="24"/>
        </w:rPr>
      </w:pPr>
      <w:r w:rsidRPr="005F1578">
        <w:rPr>
          <w:rFonts w:ascii="Times New Roman" w:hAnsi="Times New Roman" w:cs="Times New Roman"/>
          <w:b/>
          <w:sz w:val="24"/>
          <w:szCs w:val="24"/>
        </w:rPr>
        <w:t>Čl. III</w:t>
      </w:r>
    </w:p>
    <w:p w:rsidR="00B2239F" w:rsidRPr="005F1578" w:rsidRDefault="00B2239F" w:rsidP="00C40691">
      <w:pPr>
        <w:spacing w:after="0" w:line="240" w:lineRule="auto"/>
        <w:jc w:val="center"/>
        <w:rPr>
          <w:rFonts w:ascii="Times New Roman" w:hAnsi="Times New Roman" w:cs="Times New Roman"/>
          <w:b/>
          <w:sz w:val="24"/>
          <w:szCs w:val="24"/>
        </w:rPr>
      </w:pPr>
    </w:p>
    <w:p w:rsidR="00E66D25" w:rsidRPr="005F1578" w:rsidRDefault="00E66D25" w:rsidP="00E66D25">
      <w:pPr>
        <w:spacing w:after="0" w:line="240" w:lineRule="auto"/>
        <w:ind w:firstLine="426"/>
        <w:jc w:val="both"/>
        <w:rPr>
          <w:rFonts w:ascii="Times New Roman" w:hAnsi="Times New Roman" w:cs="Times New Roman"/>
          <w:sz w:val="24"/>
          <w:szCs w:val="24"/>
        </w:rPr>
      </w:pPr>
      <w:r w:rsidRPr="005F1578">
        <w:rPr>
          <w:rFonts w:ascii="Times New Roman" w:hAnsi="Times New Roman" w:cs="Times New Roman"/>
          <w:sz w:val="24"/>
          <w:szCs w:val="24"/>
        </w:rPr>
        <w:t xml:space="preserve">Zákon Slovenskej národnej rady č. 377/1990 Zb. o hlavnom meste Slovenskej republiky Bratislave v znení zákona Slovenskej národnej rady č. 523/1990 Zb., zákona Slovenskej národnej rady č. 130/1991 Zb., zákona Slovenskej národnej rady č. 295/1992 Zb., zákona č. 233/1998 Z. z., zákona č. 255/2007 Z. z., zákona č. 445/2008 Z. z., zákona č. 535/2008 Z. z., zákona č. 113/2010 Z. z., zákona č. 371/2012 Z. z., zákona č. 160/2014 Z. z., zákona č. 386/2016 Z. z., zákona č. 73/2020 Z. z., zákona č. 287/2020 Z. z., zákona č. 147/2021 Z. z., zákona č. 195/2023 Z. z., zákona č. 205/2023 Z. z., zákona č. 26/2025 Z. z. a zákona č. 77/2025 Z. z. sa mení a dopĺňa takto: </w:t>
      </w:r>
    </w:p>
    <w:p w:rsidR="00E66D25" w:rsidRPr="005F1578" w:rsidRDefault="00E66D25" w:rsidP="00E66D25">
      <w:pPr>
        <w:spacing w:after="0" w:line="240" w:lineRule="auto"/>
        <w:ind w:firstLine="426"/>
        <w:jc w:val="both"/>
        <w:rPr>
          <w:rFonts w:ascii="Times New Roman" w:hAnsi="Times New Roman" w:cs="Times New Roman"/>
          <w:sz w:val="24"/>
          <w:szCs w:val="24"/>
        </w:rPr>
      </w:pPr>
    </w:p>
    <w:p w:rsidR="00E66D25" w:rsidRPr="005F1578" w:rsidRDefault="00E66D25" w:rsidP="00E66D25">
      <w:pPr>
        <w:pStyle w:val="Odsekzoznamu"/>
        <w:numPr>
          <w:ilvl w:val="0"/>
          <w:numId w:val="9"/>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6a ods. 2 písm. p) sa za slovo „</w:t>
      </w:r>
      <w:r w:rsidRPr="005F1578">
        <w:rPr>
          <w:rFonts w:ascii="Times New Roman" w:hAnsi="Times New Roman" w:cs="Times New Roman"/>
          <w:color w:val="000000"/>
          <w:sz w:val="24"/>
          <w:szCs w:val="24"/>
        </w:rPr>
        <w:t>stanovisko“ vkladajú slová „</w:t>
      </w:r>
      <w:r w:rsidRPr="005F1578">
        <w:rPr>
          <w:rFonts w:ascii="Times New Roman" w:hAnsi="Times New Roman" w:cs="Times New Roman"/>
          <w:sz w:val="24"/>
          <w:szCs w:val="24"/>
        </w:rPr>
        <w:t>pre účely vyvlastňovacieho konania a na povoľovanie iných činností, ak tak ustanoví osobitný predpis“ a</w:t>
      </w:r>
      <w:r w:rsidRPr="005F1578">
        <w:rPr>
          <w:rFonts w:ascii="Times New Roman" w:hAnsi="Times New Roman" w:cs="Times New Roman"/>
          <w:color w:val="000000"/>
          <w:sz w:val="24"/>
          <w:szCs w:val="24"/>
        </w:rPr>
        <w:t xml:space="preserve"> </w:t>
      </w:r>
      <w:r w:rsidRPr="005F1578">
        <w:rPr>
          <w:rFonts w:ascii="Times New Roman" w:hAnsi="Times New Roman" w:cs="Times New Roman"/>
          <w:sz w:val="24"/>
          <w:szCs w:val="24"/>
        </w:rPr>
        <w:t xml:space="preserve">na konci </w:t>
      </w:r>
      <w:r w:rsidR="00914F63" w:rsidRPr="005F1578">
        <w:rPr>
          <w:rFonts w:ascii="Times New Roman" w:hAnsi="Times New Roman" w:cs="Times New Roman"/>
          <w:sz w:val="24"/>
          <w:szCs w:val="24"/>
        </w:rPr>
        <w:t xml:space="preserve">sa </w:t>
      </w:r>
      <w:r w:rsidRPr="005F1578">
        <w:rPr>
          <w:rFonts w:ascii="Times New Roman" w:hAnsi="Times New Roman" w:cs="Times New Roman"/>
          <w:sz w:val="24"/>
          <w:szCs w:val="24"/>
        </w:rPr>
        <w:t>pripájajú tieto slová: „</w:t>
      </w:r>
      <w:bookmarkStart w:id="32" w:name="_Hlk225438536"/>
      <w:r w:rsidRPr="005F1578">
        <w:rPr>
          <w:rFonts w:ascii="Times New Roman" w:hAnsi="Times New Roman" w:cs="Times New Roman"/>
          <w:sz w:val="24"/>
          <w:szCs w:val="24"/>
        </w:rPr>
        <w:t>alebo o stavbu, ktorá sa nachádza na území viacerých mestských častí</w:t>
      </w:r>
      <w:bookmarkEnd w:id="32"/>
      <w:r w:rsidRPr="005F1578">
        <w:rPr>
          <w:rFonts w:ascii="Times New Roman" w:hAnsi="Times New Roman" w:cs="Times New Roman"/>
          <w:sz w:val="24"/>
          <w:szCs w:val="24"/>
        </w:rPr>
        <w:t>“.</w:t>
      </w:r>
    </w:p>
    <w:p w:rsidR="00E66D25" w:rsidRPr="005F1578" w:rsidRDefault="00E66D25" w:rsidP="00E66D25">
      <w:pPr>
        <w:pStyle w:val="Odsekzoznamu"/>
        <w:spacing w:after="0" w:line="240" w:lineRule="auto"/>
        <w:ind w:left="426"/>
        <w:rPr>
          <w:rFonts w:ascii="Times New Roman" w:hAnsi="Times New Roman" w:cs="Times New Roman"/>
          <w:sz w:val="24"/>
          <w:szCs w:val="24"/>
        </w:rPr>
      </w:pPr>
    </w:p>
    <w:p w:rsidR="00E66D25" w:rsidRPr="005F1578" w:rsidRDefault="00E66D25" w:rsidP="00E66D25">
      <w:pPr>
        <w:pStyle w:val="Odsekzoznamu"/>
        <w:numPr>
          <w:ilvl w:val="0"/>
          <w:numId w:val="9"/>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7a ods. 2 písm. j) sa za slovo „</w:t>
      </w:r>
      <w:r w:rsidRPr="005F1578">
        <w:rPr>
          <w:rFonts w:ascii="Times New Roman" w:hAnsi="Times New Roman" w:cs="Times New Roman"/>
          <w:color w:val="000000"/>
          <w:sz w:val="24"/>
          <w:szCs w:val="24"/>
        </w:rPr>
        <w:t>stanovisko“ vkladajú slová „</w:t>
      </w:r>
      <w:r w:rsidRPr="005F1578">
        <w:rPr>
          <w:rFonts w:ascii="Times New Roman" w:hAnsi="Times New Roman" w:cs="Times New Roman"/>
          <w:sz w:val="24"/>
          <w:szCs w:val="24"/>
        </w:rPr>
        <w:t>pre účely vyvlastňovacieho konania a na povoľovanie iných činností, ak tak ustanoví osobitný predpis“.</w:t>
      </w:r>
    </w:p>
    <w:p w:rsidR="00E66D25" w:rsidRPr="005F1578" w:rsidRDefault="00E66D25" w:rsidP="00E66D25">
      <w:pPr>
        <w:pStyle w:val="Odsekzoznamu"/>
        <w:spacing w:after="0" w:line="240" w:lineRule="auto"/>
        <w:ind w:left="426" w:hanging="426"/>
        <w:rPr>
          <w:rFonts w:ascii="Times New Roman" w:hAnsi="Times New Roman" w:cs="Times New Roman"/>
          <w:sz w:val="24"/>
          <w:szCs w:val="24"/>
        </w:rPr>
      </w:pPr>
    </w:p>
    <w:p w:rsidR="00E66D25" w:rsidRPr="005F1578" w:rsidRDefault="00E66D25" w:rsidP="00E66D25">
      <w:pPr>
        <w:pStyle w:val="Odsekzoznamu"/>
        <w:numPr>
          <w:ilvl w:val="0"/>
          <w:numId w:val="9"/>
        </w:numPr>
        <w:spacing w:after="0" w:line="240" w:lineRule="auto"/>
        <w:ind w:left="426" w:hanging="426"/>
        <w:rPr>
          <w:rFonts w:ascii="Times New Roman" w:hAnsi="Times New Roman" w:cs="Times New Roman"/>
          <w:sz w:val="24"/>
          <w:szCs w:val="24"/>
        </w:rPr>
      </w:pPr>
      <w:r w:rsidRPr="005F1578">
        <w:rPr>
          <w:rFonts w:ascii="Times New Roman" w:hAnsi="Times New Roman" w:cs="Times New Roman"/>
          <w:sz w:val="24"/>
          <w:szCs w:val="24"/>
        </w:rPr>
        <w:t>V § 7d ods. 1 sa vypúšťa bodkočiarka a</w:t>
      </w:r>
      <w:r w:rsidR="00691932" w:rsidRPr="005F1578">
        <w:rPr>
          <w:rFonts w:ascii="Times New Roman" w:hAnsi="Times New Roman" w:cs="Times New Roman"/>
          <w:sz w:val="24"/>
          <w:szCs w:val="24"/>
        </w:rPr>
        <w:t> časť vety za bodkočiarkou</w:t>
      </w:r>
      <w:r w:rsidRPr="005F1578">
        <w:rPr>
          <w:rFonts w:ascii="Times New Roman" w:hAnsi="Times New Roman" w:cs="Times New Roman"/>
          <w:sz w:val="24"/>
          <w:szCs w:val="24"/>
        </w:rPr>
        <w:t>.</w:t>
      </w:r>
    </w:p>
    <w:p w:rsidR="00E66D25" w:rsidRPr="005F1578" w:rsidRDefault="00E66D25" w:rsidP="00E66D25">
      <w:pPr>
        <w:pStyle w:val="Odsekzoznamu"/>
        <w:spacing w:after="0" w:line="240" w:lineRule="auto"/>
        <w:rPr>
          <w:rFonts w:ascii="Times New Roman" w:hAnsi="Times New Roman" w:cs="Times New Roman"/>
          <w:sz w:val="24"/>
          <w:szCs w:val="24"/>
        </w:rPr>
      </w:pPr>
    </w:p>
    <w:p w:rsidR="00E66D25" w:rsidRPr="005F1578" w:rsidRDefault="00E66D25" w:rsidP="00E66D25">
      <w:pPr>
        <w:pStyle w:val="Odsekzoznamu"/>
        <w:numPr>
          <w:ilvl w:val="0"/>
          <w:numId w:val="9"/>
        </w:numPr>
        <w:spacing w:after="0" w:line="240" w:lineRule="auto"/>
        <w:ind w:left="426" w:hanging="426"/>
        <w:rPr>
          <w:rFonts w:ascii="Times New Roman" w:hAnsi="Times New Roman" w:cs="Times New Roman"/>
          <w:sz w:val="24"/>
          <w:szCs w:val="24"/>
        </w:rPr>
      </w:pPr>
      <w:r w:rsidRPr="005F1578">
        <w:rPr>
          <w:rFonts w:ascii="Times New Roman" w:hAnsi="Times New Roman" w:cs="Times New Roman"/>
          <w:sz w:val="24"/>
          <w:szCs w:val="24"/>
        </w:rPr>
        <w:t>V § 7d ods. 2 sa slovo „doručenie“ nahrádza slovom „odoslanie“.</w:t>
      </w:r>
    </w:p>
    <w:p w:rsidR="00E66D25" w:rsidRPr="005F1578" w:rsidRDefault="00E66D25" w:rsidP="00E66D25">
      <w:pPr>
        <w:pStyle w:val="Odsekzoznamu"/>
        <w:spacing w:after="0" w:line="240" w:lineRule="auto"/>
        <w:ind w:left="426" w:hanging="426"/>
        <w:rPr>
          <w:rFonts w:ascii="Times New Roman" w:hAnsi="Times New Roman" w:cs="Times New Roman"/>
          <w:sz w:val="24"/>
          <w:szCs w:val="24"/>
        </w:rPr>
      </w:pPr>
    </w:p>
    <w:p w:rsidR="00E66D25" w:rsidRPr="005F1578" w:rsidRDefault="00E66D25" w:rsidP="00E66D25">
      <w:pPr>
        <w:pStyle w:val="Odsekzoznamu"/>
        <w:numPr>
          <w:ilvl w:val="0"/>
          <w:numId w:val="9"/>
        </w:numPr>
        <w:spacing w:after="0" w:line="240" w:lineRule="auto"/>
        <w:ind w:left="426" w:hanging="426"/>
        <w:rPr>
          <w:rFonts w:ascii="Times New Roman" w:hAnsi="Times New Roman" w:cs="Times New Roman"/>
          <w:sz w:val="24"/>
          <w:szCs w:val="24"/>
        </w:rPr>
      </w:pPr>
      <w:r w:rsidRPr="005F1578">
        <w:rPr>
          <w:rFonts w:ascii="Times New Roman" w:hAnsi="Times New Roman" w:cs="Times New Roman"/>
          <w:sz w:val="24"/>
          <w:szCs w:val="24"/>
        </w:rPr>
        <w:t xml:space="preserve">V § 26 odsek 4 znie:  </w:t>
      </w:r>
    </w:p>
    <w:p w:rsidR="00E66D25" w:rsidRPr="005F1578" w:rsidRDefault="00E66D25" w:rsidP="00E66D25">
      <w:pPr>
        <w:spacing w:after="0" w:line="240" w:lineRule="auto"/>
        <w:ind w:left="426"/>
        <w:jc w:val="both"/>
        <w:rPr>
          <w:rFonts w:ascii="Times New Roman" w:hAnsi="Times New Roman" w:cs="Times New Roman"/>
          <w:sz w:val="24"/>
          <w:szCs w:val="24"/>
        </w:rPr>
      </w:pPr>
    </w:p>
    <w:p w:rsidR="00E66D25" w:rsidRPr="005F1578" w:rsidRDefault="00E66D25" w:rsidP="00E66D25">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„(4) Bratislava alebo mestská časť môže v súvislosti s investičnou činnosťou v meste alebo v mestskej časti uzatvoriť s investorom dohodu, ktorou sa pre túto investičnú činnosť dohodne vykonanie činnosti odlišne od podmienok záväznej časti územnoplánovacej dokumentácie obce alebo zóny alebo od požiadaviek vyplývajúcich z jej uplatňovania a ktorou sa môže dohodnúť plnenie zo strany investora. Dohodu podľa prvej vety môžu uzatvoriť Bratislava a mestská časť s investorom aj spoločne. V dohode sa nemožno odchýliť od funkčného využitia územia; možno však upraviť podiel funkcie bývania z celkových podlažných plôch, ak funkciu bývania príslušná funkčná plocha pripúšťa.</w:t>
      </w:r>
      <w:r w:rsidRPr="005F1578">
        <w:rPr>
          <w:rFonts w:ascii="Times New Roman" w:hAnsi="Times New Roman" w:cs="Times New Roman"/>
          <w:b/>
          <w:bCs/>
          <w:sz w:val="24"/>
          <w:szCs w:val="24"/>
        </w:rPr>
        <w:t xml:space="preserve"> </w:t>
      </w:r>
      <w:r w:rsidRPr="005F1578">
        <w:rPr>
          <w:rFonts w:ascii="Times New Roman" w:hAnsi="Times New Roman" w:cs="Times New Roman"/>
          <w:sz w:val="24"/>
          <w:szCs w:val="24"/>
        </w:rPr>
        <w:t>Odchýliť sa možno aj od regulatívov priestorového usporiadania, a to najviac o 20 %. Ak regulatív nie je určený číselnou hodnotou, posudzuje sa dodržanie miery odchýlky podľa miery intenzity využitia územia obvyklej v danom území.“.</w:t>
      </w:r>
    </w:p>
    <w:p w:rsidR="00E66D25" w:rsidRPr="005F1578" w:rsidRDefault="00E66D25" w:rsidP="00E66D25">
      <w:pPr>
        <w:spacing w:after="0" w:line="240" w:lineRule="auto"/>
        <w:ind w:left="426" w:firstLine="282"/>
        <w:jc w:val="both"/>
        <w:rPr>
          <w:rFonts w:ascii="Times New Roman" w:hAnsi="Times New Roman" w:cs="Times New Roman"/>
          <w:sz w:val="24"/>
          <w:szCs w:val="24"/>
        </w:rPr>
      </w:pPr>
    </w:p>
    <w:p w:rsidR="00E66D25" w:rsidRPr="005F1578" w:rsidRDefault="00E66D25" w:rsidP="00691932">
      <w:pPr>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Poznámka pod čiarou k odkazu 11 sa vypúšťa.</w:t>
      </w:r>
    </w:p>
    <w:p w:rsidR="00E66D25" w:rsidRPr="005F1578" w:rsidRDefault="00E66D25" w:rsidP="00E66D25">
      <w:pPr>
        <w:spacing w:after="0" w:line="240" w:lineRule="auto"/>
        <w:ind w:left="426" w:firstLine="282"/>
        <w:jc w:val="both"/>
        <w:rPr>
          <w:rFonts w:ascii="Times New Roman" w:hAnsi="Times New Roman" w:cs="Times New Roman"/>
          <w:sz w:val="24"/>
          <w:szCs w:val="24"/>
        </w:rPr>
      </w:pPr>
    </w:p>
    <w:p w:rsidR="00E66D25" w:rsidRPr="005F1578" w:rsidRDefault="00E66D25" w:rsidP="00E66D25">
      <w:pPr>
        <w:pStyle w:val="Odsekzoznamu"/>
        <w:numPr>
          <w:ilvl w:val="0"/>
          <w:numId w:val="9"/>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 26 sa dopĺňa odsekmi 5 až 7, ktoré znejú:  </w:t>
      </w:r>
    </w:p>
    <w:p w:rsidR="00E66D25" w:rsidRPr="005F1578" w:rsidRDefault="00E66D25" w:rsidP="00E66D25">
      <w:pPr>
        <w:spacing w:after="0" w:line="240" w:lineRule="auto"/>
        <w:ind w:left="426"/>
        <w:jc w:val="both"/>
        <w:rPr>
          <w:rFonts w:ascii="Times New Roman" w:hAnsi="Times New Roman" w:cs="Times New Roman"/>
          <w:sz w:val="24"/>
          <w:szCs w:val="24"/>
        </w:rPr>
      </w:pPr>
    </w:p>
    <w:p w:rsidR="00E66D25" w:rsidRPr="005F1578" w:rsidRDefault="00E66D25" w:rsidP="00E66D25">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lastRenderedPageBreak/>
        <w:t>„(5) Na platnosť dohody podľa odseku 4 musia byť splnené tieto podmienky:</w:t>
      </w:r>
    </w:p>
    <w:p w:rsidR="00E66D25" w:rsidRPr="005F1578" w:rsidRDefault="00E66D25" w:rsidP="00E66D25">
      <w:pPr>
        <w:pStyle w:val="Odsekzoznamu"/>
        <w:numPr>
          <w:ilvl w:val="0"/>
          <w:numId w:val="19"/>
        </w:num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 xml:space="preserve">návrh dohody musí byť zverejnený a pripomienky k nemu vyhodnotené rovnako ako pri návrhu všeobecne záväzného nariadenia, </w:t>
      </w:r>
    </w:p>
    <w:p w:rsidR="00E66D25" w:rsidRPr="005F1578" w:rsidRDefault="00E66D25" w:rsidP="00E66D25">
      <w:pPr>
        <w:pStyle w:val="Odsekzoznamu"/>
        <w:numPr>
          <w:ilvl w:val="0"/>
          <w:numId w:val="19"/>
        </w:numPr>
        <w:spacing w:after="0" w:line="240" w:lineRule="auto"/>
        <w:jc w:val="both"/>
        <w:rPr>
          <w:rFonts w:ascii="Times New Roman" w:hAnsi="Times New Roman" w:cs="Times New Roman"/>
          <w:sz w:val="24"/>
          <w:szCs w:val="24"/>
        </w:rPr>
      </w:pPr>
      <w:bookmarkStart w:id="33" w:name="_Hlk225463025"/>
      <w:r w:rsidRPr="005F1578">
        <w:rPr>
          <w:rFonts w:ascii="Times New Roman" w:hAnsi="Times New Roman" w:cs="Times New Roman"/>
          <w:sz w:val="24"/>
          <w:szCs w:val="24"/>
        </w:rPr>
        <w:t>dohodu musí schváliť trojpätinová väčšina všetkých poslancov miestneho zastupiteľstva mestskej časti, na ktorej území sa má činnosť vykonať, ak sa mesto a mestská časť nedohodnú na schvaľovaní mestským zastupiteľstvom; to platí aj vtedy, ak dohodu uzatvárajú súčasne Bratislava a mestská časť s investorom spoločne</w:t>
      </w:r>
      <w:bookmarkEnd w:id="33"/>
      <w:r w:rsidRPr="005F1578">
        <w:rPr>
          <w:rFonts w:ascii="Times New Roman" w:hAnsi="Times New Roman" w:cs="Times New Roman"/>
          <w:sz w:val="24"/>
          <w:szCs w:val="24"/>
        </w:rPr>
        <w:t xml:space="preserve">, </w:t>
      </w:r>
    </w:p>
    <w:p w:rsidR="00E66D25" w:rsidRPr="005F1578" w:rsidRDefault="00E66D25" w:rsidP="00E66D25">
      <w:pPr>
        <w:pStyle w:val="Odsekzoznamu"/>
        <w:numPr>
          <w:ilvl w:val="0"/>
          <w:numId w:val="19"/>
        </w:num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 xml:space="preserve">udelenie predchádzajúceho písomného súhlasu primátora, ak o návrhu dohody rozhoduje miestne zastupiteľstvo mestskej časti, alebo písomného súhlasu starostu mestskej časti, na ktorej území sa má činnosť vykonať, ak o návrhu dohody rozhoduje mestské zastupiteľstvo.  </w:t>
      </w:r>
    </w:p>
    <w:p w:rsidR="00E66D25" w:rsidRPr="005F1578" w:rsidRDefault="00E66D25" w:rsidP="00E66D25">
      <w:pPr>
        <w:pStyle w:val="Odsekzoznamu"/>
        <w:spacing w:after="0" w:line="240" w:lineRule="auto"/>
        <w:ind w:firstLine="414"/>
        <w:jc w:val="both"/>
        <w:rPr>
          <w:rFonts w:ascii="Times New Roman" w:hAnsi="Times New Roman" w:cs="Times New Roman"/>
          <w:sz w:val="24"/>
          <w:szCs w:val="24"/>
        </w:rPr>
      </w:pPr>
    </w:p>
    <w:p w:rsidR="00E66D25" w:rsidRPr="005F1578" w:rsidRDefault="00E66D25" w:rsidP="00E66D25">
      <w:pPr>
        <w:pStyle w:val="Odsekzoznamu"/>
        <w:numPr>
          <w:ilvl w:val="0"/>
          <w:numId w:val="20"/>
        </w:numPr>
        <w:tabs>
          <w:tab w:val="left" w:pos="1134"/>
        </w:tabs>
        <w:spacing w:after="0" w:line="240" w:lineRule="auto"/>
        <w:ind w:left="426" w:firstLine="283"/>
        <w:jc w:val="both"/>
        <w:rPr>
          <w:rFonts w:ascii="Times New Roman" w:hAnsi="Times New Roman" w:cs="Times New Roman"/>
          <w:sz w:val="24"/>
          <w:szCs w:val="24"/>
        </w:rPr>
      </w:pPr>
      <w:r w:rsidRPr="005F1578">
        <w:rPr>
          <w:rFonts w:ascii="Times New Roman" w:hAnsi="Times New Roman" w:cs="Times New Roman"/>
          <w:sz w:val="24"/>
          <w:szCs w:val="24"/>
        </w:rPr>
        <w:t>Na zmenu predmetu dohody sa vzťahujú podmienky podľa odseku 5.</w:t>
      </w:r>
    </w:p>
    <w:p w:rsidR="00E66D25" w:rsidRPr="005F1578" w:rsidRDefault="00E66D25" w:rsidP="00E66D25">
      <w:pPr>
        <w:pStyle w:val="Odsekzoznamu"/>
        <w:spacing w:after="0" w:line="240" w:lineRule="auto"/>
        <w:ind w:left="426" w:firstLine="283"/>
        <w:jc w:val="both"/>
        <w:rPr>
          <w:rFonts w:ascii="Times New Roman" w:hAnsi="Times New Roman" w:cs="Times New Roman"/>
          <w:sz w:val="24"/>
          <w:szCs w:val="24"/>
        </w:rPr>
      </w:pPr>
    </w:p>
    <w:p w:rsidR="00E66D25" w:rsidRPr="005F1578" w:rsidRDefault="00E66D25" w:rsidP="00E66D25">
      <w:pPr>
        <w:pStyle w:val="Odsekzoznamu"/>
        <w:numPr>
          <w:ilvl w:val="0"/>
          <w:numId w:val="20"/>
        </w:numPr>
        <w:tabs>
          <w:tab w:val="left" w:pos="1134"/>
        </w:tabs>
        <w:spacing w:after="0" w:line="240" w:lineRule="auto"/>
        <w:ind w:left="426" w:firstLine="283"/>
        <w:jc w:val="both"/>
        <w:rPr>
          <w:rFonts w:ascii="Times New Roman" w:hAnsi="Times New Roman" w:cs="Times New Roman"/>
          <w:sz w:val="24"/>
          <w:szCs w:val="24"/>
        </w:rPr>
      </w:pPr>
      <w:r w:rsidRPr="005F1578">
        <w:rPr>
          <w:rFonts w:ascii="Times New Roman" w:hAnsi="Times New Roman" w:cs="Times New Roman"/>
          <w:sz w:val="24"/>
          <w:szCs w:val="24"/>
        </w:rPr>
        <w:t>Investorom podľa odseku 4 sa rozumie osoba, ktorá investičnú činnosť zabezpečuje, vrátane Bratislavy, mestskej časti, inej obce, nimi zriadenej alebo založenej právnickej osoby, iného orgánu verejnej moci alebo ním zriadenej alebo založenej právnickej osoby.“.</w:t>
      </w:r>
    </w:p>
    <w:p w:rsidR="00E66D25" w:rsidRPr="005F1578" w:rsidRDefault="00E66D25" w:rsidP="00E66D25">
      <w:pPr>
        <w:tabs>
          <w:tab w:val="left" w:pos="1134"/>
        </w:tabs>
        <w:spacing w:after="0" w:line="240" w:lineRule="auto"/>
        <w:jc w:val="both"/>
        <w:rPr>
          <w:rFonts w:ascii="Times New Roman" w:hAnsi="Times New Roman" w:cs="Times New Roman"/>
          <w:sz w:val="24"/>
          <w:szCs w:val="24"/>
        </w:rPr>
      </w:pPr>
    </w:p>
    <w:p w:rsidR="00E66D25" w:rsidRPr="005F1578" w:rsidRDefault="00E66D25" w:rsidP="009C0487">
      <w:pPr>
        <w:pStyle w:val="Odsekzoznamu"/>
        <w:numPr>
          <w:ilvl w:val="0"/>
          <w:numId w:val="9"/>
        </w:numPr>
        <w:tabs>
          <w:tab w:val="left" w:pos="1134"/>
        </w:tabs>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Za § 31f sa vkladá § 31g, ktorý vrátane nadpisu znie:</w:t>
      </w:r>
    </w:p>
    <w:p w:rsidR="000E02EB" w:rsidRPr="005F1578" w:rsidRDefault="000E02EB" w:rsidP="009C0487">
      <w:pPr>
        <w:spacing w:after="0" w:line="240" w:lineRule="auto"/>
        <w:ind w:left="270"/>
        <w:jc w:val="center"/>
        <w:rPr>
          <w:rFonts w:ascii="Times New Roman" w:hAnsi="Times New Roman" w:cs="Times New Roman"/>
          <w:sz w:val="24"/>
          <w:szCs w:val="24"/>
        </w:rPr>
      </w:pPr>
    </w:p>
    <w:p w:rsidR="00E66D25" w:rsidRPr="005F1578" w:rsidRDefault="00E66D25" w:rsidP="009C0487">
      <w:pPr>
        <w:spacing w:after="0" w:line="240" w:lineRule="auto"/>
        <w:ind w:left="270"/>
        <w:jc w:val="center"/>
        <w:rPr>
          <w:rFonts w:ascii="Times New Roman" w:hAnsi="Times New Roman" w:cs="Times New Roman"/>
          <w:sz w:val="24"/>
          <w:szCs w:val="24"/>
        </w:rPr>
      </w:pPr>
      <w:r w:rsidRPr="005F1578">
        <w:rPr>
          <w:rFonts w:ascii="Times New Roman" w:hAnsi="Times New Roman" w:cs="Times New Roman"/>
          <w:sz w:val="24"/>
          <w:szCs w:val="24"/>
        </w:rPr>
        <w:t>„</w:t>
      </w:r>
      <w:r w:rsidRPr="005F1578">
        <w:rPr>
          <w:rFonts w:ascii="Times New Roman" w:hAnsi="Times New Roman" w:cs="Times New Roman"/>
          <w:b/>
          <w:color w:val="000000"/>
          <w:sz w:val="24"/>
          <w:szCs w:val="24"/>
        </w:rPr>
        <w:t xml:space="preserve">§ 31g </w:t>
      </w:r>
    </w:p>
    <w:p w:rsidR="00E66D25" w:rsidRPr="005F1578" w:rsidRDefault="00E66D25" w:rsidP="009C0487">
      <w:pPr>
        <w:spacing w:after="0" w:line="240" w:lineRule="auto"/>
        <w:ind w:left="270"/>
        <w:jc w:val="center"/>
        <w:rPr>
          <w:rFonts w:ascii="Times New Roman" w:hAnsi="Times New Roman" w:cs="Times New Roman"/>
          <w:sz w:val="24"/>
          <w:szCs w:val="24"/>
        </w:rPr>
      </w:pPr>
      <w:r w:rsidRPr="005F1578">
        <w:rPr>
          <w:rFonts w:ascii="Times New Roman" w:hAnsi="Times New Roman" w:cs="Times New Roman"/>
          <w:b/>
          <w:color w:val="000000"/>
          <w:sz w:val="24"/>
          <w:szCs w:val="24"/>
        </w:rPr>
        <w:t xml:space="preserve"> </w:t>
      </w:r>
      <w:r w:rsidRPr="005F1578">
        <w:rPr>
          <w:rFonts w:ascii="Times New Roman" w:hAnsi="Times New Roman" w:cs="Times New Roman"/>
          <w:b/>
          <w:sz w:val="24"/>
          <w:szCs w:val="24"/>
        </w:rPr>
        <w:t>Prechodné ustanoveni</w:t>
      </w:r>
      <w:r w:rsidR="00EA3A47" w:rsidRPr="005F1578">
        <w:rPr>
          <w:rFonts w:ascii="Times New Roman" w:hAnsi="Times New Roman" w:cs="Times New Roman"/>
          <w:b/>
          <w:sz w:val="24"/>
          <w:szCs w:val="24"/>
        </w:rPr>
        <w:t>e</w:t>
      </w:r>
      <w:r w:rsidRPr="005F1578">
        <w:rPr>
          <w:rFonts w:ascii="Times New Roman" w:hAnsi="Times New Roman" w:cs="Times New Roman"/>
          <w:b/>
          <w:sz w:val="24"/>
          <w:szCs w:val="24"/>
        </w:rPr>
        <w:t xml:space="preserve"> k </w:t>
      </w:r>
      <w:r w:rsidRPr="005F1578">
        <w:rPr>
          <w:rFonts w:ascii="Times New Roman" w:hAnsi="Times New Roman" w:cs="Times New Roman"/>
          <w:b/>
          <w:color w:val="000000"/>
          <w:sz w:val="24"/>
          <w:szCs w:val="24"/>
        </w:rPr>
        <w:t xml:space="preserve">úpravám </w:t>
      </w:r>
      <w:r w:rsidRPr="005F1578">
        <w:rPr>
          <w:rFonts w:ascii="Times New Roman" w:hAnsi="Times New Roman" w:cs="Times New Roman"/>
          <w:b/>
          <w:sz w:val="24"/>
          <w:szCs w:val="24"/>
        </w:rPr>
        <w:t>účinným</w:t>
      </w:r>
      <w:r w:rsidRPr="005F1578">
        <w:rPr>
          <w:rFonts w:ascii="Times New Roman" w:hAnsi="Times New Roman" w:cs="Times New Roman"/>
          <w:b/>
          <w:color w:val="000000"/>
          <w:sz w:val="24"/>
          <w:szCs w:val="24"/>
        </w:rPr>
        <w:t xml:space="preserve"> od 1. januára 2027</w:t>
      </w:r>
    </w:p>
    <w:p w:rsidR="000E02EB" w:rsidRPr="005F1578" w:rsidRDefault="000E02EB" w:rsidP="009C0487">
      <w:pPr>
        <w:spacing w:after="0" w:line="240" w:lineRule="auto"/>
        <w:ind w:left="426"/>
        <w:jc w:val="both"/>
        <w:rPr>
          <w:rFonts w:ascii="Times New Roman" w:eastAsia="Times New Roman" w:hAnsi="Times New Roman" w:cs="Times New Roman"/>
          <w:color w:val="000000"/>
          <w:sz w:val="24"/>
          <w:szCs w:val="24"/>
        </w:rPr>
      </w:pPr>
    </w:p>
    <w:p w:rsidR="00E66D25" w:rsidRPr="005F1578" w:rsidRDefault="00E66D25" w:rsidP="009C0487">
      <w:pPr>
        <w:spacing w:after="0" w:line="240" w:lineRule="auto"/>
        <w:ind w:left="426" w:firstLine="283"/>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Mestské zastupiteľstvo môže všeobecne záväzným nariadením zmeniť podmienky o umiestňovaní informačných konštrukcií na svojom území alebo jeho častiach, najmä pravidlá pre veľkosť, výšku, osvetlenie, polohu, hustotu a vzťah týchto konštrukcií k verejným priestranstvám, obytnej zástavbe, dopravnej infraštruktúre a pamiatkovým územiam vyplývajúce z územného plánu schváleného podľa právnej úpravy účinnej do 31. marca 2024; táto zmena nemôže byť prísnejšia ako sú podmienky určené v záväznej časti územného plánu.“.</w:t>
      </w:r>
    </w:p>
    <w:p w:rsidR="008D6132" w:rsidRPr="005F1578" w:rsidRDefault="008D6132" w:rsidP="00C40691">
      <w:pPr>
        <w:pStyle w:val="Odsekzoznamu"/>
        <w:rPr>
          <w:rFonts w:ascii="Times New Roman" w:hAnsi="Times New Roman" w:cs="Times New Roman"/>
          <w:sz w:val="24"/>
          <w:szCs w:val="24"/>
        </w:rPr>
      </w:pPr>
    </w:p>
    <w:p w:rsidR="00423AEF" w:rsidRPr="005F1578" w:rsidRDefault="00423AEF" w:rsidP="00423AEF">
      <w:pPr>
        <w:spacing w:after="0" w:line="240" w:lineRule="auto"/>
        <w:jc w:val="center"/>
        <w:rPr>
          <w:rFonts w:ascii="Times New Roman" w:hAnsi="Times New Roman" w:cs="Times New Roman"/>
          <w:b/>
          <w:sz w:val="24"/>
          <w:szCs w:val="24"/>
        </w:rPr>
      </w:pPr>
      <w:bookmarkStart w:id="34" w:name="_Hlk230097199"/>
      <w:r w:rsidRPr="005F1578">
        <w:rPr>
          <w:rFonts w:ascii="Times New Roman" w:hAnsi="Times New Roman" w:cs="Times New Roman"/>
          <w:b/>
          <w:sz w:val="24"/>
          <w:szCs w:val="24"/>
        </w:rPr>
        <w:t xml:space="preserve">Čl. </w:t>
      </w:r>
      <w:r w:rsidR="00BC01D9" w:rsidRPr="005F1578">
        <w:rPr>
          <w:rFonts w:ascii="Times New Roman" w:hAnsi="Times New Roman" w:cs="Times New Roman"/>
          <w:b/>
          <w:sz w:val="24"/>
          <w:szCs w:val="24"/>
        </w:rPr>
        <w:t>IV</w:t>
      </w:r>
    </w:p>
    <w:p w:rsidR="00423AEF" w:rsidRPr="005F1578" w:rsidRDefault="00423AEF" w:rsidP="00423AEF">
      <w:pPr>
        <w:spacing w:after="0" w:line="240" w:lineRule="auto"/>
        <w:jc w:val="center"/>
        <w:rPr>
          <w:rFonts w:ascii="Times New Roman" w:hAnsi="Times New Roman" w:cs="Times New Roman"/>
          <w:b/>
          <w:sz w:val="24"/>
          <w:szCs w:val="24"/>
        </w:rPr>
      </w:pPr>
    </w:p>
    <w:p w:rsidR="00423AEF" w:rsidRPr="005F1578" w:rsidRDefault="00423AEF" w:rsidP="00423AEF">
      <w:p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Zákon Slovenskej národnej rady č. 138/1992 Zb. o autorizovaných architektoch a autorizovaných stavebných inžinieroch v znení zákona č. 236/2000 Z. z., zákona č. 554/2001 Z. z., zákona č. 533/2003 Z. z., zákona č. 624/2004 Z. z., zákona č. 555/2005 Z. z., zákona č. 459/2007 Z. z., zákona č. 298/2008 Z. z., zákona č. 136/2010 Z. z., zákona č. 339/2013 Z. z., zákona č. 422/2015 Z. z., zákona č. 125/2016 Z. z., zákona č. 177/2018 Z. z., zákona č. 359/2019 Z. z., zákona č. 357/2020 Z. z., zákona č. 205/2023 Z. z.</w:t>
      </w:r>
      <w:r w:rsidR="00F01257" w:rsidRPr="005F1578">
        <w:rPr>
          <w:rFonts w:ascii="Times New Roman" w:hAnsi="Times New Roman" w:cs="Times New Roman"/>
          <w:sz w:val="24"/>
          <w:szCs w:val="24"/>
        </w:rPr>
        <w:t>, zákona č. 25/2025 Z. z.</w:t>
      </w:r>
      <w:r w:rsidRPr="005F1578">
        <w:rPr>
          <w:rFonts w:ascii="Times New Roman" w:hAnsi="Times New Roman" w:cs="Times New Roman"/>
          <w:sz w:val="24"/>
          <w:szCs w:val="24"/>
        </w:rPr>
        <w:t xml:space="preserve"> a zákona č. 26/2025 Z. z. sa mení a dopĺňa takto: </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1 ods. 2 sa </w:t>
      </w:r>
      <w:r w:rsidR="00691932" w:rsidRPr="005F1578">
        <w:rPr>
          <w:rFonts w:ascii="Times New Roman" w:hAnsi="Times New Roman" w:cs="Times New Roman"/>
          <w:sz w:val="24"/>
          <w:szCs w:val="24"/>
        </w:rPr>
        <w:t xml:space="preserve">bodka na konci nahrádza čiarkou a pripájajú sa tieto slová: </w:t>
      </w:r>
      <w:r w:rsidRPr="005F1578">
        <w:rPr>
          <w:rFonts w:ascii="Times New Roman" w:hAnsi="Times New Roman" w:cs="Times New Roman"/>
          <w:sz w:val="24"/>
          <w:szCs w:val="24"/>
        </w:rPr>
        <w:t>„</w:t>
      </w:r>
      <w:bookmarkStart w:id="35" w:name="_Hlk225463335"/>
      <w:r w:rsidRPr="005F1578">
        <w:rPr>
          <w:rFonts w:ascii="Times New Roman" w:hAnsi="Times New Roman" w:cs="Times New Roman"/>
          <w:sz w:val="24"/>
          <w:szCs w:val="24"/>
        </w:rPr>
        <w:t>ako aj na štátnych príslušníkov tretích krajín, ktorí majú oprávnený pobyt na území Slovenskej republiky</w:t>
      </w:r>
      <w:bookmarkEnd w:id="35"/>
      <w:r w:rsidRPr="005F1578">
        <w:rPr>
          <w:rFonts w:ascii="Times New Roman" w:hAnsi="Times New Roman" w:cs="Times New Roman"/>
          <w:sz w:val="24"/>
          <w:szCs w:val="24"/>
        </w:rPr>
        <w:t>“.</w:t>
      </w:r>
    </w:p>
    <w:p w:rsidR="00423AEF" w:rsidRPr="005F1578" w:rsidRDefault="00423AEF" w:rsidP="00423AEF">
      <w:pPr>
        <w:spacing w:after="0" w:line="240" w:lineRule="auto"/>
        <w:ind w:left="426"/>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1 sa za odsek 3 vkladá nový odsek 4, ktorý znie:</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423AEF" w:rsidP="00810FB3">
      <w:pPr>
        <w:spacing w:after="0" w:line="240" w:lineRule="auto"/>
        <w:ind w:left="426" w:firstLine="283"/>
        <w:jc w:val="both"/>
        <w:rPr>
          <w:rFonts w:ascii="Times New Roman" w:hAnsi="Times New Roman" w:cs="Times New Roman"/>
          <w:sz w:val="24"/>
          <w:szCs w:val="24"/>
        </w:rPr>
      </w:pPr>
      <w:r w:rsidRPr="005F1578">
        <w:rPr>
          <w:rFonts w:ascii="Times New Roman" w:hAnsi="Times New Roman" w:cs="Times New Roman"/>
          <w:sz w:val="24"/>
          <w:szCs w:val="24"/>
        </w:rPr>
        <w:t xml:space="preserve">„(4) </w:t>
      </w:r>
      <w:r w:rsidRPr="005F1578">
        <w:rPr>
          <w:rFonts w:ascii="Times New Roman" w:eastAsia="Times New Roman" w:hAnsi="Times New Roman" w:cs="Times New Roman"/>
          <w:color w:val="000000"/>
          <w:sz w:val="24"/>
          <w:szCs w:val="24"/>
        </w:rPr>
        <w:t>Treťou krajinou sa na účely tohto zákona</w:t>
      </w:r>
      <w:r w:rsidRPr="005F1578">
        <w:rPr>
          <w:rFonts w:ascii="Times New Roman" w:hAnsi="Times New Roman" w:cs="Times New Roman"/>
          <w:sz w:val="24"/>
          <w:szCs w:val="24"/>
        </w:rPr>
        <w:t xml:space="preserve">  rozumie krajina, ktorá nie je členským štátom Európskej únie alebo zmluvnou stranou Dohody o Európskom hospodárskom </w:t>
      </w:r>
      <w:r w:rsidRPr="005F1578">
        <w:rPr>
          <w:rFonts w:ascii="Times New Roman" w:hAnsi="Times New Roman" w:cs="Times New Roman"/>
          <w:sz w:val="24"/>
          <w:szCs w:val="24"/>
        </w:rPr>
        <w:lastRenderedPageBreak/>
        <w:t>priestore alebo krajina, ktorá nemá prístup k povolaniu podľa odseku 1 upravený v medzinárodnej zmluve, ktorou je Slovenská republika viazaná.“.</w:t>
      </w:r>
    </w:p>
    <w:p w:rsidR="00423AEF" w:rsidRPr="005F1578" w:rsidRDefault="00423AEF">
      <w:pPr>
        <w:spacing w:after="0" w:line="240" w:lineRule="auto"/>
        <w:jc w:val="both"/>
        <w:rPr>
          <w:rFonts w:ascii="Times New Roman" w:hAnsi="Times New Roman" w:cs="Times New Roman"/>
          <w:sz w:val="24"/>
          <w:szCs w:val="24"/>
        </w:rPr>
      </w:pPr>
    </w:p>
    <w:p w:rsidR="00423AEF" w:rsidRPr="005F1578" w:rsidRDefault="00423AEF">
      <w:pPr>
        <w:spacing w:after="0" w:line="240" w:lineRule="auto"/>
        <w:ind w:firstLine="426"/>
        <w:jc w:val="both"/>
        <w:rPr>
          <w:rFonts w:ascii="Times New Roman" w:hAnsi="Times New Roman" w:cs="Times New Roman"/>
          <w:sz w:val="24"/>
          <w:szCs w:val="24"/>
        </w:rPr>
      </w:pPr>
      <w:r w:rsidRPr="005F1578">
        <w:rPr>
          <w:rFonts w:ascii="Times New Roman" w:hAnsi="Times New Roman" w:cs="Times New Roman"/>
          <w:sz w:val="24"/>
          <w:szCs w:val="24"/>
        </w:rPr>
        <w:t>Doterajšie odseky 4 a 5 sa označujú ako odseky 5 a 6.</w:t>
      </w:r>
    </w:p>
    <w:p w:rsidR="00423AEF" w:rsidRPr="005F1578" w:rsidRDefault="00423AEF">
      <w:pPr>
        <w:spacing w:after="0" w:line="240" w:lineRule="auto"/>
        <w:jc w:val="both"/>
        <w:rPr>
          <w:rFonts w:ascii="Times New Roman" w:hAnsi="Times New Roman" w:cs="Times New Roman"/>
          <w:sz w:val="24"/>
          <w:szCs w:val="24"/>
        </w:rPr>
      </w:pPr>
    </w:p>
    <w:p w:rsidR="00423AEF" w:rsidRPr="005F1578" w:rsidRDefault="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4 písm. h) sa slovo „a“ za slovom „služieb“ nahrádza čiarkou a</w:t>
      </w:r>
      <w:r w:rsidR="00691932" w:rsidRPr="005F1578">
        <w:rPr>
          <w:rFonts w:ascii="Times New Roman" w:hAnsi="Times New Roman" w:cs="Times New Roman"/>
          <w:sz w:val="24"/>
          <w:szCs w:val="24"/>
        </w:rPr>
        <w:t xml:space="preserve"> za </w:t>
      </w:r>
      <w:r w:rsidRPr="005F1578">
        <w:rPr>
          <w:rFonts w:ascii="Times New Roman" w:hAnsi="Times New Roman" w:cs="Times New Roman"/>
          <w:sz w:val="24"/>
          <w:szCs w:val="24"/>
        </w:rPr>
        <w:t>slov</w:t>
      </w:r>
      <w:r w:rsidR="00691932" w:rsidRPr="005F1578">
        <w:rPr>
          <w:rFonts w:ascii="Times New Roman" w:hAnsi="Times New Roman" w:cs="Times New Roman"/>
          <w:sz w:val="24"/>
          <w:szCs w:val="24"/>
        </w:rPr>
        <w:t>o</w:t>
      </w:r>
      <w:r w:rsidRPr="005F1578">
        <w:rPr>
          <w:rFonts w:ascii="Times New Roman" w:hAnsi="Times New Roman" w:cs="Times New Roman"/>
          <w:sz w:val="24"/>
          <w:szCs w:val="24"/>
        </w:rPr>
        <w:t xml:space="preserve"> „podkladov“ sa </w:t>
      </w:r>
      <w:r w:rsidR="00691932" w:rsidRPr="005F1578">
        <w:rPr>
          <w:rFonts w:ascii="Times New Roman" w:hAnsi="Times New Roman" w:cs="Times New Roman"/>
          <w:sz w:val="24"/>
          <w:szCs w:val="24"/>
        </w:rPr>
        <w:t xml:space="preserve">vkladajú </w:t>
      </w:r>
      <w:r w:rsidRPr="005F1578">
        <w:rPr>
          <w:rFonts w:ascii="Times New Roman" w:hAnsi="Times New Roman" w:cs="Times New Roman"/>
          <w:sz w:val="24"/>
          <w:szCs w:val="24"/>
        </w:rPr>
        <w:t>slov</w:t>
      </w:r>
      <w:r w:rsidR="00691932" w:rsidRPr="005F1578">
        <w:rPr>
          <w:rFonts w:ascii="Times New Roman" w:hAnsi="Times New Roman" w:cs="Times New Roman"/>
          <w:sz w:val="24"/>
          <w:szCs w:val="24"/>
        </w:rPr>
        <w:t>á</w:t>
      </w:r>
      <w:r w:rsidRPr="005F1578">
        <w:rPr>
          <w:rFonts w:ascii="Times New Roman" w:hAnsi="Times New Roman" w:cs="Times New Roman"/>
          <w:sz w:val="24"/>
          <w:szCs w:val="24"/>
        </w:rPr>
        <w:t xml:space="preserve"> „a vykonávanie činností“.</w:t>
      </w:r>
    </w:p>
    <w:p w:rsidR="00423AEF" w:rsidRPr="005F1578" w:rsidRDefault="00423AEF">
      <w:pPr>
        <w:spacing w:after="0" w:line="240" w:lineRule="auto"/>
        <w:ind w:left="426"/>
        <w:jc w:val="both"/>
        <w:rPr>
          <w:rFonts w:ascii="Times New Roman" w:hAnsi="Times New Roman" w:cs="Times New Roman"/>
          <w:sz w:val="24"/>
          <w:szCs w:val="24"/>
        </w:rPr>
      </w:pPr>
    </w:p>
    <w:p w:rsidR="00423AEF" w:rsidRPr="005F1578" w:rsidRDefault="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4a písm. e) sa </w:t>
      </w:r>
      <w:r w:rsidR="00691932" w:rsidRPr="005F1578">
        <w:rPr>
          <w:rFonts w:ascii="Times New Roman" w:hAnsi="Times New Roman" w:cs="Times New Roman"/>
          <w:sz w:val="24"/>
          <w:szCs w:val="24"/>
        </w:rPr>
        <w:t xml:space="preserve">pred slovo „architekta“ </w:t>
      </w:r>
      <w:r w:rsidRPr="005F1578">
        <w:rPr>
          <w:rFonts w:ascii="Times New Roman" w:hAnsi="Times New Roman" w:cs="Times New Roman"/>
          <w:sz w:val="24"/>
          <w:szCs w:val="24"/>
        </w:rPr>
        <w:t>vkladá slovo „krajinného“.</w:t>
      </w:r>
    </w:p>
    <w:p w:rsidR="00B16E62" w:rsidRPr="005F1578" w:rsidRDefault="00B16E62" w:rsidP="009C0487">
      <w:pPr>
        <w:spacing w:after="0" w:line="240" w:lineRule="auto"/>
        <w:ind w:left="426"/>
        <w:jc w:val="both"/>
        <w:rPr>
          <w:rFonts w:ascii="Times New Roman" w:hAnsi="Times New Roman" w:cs="Times New Roman"/>
          <w:sz w:val="24"/>
          <w:szCs w:val="24"/>
        </w:rPr>
      </w:pPr>
    </w:p>
    <w:p w:rsidR="00B16E62" w:rsidRPr="005F1578" w:rsidRDefault="00B16E62" w:rsidP="00810FB3">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4b písm. a) sa slová „urbanistickej koncepcie územia“ nahrádzajú slovami „priestorového usporiadania územia, funkčného využívania územia, dopravnej infraštruktúry, technickej infraštruktúry a krajinnej štruktúry“. </w:t>
      </w:r>
    </w:p>
    <w:p w:rsidR="00423AEF" w:rsidRPr="005F1578" w:rsidRDefault="00423AEF">
      <w:pPr>
        <w:spacing w:after="0" w:line="240" w:lineRule="auto"/>
        <w:ind w:left="426"/>
        <w:jc w:val="both"/>
        <w:rPr>
          <w:rFonts w:ascii="Times New Roman" w:hAnsi="Times New Roman" w:cs="Times New Roman"/>
          <w:sz w:val="24"/>
          <w:szCs w:val="24"/>
        </w:rPr>
      </w:pPr>
    </w:p>
    <w:p w:rsidR="00423AEF" w:rsidRPr="005F1578" w:rsidRDefault="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5a ods. 1 sa za slovo „posúdení“ vkladajú slová „a kontrolných statických prehliadok najmä“.</w:t>
      </w:r>
    </w:p>
    <w:p w:rsidR="00423AEF" w:rsidRPr="005F1578" w:rsidRDefault="00423AEF">
      <w:pPr>
        <w:spacing w:after="0" w:line="240" w:lineRule="auto"/>
        <w:jc w:val="both"/>
        <w:rPr>
          <w:rFonts w:ascii="Times New Roman" w:hAnsi="Times New Roman" w:cs="Times New Roman"/>
          <w:sz w:val="24"/>
          <w:szCs w:val="24"/>
        </w:rPr>
      </w:pPr>
    </w:p>
    <w:p w:rsidR="00423AEF" w:rsidRPr="005F1578" w:rsidRDefault="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5a ods. 2 sa za slovo „posúdenie“ vkladajú slová „a kontrolnú statickú prehliadku najmä“.</w:t>
      </w:r>
    </w:p>
    <w:p w:rsidR="00423AEF" w:rsidRPr="005F1578" w:rsidRDefault="00423AEF">
      <w:pPr>
        <w:spacing w:after="0" w:line="240" w:lineRule="auto"/>
        <w:ind w:left="426"/>
        <w:jc w:val="both"/>
        <w:rPr>
          <w:rFonts w:ascii="Times New Roman" w:hAnsi="Times New Roman" w:cs="Times New Roman"/>
          <w:sz w:val="24"/>
          <w:szCs w:val="24"/>
        </w:rPr>
      </w:pPr>
    </w:p>
    <w:p w:rsidR="00423AEF" w:rsidRPr="005F1578" w:rsidRDefault="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5a ods. 2 písm. a) sa </w:t>
      </w:r>
      <w:r w:rsidR="00810FB3" w:rsidRPr="005F1578">
        <w:rPr>
          <w:rFonts w:ascii="Times New Roman" w:hAnsi="Times New Roman" w:cs="Times New Roman"/>
          <w:sz w:val="24"/>
          <w:szCs w:val="24"/>
        </w:rPr>
        <w:t xml:space="preserve">za slovo </w:t>
      </w:r>
      <w:r w:rsidR="00EA3A47" w:rsidRPr="005F1578">
        <w:rPr>
          <w:rFonts w:ascii="Times New Roman" w:hAnsi="Times New Roman" w:cs="Times New Roman"/>
          <w:sz w:val="24"/>
          <w:szCs w:val="24"/>
        </w:rPr>
        <w:t>„</w:t>
      </w:r>
      <w:r w:rsidR="00810FB3" w:rsidRPr="005F1578">
        <w:rPr>
          <w:rFonts w:ascii="Times New Roman" w:hAnsi="Times New Roman" w:cs="Times New Roman"/>
          <w:sz w:val="24"/>
          <w:szCs w:val="24"/>
        </w:rPr>
        <w:t>konštrukcií“ vkladá s</w:t>
      </w:r>
      <w:r w:rsidR="00EA3A47" w:rsidRPr="005F1578">
        <w:rPr>
          <w:rFonts w:ascii="Times New Roman" w:hAnsi="Times New Roman" w:cs="Times New Roman"/>
          <w:sz w:val="24"/>
          <w:szCs w:val="24"/>
        </w:rPr>
        <w:t>l</w:t>
      </w:r>
      <w:r w:rsidR="00810FB3" w:rsidRPr="005F1578">
        <w:rPr>
          <w:rFonts w:ascii="Times New Roman" w:hAnsi="Times New Roman" w:cs="Times New Roman"/>
          <w:sz w:val="24"/>
          <w:szCs w:val="24"/>
        </w:rPr>
        <w:t xml:space="preserve">ovo </w:t>
      </w:r>
      <w:r w:rsidRPr="005F1578">
        <w:rPr>
          <w:rFonts w:ascii="Times New Roman" w:hAnsi="Times New Roman" w:cs="Times New Roman"/>
          <w:sz w:val="24"/>
          <w:szCs w:val="24"/>
        </w:rPr>
        <w:t>„najmä</w:t>
      </w:r>
      <w:r w:rsidR="00810FB3" w:rsidRPr="005F1578">
        <w:rPr>
          <w:rFonts w:ascii="Times New Roman" w:hAnsi="Times New Roman" w:cs="Times New Roman"/>
          <w:sz w:val="24"/>
          <w:szCs w:val="24"/>
        </w:rPr>
        <w:t>“</w:t>
      </w:r>
      <w:r w:rsidRPr="005F1578">
        <w:rPr>
          <w:rFonts w:ascii="Times New Roman" w:hAnsi="Times New Roman" w:cs="Times New Roman"/>
          <w:sz w:val="24"/>
          <w:szCs w:val="24"/>
        </w:rPr>
        <w:t>.</w:t>
      </w:r>
    </w:p>
    <w:p w:rsidR="00423AEF" w:rsidRPr="005F1578" w:rsidRDefault="00423AEF" w:rsidP="009C0487">
      <w:pPr>
        <w:spacing w:after="0" w:line="240" w:lineRule="auto"/>
        <w:rPr>
          <w:rFonts w:ascii="Times New Roman" w:hAnsi="Times New Roman" w:cs="Times New Roman"/>
          <w:sz w:val="24"/>
          <w:szCs w:val="24"/>
        </w:rPr>
      </w:pPr>
    </w:p>
    <w:p w:rsidR="00423AEF" w:rsidRPr="005F1578" w:rsidRDefault="00423AEF" w:rsidP="009C0487">
      <w:pPr>
        <w:spacing w:after="0" w:line="240" w:lineRule="auto"/>
        <w:ind w:firstLine="426"/>
        <w:rPr>
          <w:rFonts w:ascii="Times New Roman" w:hAnsi="Times New Roman" w:cs="Times New Roman"/>
          <w:sz w:val="24"/>
          <w:szCs w:val="24"/>
        </w:rPr>
      </w:pPr>
      <w:r w:rsidRPr="005F1578">
        <w:rPr>
          <w:rFonts w:ascii="Times New Roman" w:hAnsi="Times New Roman" w:cs="Times New Roman"/>
          <w:sz w:val="24"/>
          <w:szCs w:val="24"/>
        </w:rPr>
        <w:t>Poznámka pod čiarou k odkazu 4f znie:</w:t>
      </w:r>
    </w:p>
    <w:p w:rsidR="0045474C" w:rsidRPr="005F1578" w:rsidRDefault="0045474C" w:rsidP="009C0487">
      <w:pPr>
        <w:spacing w:after="0" w:line="240" w:lineRule="auto"/>
        <w:ind w:firstLine="426"/>
        <w:rPr>
          <w:rFonts w:ascii="Times New Roman" w:hAnsi="Times New Roman" w:cs="Times New Roman"/>
          <w:sz w:val="24"/>
          <w:szCs w:val="24"/>
        </w:rPr>
      </w:pPr>
    </w:p>
    <w:p w:rsidR="00423AEF" w:rsidRPr="005F1578" w:rsidRDefault="00423AEF" w:rsidP="00810FB3">
      <w:pPr>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w:t>
      </w:r>
      <w:r w:rsidRPr="005F1578">
        <w:rPr>
          <w:rFonts w:ascii="Times New Roman" w:hAnsi="Times New Roman" w:cs="Times New Roman"/>
          <w:sz w:val="24"/>
          <w:szCs w:val="24"/>
          <w:vertAlign w:val="superscript"/>
        </w:rPr>
        <w:t>4f</w:t>
      </w:r>
      <w:r w:rsidRPr="005F1578">
        <w:rPr>
          <w:rFonts w:ascii="Times New Roman" w:hAnsi="Times New Roman" w:cs="Times New Roman"/>
          <w:sz w:val="24"/>
          <w:szCs w:val="24"/>
        </w:rPr>
        <w:t>)</w:t>
      </w:r>
      <w:r w:rsidRPr="005F1578">
        <w:rPr>
          <w:rFonts w:ascii="Times New Roman" w:hAnsi="Times New Roman" w:cs="Times New Roman"/>
          <w:color w:val="294057"/>
          <w:sz w:val="24"/>
          <w:szCs w:val="24"/>
        </w:rPr>
        <w:t xml:space="preserve"> </w:t>
      </w:r>
      <w:r w:rsidRPr="005F1578">
        <w:rPr>
          <w:rFonts w:ascii="Times New Roman" w:hAnsi="Times New Roman" w:cs="Times New Roman"/>
          <w:sz w:val="24"/>
          <w:szCs w:val="24"/>
        </w:rPr>
        <w:t>§ 30 ods. 2 písm. b) Stavebného zákona.“</w:t>
      </w:r>
      <w:r w:rsidR="00B16E62" w:rsidRPr="005F1578">
        <w:rPr>
          <w:rFonts w:ascii="Times New Roman" w:hAnsi="Times New Roman" w:cs="Times New Roman"/>
          <w:sz w:val="24"/>
          <w:szCs w:val="24"/>
        </w:rPr>
        <w:t>.</w:t>
      </w:r>
    </w:p>
    <w:p w:rsidR="00423AEF" w:rsidRPr="005F1578" w:rsidRDefault="00423AEF" w:rsidP="009C0487">
      <w:pPr>
        <w:spacing w:after="0" w:line="240" w:lineRule="auto"/>
        <w:rPr>
          <w:rFonts w:ascii="Times New Roman" w:hAnsi="Times New Roman" w:cs="Times New Roman"/>
          <w:sz w:val="24"/>
          <w:szCs w:val="24"/>
        </w:rPr>
      </w:pPr>
    </w:p>
    <w:p w:rsidR="00B2239F" w:rsidRPr="005F1578" w:rsidRDefault="00423AEF" w:rsidP="00810FB3">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5a ods. 2 písm. b) sa za slovo „konštrukcií“ vkladá slovo „najmä“ </w:t>
      </w:r>
      <w:r w:rsidR="00B2239F" w:rsidRPr="005F1578">
        <w:rPr>
          <w:rFonts w:ascii="Times New Roman" w:hAnsi="Times New Roman" w:cs="Times New Roman"/>
          <w:sz w:val="24"/>
          <w:szCs w:val="24"/>
        </w:rPr>
        <w:t>.</w:t>
      </w:r>
    </w:p>
    <w:p w:rsidR="00B16E62" w:rsidRPr="005F1578" w:rsidRDefault="00B16E62" w:rsidP="009C0487">
      <w:pPr>
        <w:spacing w:after="0" w:line="240" w:lineRule="auto"/>
        <w:ind w:left="426"/>
        <w:jc w:val="both"/>
        <w:rPr>
          <w:rFonts w:ascii="Times New Roman" w:hAnsi="Times New Roman" w:cs="Times New Roman"/>
          <w:sz w:val="24"/>
          <w:szCs w:val="24"/>
        </w:rPr>
      </w:pPr>
    </w:p>
    <w:p w:rsidR="00423AEF" w:rsidRPr="005F1578" w:rsidRDefault="00B2239F" w:rsidP="00810FB3">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5a sa odsek 2 dopĺňa </w:t>
      </w:r>
      <w:r w:rsidR="00423AEF" w:rsidRPr="005F1578">
        <w:rPr>
          <w:rFonts w:ascii="Times New Roman" w:hAnsi="Times New Roman" w:cs="Times New Roman"/>
          <w:sz w:val="24"/>
          <w:szCs w:val="24"/>
        </w:rPr>
        <w:t>písmeno</w:t>
      </w:r>
      <w:r w:rsidRPr="005F1578">
        <w:rPr>
          <w:rFonts w:ascii="Times New Roman" w:hAnsi="Times New Roman" w:cs="Times New Roman"/>
          <w:sz w:val="24"/>
          <w:szCs w:val="24"/>
        </w:rPr>
        <w:t>m</w:t>
      </w:r>
      <w:r w:rsidR="00423AEF" w:rsidRPr="005F1578">
        <w:rPr>
          <w:rFonts w:ascii="Times New Roman" w:hAnsi="Times New Roman" w:cs="Times New Roman"/>
          <w:sz w:val="24"/>
          <w:szCs w:val="24"/>
        </w:rPr>
        <w:t xml:space="preserve"> c), ktoré znie:</w:t>
      </w:r>
    </w:p>
    <w:p w:rsidR="00810FB3" w:rsidRPr="005F1578" w:rsidRDefault="00810FB3" w:rsidP="00810FB3">
      <w:pPr>
        <w:spacing w:after="0" w:line="240" w:lineRule="auto"/>
        <w:ind w:left="426"/>
        <w:jc w:val="both"/>
        <w:rPr>
          <w:rFonts w:ascii="Times New Roman" w:hAnsi="Times New Roman" w:cs="Times New Roman"/>
          <w:sz w:val="24"/>
          <w:szCs w:val="24"/>
        </w:rPr>
      </w:pPr>
    </w:p>
    <w:p w:rsidR="00423AEF" w:rsidRPr="005F1578" w:rsidRDefault="00423AEF" w:rsidP="009C0487">
      <w:pPr>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„c)</w:t>
      </w:r>
      <w:r w:rsidR="00810FB3" w:rsidRPr="005F1578">
        <w:rPr>
          <w:rFonts w:ascii="Times New Roman" w:hAnsi="Times New Roman" w:cs="Times New Roman"/>
          <w:sz w:val="24"/>
          <w:szCs w:val="24"/>
        </w:rPr>
        <w:tab/>
      </w:r>
      <w:r w:rsidRPr="005F1578">
        <w:rPr>
          <w:rFonts w:ascii="Times New Roman" w:hAnsi="Times New Roman" w:cs="Times New Roman"/>
          <w:sz w:val="24"/>
          <w:szCs w:val="24"/>
          <w:shd w:val="clear" w:color="auto" w:fill="FFFFFF"/>
        </w:rPr>
        <w:t>vykonanie kontrolnej statickej prehliadky nosných konštrukcií najmä vyhradených stavieb</w:t>
      </w:r>
      <w:r w:rsidR="00B2239F" w:rsidRPr="005F1578">
        <w:rPr>
          <w:rFonts w:ascii="Times New Roman" w:hAnsi="Times New Roman" w:cs="Times New Roman"/>
          <w:sz w:val="24"/>
          <w:szCs w:val="24"/>
          <w:shd w:val="clear" w:color="auto" w:fill="FFFFFF"/>
        </w:rPr>
        <w:t>.</w:t>
      </w:r>
      <w:r w:rsidRPr="005F1578">
        <w:rPr>
          <w:rFonts w:ascii="Times New Roman" w:hAnsi="Times New Roman" w:cs="Times New Roman"/>
          <w:sz w:val="24"/>
          <w:szCs w:val="24"/>
          <w:shd w:val="clear" w:color="auto" w:fill="FFFFFF"/>
          <w:vertAlign w:val="superscript"/>
        </w:rPr>
        <w:t>4fa</w:t>
      </w:r>
      <w:r w:rsidRPr="005F1578">
        <w:rPr>
          <w:rFonts w:ascii="Times New Roman" w:hAnsi="Times New Roman" w:cs="Times New Roman"/>
          <w:sz w:val="24"/>
          <w:szCs w:val="24"/>
          <w:shd w:val="clear" w:color="auto" w:fill="FFFFFF"/>
        </w:rPr>
        <w:t>)“.</w:t>
      </w:r>
      <w:r w:rsidRPr="005F1578">
        <w:rPr>
          <w:rFonts w:ascii="Times New Roman" w:hAnsi="Times New Roman" w:cs="Times New Roman"/>
          <w:sz w:val="24"/>
          <w:szCs w:val="24"/>
        </w:rPr>
        <w:t xml:space="preserve"> </w:t>
      </w:r>
    </w:p>
    <w:p w:rsidR="00423AEF" w:rsidRPr="005F1578" w:rsidRDefault="00423AEF" w:rsidP="00810FB3">
      <w:pPr>
        <w:spacing w:after="0" w:line="240" w:lineRule="auto"/>
        <w:jc w:val="both"/>
        <w:rPr>
          <w:rFonts w:ascii="Times New Roman" w:hAnsi="Times New Roman" w:cs="Times New Roman"/>
          <w:sz w:val="24"/>
          <w:szCs w:val="24"/>
        </w:rPr>
      </w:pPr>
    </w:p>
    <w:p w:rsidR="00423AEF" w:rsidRPr="005F1578" w:rsidRDefault="00423AEF">
      <w:pPr>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Poznámka pod čiarou k odkazu 4fa znie:</w:t>
      </w:r>
    </w:p>
    <w:p w:rsidR="0045474C" w:rsidRPr="005F1578" w:rsidRDefault="0045474C">
      <w:pPr>
        <w:spacing w:after="0" w:line="240" w:lineRule="auto"/>
        <w:ind w:left="426"/>
        <w:jc w:val="both"/>
        <w:rPr>
          <w:rFonts w:ascii="Times New Roman" w:hAnsi="Times New Roman" w:cs="Times New Roman"/>
          <w:sz w:val="24"/>
          <w:szCs w:val="24"/>
        </w:rPr>
      </w:pPr>
    </w:p>
    <w:p w:rsidR="00423AEF" w:rsidRPr="005F1578" w:rsidRDefault="00B2239F" w:rsidP="009C0487">
      <w:pPr>
        <w:pStyle w:val="Pta"/>
        <w:ind w:left="342" w:firstLine="84"/>
        <w:rPr>
          <w:rFonts w:ascii="Times New Roman" w:hAnsi="Times New Roman" w:cs="Times New Roman"/>
          <w:sz w:val="24"/>
          <w:szCs w:val="24"/>
        </w:rPr>
      </w:pPr>
      <w:r w:rsidRPr="005F1578">
        <w:rPr>
          <w:rFonts w:ascii="Times New Roman" w:eastAsia="Times New Roman" w:hAnsi="Times New Roman" w:cs="Times New Roman"/>
          <w:color w:val="000000"/>
          <w:sz w:val="24"/>
          <w:szCs w:val="24"/>
        </w:rPr>
        <w:t>„</w:t>
      </w:r>
      <w:r w:rsidR="00423AEF" w:rsidRPr="005F1578">
        <w:rPr>
          <w:rFonts w:ascii="Times New Roman" w:hAnsi="Times New Roman" w:cs="Times New Roman"/>
          <w:sz w:val="24"/>
          <w:szCs w:val="24"/>
          <w:vertAlign w:val="superscript"/>
        </w:rPr>
        <w:t>4fa</w:t>
      </w:r>
      <w:r w:rsidR="00423AEF" w:rsidRPr="005F1578">
        <w:rPr>
          <w:rFonts w:ascii="Times New Roman" w:hAnsi="Times New Roman" w:cs="Times New Roman"/>
          <w:sz w:val="24"/>
          <w:szCs w:val="24"/>
        </w:rPr>
        <w:t>) § 74 ods. 1 písm. b) Stavebného zákona.</w:t>
      </w:r>
      <w:r w:rsidRPr="005F1578">
        <w:rPr>
          <w:rFonts w:ascii="Times New Roman" w:hAnsi="Times New Roman" w:cs="Times New Roman"/>
          <w:sz w:val="24"/>
          <w:szCs w:val="24"/>
        </w:rPr>
        <w:t>“</w:t>
      </w:r>
      <w:r w:rsidR="00B16E62" w:rsidRPr="005F1578">
        <w:rPr>
          <w:rFonts w:ascii="Times New Roman" w:hAnsi="Times New Roman" w:cs="Times New Roman"/>
          <w:sz w:val="24"/>
          <w:szCs w:val="24"/>
        </w:rPr>
        <w:t>.</w:t>
      </w:r>
    </w:p>
    <w:p w:rsidR="00423AEF" w:rsidRPr="005F1578" w:rsidRDefault="00423AEF">
      <w:pPr>
        <w:spacing w:after="0" w:line="240" w:lineRule="auto"/>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8 ods. 2 písm. a) sa vypúšťajú slová „alebo so slovenskou technickou normou“. </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8 </w:t>
      </w:r>
      <w:r w:rsidR="00B2239F" w:rsidRPr="005F1578">
        <w:rPr>
          <w:rFonts w:ascii="Times New Roman" w:hAnsi="Times New Roman" w:cs="Times New Roman"/>
          <w:sz w:val="24"/>
          <w:szCs w:val="24"/>
        </w:rPr>
        <w:t xml:space="preserve">sa </w:t>
      </w:r>
      <w:r w:rsidRPr="005F1578">
        <w:rPr>
          <w:rFonts w:ascii="Times New Roman" w:hAnsi="Times New Roman" w:cs="Times New Roman"/>
          <w:sz w:val="24"/>
          <w:szCs w:val="24"/>
        </w:rPr>
        <w:t>ods</w:t>
      </w:r>
      <w:r w:rsidR="00B2239F" w:rsidRPr="005F1578">
        <w:rPr>
          <w:rFonts w:ascii="Times New Roman" w:hAnsi="Times New Roman" w:cs="Times New Roman"/>
          <w:sz w:val="24"/>
          <w:szCs w:val="24"/>
        </w:rPr>
        <w:t>ek</w:t>
      </w:r>
      <w:r w:rsidRPr="005F1578">
        <w:rPr>
          <w:rFonts w:ascii="Times New Roman" w:hAnsi="Times New Roman" w:cs="Times New Roman"/>
          <w:sz w:val="24"/>
          <w:szCs w:val="24"/>
        </w:rPr>
        <w:t xml:space="preserve"> 3 </w:t>
      </w:r>
      <w:r w:rsidR="00B2239F" w:rsidRPr="005F1578">
        <w:rPr>
          <w:rFonts w:ascii="Times New Roman" w:hAnsi="Times New Roman" w:cs="Times New Roman"/>
          <w:sz w:val="24"/>
          <w:szCs w:val="24"/>
        </w:rPr>
        <w:t xml:space="preserve">dopĺňa </w:t>
      </w:r>
      <w:r w:rsidRPr="005F1578">
        <w:rPr>
          <w:rFonts w:ascii="Times New Roman" w:hAnsi="Times New Roman" w:cs="Times New Roman"/>
          <w:sz w:val="24"/>
          <w:szCs w:val="24"/>
        </w:rPr>
        <w:t>písmeno</w:t>
      </w:r>
      <w:r w:rsidR="00B2239F" w:rsidRPr="005F1578">
        <w:rPr>
          <w:rFonts w:ascii="Times New Roman" w:hAnsi="Times New Roman" w:cs="Times New Roman"/>
          <w:sz w:val="24"/>
          <w:szCs w:val="24"/>
        </w:rPr>
        <w:t>m</w:t>
      </w:r>
      <w:r w:rsidRPr="005F1578">
        <w:rPr>
          <w:rFonts w:ascii="Times New Roman" w:hAnsi="Times New Roman" w:cs="Times New Roman"/>
          <w:sz w:val="24"/>
          <w:szCs w:val="24"/>
        </w:rPr>
        <w:t xml:space="preserve"> c), ktoré znie:</w:t>
      </w:r>
    </w:p>
    <w:p w:rsidR="000E02EB" w:rsidRPr="005F1578" w:rsidRDefault="000E02EB" w:rsidP="00423AEF">
      <w:pPr>
        <w:spacing w:after="0" w:line="240" w:lineRule="auto"/>
        <w:ind w:left="426"/>
        <w:jc w:val="both"/>
        <w:rPr>
          <w:rFonts w:ascii="Times New Roman" w:hAnsi="Times New Roman" w:cs="Times New Roman"/>
          <w:sz w:val="24"/>
          <w:szCs w:val="24"/>
        </w:rPr>
      </w:pPr>
    </w:p>
    <w:p w:rsidR="00423AEF" w:rsidRPr="005F1578" w:rsidRDefault="00423AEF" w:rsidP="00423AEF">
      <w:pPr>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 xml:space="preserve">„c) </w:t>
      </w:r>
      <w:r w:rsidRPr="005F1578">
        <w:rPr>
          <w:rFonts w:ascii="Times New Roman" w:hAnsi="Times New Roman" w:cs="Times New Roman"/>
          <w:color w:val="000000"/>
          <w:sz w:val="24"/>
          <w:szCs w:val="24"/>
        </w:rPr>
        <w:t>pokyny objednávateľa sú v rozpore s technickou normou.“.</w:t>
      </w:r>
    </w:p>
    <w:p w:rsidR="00423AEF" w:rsidRPr="005F1578" w:rsidRDefault="00423AEF" w:rsidP="00423AEF">
      <w:pPr>
        <w:spacing w:after="0" w:line="240" w:lineRule="auto"/>
        <w:ind w:left="426"/>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8 ods. 4 sa slová „disciplinárnym previnením“ nahrádzajú slovami „naplnením podmienky na začatie disciplinárneho konania“.</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810FB3"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Nadpis </w:t>
      </w:r>
      <w:r w:rsidR="00423AEF" w:rsidRPr="005F1578">
        <w:rPr>
          <w:rFonts w:ascii="Times New Roman" w:hAnsi="Times New Roman" w:cs="Times New Roman"/>
          <w:sz w:val="24"/>
          <w:szCs w:val="24"/>
        </w:rPr>
        <w:t>§ 14 znie „</w:t>
      </w:r>
      <w:r w:rsidR="00423AEF" w:rsidRPr="005F1578">
        <w:rPr>
          <w:rFonts w:ascii="Times New Roman" w:hAnsi="Times New Roman" w:cs="Times New Roman"/>
          <w:b/>
          <w:sz w:val="24"/>
          <w:szCs w:val="24"/>
        </w:rPr>
        <w:t>Osvedčovanie pravosti písomností</w:t>
      </w:r>
      <w:r w:rsidR="00423AEF" w:rsidRPr="005F1578">
        <w:rPr>
          <w:rFonts w:ascii="Times New Roman" w:hAnsi="Times New Roman" w:cs="Times New Roman"/>
          <w:sz w:val="24"/>
          <w:szCs w:val="24"/>
        </w:rPr>
        <w:t>“.</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14 odsek 1 znie:</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7E5573" w:rsidRDefault="00423AEF" w:rsidP="00423AEF">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lastRenderedPageBreak/>
        <w:t xml:space="preserve">„(1) Architekti a inžinieri </w:t>
      </w:r>
      <w:r w:rsidRPr="007E5573">
        <w:rPr>
          <w:rFonts w:ascii="Times New Roman" w:hAnsi="Times New Roman" w:cs="Times New Roman"/>
          <w:sz w:val="24"/>
          <w:szCs w:val="24"/>
        </w:rPr>
        <w:t xml:space="preserve">používajú na osvedčovanie pravosti písomností, ktoré vyhotovili </w:t>
      </w:r>
      <w:r w:rsidR="00EA3A47" w:rsidRPr="007E5573">
        <w:rPr>
          <w:rFonts w:ascii="Times New Roman" w:hAnsi="Times New Roman" w:cs="Times New Roman"/>
          <w:sz w:val="24"/>
          <w:szCs w:val="24"/>
        </w:rPr>
        <w:t>v </w:t>
      </w:r>
      <w:r w:rsidRPr="007E5573">
        <w:rPr>
          <w:rFonts w:ascii="Times New Roman" w:hAnsi="Times New Roman" w:cs="Times New Roman"/>
          <w:sz w:val="24"/>
          <w:szCs w:val="24"/>
        </w:rPr>
        <w:t>listinne</w:t>
      </w:r>
      <w:r w:rsidR="00EA3A47" w:rsidRPr="007E5573">
        <w:rPr>
          <w:rFonts w:ascii="Times New Roman" w:hAnsi="Times New Roman" w:cs="Times New Roman"/>
          <w:sz w:val="24"/>
          <w:szCs w:val="24"/>
        </w:rPr>
        <w:t>j podobe</w:t>
      </w:r>
      <w:r w:rsidRPr="007E5573">
        <w:rPr>
          <w:rFonts w:ascii="Times New Roman" w:hAnsi="Times New Roman" w:cs="Times New Roman"/>
          <w:sz w:val="24"/>
          <w:szCs w:val="24"/>
        </w:rPr>
        <w:t xml:space="preserve"> odtlačok svojej pečiatky, a pre tie, ktoré vyhotovili </w:t>
      </w:r>
      <w:r w:rsidR="00E325D3" w:rsidRPr="007E5573">
        <w:rPr>
          <w:rFonts w:ascii="Times New Roman" w:hAnsi="Times New Roman" w:cs="Times New Roman"/>
          <w:sz w:val="24"/>
          <w:szCs w:val="24"/>
        </w:rPr>
        <w:t>v elektronickej podobe kvalifikovaný elektronický podpis vyhotovený s použitím mandátneho certifikátu.</w:t>
      </w:r>
      <w:r w:rsidR="00E325D3" w:rsidRPr="007E5573">
        <w:rPr>
          <w:rFonts w:ascii="Times New Roman" w:hAnsi="Times New Roman" w:cs="Times New Roman"/>
          <w:sz w:val="24"/>
          <w:szCs w:val="24"/>
          <w:vertAlign w:val="superscript"/>
        </w:rPr>
        <w:t>12a</w:t>
      </w:r>
      <w:r w:rsidR="00E325D3" w:rsidRPr="007E5573">
        <w:rPr>
          <w:rFonts w:ascii="Times New Roman" w:hAnsi="Times New Roman" w:cs="Times New Roman"/>
          <w:sz w:val="24"/>
          <w:szCs w:val="24"/>
        </w:rPr>
        <w:t>)</w:t>
      </w:r>
      <w:r w:rsidRPr="007E5573">
        <w:rPr>
          <w:rFonts w:ascii="Times New Roman" w:hAnsi="Times New Roman" w:cs="Times New Roman"/>
          <w:sz w:val="24"/>
          <w:szCs w:val="24"/>
        </w:rPr>
        <w:t xml:space="preserve">.“. </w:t>
      </w:r>
    </w:p>
    <w:p w:rsidR="00423AEF" w:rsidRPr="007E5573" w:rsidRDefault="00423AEF" w:rsidP="00423AEF">
      <w:pPr>
        <w:spacing w:after="0" w:line="240" w:lineRule="auto"/>
        <w:jc w:val="both"/>
        <w:rPr>
          <w:rFonts w:ascii="Times New Roman" w:hAnsi="Times New Roman" w:cs="Times New Roman"/>
          <w:sz w:val="24"/>
          <w:szCs w:val="24"/>
        </w:rPr>
      </w:pPr>
    </w:p>
    <w:p w:rsidR="00E325D3" w:rsidRPr="007E5573" w:rsidRDefault="00E325D3" w:rsidP="009B0B0C">
      <w:pPr>
        <w:spacing w:after="0" w:line="240" w:lineRule="auto"/>
        <w:ind w:left="426"/>
        <w:jc w:val="both"/>
        <w:rPr>
          <w:rFonts w:ascii="Times New Roman" w:hAnsi="Times New Roman" w:cs="Times New Roman"/>
          <w:sz w:val="24"/>
          <w:szCs w:val="24"/>
        </w:rPr>
      </w:pPr>
      <w:r w:rsidRPr="007E5573">
        <w:rPr>
          <w:rFonts w:ascii="Times New Roman" w:hAnsi="Times New Roman" w:cs="Times New Roman"/>
          <w:sz w:val="24"/>
          <w:szCs w:val="24"/>
        </w:rPr>
        <w:t>Poznámka pod čiarou k odkazu 12a znie:</w:t>
      </w:r>
    </w:p>
    <w:p w:rsidR="009B0B0C" w:rsidRDefault="009B0B0C" w:rsidP="009B0B0C">
      <w:pPr>
        <w:spacing w:after="0" w:line="240" w:lineRule="auto"/>
        <w:ind w:left="426"/>
        <w:jc w:val="both"/>
        <w:rPr>
          <w:rFonts w:ascii="Times New Roman" w:hAnsi="Times New Roman" w:cs="Times New Roman"/>
          <w:sz w:val="24"/>
          <w:szCs w:val="24"/>
        </w:rPr>
      </w:pPr>
    </w:p>
    <w:p w:rsidR="00E325D3" w:rsidRPr="007E5573" w:rsidRDefault="00E325D3" w:rsidP="009B0B0C">
      <w:pPr>
        <w:spacing w:after="0" w:line="240" w:lineRule="auto"/>
        <w:ind w:left="993" w:hanging="567"/>
        <w:jc w:val="both"/>
        <w:rPr>
          <w:rFonts w:ascii="Times New Roman" w:hAnsi="Times New Roman" w:cs="Times New Roman"/>
          <w:sz w:val="24"/>
          <w:szCs w:val="24"/>
        </w:rPr>
      </w:pPr>
      <w:r w:rsidRPr="007E5573">
        <w:rPr>
          <w:rFonts w:ascii="Times New Roman" w:hAnsi="Times New Roman" w:cs="Times New Roman"/>
          <w:sz w:val="24"/>
          <w:szCs w:val="24"/>
        </w:rPr>
        <w:t>„</w:t>
      </w:r>
      <w:r w:rsidRPr="007E5573">
        <w:rPr>
          <w:rFonts w:ascii="Times New Roman" w:hAnsi="Times New Roman" w:cs="Times New Roman"/>
          <w:sz w:val="24"/>
          <w:szCs w:val="24"/>
          <w:vertAlign w:val="superscript"/>
        </w:rPr>
        <w:t>12a</w:t>
      </w:r>
      <w:r w:rsidR="009B0B0C">
        <w:rPr>
          <w:rFonts w:ascii="Times New Roman" w:hAnsi="Times New Roman" w:cs="Times New Roman"/>
          <w:sz w:val="24"/>
          <w:szCs w:val="24"/>
        </w:rPr>
        <w:t>)</w:t>
      </w:r>
      <w:r w:rsidR="009B0B0C">
        <w:rPr>
          <w:rFonts w:ascii="Times New Roman" w:hAnsi="Times New Roman" w:cs="Times New Roman"/>
          <w:sz w:val="24"/>
          <w:szCs w:val="24"/>
        </w:rPr>
        <w:tab/>
      </w:r>
      <w:r w:rsidRPr="007E5573">
        <w:rPr>
          <w:rFonts w:ascii="Times New Roman" w:hAnsi="Times New Roman" w:cs="Times New Roman"/>
          <w:sz w:val="24"/>
          <w:szCs w:val="24"/>
        </w:rPr>
        <w:t>§ 8 zákona č. 272/2016 Z. z. o dôveryhodných službách pre elektronické transakcie na vnútornom trhu a o zmene a doplnení niektorých zákonov (zákon o dôveryhodných službách) v znení neskorších predpisov.“.</w:t>
      </w:r>
    </w:p>
    <w:p w:rsidR="00E325D3" w:rsidRPr="007E5573" w:rsidRDefault="00E325D3" w:rsidP="00423AEF">
      <w:pPr>
        <w:spacing w:after="0" w:line="240" w:lineRule="auto"/>
        <w:jc w:val="both"/>
        <w:rPr>
          <w:rFonts w:ascii="Times New Roman" w:hAnsi="Times New Roman" w:cs="Times New Roman"/>
          <w:sz w:val="24"/>
          <w:szCs w:val="24"/>
        </w:rPr>
      </w:pPr>
    </w:p>
    <w:p w:rsidR="00423AEF" w:rsidRPr="007E5573"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7E5573">
        <w:rPr>
          <w:rFonts w:ascii="Times New Roman" w:hAnsi="Times New Roman" w:cs="Times New Roman"/>
          <w:sz w:val="24"/>
          <w:szCs w:val="24"/>
        </w:rPr>
        <w:t>V § 14 ods. 2 sa vypúšťa slovo „buď“ a za slová „„autorizovaný krajinný architekt““ sa vkladá čiarka a slová „„autorizovaný územný plánovač““.</w:t>
      </w:r>
    </w:p>
    <w:p w:rsidR="00423AEF" w:rsidRPr="007E5573" w:rsidRDefault="00423AEF" w:rsidP="00423AEF">
      <w:pPr>
        <w:spacing w:after="0" w:line="240" w:lineRule="auto"/>
        <w:ind w:left="426"/>
        <w:jc w:val="both"/>
        <w:rPr>
          <w:rFonts w:ascii="Times New Roman" w:hAnsi="Times New Roman" w:cs="Times New Roman"/>
          <w:sz w:val="24"/>
          <w:szCs w:val="24"/>
        </w:rPr>
      </w:pPr>
    </w:p>
    <w:p w:rsidR="00423AEF" w:rsidRPr="007E5573"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7E5573">
        <w:rPr>
          <w:rFonts w:ascii="Times New Roman" w:hAnsi="Times New Roman" w:cs="Times New Roman"/>
          <w:sz w:val="24"/>
          <w:szCs w:val="24"/>
        </w:rPr>
        <w:t>V § 14 odsek 3 znie:</w:t>
      </w:r>
    </w:p>
    <w:p w:rsidR="00423AEF" w:rsidRPr="007E5573" w:rsidRDefault="00423AEF" w:rsidP="00423AEF">
      <w:pPr>
        <w:spacing w:after="0" w:line="240" w:lineRule="auto"/>
        <w:jc w:val="both"/>
        <w:rPr>
          <w:rFonts w:ascii="Times New Roman" w:hAnsi="Times New Roman" w:cs="Times New Roman"/>
          <w:sz w:val="24"/>
          <w:szCs w:val="24"/>
        </w:rPr>
      </w:pPr>
    </w:p>
    <w:p w:rsidR="00423AEF" w:rsidRPr="007E5573" w:rsidRDefault="00423AEF" w:rsidP="00423AEF">
      <w:pPr>
        <w:spacing w:after="0" w:line="240" w:lineRule="auto"/>
        <w:ind w:left="426" w:firstLine="282"/>
        <w:jc w:val="both"/>
        <w:rPr>
          <w:rFonts w:ascii="Times New Roman" w:hAnsi="Times New Roman" w:cs="Times New Roman"/>
          <w:sz w:val="24"/>
          <w:szCs w:val="24"/>
        </w:rPr>
      </w:pPr>
      <w:r w:rsidRPr="007E5573">
        <w:rPr>
          <w:rFonts w:ascii="Times New Roman" w:hAnsi="Times New Roman" w:cs="Times New Roman"/>
          <w:sz w:val="24"/>
          <w:szCs w:val="24"/>
        </w:rPr>
        <w:t xml:space="preserve">„(3) Pečiatky vydáva, odníma a eviduje komora. </w:t>
      </w:r>
      <w:r w:rsidR="00E325D3" w:rsidRPr="007E5573">
        <w:rPr>
          <w:rFonts w:ascii="Times New Roman" w:hAnsi="Times New Roman" w:cs="Times New Roman"/>
          <w:sz w:val="24"/>
          <w:szCs w:val="24"/>
        </w:rPr>
        <w:t>Kvalifikovaný elektronický podpis vyhotovený s použitím mandátneho certifikátu eviduje komora.</w:t>
      </w:r>
      <w:r w:rsidRPr="007E5573">
        <w:rPr>
          <w:rFonts w:ascii="Times New Roman" w:hAnsi="Times New Roman" w:cs="Times New Roman"/>
          <w:sz w:val="24"/>
          <w:szCs w:val="24"/>
        </w:rPr>
        <w:t xml:space="preserve">. Ak bol architekt alebo inžinier zo zoznamu vyčiarknutý, fyzická pečiatka stráca dňom vyčiarknutia platnosť a architekt alebo inžinier je povinný pečiatku odovzdať komore do piatich pracovných dní </w:t>
      </w:r>
      <w:r w:rsidRPr="007E5573">
        <w:rPr>
          <w:rFonts w:ascii="Times New Roman" w:eastAsia="Times New Roman" w:hAnsi="Times New Roman" w:cs="Times New Roman"/>
          <w:bCs/>
          <w:color w:val="000000"/>
          <w:sz w:val="24"/>
          <w:szCs w:val="24"/>
        </w:rPr>
        <w:t>odo dňa doručenia písomného oznámenia o vyčiarknutí zo zoznamu</w:t>
      </w:r>
      <w:r w:rsidRPr="007E5573">
        <w:rPr>
          <w:rFonts w:ascii="Times New Roman" w:hAnsi="Times New Roman" w:cs="Times New Roman"/>
          <w:sz w:val="24"/>
          <w:szCs w:val="24"/>
        </w:rPr>
        <w:t xml:space="preserve">.“. </w:t>
      </w:r>
    </w:p>
    <w:p w:rsidR="00423AEF" w:rsidRPr="007E5573" w:rsidRDefault="00423AEF" w:rsidP="00423AEF">
      <w:pPr>
        <w:spacing w:after="0" w:line="240" w:lineRule="auto"/>
        <w:jc w:val="both"/>
        <w:rPr>
          <w:rFonts w:ascii="Times New Roman" w:hAnsi="Times New Roman" w:cs="Times New Roman"/>
          <w:sz w:val="24"/>
          <w:szCs w:val="24"/>
        </w:rPr>
      </w:pPr>
    </w:p>
    <w:p w:rsidR="00423AEF" w:rsidRPr="007E5573"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7E5573">
        <w:rPr>
          <w:rFonts w:ascii="Times New Roman" w:hAnsi="Times New Roman" w:cs="Times New Roman"/>
          <w:sz w:val="24"/>
          <w:szCs w:val="24"/>
        </w:rPr>
        <w:t>V § 14b ods. 2 sa na konci pripájajú tieto slová: „</w:t>
      </w:r>
      <w:r w:rsidR="00E325D3" w:rsidRPr="007E5573">
        <w:rPr>
          <w:rFonts w:ascii="Times New Roman" w:hAnsi="Times New Roman" w:cs="Times New Roman"/>
          <w:sz w:val="24"/>
          <w:szCs w:val="24"/>
        </w:rPr>
        <w:t>alebo kvalifikovaný elektronický podpis vyhotovený s použitím mandátneho certifikátu.</w:t>
      </w:r>
      <w:r w:rsidR="00E325D3" w:rsidRPr="007E5573">
        <w:rPr>
          <w:rFonts w:ascii="Times New Roman" w:hAnsi="Times New Roman" w:cs="Times New Roman"/>
          <w:sz w:val="24"/>
          <w:szCs w:val="24"/>
          <w:vertAlign w:val="superscript"/>
        </w:rPr>
        <w:t>12a</w:t>
      </w:r>
      <w:r w:rsidR="00E325D3" w:rsidRPr="007E5573">
        <w:rPr>
          <w:rFonts w:ascii="Times New Roman" w:hAnsi="Times New Roman" w:cs="Times New Roman"/>
          <w:sz w:val="24"/>
          <w:szCs w:val="24"/>
        </w:rPr>
        <w:t>)</w:t>
      </w:r>
      <w:r w:rsidRPr="007E5573">
        <w:rPr>
          <w:rFonts w:ascii="Times New Roman" w:hAnsi="Times New Roman" w:cs="Times New Roman"/>
          <w:sz w:val="24"/>
          <w:szCs w:val="24"/>
        </w:rPr>
        <w:t>“.</w:t>
      </w:r>
    </w:p>
    <w:p w:rsidR="00423AEF" w:rsidRPr="005F1578" w:rsidRDefault="00423AEF" w:rsidP="00423AEF">
      <w:pPr>
        <w:spacing w:after="0" w:line="240" w:lineRule="auto"/>
        <w:ind w:left="426"/>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15 ods. 1 písm. a) prvom bode za slovom „štátu“ vkladajú slová „</w:t>
      </w:r>
      <w:bookmarkStart w:id="36" w:name="_Hlk225463522"/>
      <w:r w:rsidRPr="005F1578">
        <w:rPr>
          <w:rFonts w:ascii="Times New Roman" w:hAnsi="Times New Roman" w:cs="Times New Roman"/>
          <w:sz w:val="24"/>
          <w:szCs w:val="24"/>
        </w:rPr>
        <w:t>alebo štátnym príslušníkom tretej krajiny, ktorý má oprávnený pobyt na území Slovenskej republiky</w:t>
      </w:r>
      <w:bookmarkEnd w:id="36"/>
      <w:r w:rsidRPr="005F1578">
        <w:rPr>
          <w:rFonts w:ascii="Times New Roman" w:hAnsi="Times New Roman" w:cs="Times New Roman"/>
          <w:sz w:val="24"/>
          <w:szCs w:val="24"/>
        </w:rPr>
        <w:t xml:space="preserve"> s možnosťou výkonu práce“.</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15 ods. 1 písm. b) druhom bode sa na konci pripájajú tieto slová: „alebo štátnym príslušníkom tretej krajiny, ktorý má oprávnený pobyt na území Slovenskej republiky s možnosťou výkonu práce“.</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15 odsek 2 znie: </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423AEF" w:rsidP="00423AEF">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„(2) Žiadosť o zapísanie do zoznamu sa podáva na tlačive komory v štátnom jazyku; jej prílohou sú doklady preukazujúce splnenie požiadaviek podľa odseku 1. Komora potvrdí prijatie žiadosti do 30 dní odo dňa podania žiadosti a v tejto lehote žiadateľovi oznámi prípadné nedostatky žiadosti, najmä ktoré doklady chýbajú. Komora umožní vykonať autorizačnú skúšku do troch mesiacov odo dňa, keď je žiadosť úplná. Ak nie je potrebné vykonať autorizačnú skúšku ani kompenzačné opatrenia komora zapíše architekta, krajinného architekta alebo stavebného inžiniera do zoznamu, a to do troch mesiacov odo dňa, keď je žiadosť úplná. Ak je potrebné vykonať kompenzačné opatrenie, lehota podľa štvrtej vety plynie odo dňa jeho úspešného vykonania. Ak je potrebné vykonať autorizačnú skúšku, lehota na zápis plynie podľa § 23.“.</w:t>
      </w:r>
    </w:p>
    <w:p w:rsidR="00423AEF" w:rsidRPr="005F1578" w:rsidRDefault="00423AEF" w:rsidP="00423AEF">
      <w:pPr>
        <w:spacing w:after="0" w:line="240" w:lineRule="auto"/>
        <w:ind w:left="426" w:firstLine="282"/>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15a ods. 1 písm. a) prvý bod znie:</w:t>
      </w:r>
    </w:p>
    <w:p w:rsidR="00423AEF" w:rsidRPr="005F1578" w:rsidRDefault="00423AEF" w:rsidP="00423AEF">
      <w:pPr>
        <w:spacing w:after="0" w:line="240" w:lineRule="auto"/>
        <w:ind w:left="426"/>
        <w:jc w:val="both"/>
        <w:rPr>
          <w:rFonts w:ascii="Times New Roman" w:hAnsi="Times New Roman" w:cs="Times New Roman"/>
          <w:sz w:val="24"/>
          <w:szCs w:val="24"/>
        </w:rPr>
      </w:pPr>
    </w:p>
    <w:p w:rsidR="00423AEF" w:rsidRPr="005F1578" w:rsidRDefault="00423AEF" w:rsidP="00423AEF">
      <w:pPr>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„1.</w:t>
      </w:r>
      <w:r w:rsidRPr="005F1578">
        <w:rPr>
          <w:rFonts w:ascii="Times New Roman" w:hAnsi="Times New Roman" w:cs="Times New Roman"/>
          <w:sz w:val="24"/>
          <w:szCs w:val="24"/>
        </w:rPr>
        <w:tab/>
        <w:t xml:space="preserve">je občanom členského štátu alebo  štátnym príslušníkom tretej krajiny </w:t>
      </w:r>
      <w:r w:rsidRPr="005F1578">
        <w:rPr>
          <w:rFonts w:ascii="Times New Roman" w:eastAsia="Times New Roman" w:hAnsi="Times New Roman" w:cs="Times New Roman"/>
          <w:color w:val="000000"/>
          <w:sz w:val="24"/>
          <w:szCs w:val="24"/>
        </w:rPr>
        <w:t>s právom usadiť sa v členskom štáte</w:t>
      </w:r>
      <w:r w:rsidRPr="005F1578">
        <w:rPr>
          <w:rFonts w:ascii="Times New Roman" w:hAnsi="Times New Roman" w:cs="Times New Roman"/>
          <w:sz w:val="24"/>
          <w:szCs w:val="24"/>
        </w:rPr>
        <w:t>,“.</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15a ods. 1 písm. a) štvrtý bod znie:</w:t>
      </w:r>
    </w:p>
    <w:p w:rsidR="00423AEF" w:rsidRPr="005F1578" w:rsidRDefault="00423AEF" w:rsidP="00423AEF">
      <w:pPr>
        <w:spacing w:after="0" w:line="240" w:lineRule="auto"/>
        <w:ind w:left="426"/>
        <w:jc w:val="both"/>
        <w:rPr>
          <w:rFonts w:ascii="Times New Roman" w:hAnsi="Times New Roman" w:cs="Times New Roman"/>
          <w:sz w:val="24"/>
          <w:szCs w:val="24"/>
        </w:rPr>
      </w:pPr>
    </w:p>
    <w:p w:rsidR="00423AEF" w:rsidRPr="005F1578" w:rsidRDefault="00423AEF" w:rsidP="00423AEF">
      <w:pPr>
        <w:spacing w:after="0" w:line="240" w:lineRule="auto"/>
        <w:ind w:left="851" w:hanging="425"/>
        <w:jc w:val="both"/>
        <w:rPr>
          <w:rFonts w:ascii="Times New Roman" w:hAnsi="Times New Roman" w:cs="Times New Roman"/>
          <w:sz w:val="24"/>
          <w:szCs w:val="24"/>
        </w:rPr>
      </w:pPr>
      <w:r w:rsidRPr="005F1578">
        <w:rPr>
          <w:rFonts w:ascii="Times New Roman" w:hAnsi="Times New Roman" w:cs="Times New Roman"/>
          <w:sz w:val="24"/>
          <w:szCs w:val="24"/>
        </w:rPr>
        <w:t>„4.</w:t>
      </w:r>
      <w:r w:rsidRPr="005F1578">
        <w:rPr>
          <w:rFonts w:ascii="Times New Roman" w:hAnsi="Times New Roman" w:cs="Times New Roman"/>
          <w:sz w:val="24"/>
          <w:szCs w:val="24"/>
        </w:rPr>
        <w:tab/>
        <w:t xml:space="preserve">je oprávnený v danom členskom štáte vykonávať regulované povolanie podľa § 4, § 4a, § 4b alebo § 5, § 5a a 5b, alebo spĺňa podmienky pre vykonávanie činností, ktoré sú obsahom regulovaného povolania v danom štáte.“. </w:t>
      </w:r>
    </w:p>
    <w:p w:rsidR="00423AEF" w:rsidRPr="005F1578" w:rsidRDefault="00423AEF" w:rsidP="00423AEF">
      <w:pPr>
        <w:spacing w:after="0" w:line="240" w:lineRule="auto"/>
        <w:jc w:val="both"/>
        <w:rPr>
          <w:rFonts w:ascii="Times New Roman" w:hAnsi="Times New Roman" w:cs="Times New Roman"/>
          <w:sz w:val="24"/>
          <w:szCs w:val="24"/>
        </w:rPr>
      </w:pPr>
    </w:p>
    <w:p w:rsidR="00B16E62"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16 ods. 10 písm</w:t>
      </w:r>
      <w:r w:rsidR="00B16E62" w:rsidRPr="005F1578">
        <w:rPr>
          <w:rFonts w:ascii="Times New Roman" w:hAnsi="Times New Roman" w:cs="Times New Roman"/>
          <w:sz w:val="24"/>
          <w:szCs w:val="24"/>
        </w:rPr>
        <w:t>eno</w:t>
      </w:r>
      <w:r w:rsidRPr="005F1578">
        <w:rPr>
          <w:rFonts w:ascii="Times New Roman" w:hAnsi="Times New Roman" w:cs="Times New Roman"/>
          <w:sz w:val="24"/>
          <w:szCs w:val="24"/>
        </w:rPr>
        <w:t xml:space="preserve"> c) zn</w:t>
      </w:r>
      <w:r w:rsidR="00B16E62" w:rsidRPr="005F1578">
        <w:rPr>
          <w:rFonts w:ascii="Times New Roman" w:hAnsi="Times New Roman" w:cs="Times New Roman"/>
          <w:sz w:val="24"/>
          <w:szCs w:val="24"/>
        </w:rPr>
        <w:t>i</w:t>
      </w:r>
      <w:r w:rsidRPr="005F1578">
        <w:rPr>
          <w:rFonts w:ascii="Times New Roman" w:hAnsi="Times New Roman" w:cs="Times New Roman"/>
          <w:sz w:val="24"/>
          <w:szCs w:val="24"/>
        </w:rPr>
        <w:t>e:</w:t>
      </w:r>
    </w:p>
    <w:p w:rsidR="000E02EB" w:rsidRPr="005F1578" w:rsidRDefault="000E02EB" w:rsidP="009C0487">
      <w:pPr>
        <w:spacing w:after="0" w:line="240" w:lineRule="auto"/>
        <w:ind w:left="426"/>
        <w:jc w:val="both"/>
        <w:rPr>
          <w:rFonts w:ascii="Times New Roman" w:hAnsi="Times New Roman" w:cs="Times New Roman"/>
          <w:sz w:val="24"/>
          <w:szCs w:val="24"/>
        </w:rPr>
      </w:pPr>
    </w:p>
    <w:p w:rsidR="00423AEF" w:rsidRPr="005F1578" w:rsidRDefault="00B16E62" w:rsidP="009C0487">
      <w:pPr>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 xml:space="preserve">,,c) </w:t>
      </w:r>
      <w:r w:rsidRPr="005F1578">
        <w:rPr>
          <w:rFonts w:ascii="Times New Roman" w:hAnsi="Times New Roman" w:cs="Times New Roman"/>
          <w:color w:val="232323"/>
          <w:sz w:val="24"/>
          <w:szCs w:val="24"/>
          <w:shd w:val="clear" w:color="auto" w:fill="FFFFFF"/>
        </w:rPr>
        <w:t>musí zaru</w:t>
      </w:r>
      <w:r w:rsidRPr="005F1578">
        <w:rPr>
          <w:rFonts w:ascii="Times New Roman" w:hAnsi="Times New Roman" w:cs="Times New Roman" w:hint="eastAsia"/>
          <w:color w:val="232323"/>
          <w:sz w:val="24"/>
          <w:szCs w:val="24"/>
          <w:shd w:val="clear" w:color="auto" w:fill="FFFFFF"/>
        </w:rPr>
        <w:t>č</w:t>
      </w:r>
      <w:r w:rsidRPr="005F1578">
        <w:rPr>
          <w:rFonts w:ascii="Times New Roman" w:hAnsi="Times New Roman" w:cs="Times New Roman"/>
          <w:color w:val="232323"/>
          <w:sz w:val="24"/>
          <w:szCs w:val="24"/>
          <w:shd w:val="clear" w:color="auto" w:fill="FFFFFF"/>
        </w:rPr>
        <w:t>i</w:t>
      </w:r>
      <w:r w:rsidRPr="005F1578">
        <w:rPr>
          <w:rFonts w:ascii="Times New Roman" w:hAnsi="Times New Roman" w:cs="Times New Roman" w:hint="eastAsia"/>
          <w:color w:val="232323"/>
          <w:sz w:val="24"/>
          <w:szCs w:val="24"/>
          <w:shd w:val="clear" w:color="auto" w:fill="FFFFFF"/>
        </w:rPr>
        <w:t>ť</w:t>
      </w:r>
      <w:r w:rsidRPr="005F1578">
        <w:rPr>
          <w:rFonts w:ascii="Times New Roman" w:hAnsi="Times New Roman" w:cs="Times New Roman"/>
          <w:color w:val="232323"/>
          <w:sz w:val="24"/>
          <w:szCs w:val="24"/>
          <w:shd w:val="clear" w:color="auto" w:fill="FFFFFF"/>
        </w:rPr>
        <w:t xml:space="preserve"> získanie týchto znalostí, zru</w:t>
      </w:r>
      <w:r w:rsidRPr="005F1578">
        <w:rPr>
          <w:rFonts w:ascii="Times New Roman" w:hAnsi="Times New Roman" w:cs="Times New Roman" w:hint="eastAsia"/>
          <w:color w:val="232323"/>
          <w:sz w:val="24"/>
          <w:szCs w:val="24"/>
          <w:shd w:val="clear" w:color="auto" w:fill="FFFFFF"/>
        </w:rPr>
        <w:t>č</w:t>
      </w:r>
      <w:r w:rsidRPr="005F1578">
        <w:rPr>
          <w:rFonts w:ascii="Times New Roman" w:hAnsi="Times New Roman" w:cs="Times New Roman"/>
          <w:color w:val="232323"/>
          <w:sz w:val="24"/>
          <w:szCs w:val="24"/>
          <w:shd w:val="clear" w:color="auto" w:fill="FFFFFF"/>
        </w:rPr>
        <w:t>ností a spôsobilostí:</w:t>
      </w:r>
      <w:r w:rsidR="00B2239F" w:rsidRPr="005F1578">
        <w:rPr>
          <w:rFonts w:ascii="Times New Roman" w:hAnsi="Times New Roman" w:cs="Times New Roman"/>
          <w:sz w:val="24"/>
          <w:szCs w:val="24"/>
        </w:rPr>
        <w:t xml:space="preserve"> </w:t>
      </w:r>
    </w:p>
    <w:p w:rsidR="00423AEF" w:rsidRPr="005F1578" w:rsidRDefault="00423AEF" w:rsidP="009C0487">
      <w:pPr>
        <w:pStyle w:val="Odsekzoznamu"/>
        <w:numPr>
          <w:ilvl w:val="0"/>
          <w:numId w:val="34"/>
        </w:numPr>
        <w:spacing w:after="0" w:line="240" w:lineRule="auto"/>
        <w:ind w:hanging="364"/>
        <w:rPr>
          <w:rFonts w:ascii="Times New Roman" w:hAnsi="Times New Roman" w:cs="Times New Roman"/>
          <w:color w:val="000000"/>
          <w:sz w:val="24"/>
          <w:szCs w:val="24"/>
        </w:rPr>
      </w:pPr>
      <w:r w:rsidRPr="005F1578">
        <w:rPr>
          <w:rFonts w:ascii="Times New Roman" w:hAnsi="Times New Roman" w:cs="Times New Roman"/>
          <w:color w:val="000000"/>
          <w:sz w:val="24"/>
          <w:szCs w:val="24"/>
        </w:rPr>
        <w:t xml:space="preserve">schopnosť tvoriť architektonické a urbanistické návrhy, ktoré spĺňajú estetické a technické požiadavky, </w:t>
      </w:r>
    </w:p>
    <w:p w:rsidR="00423AEF" w:rsidRPr="005F1578" w:rsidRDefault="00423AEF" w:rsidP="009C0487">
      <w:pPr>
        <w:pStyle w:val="Odsekzoznamu"/>
        <w:numPr>
          <w:ilvl w:val="0"/>
          <w:numId w:val="34"/>
        </w:numPr>
        <w:spacing w:before="225" w:after="0" w:line="240" w:lineRule="auto"/>
        <w:ind w:hanging="364"/>
        <w:rPr>
          <w:rFonts w:ascii="Times New Roman" w:hAnsi="Times New Roman" w:cs="Times New Roman"/>
          <w:color w:val="000000"/>
          <w:sz w:val="24"/>
          <w:szCs w:val="24"/>
        </w:rPr>
      </w:pPr>
      <w:r w:rsidRPr="005F1578">
        <w:rPr>
          <w:rFonts w:ascii="Times New Roman" w:hAnsi="Times New Roman" w:cs="Times New Roman"/>
          <w:color w:val="000000"/>
          <w:sz w:val="24"/>
          <w:szCs w:val="24"/>
        </w:rPr>
        <w:t xml:space="preserve">zodpovedajúca znalosť dejín a teórie architektúry, príbuzných umení, technických disciplín a súvisiacich spoločenských a humanitných vied, </w:t>
      </w:r>
    </w:p>
    <w:p w:rsidR="00423AEF" w:rsidRPr="005F1578" w:rsidRDefault="00423AEF" w:rsidP="009C0487">
      <w:pPr>
        <w:pStyle w:val="Odsekzoznamu"/>
        <w:numPr>
          <w:ilvl w:val="0"/>
          <w:numId w:val="34"/>
        </w:numPr>
        <w:spacing w:before="225" w:after="0" w:line="240" w:lineRule="auto"/>
        <w:ind w:hanging="364"/>
        <w:rPr>
          <w:rFonts w:ascii="Times New Roman" w:hAnsi="Times New Roman" w:cs="Times New Roman"/>
          <w:color w:val="000000"/>
          <w:sz w:val="24"/>
          <w:szCs w:val="24"/>
        </w:rPr>
      </w:pPr>
      <w:r w:rsidRPr="005F1578">
        <w:rPr>
          <w:rFonts w:ascii="Times New Roman" w:hAnsi="Times New Roman" w:cs="Times New Roman"/>
          <w:color w:val="000000"/>
          <w:sz w:val="24"/>
          <w:szCs w:val="24"/>
        </w:rPr>
        <w:t xml:space="preserve">znalosť výtvarného umenia, ako jedného z činiteľov vplývajúcich na kvalitu architektonického diela, </w:t>
      </w:r>
    </w:p>
    <w:p w:rsidR="00423AEF" w:rsidRPr="005F1578" w:rsidRDefault="00423AEF" w:rsidP="009C0487">
      <w:pPr>
        <w:pStyle w:val="Odsekzoznamu"/>
        <w:numPr>
          <w:ilvl w:val="0"/>
          <w:numId w:val="34"/>
        </w:numPr>
        <w:spacing w:before="225" w:after="0" w:line="240" w:lineRule="auto"/>
        <w:ind w:hanging="364"/>
        <w:rPr>
          <w:rFonts w:ascii="Times New Roman" w:hAnsi="Times New Roman" w:cs="Times New Roman"/>
          <w:color w:val="000000"/>
          <w:sz w:val="24"/>
          <w:szCs w:val="24"/>
        </w:rPr>
      </w:pPr>
      <w:r w:rsidRPr="005F1578">
        <w:rPr>
          <w:rFonts w:ascii="Times New Roman" w:hAnsi="Times New Roman" w:cs="Times New Roman"/>
          <w:color w:val="000000"/>
          <w:sz w:val="24"/>
          <w:szCs w:val="24"/>
        </w:rPr>
        <w:t xml:space="preserve">zodpovedajúca znalosť urbanistického navrhovania, územného plánovania a zručností spojených s procesom plánovania, </w:t>
      </w:r>
    </w:p>
    <w:p w:rsidR="00423AEF" w:rsidRPr="005F1578" w:rsidRDefault="00423AEF" w:rsidP="009C0487">
      <w:pPr>
        <w:pStyle w:val="Odsekzoznamu"/>
        <w:numPr>
          <w:ilvl w:val="0"/>
          <w:numId w:val="34"/>
        </w:numPr>
        <w:spacing w:before="225" w:after="0" w:line="240" w:lineRule="auto"/>
        <w:ind w:hanging="364"/>
        <w:rPr>
          <w:rFonts w:ascii="Times New Roman" w:hAnsi="Times New Roman" w:cs="Times New Roman"/>
          <w:color w:val="000000"/>
          <w:sz w:val="24"/>
          <w:szCs w:val="24"/>
        </w:rPr>
      </w:pPr>
      <w:r w:rsidRPr="005F1578">
        <w:rPr>
          <w:rFonts w:ascii="Times New Roman" w:hAnsi="Times New Roman" w:cs="Times New Roman"/>
          <w:color w:val="000000"/>
          <w:sz w:val="24"/>
          <w:szCs w:val="24"/>
        </w:rPr>
        <w:t xml:space="preserve">pochopenie vzťahu medzi človekom a architektonickým dielom a medzi architektonickými dielami a okolitým prostredím; chápanie nutnosti navrhovať architektonické diela a priestory medzi nimi v súlade s potrebami človeka a v ľudskej mierke, </w:t>
      </w:r>
    </w:p>
    <w:p w:rsidR="00423AEF" w:rsidRPr="005F1578" w:rsidRDefault="00423AEF" w:rsidP="009C0487">
      <w:pPr>
        <w:pStyle w:val="Odsekzoznamu"/>
        <w:numPr>
          <w:ilvl w:val="0"/>
          <w:numId w:val="34"/>
        </w:numPr>
        <w:spacing w:before="225" w:after="0" w:line="240" w:lineRule="auto"/>
        <w:ind w:hanging="364"/>
        <w:rPr>
          <w:rFonts w:ascii="Times New Roman" w:hAnsi="Times New Roman" w:cs="Times New Roman"/>
          <w:color w:val="000000"/>
          <w:sz w:val="24"/>
          <w:szCs w:val="24"/>
        </w:rPr>
      </w:pPr>
      <w:r w:rsidRPr="005F1578">
        <w:rPr>
          <w:rFonts w:ascii="Times New Roman" w:hAnsi="Times New Roman" w:cs="Times New Roman"/>
          <w:color w:val="000000"/>
          <w:sz w:val="24"/>
          <w:szCs w:val="24"/>
        </w:rPr>
        <w:t xml:space="preserve">schopnosť chápať povolanie architekta a jeho úlohu v spoločnosti, najmä pri príprave návrhov, ktoré zohľadňujú spoločenské faktory, </w:t>
      </w:r>
    </w:p>
    <w:p w:rsidR="00423AEF" w:rsidRPr="005F1578" w:rsidRDefault="00423AEF" w:rsidP="009C0487">
      <w:pPr>
        <w:pStyle w:val="Odsekzoznamu"/>
        <w:numPr>
          <w:ilvl w:val="0"/>
          <w:numId w:val="34"/>
        </w:numPr>
        <w:spacing w:before="225" w:after="0" w:line="240" w:lineRule="auto"/>
        <w:ind w:hanging="364"/>
        <w:rPr>
          <w:rFonts w:ascii="Times New Roman" w:hAnsi="Times New Roman" w:cs="Times New Roman"/>
          <w:color w:val="000000"/>
          <w:sz w:val="24"/>
          <w:szCs w:val="24"/>
        </w:rPr>
      </w:pPr>
      <w:r w:rsidRPr="005F1578">
        <w:rPr>
          <w:rFonts w:ascii="Times New Roman" w:hAnsi="Times New Roman" w:cs="Times New Roman"/>
          <w:color w:val="000000"/>
          <w:sz w:val="24"/>
          <w:szCs w:val="24"/>
        </w:rPr>
        <w:t xml:space="preserve">porozumenie metódam výskumu a prípravy podkladov pre vypracovanie projektu, </w:t>
      </w:r>
    </w:p>
    <w:p w:rsidR="00423AEF" w:rsidRPr="005F1578" w:rsidRDefault="00423AEF" w:rsidP="009C0487">
      <w:pPr>
        <w:pStyle w:val="Odsekzoznamu"/>
        <w:numPr>
          <w:ilvl w:val="0"/>
          <w:numId w:val="34"/>
        </w:numPr>
        <w:spacing w:before="225" w:after="0" w:line="240" w:lineRule="auto"/>
        <w:ind w:hanging="364"/>
        <w:rPr>
          <w:rFonts w:ascii="Times New Roman" w:hAnsi="Times New Roman" w:cs="Times New Roman"/>
          <w:color w:val="000000"/>
          <w:sz w:val="24"/>
          <w:szCs w:val="24"/>
        </w:rPr>
      </w:pPr>
      <w:r w:rsidRPr="005F1578">
        <w:rPr>
          <w:rFonts w:ascii="Times New Roman" w:hAnsi="Times New Roman" w:cs="Times New Roman"/>
          <w:color w:val="000000"/>
          <w:sz w:val="24"/>
          <w:szCs w:val="24"/>
        </w:rPr>
        <w:t xml:space="preserve">schopnosť pochopiť konštrukčný návrh stavby, stavebné a technické problémy spojené s projektovaním stavby, </w:t>
      </w:r>
    </w:p>
    <w:p w:rsidR="00423AEF" w:rsidRPr="005F1578" w:rsidRDefault="00423AEF" w:rsidP="009C0487">
      <w:pPr>
        <w:pStyle w:val="Odsekzoznamu"/>
        <w:numPr>
          <w:ilvl w:val="0"/>
          <w:numId w:val="34"/>
        </w:numPr>
        <w:spacing w:before="225" w:after="0" w:line="240" w:lineRule="auto"/>
        <w:ind w:hanging="364"/>
        <w:rPr>
          <w:rFonts w:ascii="Times New Roman" w:hAnsi="Times New Roman" w:cs="Times New Roman"/>
          <w:color w:val="000000"/>
          <w:sz w:val="24"/>
          <w:szCs w:val="24"/>
        </w:rPr>
      </w:pPr>
      <w:r w:rsidRPr="005F1578">
        <w:rPr>
          <w:rFonts w:ascii="Times New Roman" w:hAnsi="Times New Roman" w:cs="Times New Roman"/>
          <w:color w:val="000000"/>
          <w:sz w:val="24"/>
          <w:szCs w:val="24"/>
        </w:rPr>
        <w:t xml:space="preserve">patričná znalosť fyziky a technických prvkov vo fungovaní budov, aby poskytovali pohodu vnútorného prostredia a ochranu pred vplyvmi počasia, </w:t>
      </w:r>
    </w:p>
    <w:p w:rsidR="00423AEF" w:rsidRPr="005F1578" w:rsidRDefault="00423AEF" w:rsidP="009C0487">
      <w:pPr>
        <w:pStyle w:val="Odsekzoznamu"/>
        <w:numPr>
          <w:ilvl w:val="0"/>
          <w:numId w:val="34"/>
        </w:numPr>
        <w:spacing w:before="225" w:after="0" w:line="240" w:lineRule="auto"/>
        <w:ind w:hanging="364"/>
        <w:rPr>
          <w:rFonts w:ascii="Times New Roman" w:hAnsi="Times New Roman" w:cs="Times New Roman"/>
          <w:color w:val="000000"/>
          <w:sz w:val="24"/>
          <w:szCs w:val="24"/>
        </w:rPr>
      </w:pPr>
      <w:r w:rsidRPr="005F1578">
        <w:rPr>
          <w:rFonts w:ascii="Times New Roman" w:hAnsi="Times New Roman" w:cs="Times New Roman"/>
          <w:color w:val="000000"/>
          <w:sz w:val="24"/>
          <w:szCs w:val="24"/>
        </w:rPr>
        <w:t xml:space="preserve">nevyhnutné zručnosti pre projektovanie, aby boli uspokojené požiadavky užívateľa diela v rámci obmedzení daných nákladovými faktormi a stavebnými predpismi, </w:t>
      </w:r>
    </w:p>
    <w:p w:rsidR="00423AEF" w:rsidRPr="005F1578" w:rsidRDefault="00423AEF" w:rsidP="009C0487">
      <w:pPr>
        <w:pStyle w:val="Odsekzoznamu"/>
        <w:numPr>
          <w:ilvl w:val="0"/>
          <w:numId w:val="34"/>
        </w:numPr>
        <w:spacing w:before="225" w:after="0" w:line="240" w:lineRule="auto"/>
        <w:ind w:hanging="364"/>
        <w:rPr>
          <w:rFonts w:ascii="Times New Roman" w:hAnsi="Times New Roman" w:cs="Times New Roman"/>
          <w:color w:val="000000"/>
          <w:sz w:val="24"/>
          <w:szCs w:val="24"/>
        </w:rPr>
      </w:pPr>
      <w:r w:rsidRPr="005F1578">
        <w:rPr>
          <w:rFonts w:ascii="Times New Roman" w:hAnsi="Times New Roman" w:cs="Times New Roman"/>
          <w:color w:val="000000"/>
          <w:sz w:val="24"/>
          <w:szCs w:val="24"/>
        </w:rPr>
        <w:t>primeraná znalosť priemyselných odvetví, organizácií, predpisov a procesov, ktoré vstupujú do premeny návrhov na realizované dielo a včlenenia projektov do celkového plánovania.“.</w:t>
      </w:r>
    </w:p>
    <w:p w:rsidR="000E02EB" w:rsidRPr="005F1578" w:rsidRDefault="000E02EB" w:rsidP="009C0487">
      <w:pPr>
        <w:pStyle w:val="Odsekzoznamu"/>
        <w:spacing w:before="225" w:after="0" w:line="240" w:lineRule="auto"/>
        <w:ind w:left="1215"/>
        <w:rPr>
          <w:rFonts w:ascii="Times New Roman" w:hAnsi="Times New Roman" w:cs="Times New Roman"/>
          <w:color w:val="000000"/>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16 ods. 16 sa za slovo „predpísaného“ vkladajú slová „študijného odboru v rámci požadovaného stupňa“.</w:t>
      </w:r>
    </w:p>
    <w:p w:rsidR="00423AEF" w:rsidRPr="005F1578" w:rsidRDefault="00423AEF" w:rsidP="00423AEF">
      <w:pPr>
        <w:spacing w:after="0" w:line="240" w:lineRule="auto"/>
        <w:jc w:val="both"/>
        <w:rPr>
          <w:rFonts w:ascii="Times New Roman" w:hAnsi="Times New Roman" w:cs="Times New Roman"/>
          <w:sz w:val="24"/>
          <w:szCs w:val="24"/>
        </w:rPr>
      </w:pPr>
      <w:bookmarkStart w:id="37" w:name="_Hlk222740276"/>
    </w:p>
    <w:bookmarkEnd w:id="37"/>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31 ods. 1 sa slová „valné zhromaždenie“ nahrádzajú slovami „zhromaždenie delegátov“.</w:t>
      </w:r>
    </w:p>
    <w:p w:rsidR="00423AEF" w:rsidRPr="005F1578" w:rsidRDefault="00423AEF" w:rsidP="00423AEF">
      <w:pPr>
        <w:spacing w:after="0" w:line="240" w:lineRule="auto"/>
        <w:ind w:left="426"/>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32 ods. 1 písmeno a) znie: </w:t>
      </w:r>
    </w:p>
    <w:p w:rsidR="00423AEF" w:rsidRPr="005F1578" w:rsidRDefault="00423AEF" w:rsidP="00423AEF">
      <w:pPr>
        <w:spacing w:after="0" w:line="240" w:lineRule="auto"/>
        <w:ind w:left="426"/>
        <w:jc w:val="both"/>
        <w:rPr>
          <w:rFonts w:ascii="Times New Roman" w:hAnsi="Times New Roman" w:cs="Times New Roman"/>
          <w:sz w:val="24"/>
          <w:szCs w:val="24"/>
        </w:rPr>
      </w:pPr>
    </w:p>
    <w:p w:rsidR="00423AEF" w:rsidRPr="005F1578" w:rsidRDefault="00423AEF" w:rsidP="00423AEF">
      <w:pPr>
        <w:tabs>
          <w:tab w:val="left" w:pos="851"/>
        </w:tabs>
        <w:spacing w:after="0" w:line="240" w:lineRule="auto"/>
        <w:ind w:left="426"/>
        <w:jc w:val="both"/>
        <w:rPr>
          <w:rFonts w:ascii="Times New Roman" w:hAnsi="Times New Roman" w:cs="Times New Roman"/>
          <w:sz w:val="24"/>
          <w:szCs w:val="24"/>
        </w:rPr>
      </w:pPr>
      <w:r w:rsidRPr="005F1578">
        <w:rPr>
          <w:rFonts w:ascii="Times New Roman" w:hAnsi="Times New Roman" w:cs="Times New Roman"/>
          <w:sz w:val="24"/>
          <w:szCs w:val="24"/>
        </w:rPr>
        <w:t>„a)</w:t>
      </w:r>
      <w:r w:rsidRPr="005F1578">
        <w:rPr>
          <w:rFonts w:ascii="Times New Roman" w:hAnsi="Times New Roman" w:cs="Times New Roman"/>
          <w:sz w:val="24"/>
          <w:szCs w:val="24"/>
        </w:rPr>
        <w:tab/>
        <w:t>zhromaždenie delegátov,“.</w:t>
      </w:r>
    </w:p>
    <w:p w:rsidR="00423AEF" w:rsidRPr="005F1578" w:rsidRDefault="00423AEF" w:rsidP="00423AEF">
      <w:pPr>
        <w:spacing w:after="0" w:line="240" w:lineRule="auto"/>
        <w:ind w:left="426"/>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33 vrátane nadpisu znie:</w:t>
      </w:r>
    </w:p>
    <w:p w:rsidR="00423AEF" w:rsidRDefault="00423AEF" w:rsidP="00423AEF">
      <w:pPr>
        <w:spacing w:after="0" w:line="240" w:lineRule="auto"/>
        <w:jc w:val="both"/>
        <w:rPr>
          <w:rFonts w:ascii="Times New Roman" w:hAnsi="Times New Roman" w:cs="Times New Roman"/>
          <w:sz w:val="24"/>
          <w:szCs w:val="24"/>
        </w:rPr>
      </w:pPr>
    </w:p>
    <w:p w:rsidR="009B0B0C" w:rsidRPr="005F1578" w:rsidRDefault="009B0B0C" w:rsidP="00423AEF">
      <w:pPr>
        <w:spacing w:after="0" w:line="240" w:lineRule="auto"/>
        <w:jc w:val="both"/>
        <w:rPr>
          <w:rFonts w:ascii="Times New Roman" w:hAnsi="Times New Roman" w:cs="Times New Roman"/>
          <w:sz w:val="24"/>
          <w:szCs w:val="24"/>
        </w:rPr>
      </w:pPr>
    </w:p>
    <w:p w:rsidR="00423AEF" w:rsidRPr="005F1578" w:rsidRDefault="00423AEF" w:rsidP="00423AEF">
      <w:pPr>
        <w:spacing w:after="0" w:line="240" w:lineRule="auto"/>
        <w:jc w:val="center"/>
        <w:rPr>
          <w:rFonts w:ascii="Times New Roman" w:hAnsi="Times New Roman" w:cs="Times New Roman"/>
          <w:b/>
          <w:sz w:val="24"/>
          <w:szCs w:val="24"/>
        </w:rPr>
      </w:pPr>
      <w:r w:rsidRPr="005F1578">
        <w:rPr>
          <w:rFonts w:ascii="Times New Roman" w:hAnsi="Times New Roman" w:cs="Times New Roman"/>
          <w:b/>
          <w:sz w:val="24"/>
          <w:szCs w:val="24"/>
        </w:rPr>
        <w:lastRenderedPageBreak/>
        <w:t>„§ 33</w:t>
      </w:r>
    </w:p>
    <w:p w:rsidR="00423AEF" w:rsidRPr="005F1578" w:rsidRDefault="00423AEF" w:rsidP="00423AEF">
      <w:pPr>
        <w:spacing w:after="0" w:line="240" w:lineRule="auto"/>
        <w:jc w:val="center"/>
        <w:rPr>
          <w:rFonts w:ascii="Times New Roman" w:hAnsi="Times New Roman" w:cs="Times New Roman"/>
          <w:b/>
          <w:sz w:val="24"/>
          <w:szCs w:val="24"/>
        </w:rPr>
      </w:pPr>
      <w:r w:rsidRPr="005F1578">
        <w:rPr>
          <w:rFonts w:ascii="Times New Roman" w:hAnsi="Times New Roman" w:cs="Times New Roman"/>
          <w:b/>
          <w:sz w:val="24"/>
          <w:szCs w:val="24"/>
        </w:rPr>
        <w:t>Zhromaždenie delegátov</w:t>
      </w:r>
    </w:p>
    <w:p w:rsidR="00423AEF" w:rsidRPr="005F1578" w:rsidRDefault="00423AEF" w:rsidP="00423AEF">
      <w:pPr>
        <w:spacing w:after="0" w:line="240" w:lineRule="auto"/>
        <w:jc w:val="center"/>
        <w:rPr>
          <w:rFonts w:ascii="Times New Roman" w:hAnsi="Times New Roman" w:cs="Times New Roman"/>
          <w:b/>
          <w:sz w:val="24"/>
          <w:szCs w:val="24"/>
        </w:rPr>
      </w:pPr>
    </w:p>
    <w:p w:rsidR="00423AEF" w:rsidRPr="005F1578" w:rsidRDefault="00423AEF" w:rsidP="00423AEF">
      <w:pPr>
        <w:pStyle w:val="Odsekzoznamu"/>
        <w:numPr>
          <w:ilvl w:val="0"/>
          <w:numId w:val="17"/>
        </w:numPr>
        <w:spacing w:after="0" w:line="240" w:lineRule="auto"/>
        <w:ind w:left="426" w:firstLine="425"/>
        <w:jc w:val="both"/>
        <w:rPr>
          <w:rFonts w:ascii="Times New Roman" w:hAnsi="Times New Roman" w:cs="Times New Roman"/>
          <w:sz w:val="24"/>
          <w:szCs w:val="24"/>
        </w:rPr>
      </w:pPr>
      <w:r w:rsidRPr="005F1578">
        <w:rPr>
          <w:rFonts w:ascii="Times New Roman" w:hAnsi="Times New Roman" w:cs="Times New Roman"/>
          <w:sz w:val="24"/>
          <w:szCs w:val="24"/>
        </w:rPr>
        <w:t xml:space="preserve">Najvyšším orgánom Slovenskej komory stavebných inžinierov je zhromaždenie delegátov. Delegáti sú volení na regionálnych členských schôdzach. </w:t>
      </w:r>
    </w:p>
    <w:p w:rsidR="00423AEF" w:rsidRPr="005F1578" w:rsidRDefault="00423AEF" w:rsidP="00423AEF">
      <w:pPr>
        <w:pStyle w:val="Odsekzoznamu"/>
        <w:spacing w:after="0" w:line="240" w:lineRule="auto"/>
        <w:ind w:left="426" w:firstLine="425"/>
        <w:jc w:val="both"/>
        <w:rPr>
          <w:rFonts w:ascii="Times New Roman" w:hAnsi="Times New Roman" w:cs="Times New Roman"/>
          <w:sz w:val="24"/>
          <w:szCs w:val="24"/>
        </w:rPr>
      </w:pPr>
    </w:p>
    <w:p w:rsidR="00423AEF" w:rsidRPr="005F1578" w:rsidRDefault="00423AEF" w:rsidP="00423AEF">
      <w:pPr>
        <w:pStyle w:val="Odsekzoznamu"/>
        <w:numPr>
          <w:ilvl w:val="0"/>
          <w:numId w:val="17"/>
        </w:numPr>
        <w:spacing w:after="0" w:line="240" w:lineRule="auto"/>
        <w:ind w:left="426" w:firstLine="425"/>
        <w:jc w:val="both"/>
        <w:rPr>
          <w:rFonts w:ascii="Times New Roman" w:hAnsi="Times New Roman" w:cs="Times New Roman"/>
          <w:sz w:val="24"/>
          <w:szCs w:val="24"/>
        </w:rPr>
      </w:pPr>
      <w:r w:rsidRPr="005F1578">
        <w:rPr>
          <w:rFonts w:ascii="Times New Roman" w:hAnsi="Times New Roman" w:cs="Times New Roman"/>
          <w:sz w:val="24"/>
          <w:szCs w:val="24"/>
        </w:rPr>
        <w:t xml:space="preserve">Predstavenstvo zvoláva zhromaždenie delegátov najmenej raz za štyri roky. Predstavenstvo je povinné zvolať mimoriadne zhromaždenie delegátov vždy, ak to </w:t>
      </w:r>
      <w:r w:rsidR="00810FB3" w:rsidRPr="005F1578">
        <w:rPr>
          <w:rFonts w:ascii="Times New Roman" w:hAnsi="Times New Roman" w:cs="Times New Roman"/>
          <w:sz w:val="24"/>
          <w:szCs w:val="24"/>
        </w:rPr>
        <w:t xml:space="preserve">navrhne  </w:t>
      </w:r>
      <w:r w:rsidRPr="005F1578">
        <w:rPr>
          <w:rFonts w:ascii="Times New Roman" w:hAnsi="Times New Roman" w:cs="Times New Roman"/>
          <w:sz w:val="24"/>
          <w:szCs w:val="24"/>
        </w:rPr>
        <w:t>nadpolovičná väčšina regionálnych združení komory alebo petícia</w:t>
      </w:r>
      <w:r w:rsidRPr="005F1578">
        <w:rPr>
          <w:rFonts w:ascii="Times New Roman" w:hAnsi="Times New Roman" w:cs="Times New Roman"/>
          <w:sz w:val="24"/>
          <w:szCs w:val="24"/>
          <w:vertAlign w:val="superscript"/>
        </w:rPr>
        <w:t>16</w:t>
      </w:r>
      <w:r w:rsidRPr="005F1578">
        <w:rPr>
          <w:rFonts w:ascii="Times New Roman" w:hAnsi="Times New Roman" w:cs="Times New Roman"/>
          <w:sz w:val="24"/>
          <w:szCs w:val="24"/>
        </w:rPr>
        <w:t>)</w:t>
      </w:r>
      <w:r w:rsidRPr="005F1578">
        <w:rPr>
          <w:rFonts w:ascii="Times New Roman" w:hAnsi="Times New Roman" w:cs="Times New Roman"/>
          <w:sz w:val="24"/>
          <w:szCs w:val="24"/>
          <w:vertAlign w:val="superscript"/>
        </w:rPr>
        <w:t xml:space="preserve"> </w:t>
      </w:r>
      <w:r w:rsidRPr="005F1578">
        <w:rPr>
          <w:rFonts w:ascii="Times New Roman" w:hAnsi="Times New Roman" w:cs="Times New Roman"/>
          <w:sz w:val="24"/>
          <w:szCs w:val="24"/>
        </w:rPr>
        <w:t>aspoň 30 % členov komory. Mimoriadne zhromaždenie delegátov sa zíde do troch mesiacov od doručenia návrhu alebo petície komore.</w:t>
      </w:r>
    </w:p>
    <w:p w:rsidR="00423AEF" w:rsidRPr="005F1578" w:rsidRDefault="00423AEF" w:rsidP="00423AEF">
      <w:pPr>
        <w:spacing w:after="0" w:line="240" w:lineRule="auto"/>
        <w:ind w:left="426" w:firstLine="425"/>
        <w:jc w:val="both"/>
        <w:rPr>
          <w:rFonts w:ascii="Times New Roman" w:hAnsi="Times New Roman" w:cs="Times New Roman"/>
          <w:sz w:val="24"/>
          <w:szCs w:val="24"/>
        </w:rPr>
      </w:pPr>
    </w:p>
    <w:p w:rsidR="00423AEF" w:rsidRPr="005F1578" w:rsidRDefault="00423AEF" w:rsidP="00423AEF">
      <w:pPr>
        <w:pStyle w:val="Odsekzoznamu"/>
        <w:numPr>
          <w:ilvl w:val="0"/>
          <w:numId w:val="17"/>
        </w:numPr>
        <w:spacing w:after="0" w:line="240" w:lineRule="auto"/>
        <w:ind w:left="426" w:firstLine="425"/>
        <w:jc w:val="both"/>
        <w:rPr>
          <w:rFonts w:ascii="Times New Roman" w:hAnsi="Times New Roman" w:cs="Times New Roman"/>
          <w:sz w:val="24"/>
          <w:szCs w:val="24"/>
        </w:rPr>
      </w:pPr>
      <w:r w:rsidRPr="005F1578">
        <w:rPr>
          <w:rFonts w:ascii="Times New Roman" w:hAnsi="Times New Roman" w:cs="Times New Roman"/>
          <w:sz w:val="24"/>
          <w:szCs w:val="24"/>
        </w:rPr>
        <w:t>Počet delegátov, spôsob ich výberu a voľby delegátov, podmienky uznášaniaschopnosti u</w:t>
      </w:r>
      <w:r w:rsidR="00B2239F" w:rsidRPr="005F1578">
        <w:rPr>
          <w:rFonts w:ascii="Times New Roman" w:hAnsi="Times New Roman" w:cs="Times New Roman"/>
          <w:sz w:val="24"/>
          <w:szCs w:val="24"/>
        </w:rPr>
        <w:t>stanovujú</w:t>
      </w:r>
      <w:r w:rsidRPr="005F1578">
        <w:rPr>
          <w:rFonts w:ascii="Times New Roman" w:hAnsi="Times New Roman" w:cs="Times New Roman"/>
          <w:sz w:val="24"/>
          <w:szCs w:val="24"/>
        </w:rPr>
        <w:t xml:space="preserve"> vnútorné predpisy komory. </w:t>
      </w:r>
    </w:p>
    <w:p w:rsidR="00423AEF" w:rsidRPr="005F1578" w:rsidRDefault="00423AEF" w:rsidP="00423AEF">
      <w:pPr>
        <w:spacing w:after="0" w:line="240" w:lineRule="auto"/>
        <w:ind w:left="426" w:firstLine="425"/>
        <w:jc w:val="both"/>
        <w:rPr>
          <w:rFonts w:ascii="Times New Roman" w:hAnsi="Times New Roman" w:cs="Times New Roman"/>
          <w:sz w:val="24"/>
          <w:szCs w:val="24"/>
        </w:rPr>
      </w:pPr>
    </w:p>
    <w:p w:rsidR="00423AEF" w:rsidRPr="005F1578" w:rsidRDefault="00423AEF" w:rsidP="00423AEF">
      <w:pPr>
        <w:pStyle w:val="Odsekzoznamu"/>
        <w:numPr>
          <w:ilvl w:val="0"/>
          <w:numId w:val="17"/>
        </w:numPr>
        <w:spacing w:after="0" w:line="240" w:lineRule="auto"/>
        <w:ind w:left="426" w:firstLine="425"/>
        <w:jc w:val="both"/>
        <w:rPr>
          <w:rFonts w:ascii="Times New Roman" w:hAnsi="Times New Roman" w:cs="Times New Roman"/>
          <w:sz w:val="24"/>
          <w:szCs w:val="24"/>
        </w:rPr>
      </w:pPr>
      <w:r w:rsidRPr="005F1578">
        <w:rPr>
          <w:rFonts w:ascii="Times New Roman" w:hAnsi="Times New Roman" w:cs="Times New Roman"/>
          <w:sz w:val="24"/>
          <w:szCs w:val="24"/>
        </w:rPr>
        <w:t>Do volených orgánov komory je možné voliť každého člena komory, ktorý vyjadrí svoj súhlas s voľbou buď priamo na zasadnutí príslušného orgánu, alebo v prípade neprítomnosti podpísaným písomným súhlasom.“.</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Nadpis § 34 znie: „</w:t>
      </w:r>
      <w:r w:rsidRPr="005F1578">
        <w:rPr>
          <w:rFonts w:ascii="Times New Roman" w:hAnsi="Times New Roman" w:cs="Times New Roman"/>
          <w:b/>
          <w:sz w:val="24"/>
          <w:szCs w:val="24"/>
        </w:rPr>
        <w:t>Úlohy zhromaždenia delegátov</w:t>
      </w:r>
      <w:r w:rsidRPr="005F1578">
        <w:rPr>
          <w:rFonts w:ascii="Times New Roman" w:hAnsi="Times New Roman" w:cs="Times New Roman"/>
          <w:sz w:val="24"/>
          <w:szCs w:val="24"/>
        </w:rPr>
        <w:t>“.</w:t>
      </w:r>
    </w:p>
    <w:p w:rsidR="00423AEF" w:rsidRPr="005F1578" w:rsidRDefault="00423AEF" w:rsidP="00423AEF">
      <w:pPr>
        <w:spacing w:after="0" w:line="240" w:lineRule="auto"/>
        <w:ind w:left="426"/>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 V § 34 ods. 1 sa slová „Valné zhromaždenie“ nahrádzajú slovami „Zhromaždenie delegátov“.</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34 odsek 2 znie:</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423AEF" w:rsidP="00423AEF">
      <w:pPr>
        <w:spacing w:after="0" w:line="240" w:lineRule="auto"/>
        <w:ind w:left="426" w:firstLine="282"/>
        <w:jc w:val="both"/>
        <w:rPr>
          <w:rFonts w:ascii="Times New Roman" w:hAnsi="Times New Roman" w:cs="Times New Roman"/>
          <w:sz w:val="24"/>
          <w:szCs w:val="24"/>
        </w:rPr>
      </w:pPr>
      <w:r w:rsidRPr="005F1578">
        <w:rPr>
          <w:rFonts w:ascii="Times New Roman" w:hAnsi="Times New Roman" w:cs="Times New Roman"/>
          <w:sz w:val="24"/>
          <w:szCs w:val="24"/>
        </w:rPr>
        <w:t xml:space="preserve">„(2) Každý delegát má právo hlasovať o návrhu predloženom na zhromaždenie delegátov. </w:t>
      </w:r>
      <w:bookmarkStart w:id="38" w:name="paragraf-34.odsek-2.oznacenie"/>
      <w:r w:rsidRPr="005F1578">
        <w:rPr>
          <w:rFonts w:ascii="Times New Roman" w:hAnsi="Times New Roman" w:cs="Times New Roman"/>
          <w:sz w:val="24"/>
          <w:szCs w:val="24"/>
        </w:rPr>
        <w:t>Vo veciach týkajúcich sa výlučne inžinierov hlasujú iba inžinieri; ostatní delegáti majú v tomto prípade poradný hlas. Zhromaždeniu delegátov predsedá predseda komory alebo niektorý z podpredsedov.</w:t>
      </w:r>
      <w:bookmarkEnd w:id="38"/>
      <w:r w:rsidRPr="005F1578">
        <w:rPr>
          <w:rFonts w:ascii="Times New Roman" w:hAnsi="Times New Roman" w:cs="Times New Roman"/>
          <w:sz w:val="24"/>
          <w:szCs w:val="24"/>
        </w:rPr>
        <w:t>“.</w:t>
      </w:r>
    </w:p>
    <w:p w:rsidR="00423AEF" w:rsidRPr="005F1578" w:rsidRDefault="00423AEF" w:rsidP="00423AEF">
      <w:pPr>
        <w:spacing w:after="0" w:line="240" w:lineRule="auto"/>
        <w:jc w:val="both"/>
        <w:rPr>
          <w:rFonts w:ascii="Times New Roman" w:hAnsi="Times New Roman" w:cs="Times New Roman"/>
          <w:sz w:val="24"/>
          <w:szCs w:val="24"/>
        </w:rPr>
      </w:pPr>
    </w:p>
    <w:p w:rsidR="00423AEF" w:rsidRPr="005F1578" w:rsidRDefault="00423AEF" w:rsidP="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35 sa slová „valné zhromaždenie“ nahrádzajú slovami „zhromaždenie delegátov“.</w:t>
      </w:r>
    </w:p>
    <w:p w:rsidR="00423AEF" w:rsidRPr="005F1578" w:rsidRDefault="00423AEF" w:rsidP="00810FB3">
      <w:pPr>
        <w:spacing w:after="0" w:line="240" w:lineRule="auto"/>
        <w:ind w:left="426"/>
        <w:jc w:val="both"/>
        <w:rPr>
          <w:rFonts w:ascii="Times New Roman" w:hAnsi="Times New Roman" w:cs="Times New Roman"/>
          <w:sz w:val="24"/>
          <w:szCs w:val="24"/>
        </w:rPr>
      </w:pPr>
    </w:p>
    <w:p w:rsidR="00423AEF" w:rsidRPr="005F1578" w:rsidRDefault="00423AEF">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 41 ods. 3 sa vypúšťa prvá veta a za slovom „majetku“ </w:t>
      </w:r>
      <w:r w:rsidR="00B2239F" w:rsidRPr="005F1578">
        <w:rPr>
          <w:rFonts w:ascii="Times New Roman" w:hAnsi="Times New Roman" w:cs="Times New Roman"/>
          <w:sz w:val="24"/>
          <w:szCs w:val="24"/>
        </w:rPr>
        <w:t>s</w:t>
      </w:r>
      <w:r w:rsidRPr="005F1578">
        <w:rPr>
          <w:rFonts w:ascii="Times New Roman" w:hAnsi="Times New Roman" w:cs="Times New Roman"/>
          <w:sz w:val="24"/>
          <w:szCs w:val="24"/>
        </w:rPr>
        <w:t xml:space="preserve">a vkladá slovo „komory“. </w:t>
      </w:r>
    </w:p>
    <w:p w:rsidR="00423AEF" w:rsidRPr="005F1578" w:rsidRDefault="00423AEF" w:rsidP="009C0487">
      <w:pPr>
        <w:pStyle w:val="Odsekzoznamu"/>
        <w:spacing w:after="0" w:line="240" w:lineRule="auto"/>
        <w:rPr>
          <w:rFonts w:ascii="Times New Roman" w:hAnsi="Times New Roman" w:cs="Times New Roman"/>
          <w:sz w:val="24"/>
          <w:szCs w:val="24"/>
        </w:rPr>
      </w:pPr>
    </w:p>
    <w:p w:rsidR="00423AEF" w:rsidRPr="005F1578" w:rsidRDefault="00423AEF" w:rsidP="00810FB3">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41b ods. 9 sa za slová „valné zhromaždenie“ vkladajú slová „alebo zhromaždenie delegátov“.</w:t>
      </w:r>
    </w:p>
    <w:p w:rsidR="00423AEF" w:rsidRPr="005F1578" w:rsidRDefault="00423AEF">
      <w:pPr>
        <w:spacing w:after="0" w:line="240" w:lineRule="auto"/>
        <w:ind w:left="426"/>
        <w:jc w:val="both"/>
        <w:rPr>
          <w:rFonts w:ascii="Times New Roman" w:hAnsi="Times New Roman" w:cs="Times New Roman"/>
          <w:sz w:val="24"/>
          <w:szCs w:val="24"/>
        </w:rPr>
      </w:pPr>
    </w:p>
    <w:p w:rsidR="001E28C2" w:rsidRPr="005F1578" w:rsidRDefault="001E28C2">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41c znie:</w:t>
      </w:r>
    </w:p>
    <w:p w:rsidR="00F65B5C" w:rsidRPr="005F1578" w:rsidRDefault="00F65B5C">
      <w:pPr>
        <w:spacing w:after="0" w:line="240" w:lineRule="auto"/>
        <w:ind w:firstLine="426"/>
        <w:jc w:val="center"/>
        <w:rPr>
          <w:rFonts w:ascii="Times New Roman" w:hAnsi="Times New Roman" w:cs="Times New Roman"/>
          <w:b/>
          <w:sz w:val="24"/>
          <w:szCs w:val="24"/>
        </w:rPr>
      </w:pPr>
    </w:p>
    <w:p w:rsidR="001E28C2" w:rsidRPr="005F1578" w:rsidRDefault="001E28C2">
      <w:pPr>
        <w:spacing w:after="0" w:line="240" w:lineRule="auto"/>
        <w:ind w:firstLine="426"/>
        <w:jc w:val="center"/>
        <w:rPr>
          <w:rFonts w:ascii="Times New Roman" w:hAnsi="Times New Roman" w:cs="Times New Roman"/>
          <w:b/>
          <w:sz w:val="24"/>
          <w:szCs w:val="24"/>
        </w:rPr>
      </w:pPr>
      <w:r w:rsidRPr="005F1578">
        <w:rPr>
          <w:rFonts w:ascii="Times New Roman" w:hAnsi="Times New Roman" w:cs="Times New Roman"/>
          <w:b/>
          <w:sz w:val="24"/>
          <w:szCs w:val="24"/>
        </w:rPr>
        <w:t>„§ 41c</w:t>
      </w:r>
    </w:p>
    <w:p w:rsidR="00F65B5C" w:rsidRPr="005F1578" w:rsidRDefault="00F65B5C">
      <w:pPr>
        <w:spacing w:after="0" w:line="240" w:lineRule="auto"/>
        <w:ind w:firstLine="426"/>
        <w:jc w:val="center"/>
        <w:rPr>
          <w:rFonts w:ascii="Times New Roman" w:hAnsi="Times New Roman" w:cs="Times New Roman"/>
          <w:b/>
          <w:sz w:val="24"/>
          <w:szCs w:val="24"/>
        </w:rPr>
      </w:pPr>
    </w:p>
    <w:p w:rsidR="001E28C2" w:rsidRPr="005F1578" w:rsidRDefault="00917C21" w:rsidP="009C0487">
      <w:pPr>
        <w:pStyle w:val="Odsekzoznamu"/>
        <w:spacing w:after="0" w:line="240" w:lineRule="auto"/>
        <w:ind w:left="426" w:firstLine="294"/>
        <w:rPr>
          <w:rFonts w:ascii="Times New Roman" w:hAnsi="Times New Roman" w:cs="Times New Roman"/>
          <w:sz w:val="24"/>
          <w:szCs w:val="24"/>
        </w:rPr>
      </w:pPr>
      <w:r w:rsidRPr="005F1578">
        <w:rPr>
          <w:rFonts w:ascii="Times New Roman" w:hAnsi="Times New Roman" w:cs="Times New Roman"/>
          <w:sz w:val="24"/>
          <w:szCs w:val="24"/>
        </w:rPr>
        <w:t>Všeobecne záväzný právny predpis, ktorý vydá úrad, ustanoví doklady o vzdelaní na účely § 16 ods. 1.</w:t>
      </w:r>
      <w:r w:rsidR="00D82F74" w:rsidRPr="005F1578">
        <w:rPr>
          <w:rFonts w:ascii="Times New Roman" w:hAnsi="Times New Roman" w:cs="Times New Roman"/>
          <w:sz w:val="24"/>
          <w:szCs w:val="24"/>
        </w:rPr>
        <w:t>“.</w:t>
      </w:r>
    </w:p>
    <w:p w:rsidR="001E28C2" w:rsidRPr="005F1578" w:rsidRDefault="001E28C2" w:rsidP="009C0487">
      <w:pPr>
        <w:pStyle w:val="Odsekzoznamu"/>
        <w:spacing w:after="0" w:line="240" w:lineRule="auto"/>
        <w:rPr>
          <w:rFonts w:ascii="Times New Roman" w:hAnsi="Times New Roman" w:cs="Times New Roman"/>
          <w:sz w:val="24"/>
          <w:szCs w:val="24"/>
        </w:rPr>
      </w:pPr>
    </w:p>
    <w:p w:rsidR="001E28C2" w:rsidRPr="005F1578" w:rsidRDefault="001E28C2" w:rsidP="00810FB3">
      <w:pPr>
        <w:numPr>
          <w:ilvl w:val="0"/>
          <w:numId w:val="15"/>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 xml:space="preserve">V prílohe č. 1 </w:t>
      </w:r>
      <w:r w:rsidRPr="005F1578">
        <w:rPr>
          <w:rFonts w:ascii="Times New Roman" w:hAnsi="Times New Roman" w:cs="Times New Roman"/>
          <w:color w:val="000000"/>
          <w:sz w:val="24"/>
          <w:szCs w:val="24"/>
        </w:rPr>
        <w:t xml:space="preserve">sa vypúšťajú body 3 až 6. </w:t>
      </w:r>
    </w:p>
    <w:p w:rsidR="004548D1" w:rsidRPr="005F1578" w:rsidRDefault="004548D1">
      <w:pPr>
        <w:spacing w:after="0" w:line="240" w:lineRule="auto"/>
        <w:ind w:firstLine="426"/>
        <w:jc w:val="both"/>
        <w:rPr>
          <w:rFonts w:ascii="Times New Roman" w:hAnsi="Times New Roman" w:cs="Times New Roman"/>
          <w:color w:val="000000"/>
          <w:sz w:val="24"/>
          <w:szCs w:val="24"/>
        </w:rPr>
      </w:pPr>
    </w:p>
    <w:p w:rsidR="001E28C2" w:rsidRPr="005F1578" w:rsidRDefault="00B2239F">
      <w:pPr>
        <w:spacing w:after="0" w:line="240" w:lineRule="auto"/>
        <w:ind w:firstLine="426"/>
        <w:jc w:val="both"/>
        <w:rPr>
          <w:rFonts w:ascii="Times New Roman" w:hAnsi="Times New Roman" w:cs="Times New Roman"/>
          <w:sz w:val="24"/>
          <w:szCs w:val="24"/>
        </w:rPr>
      </w:pPr>
      <w:r w:rsidRPr="005F1578">
        <w:rPr>
          <w:rFonts w:ascii="Times New Roman" w:hAnsi="Times New Roman" w:cs="Times New Roman"/>
          <w:color w:val="000000"/>
          <w:sz w:val="24"/>
          <w:szCs w:val="24"/>
        </w:rPr>
        <w:t>Doterajšie b</w:t>
      </w:r>
      <w:r w:rsidR="001E28C2" w:rsidRPr="005F1578">
        <w:rPr>
          <w:rFonts w:ascii="Times New Roman" w:hAnsi="Times New Roman" w:cs="Times New Roman"/>
          <w:color w:val="000000"/>
          <w:sz w:val="24"/>
          <w:szCs w:val="24"/>
        </w:rPr>
        <w:t xml:space="preserve">ody 7 a 8 sa označujú ako body </w:t>
      </w:r>
      <w:r w:rsidR="005561A6" w:rsidRPr="005F1578">
        <w:rPr>
          <w:rFonts w:ascii="Times New Roman" w:hAnsi="Times New Roman" w:cs="Times New Roman"/>
          <w:color w:val="000000"/>
          <w:sz w:val="24"/>
          <w:szCs w:val="24"/>
        </w:rPr>
        <w:t xml:space="preserve">3 </w:t>
      </w:r>
      <w:r w:rsidR="001E28C2" w:rsidRPr="005F1578">
        <w:rPr>
          <w:rFonts w:ascii="Times New Roman" w:hAnsi="Times New Roman" w:cs="Times New Roman"/>
          <w:color w:val="000000"/>
          <w:sz w:val="24"/>
          <w:szCs w:val="24"/>
        </w:rPr>
        <w:t>a </w:t>
      </w:r>
      <w:r w:rsidR="005561A6" w:rsidRPr="005F1578">
        <w:rPr>
          <w:rFonts w:ascii="Times New Roman" w:hAnsi="Times New Roman" w:cs="Times New Roman"/>
          <w:color w:val="000000"/>
          <w:sz w:val="24"/>
          <w:szCs w:val="24"/>
        </w:rPr>
        <w:t>4</w:t>
      </w:r>
      <w:r w:rsidR="001E28C2" w:rsidRPr="005F1578">
        <w:rPr>
          <w:rFonts w:ascii="Times New Roman" w:hAnsi="Times New Roman" w:cs="Times New Roman"/>
          <w:color w:val="000000"/>
          <w:sz w:val="24"/>
          <w:szCs w:val="24"/>
        </w:rPr>
        <w:t>.</w:t>
      </w:r>
    </w:p>
    <w:bookmarkEnd w:id="34"/>
    <w:p w:rsidR="00106DEC" w:rsidRDefault="00106DEC" w:rsidP="00C40691">
      <w:pPr>
        <w:spacing w:after="0" w:line="240" w:lineRule="auto"/>
        <w:jc w:val="center"/>
        <w:rPr>
          <w:rFonts w:ascii="Times New Roman" w:hAnsi="Times New Roman" w:cs="Times New Roman"/>
          <w:b/>
          <w:sz w:val="24"/>
          <w:szCs w:val="24"/>
        </w:rPr>
      </w:pPr>
    </w:p>
    <w:p w:rsidR="009B0B0C" w:rsidRPr="005F1578" w:rsidRDefault="009B0B0C" w:rsidP="00C40691">
      <w:pPr>
        <w:spacing w:after="0" w:line="240" w:lineRule="auto"/>
        <w:jc w:val="center"/>
        <w:rPr>
          <w:rFonts w:ascii="Times New Roman" w:hAnsi="Times New Roman" w:cs="Times New Roman"/>
          <w:b/>
          <w:sz w:val="24"/>
          <w:szCs w:val="24"/>
        </w:rPr>
      </w:pPr>
    </w:p>
    <w:p w:rsidR="00DA3FC5" w:rsidRPr="005F1578" w:rsidRDefault="00DA3FC5" w:rsidP="00DA3FC5">
      <w:pPr>
        <w:spacing w:after="0" w:line="240" w:lineRule="auto"/>
        <w:jc w:val="center"/>
        <w:rPr>
          <w:rFonts w:ascii="Times New Roman" w:hAnsi="Times New Roman" w:cs="Times New Roman"/>
          <w:b/>
          <w:sz w:val="24"/>
          <w:szCs w:val="24"/>
        </w:rPr>
      </w:pPr>
      <w:r w:rsidRPr="005F1578">
        <w:rPr>
          <w:rFonts w:ascii="Times New Roman" w:hAnsi="Times New Roman" w:cs="Times New Roman"/>
          <w:b/>
          <w:sz w:val="24"/>
          <w:szCs w:val="24"/>
        </w:rPr>
        <w:lastRenderedPageBreak/>
        <w:t>Čl. V</w:t>
      </w:r>
    </w:p>
    <w:p w:rsidR="00DA3FC5" w:rsidRPr="005F1578" w:rsidRDefault="00DA3FC5" w:rsidP="00DA3FC5">
      <w:pPr>
        <w:spacing w:after="0" w:line="240" w:lineRule="auto"/>
        <w:jc w:val="center"/>
        <w:rPr>
          <w:rFonts w:ascii="Times New Roman" w:hAnsi="Times New Roman" w:cs="Times New Roman"/>
          <w:b/>
          <w:sz w:val="24"/>
          <w:szCs w:val="24"/>
        </w:rPr>
      </w:pPr>
    </w:p>
    <w:p w:rsidR="00DA3FC5" w:rsidRPr="005F1578" w:rsidRDefault="00DA3FC5" w:rsidP="00DA3FC5">
      <w:p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 xml:space="preserve">Zákon Národnej rady Slovenskej republiky č. 145/1995 Z. z. o správnych poplatkoch v znení zákona Národnej rady Slovenskej republiky č. 123/1996 Z. z., zákona Národnej rady Slovenskej republiky č. 224/1996 Z. z., zákona č. 70/1997 Z. z., zákona č. 1/1998 Z. z., zákona č. 232/1999 Z. z., zákona č. 3/2000 Z. z., zákona č. 142/2000 Z. z., zákona č. 211/2000 Z. z., zákona č. 468/2000 Z. z., zákona č. 553/2001 Z. z., zákona č. 96/2002 Z. z., zákona č. 118/2002 Z. z., zákona č. 215/2002 Z. z., zákona č. 237/2002 Z. z., zákona č. 418/2002 Z. z., zákona č. 457/2002 Z. z., zákona č. 465/2002 Z. z., zákona č. 477/2002 Z. z., zákona č. 480/2002 Z. z., zákona č. 190/2003 Z. z., zákona č. 217/2003 Z. z., zákona č. 245/2003 Z. z., zákona č. 450/2003 Z. z., zákona č. 469/2003 Z. z., zákona č. 583/2003 Z. z., zákona č. 5/2004 Z. z., zákona č. 199/2004 Z. z., zákona č. 204/2004 Z. z., zákona č. 347/2004 Z. z., zákona č. 382/2004 Z. z., zákona č. 434/2004 Z. z., zákona č. 533/2004 Z. z., zákona č. 541/2004 Z. z., zákona č. 572/2004 Z. z., zákona č. 578/2004 Z. z., zákona č. 581/2004 Z. z., zákona č. 633/2004 Z. z., zákona č. 653/2004 Z. z., zákona č. 656/2004 Z. z., zákona č. 725/2004 Z. z., zákona č. 5/2005 Z. z., zákona č. 8/2005 Z. z., zákona č. 15/2005 Z. z., zákona č. 93/2005 Z. z., zákona č. 171/2005 Z. z., zákona č. 308/2005 Z. z., zákona č. 331/2005 Z. z., zákona č. 341/2005 Z. z., zákona č. 342/2005 Z. z., zákona č. 468/2005 Z. z., zákona č. 473/2005 Z. z., zákona č. 491/2005 Z. z., zákona č. 538/2005 Z. z., zákona č. 558/2005 Z. z., zákona č. 572/2005 Z. z., zákona č. 573/2005 Z. z., zákona č. 610/2005 Z. z., zákona č. 14/2006 Z. z., zákona č. 15/2006 Z. z., zákona č. 24/2006 Z. z., zákona č. 117/2006 Z. z., zákona č. 124/2006 Z. z., zákona č. 126/2006 Z. z., zákona č. 224/2006 Z. z., zákona č. 342/2006 Z. z., zákona č. 672/2006 Z. z., zákona č. 693/2006 Z. z., zákona č. 21/2007 Z. z., zákona č. 43/2007 Z. z., zákona č. 95/2007 Z. z., zákona č. 193/2007 Z. z., zákona č. 220/2007 Z. z., zákona č. 279/2007 Z. z., zákona č. 295/2007 Z. z., zákona č. 309/2007 Z. z., zákona č. 342/2007 Z. z., zákona č. 343/2007 Z. z., zákona č. 344/2007 Z. z., zákona č. 355/2007 Z. z., zákona č. 358/2007 Z. z., zákona č. 359/2007 Z. z., zákona č. 460/2007 Z. z., zákona č. 517/2007 Z. z., zákona č. 537/2007 Z. z., zákona č. 548/2007 Z. z., zákona č. 571/2007 Z. z., zákona č. 577/2007 Z. z., zákona č. 647/2007 Z. z., zákona č. 661/2007 Z. z., zákona č. 92/2008 Z. z., zákona č. 112/2008 Z. z., zákona č. 167/2008 Z. z., zákona č. 214/2008 Z. z., zákona č. 264/2008 Z. z., zákona č. 405/2008 Z. z., zákona č. 408/2008 Z. z., zákona č. 451/2008 Z. z., zákona č. 465/2008 Z. z., zákona č. 495/2008 Z. z., zákona č. 514/2008 Z. z., zákona č. 8/2009 Z. z., zákona č. 45/2009 Z. z., zákona č. 188/2009 Z. z., zákona č. 191/2009 Z. z., zákona č. 274/2009 Z. z., zákona č. 292/2009 Z. z., zákona č. 304/2009 Z. z., zákona č. 305/2009 Z. z., zákona č. 307/2009 Z. z., zákona č. 465/2009 Z. z., zákona č. 478/2009 Z. z., zákona č. 513/2009 Z. z., zákona č. 568/2009 Z. z., zákona č. 570/2009 Z. z., zákona č. 594/2009 Z. z., zákona č. 67/2010 Z. z., zákona č. 92/2010 Z. z., zákona č. 136/2010 Z. z., zákona č. 144/2010 Z. z., zákona č. 514/2010 Z. z., zákona č. 556/2010 Z. z., zákona č. 39/2011 Z. z., zákona č. 119/2011 Z. z., zákona č. 200/2011 Z. z., zákona č. 223/2011 Z. z., zákona č. 254/2011 Z. z., zákona č. 256/2011 Z. z., zákona č. 258/2011 Z. z., zákona č. 324/2011 Z. z., zákona č. 342/2011 Z. z., zákona č. 363/2011 Z. z., zákona č. 381/2011 Z. z., zákona č. 392/2011 Z. z., zákona č. 404/2011 Z. z., zákona č. 405/2011 Z. z., zákona č. 409/2011 Z. z., zákona č. 519/2011 Z. z., zákona č. 547/2011 Z. z., zákona č. 49/2012 Z. z., zákona č. 96/2012 Z. z., zákona č. 251/2012 Z. z., zákona č. 286/2012 Z. z., zákona č. 336/2012 Z. z., zákona č. 339/2012 Z. z., zákona č. 351/2012 Z. z., zákona č. 439/2012 Z. z., zákona č. 447/2012 Z. z., zákona č. 459/2012 Z. z., zákona č. 8/2013 Z. z., zákona č. 39/2013 Z. z., zákona č. 40/2013 Z. z., zákona č. 72/2013 Z. z., zákona č. 75/2013 Z. z., zákona č. 94/2013 Z. z., zákona č. 96/2013 Z. z., zákona č. 122/2013 Z. z., zákona č. 144/2013 Z. z., zákona č. 154/2013 Z. z., zákona č. 213/2013 Z. z., zákona č. 311/2013 Z. z., zákona č. 319/2013 Z. z., zákona č. 347/2013 Z. z., zákona č. 387/2013 Z. z., zákona č. 388/2013 Z. z., zákona č. 474/2013 Z. z., zákona č. 506/2013 Z. z., zákona č. 35/2014 Z. z., </w:t>
      </w:r>
      <w:r w:rsidRPr="005F1578">
        <w:rPr>
          <w:rFonts w:ascii="Times New Roman" w:hAnsi="Times New Roman" w:cs="Times New Roman"/>
          <w:sz w:val="24"/>
          <w:szCs w:val="24"/>
        </w:rPr>
        <w:lastRenderedPageBreak/>
        <w:t>zákona č. 58/2014 Z. z., zákona č. 84/2014 Z. z., zákona č. 152/2014 Z. z., zákona č. 162/2014 Z. z., zákona č. 182/2014 Z. z., zákona č. 204/2014 Z. z., zákona č. 262/2014 Z. z., zákona č. 293/2014 Z. z., zákona č. 335/2014 Z. z., zákona č. 399/2014 Z. z., zákona č. 40/2015 Z. z., zákona č. 79/2015 Z. z., zákona č. 120/2015 Z. z., zákona č. 128/2015 Z. z., zákona č. 129/2015 Z. z., zákona č. 247/2015 Z. z., zákona č. 253/2015 Z. z., zákona č. 259/2015 Z. z., zákona č. 262/2015 Z. z., zákona č. 273/2015 Z. z., zákona č. 387/2015 Z. z., zákona č. 403/2015 Z. z., zákona č. 125/2016 Z. z., zákona č. 272/2016 Z. z., zákona č. 342/2016 Z. z., zákona č. 386/2016 Z. z., zákona č. 51/2017 Z. z., zákona č. 238/2017 Z. z., zákona č. 242/2017 Z. z., zákona č. 276/2017 Z. z., zákona č. 292/2017 Z. z., zákona č. 293/2017 Z. z., zákona č. 336/2017 Z. z., zákona č. 17/2018 Z. z., zákona č. 18/2018 Z. z., zákona č. 49/2018 Z. z., zákona č. 52/2018 Z. z., zákona č. 56/2018 Z. z., zákona č. 87/2018 Z. z., zákona č. 106/2018 Z. z., zákona č. 108/2018 Z. z., zákona č. 110/2018 Z. z., zákona č. 156/2018 Z. z., zákona č. 157/2018 Z. z., zákona č. 212/2018 Z. z., zákona č. 215/2018 Z. z., zákona č. 284/2018 Z. z., zákona č. 312/2018 Z. z., zákona č. 346/2018 Z. z., zákona č. 9/2019 Z. z., zákona č. 30/2019 Z. z., zákona č. 150/2019 Z. z., zákona č. 156/2019 Z. z., zákona č. 158/2019 Z. z., zákona č. 211/2019 Z. z., zákona č. 213/2019 Z. z., zákona č. 216/2019 Z. z., zákona č. 221/2019 Z. z., zákona č. 234/2019 Z. z., zákona č. 356/2019 Z. z., zákona č. 364/2019 Z. z., zákona č. 383/2019 Z. z., zákona č. 386/2019 Z. z., zákona č. 390/2019 Z. z., zákona č. 395/2019 Z. z., zákona č. 460/2019 Z. z., zákona č. 165/2020 Z. z., zákona č. 198/2020 Z. z., zákona č. 310/2020 Z. z., zákona č. 128/2021 Z. z., zákona č. 149/2021 Z. z., zákona č. 259/2021 Z. z., zákona č. 287/2021 Z. z., zákona č. 310/2021 Z. z., zákona č. 372/2021 Z. z., zákona č. 378/2021 Z. z., zákona č. 395/2021 Z. z., zákona č. 402/2021 Z. z., zákona č. 404/2021 Z. z., zákona č. 455/2021 Z. z., zákona č. 490/2021 Z. z., zákona č. 500/2021 Z. z., zákona č. 532/2021 Z. z., zákona č. 540/2021 Z. z., zákona č. 111/2022 Z. z., zákona č. 114/2022 Z. z., zákona č. 122/2022 Z. z., zákona č. 180/2022 Z. z., zákona č. 181/2022 Z. z., zákona č. 246/2022 Z. z., zákona č. 249/2022 Z. z., zákona č. 253/2022 Z. z., zákona č. 264/2022 Z. z., zákona č. 265/2022 Z. z., zákona č. 266/2022 Z. z., zákona č. 325/2022 Z. z., zákona č. 408/2022 Z. z., zákona č. 427/2022 Z. z., zákona č. 429/2022 Z. z., zákona č. 59/2023 Z. z., zákona č. 109/2023 Z. z., zákona č. 119/2023 Z. z., zákona č. 135/2023 Z. z., zákona č. 146/2023 Z. z., zákona č. 183/2023 Z. z., zákona č. 192/2023 Z. z., zákona č. 287/2023 Z. z., zákona č. 293/2023 Z. z., zákona č. 309/2023 Z. z., zákona č. 331/2023 Z. z., zákona č. 332/2023 Z. z., zákona č. 530/2023 Z. z., zákona č. 120/2024 Z. z., zákona č. 142/2024 Z. z., zákona č. 160/2024 Z. z., zákona č. 161/2024 Z. z., zákona č. 162/2024 Z. z., zákona č. 246/2024 Z. z., zákona č. 292/2024 Z. z., zákona č. 307/2024 Z. z., zákona č. 364/2024 Z. z., zákona č. 366/2024 Z. z., zákona č. 377/2024 Z. z., zákona č. 378/2024 Z. z., zákona č. 26/2025 Z. z., zákona č. 98/2025 Z. z., zákona č. 143/2025 Z. z., zákona č. 176/2025 Z. z., zákona č. 177/2025 Z. z., zákona č. zákona č. 273/2025 Z. z., zákona č. 292/2025 Z. z., zákona č. 307/2025 Z. z., zákona č. 318/2025 Z. z., zákona č. 335/2025 Z. z. a zákona č. 383/2025 Z. z.sa dopĺňa takto:</w:t>
      </w:r>
    </w:p>
    <w:p w:rsidR="00DA3FC5" w:rsidRPr="005F1578" w:rsidRDefault="00DA3FC5" w:rsidP="00DA3FC5">
      <w:pPr>
        <w:spacing w:after="0" w:line="240" w:lineRule="auto"/>
        <w:jc w:val="both"/>
        <w:rPr>
          <w:rFonts w:ascii="Times New Roman" w:hAnsi="Times New Roman" w:cs="Times New Roman"/>
          <w:sz w:val="24"/>
          <w:szCs w:val="24"/>
        </w:rPr>
      </w:pPr>
    </w:p>
    <w:p w:rsidR="00DA3FC5" w:rsidRPr="005F1578" w:rsidRDefault="00DA3FC5" w:rsidP="009C0487">
      <w:pPr>
        <w:pStyle w:val="Odsekzoznamu"/>
        <w:spacing w:after="0" w:line="240" w:lineRule="auto"/>
        <w:ind w:left="0"/>
        <w:jc w:val="both"/>
        <w:rPr>
          <w:rFonts w:ascii="Times New Roman" w:hAnsi="Times New Roman" w:cs="Times New Roman"/>
          <w:sz w:val="24"/>
          <w:szCs w:val="24"/>
        </w:rPr>
      </w:pPr>
      <w:r w:rsidRPr="005F1578">
        <w:rPr>
          <w:rFonts w:ascii="Times New Roman" w:hAnsi="Times New Roman" w:cs="Times New Roman"/>
          <w:sz w:val="24"/>
          <w:szCs w:val="24"/>
        </w:rPr>
        <w:t>V prílohe Sadzobníku správnych poplatkov časti V. STAVEBNÁ SPRÁVA sa za položku 59 vkladá položka 59a, ktorá znie:</w:t>
      </w:r>
    </w:p>
    <w:p w:rsidR="00DA3FC5" w:rsidRPr="005F1578" w:rsidRDefault="00DA3FC5" w:rsidP="00DA3FC5">
      <w:pPr>
        <w:spacing w:after="0" w:line="240" w:lineRule="auto"/>
        <w:jc w:val="both"/>
        <w:rPr>
          <w:rFonts w:ascii="Times New Roman" w:hAnsi="Times New Roman" w:cs="Times New Roman"/>
          <w:sz w:val="24"/>
          <w:szCs w:val="24"/>
        </w:rPr>
      </w:pPr>
    </w:p>
    <w:p w:rsidR="00DA3FC5" w:rsidRPr="005F1578" w:rsidRDefault="00DA3FC5" w:rsidP="00DA3FC5">
      <w:p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„Položka 59a</w:t>
      </w:r>
    </w:p>
    <w:p w:rsidR="00DA3FC5" w:rsidRPr="005F1578" w:rsidRDefault="00DA3FC5" w:rsidP="00DA3FC5">
      <w:p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Žiadosť o vydanie územnoplánovacej informácie</w:t>
      </w:r>
      <w:r w:rsidRPr="005F1578">
        <w:rPr>
          <w:rFonts w:ascii="Times New Roman" w:hAnsi="Times New Roman" w:cs="Times New Roman"/>
          <w:sz w:val="24"/>
          <w:szCs w:val="24"/>
          <w:vertAlign w:val="superscript"/>
        </w:rPr>
        <w:t>18aa</w:t>
      </w:r>
      <w:r w:rsidRPr="005F1578">
        <w:rPr>
          <w:rFonts w:ascii="Times New Roman" w:hAnsi="Times New Roman" w:cs="Times New Roman"/>
          <w:sz w:val="24"/>
          <w:szCs w:val="24"/>
        </w:rPr>
        <w:t xml:space="preserve">) </w:t>
      </w:r>
    </w:p>
    <w:p w:rsidR="00DA3FC5" w:rsidRPr="005F1578" w:rsidRDefault="00DA3FC5" w:rsidP="00DA3FC5">
      <w:pPr>
        <w:pStyle w:val="Odsekzoznamu"/>
        <w:numPr>
          <w:ilvl w:val="0"/>
          <w:numId w:val="36"/>
        </w:num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pre územie s najviac piatimi parcelami..................................................................15 eur</w:t>
      </w:r>
    </w:p>
    <w:p w:rsidR="00DA3FC5" w:rsidRPr="005F1578" w:rsidRDefault="00DA3FC5" w:rsidP="00DA3FC5">
      <w:pPr>
        <w:pStyle w:val="Odsekzoznamu"/>
        <w:numPr>
          <w:ilvl w:val="0"/>
          <w:numId w:val="36"/>
        </w:num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 xml:space="preserve">pre územie so šesť až dvadsiatimi parcelami.......................................................  25 eur </w:t>
      </w:r>
    </w:p>
    <w:p w:rsidR="00DA3FC5" w:rsidRPr="005F1578" w:rsidRDefault="00DA3FC5" w:rsidP="00DA3FC5">
      <w:pPr>
        <w:pStyle w:val="Odsekzoznamu"/>
        <w:numPr>
          <w:ilvl w:val="0"/>
          <w:numId w:val="36"/>
        </w:num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pre územie s viac ako dvadsiatimi parcelami........................................................40 eur“</w:t>
      </w:r>
    </w:p>
    <w:p w:rsidR="00DA3FC5" w:rsidRPr="005F1578" w:rsidRDefault="00DA3FC5" w:rsidP="00DA3FC5">
      <w:pPr>
        <w:spacing w:after="0" w:line="240" w:lineRule="auto"/>
        <w:jc w:val="both"/>
        <w:rPr>
          <w:rFonts w:ascii="Times New Roman" w:hAnsi="Times New Roman" w:cs="Times New Roman"/>
          <w:sz w:val="24"/>
          <w:szCs w:val="24"/>
        </w:rPr>
      </w:pPr>
    </w:p>
    <w:p w:rsidR="00DA3FC5" w:rsidRPr="005F1578" w:rsidRDefault="00DA3FC5" w:rsidP="009C0487">
      <w:pPr>
        <w:spacing w:after="0" w:line="240" w:lineRule="auto"/>
        <w:ind w:firstLine="360"/>
        <w:jc w:val="both"/>
        <w:rPr>
          <w:rFonts w:ascii="Times New Roman" w:hAnsi="Times New Roman" w:cs="Times New Roman"/>
          <w:sz w:val="24"/>
          <w:szCs w:val="24"/>
        </w:rPr>
      </w:pPr>
      <w:r w:rsidRPr="005F1578">
        <w:rPr>
          <w:rFonts w:ascii="Times New Roman" w:hAnsi="Times New Roman" w:cs="Times New Roman"/>
          <w:sz w:val="24"/>
          <w:szCs w:val="24"/>
        </w:rPr>
        <w:t>Poznámka pod čiarou k odkazu 18aa znie:</w:t>
      </w:r>
    </w:p>
    <w:p w:rsidR="0045474C" w:rsidRPr="005F1578" w:rsidRDefault="0045474C" w:rsidP="00DA3FC5">
      <w:pPr>
        <w:spacing w:after="0" w:line="240" w:lineRule="auto"/>
        <w:jc w:val="both"/>
        <w:rPr>
          <w:rFonts w:ascii="Times New Roman" w:hAnsi="Times New Roman" w:cs="Times New Roman"/>
          <w:sz w:val="24"/>
          <w:szCs w:val="24"/>
        </w:rPr>
      </w:pPr>
    </w:p>
    <w:p w:rsidR="00DA3FC5" w:rsidRPr="005F1578" w:rsidRDefault="00DA3FC5" w:rsidP="009C0487">
      <w:pPr>
        <w:spacing w:after="0" w:line="240" w:lineRule="auto"/>
        <w:ind w:left="708" w:hanging="348"/>
        <w:jc w:val="both"/>
        <w:rPr>
          <w:rFonts w:ascii="Times New Roman" w:hAnsi="Times New Roman" w:cs="Times New Roman"/>
          <w:sz w:val="24"/>
          <w:szCs w:val="24"/>
        </w:rPr>
      </w:pPr>
      <w:r w:rsidRPr="005F1578">
        <w:rPr>
          <w:rFonts w:ascii="Times New Roman" w:hAnsi="Times New Roman" w:cs="Times New Roman"/>
          <w:sz w:val="24"/>
          <w:szCs w:val="24"/>
        </w:rPr>
        <w:lastRenderedPageBreak/>
        <w:t>„</w:t>
      </w:r>
      <w:r w:rsidRPr="005F1578">
        <w:rPr>
          <w:rFonts w:ascii="Times New Roman" w:hAnsi="Times New Roman" w:cs="Times New Roman"/>
          <w:sz w:val="24"/>
          <w:szCs w:val="24"/>
          <w:vertAlign w:val="superscript"/>
        </w:rPr>
        <w:t>18aa</w:t>
      </w:r>
      <w:r w:rsidRPr="005F1578">
        <w:rPr>
          <w:rFonts w:ascii="Times New Roman" w:hAnsi="Times New Roman" w:cs="Times New Roman"/>
          <w:sz w:val="24"/>
          <w:szCs w:val="24"/>
        </w:rPr>
        <w:t>)</w:t>
      </w:r>
      <w:r w:rsidR="0045474C" w:rsidRPr="005F1578">
        <w:rPr>
          <w:rFonts w:ascii="Times New Roman" w:hAnsi="Times New Roman" w:cs="Times New Roman"/>
          <w:sz w:val="24"/>
          <w:szCs w:val="24"/>
        </w:rPr>
        <w:t xml:space="preserve"> </w:t>
      </w:r>
      <w:r w:rsidRPr="005F1578">
        <w:rPr>
          <w:rFonts w:ascii="Times New Roman" w:hAnsi="Times New Roman" w:cs="Times New Roman"/>
          <w:sz w:val="24"/>
          <w:szCs w:val="24"/>
        </w:rPr>
        <w:t>§ 40 ods. 13 zákona č. 200/2022 Z. z. o územnom plánovaní v znení neskorších predpisov“.</w:t>
      </w:r>
    </w:p>
    <w:p w:rsidR="003F1AFF" w:rsidRPr="005F1578" w:rsidRDefault="003F1AFF" w:rsidP="00C40691">
      <w:pPr>
        <w:spacing w:after="0" w:line="240" w:lineRule="auto"/>
        <w:jc w:val="center"/>
        <w:rPr>
          <w:rFonts w:ascii="Times New Roman" w:hAnsi="Times New Roman" w:cs="Times New Roman"/>
          <w:b/>
          <w:sz w:val="24"/>
          <w:szCs w:val="24"/>
        </w:rPr>
      </w:pPr>
    </w:p>
    <w:p w:rsidR="003F1AFF" w:rsidRPr="005F1578" w:rsidRDefault="003F1AFF" w:rsidP="00C40691">
      <w:pPr>
        <w:spacing w:after="0" w:line="240" w:lineRule="auto"/>
        <w:jc w:val="center"/>
        <w:rPr>
          <w:rFonts w:ascii="Times New Roman" w:hAnsi="Times New Roman" w:cs="Times New Roman"/>
          <w:b/>
          <w:sz w:val="24"/>
          <w:szCs w:val="24"/>
        </w:rPr>
      </w:pPr>
      <w:r w:rsidRPr="005F1578">
        <w:rPr>
          <w:rFonts w:ascii="Times New Roman" w:hAnsi="Times New Roman" w:cs="Times New Roman"/>
          <w:b/>
          <w:sz w:val="24"/>
          <w:szCs w:val="24"/>
        </w:rPr>
        <w:t>Čl. V</w:t>
      </w:r>
      <w:r w:rsidR="00EC71EB" w:rsidRPr="005F1578">
        <w:rPr>
          <w:rFonts w:ascii="Times New Roman" w:hAnsi="Times New Roman" w:cs="Times New Roman"/>
          <w:b/>
          <w:sz w:val="24"/>
          <w:szCs w:val="24"/>
        </w:rPr>
        <w:t>I</w:t>
      </w:r>
    </w:p>
    <w:p w:rsidR="002C3884" w:rsidRPr="005F1578" w:rsidRDefault="002C3884" w:rsidP="00C40691">
      <w:pPr>
        <w:spacing w:after="0" w:line="240" w:lineRule="auto"/>
        <w:jc w:val="center"/>
        <w:rPr>
          <w:rFonts w:ascii="Times New Roman" w:hAnsi="Times New Roman" w:cs="Times New Roman"/>
          <w:b/>
          <w:sz w:val="24"/>
          <w:szCs w:val="24"/>
        </w:rPr>
      </w:pPr>
    </w:p>
    <w:p w:rsidR="002C3884" w:rsidRPr="005F1578" w:rsidRDefault="002C3884" w:rsidP="002C3884">
      <w:pPr>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 xml:space="preserve">Zákon č. 364/2004 Z. z. o vodách a o zmene zákona Slovenskej národnej rady č. 372/1990 Zb. o priestupkoch </w:t>
      </w:r>
      <w:r w:rsidR="008B06F6" w:rsidRPr="005F1578">
        <w:rPr>
          <w:rFonts w:ascii="Times New Roman" w:eastAsia="Times New Roman" w:hAnsi="Times New Roman" w:cs="Times New Roman"/>
          <w:color w:val="000000"/>
          <w:sz w:val="24"/>
          <w:szCs w:val="24"/>
        </w:rPr>
        <w:t xml:space="preserve"> </w:t>
      </w:r>
      <w:r w:rsidRPr="005F1578">
        <w:rPr>
          <w:rFonts w:ascii="Times New Roman" w:eastAsia="Times New Roman" w:hAnsi="Times New Roman" w:cs="Times New Roman"/>
          <w:color w:val="000000"/>
          <w:sz w:val="24"/>
          <w:szCs w:val="24"/>
        </w:rPr>
        <w:t xml:space="preserve">v znení neskorších predpisov (vodný zákon) v znení zákona č. 587/2004 Z. z., zákona č. 230/2005 Z. z., zákona </w:t>
      </w:r>
      <w:r w:rsidR="008B06F6" w:rsidRPr="005F1578">
        <w:rPr>
          <w:rFonts w:ascii="Times New Roman" w:eastAsia="Times New Roman" w:hAnsi="Times New Roman" w:cs="Times New Roman"/>
          <w:color w:val="000000"/>
          <w:sz w:val="24"/>
          <w:szCs w:val="24"/>
        </w:rPr>
        <w:t xml:space="preserve"> </w:t>
      </w:r>
      <w:r w:rsidRPr="005F1578">
        <w:rPr>
          <w:rFonts w:ascii="Times New Roman" w:eastAsia="Times New Roman" w:hAnsi="Times New Roman" w:cs="Times New Roman"/>
          <w:color w:val="000000"/>
          <w:sz w:val="24"/>
          <w:szCs w:val="24"/>
        </w:rPr>
        <w:t>č. 479/2005 Z. z., zákona č. 532/2005 Z. z., zákona č. 359/2007 Z. z., zákona č. 514/2008 Z. z., zákona č. 515/2008 Z. z., zákona č. 384/2009 Z. z., zákona č. 134/2010 Z. z., zákona č. 556/2010 Z. z., zákona č. 258/2011 Z. z., zákona č. 408/2011 Z. z., zákona č. 306/2012 Z. z., zákona č. 321/2012 Z. z., zákona č. 180/2013 Z. z., zákona č. 35/2014 Z. z., zákona č. 409/2014 Z. z., zákona č. 262/2015 Z. z., zákona č. 303/2016 Z. z., zákona č. 277/2017 Z. z., zákona č. 51/2018 Z. z., zákona č. 177/2018 Z. z., zákona č. 284/2018 Z. z., zákona č. 305/2018 Z. z., zákona č. 74/2020 Z. z., zákona č. 516/2021 Z. z., zákona č. 253/2022 Z. z., zákona č. 517/2022 Z. z., zákona č. 74/2023 Z. z., zákona č. 272/2023 Z. z.,  zákona č. 525/2023 Z .z. a zákona č. 277/2024 Z. z.</w:t>
      </w:r>
      <w:r w:rsidR="00967EFC" w:rsidRPr="005F1578">
        <w:rPr>
          <w:rFonts w:ascii="Times New Roman" w:eastAsia="Times New Roman" w:hAnsi="Times New Roman" w:cs="Times New Roman"/>
          <w:color w:val="000000"/>
          <w:sz w:val="24"/>
          <w:szCs w:val="24"/>
        </w:rPr>
        <w:t>,</w:t>
      </w:r>
      <w:r w:rsidRPr="005F1578">
        <w:rPr>
          <w:rFonts w:ascii="Times New Roman" w:eastAsia="Times New Roman" w:hAnsi="Times New Roman" w:cs="Times New Roman"/>
          <w:color w:val="000000"/>
          <w:sz w:val="24"/>
          <w:szCs w:val="24"/>
        </w:rPr>
        <w:t xml:space="preserve"> </w:t>
      </w:r>
      <w:r w:rsidR="00967EFC" w:rsidRPr="005F1578">
        <w:rPr>
          <w:rFonts w:ascii="Times New Roman" w:hAnsi="Times New Roman" w:cs="Times New Roman"/>
          <w:sz w:val="24"/>
          <w:szCs w:val="24"/>
        </w:rPr>
        <w:t>zákona č. 25/2025 Z. z.,</w:t>
      </w:r>
      <w:r w:rsidR="00F65B5C" w:rsidRPr="005F1578">
        <w:rPr>
          <w:rFonts w:ascii="Times New Roman" w:hAnsi="Times New Roman" w:cs="Times New Roman"/>
          <w:sz w:val="24"/>
          <w:szCs w:val="24"/>
        </w:rPr>
        <w:t xml:space="preserve"> </w:t>
      </w:r>
      <w:r w:rsidRPr="005F1578">
        <w:rPr>
          <w:rFonts w:ascii="Times New Roman" w:eastAsia="Times New Roman" w:hAnsi="Times New Roman" w:cs="Times New Roman"/>
          <w:color w:val="000000"/>
          <w:sz w:val="24"/>
          <w:szCs w:val="24"/>
        </w:rPr>
        <w:t>zákona č. 26/2025 Z. z. a zákona č. 263/2025 Z. z. sa dopĺňa takto:</w:t>
      </w:r>
    </w:p>
    <w:p w:rsidR="002C3884" w:rsidRPr="005F1578" w:rsidRDefault="002C3884" w:rsidP="009C0487">
      <w:pPr>
        <w:pStyle w:val="Odsekzoznamu"/>
        <w:numPr>
          <w:ilvl w:val="0"/>
          <w:numId w:val="43"/>
        </w:numPr>
        <w:ind w:left="284" w:hanging="284"/>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 xml:space="preserve">V § 48 </w:t>
      </w:r>
      <w:r w:rsidR="00DD08FF" w:rsidRPr="005F1578">
        <w:rPr>
          <w:rFonts w:ascii="Times New Roman" w:eastAsia="Times New Roman" w:hAnsi="Times New Roman" w:cs="Times New Roman"/>
          <w:color w:val="000000"/>
          <w:sz w:val="24"/>
          <w:szCs w:val="24"/>
        </w:rPr>
        <w:t xml:space="preserve">sa </w:t>
      </w:r>
      <w:r w:rsidRPr="005F1578">
        <w:rPr>
          <w:rFonts w:ascii="Times New Roman" w:eastAsia="Times New Roman" w:hAnsi="Times New Roman" w:cs="Times New Roman"/>
          <w:color w:val="000000"/>
          <w:sz w:val="24"/>
          <w:szCs w:val="24"/>
        </w:rPr>
        <w:t>ods</w:t>
      </w:r>
      <w:r w:rsidR="00DD08FF" w:rsidRPr="005F1578">
        <w:rPr>
          <w:rFonts w:ascii="Times New Roman" w:eastAsia="Times New Roman" w:hAnsi="Times New Roman" w:cs="Times New Roman"/>
          <w:color w:val="000000"/>
          <w:sz w:val="24"/>
          <w:szCs w:val="24"/>
        </w:rPr>
        <w:t>ek</w:t>
      </w:r>
      <w:r w:rsidRPr="005F1578">
        <w:rPr>
          <w:rFonts w:ascii="Times New Roman" w:eastAsia="Times New Roman" w:hAnsi="Times New Roman" w:cs="Times New Roman"/>
          <w:color w:val="000000"/>
          <w:sz w:val="24"/>
          <w:szCs w:val="24"/>
        </w:rPr>
        <w:t xml:space="preserve"> 5 dopĺňa písmenami x) a y), ktoré znejú:</w:t>
      </w:r>
    </w:p>
    <w:p w:rsidR="002C3884" w:rsidRPr="005F1578" w:rsidRDefault="002C3884" w:rsidP="009C0487">
      <w:pPr>
        <w:spacing w:after="0" w:line="240" w:lineRule="auto"/>
        <w:ind w:left="705" w:hanging="421"/>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„x)</w:t>
      </w:r>
      <w:r w:rsidR="000E02EB" w:rsidRPr="005F1578">
        <w:rPr>
          <w:rFonts w:ascii="Times New Roman" w:eastAsia="Times New Roman" w:hAnsi="Times New Roman" w:cs="Times New Roman"/>
          <w:color w:val="000000"/>
          <w:sz w:val="24"/>
          <w:szCs w:val="24"/>
        </w:rPr>
        <w:tab/>
      </w:r>
      <w:r w:rsidRPr="005F1578">
        <w:rPr>
          <w:rFonts w:ascii="Times New Roman" w:eastAsia="Times New Roman" w:hAnsi="Times New Roman" w:cs="Times New Roman"/>
          <w:color w:val="000000"/>
          <w:sz w:val="24"/>
          <w:szCs w:val="24"/>
        </w:rPr>
        <w:t>vydávať záväzné vyjadrenie v konaní o stavebnom zámere  alebo pri nariaďovaní stavebných prác, ak si to vyhradí aj pri overovaní projektu stavby, pri kolaudácii stavby, pri zmene v užívaní stavby, pri predčasnom užívaní stavby, pri dočasnom užívaní stavby alebo pri odstránení stavby podľa osobitného predpisu</w:t>
      </w:r>
      <w:r w:rsidR="00DD08FF" w:rsidRPr="005F1578">
        <w:rPr>
          <w:rFonts w:ascii="Times New Roman" w:eastAsia="Times New Roman" w:hAnsi="Times New Roman" w:cs="Times New Roman"/>
          <w:color w:val="000000"/>
          <w:sz w:val="24"/>
          <w:szCs w:val="24"/>
        </w:rPr>
        <w:t>,</w:t>
      </w:r>
      <w:r w:rsidRPr="005F1578">
        <w:rPr>
          <w:rFonts w:ascii="Times New Roman" w:eastAsia="Times New Roman" w:hAnsi="Times New Roman" w:cs="Times New Roman"/>
          <w:sz w:val="24"/>
          <w:szCs w:val="24"/>
          <w:vertAlign w:val="superscript"/>
        </w:rPr>
        <w:t>66aa</w:t>
      </w:r>
      <w:r w:rsidRPr="005F1578">
        <w:rPr>
          <w:rFonts w:ascii="Times New Roman" w:eastAsia="Times New Roman" w:hAnsi="Times New Roman" w:cs="Times New Roman"/>
          <w:color w:val="000000"/>
          <w:sz w:val="24"/>
          <w:szCs w:val="24"/>
        </w:rPr>
        <w:t>)</w:t>
      </w:r>
    </w:p>
    <w:p w:rsidR="002C3884" w:rsidRPr="005F1578" w:rsidRDefault="002C3884" w:rsidP="009C0487">
      <w:pPr>
        <w:spacing w:after="0" w:line="240" w:lineRule="auto"/>
        <w:ind w:left="284"/>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y)</w:t>
      </w:r>
      <w:r w:rsidR="000E02EB" w:rsidRPr="005F1578">
        <w:rPr>
          <w:rFonts w:ascii="Times New Roman" w:eastAsia="Times New Roman" w:hAnsi="Times New Roman" w:cs="Times New Roman"/>
          <w:color w:val="000000"/>
          <w:sz w:val="24"/>
          <w:szCs w:val="24"/>
        </w:rPr>
        <w:tab/>
      </w:r>
      <w:r w:rsidRPr="005F1578">
        <w:rPr>
          <w:rFonts w:ascii="Times New Roman" w:eastAsia="Times New Roman" w:hAnsi="Times New Roman" w:cs="Times New Roman"/>
          <w:color w:val="000000"/>
          <w:sz w:val="24"/>
          <w:szCs w:val="24"/>
        </w:rPr>
        <w:t>vydávať stanoviská pri prerokúvaní územnoplánovacej dokumentácie.</w:t>
      </w:r>
      <w:r w:rsidRPr="005F1578">
        <w:rPr>
          <w:rFonts w:ascii="Times New Roman" w:eastAsia="Times New Roman" w:hAnsi="Times New Roman" w:cs="Times New Roman"/>
          <w:sz w:val="24"/>
          <w:szCs w:val="24"/>
          <w:vertAlign w:val="superscript"/>
        </w:rPr>
        <w:t>58d</w:t>
      </w:r>
      <w:r w:rsidRPr="005F1578">
        <w:rPr>
          <w:rFonts w:ascii="Times New Roman" w:eastAsia="Times New Roman" w:hAnsi="Times New Roman" w:cs="Times New Roman"/>
          <w:sz w:val="24"/>
          <w:szCs w:val="24"/>
        </w:rPr>
        <w:t>)“.</w:t>
      </w:r>
    </w:p>
    <w:p w:rsidR="000E02EB" w:rsidRPr="005F1578" w:rsidRDefault="000E02EB" w:rsidP="009C0487">
      <w:pPr>
        <w:spacing w:after="0" w:line="240" w:lineRule="auto"/>
        <w:jc w:val="both"/>
        <w:rPr>
          <w:rFonts w:ascii="Times New Roman" w:eastAsia="Times New Roman" w:hAnsi="Times New Roman" w:cs="Times New Roman"/>
          <w:color w:val="000000"/>
          <w:sz w:val="24"/>
          <w:szCs w:val="24"/>
        </w:rPr>
      </w:pPr>
    </w:p>
    <w:p w:rsidR="0045474C" w:rsidRPr="005F1578" w:rsidRDefault="002C3884" w:rsidP="009C0487">
      <w:pPr>
        <w:spacing w:after="0" w:line="240" w:lineRule="auto"/>
        <w:ind w:left="284"/>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Poznámka pod čiarou k odkazu 58d znie:</w:t>
      </w:r>
    </w:p>
    <w:p w:rsidR="002C3884" w:rsidRPr="005F1578" w:rsidRDefault="002C3884" w:rsidP="009C0487">
      <w:pPr>
        <w:spacing w:after="0" w:line="240" w:lineRule="auto"/>
        <w:ind w:left="284"/>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 xml:space="preserve"> </w:t>
      </w:r>
    </w:p>
    <w:p w:rsidR="002C3884" w:rsidRPr="005F1578" w:rsidRDefault="002C3884" w:rsidP="009C0487">
      <w:pPr>
        <w:tabs>
          <w:tab w:val="left" w:pos="993"/>
        </w:tabs>
        <w:spacing w:after="0" w:line="240" w:lineRule="auto"/>
        <w:ind w:left="993" w:hanging="709"/>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w:t>
      </w:r>
      <w:r w:rsidRPr="005F1578">
        <w:rPr>
          <w:rFonts w:ascii="Times New Roman" w:eastAsia="Times New Roman" w:hAnsi="Times New Roman" w:cs="Times New Roman"/>
          <w:color w:val="000000"/>
          <w:sz w:val="24"/>
          <w:szCs w:val="24"/>
          <w:vertAlign w:val="superscript"/>
        </w:rPr>
        <w:t>58d</w:t>
      </w:r>
      <w:r w:rsidRPr="005F1578">
        <w:rPr>
          <w:rFonts w:ascii="Times New Roman" w:eastAsia="Times New Roman" w:hAnsi="Times New Roman" w:cs="Times New Roman"/>
          <w:color w:val="000000"/>
          <w:sz w:val="24"/>
          <w:szCs w:val="24"/>
        </w:rPr>
        <w:t>)</w:t>
      </w:r>
      <w:r w:rsidR="000E02EB" w:rsidRPr="005F1578">
        <w:rPr>
          <w:rFonts w:ascii="Times New Roman" w:eastAsia="Times New Roman" w:hAnsi="Times New Roman" w:cs="Times New Roman"/>
          <w:color w:val="000000"/>
          <w:sz w:val="24"/>
          <w:szCs w:val="24"/>
        </w:rPr>
        <w:tab/>
      </w:r>
      <w:r w:rsidRPr="005F1578">
        <w:rPr>
          <w:rFonts w:ascii="Times New Roman" w:eastAsia="Times New Roman" w:hAnsi="Times New Roman" w:cs="Times New Roman"/>
          <w:color w:val="000000"/>
          <w:sz w:val="24"/>
          <w:szCs w:val="24"/>
        </w:rPr>
        <w:t>§ 15 ods. 3 písm. c) zákona č. 200/2022 Z. z. v</w:t>
      </w:r>
      <w:r w:rsidR="00F552C8" w:rsidRPr="005F1578">
        <w:rPr>
          <w:rFonts w:ascii="Times New Roman" w:eastAsia="Times New Roman" w:hAnsi="Times New Roman" w:cs="Times New Roman"/>
          <w:color w:val="000000"/>
          <w:sz w:val="24"/>
          <w:szCs w:val="24"/>
        </w:rPr>
        <w:t> </w:t>
      </w:r>
      <w:r w:rsidRPr="005F1578">
        <w:rPr>
          <w:rFonts w:ascii="Times New Roman" w:eastAsia="Times New Roman" w:hAnsi="Times New Roman" w:cs="Times New Roman"/>
          <w:color w:val="000000"/>
          <w:sz w:val="24"/>
          <w:szCs w:val="24"/>
        </w:rPr>
        <w:t>znení</w:t>
      </w:r>
      <w:r w:rsidR="00F552C8" w:rsidRPr="005F1578">
        <w:rPr>
          <w:rFonts w:ascii="Times New Roman" w:eastAsia="Times New Roman" w:hAnsi="Times New Roman" w:cs="Times New Roman"/>
          <w:color w:val="000000"/>
          <w:sz w:val="24"/>
          <w:szCs w:val="24"/>
        </w:rPr>
        <w:t xml:space="preserve"> zákona č. .......</w:t>
      </w:r>
      <w:r w:rsidRPr="005F1578">
        <w:rPr>
          <w:rFonts w:ascii="Times New Roman" w:eastAsia="Times New Roman" w:hAnsi="Times New Roman" w:cs="Times New Roman"/>
          <w:color w:val="000000"/>
          <w:sz w:val="24"/>
          <w:szCs w:val="24"/>
        </w:rPr>
        <w:t>.“.</w:t>
      </w:r>
    </w:p>
    <w:p w:rsidR="000E02EB" w:rsidRPr="005F1578" w:rsidRDefault="000E02EB" w:rsidP="009C0487">
      <w:pPr>
        <w:spacing w:after="0" w:line="240" w:lineRule="auto"/>
        <w:jc w:val="both"/>
        <w:rPr>
          <w:rFonts w:ascii="Times New Roman" w:eastAsia="Times New Roman" w:hAnsi="Times New Roman" w:cs="Times New Roman"/>
          <w:color w:val="000000" w:themeColor="text1"/>
          <w:sz w:val="24"/>
          <w:szCs w:val="24"/>
        </w:rPr>
      </w:pPr>
    </w:p>
    <w:p w:rsidR="002C3884" w:rsidRPr="005F1578" w:rsidRDefault="002C3884" w:rsidP="009C0487">
      <w:pPr>
        <w:pStyle w:val="Odsekzoznamu"/>
        <w:numPr>
          <w:ilvl w:val="0"/>
          <w:numId w:val="43"/>
        </w:numPr>
        <w:spacing w:after="0" w:line="240" w:lineRule="auto"/>
        <w:ind w:left="284" w:hanging="284"/>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themeColor="text1"/>
          <w:sz w:val="24"/>
          <w:szCs w:val="24"/>
        </w:rPr>
        <w:t>V § 73 ods. 18 sa za slová „verejnej kanalizácie“ vkladajú slová „a správca vodného toku“.</w:t>
      </w:r>
    </w:p>
    <w:p w:rsidR="000E02EB" w:rsidRPr="005F1578" w:rsidRDefault="000E02EB" w:rsidP="00810FB3">
      <w:pPr>
        <w:spacing w:after="0" w:line="240" w:lineRule="auto"/>
        <w:jc w:val="center"/>
        <w:rPr>
          <w:rFonts w:ascii="Times New Roman" w:hAnsi="Times New Roman" w:cs="Times New Roman"/>
          <w:b/>
          <w:sz w:val="24"/>
          <w:szCs w:val="24"/>
        </w:rPr>
      </w:pPr>
    </w:p>
    <w:p w:rsidR="002C3884" w:rsidRPr="005F1578" w:rsidRDefault="002C3884">
      <w:pPr>
        <w:spacing w:after="0" w:line="240" w:lineRule="auto"/>
        <w:jc w:val="center"/>
        <w:rPr>
          <w:rFonts w:ascii="Times New Roman" w:hAnsi="Times New Roman" w:cs="Times New Roman"/>
          <w:b/>
          <w:sz w:val="24"/>
          <w:szCs w:val="24"/>
        </w:rPr>
      </w:pPr>
      <w:r w:rsidRPr="005F1578">
        <w:rPr>
          <w:rFonts w:ascii="Times New Roman" w:hAnsi="Times New Roman" w:cs="Times New Roman"/>
          <w:b/>
          <w:sz w:val="24"/>
          <w:szCs w:val="24"/>
        </w:rPr>
        <w:t>Čl. VI</w:t>
      </w:r>
      <w:r w:rsidR="00EC71EB" w:rsidRPr="005F1578">
        <w:rPr>
          <w:rFonts w:ascii="Times New Roman" w:hAnsi="Times New Roman" w:cs="Times New Roman"/>
          <w:b/>
          <w:sz w:val="24"/>
          <w:szCs w:val="24"/>
        </w:rPr>
        <w:t>I</w:t>
      </w:r>
    </w:p>
    <w:p w:rsidR="002C3884" w:rsidRPr="005F1578" w:rsidRDefault="002C3884">
      <w:pPr>
        <w:spacing w:after="0" w:line="240" w:lineRule="auto"/>
        <w:jc w:val="center"/>
        <w:rPr>
          <w:rFonts w:ascii="Times New Roman" w:hAnsi="Times New Roman" w:cs="Times New Roman"/>
          <w:b/>
          <w:sz w:val="24"/>
          <w:szCs w:val="24"/>
        </w:rPr>
      </w:pPr>
    </w:p>
    <w:p w:rsidR="00E6681A" w:rsidRPr="00040CA7" w:rsidRDefault="005D203F">
      <w:pPr>
        <w:spacing w:after="0" w:line="240" w:lineRule="auto"/>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Zákon č.</w:t>
      </w:r>
      <w:r w:rsidR="00C658D5" w:rsidRPr="005F1578">
        <w:rPr>
          <w:rFonts w:ascii="Times New Roman" w:eastAsia="Times New Roman" w:hAnsi="Times New Roman" w:cs="Times New Roman"/>
          <w:color w:val="000000"/>
          <w:sz w:val="24"/>
          <w:szCs w:val="24"/>
        </w:rPr>
        <w:t xml:space="preserve"> 513/2009 Z. z. o dráhach a o zmene a doplnení niektorých zákonov v znení zákona č. 433/2010 Z. z., zákona č. 547/2010 Z. z., zákona č. 393/2011 Z. z., zákona č. 547/2011 Z. z., zákona č. 352/2013 Z. z., zákona č. 402/2013 Z. z., zákona č. 432/2013 Z. z., zákona č. 152/2014 Z. z., zákona č. 259/2015 Z. z., zákona č. 282/2015 Z. z., zákona č. 91/2016 Z. z., zákona č. 316/2016 Z. z., zákona č. 351/2016 Z. z., zákona č. 177/2018 Z. z., zákona č. 288/2018 Z. z., zákona č. 55/2019 Z. z., zákona č. 146/2019 Z. z., zákona č. 221/2019 Z. z., zákona č. 90/2020 Z. z., zákona č. 311/2020 Z. z., zákona č. 402/2021 Z. z., zákona č. 205/2023 Z. z., zákona č. 332/2023 Z. z., zákona č. 236/2024 Z. z., zákona č. 307/2024 Z. z.</w:t>
      </w:r>
      <w:r w:rsidR="00AA4126" w:rsidRPr="005F1578">
        <w:rPr>
          <w:rFonts w:ascii="Times New Roman" w:eastAsia="Times New Roman" w:hAnsi="Times New Roman" w:cs="Times New Roman"/>
          <w:color w:val="000000"/>
          <w:sz w:val="24"/>
          <w:szCs w:val="24"/>
        </w:rPr>
        <w:t>,</w:t>
      </w:r>
      <w:r w:rsidR="00AA4126" w:rsidRPr="005F1578">
        <w:rPr>
          <w:rFonts w:ascii="Times New Roman" w:hAnsi="Times New Roman" w:cs="Times New Roman"/>
          <w:sz w:val="24"/>
          <w:szCs w:val="24"/>
        </w:rPr>
        <w:t xml:space="preserve"> zákona č. 2</w:t>
      </w:r>
      <w:r w:rsidR="00967EFC" w:rsidRPr="005F1578">
        <w:rPr>
          <w:rFonts w:ascii="Times New Roman" w:hAnsi="Times New Roman" w:cs="Times New Roman"/>
          <w:sz w:val="24"/>
          <w:szCs w:val="24"/>
        </w:rPr>
        <w:t>5</w:t>
      </w:r>
      <w:r w:rsidR="00AA4126" w:rsidRPr="005F1578">
        <w:rPr>
          <w:rFonts w:ascii="Times New Roman" w:hAnsi="Times New Roman" w:cs="Times New Roman"/>
          <w:sz w:val="24"/>
          <w:szCs w:val="24"/>
        </w:rPr>
        <w:t xml:space="preserve">/2025 </w:t>
      </w:r>
      <w:r w:rsidR="00AA4126" w:rsidRPr="00040CA7">
        <w:rPr>
          <w:rFonts w:ascii="Times New Roman" w:hAnsi="Times New Roman" w:cs="Times New Roman"/>
          <w:sz w:val="24"/>
          <w:szCs w:val="24"/>
        </w:rPr>
        <w:t>Z. z.</w:t>
      </w:r>
      <w:r w:rsidR="00C658D5" w:rsidRPr="00040CA7">
        <w:rPr>
          <w:rFonts w:ascii="Times New Roman" w:eastAsia="Times New Roman" w:hAnsi="Times New Roman" w:cs="Times New Roman"/>
          <w:color w:val="000000"/>
          <w:sz w:val="24"/>
          <w:szCs w:val="24"/>
        </w:rPr>
        <w:t xml:space="preserve"> a zákona č. 26/2025 Z. z. </w:t>
      </w:r>
      <w:r w:rsidR="00A85A43" w:rsidRPr="00040CA7">
        <w:rPr>
          <w:rFonts w:ascii="Times New Roman" w:eastAsia="Times New Roman" w:hAnsi="Times New Roman" w:cs="Times New Roman"/>
          <w:color w:val="000000"/>
          <w:sz w:val="24"/>
          <w:szCs w:val="24"/>
        </w:rPr>
        <w:t xml:space="preserve">sa </w:t>
      </w:r>
      <w:r w:rsidR="00B2239F" w:rsidRPr="00040CA7">
        <w:rPr>
          <w:rFonts w:ascii="Times New Roman" w:eastAsia="Times New Roman" w:hAnsi="Times New Roman" w:cs="Times New Roman"/>
          <w:color w:val="000000"/>
          <w:sz w:val="24"/>
          <w:szCs w:val="24"/>
        </w:rPr>
        <w:t>mení</w:t>
      </w:r>
      <w:r w:rsidR="00077A24" w:rsidRPr="00040CA7">
        <w:rPr>
          <w:rFonts w:ascii="Times New Roman" w:eastAsia="Times New Roman" w:hAnsi="Times New Roman" w:cs="Times New Roman"/>
          <w:color w:val="000000"/>
          <w:sz w:val="24"/>
          <w:szCs w:val="24"/>
        </w:rPr>
        <w:t xml:space="preserve"> </w:t>
      </w:r>
      <w:r w:rsidR="00F67622" w:rsidRPr="00040CA7">
        <w:rPr>
          <w:rFonts w:ascii="Times New Roman" w:eastAsia="Times New Roman" w:hAnsi="Times New Roman" w:cs="Times New Roman"/>
          <w:color w:val="000000"/>
          <w:sz w:val="24"/>
          <w:szCs w:val="24"/>
        </w:rPr>
        <w:t xml:space="preserve">a dopĺňa </w:t>
      </w:r>
      <w:r w:rsidR="00A85A43" w:rsidRPr="00040CA7">
        <w:rPr>
          <w:rFonts w:ascii="Times New Roman" w:eastAsia="Times New Roman" w:hAnsi="Times New Roman" w:cs="Times New Roman"/>
          <w:color w:val="000000"/>
          <w:sz w:val="24"/>
          <w:szCs w:val="24"/>
        </w:rPr>
        <w:t>takto:</w:t>
      </w:r>
    </w:p>
    <w:p w:rsidR="000E02EB" w:rsidRPr="00040CA7" w:rsidRDefault="000E02EB" w:rsidP="009C0487">
      <w:pPr>
        <w:spacing w:after="0" w:line="240" w:lineRule="auto"/>
        <w:ind w:left="720"/>
        <w:jc w:val="both"/>
        <w:rPr>
          <w:rFonts w:ascii="Times New Roman" w:eastAsia="Times New Roman" w:hAnsi="Times New Roman" w:cs="Times New Roman"/>
          <w:color w:val="000000"/>
          <w:sz w:val="24"/>
          <w:szCs w:val="24"/>
        </w:rPr>
      </w:pPr>
    </w:p>
    <w:p w:rsidR="006346AB" w:rsidRPr="00040CA7" w:rsidRDefault="006346AB" w:rsidP="009C0487">
      <w:pPr>
        <w:pStyle w:val="Odsekzoznamu"/>
        <w:numPr>
          <w:ilvl w:val="3"/>
          <w:numId w:val="25"/>
        </w:numPr>
        <w:spacing w:after="0" w:line="240" w:lineRule="auto"/>
        <w:ind w:left="284" w:hanging="284"/>
        <w:rPr>
          <w:rFonts w:ascii="Times New Roman" w:hAnsi="Times New Roman" w:cs="Times New Roman"/>
          <w:sz w:val="24"/>
          <w:szCs w:val="24"/>
        </w:rPr>
      </w:pPr>
      <w:r w:rsidRPr="00040CA7">
        <w:rPr>
          <w:rFonts w:ascii="Times New Roman" w:hAnsi="Times New Roman" w:cs="Times New Roman"/>
          <w:sz w:val="24"/>
          <w:szCs w:val="24"/>
        </w:rPr>
        <w:t>V § 22 ods. 6</w:t>
      </w:r>
      <w:r w:rsidR="00BC2FFE" w:rsidRPr="00040CA7">
        <w:rPr>
          <w:rFonts w:ascii="Times New Roman" w:hAnsi="Times New Roman" w:cs="Times New Roman"/>
          <w:sz w:val="24"/>
          <w:szCs w:val="24"/>
        </w:rPr>
        <w:t>, § 23 ods. 1, § 24 ods. 2, § 33 ods. 5, § 81b ods. 1  a § 102 ods. 2  písm. d)</w:t>
      </w:r>
      <w:r w:rsidRPr="00040CA7">
        <w:rPr>
          <w:rFonts w:ascii="Times New Roman" w:hAnsi="Times New Roman" w:cs="Times New Roman"/>
          <w:sz w:val="24"/>
          <w:szCs w:val="24"/>
        </w:rPr>
        <w:t xml:space="preserve"> sa slová „písm. q)“ nahrádzajú slovami „písm. p)“.</w:t>
      </w:r>
    </w:p>
    <w:p w:rsidR="00BC2FFE" w:rsidRPr="00040CA7" w:rsidRDefault="00BC2FFE" w:rsidP="00BC2FFE">
      <w:pPr>
        <w:pStyle w:val="Odsekzoznamu"/>
        <w:spacing w:after="0" w:line="240" w:lineRule="auto"/>
        <w:ind w:left="284"/>
        <w:rPr>
          <w:rFonts w:ascii="Times New Roman" w:hAnsi="Times New Roman" w:cs="Times New Roman"/>
          <w:sz w:val="24"/>
          <w:szCs w:val="24"/>
        </w:rPr>
      </w:pPr>
    </w:p>
    <w:p w:rsidR="00BC2FFE" w:rsidRPr="00040CA7" w:rsidRDefault="00BC2FFE" w:rsidP="009C0487">
      <w:pPr>
        <w:pStyle w:val="Odsekzoznamu"/>
        <w:numPr>
          <w:ilvl w:val="3"/>
          <w:numId w:val="25"/>
        </w:numPr>
        <w:spacing w:after="0" w:line="240" w:lineRule="auto"/>
        <w:ind w:left="284" w:hanging="284"/>
        <w:rPr>
          <w:rFonts w:ascii="Times New Roman" w:hAnsi="Times New Roman" w:cs="Times New Roman"/>
          <w:sz w:val="24"/>
          <w:szCs w:val="24"/>
        </w:rPr>
      </w:pPr>
      <w:r w:rsidRPr="00040CA7">
        <w:rPr>
          <w:rFonts w:ascii="Times New Roman" w:hAnsi="Times New Roman" w:cs="Times New Roman"/>
          <w:sz w:val="24"/>
          <w:szCs w:val="24"/>
        </w:rPr>
        <w:t>V § 26 ods. 4 a 6, § 110 ods. 7 písm. a) sa slová „písm. u)“ nahrádzajú slovami „písm. t)“.</w:t>
      </w:r>
    </w:p>
    <w:p w:rsidR="006346AB" w:rsidRPr="00040CA7" w:rsidRDefault="006346AB" w:rsidP="006346AB">
      <w:pPr>
        <w:pStyle w:val="Odsekzoznamu"/>
        <w:spacing w:after="0" w:line="240" w:lineRule="auto"/>
        <w:ind w:left="284"/>
        <w:rPr>
          <w:rFonts w:ascii="Times New Roman" w:hAnsi="Times New Roman" w:cs="Times New Roman"/>
          <w:sz w:val="24"/>
          <w:szCs w:val="24"/>
        </w:rPr>
      </w:pPr>
    </w:p>
    <w:p w:rsidR="006346AB" w:rsidRPr="00040CA7" w:rsidRDefault="006346AB" w:rsidP="009C0487">
      <w:pPr>
        <w:pStyle w:val="Odsekzoznamu"/>
        <w:numPr>
          <w:ilvl w:val="3"/>
          <w:numId w:val="25"/>
        </w:numPr>
        <w:spacing w:after="0" w:line="240" w:lineRule="auto"/>
        <w:ind w:left="284" w:hanging="284"/>
        <w:rPr>
          <w:rFonts w:ascii="Times New Roman" w:hAnsi="Times New Roman" w:cs="Times New Roman"/>
          <w:sz w:val="24"/>
          <w:szCs w:val="24"/>
        </w:rPr>
      </w:pPr>
      <w:r w:rsidRPr="00040CA7">
        <w:rPr>
          <w:rFonts w:ascii="Times New Roman" w:eastAsia="Times New Roman" w:hAnsi="Times New Roman" w:cs="Times New Roman"/>
          <w:color w:val="000000"/>
          <w:sz w:val="24"/>
          <w:szCs w:val="24"/>
        </w:rPr>
        <w:t>V § 102 ods. 1 písm. r)  a </w:t>
      </w:r>
      <w:proofErr w:type="spellStart"/>
      <w:r w:rsidRPr="00040CA7">
        <w:rPr>
          <w:rFonts w:ascii="Times New Roman" w:eastAsia="Times New Roman" w:hAnsi="Times New Roman" w:cs="Times New Roman"/>
          <w:color w:val="000000"/>
          <w:sz w:val="24"/>
          <w:szCs w:val="24"/>
        </w:rPr>
        <w:t>ag</w:t>
      </w:r>
      <w:proofErr w:type="spellEnd"/>
      <w:r w:rsidRPr="00040CA7">
        <w:rPr>
          <w:rFonts w:ascii="Times New Roman" w:eastAsia="Times New Roman" w:hAnsi="Times New Roman" w:cs="Times New Roman"/>
          <w:color w:val="000000"/>
          <w:sz w:val="24"/>
          <w:szCs w:val="24"/>
        </w:rPr>
        <w:t>) sa slová „písmena q)“ nahrádzajú slovami „písmena p)“.</w:t>
      </w:r>
    </w:p>
    <w:p w:rsidR="006346AB" w:rsidRPr="00040CA7" w:rsidRDefault="006346AB" w:rsidP="006346AB">
      <w:pPr>
        <w:pStyle w:val="Odsekzoznamu"/>
        <w:spacing w:after="0" w:line="240" w:lineRule="auto"/>
        <w:ind w:left="284"/>
        <w:rPr>
          <w:rFonts w:ascii="Times New Roman" w:hAnsi="Times New Roman" w:cs="Times New Roman"/>
          <w:sz w:val="24"/>
          <w:szCs w:val="24"/>
        </w:rPr>
      </w:pPr>
    </w:p>
    <w:p w:rsidR="006346AB" w:rsidRPr="00040CA7" w:rsidRDefault="006346AB" w:rsidP="009C0487">
      <w:pPr>
        <w:pStyle w:val="Odsekzoznamu"/>
        <w:numPr>
          <w:ilvl w:val="3"/>
          <w:numId w:val="25"/>
        </w:numPr>
        <w:spacing w:after="0" w:line="240" w:lineRule="auto"/>
        <w:ind w:left="284" w:hanging="284"/>
        <w:rPr>
          <w:rFonts w:ascii="Times New Roman" w:hAnsi="Times New Roman" w:cs="Times New Roman"/>
          <w:sz w:val="24"/>
          <w:szCs w:val="24"/>
        </w:rPr>
      </w:pPr>
      <w:r w:rsidRPr="00040CA7">
        <w:rPr>
          <w:rFonts w:ascii="Times New Roman" w:hAnsi="Times New Roman" w:cs="Times New Roman"/>
          <w:sz w:val="24"/>
          <w:szCs w:val="24"/>
        </w:rPr>
        <w:t>V § 102 ods. 1 sa vypúšťa písmeno t).</w:t>
      </w:r>
    </w:p>
    <w:p w:rsidR="006346AB" w:rsidRPr="00040CA7" w:rsidRDefault="006346AB" w:rsidP="006346AB">
      <w:pPr>
        <w:pStyle w:val="Odsekzoznamu"/>
        <w:spacing w:after="0" w:line="240" w:lineRule="auto"/>
        <w:ind w:left="284"/>
        <w:rPr>
          <w:rFonts w:ascii="Times New Roman" w:hAnsi="Times New Roman" w:cs="Times New Roman"/>
          <w:sz w:val="24"/>
          <w:szCs w:val="24"/>
        </w:rPr>
      </w:pPr>
    </w:p>
    <w:p w:rsidR="006346AB" w:rsidRPr="00040CA7" w:rsidRDefault="006346AB" w:rsidP="006346AB">
      <w:pPr>
        <w:pStyle w:val="Odsekzoznamu"/>
        <w:spacing w:after="0" w:line="240" w:lineRule="auto"/>
        <w:ind w:left="284"/>
        <w:rPr>
          <w:rFonts w:ascii="Times New Roman" w:hAnsi="Times New Roman" w:cs="Times New Roman"/>
          <w:sz w:val="24"/>
          <w:szCs w:val="24"/>
        </w:rPr>
      </w:pPr>
      <w:r w:rsidRPr="00040CA7">
        <w:rPr>
          <w:rFonts w:ascii="Times New Roman" w:hAnsi="Times New Roman" w:cs="Times New Roman"/>
          <w:sz w:val="24"/>
          <w:szCs w:val="24"/>
        </w:rPr>
        <w:t xml:space="preserve">Doterajšie písmená u) až </w:t>
      </w:r>
      <w:proofErr w:type="spellStart"/>
      <w:r w:rsidRPr="00040CA7">
        <w:rPr>
          <w:rFonts w:ascii="Times New Roman" w:hAnsi="Times New Roman" w:cs="Times New Roman"/>
          <w:sz w:val="24"/>
          <w:szCs w:val="24"/>
        </w:rPr>
        <w:t>ai</w:t>
      </w:r>
      <w:proofErr w:type="spellEnd"/>
      <w:r w:rsidRPr="00040CA7">
        <w:rPr>
          <w:rFonts w:ascii="Times New Roman" w:hAnsi="Times New Roman" w:cs="Times New Roman"/>
          <w:sz w:val="24"/>
          <w:szCs w:val="24"/>
        </w:rPr>
        <w:t>) sa označujú ako písmená t) až ah).</w:t>
      </w:r>
    </w:p>
    <w:p w:rsidR="006346AB" w:rsidRPr="00040CA7" w:rsidRDefault="006346AB" w:rsidP="00BC2FFE">
      <w:pPr>
        <w:spacing w:after="0" w:line="240" w:lineRule="auto"/>
        <w:rPr>
          <w:rFonts w:ascii="Times New Roman" w:hAnsi="Times New Roman" w:cs="Times New Roman"/>
          <w:sz w:val="24"/>
          <w:szCs w:val="24"/>
        </w:rPr>
      </w:pPr>
    </w:p>
    <w:p w:rsidR="00E6681A" w:rsidRPr="00040CA7" w:rsidRDefault="00E6681A" w:rsidP="009C0487">
      <w:pPr>
        <w:pStyle w:val="Odsekzoznamu"/>
        <w:numPr>
          <w:ilvl w:val="3"/>
          <w:numId w:val="25"/>
        </w:numPr>
        <w:spacing w:after="0" w:line="240" w:lineRule="auto"/>
        <w:ind w:left="284" w:hanging="284"/>
        <w:rPr>
          <w:rFonts w:ascii="Times New Roman" w:hAnsi="Times New Roman" w:cs="Times New Roman"/>
          <w:sz w:val="24"/>
          <w:szCs w:val="24"/>
        </w:rPr>
      </w:pPr>
      <w:r w:rsidRPr="00040CA7">
        <w:rPr>
          <w:rFonts w:ascii="Times New Roman" w:hAnsi="Times New Roman" w:cs="Times New Roman"/>
          <w:sz w:val="24"/>
          <w:szCs w:val="24"/>
        </w:rPr>
        <w:t>V</w:t>
      </w:r>
      <w:r w:rsidR="00C658D5" w:rsidRPr="00040CA7">
        <w:rPr>
          <w:rFonts w:ascii="Times New Roman" w:hAnsi="Times New Roman" w:cs="Times New Roman"/>
          <w:sz w:val="24"/>
          <w:szCs w:val="24"/>
        </w:rPr>
        <w:t xml:space="preserve"> § 102 ods. 1 písm</w:t>
      </w:r>
      <w:r w:rsidR="00B2239F" w:rsidRPr="00040CA7">
        <w:rPr>
          <w:rFonts w:ascii="Times New Roman" w:hAnsi="Times New Roman" w:cs="Times New Roman"/>
          <w:sz w:val="24"/>
          <w:szCs w:val="24"/>
        </w:rPr>
        <w:t>eno</w:t>
      </w:r>
      <w:r w:rsidR="006346AB" w:rsidRPr="00040CA7">
        <w:rPr>
          <w:rFonts w:ascii="Times New Roman" w:hAnsi="Times New Roman" w:cs="Times New Roman"/>
          <w:sz w:val="24"/>
          <w:szCs w:val="24"/>
        </w:rPr>
        <w:t xml:space="preserve"> </w:t>
      </w:r>
      <w:proofErr w:type="spellStart"/>
      <w:r w:rsidR="006346AB" w:rsidRPr="00040CA7">
        <w:rPr>
          <w:rFonts w:ascii="Times New Roman" w:hAnsi="Times New Roman" w:cs="Times New Roman"/>
          <w:sz w:val="24"/>
          <w:szCs w:val="24"/>
        </w:rPr>
        <w:t>ac</w:t>
      </w:r>
      <w:proofErr w:type="spellEnd"/>
      <w:r w:rsidR="00C658D5" w:rsidRPr="00040CA7">
        <w:rPr>
          <w:rFonts w:ascii="Times New Roman" w:hAnsi="Times New Roman" w:cs="Times New Roman"/>
          <w:sz w:val="24"/>
          <w:szCs w:val="24"/>
        </w:rPr>
        <w:t xml:space="preserve">) </w:t>
      </w:r>
      <w:r w:rsidRPr="00040CA7">
        <w:rPr>
          <w:rFonts w:ascii="Times New Roman" w:hAnsi="Times New Roman" w:cs="Times New Roman"/>
          <w:sz w:val="24"/>
          <w:szCs w:val="24"/>
        </w:rPr>
        <w:t>znie</w:t>
      </w:r>
      <w:r w:rsidR="00C658D5" w:rsidRPr="00040CA7">
        <w:rPr>
          <w:rFonts w:ascii="Times New Roman" w:hAnsi="Times New Roman" w:cs="Times New Roman"/>
          <w:sz w:val="24"/>
          <w:szCs w:val="24"/>
        </w:rPr>
        <w:t>:</w:t>
      </w:r>
    </w:p>
    <w:p w:rsidR="000E02EB" w:rsidRPr="00040CA7" w:rsidRDefault="000E02EB" w:rsidP="009C0487">
      <w:pPr>
        <w:spacing w:after="0" w:line="240" w:lineRule="auto"/>
        <w:ind w:left="705" w:hanging="705"/>
        <w:jc w:val="both"/>
        <w:rPr>
          <w:rFonts w:ascii="Times New Roman" w:eastAsia="Times New Roman" w:hAnsi="Times New Roman" w:cs="Times New Roman"/>
          <w:color w:val="000000"/>
          <w:sz w:val="24"/>
          <w:szCs w:val="24"/>
        </w:rPr>
      </w:pPr>
    </w:p>
    <w:p w:rsidR="007D3B5F" w:rsidRPr="00040CA7" w:rsidRDefault="006346AB" w:rsidP="009C0487">
      <w:pPr>
        <w:spacing w:after="0" w:line="240" w:lineRule="auto"/>
        <w:ind w:left="851" w:hanging="567"/>
        <w:jc w:val="both"/>
        <w:rPr>
          <w:rFonts w:ascii="Times New Roman" w:hAnsi="Times New Roman" w:cs="Times New Roman"/>
          <w:color w:val="000000"/>
          <w:sz w:val="24"/>
          <w:szCs w:val="24"/>
        </w:rPr>
      </w:pPr>
      <w:r w:rsidRPr="00040CA7">
        <w:rPr>
          <w:rFonts w:ascii="Times New Roman" w:eastAsia="Times New Roman" w:hAnsi="Times New Roman" w:cs="Times New Roman"/>
          <w:color w:val="000000"/>
          <w:sz w:val="24"/>
          <w:szCs w:val="24"/>
        </w:rPr>
        <w:t>„</w:t>
      </w:r>
      <w:proofErr w:type="spellStart"/>
      <w:r w:rsidRPr="00040CA7">
        <w:rPr>
          <w:rFonts w:ascii="Times New Roman" w:eastAsia="Times New Roman" w:hAnsi="Times New Roman" w:cs="Times New Roman"/>
          <w:color w:val="000000"/>
          <w:sz w:val="24"/>
          <w:szCs w:val="24"/>
        </w:rPr>
        <w:t>ac</w:t>
      </w:r>
      <w:proofErr w:type="spellEnd"/>
      <w:r w:rsidR="00C658D5" w:rsidRPr="00040CA7">
        <w:rPr>
          <w:rFonts w:ascii="Times New Roman" w:eastAsia="Times New Roman" w:hAnsi="Times New Roman" w:cs="Times New Roman"/>
          <w:color w:val="000000"/>
          <w:sz w:val="24"/>
          <w:szCs w:val="24"/>
        </w:rPr>
        <w:t>)</w:t>
      </w:r>
      <w:r w:rsidR="00476FC0" w:rsidRPr="00040CA7">
        <w:rPr>
          <w:rFonts w:ascii="Times New Roman" w:eastAsia="Times New Roman" w:hAnsi="Times New Roman" w:cs="Times New Roman"/>
          <w:color w:val="000000"/>
          <w:sz w:val="24"/>
          <w:szCs w:val="24"/>
        </w:rPr>
        <w:tab/>
      </w:r>
      <w:r w:rsidR="00C34A79" w:rsidRPr="00040CA7">
        <w:rPr>
          <w:rFonts w:ascii="Times New Roman" w:hAnsi="Times New Roman" w:cs="Times New Roman"/>
          <w:sz w:val="24"/>
          <w:szCs w:val="24"/>
        </w:rPr>
        <w:t>ako dotknutý orgán štátnej s</w:t>
      </w:r>
      <w:r w:rsidR="009E6A18" w:rsidRPr="00040CA7">
        <w:rPr>
          <w:rFonts w:ascii="Times New Roman" w:hAnsi="Times New Roman" w:cs="Times New Roman"/>
          <w:sz w:val="24"/>
          <w:szCs w:val="24"/>
        </w:rPr>
        <w:t>právy podľa osobitného predpisu</w:t>
      </w:r>
      <w:r w:rsidR="00C34A79" w:rsidRPr="00040CA7">
        <w:rPr>
          <w:rFonts w:ascii="Times New Roman" w:hAnsi="Times New Roman" w:cs="Times New Roman"/>
          <w:sz w:val="24"/>
          <w:szCs w:val="24"/>
          <w:vertAlign w:val="superscript"/>
        </w:rPr>
        <w:t>31ae</w:t>
      </w:r>
      <w:r w:rsidR="00C34A79" w:rsidRPr="00040CA7">
        <w:rPr>
          <w:rFonts w:ascii="Times New Roman" w:hAnsi="Times New Roman" w:cs="Times New Roman"/>
          <w:sz w:val="24"/>
          <w:szCs w:val="24"/>
        </w:rPr>
        <w:t>) sa vyjadruje k návrhu územnoplánovacej dokumentácie všetkých stupňov, ak sa v riešenom území nachádza existujúca železničná infraštruktúra, obvod dráhy alebo ochranné pásmo dráhy, alebo ak riešenie územnoplánovacej dokumentácie vrátane riešenia širších územných vzťahov môže ovplyvniť umiestnenie, ochranu, rozvoj, napojenie, križovanie, technické alebo prevádzkové parametre existujúcej alebo navrhovanej železničnej infraštruktúry,</w:t>
      </w:r>
      <w:r w:rsidR="00B2239F" w:rsidRPr="00040CA7">
        <w:rPr>
          <w:rFonts w:ascii="Times New Roman" w:eastAsia="Times New Roman" w:hAnsi="Times New Roman" w:cs="Times New Roman"/>
          <w:color w:val="000000"/>
          <w:sz w:val="24"/>
          <w:szCs w:val="24"/>
        </w:rPr>
        <w:t>“.</w:t>
      </w:r>
      <w:r w:rsidR="00C658D5" w:rsidRPr="00040CA7">
        <w:rPr>
          <w:rFonts w:ascii="Times New Roman" w:eastAsia="Times New Roman" w:hAnsi="Times New Roman" w:cs="Times New Roman"/>
          <w:color w:val="000000"/>
          <w:sz w:val="24"/>
          <w:szCs w:val="24"/>
        </w:rPr>
        <w:t xml:space="preserve"> </w:t>
      </w:r>
    </w:p>
    <w:p w:rsidR="007D3B5F" w:rsidRPr="00040CA7" w:rsidRDefault="007D3B5F" w:rsidP="00810FB3">
      <w:pPr>
        <w:spacing w:after="0" w:line="240" w:lineRule="auto"/>
        <w:jc w:val="both"/>
        <w:rPr>
          <w:rFonts w:ascii="Times New Roman" w:eastAsia="Times New Roman" w:hAnsi="Times New Roman" w:cs="Times New Roman"/>
          <w:color w:val="000000"/>
          <w:sz w:val="24"/>
          <w:szCs w:val="24"/>
        </w:rPr>
      </w:pPr>
    </w:p>
    <w:p w:rsidR="007D3B5F" w:rsidRPr="00040CA7" w:rsidRDefault="007D3B5F" w:rsidP="009C0487">
      <w:pPr>
        <w:spacing w:after="0" w:line="240" w:lineRule="auto"/>
        <w:ind w:firstLine="705"/>
        <w:jc w:val="both"/>
        <w:rPr>
          <w:rFonts w:ascii="Times New Roman" w:hAnsi="Times New Roman" w:cs="Times New Roman"/>
          <w:sz w:val="24"/>
          <w:szCs w:val="24"/>
        </w:rPr>
      </w:pPr>
      <w:r w:rsidRPr="00040CA7">
        <w:rPr>
          <w:rFonts w:ascii="Times New Roman" w:hAnsi="Times New Roman" w:cs="Times New Roman"/>
          <w:sz w:val="24"/>
          <w:szCs w:val="24"/>
        </w:rPr>
        <w:t xml:space="preserve">Poznámka pod čiarou k odkazu </w:t>
      </w:r>
      <w:r w:rsidR="00B2239F" w:rsidRPr="00040CA7">
        <w:rPr>
          <w:rFonts w:ascii="Times New Roman" w:hAnsi="Times New Roman" w:cs="Times New Roman"/>
          <w:sz w:val="24"/>
          <w:szCs w:val="24"/>
        </w:rPr>
        <w:t>3</w:t>
      </w:r>
      <w:r w:rsidRPr="00040CA7">
        <w:rPr>
          <w:rFonts w:ascii="Times New Roman" w:hAnsi="Times New Roman" w:cs="Times New Roman"/>
          <w:sz w:val="24"/>
          <w:szCs w:val="24"/>
        </w:rPr>
        <w:t>1a</w:t>
      </w:r>
      <w:r w:rsidR="00BD0E18" w:rsidRPr="00040CA7">
        <w:rPr>
          <w:rFonts w:ascii="Times New Roman" w:hAnsi="Times New Roman" w:cs="Times New Roman"/>
          <w:sz w:val="24"/>
          <w:szCs w:val="24"/>
        </w:rPr>
        <w:t>e</w:t>
      </w:r>
      <w:r w:rsidRPr="00040CA7">
        <w:rPr>
          <w:rFonts w:ascii="Times New Roman" w:hAnsi="Times New Roman" w:cs="Times New Roman"/>
          <w:sz w:val="24"/>
          <w:szCs w:val="24"/>
        </w:rPr>
        <w:t xml:space="preserve"> znie:</w:t>
      </w:r>
    </w:p>
    <w:p w:rsidR="00476FC0" w:rsidRPr="00040CA7" w:rsidRDefault="00476FC0" w:rsidP="009C0487">
      <w:pPr>
        <w:spacing w:after="0" w:line="240" w:lineRule="auto"/>
        <w:ind w:firstLine="705"/>
        <w:jc w:val="both"/>
        <w:rPr>
          <w:rFonts w:ascii="Times New Roman" w:hAnsi="Times New Roman" w:cs="Times New Roman"/>
          <w:sz w:val="24"/>
          <w:szCs w:val="24"/>
        </w:rPr>
      </w:pPr>
    </w:p>
    <w:p w:rsidR="00BD0E18" w:rsidRPr="00040CA7" w:rsidRDefault="007D3B5F" w:rsidP="00087515">
      <w:pPr>
        <w:spacing w:after="0" w:line="240" w:lineRule="auto"/>
        <w:ind w:left="1413" w:hanging="705"/>
        <w:jc w:val="both"/>
        <w:rPr>
          <w:rFonts w:ascii="Times New Roman" w:eastAsia="Times New Roman" w:hAnsi="Times New Roman" w:cs="Times New Roman"/>
          <w:color w:val="000000"/>
          <w:sz w:val="24"/>
          <w:szCs w:val="24"/>
        </w:rPr>
      </w:pPr>
      <w:r w:rsidRPr="00040CA7">
        <w:rPr>
          <w:rFonts w:ascii="Times New Roman" w:eastAsia="Times New Roman" w:hAnsi="Times New Roman" w:cs="Times New Roman"/>
          <w:color w:val="000000"/>
          <w:sz w:val="24"/>
          <w:szCs w:val="24"/>
        </w:rPr>
        <w:t>„</w:t>
      </w:r>
      <w:r w:rsidR="00B2239F" w:rsidRPr="00040CA7">
        <w:rPr>
          <w:rFonts w:ascii="Times New Roman" w:eastAsia="Times New Roman" w:hAnsi="Times New Roman" w:cs="Times New Roman"/>
          <w:color w:val="000000"/>
          <w:sz w:val="24"/>
          <w:szCs w:val="24"/>
          <w:vertAlign w:val="superscript"/>
        </w:rPr>
        <w:t>31ae</w:t>
      </w:r>
      <w:r w:rsidR="00087515" w:rsidRPr="00040CA7">
        <w:rPr>
          <w:rFonts w:ascii="Times New Roman" w:eastAsia="Times New Roman" w:hAnsi="Times New Roman" w:cs="Times New Roman"/>
          <w:color w:val="000000"/>
          <w:sz w:val="24"/>
          <w:szCs w:val="24"/>
        </w:rPr>
        <w:t>)</w:t>
      </w:r>
      <w:r w:rsidR="00087515" w:rsidRPr="00040CA7">
        <w:rPr>
          <w:rFonts w:ascii="Times New Roman" w:eastAsia="Times New Roman" w:hAnsi="Times New Roman" w:cs="Times New Roman"/>
          <w:color w:val="000000"/>
          <w:sz w:val="24"/>
          <w:szCs w:val="24"/>
        </w:rPr>
        <w:tab/>
      </w:r>
      <w:r w:rsidR="00C658D5" w:rsidRPr="00040CA7">
        <w:rPr>
          <w:rFonts w:ascii="Times New Roman" w:eastAsia="Times New Roman" w:hAnsi="Times New Roman" w:cs="Times New Roman"/>
          <w:color w:val="000000"/>
          <w:sz w:val="24"/>
          <w:szCs w:val="24"/>
        </w:rPr>
        <w:t>§ 15 ods. 1 zákona č. 200/2022 Z. z.</w:t>
      </w:r>
      <w:r w:rsidR="000A7F3D" w:rsidRPr="00040CA7">
        <w:rPr>
          <w:rFonts w:ascii="Times New Roman" w:eastAsia="Times New Roman" w:hAnsi="Times New Roman" w:cs="Times New Roman"/>
          <w:color w:val="000000"/>
          <w:sz w:val="24"/>
          <w:szCs w:val="24"/>
        </w:rPr>
        <w:t xml:space="preserve"> </w:t>
      </w:r>
      <w:r w:rsidR="00F67622" w:rsidRPr="00040CA7">
        <w:rPr>
          <w:rFonts w:ascii="Times New Roman" w:hAnsi="Times New Roman" w:cs="Times New Roman"/>
          <w:bCs/>
          <w:sz w:val="24"/>
          <w:szCs w:val="24"/>
        </w:rPr>
        <w:t xml:space="preserve">o územnom plánovaní </w:t>
      </w:r>
      <w:r w:rsidR="000A7F3D" w:rsidRPr="00040CA7">
        <w:rPr>
          <w:rFonts w:ascii="Times New Roman" w:eastAsia="Times New Roman" w:hAnsi="Times New Roman" w:cs="Times New Roman"/>
          <w:color w:val="000000"/>
          <w:sz w:val="24"/>
          <w:szCs w:val="24"/>
        </w:rPr>
        <w:t xml:space="preserve">v znení </w:t>
      </w:r>
      <w:r w:rsidR="002107F8" w:rsidRPr="00040CA7">
        <w:rPr>
          <w:rFonts w:ascii="Times New Roman" w:eastAsia="Times New Roman" w:hAnsi="Times New Roman" w:cs="Times New Roman"/>
          <w:color w:val="000000"/>
          <w:sz w:val="24"/>
          <w:szCs w:val="24"/>
        </w:rPr>
        <w:t>neskorších predpisov.</w:t>
      </w:r>
      <w:r w:rsidR="00C658D5" w:rsidRPr="00040CA7">
        <w:rPr>
          <w:rFonts w:ascii="Times New Roman" w:eastAsia="Times New Roman" w:hAnsi="Times New Roman" w:cs="Times New Roman"/>
          <w:color w:val="000000"/>
          <w:sz w:val="24"/>
          <w:szCs w:val="24"/>
        </w:rPr>
        <w:t>“</w:t>
      </w:r>
      <w:r w:rsidR="005561A6" w:rsidRPr="00040CA7">
        <w:rPr>
          <w:rFonts w:ascii="Times New Roman" w:eastAsia="Times New Roman" w:hAnsi="Times New Roman" w:cs="Times New Roman"/>
          <w:color w:val="000000"/>
          <w:sz w:val="24"/>
          <w:szCs w:val="24"/>
        </w:rPr>
        <w:t>.</w:t>
      </w:r>
    </w:p>
    <w:p w:rsidR="00C34A79" w:rsidRPr="00040CA7" w:rsidRDefault="00087515" w:rsidP="007D3B5F">
      <w:pPr>
        <w:spacing w:after="0" w:line="240" w:lineRule="auto"/>
        <w:jc w:val="both"/>
        <w:rPr>
          <w:rFonts w:ascii="Times New Roman" w:eastAsia="Times New Roman" w:hAnsi="Times New Roman" w:cs="Times New Roman"/>
          <w:color w:val="000000"/>
          <w:sz w:val="24"/>
          <w:szCs w:val="24"/>
        </w:rPr>
      </w:pPr>
      <w:r w:rsidRPr="00040CA7">
        <w:rPr>
          <w:rFonts w:ascii="Times New Roman" w:eastAsia="Times New Roman" w:hAnsi="Times New Roman" w:cs="Times New Roman"/>
          <w:color w:val="000000"/>
          <w:sz w:val="24"/>
          <w:szCs w:val="24"/>
        </w:rPr>
        <w:tab/>
      </w:r>
    </w:p>
    <w:p w:rsidR="00BC2FFE" w:rsidRPr="00040CA7" w:rsidRDefault="00C34A79" w:rsidP="00040CA7">
      <w:pPr>
        <w:pStyle w:val="Odsekzoznamu"/>
        <w:numPr>
          <w:ilvl w:val="3"/>
          <w:numId w:val="25"/>
        </w:numPr>
        <w:spacing w:after="0" w:line="240" w:lineRule="auto"/>
        <w:ind w:left="284" w:hanging="284"/>
        <w:rPr>
          <w:rFonts w:ascii="Times New Roman" w:hAnsi="Times New Roman" w:cs="Times New Roman"/>
          <w:sz w:val="24"/>
          <w:szCs w:val="24"/>
        </w:rPr>
      </w:pPr>
      <w:r w:rsidRPr="00040CA7">
        <w:rPr>
          <w:rFonts w:ascii="Times New Roman" w:hAnsi="Times New Roman" w:cs="Times New Roman"/>
          <w:color w:val="000000"/>
          <w:sz w:val="24"/>
          <w:szCs w:val="24"/>
        </w:rPr>
        <w:t xml:space="preserve">V § 102 </w:t>
      </w:r>
      <w:r w:rsidR="009E6A18" w:rsidRPr="00040CA7">
        <w:rPr>
          <w:rFonts w:ascii="Times New Roman" w:hAnsi="Times New Roman" w:cs="Times New Roman"/>
          <w:color w:val="000000"/>
          <w:sz w:val="24"/>
          <w:szCs w:val="24"/>
        </w:rPr>
        <w:t xml:space="preserve">sa odsek </w:t>
      </w:r>
      <w:r w:rsidRPr="00040CA7">
        <w:rPr>
          <w:rFonts w:ascii="Times New Roman" w:hAnsi="Times New Roman" w:cs="Times New Roman"/>
          <w:color w:val="000000"/>
          <w:sz w:val="24"/>
          <w:szCs w:val="24"/>
        </w:rPr>
        <w:t xml:space="preserve">1 </w:t>
      </w:r>
      <w:r w:rsidR="009E6A18" w:rsidRPr="00040CA7">
        <w:rPr>
          <w:rFonts w:ascii="Times New Roman" w:hAnsi="Times New Roman" w:cs="Times New Roman"/>
          <w:color w:val="000000"/>
          <w:sz w:val="24"/>
          <w:szCs w:val="24"/>
        </w:rPr>
        <w:t xml:space="preserve">dopĺňa </w:t>
      </w:r>
      <w:r w:rsidRPr="00040CA7">
        <w:rPr>
          <w:rFonts w:ascii="Times New Roman" w:hAnsi="Times New Roman" w:cs="Times New Roman"/>
          <w:color w:val="000000"/>
          <w:sz w:val="24"/>
          <w:szCs w:val="24"/>
        </w:rPr>
        <w:t>písmeno</w:t>
      </w:r>
      <w:r w:rsidR="009E6A18" w:rsidRPr="00040CA7">
        <w:rPr>
          <w:rFonts w:ascii="Times New Roman" w:hAnsi="Times New Roman" w:cs="Times New Roman"/>
          <w:color w:val="000000"/>
          <w:sz w:val="24"/>
          <w:szCs w:val="24"/>
        </w:rPr>
        <w:t>m</w:t>
      </w:r>
      <w:r w:rsidR="006346AB" w:rsidRPr="00040CA7">
        <w:rPr>
          <w:rFonts w:ascii="Times New Roman" w:hAnsi="Times New Roman" w:cs="Times New Roman"/>
          <w:color w:val="000000"/>
          <w:sz w:val="24"/>
          <w:szCs w:val="24"/>
        </w:rPr>
        <w:t xml:space="preserve"> </w:t>
      </w:r>
      <w:proofErr w:type="spellStart"/>
      <w:r w:rsidR="006346AB" w:rsidRPr="00040CA7">
        <w:rPr>
          <w:rFonts w:ascii="Times New Roman" w:hAnsi="Times New Roman" w:cs="Times New Roman"/>
          <w:color w:val="000000"/>
          <w:sz w:val="24"/>
          <w:szCs w:val="24"/>
        </w:rPr>
        <w:t>ai</w:t>
      </w:r>
      <w:proofErr w:type="spellEnd"/>
      <w:r w:rsidRPr="00040CA7">
        <w:rPr>
          <w:rFonts w:ascii="Times New Roman" w:hAnsi="Times New Roman" w:cs="Times New Roman"/>
          <w:color w:val="000000"/>
          <w:sz w:val="24"/>
          <w:szCs w:val="24"/>
        </w:rPr>
        <w:t>)</w:t>
      </w:r>
      <w:r w:rsidR="009E6A18" w:rsidRPr="00040CA7">
        <w:rPr>
          <w:rFonts w:ascii="Times New Roman" w:hAnsi="Times New Roman" w:cs="Times New Roman"/>
          <w:color w:val="000000"/>
          <w:sz w:val="24"/>
          <w:szCs w:val="24"/>
        </w:rPr>
        <w:t>, ktoré znie</w:t>
      </w:r>
      <w:r w:rsidRPr="00040CA7">
        <w:rPr>
          <w:rFonts w:ascii="Times New Roman" w:hAnsi="Times New Roman" w:cs="Times New Roman"/>
          <w:color w:val="000000"/>
          <w:sz w:val="24"/>
          <w:szCs w:val="24"/>
        </w:rPr>
        <w:t>:</w:t>
      </w:r>
    </w:p>
    <w:p w:rsidR="00C34A79" w:rsidRPr="00040CA7" w:rsidRDefault="00C34A79" w:rsidP="00C34A79">
      <w:pPr>
        <w:pStyle w:val="Odsekzoznamu"/>
        <w:spacing w:after="0" w:line="240" w:lineRule="auto"/>
        <w:jc w:val="both"/>
        <w:rPr>
          <w:rFonts w:ascii="Times New Roman" w:hAnsi="Times New Roman" w:cs="Times New Roman"/>
          <w:color w:val="000000"/>
          <w:sz w:val="24"/>
          <w:szCs w:val="24"/>
        </w:rPr>
      </w:pPr>
    </w:p>
    <w:p w:rsidR="00C34A79" w:rsidRPr="00040CA7" w:rsidRDefault="006346AB" w:rsidP="009C0487">
      <w:pPr>
        <w:pStyle w:val="Odsekzoznamu"/>
        <w:spacing w:after="0" w:line="240" w:lineRule="auto"/>
        <w:ind w:left="709" w:hanging="425"/>
        <w:jc w:val="both"/>
        <w:rPr>
          <w:rFonts w:ascii="Times New Roman" w:hAnsi="Times New Roman" w:cs="Times New Roman"/>
          <w:color w:val="000000"/>
          <w:sz w:val="24"/>
          <w:szCs w:val="24"/>
        </w:rPr>
      </w:pPr>
      <w:r w:rsidRPr="00040CA7">
        <w:rPr>
          <w:rFonts w:ascii="Times New Roman" w:hAnsi="Times New Roman" w:cs="Times New Roman"/>
          <w:color w:val="000000"/>
          <w:sz w:val="24"/>
          <w:szCs w:val="24"/>
        </w:rPr>
        <w:t>„</w:t>
      </w:r>
      <w:proofErr w:type="spellStart"/>
      <w:r w:rsidRPr="00040CA7">
        <w:rPr>
          <w:rFonts w:ascii="Times New Roman" w:hAnsi="Times New Roman" w:cs="Times New Roman"/>
          <w:color w:val="000000"/>
          <w:sz w:val="24"/>
          <w:szCs w:val="24"/>
        </w:rPr>
        <w:t>ai</w:t>
      </w:r>
      <w:proofErr w:type="spellEnd"/>
      <w:r w:rsidR="00476FC0" w:rsidRPr="00040CA7">
        <w:rPr>
          <w:rFonts w:ascii="Times New Roman" w:hAnsi="Times New Roman" w:cs="Times New Roman"/>
          <w:color w:val="000000"/>
          <w:sz w:val="24"/>
          <w:szCs w:val="24"/>
        </w:rPr>
        <w:t>)</w:t>
      </w:r>
      <w:r w:rsidR="00476FC0" w:rsidRPr="00040CA7">
        <w:rPr>
          <w:rFonts w:ascii="Times New Roman" w:hAnsi="Times New Roman" w:cs="Times New Roman"/>
          <w:color w:val="000000"/>
          <w:sz w:val="24"/>
          <w:szCs w:val="24"/>
        </w:rPr>
        <w:tab/>
      </w:r>
      <w:r w:rsidR="00C34A79" w:rsidRPr="00040CA7">
        <w:rPr>
          <w:rFonts w:ascii="Times New Roman" w:hAnsi="Times New Roman" w:cs="Times New Roman"/>
          <w:color w:val="000000"/>
          <w:sz w:val="24"/>
          <w:szCs w:val="24"/>
        </w:rPr>
        <w:t>podáva podnety na obstaranie územnoplánovacej dokumentácie a jej zmien a doplnkov ako orgán štátnej správy podľa osobitného predpisu</w:t>
      </w:r>
      <w:r w:rsidR="00087515" w:rsidRPr="00040CA7">
        <w:rPr>
          <w:rFonts w:ascii="Times New Roman" w:hAnsi="Times New Roman" w:cs="Times New Roman"/>
          <w:color w:val="000000"/>
          <w:sz w:val="24"/>
          <w:szCs w:val="24"/>
        </w:rPr>
        <w:t>.</w:t>
      </w:r>
      <w:r w:rsidR="00C34A79" w:rsidRPr="00040CA7">
        <w:rPr>
          <w:rFonts w:ascii="Times New Roman" w:hAnsi="Times New Roman" w:cs="Times New Roman"/>
          <w:color w:val="000000"/>
          <w:sz w:val="24"/>
          <w:szCs w:val="24"/>
          <w:vertAlign w:val="superscript"/>
        </w:rPr>
        <w:t>31af</w:t>
      </w:r>
      <w:r w:rsidR="00C34A79" w:rsidRPr="00040CA7">
        <w:rPr>
          <w:rFonts w:ascii="Times New Roman" w:hAnsi="Times New Roman" w:cs="Times New Roman"/>
          <w:color w:val="000000"/>
          <w:sz w:val="24"/>
          <w:szCs w:val="24"/>
        </w:rPr>
        <w:t>)“.</w:t>
      </w:r>
    </w:p>
    <w:p w:rsidR="00C34A79" w:rsidRPr="00040CA7" w:rsidRDefault="00C34A79" w:rsidP="00C34A79">
      <w:pPr>
        <w:pStyle w:val="Odsekzoznamu"/>
        <w:spacing w:after="0" w:line="240" w:lineRule="auto"/>
        <w:jc w:val="both"/>
        <w:rPr>
          <w:rFonts w:ascii="Times New Roman" w:hAnsi="Times New Roman" w:cs="Times New Roman"/>
          <w:color w:val="000000"/>
          <w:sz w:val="24"/>
          <w:szCs w:val="24"/>
        </w:rPr>
      </w:pPr>
    </w:p>
    <w:p w:rsidR="00476FC0" w:rsidRPr="00040CA7" w:rsidRDefault="00C34A79" w:rsidP="009C0487">
      <w:pPr>
        <w:spacing w:after="0" w:line="240" w:lineRule="auto"/>
        <w:ind w:firstLine="284"/>
        <w:jc w:val="both"/>
        <w:rPr>
          <w:rFonts w:ascii="Times New Roman" w:hAnsi="Times New Roman" w:cs="Times New Roman"/>
          <w:sz w:val="24"/>
          <w:szCs w:val="24"/>
        </w:rPr>
      </w:pPr>
      <w:r w:rsidRPr="00040CA7">
        <w:rPr>
          <w:rFonts w:ascii="Times New Roman" w:hAnsi="Times New Roman" w:cs="Times New Roman"/>
          <w:sz w:val="24"/>
          <w:szCs w:val="24"/>
        </w:rPr>
        <w:t>Po</w:t>
      </w:r>
      <w:r w:rsidR="00087515" w:rsidRPr="00040CA7">
        <w:rPr>
          <w:rFonts w:ascii="Times New Roman" w:hAnsi="Times New Roman" w:cs="Times New Roman"/>
          <w:sz w:val="24"/>
          <w:szCs w:val="24"/>
        </w:rPr>
        <w:t>známka pod čiarou k odkazu 31af</w:t>
      </w:r>
      <w:r w:rsidRPr="00040CA7">
        <w:rPr>
          <w:rFonts w:ascii="Times New Roman" w:hAnsi="Times New Roman" w:cs="Times New Roman"/>
          <w:sz w:val="24"/>
          <w:szCs w:val="24"/>
        </w:rPr>
        <w:t xml:space="preserve"> znie:</w:t>
      </w:r>
    </w:p>
    <w:p w:rsidR="0045474C" w:rsidRPr="00040CA7" w:rsidRDefault="0045474C" w:rsidP="009C0487">
      <w:pPr>
        <w:spacing w:after="0" w:line="240" w:lineRule="auto"/>
        <w:ind w:firstLine="284"/>
        <w:jc w:val="both"/>
        <w:rPr>
          <w:rFonts w:ascii="Times New Roman" w:hAnsi="Times New Roman" w:cs="Times New Roman"/>
          <w:sz w:val="24"/>
          <w:szCs w:val="24"/>
        </w:rPr>
      </w:pPr>
    </w:p>
    <w:p w:rsidR="00C34A79" w:rsidRPr="00040CA7" w:rsidRDefault="00C34A79" w:rsidP="009C0487">
      <w:pPr>
        <w:spacing w:after="0" w:line="240" w:lineRule="auto"/>
        <w:ind w:left="284" w:hanging="1"/>
        <w:jc w:val="both"/>
        <w:rPr>
          <w:rFonts w:ascii="Times New Roman" w:hAnsi="Times New Roman" w:cs="Times New Roman"/>
          <w:sz w:val="24"/>
          <w:szCs w:val="24"/>
        </w:rPr>
      </w:pPr>
      <w:r w:rsidRPr="00040CA7">
        <w:rPr>
          <w:rFonts w:ascii="Times New Roman" w:hAnsi="Times New Roman" w:cs="Times New Roman"/>
          <w:color w:val="000000"/>
          <w:sz w:val="24"/>
          <w:szCs w:val="24"/>
        </w:rPr>
        <w:t>„</w:t>
      </w:r>
      <w:r w:rsidR="009E6A18" w:rsidRPr="00040CA7">
        <w:rPr>
          <w:rFonts w:ascii="Times New Roman" w:hAnsi="Times New Roman" w:cs="Times New Roman"/>
          <w:color w:val="000000"/>
          <w:sz w:val="24"/>
          <w:szCs w:val="24"/>
          <w:vertAlign w:val="superscript"/>
        </w:rPr>
        <w:t>31af</w:t>
      </w:r>
      <w:r w:rsidR="009E6A18" w:rsidRPr="00040CA7">
        <w:rPr>
          <w:rFonts w:ascii="Times New Roman" w:hAnsi="Times New Roman" w:cs="Times New Roman"/>
          <w:color w:val="000000"/>
          <w:sz w:val="24"/>
          <w:szCs w:val="24"/>
        </w:rPr>
        <w:t xml:space="preserve">) </w:t>
      </w:r>
      <w:r w:rsidR="0045474C" w:rsidRPr="00040CA7">
        <w:rPr>
          <w:rFonts w:ascii="Times New Roman" w:hAnsi="Times New Roman" w:cs="Times New Roman"/>
          <w:color w:val="000000"/>
          <w:sz w:val="24"/>
          <w:szCs w:val="24"/>
        </w:rPr>
        <w:t xml:space="preserve"> </w:t>
      </w:r>
      <w:r w:rsidRPr="00040CA7">
        <w:rPr>
          <w:rFonts w:ascii="Times New Roman" w:hAnsi="Times New Roman" w:cs="Times New Roman"/>
          <w:color w:val="000000"/>
          <w:sz w:val="24"/>
          <w:szCs w:val="24"/>
        </w:rPr>
        <w:t xml:space="preserve">§ 32 ods. 2 a </w:t>
      </w:r>
      <w:r w:rsidR="00476FC0" w:rsidRPr="00040CA7">
        <w:rPr>
          <w:rFonts w:ascii="Times New Roman" w:hAnsi="Times New Roman" w:cs="Times New Roman"/>
          <w:color w:val="000000"/>
          <w:sz w:val="24"/>
          <w:szCs w:val="24"/>
        </w:rPr>
        <w:t xml:space="preserve">§ </w:t>
      </w:r>
      <w:r w:rsidRPr="00040CA7">
        <w:rPr>
          <w:rFonts w:ascii="Times New Roman" w:hAnsi="Times New Roman" w:cs="Times New Roman"/>
          <w:color w:val="000000"/>
          <w:sz w:val="24"/>
          <w:szCs w:val="24"/>
        </w:rPr>
        <w:t>33 ods. 1 zákona č. 200/2022 Z. z.</w:t>
      </w:r>
      <w:r w:rsidR="009E6A18" w:rsidRPr="00040CA7">
        <w:rPr>
          <w:rFonts w:ascii="Times New Roman" w:hAnsi="Times New Roman" w:cs="Times New Roman"/>
          <w:color w:val="000000"/>
          <w:sz w:val="24"/>
          <w:szCs w:val="24"/>
        </w:rPr>
        <w:t xml:space="preserve"> v znení neskorších predpisov.</w:t>
      </w:r>
      <w:r w:rsidRPr="00040CA7">
        <w:rPr>
          <w:rFonts w:ascii="Times New Roman" w:hAnsi="Times New Roman" w:cs="Times New Roman"/>
          <w:color w:val="000000"/>
          <w:sz w:val="24"/>
          <w:szCs w:val="24"/>
        </w:rPr>
        <w:t>“</w:t>
      </w:r>
      <w:r w:rsidR="00087515" w:rsidRPr="00040CA7">
        <w:rPr>
          <w:rFonts w:ascii="Times New Roman" w:hAnsi="Times New Roman" w:cs="Times New Roman"/>
          <w:color w:val="000000"/>
          <w:sz w:val="24"/>
          <w:szCs w:val="24"/>
        </w:rPr>
        <w:t>.</w:t>
      </w:r>
    </w:p>
    <w:p w:rsidR="006346AB" w:rsidRPr="00040CA7" w:rsidRDefault="006346AB" w:rsidP="00BC2FFE">
      <w:pPr>
        <w:spacing w:after="0" w:line="240" w:lineRule="auto"/>
        <w:rPr>
          <w:rFonts w:ascii="Times New Roman" w:eastAsia="Times New Roman" w:hAnsi="Times New Roman" w:cs="Times New Roman"/>
          <w:color w:val="000000"/>
          <w:sz w:val="24"/>
          <w:szCs w:val="24"/>
        </w:rPr>
      </w:pPr>
    </w:p>
    <w:p w:rsidR="00BC2FFE" w:rsidRPr="00040CA7" w:rsidRDefault="00BC2FFE" w:rsidP="00BC2FFE">
      <w:pPr>
        <w:pStyle w:val="Odsekzoznamu"/>
        <w:numPr>
          <w:ilvl w:val="3"/>
          <w:numId w:val="25"/>
        </w:numPr>
        <w:spacing w:after="0" w:line="240" w:lineRule="auto"/>
        <w:ind w:left="284" w:hanging="284"/>
        <w:rPr>
          <w:rFonts w:ascii="Times New Roman" w:hAnsi="Times New Roman" w:cs="Times New Roman"/>
          <w:sz w:val="24"/>
          <w:szCs w:val="24"/>
        </w:rPr>
      </w:pPr>
      <w:r w:rsidRPr="00040CA7">
        <w:rPr>
          <w:rFonts w:ascii="Times New Roman" w:hAnsi="Times New Roman" w:cs="Times New Roman"/>
          <w:sz w:val="24"/>
          <w:szCs w:val="24"/>
        </w:rPr>
        <w:t>V § 110 ods. 7 písm. b) sa slová „písm. v)“ nahrádzajú slovami „písm. u)“.</w:t>
      </w:r>
    </w:p>
    <w:p w:rsidR="006D5AFC" w:rsidRPr="005F1578" w:rsidRDefault="00C658D5" w:rsidP="009C0487">
      <w:pPr>
        <w:spacing w:after="0" w:line="240" w:lineRule="auto"/>
        <w:jc w:val="center"/>
        <w:rPr>
          <w:rFonts w:ascii="Times New Roman" w:hAnsi="Times New Roman" w:cs="Times New Roman"/>
          <w:b/>
          <w:sz w:val="24"/>
          <w:szCs w:val="24"/>
        </w:rPr>
      </w:pPr>
      <w:r w:rsidRPr="005F1578">
        <w:rPr>
          <w:rFonts w:ascii="Times New Roman" w:eastAsia="Times New Roman" w:hAnsi="Times New Roman" w:cs="Times New Roman"/>
          <w:color w:val="000000"/>
          <w:sz w:val="24"/>
          <w:szCs w:val="24"/>
        </w:rPr>
        <w:br/>
      </w:r>
      <w:r w:rsidR="006D5AFC" w:rsidRPr="005F1578">
        <w:rPr>
          <w:rFonts w:ascii="Times New Roman" w:hAnsi="Times New Roman" w:cs="Times New Roman"/>
          <w:b/>
          <w:sz w:val="24"/>
          <w:szCs w:val="24"/>
        </w:rPr>
        <w:t>Čl. VI</w:t>
      </w:r>
      <w:r w:rsidR="008B06F6" w:rsidRPr="005F1578">
        <w:rPr>
          <w:rFonts w:ascii="Times New Roman" w:hAnsi="Times New Roman" w:cs="Times New Roman"/>
          <w:b/>
          <w:sz w:val="24"/>
          <w:szCs w:val="24"/>
        </w:rPr>
        <w:t>I</w:t>
      </w:r>
      <w:r w:rsidR="00EC71EB" w:rsidRPr="005F1578">
        <w:rPr>
          <w:rFonts w:ascii="Times New Roman" w:hAnsi="Times New Roman" w:cs="Times New Roman"/>
          <w:b/>
          <w:sz w:val="24"/>
          <w:szCs w:val="24"/>
        </w:rPr>
        <w:t>I</w:t>
      </w:r>
    </w:p>
    <w:p w:rsidR="00EC71EB" w:rsidRPr="005F1578" w:rsidRDefault="00EC71EB" w:rsidP="009C0487">
      <w:pPr>
        <w:spacing w:after="0" w:line="240" w:lineRule="auto"/>
        <w:jc w:val="center"/>
        <w:rPr>
          <w:rFonts w:ascii="Times New Roman" w:hAnsi="Times New Roman" w:cs="Times New Roman"/>
          <w:b/>
          <w:sz w:val="24"/>
          <w:szCs w:val="24"/>
        </w:rPr>
      </w:pPr>
    </w:p>
    <w:p w:rsidR="006D5AFC" w:rsidRPr="005F1578" w:rsidRDefault="006D5AFC" w:rsidP="009C0487">
      <w:pPr>
        <w:spacing w:after="0" w:line="240" w:lineRule="auto"/>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Zákon č. </w:t>
      </w:r>
      <w:hyperlink r:id="rId11" w:tgtFrame="_blank" w:tooltip="Odkaz na predpis alebo ustanovenie" w:history="1">
        <w:r w:rsidRPr="005F1578">
          <w:rPr>
            <w:rFonts w:ascii="Times New Roman" w:eastAsia="Times New Roman" w:hAnsi="Times New Roman" w:cs="Times New Roman"/>
            <w:color w:val="000000"/>
            <w:sz w:val="24"/>
            <w:szCs w:val="24"/>
          </w:rPr>
          <w:t>7/2010 Z. z.</w:t>
        </w:r>
      </w:hyperlink>
      <w:r w:rsidRPr="005F1578">
        <w:rPr>
          <w:rFonts w:ascii="Times New Roman" w:eastAsia="Times New Roman" w:hAnsi="Times New Roman" w:cs="Times New Roman"/>
          <w:color w:val="000000"/>
          <w:sz w:val="24"/>
          <w:szCs w:val="24"/>
        </w:rPr>
        <w:t> o ochrane pred povodňami v znení zákona č. 180/2013 Z. z., zákona č. 71/2015 Z. z., zákona č. 303/2016 Z. z., zákona č. 292/2017 Z. z., zákona č. 74/2020 Z. z., zákona č. 272/2023 Z. z.</w:t>
      </w:r>
      <w:r w:rsidR="002D5E6B" w:rsidRPr="005F1578">
        <w:rPr>
          <w:rFonts w:ascii="Times New Roman" w:eastAsia="Times New Roman" w:hAnsi="Times New Roman" w:cs="Times New Roman"/>
          <w:color w:val="000000"/>
          <w:sz w:val="24"/>
          <w:szCs w:val="24"/>
        </w:rPr>
        <w:t>, zákona č. 25/2025 Z. z.</w:t>
      </w:r>
      <w:r w:rsidRPr="005F1578">
        <w:rPr>
          <w:rFonts w:ascii="Times New Roman" w:eastAsia="Times New Roman" w:hAnsi="Times New Roman" w:cs="Times New Roman"/>
          <w:color w:val="000000"/>
          <w:sz w:val="24"/>
          <w:szCs w:val="24"/>
        </w:rPr>
        <w:t xml:space="preserve"> a zákona č. 26/2025 Z. z. sa mení a dopĺňa takto:</w:t>
      </w:r>
    </w:p>
    <w:p w:rsidR="000E02EB" w:rsidRPr="005F1578" w:rsidRDefault="000E02EB" w:rsidP="009C0487">
      <w:pPr>
        <w:spacing w:after="0" w:line="240" w:lineRule="auto"/>
        <w:jc w:val="both"/>
        <w:rPr>
          <w:rFonts w:ascii="Times New Roman" w:eastAsia="Times New Roman" w:hAnsi="Times New Roman" w:cs="Times New Roman"/>
          <w:color w:val="000000"/>
          <w:sz w:val="24"/>
          <w:szCs w:val="24"/>
        </w:rPr>
      </w:pPr>
    </w:p>
    <w:p w:rsidR="006D5AFC" w:rsidRPr="005F1578" w:rsidRDefault="006D5AFC" w:rsidP="009C0487">
      <w:pPr>
        <w:pStyle w:val="Odsekzoznamu"/>
        <w:numPr>
          <w:ilvl w:val="0"/>
          <w:numId w:val="41"/>
        </w:numPr>
        <w:spacing w:after="0" w:line="240" w:lineRule="auto"/>
        <w:ind w:left="426" w:hanging="426"/>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V § 6 ods. 9 písm. a) sa za slovo „ohrozenia“ vkladajú slová „Úradu pre územné plánovanie a</w:t>
      </w:r>
      <w:r w:rsidR="00DB3AB0">
        <w:rPr>
          <w:rFonts w:ascii="Times New Roman" w:eastAsia="Times New Roman" w:hAnsi="Times New Roman" w:cs="Times New Roman"/>
          <w:color w:val="000000"/>
          <w:sz w:val="24"/>
          <w:szCs w:val="24"/>
        </w:rPr>
        <w:t> </w:t>
      </w:r>
      <w:r w:rsidRPr="005F1578">
        <w:rPr>
          <w:rFonts w:ascii="Times New Roman" w:eastAsia="Times New Roman" w:hAnsi="Times New Roman" w:cs="Times New Roman"/>
          <w:color w:val="000000"/>
          <w:sz w:val="24"/>
          <w:szCs w:val="24"/>
        </w:rPr>
        <w:t>výstavbu</w:t>
      </w:r>
      <w:r w:rsidR="00DB3AB0">
        <w:rPr>
          <w:rFonts w:ascii="Times New Roman" w:eastAsia="Times New Roman" w:hAnsi="Times New Roman" w:cs="Times New Roman"/>
          <w:color w:val="000000"/>
          <w:sz w:val="24"/>
          <w:szCs w:val="24"/>
        </w:rPr>
        <w:t xml:space="preserve"> Slovenskej republiky</w:t>
      </w:r>
      <w:r w:rsidR="002D5E6B" w:rsidRPr="005F1578">
        <w:rPr>
          <w:rFonts w:ascii="Times New Roman" w:eastAsia="Times New Roman" w:hAnsi="Times New Roman" w:cs="Times New Roman"/>
          <w:color w:val="000000"/>
          <w:sz w:val="24"/>
          <w:szCs w:val="24"/>
        </w:rPr>
        <w:t>,</w:t>
      </w:r>
      <w:r w:rsidRPr="005F1578">
        <w:rPr>
          <w:rFonts w:ascii="Times New Roman" w:eastAsia="Times New Roman" w:hAnsi="Times New Roman" w:cs="Times New Roman"/>
          <w:color w:val="000000"/>
          <w:sz w:val="24"/>
          <w:szCs w:val="24"/>
        </w:rPr>
        <w:t>“.</w:t>
      </w:r>
    </w:p>
    <w:p w:rsidR="006D5AFC" w:rsidRPr="005F1578" w:rsidRDefault="006D5AFC" w:rsidP="009C0487">
      <w:pPr>
        <w:pStyle w:val="Odsekzoznamu"/>
        <w:spacing w:after="0" w:line="240" w:lineRule="auto"/>
        <w:rPr>
          <w:rFonts w:ascii="Times New Roman" w:eastAsia="Times New Roman" w:hAnsi="Times New Roman" w:cs="Times New Roman"/>
          <w:color w:val="000000"/>
          <w:sz w:val="24"/>
          <w:szCs w:val="24"/>
        </w:rPr>
      </w:pPr>
    </w:p>
    <w:p w:rsidR="006D5AFC" w:rsidRPr="005F1578" w:rsidRDefault="006D5AFC" w:rsidP="009C0487">
      <w:pPr>
        <w:pStyle w:val="Odsekzoznamu"/>
        <w:numPr>
          <w:ilvl w:val="0"/>
          <w:numId w:val="41"/>
        </w:numPr>
        <w:spacing w:after="0" w:line="240" w:lineRule="auto"/>
        <w:ind w:left="426" w:hanging="426"/>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V § 6 odsek 10 znie:</w:t>
      </w:r>
    </w:p>
    <w:p w:rsidR="000E02EB" w:rsidRPr="005F1578" w:rsidRDefault="000E02EB" w:rsidP="009C0487">
      <w:pPr>
        <w:spacing w:after="0" w:line="240" w:lineRule="auto"/>
        <w:jc w:val="both"/>
        <w:rPr>
          <w:rFonts w:ascii="Times New Roman" w:eastAsia="Times New Roman" w:hAnsi="Times New Roman" w:cs="Times New Roman"/>
          <w:color w:val="000000"/>
          <w:sz w:val="24"/>
          <w:szCs w:val="24"/>
        </w:rPr>
      </w:pPr>
    </w:p>
    <w:p w:rsidR="006D5AFC" w:rsidRPr="005F1578" w:rsidRDefault="006D5AFC" w:rsidP="009C0487">
      <w:pPr>
        <w:spacing w:after="0" w:line="240" w:lineRule="auto"/>
        <w:ind w:left="426" w:firstLine="282"/>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„(10) Orgán územného plánovania</w:t>
      </w:r>
      <w:r w:rsidRPr="005F1578">
        <w:rPr>
          <w:rFonts w:ascii="Times New Roman" w:eastAsia="Times New Roman" w:hAnsi="Times New Roman" w:cs="Times New Roman"/>
          <w:color w:val="000000"/>
          <w:sz w:val="24"/>
          <w:szCs w:val="24"/>
          <w:vertAlign w:val="superscript"/>
        </w:rPr>
        <w:t xml:space="preserve"> </w:t>
      </w:r>
      <w:r w:rsidRPr="005F1578">
        <w:rPr>
          <w:rFonts w:ascii="Times New Roman" w:eastAsia="Times New Roman" w:hAnsi="Times New Roman" w:cs="Times New Roman"/>
          <w:color w:val="000000"/>
          <w:sz w:val="24"/>
          <w:szCs w:val="24"/>
        </w:rPr>
        <w:t>zabezpečuje vyznačenie všetkých záplavových čiar zobrazených na mapách povodňového ohrozenia do územnoplánovacej dokumentácie pri najbližšom obstarávaní alebo vyhodnotení územnoplánovacej dokumentácie podľa osobitného predpisu</w:t>
      </w:r>
      <w:r w:rsidR="00E325D3" w:rsidRPr="005F1578">
        <w:rPr>
          <w:rFonts w:ascii="Times New Roman" w:eastAsia="Times New Roman" w:hAnsi="Times New Roman" w:cs="Times New Roman"/>
          <w:color w:val="000000"/>
          <w:sz w:val="24"/>
          <w:szCs w:val="24"/>
        </w:rPr>
        <w:t>.</w:t>
      </w:r>
      <w:hyperlink r:id="rId12" w:anchor="poznamky.poznamka-14" w:tooltip="Odkaz na predpis alebo ustanovenie" w:history="1">
        <w:r w:rsidRPr="005F1578">
          <w:rPr>
            <w:rFonts w:ascii="Times New Roman" w:eastAsia="Times New Roman" w:hAnsi="Times New Roman" w:cs="Times New Roman"/>
            <w:color w:val="000000"/>
            <w:sz w:val="24"/>
            <w:szCs w:val="24"/>
            <w:vertAlign w:val="superscript"/>
          </w:rPr>
          <w:t>14</w:t>
        </w:r>
        <w:r w:rsidRPr="005F1578">
          <w:rPr>
            <w:rFonts w:ascii="Times New Roman" w:eastAsia="Times New Roman" w:hAnsi="Times New Roman" w:cs="Times New Roman"/>
            <w:color w:val="000000"/>
            <w:sz w:val="24"/>
            <w:szCs w:val="24"/>
          </w:rPr>
          <w:t>)</w:t>
        </w:r>
      </w:hyperlink>
      <w:r w:rsidR="002D5E6B" w:rsidRPr="005F1578">
        <w:rPr>
          <w:rFonts w:ascii="Times New Roman" w:hAnsi="Times New Roman" w:cs="Times New Roman"/>
          <w:color w:val="232323"/>
          <w:sz w:val="24"/>
          <w:szCs w:val="24"/>
          <w:shd w:val="clear" w:color="auto" w:fill="F2F8FC"/>
        </w:rPr>
        <w:t>.</w:t>
      </w:r>
      <w:r w:rsidRPr="005F1578">
        <w:rPr>
          <w:rFonts w:ascii="Times New Roman" w:eastAsia="Times New Roman" w:hAnsi="Times New Roman" w:cs="Times New Roman"/>
          <w:color w:val="000000"/>
          <w:sz w:val="24"/>
          <w:szCs w:val="24"/>
        </w:rPr>
        <w:t>“.</w:t>
      </w:r>
    </w:p>
    <w:p w:rsidR="008B06F6" w:rsidRPr="005F1578" w:rsidRDefault="006D5AFC" w:rsidP="009C0487">
      <w:pPr>
        <w:spacing w:after="0" w:line="240" w:lineRule="auto"/>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 </w:t>
      </w:r>
    </w:p>
    <w:p w:rsidR="0045474C" w:rsidRPr="005F1578" w:rsidRDefault="006D5AFC" w:rsidP="009C0487">
      <w:pPr>
        <w:spacing w:after="0" w:line="240" w:lineRule="auto"/>
        <w:ind w:firstLine="426"/>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Poznámka pod čiarou k odkazu 14 znie:</w:t>
      </w:r>
    </w:p>
    <w:p w:rsidR="006D5AFC" w:rsidRPr="005F1578" w:rsidRDefault="006D5AFC" w:rsidP="009C0487">
      <w:pPr>
        <w:spacing w:after="0" w:line="240" w:lineRule="auto"/>
        <w:ind w:firstLine="426"/>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t xml:space="preserve"> </w:t>
      </w:r>
    </w:p>
    <w:p w:rsidR="006D5AFC" w:rsidRPr="005F1578" w:rsidRDefault="006D5AFC" w:rsidP="009C0487">
      <w:pPr>
        <w:spacing w:after="0" w:line="240" w:lineRule="auto"/>
        <w:ind w:left="851" w:hanging="425"/>
        <w:jc w:val="both"/>
        <w:rPr>
          <w:rFonts w:ascii="Times New Roman" w:eastAsia="Times New Roman" w:hAnsi="Times New Roman" w:cs="Times New Roman"/>
          <w:color w:val="000000"/>
          <w:sz w:val="24"/>
          <w:szCs w:val="24"/>
        </w:rPr>
      </w:pPr>
      <w:r w:rsidRPr="005F1578">
        <w:rPr>
          <w:rFonts w:ascii="Times New Roman" w:eastAsia="Times New Roman" w:hAnsi="Times New Roman" w:cs="Times New Roman"/>
          <w:color w:val="000000"/>
          <w:sz w:val="24"/>
          <w:szCs w:val="24"/>
        </w:rPr>
        <w:lastRenderedPageBreak/>
        <w:t>„</w:t>
      </w:r>
      <w:r w:rsidRPr="005F1578">
        <w:rPr>
          <w:rFonts w:ascii="Times New Roman" w:eastAsia="Times New Roman" w:hAnsi="Times New Roman" w:cs="Times New Roman"/>
          <w:color w:val="000000"/>
          <w:sz w:val="24"/>
          <w:szCs w:val="24"/>
          <w:vertAlign w:val="superscript"/>
        </w:rPr>
        <w:t>14</w:t>
      </w:r>
      <w:r w:rsidRPr="005F1578">
        <w:rPr>
          <w:rFonts w:ascii="Times New Roman" w:eastAsia="Times New Roman" w:hAnsi="Times New Roman" w:cs="Times New Roman"/>
          <w:color w:val="000000"/>
          <w:sz w:val="24"/>
          <w:szCs w:val="24"/>
        </w:rPr>
        <w:t>)</w:t>
      </w:r>
      <w:r w:rsidR="000E02EB" w:rsidRPr="005F1578">
        <w:rPr>
          <w:rFonts w:ascii="Times New Roman" w:eastAsia="Times New Roman" w:hAnsi="Times New Roman" w:cs="Times New Roman"/>
          <w:color w:val="000000"/>
          <w:sz w:val="24"/>
          <w:szCs w:val="24"/>
        </w:rPr>
        <w:tab/>
      </w:r>
      <w:r w:rsidRPr="005F1578">
        <w:rPr>
          <w:rFonts w:ascii="Times New Roman" w:eastAsia="Times New Roman" w:hAnsi="Times New Roman" w:cs="Times New Roman"/>
          <w:color w:val="000000"/>
          <w:sz w:val="24"/>
          <w:szCs w:val="24"/>
        </w:rPr>
        <w:t xml:space="preserve">§ 27 a </w:t>
      </w:r>
      <w:r w:rsidR="0045474C" w:rsidRPr="005F1578">
        <w:rPr>
          <w:rFonts w:ascii="Times New Roman" w:eastAsia="Times New Roman" w:hAnsi="Times New Roman" w:cs="Times New Roman"/>
          <w:color w:val="000000"/>
          <w:sz w:val="24"/>
          <w:szCs w:val="24"/>
        </w:rPr>
        <w:t xml:space="preserve">§ </w:t>
      </w:r>
      <w:r w:rsidRPr="005F1578">
        <w:rPr>
          <w:rFonts w:ascii="Times New Roman" w:eastAsia="Times New Roman" w:hAnsi="Times New Roman" w:cs="Times New Roman"/>
          <w:color w:val="000000"/>
          <w:sz w:val="24"/>
          <w:szCs w:val="24"/>
        </w:rPr>
        <w:t>32 zákona č. 200/2022 Z. z. o územnom plánovaní  v znení neskorších predpisov.“.</w:t>
      </w:r>
    </w:p>
    <w:p w:rsidR="000E02EB" w:rsidRPr="005F1578" w:rsidRDefault="000E02EB" w:rsidP="009C0487">
      <w:pPr>
        <w:spacing w:after="0" w:line="240" w:lineRule="auto"/>
        <w:jc w:val="center"/>
        <w:rPr>
          <w:rFonts w:ascii="Times New Roman" w:eastAsia="Times New Roman" w:hAnsi="Times New Roman" w:cs="Times New Roman"/>
          <w:color w:val="000000"/>
          <w:sz w:val="24"/>
          <w:szCs w:val="24"/>
        </w:rPr>
      </w:pPr>
    </w:p>
    <w:p w:rsidR="008B06F6" w:rsidRPr="005F1578" w:rsidRDefault="008B06F6" w:rsidP="009C0487">
      <w:pPr>
        <w:spacing w:after="0" w:line="240" w:lineRule="auto"/>
        <w:jc w:val="center"/>
        <w:rPr>
          <w:rFonts w:ascii="Times New Roman" w:hAnsi="Times New Roman" w:cs="Times New Roman"/>
          <w:b/>
          <w:sz w:val="24"/>
          <w:szCs w:val="24"/>
        </w:rPr>
      </w:pPr>
      <w:r w:rsidRPr="005F1578">
        <w:rPr>
          <w:rFonts w:ascii="Times New Roman" w:hAnsi="Times New Roman" w:cs="Times New Roman"/>
          <w:b/>
          <w:sz w:val="24"/>
          <w:szCs w:val="24"/>
        </w:rPr>
        <w:t xml:space="preserve">Čl. </w:t>
      </w:r>
      <w:r w:rsidR="00EC71EB" w:rsidRPr="005F1578">
        <w:rPr>
          <w:rFonts w:ascii="Times New Roman" w:hAnsi="Times New Roman" w:cs="Times New Roman"/>
          <w:b/>
          <w:sz w:val="24"/>
          <w:szCs w:val="24"/>
        </w:rPr>
        <w:t>IX</w:t>
      </w:r>
    </w:p>
    <w:p w:rsidR="00C658D5" w:rsidRPr="005F1578" w:rsidRDefault="00C658D5" w:rsidP="00810FB3">
      <w:pPr>
        <w:spacing w:after="0" w:line="240" w:lineRule="auto"/>
        <w:jc w:val="both"/>
        <w:rPr>
          <w:rFonts w:ascii="Times New Roman" w:hAnsi="Times New Roman" w:cs="Times New Roman"/>
          <w:b/>
          <w:sz w:val="24"/>
          <w:szCs w:val="24"/>
        </w:rPr>
      </w:pPr>
    </w:p>
    <w:p w:rsidR="005C67CE" w:rsidRPr="005F1578" w:rsidRDefault="005C67CE">
      <w:pPr>
        <w:spacing w:after="0" w:line="240" w:lineRule="auto"/>
        <w:jc w:val="both"/>
        <w:rPr>
          <w:rFonts w:ascii="Times New Roman" w:hAnsi="Times New Roman" w:cs="Times New Roman"/>
          <w:sz w:val="24"/>
          <w:szCs w:val="24"/>
        </w:rPr>
      </w:pPr>
      <w:r w:rsidRPr="005F1578">
        <w:rPr>
          <w:rFonts w:ascii="Times New Roman" w:hAnsi="Times New Roman" w:cs="Times New Roman"/>
          <w:sz w:val="24"/>
          <w:szCs w:val="24"/>
        </w:rPr>
        <w:t>Zákon č. 282/2015 Z. z. o vyvlastňovaní pozemkov a stavieb a o nútenom obmedzení vlastníckeho práva k nim a o zmene a doplnení niektorých zákonov v znení zákona č. 177/2018 Z. z., zákona č. 90/2020 Z. z., zákona č. 310/2021 Z. z., zákona č. 205/2023 Z. z., zákona č. 142/2024 Z. z.</w:t>
      </w:r>
      <w:r w:rsidR="00E47EC4" w:rsidRPr="005F1578">
        <w:rPr>
          <w:rFonts w:ascii="Times New Roman" w:hAnsi="Times New Roman" w:cs="Times New Roman"/>
          <w:sz w:val="24"/>
          <w:szCs w:val="24"/>
        </w:rPr>
        <w:t>, zákona č. 25/2025 Z. z.</w:t>
      </w:r>
      <w:r w:rsidRPr="005F1578">
        <w:rPr>
          <w:rFonts w:ascii="Times New Roman" w:hAnsi="Times New Roman" w:cs="Times New Roman"/>
          <w:sz w:val="24"/>
          <w:szCs w:val="24"/>
        </w:rPr>
        <w:t xml:space="preserve"> a zákona č. 26/2025 Z. z. sa mení a dopĺňa takto: </w:t>
      </w:r>
    </w:p>
    <w:p w:rsidR="00106DEC" w:rsidRPr="005F1578" w:rsidRDefault="00106DEC" w:rsidP="00C40691">
      <w:pPr>
        <w:spacing w:after="0" w:line="240" w:lineRule="auto"/>
        <w:jc w:val="both"/>
        <w:rPr>
          <w:rFonts w:ascii="Times New Roman" w:hAnsi="Times New Roman" w:cs="Times New Roman"/>
          <w:sz w:val="24"/>
          <w:szCs w:val="24"/>
        </w:rPr>
      </w:pPr>
    </w:p>
    <w:p w:rsidR="006E257E" w:rsidRPr="005F1578" w:rsidRDefault="00073222" w:rsidP="00C40691">
      <w:pPr>
        <w:pStyle w:val="Odsekzoznamu"/>
        <w:numPr>
          <w:ilvl w:val="0"/>
          <w:numId w:val="13"/>
        </w:numPr>
        <w:spacing w:after="0" w:line="240" w:lineRule="auto"/>
        <w:ind w:left="426" w:hanging="426"/>
        <w:rPr>
          <w:rFonts w:ascii="Times New Roman" w:hAnsi="Times New Roman" w:cs="Times New Roman"/>
          <w:sz w:val="24"/>
          <w:szCs w:val="24"/>
        </w:rPr>
      </w:pPr>
      <w:r w:rsidRPr="005F1578">
        <w:rPr>
          <w:rFonts w:ascii="Times New Roman" w:hAnsi="Times New Roman" w:cs="Times New Roman"/>
          <w:sz w:val="24"/>
          <w:szCs w:val="24"/>
        </w:rPr>
        <w:t xml:space="preserve">V § 2 ods. 1 písm. b) </w:t>
      </w:r>
      <w:r w:rsidR="000E1FE7" w:rsidRPr="005F1578">
        <w:rPr>
          <w:rFonts w:ascii="Times New Roman" w:hAnsi="Times New Roman" w:cs="Times New Roman"/>
          <w:sz w:val="24"/>
          <w:szCs w:val="24"/>
        </w:rPr>
        <w:t>s</w:t>
      </w:r>
      <w:r w:rsidR="00085871" w:rsidRPr="005F1578">
        <w:rPr>
          <w:rFonts w:ascii="Times New Roman" w:hAnsi="Times New Roman" w:cs="Times New Roman"/>
          <w:sz w:val="24"/>
          <w:szCs w:val="24"/>
        </w:rPr>
        <w:t xml:space="preserve">a slová </w:t>
      </w:r>
      <w:r w:rsidR="003962CD" w:rsidRPr="005F1578">
        <w:rPr>
          <w:rFonts w:ascii="Times New Roman" w:hAnsi="Times New Roman" w:cs="Times New Roman"/>
          <w:sz w:val="24"/>
          <w:szCs w:val="24"/>
        </w:rPr>
        <w:t>„verejnoprospešné stavby“ nahrádzajú slovami „stavbu vo verejnom záujme alebo opatrenie vo verejnom záujme“.</w:t>
      </w:r>
    </w:p>
    <w:p w:rsidR="00106DEC" w:rsidRPr="005F1578" w:rsidRDefault="00106DEC" w:rsidP="00C40691">
      <w:pPr>
        <w:spacing w:after="0" w:line="240" w:lineRule="auto"/>
        <w:jc w:val="both"/>
        <w:rPr>
          <w:rFonts w:ascii="Times New Roman" w:hAnsi="Times New Roman" w:cs="Times New Roman"/>
          <w:sz w:val="24"/>
          <w:szCs w:val="24"/>
        </w:rPr>
      </w:pPr>
    </w:p>
    <w:p w:rsidR="005C67CE" w:rsidRPr="005F1578" w:rsidRDefault="005C67CE" w:rsidP="00CA17FE">
      <w:pPr>
        <w:pStyle w:val="Odsekzoznamu"/>
        <w:numPr>
          <w:ilvl w:val="0"/>
          <w:numId w:val="13"/>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V § 6 ods</w:t>
      </w:r>
      <w:r w:rsidR="000A7F3D" w:rsidRPr="005F1578">
        <w:rPr>
          <w:rFonts w:ascii="Times New Roman" w:hAnsi="Times New Roman" w:cs="Times New Roman"/>
          <w:sz w:val="24"/>
          <w:szCs w:val="24"/>
        </w:rPr>
        <w:t>.</w:t>
      </w:r>
      <w:r w:rsidRPr="005F1578">
        <w:rPr>
          <w:rFonts w:ascii="Times New Roman" w:hAnsi="Times New Roman" w:cs="Times New Roman"/>
          <w:sz w:val="24"/>
          <w:szCs w:val="24"/>
        </w:rPr>
        <w:t xml:space="preserve"> 1 </w:t>
      </w:r>
      <w:r w:rsidR="005069D2" w:rsidRPr="005F1578">
        <w:rPr>
          <w:rFonts w:ascii="Times New Roman" w:hAnsi="Times New Roman" w:cs="Times New Roman"/>
          <w:sz w:val="24"/>
          <w:szCs w:val="24"/>
        </w:rPr>
        <w:t>sa za slovom „jednor</w:t>
      </w:r>
      <w:r w:rsidR="006512B7" w:rsidRPr="005F1578">
        <w:rPr>
          <w:rFonts w:ascii="Times New Roman" w:hAnsi="Times New Roman" w:cs="Times New Roman"/>
          <w:sz w:val="24"/>
          <w:szCs w:val="24"/>
        </w:rPr>
        <w:t>a</w:t>
      </w:r>
      <w:r w:rsidR="005069D2" w:rsidRPr="005F1578">
        <w:rPr>
          <w:rFonts w:ascii="Times New Roman" w:hAnsi="Times New Roman" w:cs="Times New Roman"/>
          <w:sz w:val="24"/>
          <w:szCs w:val="24"/>
        </w:rPr>
        <w:t xml:space="preserve">zovo“ </w:t>
      </w:r>
      <w:r w:rsidR="00EE278B" w:rsidRPr="005F1578">
        <w:rPr>
          <w:rFonts w:ascii="Times New Roman" w:hAnsi="Times New Roman" w:cs="Times New Roman"/>
          <w:sz w:val="24"/>
          <w:szCs w:val="24"/>
        </w:rPr>
        <w:t>vypúšťa čiarka a slová „</w:t>
      </w:r>
      <w:r w:rsidR="007C1EA5" w:rsidRPr="005F1578">
        <w:rPr>
          <w:rFonts w:ascii="Times New Roman" w:hAnsi="Times New Roman" w:cs="Times New Roman"/>
          <w:sz w:val="24"/>
          <w:szCs w:val="24"/>
        </w:rPr>
        <w:t>s</w:t>
      </w:r>
      <w:r w:rsidR="007C1EA5" w:rsidRPr="005F1578">
        <w:rPr>
          <w:rFonts w:ascii="Times New Roman" w:hAnsi="Times New Roman" w:cs="Times New Roman"/>
          <w:color w:val="000000"/>
          <w:sz w:val="24"/>
          <w:szCs w:val="24"/>
        </w:rPr>
        <w:t>pôsobom určeným v rozhodnutí o vyvlastnení a“</w:t>
      </w:r>
      <w:r w:rsidRPr="005F1578">
        <w:rPr>
          <w:rFonts w:ascii="Times New Roman" w:hAnsi="Times New Roman" w:cs="Times New Roman"/>
          <w:sz w:val="24"/>
          <w:szCs w:val="24"/>
        </w:rPr>
        <w:t>.</w:t>
      </w:r>
    </w:p>
    <w:p w:rsidR="00106DEC" w:rsidRPr="005F1578" w:rsidRDefault="00106DEC" w:rsidP="00C40691">
      <w:pPr>
        <w:spacing w:after="0" w:line="240" w:lineRule="auto"/>
        <w:ind w:left="426"/>
        <w:jc w:val="both"/>
        <w:rPr>
          <w:rFonts w:ascii="Times New Roman" w:hAnsi="Times New Roman" w:cs="Times New Roman"/>
          <w:sz w:val="24"/>
          <w:szCs w:val="24"/>
        </w:rPr>
      </w:pPr>
    </w:p>
    <w:p w:rsidR="005C67CE" w:rsidRPr="005F1578" w:rsidRDefault="005C67CE" w:rsidP="00C40691">
      <w:pPr>
        <w:pStyle w:val="Odsekzoznamu"/>
        <w:numPr>
          <w:ilvl w:val="0"/>
          <w:numId w:val="13"/>
        </w:numPr>
        <w:suppressAutoHyphens/>
        <w:spacing w:after="0" w:line="240" w:lineRule="auto"/>
        <w:ind w:left="426" w:hanging="426"/>
        <w:jc w:val="both"/>
        <w:outlineLvl w:val="0"/>
        <w:rPr>
          <w:rFonts w:ascii="Times New Roman" w:hAnsi="Times New Roman" w:cs="Times New Roman"/>
          <w:sz w:val="24"/>
          <w:szCs w:val="24"/>
        </w:rPr>
      </w:pPr>
      <w:r w:rsidRPr="005F1578">
        <w:rPr>
          <w:rFonts w:ascii="Times New Roman" w:hAnsi="Times New Roman" w:cs="Times New Roman"/>
          <w:bCs/>
          <w:sz w:val="24"/>
          <w:szCs w:val="24"/>
        </w:rPr>
        <w:t xml:space="preserve">V § 13 ods. 1 sa vypúšťajú slová „a o spôsobe jej úhrady“. </w:t>
      </w:r>
    </w:p>
    <w:p w:rsidR="005C67CE" w:rsidRPr="005F1578" w:rsidRDefault="005C67CE" w:rsidP="00C40691">
      <w:pPr>
        <w:pStyle w:val="Odsekzoznamu"/>
        <w:suppressAutoHyphens/>
        <w:spacing w:after="0" w:line="240" w:lineRule="auto"/>
        <w:ind w:left="426" w:hanging="426"/>
        <w:jc w:val="both"/>
        <w:outlineLvl w:val="0"/>
        <w:rPr>
          <w:rFonts w:ascii="Times New Roman" w:hAnsi="Times New Roman" w:cs="Times New Roman"/>
          <w:sz w:val="24"/>
          <w:szCs w:val="24"/>
        </w:rPr>
      </w:pPr>
    </w:p>
    <w:p w:rsidR="005C67CE" w:rsidRPr="005F1578" w:rsidRDefault="005C67CE" w:rsidP="00C40691">
      <w:pPr>
        <w:pStyle w:val="Odsekzoznamu"/>
        <w:numPr>
          <w:ilvl w:val="0"/>
          <w:numId w:val="13"/>
        </w:numPr>
        <w:suppressAutoHyphens/>
        <w:spacing w:after="0" w:line="240" w:lineRule="auto"/>
        <w:ind w:left="426" w:hanging="426"/>
        <w:jc w:val="both"/>
        <w:outlineLvl w:val="0"/>
        <w:rPr>
          <w:rFonts w:ascii="Times New Roman" w:hAnsi="Times New Roman" w:cs="Times New Roman"/>
          <w:sz w:val="24"/>
          <w:szCs w:val="24"/>
        </w:rPr>
      </w:pPr>
      <w:r w:rsidRPr="005F1578">
        <w:rPr>
          <w:rFonts w:ascii="Times New Roman" w:hAnsi="Times New Roman" w:cs="Times New Roman"/>
          <w:sz w:val="24"/>
          <w:szCs w:val="24"/>
        </w:rPr>
        <w:t>V § 13 ods. 3 písm. a) sa vypúšťajú slová „a spôsob jej zaplatenia“.</w:t>
      </w:r>
    </w:p>
    <w:p w:rsidR="00B769E9" w:rsidRPr="005F1578" w:rsidRDefault="00B769E9" w:rsidP="00F23F24">
      <w:pPr>
        <w:pStyle w:val="Odsekzoznamu"/>
        <w:rPr>
          <w:rFonts w:ascii="Times New Roman" w:hAnsi="Times New Roman" w:cs="Times New Roman"/>
          <w:sz w:val="24"/>
          <w:szCs w:val="24"/>
        </w:rPr>
      </w:pPr>
    </w:p>
    <w:p w:rsidR="00B769E9" w:rsidRPr="005F1578" w:rsidRDefault="00B769E9" w:rsidP="00FE47DB">
      <w:pPr>
        <w:pStyle w:val="Odsekzoznamu"/>
        <w:numPr>
          <w:ilvl w:val="0"/>
          <w:numId w:val="13"/>
        </w:numPr>
        <w:spacing w:after="0" w:line="240" w:lineRule="auto"/>
        <w:ind w:left="426" w:hanging="426"/>
        <w:jc w:val="both"/>
        <w:rPr>
          <w:rFonts w:ascii="Times New Roman" w:hAnsi="Times New Roman" w:cs="Times New Roman"/>
          <w:sz w:val="24"/>
          <w:szCs w:val="24"/>
        </w:rPr>
      </w:pPr>
      <w:r w:rsidRPr="005F1578">
        <w:rPr>
          <w:rFonts w:ascii="Times New Roman" w:hAnsi="Times New Roman" w:cs="Times New Roman"/>
          <w:sz w:val="24"/>
          <w:szCs w:val="24"/>
        </w:rPr>
        <w:t>Za § 19c sa vkladá § 19d, ktorý vrátane nadpisu znie:</w:t>
      </w:r>
    </w:p>
    <w:p w:rsidR="00F6628B" w:rsidRPr="005F1578" w:rsidRDefault="00F6628B" w:rsidP="00D36C2D">
      <w:pPr>
        <w:pStyle w:val="Odsekzoznamu"/>
        <w:rPr>
          <w:rFonts w:ascii="Times New Roman" w:hAnsi="Times New Roman" w:cs="Times New Roman"/>
          <w:sz w:val="24"/>
          <w:szCs w:val="24"/>
        </w:rPr>
      </w:pPr>
    </w:p>
    <w:p w:rsidR="00F6628B" w:rsidRPr="005F1578" w:rsidRDefault="00B769E9" w:rsidP="00D36C2D">
      <w:pPr>
        <w:pStyle w:val="Odsekzoznamu"/>
        <w:spacing w:before="225" w:after="225" w:line="264" w:lineRule="auto"/>
        <w:jc w:val="center"/>
        <w:rPr>
          <w:rFonts w:ascii="Times New Roman" w:hAnsi="Times New Roman" w:cs="Times New Roman"/>
          <w:sz w:val="24"/>
          <w:szCs w:val="24"/>
        </w:rPr>
      </w:pPr>
      <w:r w:rsidRPr="005F1578">
        <w:rPr>
          <w:rFonts w:ascii="Times New Roman" w:hAnsi="Times New Roman" w:cs="Times New Roman"/>
          <w:b/>
          <w:color w:val="000000"/>
          <w:sz w:val="24"/>
          <w:szCs w:val="24"/>
        </w:rPr>
        <w:t>„</w:t>
      </w:r>
      <w:r w:rsidR="00F6628B" w:rsidRPr="005F1578">
        <w:rPr>
          <w:rFonts w:ascii="Times New Roman" w:hAnsi="Times New Roman" w:cs="Times New Roman"/>
          <w:b/>
          <w:color w:val="000000"/>
          <w:sz w:val="24"/>
          <w:szCs w:val="24"/>
        </w:rPr>
        <w:t>§ 19d</w:t>
      </w:r>
    </w:p>
    <w:p w:rsidR="00F6628B" w:rsidRPr="005F1578" w:rsidRDefault="00F6628B" w:rsidP="00D36C2D">
      <w:pPr>
        <w:pStyle w:val="Odsekzoznamu"/>
        <w:spacing w:before="225" w:after="225" w:line="264" w:lineRule="auto"/>
        <w:jc w:val="center"/>
        <w:rPr>
          <w:rFonts w:ascii="Times New Roman" w:hAnsi="Times New Roman" w:cs="Times New Roman"/>
          <w:sz w:val="24"/>
          <w:szCs w:val="24"/>
        </w:rPr>
      </w:pPr>
      <w:r w:rsidRPr="005F1578">
        <w:rPr>
          <w:rFonts w:ascii="Times New Roman" w:hAnsi="Times New Roman" w:cs="Times New Roman"/>
          <w:b/>
          <w:color w:val="000000"/>
          <w:sz w:val="24"/>
          <w:szCs w:val="24"/>
        </w:rPr>
        <w:t>Prechodné ustanoveni</w:t>
      </w:r>
      <w:r w:rsidR="005C5CA1">
        <w:rPr>
          <w:rFonts w:ascii="Times New Roman" w:hAnsi="Times New Roman" w:cs="Times New Roman"/>
          <w:b/>
          <w:color w:val="000000"/>
          <w:sz w:val="24"/>
          <w:szCs w:val="24"/>
        </w:rPr>
        <w:t>e</w:t>
      </w:r>
      <w:r w:rsidRPr="005F1578">
        <w:rPr>
          <w:rFonts w:ascii="Times New Roman" w:hAnsi="Times New Roman" w:cs="Times New Roman"/>
          <w:b/>
          <w:color w:val="000000"/>
          <w:sz w:val="24"/>
          <w:szCs w:val="24"/>
        </w:rPr>
        <w:t xml:space="preserve"> k úpravám účinným od 1. januára 2027</w:t>
      </w:r>
    </w:p>
    <w:p w:rsidR="000E02EB" w:rsidRPr="005F1578" w:rsidRDefault="000E02EB" w:rsidP="00FE1BEE">
      <w:pPr>
        <w:pStyle w:val="Odsekzoznamu"/>
        <w:spacing w:before="225" w:after="225" w:line="264" w:lineRule="auto"/>
        <w:jc w:val="both"/>
        <w:rPr>
          <w:rFonts w:ascii="Times New Roman" w:hAnsi="Times New Roman" w:cs="Times New Roman"/>
          <w:color w:val="000000"/>
          <w:sz w:val="24"/>
          <w:szCs w:val="24"/>
        </w:rPr>
      </w:pPr>
    </w:p>
    <w:p w:rsidR="00F6628B" w:rsidRPr="005F1578" w:rsidRDefault="00F6628B" w:rsidP="009C0487">
      <w:pPr>
        <w:pStyle w:val="Odsekzoznamu"/>
        <w:spacing w:after="0" w:line="240" w:lineRule="auto"/>
        <w:ind w:left="426"/>
        <w:jc w:val="both"/>
        <w:rPr>
          <w:rFonts w:ascii="Times New Roman" w:hAnsi="Times New Roman" w:cs="Times New Roman"/>
          <w:color w:val="000000"/>
          <w:sz w:val="24"/>
          <w:szCs w:val="24"/>
        </w:rPr>
      </w:pPr>
      <w:r w:rsidRPr="005F1578">
        <w:rPr>
          <w:rFonts w:ascii="Times New Roman" w:hAnsi="Times New Roman" w:cs="Times New Roman"/>
          <w:color w:val="000000"/>
          <w:sz w:val="24"/>
          <w:szCs w:val="24"/>
        </w:rPr>
        <w:t>Verejnoprospešné stavby určené územnoplánovacou dokumentáciou schválenou podľa predpisov účinných do 31. marca 2024 sa považujú za stavby vo verejnom záujme podľa zákona o územnom plánovaní</w:t>
      </w:r>
      <w:r w:rsidR="000A7F3D" w:rsidRPr="005F1578">
        <w:rPr>
          <w:rFonts w:ascii="Times New Roman" w:hAnsi="Times New Roman" w:cs="Times New Roman"/>
          <w:color w:val="000000"/>
          <w:sz w:val="24"/>
          <w:szCs w:val="24"/>
        </w:rPr>
        <w:t xml:space="preserve"> v </w:t>
      </w:r>
      <w:r w:rsidR="000A7F3D" w:rsidRPr="005621F7">
        <w:rPr>
          <w:rFonts w:ascii="Times New Roman" w:hAnsi="Times New Roman" w:cs="Times New Roman"/>
          <w:color w:val="000000"/>
          <w:sz w:val="24"/>
          <w:szCs w:val="24"/>
        </w:rPr>
        <w:t>znení účinnom</w:t>
      </w:r>
      <w:r w:rsidR="00F771B7" w:rsidRPr="005621F7">
        <w:rPr>
          <w:rFonts w:ascii="Times New Roman" w:hAnsi="Times New Roman" w:cs="Times New Roman"/>
          <w:color w:val="000000"/>
          <w:sz w:val="24"/>
          <w:szCs w:val="24"/>
        </w:rPr>
        <w:t xml:space="preserve"> od 1. apríla 2024</w:t>
      </w:r>
      <w:r w:rsidR="00623A46" w:rsidRPr="005621F7">
        <w:rPr>
          <w:rFonts w:ascii="Times New Roman" w:hAnsi="Times New Roman" w:cs="Times New Roman"/>
          <w:color w:val="000000"/>
          <w:sz w:val="24"/>
          <w:szCs w:val="24"/>
        </w:rPr>
        <w:t>.</w:t>
      </w:r>
      <w:r w:rsidR="00F23F24" w:rsidRPr="005621F7">
        <w:rPr>
          <w:rFonts w:ascii="Times New Roman" w:hAnsi="Times New Roman" w:cs="Times New Roman"/>
          <w:color w:val="000000"/>
          <w:sz w:val="24"/>
          <w:szCs w:val="24"/>
        </w:rPr>
        <w:t>“.</w:t>
      </w:r>
      <w:r w:rsidRPr="005F1578">
        <w:rPr>
          <w:rFonts w:ascii="Times New Roman" w:hAnsi="Times New Roman" w:cs="Times New Roman"/>
          <w:color w:val="000000"/>
          <w:sz w:val="24"/>
          <w:szCs w:val="24"/>
        </w:rPr>
        <w:t xml:space="preserve"> </w:t>
      </w:r>
    </w:p>
    <w:p w:rsidR="00106DEC" w:rsidRPr="005F1578" w:rsidRDefault="00106DEC" w:rsidP="00810FB3">
      <w:pPr>
        <w:spacing w:after="0" w:line="240" w:lineRule="auto"/>
        <w:jc w:val="center"/>
        <w:rPr>
          <w:rFonts w:ascii="Times New Roman" w:hAnsi="Times New Roman" w:cs="Times New Roman"/>
          <w:b/>
          <w:sz w:val="24"/>
          <w:szCs w:val="24"/>
        </w:rPr>
      </w:pPr>
    </w:p>
    <w:p w:rsidR="00EC71EB" w:rsidRPr="005F1578" w:rsidRDefault="00EC71EB" w:rsidP="00810FB3">
      <w:pPr>
        <w:spacing w:after="0" w:line="240" w:lineRule="auto"/>
        <w:jc w:val="center"/>
        <w:rPr>
          <w:rFonts w:ascii="Times New Roman" w:hAnsi="Times New Roman" w:cs="Times New Roman"/>
          <w:b/>
          <w:sz w:val="24"/>
          <w:szCs w:val="24"/>
        </w:rPr>
      </w:pPr>
    </w:p>
    <w:p w:rsidR="005C67CE" w:rsidRPr="005F1578" w:rsidRDefault="005C67CE">
      <w:pPr>
        <w:spacing w:after="0" w:line="240" w:lineRule="auto"/>
        <w:jc w:val="center"/>
        <w:rPr>
          <w:rFonts w:ascii="Times New Roman" w:hAnsi="Times New Roman" w:cs="Times New Roman"/>
          <w:b/>
          <w:sz w:val="24"/>
          <w:szCs w:val="24"/>
        </w:rPr>
      </w:pPr>
      <w:r w:rsidRPr="005F1578">
        <w:rPr>
          <w:rFonts w:ascii="Times New Roman" w:hAnsi="Times New Roman" w:cs="Times New Roman"/>
          <w:b/>
          <w:sz w:val="24"/>
          <w:szCs w:val="24"/>
        </w:rPr>
        <w:t xml:space="preserve">Čl. </w:t>
      </w:r>
      <w:r w:rsidR="00CA17FE" w:rsidRPr="005F1578">
        <w:rPr>
          <w:rFonts w:ascii="Times New Roman" w:hAnsi="Times New Roman" w:cs="Times New Roman"/>
          <w:b/>
          <w:sz w:val="24"/>
          <w:szCs w:val="24"/>
        </w:rPr>
        <w:t>X</w:t>
      </w:r>
    </w:p>
    <w:p w:rsidR="003F1AFF" w:rsidRPr="005F1578" w:rsidRDefault="003F1AFF">
      <w:pPr>
        <w:spacing w:after="0" w:line="240" w:lineRule="auto"/>
        <w:jc w:val="center"/>
        <w:rPr>
          <w:rFonts w:ascii="Times New Roman" w:hAnsi="Times New Roman" w:cs="Times New Roman"/>
          <w:b/>
          <w:sz w:val="24"/>
          <w:szCs w:val="24"/>
        </w:rPr>
      </w:pPr>
    </w:p>
    <w:p w:rsidR="005C67CE" w:rsidRPr="005F1578" w:rsidRDefault="005C67CE">
      <w:pPr>
        <w:pStyle w:val="Odsekzoznamu"/>
        <w:spacing w:after="0" w:line="240" w:lineRule="auto"/>
        <w:ind w:left="0"/>
        <w:rPr>
          <w:rFonts w:ascii="Times New Roman" w:hAnsi="Times New Roman" w:cs="Times New Roman"/>
          <w:sz w:val="24"/>
          <w:szCs w:val="24"/>
        </w:rPr>
      </w:pPr>
      <w:r w:rsidRPr="005F1578">
        <w:rPr>
          <w:rFonts w:ascii="Times New Roman" w:hAnsi="Times New Roman" w:cs="Times New Roman"/>
          <w:sz w:val="24"/>
          <w:szCs w:val="24"/>
        </w:rPr>
        <w:t xml:space="preserve">Tento zákon nadobúda účinnosť 1. </w:t>
      </w:r>
      <w:r w:rsidR="009A6F0E" w:rsidRPr="005F1578">
        <w:rPr>
          <w:rFonts w:ascii="Times New Roman" w:hAnsi="Times New Roman" w:cs="Times New Roman"/>
          <w:sz w:val="24"/>
          <w:szCs w:val="24"/>
        </w:rPr>
        <w:t>januára</w:t>
      </w:r>
      <w:r w:rsidRPr="005F1578">
        <w:rPr>
          <w:rFonts w:ascii="Times New Roman" w:hAnsi="Times New Roman" w:cs="Times New Roman"/>
          <w:sz w:val="24"/>
          <w:szCs w:val="24"/>
        </w:rPr>
        <w:t xml:space="preserve"> 202</w:t>
      </w:r>
      <w:r w:rsidR="009A6F0E" w:rsidRPr="005F1578">
        <w:rPr>
          <w:rFonts w:ascii="Times New Roman" w:hAnsi="Times New Roman" w:cs="Times New Roman"/>
          <w:sz w:val="24"/>
          <w:szCs w:val="24"/>
        </w:rPr>
        <w:t>7</w:t>
      </w:r>
      <w:r w:rsidRPr="005F1578">
        <w:rPr>
          <w:rFonts w:ascii="Times New Roman" w:hAnsi="Times New Roman" w:cs="Times New Roman"/>
          <w:sz w:val="24"/>
          <w:szCs w:val="24"/>
        </w:rPr>
        <w:t>.</w:t>
      </w:r>
    </w:p>
    <w:p w:rsidR="005C67CE" w:rsidRPr="005F1578" w:rsidRDefault="005C67CE" w:rsidP="009C0487">
      <w:pPr>
        <w:spacing w:after="0" w:line="240" w:lineRule="auto"/>
        <w:rPr>
          <w:rFonts w:ascii="Times New Roman" w:hAnsi="Times New Roman" w:cs="Times New Roman"/>
          <w:sz w:val="24"/>
          <w:szCs w:val="24"/>
        </w:rPr>
      </w:pPr>
    </w:p>
    <w:p w:rsidR="005C67CE" w:rsidRPr="005F1578" w:rsidRDefault="005C67CE" w:rsidP="00810FB3">
      <w:pPr>
        <w:pStyle w:val="Default"/>
        <w:suppressAutoHyphens/>
        <w:ind w:firstLine="708"/>
        <w:jc w:val="both"/>
        <w:rPr>
          <w:color w:val="auto"/>
        </w:rPr>
      </w:pPr>
    </w:p>
    <w:p w:rsidR="000061D5" w:rsidRPr="005F1578" w:rsidRDefault="000061D5" w:rsidP="00C40691">
      <w:pPr>
        <w:spacing w:line="240" w:lineRule="auto"/>
        <w:rPr>
          <w:rFonts w:ascii="Times New Roman" w:hAnsi="Times New Roman" w:cs="Times New Roman"/>
          <w:sz w:val="24"/>
          <w:szCs w:val="24"/>
        </w:rPr>
      </w:pPr>
    </w:p>
    <w:sectPr w:rsidR="000061D5" w:rsidRPr="005F1578">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018E" w:rsidRDefault="00EB018E" w:rsidP="00D8494C">
      <w:pPr>
        <w:spacing w:after="0" w:line="240" w:lineRule="auto"/>
      </w:pPr>
      <w:r>
        <w:separator/>
      </w:r>
    </w:p>
  </w:endnote>
  <w:endnote w:type="continuationSeparator" w:id="0">
    <w:p w:rsidR="00EB018E" w:rsidRDefault="00EB018E" w:rsidP="00D84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altName w:val="Arial"/>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353963"/>
      <w:docPartObj>
        <w:docPartGallery w:val="Page Numbers (Bottom of Page)"/>
        <w:docPartUnique/>
      </w:docPartObj>
    </w:sdtPr>
    <w:sdtEndPr>
      <w:rPr>
        <w:rFonts w:ascii="Times New Roman" w:hAnsi="Times New Roman" w:cs="Times New Roman"/>
        <w:sz w:val="24"/>
        <w:szCs w:val="24"/>
      </w:rPr>
    </w:sdtEndPr>
    <w:sdtContent>
      <w:p w:rsidR="006346AB" w:rsidRPr="00D8494C" w:rsidRDefault="006346AB">
        <w:pPr>
          <w:pStyle w:val="Pta"/>
          <w:jc w:val="center"/>
          <w:rPr>
            <w:rFonts w:ascii="Times New Roman" w:hAnsi="Times New Roman" w:cs="Times New Roman"/>
            <w:sz w:val="24"/>
            <w:szCs w:val="24"/>
          </w:rPr>
        </w:pPr>
        <w:r w:rsidRPr="00D8494C">
          <w:rPr>
            <w:rFonts w:ascii="Times New Roman" w:hAnsi="Times New Roman" w:cs="Times New Roman"/>
            <w:sz w:val="24"/>
            <w:szCs w:val="24"/>
          </w:rPr>
          <w:fldChar w:fldCharType="begin"/>
        </w:r>
        <w:r w:rsidRPr="00D8494C">
          <w:rPr>
            <w:rFonts w:ascii="Times New Roman" w:hAnsi="Times New Roman" w:cs="Times New Roman"/>
            <w:sz w:val="24"/>
            <w:szCs w:val="24"/>
          </w:rPr>
          <w:instrText>PAGE   \* MERGEFORMAT</w:instrText>
        </w:r>
        <w:r w:rsidRPr="00D8494C">
          <w:rPr>
            <w:rFonts w:ascii="Times New Roman" w:hAnsi="Times New Roman" w:cs="Times New Roman"/>
            <w:sz w:val="24"/>
            <w:szCs w:val="24"/>
          </w:rPr>
          <w:fldChar w:fldCharType="separate"/>
        </w:r>
        <w:r w:rsidR="00FE2466">
          <w:rPr>
            <w:rFonts w:ascii="Times New Roman" w:hAnsi="Times New Roman" w:cs="Times New Roman"/>
            <w:noProof/>
            <w:sz w:val="24"/>
            <w:szCs w:val="24"/>
          </w:rPr>
          <w:t>12</w:t>
        </w:r>
        <w:r w:rsidRPr="00D8494C">
          <w:rPr>
            <w:rFonts w:ascii="Times New Roman" w:hAnsi="Times New Roman" w:cs="Times New Roman"/>
            <w:sz w:val="24"/>
            <w:szCs w:val="24"/>
          </w:rPr>
          <w:fldChar w:fldCharType="end"/>
        </w:r>
      </w:p>
    </w:sdtContent>
  </w:sdt>
  <w:p w:rsidR="006346AB" w:rsidRDefault="006346A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018E" w:rsidRDefault="00EB018E" w:rsidP="00D8494C">
      <w:pPr>
        <w:spacing w:after="0" w:line="240" w:lineRule="auto"/>
      </w:pPr>
      <w:r>
        <w:separator/>
      </w:r>
    </w:p>
  </w:footnote>
  <w:footnote w:type="continuationSeparator" w:id="0">
    <w:p w:rsidR="00EB018E" w:rsidRDefault="00EB018E" w:rsidP="00D849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85389"/>
    <w:multiLevelType w:val="hybridMultilevel"/>
    <w:tmpl w:val="D7101C36"/>
    <w:lvl w:ilvl="0" w:tplc="041B000F">
      <w:start w:val="1"/>
      <w:numFmt w:val="decimal"/>
      <w:lvlText w:val="%1."/>
      <w:lvlJc w:val="left"/>
      <w:pPr>
        <w:ind w:left="-1548" w:hanging="360"/>
      </w:pPr>
    </w:lvl>
    <w:lvl w:ilvl="1" w:tplc="041B0019">
      <w:start w:val="1"/>
      <w:numFmt w:val="lowerLetter"/>
      <w:lvlText w:val="%2."/>
      <w:lvlJc w:val="left"/>
      <w:pPr>
        <w:ind w:left="-828" w:hanging="360"/>
      </w:pPr>
    </w:lvl>
    <w:lvl w:ilvl="2" w:tplc="041B001B">
      <w:start w:val="1"/>
      <w:numFmt w:val="lowerRoman"/>
      <w:lvlText w:val="%3."/>
      <w:lvlJc w:val="right"/>
      <w:pPr>
        <w:ind w:left="-108" w:hanging="180"/>
      </w:pPr>
    </w:lvl>
    <w:lvl w:ilvl="3" w:tplc="041B000F">
      <w:start w:val="1"/>
      <w:numFmt w:val="decimal"/>
      <w:lvlText w:val="%4."/>
      <w:lvlJc w:val="left"/>
      <w:pPr>
        <w:ind w:left="612" w:hanging="360"/>
      </w:pPr>
    </w:lvl>
    <w:lvl w:ilvl="4" w:tplc="041B0019">
      <w:start w:val="1"/>
      <w:numFmt w:val="lowerLetter"/>
      <w:lvlText w:val="%5."/>
      <w:lvlJc w:val="left"/>
      <w:pPr>
        <w:ind w:left="1332" w:hanging="360"/>
      </w:pPr>
    </w:lvl>
    <w:lvl w:ilvl="5" w:tplc="041B001B">
      <w:start w:val="1"/>
      <w:numFmt w:val="lowerRoman"/>
      <w:lvlText w:val="%6."/>
      <w:lvlJc w:val="right"/>
      <w:pPr>
        <w:ind w:left="2052" w:hanging="180"/>
      </w:pPr>
    </w:lvl>
    <w:lvl w:ilvl="6" w:tplc="041B000F">
      <w:start w:val="1"/>
      <w:numFmt w:val="decimal"/>
      <w:lvlText w:val="%7."/>
      <w:lvlJc w:val="left"/>
      <w:pPr>
        <w:ind w:left="2772" w:hanging="360"/>
      </w:pPr>
    </w:lvl>
    <w:lvl w:ilvl="7" w:tplc="041B0019">
      <w:start w:val="1"/>
      <w:numFmt w:val="lowerLetter"/>
      <w:lvlText w:val="%8."/>
      <w:lvlJc w:val="left"/>
      <w:pPr>
        <w:ind w:left="3492" w:hanging="360"/>
      </w:pPr>
    </w:lvl>
    <w:lvl w:ilvl="8" w:tplc="041B001B">
      <w:start w:val="1"/>
      <w:numFmt w:val="lowerRoman"/>
      <w:lvlText w:val="%9."/>
      <w:lvlJc w:val="right"/>
      <w:pPr>
        <w:ind w:left="4212" w:hanging="180"/>
      </w:pPr>
    </w:lvl>
  </w:abstractNum>
  <w:abstractNum w:abstractNumId="1" w15:restartNumberingAfterBreak="0">
    <w:nsid w:val="046A0072"/>
    <w:multiLevelType w:val="hybridMultilevel"/>
    <w:tmpl w:val="AB8CA6DC"/>
    <w:lvl w:ilvl="0" w:tplc="125EFD08">
      <w:start w:val="1"/>
      <w:numFmt w:val="lowerLetter"/>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2" w15:restartNumberingAfterBreak="0">
    <w:nsid w:val="09954AFF"/>
    <w:multiLevelType w:val="hybridMultilevel"/>
    <w:tmpl w:val="93AA59F0"/>
    <w:lvl w:ilvl="0" w:tplc="F3848EC4">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0B2E0831"/>
    <w:multiLevelType w:val="hybridMultilevel"/>
    <w:tmpl w:val="AAD660A2"/>
    <w:lvl w:ilvl="0" w:tplc="A132A328">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42A36C4"/>
    <w:multiLevelType w:val="hybridMultilevel"/>
    <w:tmpl w:val="B60C67E2"/>
    <w:lvl w:ilvl="0" w:tplc="C854BACC">
      <w:start w:val="1"/>
      <w:numFmt w:val="lowerLetter"/>
      <w:lvlText w:val="%1)"/>
      <w:lvlJc w:val="left"/>
      <w:pPr>
        <w:ind w:left="1200" w:hanging="360"/>
      </w:pPr>
      <w:rPr>
        <w:rFonts w:hint="default"/>
      </w:rPr>
    </w:lvl>
    <w:lvl w:ilvl="1" w:tplc="041B0019" w:tentative="1">
      <w:start w:val="1"/>
      <w:numFmt w:val="lowerLetter"/>
      <w:lvlText w:val="%2."/>
      <w:lvlJc w:val="left"/>
      <w:pPr>
        <w:ind w:left="1920" w:hanging="360"/>
      </w:pPr>
    </w:lvl>
    <w:lvl w:ilvl="2" w:tplc="041B001B" w:tentative="1">
      <w:start w:val="1"/>
      <w:numFmt w:val="lowerRoman"/>
      <w:lvlText w:val="%3."/>
      <w:lvlJc w:val="right"/>
      <w:pPr>
        <w:ind w:left="2640" w:hanging="180"/>
      </w:pPr>
    </w:lvl>
    <w:lvl w:ilvl="3" w:tplc="041B000F" w:tentative="1">
      <w:start w:val="1"/>
      <w:numFmt w:val="decimal"/>
      <w:lvlText w:val="%4."/>
      <w:lvlJc w:val="left"/>
      <w:pPr>
        <w:ind w:left="3360" w:hanging="360"/>
      </w:pPr>
    </w:lvl>
    <w:lvl w:ilvl="4" w:tplc="041B0019" w:tentative="1">
      <w:start w:val="1"/>
      <w:numFmt w:val="lowerLetter"/>
      <w:lvlText w:val="%5."/>
      <w:lvlJc w:val="left"/>
      <w:pPr>
        <w:ind w:left="4080" w:hanging="360"/>
      </w:pPr>
    </w:lvl>
    <w:lvl w:ilvl="5" w:tplc="041B001B" w:tentative="1">
      <w:start w:val="1"/>
      <w:numFmt w:val="lowerRoman"/>
      <w:lvlText w:val="%6."/>
      <w:lvlJc w:val="right"/>
      <w:pPr>
        <w:ind w:left="4800" w:hanging="180"/>
      </w:pPr>
    </w:lvl>
    <w:lvl w:ilvl="6" w:tplc="041B000F" w:tentative="1">
      <w:start w:val="1"/>
      <w:numFmt w:val="decimal"/>
      <w:lvlText w:val="%7."/>
      <w:lvlJc w:val="left"/>
      <w:pPr>
        <w:ind w:left="5520" w:hanging="360"/>
      </w:pPr>
    </w:lvl>
    <w:lvl w:ilvl="7" w:tplc="041B0019" w:tentative="1">
      <w:start w:val="1"/>
      <w:numFmt w:val="lowerLetter"/>
      <w:lvlText w:val="%8."/>
      <w:lvlJc w:val="left"/>
      <w:pPr>
        <w:ind w:left="6240" w:hanging="360"/>
      </w:pPr>
    </w:lvl>
    <w:lvl w:ilvl="8" w:tplc="041B001B" w:tentative="1">
      <w:start w:val="1"/>
      <w:numFmt w:val="lowerRoman"/>
      <w:lvlText w:val="%9."/>
      <w:lvlJc w:val="right"/>
      <w:pPr>
        <w:ind w:left="6960" w:hanging="180"/>
      </w:pPr>
    </w:lvl>
  </w:abstractNum>
  <w:abstractNum w:abstractNumId="5" w15:restartNumberingAfterBreak="0">
    <w:nsid w:val="157859CB"/>
    <w:multiLevelType w:val="hybridMultilevel"/>
    <w:tmpl w:val="C9FE8B2C"/>
    <w:lvl w:ilvl="0" w:tplc="9992057A">
      <w:start w:val="1"/>
      <w:numFmt w:val="decimal"/>
      <w:lvlText w:val="(%1)"/>
      <w:lvlJc w:val="left"/>
      <w:pPr>
        <w:ind w:left="720" w:hanging="360"/>
      </w:pPr>
      <w:rPr>
        <w:b w:val="0"/>
        <w:bCs/>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17681C39"/>
    <w:multiLevelType w:val="hybridMultilevel"/>
    <w:tmpl w:val="9EFA6E5C"/>
    <w:lvl w:ilvl="0" w:tplc="FFFFFFFF">
      <w:start w:val="1"/>
      <w:numFmt w:val="decimal"/>
      <w:lvlText w:val="%1."/>
      <w:lvlJc w:val="left"/>
      <w:pPr>
        <w:ind w:left="4472"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F6E7C72"/>
    <w:multiLevelType w:val="hybridMultilevel"/>
    <w:tmpl w:val="F8707262"/>
    <w:lvl w:ilvl="0" w:tplc="04CC64F2">
      <w:start w:val="1"/>
      <w:numFmt w:val="decimal"/>
      <w:lvlText w:val="(%1)"/>
      <w:lvlJc w:val="left"/>
      <w:pPr>
        <w:ind w:left="840" w:hanging="360"/>
      </w:pPr>
      <w:rPr>
        <w:rFonts w:hint="default"/>
      </w:rPr>
    </w:lvl>
    <w:lvl w:ilvl="1" w:tplc="041B0019" w:tentative="1">
      <w:start w:val="1"/>
      <w:numFmt w:val="lowerLetter"/>
      <w:lvlText w:val="%2."/>
      <w:lvlJc w:val="left"/>
      <w:pPr>
        <w:ind w:left="1560" w:hanging="360"/>
      </w:pPr>
    </w:lvl>
    <w:lvl w:ilvl="2" w:tplc="041B001B" w:tentative="1">
      <w:start w:val="1"/>
      <w:numFmt w:val="lowerRoman"/>
      <w:lvlText w:val="%3."/>
      <w:lvlJc w:val="right"/>
      <w:pPr>
        <w:ind w:left="2280" w:hanging="180"/>
      </w:pPr>
    </w:lvl>
    <w:lvl w:ilvl="3" w:tplc="041B000F" w:tentative="1">
      <w:start w:val="1"/>
      <w:numFmt w:val="decimal"/>
      <w:lvlText w:val="%4."/>
      <w:lvlJc w:val="left"/>
      <w:pPr>
        <w:ind w:left="3000" w:hanging="360"/>
      </w:pPr>
    </w:lvl>
    <w:lvl w:ilvl="4" w:tplc="041B0019" w:tentative="1">
      <w:start w:val="1"/>
      <w:numFmt w:val="lowerLetter"/>
      <w:lvlText w:val="%5."/>
      <w:lvlJc w:val="left"/>
      <w:pPr>
        <w:ind w:left="3720" w:hanging="360"/>
      </w:pPr>
    </w:lvl>
    <w:lvl w:ilvl="5" w:tplc="041B001B" w:tentative="1">
      <w:start w:val="1"/>
      <w:numFmt w:val="lowerRoman"/>
      <w:lvlText w:val="%6."/>
      <w:lvlJc w:val="right"/>
      <w:pPr>
        <w:ind w:left="4440" w:hanging="180"/>
      </w:pPr>
    </w:lvl>
    <w:lvl w:ilvl="6" w:tplc="041B000F" w:tentative="1">
      <w:start w:val="1"/>
      <w:numFmt w:val="decimal"/>
      <w:lvlText w:val="%7."/>
      <w:lvlJc w:val="left"/>
      <w:pPr>
        <w:ind w:left="5160" w:hanging="360"/>
      </w:pPr>
    </w:lvl>
    <w:lvl w:ilvl="7" w:tplc="041B0019" w:tentative="1">
      <w:start w:val="1"/>
      <w:numFmt w:val="lowerLetter"/>
      <w:lvlText w:val="%8."/>
      <w:lvlJc w:val="left"/>
      <w:pPr>
        <w:ind w:left="5880" w:hanging="360"/>
      </w:pPr>
    </w:lvl>
    <w:lvl w:ilvl="8" w:tplc="041B001B" w:tentative="1">
      <w:start w:val="1"/>
      <w:numFmt w:val="lowerRoman"/>
      <w:lvlText w:val="%9."/>
      <w:lvlJc w:val="right"/>
      <w:pPr>
        <w:ind w:left="6600" w:hanging="180"/>
      </w:pPr>
    </w:lvl>
  </w:abstractNum>
  <w:abstractNum w:abstractNumId="8" w15:restartNumberingAfterBreak="0">
    <w:nsid w:val="22CE7295"/>
    <w:multiLevelType w:val="hybridMultilevel"/>
    <w:tmpl w:val="B4F221F2"/>
    <w:lvl w:ilvl="0" w:tplc="E13C671A">
      <w:start w:val="1"/>
      <w:numFmt w:val="lowerLetter"/>
      <w:lvlText w:val="%1)"/>
      <w:lvlJc w:val="left"/>
      <w:pPr>
        <w:ind w:left="840" w:hanging="360"/>
      </w:pPr>
      <w:rPr>
        <w:rFonts w:hint="default"/>
      </w:rPr>
    </w:lvl>
    <w:lvl w:ilvl="1" w:tplc="041B0019" w:tentative="1">
      <w:start w:val="1"/>
      <w:numFmt w:val="lowerLetter"/>
      <w:lvlText w:val="%2."/>
      <w:lvlJc w:val="left"/>
      <w:pPr>
        <w:ind w:left="1560" w:hanging="360"/>
      </w:pPr>
    </w:lvl>
    <w:lvl w:ilvl="2" w:tplc="041B001B" w:tentative="1">
      <w:start w:val="1"/>
      <w:numFmt w:val="lowerRoman"/>
      <w:lvlText w:val="%3."/>
      <w:lvlJc w:val="right"/>
      <w:pPr>
        <w:ind w:left="2280" w:hanging="180"/>
      </w:pPr>
    </w:lvl>
    <w:lvl w:ilvl="3" w:tplc="041B000F" w:tentative="1">
      <w:start w:val="1"/>
      <w:numFmt w:val="decimal"/>
      <w:lvlText w:val="%4."/>
      <w:lvlJc w:val="left"/>
      <w:pPr>
        <w:ind w:left="3000" w:hanging="360"/>
      </w:pPr>
    </w:lvl>
    <w:lvl w:ilvl="4" w:tplc="041B0019" w:tentative="1">
      <w:start w:val="1"/>
      <w:numFmt w:val="lowerLetter"/>
      <w:lvlText w:val="%5."/>
      <w:lvlJc w:val="left"/>
      <w:pPr>
        <w:ind w:left="3720" w:hanging="360"/>
      </w:pPr>
    </w:lvl>
    <w:lvl w:ilvl="5" w:tplc="041B001B" w:tentative="1">
      <w:start w:val="1"/>
      <w:numFmt w:val="lowerRoman"/>
      <w:lvlText w:val="%6."/>
      <w:lvlJc w:val="right"/>
      <w:pPr>
        <w:ind w:left="4440" w:hanging="180"/>
      </w:pPr>
    </w:lvl>
    <w:lvl w:ilvl="6" w:tplc="041B000F" w:tentative="1">
      <w:start w:val="1"/>
      <w:numFmt w:val="decimal"/>
      <w:lvlText w:val="%7."/>
      <w:lvlJc w:val="left"/>
      <w:pPr>
        <w:ind w:left="5160" w:hanging="360"/>
      </w:pPr>
    </w:lvl>
    <w:lvl w:ilvl="7" w:tplc="041B0019" w:tentative="1">
      <w:start w:val="1"/>
      <w:numFmt w:val="lowerLetter"/>
      <w:lvlText w:val="%8."/>
      <w:lvlJc w:val="left"/>
      <w:pPr>
        <w:ind w:left="5880" w:hanging="360"/>
      </w:pPr>
    </w:lvl>
    <w:lvl w:ilvl="8" w:tplc="041B001B" w:tentative="1">
      <w:start w:val="1"/>
      <w:numFmt w:val="lowerRoman"/>
      <w:lvlText w:val="%9."/>
      <w:lvlJc w:val="right"/>
      <w:pPr>
        <w:ind w:left="6600" w:hanging="180"/>
      </w:pPr>
    </w:lvl>
  </w:abstractNum>
  <w:abstractNum w:abstractNumId="9" w15:restartNumberingAfterBreak="0">
    <w:nsid w:val="25CF25A0"/>
    <w:multiLevelType w:val="hybridMultilevel"/>
    <w:tmpl w:val="25660F3A"/>
    <w:lvl w:ilvl="0" w:tplc="4A0E5AAE">
      <w:start w:val="2"/>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0" w15:restartNumberingAfterBreak="0">
    <w:nsid w:val="26B77B2D"/>
    <w:multiLevelType w:val="hybridMultilevel"/>
    <w:tmpl w:val="67BAA64A"/>
    <w:lvl w:ilvl="0" w:tplc="825C7C62">
      <w:start w:val="6"/>
      <w:numFmt w:val="decimal"/>
      <w:lvlText w:val="(%1)"/>
      <w:lvlJc w:val="left"/>
      <w:pPr>
        <w:ind w:left="705" w:hanging="360"/>
      </w:pPr>
      <w:rPr>
        <w:rFonts w:ascii="Times New Roman" w:hAnsi="Times New Roman" w:hint="default"/>
        <w:b w:val="0"/>
        <w:bCs/>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276058F7"/>
    <w:multiLevelType w:val="hybridMultilevel"/>
    <w:tmpl w:val="BF1E6FAC"/>
    <w:lvl w:ilvl="0" w:tplc="041B0011">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3013040B"/>
    <w:multiLevelType w:val="hybridMultilevel"/>
    <w:tmpl w:val="2D185282"/>
    <w:lvl w:ilvl="0" w:tplc="D12048FA">
      <w:start w:val="1"/>
      <w:numFmt w:val="lowerLetter"/>
      <w:lvlText w:val="%1)"/>
      <w:lvlJc w:val="left"/>
      <w:pPr>
        <w:ind w:left="882" w:hanging="456"/>
      </w:pPr>
    </w:lvl>
    <w:lvl w:ilvl="1" w:tplc="041B0019">
      <w:start w:val="1"/>
      <w:numFmt w:val="lowerLetter"/>
      <w:lvlText w:val="%2."/>
      <w:lvlJc w:val="left"/>
      <w:pPr>
        <w:ind w:left="150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start w:val="1"/>
      <w:numFmt w:val="lowerLetter"/>
      <w:lvlText w:val="%5."/>
      <w:lvlJc w:val="left"/>
      <w:pPr>
        <w:ind w:left="3666" w:hanging="360"/>
      </w:pPr>
    </w:lvl>
    <w:lvl w:ilvl="5" w:tplc="041B001B">
      <w:start w:val="1"/>
      <w:numFmt w:val="lowerRoman"/>
      <w:lvlText w:val="%6."/>
      <w:lvlJc w:val="right"/>
      <w:pPr>
        <w:ind w:left="4386" w:hanging="180"/>
      </w:pPr>
    </w:lvl>
    <w:lvl w:ilvl="6" w:tplc="041B000F">
      <w:start w:val="1"/>
      <w:numFmt w:val="decimal"/>
      <w:lvlText w:val="%7."/>
      <w:lvlJc w:val="left"/>
      <w:pPr>
        <w:ind w:left="5106" w:hanging="360"/>
      </w:pPr>
    </w:lvl>
    <w:lvl w:ilvl="7" w:tplc="041B0019">
      <w:start w:val="1"/>
      <w:numFmt w:val="lowerLetter"/>
      <w:lvlText w:val="%8."/>
      <w:lvlJc w:val="left"/>
      <w:pPr>
        <w:ind w:left="5826" w:hanging="360"/>
      </w:pPr>
    </w:lvl>
    <w:lvl w:ilvl="8" w:tplc="041B001B">
      <w:start w:val="1"/>
      <w:numFmt w:val="lowerRoman"/>
      <w:lvlText w:val="%9."/>
      <w:lvlJc w:val="right"/>
      <w:pPr>
        <w:ind w:left="6546" w:hanging="180"/>
      </w:pPr>
    </w:lvl>
  </w:abstractNum>
  <w:abstractNum w:abstractNumId="13" w15:restartNumberingAfterBreak="0">
    <w:nsid w:val="30E209F6"/>
    <w:multiLevelType w:val="hybridMultilevel"/>
    <w:tmpl w:val="B3E02A28"/>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4" w15:restartNumberingAfterBreak="0">
    <w:nsid w:val="332F4C70"/>
    <w:multiLevelType w:val="hybridMultilevel"/>
    <w:tmpl w:val="84FC1B3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34596DA8"/>
    <w:multiLevelType w:val="hybridMultilevel"/>
    <w:tmpl w:val="226A7E7A"/>
    <w:lvl w:ilvl="0" w:tplc="7CAAFA0C">
      <w:start w:val="1"/>
      <w:numFmt w:val="lowerLetter"/>
      <w:lvlText w:val="%1)"/>
      <w:lvlJc w:val="left"/>
      <w:pPr>
        <w:ind w:left="720" w:hanging="360"/>
      </w:pPr>
      <w:rPr>
        <w:rFonts w:asciiTheme="minorHAnsi" w:eastAsiaTheme="minorHAnsi" w:hAnsiTheme="minorHAnsi" w:cstheme="minorBidi"/>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36E0731F"/>
    <w:multiLevelType w:val="hybridMultilevel"/>
    <w:tmpl w:val="4B4C030E"/>
    <w:lvl w:ilvl="0" w:tplc="AB240088">
      <w:start w:val="1"/>
      <w:numFmt w:val="decimal"/>
      <w:lvlText w:val="%1."/>
      <w:lvlJc w:val="left"/>
      <w:pPr>
        <w:ind w:left="720" w:hanging="360"/>
      </w:pPr>
      <w:rPr>
        <w:rFonts w:hint="default"/>
        <w:b w:val="0"/>
        <w:bCs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9813FE2"/>
    <w:multiLevelType w:val="hybridMultilevel"/>
    <w:tmpl w:val="969082FE"/>
    <w:lvl w:ilvl="0" w:tplc="041B000F">
      <w:start w:val="2"/>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FDF542E"/>
    <w:multiLevelType w:val="hybridMultilevel"/>
    <w:tmpl w:val="8C60ADD0"/>
    <w:lvl w:ilvl="0" w:tplc="041B0017">
      <w:start w:val="1"/>
      <w:numFmt w:val="lowerLetter"/>
      <w:lvlText w:val="%1)"/>
      <w:lvlJc w:val="left"/>
      <w:pPr>
        <w:ind w:left="720" w:hanging="360"/>
      </w:pPr>
    </w:lvl>
    <w:lvl w:ilvl="1" w:tplc="9378DF1E">
      <w:start w:val="1"/>
      <w:numFmt w:val="lowerLetter"/>
      <w:lvlText w:val="%2."/>
      <w:lvlJc w:val="left"/>
      <w:pPr>
        <w:ind w:left="1440" w:hanging="360"/>
      </w:pPr>
    </w:lvl>
    <w:lvl w:ilvl="2" w:tplc="183ACB62">
      <w:start w:val="1"/>
      <w:numFmt w:val="lowerRoman"/>
      <w:lvlText w:val="%3."/>
      <w:lvlJc w:val="right"/>
      <w:pPr>
        <w:ind w:left="2160" w:hanging="180"/>
      </w:pPr>
    </w:lvl>
    <w:lvl w:ilvl="3" w:tplc="10CA86DA">
      <w:start w:val="1"/>
      <w:numFmt w:val="decimal"/>
      <w:lvlText w:val="%4."/>
      <w:lvlJc w:val="left"/>
      <w:pPr>
        <w:ind w:left="2880" w:hanging="360"/>
      </w:pPr>
    </w:lvl>
    <w:lvl w:ilvl="4" w:tplc="C960FB66">
      <w:start w:val="1"/>
      <w:numFmt w:val="lowerLetter"/>
      <w:lvlText w:val="%5."/>
      <w:lvlJc w:val="left"/>
      <w:pPr>
        <w:ind w:left="3600" w:hanging="360"/>
      </w:pPr>
    </w:lvl>
    <w:lvl w:ilvl="5" w:tplc="3B1616BA">
      <w:start w:val="1"/>
      <w:numFmt w:val="lowerRoman"/>
      <w:lvlText w:val="%6."/>
      <w:lvlJc w:val="right"/>
      <w:pPr>
        <w:ind w:left="4320" w:hanging="180"/>
      </w:pPr>
    </w:lvl>
    <w:lvl w:ilvl="6" w:tplc="467C5406">
      <w:start w:val="1"/>
      <w:numFmt w:val="decimal"/>
      <w:lvlText w:val="%7."/>
      <w:lvlJc w:val="left"/>
      <w:pPr>
        <w:ind w:left="5040" w:hanging="360"/>
      </w:pPr>
    </w:lvl>
    <w:lvl w:ilvl="7" w:tplc="DA8E2C94">
      <w:start w:val="1"/>
      <w:numFmt w:val="lowerLetter"/>
      <w:lvlText w:val="%8."/>
      <w:lvlJc w:val="left"/>
      <w:pPr>
        <w:ind w:left="5760" w:hanging="360"/>
      </w:pPr>
    </w:lvl>
    <w:lvl w:ilvl="8" w:tplc="AAFC3B2A">
      <w:start w:val="1"/>
      <w:numFmt w:val="lowerRoman"/>
      <w:lvlText w:val="%9."/>
      <w:lvlJc w:val="right"/>
      <w:pPr>
        <w:ind w:left="6480" w:hanging="180"/>
      </w:pPr>
    </w:lvl>
  </w:abstractNum>
  <w:abstractNum w:abstractNumId="19" w15:restartNumberingAfterBreak="0">
    <w:nsid w:val="43554B8F"/>
    <w:multiLevelType w:val="hybridMultilevel"/>
    <w:tmpl w:val="DFE4BA2C"/>
    <w:lvl w:ilvl="0" w:tplc="041B000F">
      <w:start w:val="1"/>
      <w:numFmt w:val="decimal"/>
      <w:lvlText w:val="%1."/>
      <w:lvlJc w:val="left"/>
      <w:pPr>
        <w:ind w:left="720" w:hanging="360"/>
      </w:pPr>
    </w:lvl>
    <w:lvl w:ilvl="1" w:tplc="9378DF1E">
      <w:start w:val="1"/>
      <w:numFmt w:val="lowerLetter"/>
      <w:lvlText w:val="%2."/>
      <w:lvlJc w:val="left"/>
      <w:pPr>
        <w:ind w:left="1440" w:hanging="360"/>
      </w:pPr>
    </w:lvl>
    <w:lvl w:ilvl="2" w:tplc="183ACB62">
      <w:start w:val="1"/>
      <w:numFmt w:val="lowerRoman"/>
      <w:lvlText w:val="%3."/>
      <w:lvlJc w:val="right"/>
      <w:pPr>
        <w:ind w:left="2160" w:hanging="180"/>
      </w:pPr>
    </w:lvl>
    <w:lvl w:ilvl="3" w:tplc="10CA86DA">
      <w:start w:val="1"/>
      <w:numFmt w:val="decimal"/>
      <w:lvlText w:val="%4."/>
      <w:lvlJc w:val="left"/>
      <w:pPr>
        <w:ind w:left="2880" w:hanging="360"/>
      </w:pPr>
    </w:lvl>
    <w:lvl w:ilvl="4" w:tplc="C960FB66">
      <w:start w:val="1"/>
      <w:numFmt w:val="lowerLetter"/>
      <w:lvlText w:val="%5."/>
      <w:lvlJc w:val="left"/>
      <w:pPr>
        <w:ind w:left="3600" w:hanging="360"/>
      </w:pPr>
    </w:lvl>
    <w:lvl w:ilvl="5" w:tplc="3B1616BA">
      <w:start w:val="1"/>
      <w:numFmt w:val="lowerRoman"/>
      <w:lvlText w:val="%6."/>
      <w:lvlJc w:val="right"/>
      <w:pPr>
        <w:ind w:left="4320" w:hanging="180"/>
      </w:pPr>
    </w:lvl>
    <w:lvl w:ilvl="6" w:tplc="467C5406">
      <w:start w:val="1"/>
      <w:numFmt w:val="decimal"/>
      <w:lvlText w:val="%7."/>
      <w:lvlJc w:val="left"/>
      <w:pPr>
        <w:ind w:left="5040" w:hanging="360"/>
      </w:pPr>
    </w:lvl>
    <w:lvl w:ilvl="7" w:tplc="DA8E2C94">
      <w:start w:val="1"/>
      <w:numFmt w:val="lowerLetter"/>
      <w:lvlText w:val="%8."/>
      <w:lvlJc w:val="left"/>
      <w:pPr>
        <w:ind w:left="5760" w:hanging="360"/>
      </w:pPr>
    </w:lvl>
    <w:lvl w:ilvl="8" w:tplc="AAFC3B2A">
      <w:start w:val="1"/>
      <w:numFmt w:val="lowerRoman"/>
      <w:lvlText w:val="%9."/>
      <w:lvlJc w:val="right"/>
      <w:pPr>
        <w:ind w:left="6480" w:hanging="180"/>
      </w:pPr>
    </w:lvl>
  </w:abstractNum>
  <w:abstractNum w:abstractNumId="20" w15:restartNumberingAfterBreak="0">
    <w:nsid w:val="444D751E"/>
    <w:multiLevelType w:val="hybridMultilevel"/>
    <w:tmpl w:val="01D0C618"/>
    <w:lvl w:ilvl="0" w:tplc="9C608DCA">
      <w:start w:val="1"/>
      <w:numFmt w:val="decimal"/>
      <w:lvlText w:val="(%1)"/>
      <w:lvlJc w:val="left"/>
      <w:pPr>
        <w:ind w:left="720" w:hanging="360"/>
      </w:pPr>
      <w:rPr>
        <w:rFonts w:eastAsia="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466E2A82"/>
    <w:multiLevelType w:val="hybridMultilevel"/>
    <w:tmpl w:val="D7E2AE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47A3760A"/>
    <w:multiLevelType w:val="hybridMultilevel"/>
    <w:tmpl w:val="167C15DC"/>
    <w:lvl w:ilvl="0" w:tplc="F558D0A0">
      <w:start w:val="2"/>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3" w15:restartNumberingAfterBreak="0">
    <w:nsid w:val="49BE429C"/>
    <w:multiLevelType w:val="hybridMultilevel"/>
    <w:tmpl w:val="C6786F3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A7C32F1"/>
    <w:multiLevelType w:val="hybridMultilevel"/>
    <w:tmpl w:val="0EF883EE"/>
    <w:lvl w:ilvl="0" w:tplc="B2C47886">
      <w:start w:val="1"/>
      <w:numFmt w:val="decimal"/>
      <w:lvlText w:val="(%1)"/>
      <w:lvlJc w:val="left"/>
      <w:pPr>
        <w:ind w:left="705" w:hanging="360"/>
      </w:pPr>
      <w:rPr>
        <w:rFonts w:hint="default"/>
      </w:rPr>
    </w:lvl>
    <w:lvl w:ilvl="1" w:tplc="041B0019" w:tentative="1">
      <w:start w:val="1"/>
      <w:numFmt w:val="lowerLetter"/>
      <w:lvlText w:val="%2."/>
      <w:lvlJc w:val="left"/>
      <w:pPr>
        <w:ind w:left="1425" w:hanging="360"/>
      </w:pPr>
    </w:lvl>
    <w:lvl w:ilvl="2" w:tplc="041B001B" w:tentative="1">
      <w:start w:val="1"/>
      <w:numFmt w:val="lowerRoman"/>
      <w:lvlText w:val="%3."/>
      <w:lvlJc w:val="right"/>
      <w:pPr>
        <w:ind w:left="2145" w:hanging="180"/>
      </w:pPr>
    </w:lvl>
    <w:lvl w:ilvl="3" w:tplc="041B000F" w:tentative="1">
      <w:start w:val="1"/>
      <w:numFmt w:val="decimal"/>
      <w:lvlText w:val="%4."/>
      <w:lvlJc w:val="left"/>
      <w:pPr>
        <w:ind w:left="2865" w:hanging="360"/>
      </w:pPr>
    </w:lvl>
    <w:lvl w:ilvl="4" w:tplc="041B0019" w:tentative="1">
      <w:start w:val="1"/>
      <w:numFmt w:val="lowerLetter"/>
      <w:lvlText w:val="%5."/>
      <w:lvlJc w:val="left"/>
      <w:pPr>
        <w:ind w:left="3585" w:hanging="360"/>
      </w:pPr>
    </w:lvl>
    <w:lvl w:ilvl="5" w:tplc="041B001B" w:tentative="1">
      <w:start w:val="1"/>
      <w:numFmt w:val="lowerRoman"/>
      <w:lvlText w:val="%6."/>
      <w:lvlJc w:val="right"/>
      <w:pPr>
        <w:ind w:left="4305" w:hanging="180"/>
      </w:pPr>
    </w:lvl>
    <w:lvl w:ilvl="6" w:tplc="041B000F" w:tentative="1">
      <w:start w:val="1"/>
      <w:numFmt w:val="decimal"/>
      <w:lvlText w:val="%7."/>
      <w:lvlJc w:val="left"/>
      <w:pPr>
        <w:ind w:left="5025" w:hanging="360"/>
      </w:pPr>
    </w:lvl>
    <w:lvl w:ilvl="7" w:tplc="041B0019" w:tentative="1">
      <w:start w:val="1"/>
      <w:numFmt w:val="lowerLetter"/>
      <w:lvlText w:val="%8."/>
      <w:lvlJc w:val="left"/>
      <w:pPr>
        <w:ind w:left="5745" w:hanging="360"/>
      </w:pPr>
    </w:lvl>
    <w:lvl w:ilvl="8" w:tplc="041B001B" w:tentative="1">
      <w:start w:val="1"/>
      <w:numFmt w:val="lowerRoman"/>
      <w:lvlText w:val="%9."/>
      <w:lvlJc w:val="right"/>
      <w:pPr>
        <w:ind w:left="6465" w:hanging="180"/>
      </w:pPr>
    </w:lvl>
  </w:abstractNum>
  <w:abstractNum w:abstractNumId="25" w15:restartNumberingAfterBreak="0">
    <w:nsid w:val="4DAA3C74"/>
    <w:multiLevelType w:val="hybridMultilevel"/>
    <w:tmpl w:val="E2A098F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EAE3E9F"/>
    <w:multiLevelType w:val="hybridMultilevel"/>
    <w:tmpl w:val="3FB44A9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50CF58A8"/>
    <w:multiLevelType w:val="hybridMultilevel"/>
    <w:tmpl w:val="9EFA6E5C"/>
    <w:lvl w:ilvl="0" w:tplc="2F262298">
      <w:start w:val="1"/>
      <w:numFmt w:val="decimal"/>
      <w:lvlText w:val="%1."/>
      <w:lvlJc w:val="left"/>
      <w:pPr>
        <w:ind w:left="4472" w:hanging="360"/>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518805DD"/>
    <w:multiLevelType w:val="hybridMultilevel"/>
    <w:tmpl w:val="7E7012B2"/>
    <w:lvl w:ilvl="0" w:tplc="29505710">
      <w:start w:val="1"/>
      <w:numFmt w:val="decimal"/>
      <w:lvlText w:val="(%1)"/>
      <w:lvlJc w:val="left"/>
      <w:pPr>
        <w:ind w:left="786" w:hanging="360"/>
      </w:pPr>
      <w:rPr>
        <w:rFonts w:eastAsiaTheme="minorHAnsi"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9" w15:restartNumberingAfterBreak="0">
    <w:nsid w:val="538F4CA6"/>
    <w:multiLevelType w:val="hybridMultilevel"/>
    <w:tmpl w:val="D938C57E"/>
    <w:lvl w:ilvl="0" w:tplc="80140598">
      <w:start w:val="5"/>
      <w:numFmt w:val="decimal"/>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30" w15:restartNumberingAfterBreak="0">
    <w:nsid w:val="54F15781"/>
    <w:multiLevelType w:val="hybridMultilevel"/>
    <w:tmpl w:val="6F90506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6A11B81"/>
    <w:multiLevelType w:val="hybridMultilevel"/>
    <w:tmpl w:val="195E7822"/>
    <w:lvl w:ilvl="0" w:tplc="54BC4B68">
      <w:start w:val="1"/>
      <w:numFmt w:val="decimal"/>
      <w:lvlText w:val="(%1)"/>
      <w:lvlJc w:val="left"/>
      <w:pPr>
        <w:ind w:left="705" w:hanging="360"/>
      </w:pPr>
      <w:rPr>
        <w:rFonts w:ascii="Times New Roman" w:hAnsi="Times New Roman" w:hint="default"/>
        <w:b w:val="0"/>
        <w:bCs/>
        <w:color w:val="000000"/>
      </w:rPr>
    </w:lvl>
    <w:lvl w:ilvl="1" w:tplc="041B0019" w:tentative="1">
      <w:start w:val="1"/>
      <w:numFmt w:val="lowerLetter"/>
      <w:lvlText w:val="%2."/>
      <w:lvlJc w:val="left"/>
      <w:pPr>
        <w:ind w:left="1425" w:hanging="360"/>
      </w:pPr>
    </w:lvl>
    <w:lvl w:ilvl="2" w:tplc="041B001B" w:tentative="1">
      <w:start w:val="1"/>
      <w:numFmt w:val="lowerRoman"/>
      <w:lvlText w:val="%3."/>
      <w:lvlJc w:val="right"/>
      <w:pPr>
        <w:ind w:left="2145" w:hanging="180"/>
      </w:pPr>
    </w:lvl>
    <w:lvl w:ilvl="3" w:tplc="041B000F" w:tentative="1">
      <w:start w:val="1"/>
      <w:numFmt w:val="decimal"/>
      <w:lvlText w:val="%4."/>
      <w:lvlJc w:val="left"/>
      <w:pPr>
        <w:ind w:left="2865" w:hanging="360"/>
      </w:pPr>
    </w:lvl>
    <w:lvl w:ilvl="4" w:tplc="041B0019" w:tentative="1">
      <w:start w:val="1"/>
      <w:numFmt w:val="lowerLetter"/>
      <w:lvlText w:val="%5."/>
      <w:lvlJc w:val="left"/>
      <w:pPr>
        <w:ind w:left="3585" w:hanging="360"/>
      </w:pPr>
    </w:lvl>
    <w:lvl w:ilvl="5" w:tplc="041B001B" w:tentative="1">
      <w:start w:val="1"/>
      <w:numFmt w:val="lowerRoman"/>
      <w:lvlText w:val="%6."/>
      <w:lvlJc w:val="right"/>
      <w:pPr>
        <w:ind w:left="4305" w:hanging="180"/>
      </w:pPr>
    </w:lvl>
    <w:lvl w:ilvl="6" w:tplc="041B000F" w:tentative="1">
      <w:start w:val="1"/>
      <w:numFmt w:val="decimal"/>
      <w:lvlText w:val="%7."/>
      <w:lvlJc w:val="left"/>
      <w:pPr>
        <w:ind w:left="5025" w:hanging="360"/>
      </w:pPr>
    </w:lvl>
    <w:lvl w:ilvl="7" w:tplc="041B0019" w:tentative="1">
      <w:start w:val="1"/>
      <w:numFmt w:val="lowerLetter"/>
      <w:lvlText w:val="%8."/>
      <w:lvlJc w:val="left"/>
      <w:pPr>
        <w:ind w:left="5745" w:hanging="360"/>
      </w:pPr>
    </w:lvl>
    <w:lvl w:ilvl="8" w:tplc="041B001B" w:tentative="1">
      <w:start w:val="1"/>
      <w:numFmt w:val="lowerRoman"/>
      <w:lvlText w:val="%9."/>
      <w:lvlJc w:val="right"/>
      <w:pPr>
        <w:ind w:left="6465" w:hanging="180"/>
      </w:pPr>
    </w:lvl>
  </w:abstractNum>
  <w:abstractNum w:abstractNumId="32" w15:restartNumberingAfterBreak="0">
    <w:nsid w:val="5EF93C5E"/>
    <w:multiLevelType w:val="hybridMultilevel"/>
    <w:tmpl w:val="EA36DB36"/>
    <w:lvl w:ilvl="0" w:tplc="041B000F">
      <w:start w:val="1"/>
      <w:numFmt w:val="decimal"/>
      <w:lvlText w:val="%1."/>
      <w:lvlJc w:val="left"/>
      <w:pPr>
        <w:ind w:left="720" w:hanging="360"/>
      </w:pPr>
      <w:rPr>
        <w:rFonts w:hint="default"/>
      </w:rPr>
    </w:lvl>
    <w:lvl w:ilvl="1" w:tplc="2080301E">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61490308"/>
    <w:multiLevelType w:val="hybridMultilevel"/>
    <w:tmpl w:val="00DEA4F4"/>
    <w:lvl w:ilvl="0" w:tplc="E34C734E">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4" w15:restartNumberingAfterBreak="0">
    <w:nsid w:val="64A27537"/>
    <w:multiLevelType w:val="hybridMultilevel"/>
    <w:tmpl w:val="CB562AC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97C761F"/>
    <w:multiLevelType w:val="hybridMultilevel"/>
    <w:tmpl w:val="A688473E"/>
    <w:lvl w:ilvl="0" w:tplc="259C5808">
      <w:start w:val="5"/>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6" w15:restartNumberingAfterBreak="0">
    <w:nsid w:val="6A5B6D98"/>
    <w:multiLevelType w:val="hybridMultilevel"/>
    <w:tmpl w:val="13D2AB42"/>
    <w:lvl w:ilvl="0" w:tplc="1982D3D4">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37" w15:restartNumberingAfterBreak="0">
    <w:nsid w:val="6CDA395C"/>
    <w:multiLevelType w:val="hybridMultilevel"/>
    <w:tmpl w:val="C4581AD6"/>
    <w:lvl w:ilvl="0" w:tplc="041B000F">
      <w:start w:val="1"/>
      <w:numFmt w:val="decimal"/>
      <w:lvlText w:val="%1."/>
      <w:lvlJc w:val="left"/>
      <w:pPr>
        <w:ind w:left="107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728D4BE9"/>
    <w:multiLevelType w:val="hybridMultilevel"/>
    <w:tmpl w:val="5AE2EABA"/>
    <w:lvl w:ilvl="0" w:tplc="B896CEBA">
      <w:start w:val="1"/>
      <w:numFmt w:val="decimal"/>
      <w:lvlText w:val="(%1)"/>
      <w:lvlJc w:val="left"/>
      <w:pPr>
        <w:ind w:left="1211" w:hanging="360"/>
      </w:pPr>
      <w:rPr>
        <w:rFonts w:ascii="Times New Roman" w:hAnsi="Times New Roman" w:hint="default"/>
        <w:color w:val="000000"/>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39" w15:restartNumberingAfterBreak="0">
    <w:nsid w:val="74110F76"/>
    <w:multiLevelType w:val="hybridMultilevel"/>
    <w:tmpl w:val="9AE6172A"/>
    <w:lvl w:ilvl="0" w:tplc="041B0017">
      <w:start w:val="1"/>
      <w:numFmt w:val="lowerLetter"/>
      <w:lvlText w:val="%1)"/>
      <w:lvlJc w:val="left"/>
      <w:pPr>
        <w:ind w:left="2160" w:hanging="360"/>
      </w:pPr>
    </w:lvl>
    <w:lvl w:ilvl="1" w:tplc="041B0019" w:tentative="1">
      <w:start w:val="1"/>
      <w:numFmt w:val="lowerLetter"/>
      <w:lvlText w:val="%2."/>
      <w:lvlJc w:val="left"/>
      <w:pPr>
        <w:ind w:left="2880" w:hanging="360"/>
      </w:pPr>
    </w:lvl>
    <w:lvl w:ilvl="2" w:tplc="041B001B" w:tentative="1">
      <w:start w:val="1"/>
      <w:numFmt w:val="lowerRoman"/>
      <w:lvlText w:val="%3."/>
      <w:lvlJc w:val="right"/>
      <w:pPr>
        <w:ind w:left="3600" w:hanging="180"/>
      </w:pPr>
    </w:lvl>
    <w:lvl w:ilvl="3" w:tplc="041B000F" w:tentative="1">
      <w:start w:val="1"/>
      <w:numFmt w:val="decimal"/>
      <w:lvlText w:val="%4."/>
      <w:lvlJc w:val="left"/>
      <w:pPr>
        <w:ind w:left="4320" w:hanging="360"/>
      </w:pPr>
    </w:lvl>
    <w:lvl w:ilvl="4" w:tplc="041B0019" w:tentative="1">
      <w:start w:val="1"/>
      <w:numFmt w:val="lowerLetter"/>
      <w:lvlText w:val="%5."/>
      <w:lvlJc w:val="left"/>
      <w:pPr>
        <w:ind w:left="5040" w:hanging="360"/>
      </w:pPr>
    </w:lvl>
    <w:lvl w:ilvl="5" w:tplc="041B001B" w:tentative="1">
      <w:start w:val="1"/>
      <w:numFmt w:val="lowerRoman"/>
      <w:lvlText w:val="%6."/>
      <w:lvlJc w:val="right"/>
      <w:pPr>
        <w:ind w:left="5760" w:hanging="180"/>
      </w:pPr>
    </w:lvl>
    <w:lvl w:ilvl="6" w:tplc="041B000F" w:tentative="1">
      <w:start w:val="1"/>
      <w:numFmt w:val="decimal"/>
      <w:lvlText w:val="%7."/>
      <w:lvlJc w:val="left"/>
      <w:pPr>
        <w:ind w:left="6480" w:hanging="360"/>
      </w:pPr>
    </w:lvl>
    <w:lvl w:ilvl="7" w:tplc="041B0019" w:tentative="1">
      <w:start w:val="1"/>
      <w:numFmt w:val="lowerLetter"/>
      <w:lvlText w:val="%8."/>
      <w:lvlJc w:val="left"/>
      <w:pPr>
        <w:ind w:left="7200" w:hanging="360"/>
      </w:pPr>
    </w:lvl>
    <w:lvl w:ilvl="8" w:tplc="041B001B" w:tentative="1">
      <w:start w:val="1"/>
      <w:numFmt w:val="lowerRoman"/>
      <w:lvlText w:val="%9."/>
      <w:lvlJc w:val="right"/>
      <w:pPr>
        <w:ind w:left="7920" w:hanging="180"/>
      </w:pPr>
    </w:lvl>
  </w:abstractNum>
  <w:abstractNum w:abstractNumId="40" w15:restartNumberingAfterBreak="0">
    <w:nsid w:val="78465BFD"/>
    <w:multiLevelType w:val="hybridMultilevel"/>
    <w:tmpl w:val="26A29B5A"/>
    <w:lvl w:ilvl="0" w:tplc="C4AA4D8A">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1" w15:restartNumberingAfterBreak="0">
    <w:nsid w:val="78506C67"/>
    <w:multiLevelType w:val="hybridMultilevel"/>
    <w:tmpl w:val="4094FE2A"/>
    <w:lvl w:ilvl="0" w:tplc="041B0017">
      <w:start w:val="1"/>
      <w:numFmt w:val="lowerLetter"/>
      <w:lvlText w:val="%1)"/>
      <w:lvlJc w:val="left"/>
      <w:pPr>
        <w:ind w:left="1440" w:hanging="360"/>
      </w:pPr>
    </w:lvl>
    <w:lvl w:ilvl="1" w:tplc="8E582AA2">
      <w:start w:val="1"/>
      <w:numFmt w:val="decimal"/>
      <w:lvlText w:val="%2)"/>
      <w:lvlJc w:val="left"/>
      <w:pPr>
        <w:ind w:left="2160" w:hanging="360"/>
      </w:pPr>
      <w:rPr>
        <w:rFonts w:hint="default"/>
      </w:rPr>
    </w:lvl>
    <w:lvl w:ilvl="2" w:tplc="041B0017">
      <w:start w:val="1"/>
      <w:numFmt w:val="lowerLetter"/>
      <w:lvlText w:val="%3)"/>
      <w:lvlJc w:val="left"/>
      <w:pPr>
        <w:ind w:left="1440" w:hanging="360"/>
      </w:pPr>
    </w:lvl>
    <w:lvl w:ilvl="3" w:tplc="4D8EA020">
      <w:start w:val="1"/>
      <w:numFmt w:val="decimal"/>
      <w:lvlText w:val="(%4)"/>
      <w:lvlJc w:val="left"/>
      <w:pPr>
        <w:ind w:left="3600" w:hanging="360"/>
      </w:pPr>
      <w:rPr>
        <w:rFonts w:eastAsia="Calibri" w:hint="default"/>
      </w:r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2" w15:restartNumberingAfterBreak="0">
    <w:nsid w:val="7F83120E"/>
    <w:multiLevelType w:val="hybridMultilevel"/>
    <w:tmpl w:val="C05886CE"/>
    <w:lvl w:ilvl="0" w:tplc="041B000F">
      <w:start w:val="1"/>
      <w:numFmt w:val="decimal"/>
      <w:lvlText w:val="%1."/>
      <w:lvlJc w:val="left"/>
      <w:pPr>
        <w:ind w:left="1215" w:hanging="360"/>
      </w:pPr>
    </w:lvl>
    <w:lvl w:ilvl="1" w:tplc="041B0019" w:tentative="1">
      <w:start w:val="1"/>
      <w:numFmt w:val="lowerLetter"/>
      <w:lvlText w:val="%2."/>
      <w:lvlJc w:val="left"/>
      <w:pPr>
        <w:ind w:left="1935" w:hanging="360"/>
      </w:pPr>
    </w:lvl>
    <w:lvl w:ilvl="2" w:tplc="041B001B" w:tentative="1">
      <w:start w:val="1"/>
      <w:numFmt w:val="lowerRoman"/>
      <w:lvlText w:val="%3."/>
      <w:lvlJc w:val="right"/>
      <w:pPr>
        <w:ind w:left="2655" w:hanging="180"/>
      </w:pPr>
    </w:lvl>
    <w:lvl w:ilvl="3" w:tplc="041B000F" w:tentative="1">
      <w:start w:val="1"/>
      <w:numFmt w:val="decimal"/>
      <w:lvlText w:val="%4."/>
      <w:lvlJc w:val="left"/>
      <w:pPr>
        <w:ind w:left="3375" w:hanging="360"/>
      </w:pPr>
    </w:lvl>
    <w:lvl w:ilvl="4" w:tplc="041B0019" w:tentative="1">
      <w:start w:val="1"/>
      <w:numFmt w:val="lowerLetter"/>
      <w:lvlText w:val="%5."/>
      <w:lvlJc w:val="left"/>
      <w:pPr>
        <w:ind w:left="4095" w:hanging="360"/>
      </w:pPr>
    </w:lvl>
    <w:lvl w:ilvl="5" w:tplc="041B001B" w:tentative="1">
      <w:start w:val="1"/>
      <w:numFmt w:val="lowerRoman"/>
      <w:lvlText w:val="%6."/>
      <w:lvlJc w:val="right"/>
      <w:pPr>
        <w:ind w:left="4815" w:hanging="180"/>
      </w:pPr>
    </w:lvl>
    <w:lvl w:ilvl="6" w:tplc="041B000F" w:tentative="1">
      <w:start w:val="1"/>
      <w:numFmt w:val="decimal"/>
      <w:lvlText w:val="%7."/>
      <w:lvlJc w:val="left"/>
      <w:pPr>
        <w:ind w:left="5535" w:hanging="360"/>
      </w:pPr>
    </w:lvl>
    <w:lvl w:ilvl="7" w:tplc="041B0019" w:tentative="1">
      <w:start w:val="1"/>
      <w:numFmt w:val="lowerLetter"/>
      <w:lvlText w:val="%8."/>
      <w:lvlJc w:val="left"/>
      <w:pPr>
        <w:ind w:left="6255" w:hanging="360"/>
      </w:pPr>
    </w:lvl>
    <w:lvl w:ilvl="8" w:tplc="041B001B" w:tentative="1">
      <w:start w:val="1"/>
      <w:numFmt w:val="lowerRoman"/>
      <w:lvlText w:val="%9."/>
      <w:lvlJc w:val="right"/>
      <w:pPr>
        <w:ind w:left="6975" w:hanging="180"/>
      </w:pPr>
    </w:lvl>
  </w:abstractNum>
  <w:num w:numId="1">
    <w:abstractNumId w:val="27"/>
  </w:num>
  <w:num w:numId="2">
    <w:abstractNumId w:val="24"/>
  </w:num>
  <w:num w:numId="3">
    <w:abstractNumId w:val="3"/>
  </w:num>
  <w:num w:numId="4">
    <w:abstractNumId w:val="9"/>
  </w:num>
  <w:num w:numId="5">
    <w:abstractNumId w:val="3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7"/>
  </w:num>
  <w:num w:numId="9">
    <w:abstractNumId w:val="32"/>
  </w:num>
  <w:num w:numId="10">
    <w:abstractNumId w:val="25"/>
  </w:num>
  <w:num w:numId="11">
    <w:abstractNumId w:val="34"/>
  </w:num>
  <w:num w:numId="12">
    <w:abstractNumId w:val="15"/>
  </w:num>
  <w:num w:numId="13">
    <w:abstractNumId w:val="16"/>
  </w:num>
  <w:num w:numId="14">
    <w:abstractNumId w:val="40"/>
  </w:num>
  <w:num w:numId="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0"/>
  </w:num>
  <w:num w:numId="19">
    <w:abstractNumId w:val="30"/>
  </w:num>
  <w:num w:numId="20">
    <w:abstractNumId w:val="10"/>
  </w:num>
  <w:num w:numId="21">
    <w:abstractNumId w:val="3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 w:numId="24">
    <w:abstractNumId w:val="38"/>
  </w:num>
  <w:num w:numId="25">
    <w:abstractNumId w:val="18"/>
  </w:num>
  <w:num w:numId="26">
    <w:abstractNumId w:val="13"/>
  </w:num>
  <w:num w:numId="27">
    <w:abstractNumId w:val="41"/>
  </w:num>
  <w:num w:numId="28">
    <w:abstractNumId w:val="20"/>
  </w:num>
  <w:num w:numId="29">
    <w:abstractNumId w:val="39"/>
  </w:num>
  <w:num w:numId="30">
    <w:abstractNumId w:val="28"/>
  </w:num>
  <w:num w:numId="31">
    <w:abstractNumId w:val="1"/>
  </w:num>
  <w:num w:numId="32">
    <w:abstractNumId w:val="29"/>
  </w:num>
  <w:num w:numId="33">
    <w:abstractNumId w:val="26"/>
  </w:num>
  <w:num w:numId="34">
    <w:abstractNumId w:val="42"/>
  </w:num>
  <w:num w:numId="35">
    <w:abstractNumId w:val="14"/>
  </w:num>
  <w:num w:numId="36">
    <w:abstractNumId w:val="23"/>
  </w:num>
  <w:num w:numId="37">
    <w:abstractNumId w:val="7"/>
  </w:num>
  <w:num w:numId="38">
    <w:abstractNumId w:val="4"/>
  </w:num>
  <w:num w:numId="39">
    <w:abstractNumId w:val="8"/>
  </w:num>
  <w:num w:numId="40">
    <w:abstractNumId w:val="33"/>
  </w:num>
  <w:num w:numId="41">
    <w:abstractNumId w:val="21"/>
  </w:num>
  <w:num w:numId="42">
    <w:abstractNumId w:val="36"/>
  </w:num>
  <w:num w:numId="43">
    <w:abstractNumId w:val="19"/>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7"/>
  </w:num>
  <w:num w:numId="4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74E"/>
    <w:rsid w:val="0000234A"/>
    <w:rsid w:val="000026A2"/>
    <w:rsid w:val="00003B1A"/>
    <w:rsid w:val="00005BB7"/>
    <w:rsid w:val="000061D5"/>
    <w:rsid w:val="00006565"/>
    <w:rsid w:val="00006AB7"/>
    <w:rsid w:val="0001331A"/>
    <w:rsid w:val="00013AA4"/>
    <w:rsid w:val="000156CF"/>
    <w:rsid w:val="00017C08"/>
    <w:rsid w:val="00017EE3"/>
    <w:rsid w:val="000217B4"/>
    <w:rsid w:val="000243AD"/>
    <w:rsid w:val="00024CDD"/>
    <w:rsid w:val="00025567"/>
    <w:rsid w:val="00026291"/>
    <w:rsid w:val="00026CE3"/>
    <w:rsid w:val="00034DDD"/>
    <w:rsid w:val="00035707"/>
    <w:rsid w:val="00040CA7"/>
    <w:rsid w:val="00040FE1"/>
    <w:rsid w:val="000411F5"/>
    <w:rsid w:val="00041474"/>
    <w:rsid w:val="00044B34"/>
    <w:rsid w:val="00045A57"/>
    <w:rsid w:val="00047851"/>
    <w:rsid w:val="000522EE"/>
    <w:rsid w:val="00057252"/>
    <w:rsid w:val="000615F4"/>
    <w:rsid w:val="00061BA1"/>
    <w:rsid w:val="00066C0C"/>
    <w:rsid w:val="00067427"/>
    <w:rsid w:val="00067AD0"/>
    <w:rsid w:val="000719A6"/>
    <w:rsid w:val="00071B48"/>
    <w:rsid w:val="00073222"/>
    <w:rsid w:val="00076F07"/>
    <w:rsid w:val="00077A24"/>
    <w:rsid w:val="00080302"/>
    <w:rsid w:val="000812AB"/>
    <w:rsid w:val="0008434F"/>
    <w:rsid w:val="00084A68"/>
    <w:rsid w:val="0008544E"/>
    <w:rsid w:val="00085871"/>
    <w:rsid w:val="00087515"/>
    <w:rsid w:val="00087D9E"/>
    <w:rsid w:val="0009315E"/>
    <w:rsid w:val="00096F96"/>
    <w:rsid w:val="0009755F"/>
    <w:rsid w:val="00097F30"/>
    <w:rsid w:val="000A19A5"/>
    <w:rsid w:val="000A7F3D"/>
    <w:rsid w:val="000B03FF"/>
    <w:rsid w:val="000B0C3D"/>
    <w:rsid w:val="000B1176"/>
    <w:rsid w:val="000B1863"/>
    <w:rsid w:val="000B2B6C"/>
    <w:rsid w:val="000B545B"/>
    <w:rsid w:val="000C22BE"/>
    <w:rsid w:val="000C3A12"/>
    <w:rsid w:val="000C72C3"/>
    <w:rsid w:val="000D1B8E"/>
    <w:rsid w:val="000D3033"/>
    <w:rsid w:val="000D6AB3"/>
    <w:rsid w:val="000D72C9"/>
    <w:rsid w:val="000D7C67"/>
    <w:rsid w:val="000D7E3B"/>
    <w:rsid w:val="000E02EB"/>
    <w:rsid w:val="000E11FC"/>
    <w:rsid w:val="000E1FE7"/>
    <w:rsid w:val="000E2769"/>
    <w:rsid w:val="000E2B39"/>
    <w:rsid w:val="000E3263"/>
    <w:rsid w:val="000E45BC"/>
    <w:rsid w:val="000E5650"/>
    <w:rsid w:val="000F3E9B"/>
    <w:rsid w:val="000F7513"/>
    <w:rsid w:val="00101DDD"/>
    <w:rsid w:val="00102029"/>
    <w:rsid w:val="0010549D"/>
    <w:rsid w:val="00106DEC"/>
    <w:rsid w:val="00107419"/>
    <w:rsid w:val="001108AB"/>
    <w:rsid w:val="00122EA8"/>
    <w:rsid w:val="0012327A"/>
    <w:rsid w:val="00123DA5"/>
    <w:rsid w:val="00125D9F"/>
    <w:rsid w:val="00130E6C"/>
    <w:rsid w:val="00131563"/>
    <w:rsid w:val="0013500D"/>
    <w:rsid w:val="00135270"/>
    <w:rsid w:val="00136C15"/>
    <w:rsid w:val="00140480"/>
    <w:rsid w:val="001408C7"/>
    <w:rsid w:val="00140CF4"/>
    <w:rsid w:val="00143606"/>
    <w:rsid w:val="00144A47"/>
    <w:rsid w:val="00146D2E"/>
    <w:rsid w:val="0014729E"/>
    <w:rsid w:val="001500A4"/>
    <w:rsid w:val="001505E6"/>
    <w:rsid w:val="00150B3C"/>
    <w:rsid w:val="00156532"/>
    <w:rsid w:val="0016127F"/>
    <w:rsid w:val="00161552"/>
    <w:rsid w:val="00161597"/>
    <w:rsid w:val="00163911"/>
    <w:rsid w:val="00163CA2"/>
    <w:rsid w:val="001648F8"/>
    <w:rsid w:val="00164D6A"/>
    <w:rsid w:val="00165ACD"/>
    <w:rsid w:val="00166550"/>
    <w:rsid w:val="001670E0"/>
    <w:rsid w:val="00167B11"/>
    <w:rsid w:val="00172D1E"/>
    <w:rsid w:val="00174FAC"/>
    <w:rsid w:val="00175C00"/>
    <w:rsid w:val="001761FA"/>
    <w:rsid w:val="0017779F"/>
    <w:rsid w:val="00182056"/>
    <w:rsid w:val="0018696B"/>
    <w:rsid w:val="00186FBE"/>
    <w:rsid w:val="00190F17"/>
    <w:rsid w:val="0019564F"/>
    <w:rsid w:val="001A0336"/>
    <w:rsid w:val="001A1632"/>
    <w:rsid w:val="001A553D"/>
    <w:rsid w:val="001A57BB"/>
    <w:rsid w:val="001A68A0"/>
    <w:rsid w:val="001B067A"/>
    <w:rsid w:val="001B0A5F"/>
    <w:rsid w:val="001B1CDD"/>
    <w:rsid w:val="001B20C7"/>
    <w:rsid w:val="001B536B"/>
    <w:rsid w:val="001C06CC"/>
    <w:rsid w:val="001C27AE"/>
    <w:rsid w:val="001C2DB3"/>
    <w:rsid w:val="001C4DEB"/>
    <w:rsid w:val="001C4EEA"/>
    <w:rsid w:val="001C7299"/>
    <w:rsid w:val="001D0369"/>
    <w:rsid w:val="001D37CC"/>
    <w:rsid w:val="001D3CBE"/>
    <w:rsid w:val="001D56F3"/>
    <w:rsid w:val="001D6F4D"/>
    <w:rsid w:val="001E1AB9"/>
    <w:rsid w:val="001E1AD7"/>
    <w:rsid w:val="001E28C2"/>
    <w:rsid w:val="001E2F80"/>
    <w:rsid w:val="001F045A"/>
    <w:rsid w:val="001F2AD1"/>
    <w:rsid w:val="001F333E"/>
    <w:rsid w:val="001F3844"/>
    <w:rsid w:val="00200EF1"/>
    <w:rsid w:val="002024D1"/>
    <w:rsid w:val="00203FD6"/>
    <w:rsid w:val="002043D0"/>
    <w:rsid w:val="00205BE6"/>
    <w:rsid w:val="0021010A"/>
    <w:rsid w:val="002107F8"/>
    <w:rsid w:val="002154E8"/>
    <w:rsid w:val="002165E6"/>
    <w:rsid w:val="002179E3"/>
    <w:rsid w:val="00223575"/>
    <w:rsid w:val="00224B6E"/>
    <w:rsid w:val="00226FB3"/>
    <w:rsid w:val="00231956"/>
    <w:rsid w:val="00231A84"/>
    <w:rsid w:val="00233412"/>
    <w:rsid w:val="002377F1"/>
    <w:rsid w:val="00243610"/>
    <w:rsid w:val="00244E74"/>
    <w:rsid w:val="002518FF"/>
    <w:rsid w:val="002519D7"/>
    <w:rsid w:val="00253BBB"/>
    <w:rsid w:val="002576F4"/>
    <w:rsid w:val="00261F7C"/>
    <w:rsid w:val="002707CD"/>
    <w:rsid w:val="00270A42"/>
    <w:rsid w:val="002754E7"/>
    <w:rsid w:val="00275BC1"/>
    <w:rsid w:val="0027607D"/>
    <w:rsid w:val="00276A25"/>
    <w:rsid w:val="00276CF7"/>
    <w:rsid w:val="0028050D"/>
    <w:rsid w:val="0028369A"/>
    <w:rsid w:val="00283D57"/>
    <w:rsid w:val="00286439"/>
    <w:rsid w:val="002878A1"/>
    <w:rsid w:val="002931BE"/>
    <w:rsid w:val="002934BF"/>
    <w:rsid w:val="0029520E"/>
    <w:rsid w:val="002970F7"/>
    <w:rsid w:val="002A0AB9"/>
    <w:rsid w:val="002A26CE"/>
    <w:rsid w:val="002A2B5A"/>
    <w:rsid w:val="002A33C5"/>
    <w:rsid w:val="002A43A6"/>
    <w:rsid w:val="002B43E9"/>
    <w:rsid w:val="002B476A"/>
    <w:rsid w:val="002B5722"/>
    <w:rsid w:val="002B634D"/>
    <w:rsid w:val="002C3884"/>
    <w:rsid w:val="002C729D"/>
    <w:rsid w:val="002D3F59"/>
    <w:rsid w:val="002D5E6B"/>
    <w:rsid w:val="002D7FDA"/>
    <w:rsid w:val="002E3BD7"/>
    <w:rsid w:val="002E58BF"/>
    <w:rsid w:val="002E6EC5"/>
    <w:rsid w:val="002E771E"/>
    <w:rsid w:val="002F093C"/>
    <w:rsid w:val="002F38D6"/>
    <w:rsid w:val="002F3EBC"/>
    <w:rsid w:val="002F4403"/>
    <w:rsid w:val="002F44D8"/>
    <w:rsid w:val="002F50B4"/>
    <w:rsid w:val="002F55CF"/>
    <w:rsid w:val="00302515"/>
    <w:rsid w:val="00302599"/>
    <w:rsid w:val="00302B27"/>
    <w:rsid w:val="00302DC1"/>
    <w:rsid w:val="0030447E"/>
    <w:rsid w:val="003047FB"/>
    <w:rsid w:val="003051FA"/>
    <w:rsid w:val="003060A6"/>
    <w:rsid w:val="00312283"/>
    <w:rsid w:val="00313FA3"/>
    <w:rsid w:val="0031421F"/>
    <w:rsid w:val="0032785F"/>
    <w:rsid w:val="00330049"/>
    <w:rsid w:val="003306CE"/>
    <w:rsid w:val="00330F93"/>
    <w:rsid w:val="0033508D"/>
    <w:rsid w:val="00337238"/>
    <w:rsid w:val="00337522"/>
    <w:rsid w:val="00340178"/>
    <w:rsid w:val="0034080F"/>
    <w:rsid w:val="00340852"/>
    <w:rsid w:val="00341A62"/>
    <w:rsid w:val="00344FA9"/>
    <w:rsid w:val="00345323"/>
    <w:rsid w:val="00345DB6"/>
    <w:rsid w:val="00347428"/>
    <w:rsid w:val="003477E6"/>
    <w:rsid w:val="00351767"/>
    <w:rsid w:val="003517D5"/>
    <w:rsid w:val="00353285"/>
    <w:rsid w:val="003551DC"/>
    <w:rsid w:val="003555A0"/>
    <w:rsid w:val="00355DE3"/>
    <w:rsid w:val="00356A6D"/>
    <w:rsid w:val="00357C60"/>
    <w:rsid w:val="00361635"/>
    <w:rsid w:val="003632C8"/>
    <w:rsid w:val="003647E7"/>
    <w:rsid w:val="003667D5"/>
    <w:rsid w:val="003706C7"/>
    <w:rsid w:val="003722C3"/>
    <w:rsid w:val="003727E5"/>
    <w:rsid w:val="003747E0"/>
    <w:rsid w:val="003827CF"/>
    <w:rsid w:val="00383B79"/>
    <w:rsid w:val="00383E08"/>
    <w:rsid w:val="0038424A"/>
    <w:rsid w:val="00384EF1"/>
    <w:rsid w:val="00386CE7"/>
    <w:rsid w:val="0038781C"/>
    <w:rsid w:val="00390EFC"/>
    <w:rsid w:val="00393D03"/>
    <w:rsid w:val="00394036"/>
    <w:rsid w:val="003948DE"/>
    <w:rsid w:val="00394F6F"/>
    <w:rsid w:val="00395224"/>
    <w:rsid w:val="003962CD"/>
    <w:rsid w:val="00396DF4"/>
    <w:rsid w:val="00397997"/>
    <w:rsid w:val="003A1262"/>
    <w:rsid w:val="003A358C"/>
    <w:rsid w:val="003A4B46"/>
    <w:rsid w:val="003A65AC"/>
    <w:rsid w:val="003A797C"/>
    <w:rsid w:val="003B2237"/>
    <w:rsid w:val="003B4264"/>
    <w:rsid w:val="003B4D10"/>
    <w:rsid w:val="003D187A"/>
    <w:rsid w:val="003D24C0"/>
    <w:rsid w:val="003D6DFB"/>
    <w:rsid w:val="003E08B7"/>
    <w:rsid w:val="003E332E"/>
    <w:rsid w:val="003E4ED0"/>
    <w:rsid w:val="003F0191"/>
    <w:rsid w:val="003F1022"/>
    <w:rsid w:val="003F1AFF"/>
    <w:rsid w:val="003F1B00"/>
    <w:rsid w:val="003F7C57"/>
    <w:rsid w:val="00401789"/>
    <w:rsid w:val="00401E95"/>
    <w:rsid w:val="00402D30"/>
    <w:rsid w:val="004103C2"/>
    <w:rsid w:val="00413D58"/>
    <w:rsid w:val="00417A6A"/>
    <w:rsid w:val="0042166A"/>
    <w:rsid w:val="0042272B"/>
    <w:rsid w:val="00423AEF"/>
    <w:rsid w:val="0042505F"/>
    <w:rsid w:val="00427C41"/>
    <w:rsid w:val="00427C95"/>
    <w:rsid w:val="00430143"/>
    <w:rsid w:val="00432050"/>
    <w:rsid w:val="00433B81"/>
    <w:rsid w:val="00434827"/>
    <w:rsid w:val="00436F24"/>
    <w:rsid w:val="0043733D"/>
    <w:rsid w:val="00437615"/>
    <w:rsid w:val="00440928"/>
    <w:rsid w:val="00451FB4"/>
    <w:rsid w:val="0045474C"/>
    <w:rsid w:val="004548D1"/>
    <w:rsid w:val="00454E71"/>
    <w:rsid w:val="00455632"/>
    <w:rsid w:val="00456752"/>
    <w:rsid w:val="00457BA2"/>
    <w:rsid w:val="00467976"/>
    <w:rsid w:val="00467DC0"/>
    <w:rsid w:val="0047068D"/>
    <w:rsid w:val="00472175"/>
    <w:rsid w:val="00476694"/>
    <w:rsid w:val="00476FC0"/>
    <w:rsid w:val="00481032"/>
    <w:rsid w:val="004814F5"/>
    <w:rsid w:val="00483FBF"/>
    <w:rsid w:val="00490DA5"/>
    <w:rsid w:val="004925A3"/>
    <w:rsid w:val="00492C3F"/>
    <w:rsid w:val="004938E9"/>
    <w:rsid w:val="004A0660"/>
    <w:rsid w:val="004A0E7A"/>
    <w:rsid w:val="004A0F3C"/>
    <w:rsid w:val="004A1271"/>
    <w:rsid w:val="004A137D"/>
    <w:rsid w:val="004A234D"/>
    <w:rsid w:val="004A2F2A"/>
    <w:rsid w:val="004A37E4"/>
    <w:rsid w:val="004A4370"/>
    <w:rsid w:val="004A5192"/>
    <w:rsid w:val="004A6FCA"/>
    <w:rsid w:val="004A70D7"/>
    <w:rsid w:val="004B1521"/>
    <w:rsid w:val="004B1A14"/>
    <w:rsid w:val="004B1A92"/>
    <w:rsid w:val="004B1B4A"/>
    <w:rsid w:val="004B2EF2"/>
    <w:rsid w:val="004C1508"/>
    <w:rsid w:val="004C1780"/>
    <w:rsid w:val="004C2DC3"/>
    <w:rsid w:val="004C7129"/>
    <w:rsid w:val="004D03F8"/>
    <w:rsid w:val="004D26C7"/>
    <w:rsid w:val="004D36D7"/>
    <w:rsid w:val="004D40BE"/>
    <w:rsid w:val="004D73B8"/>
    <w:rsid w:val="004D7F92"/>
    <w:rsid w:val="004E0BC3"/>
    <w:rsid w:val="004E1C60"/>
    <w:rsid w:val="004E2A7C"/>
    <w:rsid w:val="004E3C53"/>
    <w:rsid w:val="004E3CEE"/>
    <w:rsid w:val="004E45B5"/>
    <w:rsid w:val="004E4D64"/>
    <w:rsid w:val="004E724D"/>
    <w:rsid w:val="004F0E7D"/>
    <w:rsid w:val="004F32E5"/>
    <w:rsid w:val="004F3F1B"/>
    <w:rsid w:val="004F4803"/>
    <w:rsid w:val="004F4A0A"/>
    <w:rsid w:val="004F607F"/>
    <w:rsid w:val="005017B6"/>
    <w:rsid w:val="00502454"/>
    <w:rsid w:val="0050259E"/>
    <w:rsid w:val="005040FD"/>
    <w:rsid w:val="00505DCB"/>
    <w:rsid w:val="005066A4"/>
    <w:rsid w:val="005069D2"/>
    <w:rsid w:val="00506E9F"/>
    <w:rsid w:val="00507EA9"/>
    <w:rsid w:val="00510C50"/>
    <w:rsid w:val="00515729"/>
    <w:rsid w:val="0052143B"/>
    <w:rsid w:val="00521647"/>
    <w:rsid w:val="00521887"/>
    <w:rsid w:val="00527909"/>
    <w:rsid w:val="0053371C"/>
    <w:rsid w:val="005349B3"/>
    <w:rsid w:val="00535CAE"/>
    <w:rsid w:val="00541250"/>
    <w:rsid w:val="00545172"/>
    <w:rsid w:val="0054654F"/>
    <w:rsid w:val="00547EC8"/>
    <w:rsid w:val="00553076"/>
    <w:rsid w:val="00553A30"/>
    <w:rsid w:val="00554628"/>
    <w:rsid w:val="005561A6"/>
    <w:rsid w:val="005621F7"/>
    <w:rsid w:val="00563A07"/>
    <w:rsid w:val="00563A67"/>
    <w:rsid w:val="00565F17"/>
    <w:rsid w:val="00565F2E"/>
    <w:rsid w:val="005679CA"/>
    <w:rsid w:val="00567AF7"/>
    <w:rsid w:val="005707CD"/>
    <w:rsid w:val="005709B1"/>
    <w:rsid w:val="00572C85"/>
    <w:rsid w:val="00573F6F"/>
    <w:rsid w:val="0058334E"/>
    <w:rsid w:val="00583373"/>
    <w:rsid w:val="00586012"/>
    <w:rsid w:val="00586C19"/>
    <w:rsid w:val="0059001F"/>
    <w:rsid w:val="0059200E"/>
    <w:rsid w:val="00593746"/>
    <w:rsid w:val="00596B9B"/>
    <w:rsid w:val="005A6BD4"/>
    <w:rsid w:val="005A78BB"/>
    <w:rsid w:val="005B01E8"/>
    <w:rsid w:val="005B02A3"/>
    <w:rsid w:val="005B16E4"/>
    <w:rsid w:val="005B2648"/>
    <w:rsid w:val="005B2879"/>
    <w:rsid w:val="005B37A8"/>
    <w:rsid w:val="005B384E"/>
    <w:rsid w:val="005B4A8C"/>
    <w:rsid w:val="005B593B"/>
    <w:rsid w:val="005C07E3"/>
    <w:rsid w:val="005C0BDE"/>
    <w:rsid w:val="005C134F"/>
    <w:rsid w:val="005C264D"/>
    <w:rsid w:val="005C5CA1"/>
    <w:rsid w:val="005C67CE"/>
    <w:rsid w:val="005D107D"/>
    <w:rsid w:val="005D203F"/>
    <w:rsid w:val="005D4251"/>
    <w:rsid w:val="005E2FDA"/>
    <w:rsid w:val="005E3656"/>
    <w:rsid w:val="005E3775"/>
    <w:rsid w:val="005E5A5E"/>
    <w:rsid w:val="005E5B7A"/>
    <w:rsid w:val="005E6278"/>
    <w:rsid w:val="005E756C"/>
    <w:rsid w:val="005F13DB"/>
    <w:rsid w:val="005F1578"/>
    <w:rsid w:val="005F3336"/>
    <w:rsid w:val="005F35E6"/>
    <w:rsid w:val="005F5B71"/>
    <w:rsid w:val="005F7DF3"/>
    <w:rsid w:val="0060003E"/>
    <w:rsid w:val="00600243"/>
    <w:rsid w:val="006010E8"/>
    <w:rsid w:val="006018DA"/>
    <w:rsid w:val="006027BF"/>
    <w:rsid w:val="006067E7"/>
    <w:rsid w:val="0061423B"/>
    <w:rsid w:val="00614DB8"/>
    <w:rsid w:val="006208C0"/>
    <w:rsid w:val="00622CA4"/>
    <w:rsid w:val="00623A46"/>
    <w:rsid w:val="00627E13"/>
    <w:rsid w:val="00630028"/>
    <w:rsid w:val="00632ABB"/>
    <w:rsid w:val="00634485"/>
    <w:rsid w:val="006346AB"/>
    <w:rsid w:val="006352E6"/>
    <w:rsid w:val="006356C8"/>
    <w:rsid w:val="00635F3D"/>
    <w:rsid w:val="00642D8E"/>
    <w:rsid w:val="0064324C"/>
    <w:rsid w:val="00645830"/>
    <w:rsid w:val="00647F13"/>
    <w:rsid w:val="006512B7"/>
    <w:rsid w:val="00652047"/>
    <w:rsid w:val="0065444D"/>
    <w:rsid w:val="006555E4"/>
    <w:rsid w:val="006569A1"/>
    <w:rsid w:val="00660C0E"/>
    <w:rsid w:val="006611A0"/>
    <w:rsid w:val="006617D5"/>
    <w:rsid w:val="00661F97"/>
    <w:rsid w:val="006628F7"/>
    <w:rsid w:val="00662CDD"/>
    <w:rsid w:val="00662EC0"/>
    <w:rsid w:val="00664B3D"/>
    <w:rsid w:val="006650E6"/>
    <w:rsid w:val="00665AB7"/>
    <w:rsid w:val="00665BB2"/>
    <w:rsid w:val="00677F91"/>
    <w:rsid w:val="006814EF"/>
    <w:rsid w:val="00681C4F"/>
    <w:rsid w:val="00685131"/>
    <w:rsid w:val="00687E81"/>
    <w:rsid w:val="006913F1"/>
    <w:rsid w:val="00691932"/>
    <w:rsid w:val="006962B3"/>
    <w:rsid w:val="00697BB4"/>
    <w:rsid w:val="006A037C"/>
    <w:rsid w:val="006A0C51"/>
    <w:rsid w:val="006A3063"/>
    <w:rsid w:val="006A532E"/>
    <w:rsid w:val="006B01FC"/>
    <w:rsid w:val="006B2C22"/>
    <w:rsid w:val="006B3BD3"/>
    <w:rsid w:val="006B4732"/>
    <w:rsid w:val="006B6340"/>
    <w:rsid w:val="006B70FA"/>
    <w:rsid w:val="006B78F4"/>
    <w:rsid w:val="006C4EA3"/>
    <w:rsid w:val="006C567F"/>
    <w:rsid w:val="006C5885"/>
    <w:rsid w:val="006C5D18"/>
    <w:rsid w:val="006C770A"/>
    <w:rsid w:val="006D03C8"/>
    <w:rsid w:val="006D35E8"/>
    <w:rsid w:val="006D5045"/>
    <w:rsid w:val="006D561D"/>
    <w:rsid w:val="006D5AFC"/>
    <w:rsid w:val="006E257E"/>
    <w:rsid w:val="006E291F"/>
    <w:rsid w:val="006E6FD7"/>
    <w:rsid w:val="006F1933"/>
    <w:rsid w:val="006F3DA8"/>
    <w:rsid w:val="006F54BC"/>
    <w:rsid w:val="006F6F01"/>
    <w:rsid w:val="0070391B"/>
    <w:rsid w:val="007040F7"/>
    <w:rsid w:val="0070465A"/>
    <w:rsid w:val="0070523E"/>
    <w:rsid w:val="00706755"/>
    <w:rsid w:val="00706C7A"/>
    <w:rsid w:val="007101FA"/>
    <w:rsid w:val="00712277"/>
    <w:rsid w:val="007148BD"/>
    <w:rsid w:val="00714D7A"/>
    <w:rsid w:val="007150E9"/>
    <w:rsid w:val="00715521"/>
    <w:rsid w:val="00716C0B"/>
    <w:rsid w:val="00717624"/>
    <w:rsid w:val="00721003"/>
    <w:rsid w:val="00721EB7"/>
    <w:rsid w:val="007310FA"/>
    <w:rsid w:val="00731EC8"/>
    <w:rsid w:val="00732116"/>
    <w:rsid w:val="007329B9"/>
    <w:rsid w:val="007330FD"/>
    <w:rsid w:val="007352EE"/>
    <w:rsid w:val="007368E3"/>
    <w:rsid w:val="00740CD9"/>
    <w:rsid w:val="00743914"/>
    <w:rsid w:val="00744E36"/>
    <w:rsid w:val="007458F2"/>
    <w:rsid w:val="00753D62"/>
    <w:rsid w:val="007554B9"/>
    <w:rsid w:val="0075725F"/>
    <w:rsid w:val="00760282"/>
    <w:rsid w:val="00762DE5"/>
    <w:rsid w:val="00764EB6"/>
    <w:rsid w:val="007652F7"/>
    <w:rsid w:val="007673C1"/>
    <w:rsid w:val="00770CFA"/>
    <w:rsid w:val="0077106D"/>
    <w:rsid w:val="00775F50"/>
    <w:rsid w:val="0078170B"/>
    <w:rsid w:val="00783730"/>
    <w:rsid w:val="00785C5B"/>
    <w:rsid w:val="00786A41"/>
    <w:rsid w:val="00790059"/>
    <w:rsid w:val="007901AF"/>
    <w:rsid w:val="00791457"/>
    <w:rsid w:val="00791965"/>
    <w:rsid w:val="00793509"/>
    <w:rsid w:val="00794083"/>
    <w:rsid w:val="00796F13"/>
    <w:rsid w:val="0079799C"/>
    <w:rsid w:val="007A29B6"/>
    <w:rsid w:val="007A39D5"/>
    <w:rsid w:val="007A4C49"/>
    <w:rsid w:val="007A6E8E"/>
    <w:rsid w:val="007A79B6"/>
    <w:rsid w:val="007B38B2"/>
    <w:rsid w:val="007B4EF1"/>
    <w:rsid w:val="007B5A30"/>
    <w:rsid w:val="007B6470"/>
    <w:rsid w:val="007C1EA5"/>
    <w:rsid w:val="007C25CF"/>
    <w:rsid w:val="007C48A4"/>
    <w:rsid w:val="007C6698"/>
    <w:rsid w:val="007C7BD9"/>
    <w:rsid w:val="007D036C"/>
    <w:rsid w:val="007D1F48"/>
    <w:rsid w:val="007D275B"/>
    <w:rsid w:val="007D2837"/>
    <w:rsid w:val="007D34E0"/>
    <w:rsid w:val="007D3B5F"/>
    <w:rsid w:val="007D553C"/>
    <w:rsid w:val="007D69F8"/>
    <w:rsid w:val="007D72E9"/>
    <w:rsid w:val="007E5562"/>
    <w:rsid w:val="007E5573"/>
    <w:rsid w:val="007F22B2"/>
    <w:rsid w:val="007F31FC"/>
    <w:rsid w:val="007F3942"/>
    <w:rsid w:val="007F4D41"/>
    <w:rsid w:val="007F4DAA"/>
    <w:rsid w:val="007F625F"/>
    <w:rsid w:val="007F6370"/>
    <w:rsid w:val="007F7FCB"/>
    <w:rsid w:val="00802CFB"/>
    <w:rsid w:val="0081030F"/>
    <w:rsid w:val="00810FB3"/>
    <w:rsid w:val="00812EE4"/>
    <w:rsid w:val="0081579F"/>
    <w:rsid w:val="008232DB"/>
    <w:rsid w:val="0082345D"/>
    <w:rsid w:val="008309BF"/>
    <w:rsid w:val="00834C94"/>
    <w:rsid w:val="0083512A"/>
    <w:rsid w:val="008351B3"/>
    <w:rsid w:val="0083535B"/>
    <w:rsid w:val="00842B6B"/>
    <w:rsid w:val="00842F67"/>
    <w:rsid w:val="00844AAF"/>
    <w:rsid w:val="00844C94"/>
    <w:rsid w:val="008467B0"/>
    <w:rsid w:val="008473BD"/>
    <w:rsid w:val="00847E4F"/>
    <w:rsid w:val="008517BD"/>
    <w:rsid w:val="0085430F"/>
    <w:rsid w:val="0086057F"/>
    <w:rsid w:val="00861948"/>
    <w:rsid w:val="00861C53"/>
    <w:rsid w:val="008635E4"/>
    <w:rsid w:val="00867092"/>
    <w:rsid w:val="00870A7E"/>
    <w:rsid w:val="00870B7D"/>
    <w:rsid w:val="00871599"/>
    <w:rsid w:val="00872825"/>
    <w:rsid w:val="0087331D"/>
    <w:rsid w:val="00873692"/>
    <w:rsid w:val="008774B1"/>
    <w:rsid w:val="00880B01"/>
    <w:rsid w:val="00881D30"/>
    <w:rsid w:val="00885D6B"/>
    <w:rsid w:val="00886DD8"/>
    <w:rsid w:val="0088751D"/>
    <w:rsid w:val="00892049"/>
    <w:rsid w:val="00893072"/>
    <w:rsid w:val="008A5F7A"/>
    <w:rsid w:val="008B06F6"/>
    <w:rsid w:val="008B3EEE"/>
    <w:rsid w:val="008B6FF4"/>
    <w:rsid w:val="008B730F"/>
    <w:rsid w:val="008B7F67"/>
    <w:rsid w:val="008C1CDA"/>
    <w:rsid w:val="008C2B49"/>
    <w:rsid w:val="008C5CCE"/>
    <w:rsid w:val="008C7594"/>
    <w:rsid w:val="008C7FBB"/>
    <w:rsid w:val="008D0B44"/>
    <w:rsid w:val="008D1F9A"/>
    <w:rsid w:val="008D2565"/>
    <w:rsid w:val="008D2E4C"/>
    <w:rsid w:val="008D49D4"/>
    <w:rsid w:val="008D5515"/>
    <w:rsid w:val="008D6132"/>
    <w:rsid w:val="008D62DF"/>
    <w:rsid w:val="008D675B"/>
    <w:rsid w:val="008E18B9"/>
    <w:rsid w:val="008E1BE5"/>
    <w:rsid w:val="008E336D"/>
    <w:rsid w:val="008E357B"/>
    <w:rsid w:val="008E4798"/>
    <w:rsid w:val="008E55D6"/>
    <w:rsid w:val="008E7900"/>
    <w:rsid w:val="008E7A8C"/>
    <w:rsid w:val="008F05F4"/>
    <w:rsid w:val="008F0F91"/>
    <w:rsid w:val="008F18CA"/>
    <w:rsid w:val="008F4470"/>
    <w:rsid w:val="008F5FB7"/>
    <w:rsid w:val="008F7068"/>
    <w:rsid w:val="00902424"/>
    <w:rsid w:val="009035AA"/>
    <w:rsid w:val="009035CA"/>
    <w:rsid w:val="009035CE"/>
    <w:rsid w:val="0090454D"/>
    <w:rsid w:val="00904ACC"/>
    <w:rsid w:val="00905E66"/>
    <w:rsid w:val="00906C45"/>
    <w:rsid w:val="00914120"/>
    <w:rsid w:val="0091415C"/>
    <w:rsid w:val="00914F63"/>
    <w:rsid w:val="00915BCB"/>
    <w:rsid w:val="00915D6F"/>
    <w:rsid w:val="0091706C"/>
    <w:rsid w:val="009179E1"/>
    <w:rsid w:val="00917C21"/>
    <w:rsid w:val="00922B7E"/>
    <w:rsid w:val="00924824"/>
    <w:rsid w:val="00926D54"/>
    <w:rsid w:val="00927C64"/>
    <w:rsid w:val="00931D9D"/>
    <w:rsid w:val="00932181"/>
    <w:rsid w:val="00933EA2"/>
    <w:rsid w:val="00934839"/>
    <w:rsid w:val="009360FE"/>
    <w:rsid w:val="0093755A"/>
    <w:rsid w:val="009415A8"/>
    <w:rsid w:val="00943359"/>
    <w:rsid w:val="00945530"/>
    <w:rsid w:val="0094576A"/>
    <w:rsid w:val="00946FC4"/>
    <w:rsid w:val="0094738A"/>
    <w:rsid w:val="00955242"/>
    <w:rsid w:val="0095547D"/>
    <w:rsid w:val="00956203"/>
    <w:rsid w:val="00956BF4"/>
    <w:rsid w:val="0096321D"/>
    <w:rsid w:val="00965093"/>
    <w:rsid w:val="00966B56"/>
    <w:rsid w:val="009676CC"/>
    <w:rsid w:val="00967CDC"/>
    <w:rsid w:val="00967EFC"/>
    <w:rsid w:val="00970ABD"/>
    <w:rsid w:val="009722C6"/>
    <w:rsid w:val="00974E94"/>
    <w:rsid w:val="00975531"/>
    <w:rsid w:val="00976B65"/>
    <w:rsid w:val="00977387"/>
    <w:rsid w:val="0098092F"/>
    <w:rsid w:val="009821E4"/>
    <w:rsid w:val="009824FA"/>
    <w:rsid w:val="00982626"/>
    <w:rsid w:val="0098406A"/>
    <w:rsid w:val="009863B8"/>
    <w:rsid w:val="0099240E"/>
    <w:rsid w:val="00992F11"/>
    <w:rsid w:val="009935EA"/>
    <w:rsid w:val="00993EC4"/>
    <w:rsid w:val="00994F69"/>
    <w:rsid w:val="009A1465"/>
    <w:rsid w:val="009A1F3B"/>
    <w:rsid w:val="009A2415"/>
    <w:rsid w:val="009A3AB1"/>
    <w:rsid w:val="009A3B5E"/>
    <w:rsid w:val="009A51ED"/>
    <w:rsid w:val="009A5892"/>
    <w:rsid w:val="009A6A4A"/>
    <w:rsid w:val="009A6F0E"/>
    <w:rsid w:val="009B0B0C"/>
    <w:rsid w:val="009B3AA3"/>
    <w:rsid w:val="009B5D33"/>
    <w:rsid w:val="009B5E83"/>
    <w:rsid w:val="009B7BED"/>
    <w:rsid w:val="009B7D6E"/>
    <w:rsid w:val="009C0487"/>
    <w:rsid w:val="009C04E6"/>
    <w:rsid w:val="009C0B01"/>
    <w:rsid w:val="009C2E97"/>
    <w:rsid w:val="009C3856"/>
    <w:rsid w:val="009C3A7C"/>
    <w:rsid w:val="009C443F"/>
    <w:rsid w:val="009C7003"/>
    <w:rsid w:val="009D1406"/>
    <w:rsid w:val="009D3F26"/>
    <w:rsid w:val="009D5A3B"/>
    <w:rsid w:val="009D6F94"/>
    <w:rsid w:val="009E096F"/>
    <w:rsid w:val="009E2BE8"/>
    <w:rsid w:val="009E5B93"/>
    <w:rsid w:val="009E6A18"/>
    <w:rsid w:val="009E76A5"/>
    <w:rsid w:val="009F16A1"/>
    <w:rsid w:val="009F1CB9"/>
    <w:rsid w:val="009F421A"/>
    <w:rsid w:val="009F51D3"/>
    <w:rsid w:val="009F5CA0"/>
    <w:rsid w:val="009F64F4"/>
    <w:rsid w:val="009F69B8"/>
    <w:rsid w:val="00A02549"/>
    <w:rsid w:val="00A04D23"/>
    <w:rsid w:val="00A0665B"/>
    <w:rsid w:val="00A07DD0"/>
    <w:rsid w:val="00A07F89"/>
    <w:rsid w:val="00A10692"/>
    <w:rsid w:val="00A113CC"/>
    <w:rsid w:val="00A11509"/>
    <w:rsid w:val="00A116A4"/>
    <w:rsid w:val="00A136C8"/>
    <w:rsid w:val="00A14858"/>
    <w:rsid w:val="00A15FA9"/>
    <w:rsid w:val="00A204F0"/>
    <w:rsid w:val="00A2779F"/>
    <w:rsid w:val="00A319FA"/>
    <w:rsid w:val="00A35A70"/>
    <w:rsid w:val="00A36335"/>
    <w:rsid w:val="00A4082F"/>
    <w:rsid w:val="00A44811"/>
    <w:rsid w:val="00A44D2A"/>
    <w:rsid w:val="00A45A10"/>
    <w:rsid w:val="00A47DAC"/>
    <w:rsid w:val="00A50521"/>
    <w:rsid w:val="00A52AAE"/>
    <w:rsid w:val="00A54399"/>
    <w:rsid w:val="00A5514A"/>
    <w:rsid w:val="00A564FC"/>
    <w:rsid w:val="00A6419B"/>
    <w:rsid w:val="00A661F2"/>
    <w:rsid w:val="00A70181"/>
    <w:rsid w:val="00A7024F"/>
    <w:rsid w:val="00A7029B"/>
    <w:rsid w:val="00A70743"/>
    <w:rsid w:val="00A70DED"/>
    <w:rsid w:val="00A71746"/>
    <w:rsid w:val="00A71B27"/>
    <w:rsid w:val="00A720CE"/>
    <w:rsid w:val="00A73296"/>
    <w:rsid w:val="00A74F7A"/>
    <w:rsid w:val="00A811A0"/>
    <w:rsid w:val="00A815C7"/>
    <w:rsid w:val="00A8176F"/>
    <w:rsid w:val="00A8298B"/>
    <w:rsid w:val="00A82CFD"/>
    <w:rsid w:val="00A82DA8"/>
    <w:rsid w:val="00A84A86"/>
    <w:rsid w:val="00A8562A"/>
    <w:rsid w:val="00A8577F"/>
    <w:rsid w:val="00A85A43"/>
    <w:rsid w:val="00A85AED"/>
    <w:rsid w:val="00A8612D"/>
    <w:rsid w:val="00A864DE"/>
    <w:rsid w:val="00A92DAB"/>
    <w:rsid w:val="00A973DF"/>
    <w:rsid w:val="00A97E76"/>
    <w:rsid w:val="00AA13FB"/>
    <w:rsid w:val="00AA4126"/>
    <w:rsid w:val="00AB0BB0"/>
    <w:rsid w:val="00AB0E8A"/>
    <w:rsid w:val="00AB7592"/>
    <w:rsid w:val="00AC0E20"/>
    <w:rsid w:val="00AC10D7"/>
    <w:rsid w:val="00AC1729"/>
    <w:rsid w:val="00AC2B75"/>
    <w:rsid w:val="00AC4459"/>
    <w:rsid w:val="00AD0048"/>
    <w:rsid w:val="00AD03EA"/>
    <w:rsid w:val="00AD2375"/>
    <w:rsid w:val="00AD2B92"/>
    <w:rsid w:val="00AE3134"/>
    <w:rsid w:val="00AE32EB"/>
    <w:rsid w:val="00AE55C6"/>
    <w:rsid w:val="00AF0988"/>
    <w:rsid w:val="00AF3955"/>
    <w:rsid w:val="00AF4DB9"/>
    <w:rsid w:val="00AF5095"/>
    <w:rsid w:val="00AF58F8"/>
    <w:rsid w:val="00AF6FD1"/>
    <w:rsid w:val="00B00066"/>
    <w:rsid w:val="00B0034E"/>
    <w:rsid w:val="00B05FBC"/>
    <w:rsid w:val="00B105A1"/>
    <w:rsid w:val="00B110FE"/>
    <w:rsid w:val="00B12150"/>
    <w:rsid w:val="00B16E62"/>
    <w:rsid w:val="00B2239F"/>
    <w:rsid w:val="00B2278E"/>
    <w:rsid w:val="00B267E9"/>
    <w:rsid w:val="00B26E85"/>
    <w:rsid w:val="00B27D8A"/>
    <w:rsid w:val="00B3171B"/>
    <w:rsid w:val="00B325E6"/>
    <w:rsid w:val="00B33DF7"/>
    <w:rsid w:val="00B35CFF"/>
    <w:rsid w:val="00B36127"/>
    <w:rsid w:val="00B402CB"/>
    <w:rsid w:val="00B42439"/>
    <w:rsid w:val="00B42B39"/>
    <w:rsid w:val="00B43132"/>
    <w:rsid w:val="00B436F2"/>
    <w:rsid w:val="00B472D1"/>
    <w:rsid w:val="00B523F3"/>
    <w:rsid w:val="00B52AF0"/>
    <w:rsid w:val="00B53C7E"/>
    <w:rsid w:val="00B55B77"/>
    <w:rsid w:val="00B56848"/>
    <w:rsid w:val="00B57847"/>
    <w:rsid w:val="00B614A9"/>
    <w:rsid w:val="00B630AC"/>
    <w:rsid w:val="00B64F5B"/>
    <w:rsid w:val="00B663B2"/>
    <w:rsid w:val="00B71D94"/>
    <w:rsid w:val="00B74064"/>
    <w:rsid w:val="00B74C20"/>
    <w:rsid w:val="00B769E9"/>
    <w:rsid w:val="00B76DC3"/>
    <w:rsid w:val="00B76F59"/>
    <w:rsid w:val="00B80745"/>
    <w:rsid w:val="00B85143"/>
    <w:rsid w:val="00B86BE5"/>
    <w:rsid w:val="00B87486"/>
    <w:rsid w:val="00B93262"/>
    <w:rsid w:val="00B9667B"/>
    <w:rsid w:val="00B96802"/>
    <w:rsid w:val="00B96FA2"/>
    <w:rsid w:val="00BA026C"/>
    <w:rsid w:val="00BA044A"/>
    <w:rsid w:val="00BA0549"/>
    <w:rsid w:val="00BA271B"/>
    <w:rsid w:val="00BA4245"/>
    <w:rsid w:val="00BA5EA0"/>
    <w:rsid w:val="00BA67CC"/>
    <w:rsid w:val="00BB0C5D"/>
    <w:rsid w:val="00BB41A1"/>
    <w:rsid w:val="00BB4476"/>
    <w:rsid w:val="00BB67B6"/>
    <w:rsid w:val="00BB72DF"/>
    <w:rsid w:val="00BB76B9"/>
    <w:rsid w:val="00BC01D9"/>
    <w:rsid w:val="00BC2B23"/>
    <w:rsid w:val="00BC2FFE"/>
    <w:rsid w:val="00BC4977"/>
    <w:rsid w:val="00BC4EAD"/>
    <w:rsid w:val="00BC7071"/>
    <w:rsid w:val="00BD0E18"/>
    <w:rsid w:val="00BD0F97"/>
    <w:rsid w:val="00BD17BB"/>
    <w:rsid w:val="00BD1B7B"/>
    <w:rsid w:val="00BD2ACE"/>
    <w:rsid w:val="00BD39D4"/>
    <w:rsid w:val="00BD418D"/>
    <w:rsid w:val="00BD44B6"/>
    <w:rsid w:val="00BD46FD"/>
    <w:rsid w:val="00BD6897"/>
    <w:rsid w:val="00BE2AEE"/>
    <w:rsid w:val="00BE39A4"/>
    <w:rsid w:val="00BE4F65"/>
    <w:rsid w:val="00BE563A"/>
    <w:rsid w:val="00BE60D2"/>
    <w:rsid w:val="00BE6BBA"/>
    <w:rsid w:val="00BF1007"/>
    <w:rsid w:val="00BF1E2C"/>
    <w:rsid w:val="00BF26EC"/>
    <w:rsid w:val="00BF3133"/>
    <w:rsid w:val="00BF3DE9"/>
    <w:rsid w:val="00BF7DF6"/>
    <w:rsid w:val="00C02D11"/>
    <w:rsid w:val="00C02F97"/>
    <w:rsid w:val="00C032FC"/>
    <w:rsid w:val="00C05D35"/>
    <w:rsid w:val="00C05DAE"/>
    <w:rsid w:val="00C063A0"/>
    <w:rsid w:val="00C07721"/>
    <w:rsid w:val="00C112B9"/>
    <w:rsid w:val="00C129CF"/>
    <w:rsid w:val="00C13BD4"/>
    <w:rsid w:val="00C13CA1"/>
    <w:rsid w:val="00C21E91"/>
    <w:rsid w:val="00C22F89"/>
    <w:rsid w:val="00C2731D"/>
    <w:rsid w:val="00C27FCC"/>
    <w:rsid w:val="00C30680"/>
    <w:rsid w:val="00C3206F"/>
    <w:rsid w:val="00C32130"/>
    <w:rsid w:val="00C336A4"/>
    <w:rsid w:val="00C33A71"/>
    <w:rsid w:val="00C34A79"/>
    <w:rsid w:val="00C34C18"/>
    <w:rsid w:val="00C35697"/>
    <w:rsid w:val="00C36387"/>
    <w:rsid w:val="00C365FA"/>
    <w:rsid w:val="00C40691"/>
    <w:rsid w:val="00C406AF"/>
    <w:rsid w:val="00C441D2"/>
    <w:rsid w:val="00C4493A"/>
    <w:rsid w:val="00C4719A"/>
    <w:rsid w:val="00C513E5"/>
    <w:rsid w:val="00C53079"/>
    <w:rsid w:val="00C55468"/>
    <w:rsid w:val="00C60683"/>
    <w:rsid w:val="00C619E0"/>
    <w:rsid w:val="00C658D5"/>
    <w:rsid w:val="00C66CC1"/>
    <w:rsid w:val="00C6765B"/>
    <w:rsid w:val="00C6784A"/>
    <w:rsid w:val="00C7064B"/>
    <w:rsid w:val="00C71881"/>
    <w:rsid w:val="00C71B34"/>
    <w:rsid w:val="00C7355B"/>
    <w:rsid w:val="00C7401C"/>
    <w:rsid w:val="00C74C1C"/>
    <w:rsid w:val="00C767F2"/>
    <w:rsid w:val="00C76A5B"/>
    <w:rsid w:val="00C772CA"/>
    <w:rsid w:val="00C82ED5"/>
    <w:rsid w:val="00C838D0"/>
    <w:rsid w:val="00C84F8D"/>
    <w:rsid w:val="00C85C07"/>
    <w:rsid w:val="00C874CA"/>
    <w:rsid w:val="00C90B0D"/>
    <w:rsid w:val="00C9459B"/>
    <w:rsid w:val="00C94FB8"/>
    <w:rsid w:val="00C96B80"/>
    <w:rsid w:val="00CA17FE"/>
    <w:rsid w:val="00CA180D"/>
    <w:rsid w:val="00CA421B"/>
    <w:rsid w:val="00CA4DF6"/>
    <w:rsid w:val="00CA4F19"/>
    <w:rsid w:val="00CB2582"/>
    <w:rsid w:val="00CB33C1"/>
    <w:rsid w:val="00CB508F"/>
    <w:rsid w:val="00CC0F28"/>
    <w:rsid w:val="00CC1D20"/>
    <w:rsid w:val="00CC2ABB"/>
    <w:rsid w:val="00CC409D"/>
    <w:rsid w:val="00CC4FD4"/>
    <w:rsid w:val="00CC7A18"/>
    <w:rsid w:val="00CD13A0"/>
    <w:rsid w:val="00CD1479"/>
    <w:rsid w:val="00CD44EB"/>
    <w:rsid w:val="00CD4CC4"/>
    <w:rsid w:val="00CD52F3"/>
    <w:rsid w:val="00CD597E"/>
    <w:rsid w:val="00CE264E"/>
    <w:rsid w:val="00CE2945"/>
    <w:rsid w:val="00CE3327"/>
    <w:rsid w:val="00CE7BCE"/>
    <w:rsid w:val="00CF0638"/>
    <w:rsid w:val="00CF0729"/>
    <w:rsid w:val="00CF0FF5"/>
    <w:rsid w:val="00CF1370"/>
    <w:rsid w:val="00CF26FD"/>
    <w:rsid w:val="00CF2DCB"/>
    <w:rsid w:val="00CF3BB0"/>
    <w:rsid w:val="00CF49A1"/>
    <w:rsid w:val="00CF6D9A"/>
    <w:rsid w:val="00CF75F6"/>
    <w:rsid w:val="00D00FCB"/>
    <w:rsid w:val="00D0480E"/>
    <w:rsid w:val="00D07A89"/>
    <w:rsid w:val="00D120EA"/>
    <w:rsid w:val="00D12B7F"/>
    <w:rsid w:val="00D12C83"/>
    <w:rsid w:val="00D1360F"/>
    <w:rsid w:val="00D15D4A"/>
    <w:rsid w:val="00D1675B"/>
    <w:rsid w:val="00D20007"/>
    <w:rsid w:val="00D200EE"/>
    <w:rsid w:val="00D23C9F"/>
    <w:rsid w:val="00D249DD"/>
    <w:rsid w:val="00D30912"/>
    <w:rsid w:val="00D31C86"/>
    <w:rsid w:val="00D32446"/>
    <w:rsid w:val="00D326C7"/>
    <w:rsid w:val="00D32DB1"/>
    <w:rsid w:val="00D34AC4"/>
    <w:rsid w:val="00D34C1B"/>
    <w:rsid w:val="00D35B24"/>
    <w:rsid w:val="00D36C2D"/>
    <w:rsid w:val="00D4014B"/>
    <w:rsid w:val="00D458C9"/>
    <w:rsid w:val="00D50879"/>
    <w:rsid w:val="00D57452"/>
    <w:rsid w:val="00D576EB"/>
    <w:rsid w:val="00D57A44"/>
    <w:rsid w:val="00D6005A"/>
    <w:rsid w:val="00D61D42"/>
    <w:rsid w:val="00D72741"/>
    <w:rsid w:val="00D74235"/>
    <w:rsid w:val="00D7582B"/>
    <w:rsid w:val="00D75E7F"/>
    <w:rsid w:val="00D803FB"/>
    <w:rsid w:val="00D81579"/>
    <w:rsid w:val="00D82A60"/>
    <w:rsid w:val="00D82F74"/>
    <w:rsid w:val="00D83F93"/>
    <w:rsid w:val="00D8494C"/>
    <w:rsid w:val="00D90109"/>
    <w:rsid w:val="00D91B66"/>
    <w:rsid w:val="00D9227B"/>
    <w:rsid w:val="00D922AF"/>
    <w:rsid w:val="00D92597"/>
    <w:rsid w:val="00D92DC7"/>
    <w:rsid w:val="00D944B3"/>
    <w:rsid w:val="00D94B21"/>
    <w:rsid w:val="00D9538D"/>
    <w:rsid w:val="00D9744D"/>
    <w:rsid w:val="00DA03A5"/>
    <w:rsid w:val="00DA28BF"/>
    <w:rsid w:val="00DA3FC5"/>
    <w:rsid w:val="00DA4D18"/>
    <w:rsid w:val="00DA59F8"/>
    <w:rsid w:val="00DA5A69"/>
    <w:rsid w:val="00DA7123"/>
    <w:rsid w:val="00DA7AE3"/>
    <w:rsid w:val="00DB0068"/>
    <w:rsid w:val="00DB0654"/>
    <w:rsid w:val="00DB273A"/>
    <w:rsid w:val="00DB28D4"/>
    <w:rsid w:val="00DB386A"/>
    <w:rsid w:val="00DB3A4A"/>
    <w:rsid w:val="00DB3AB0"/>
    <w:rsid w:val="00DB44DE"/>
    <w:rsid w:val="00DB52E2"/>
    <w:rsid w:val="00DB54C9"/>
    <w:rsid w:val="00DB6B3F"/>
    <w:rsid w:val="00DB6DEB"/>
    <w:rsid w:val="00DC0347"/>
    <w:rsid w:val="00DC2490"/>
    <w:rsid w:val="00DC32D7"/>
    <w:rsid w:val="00DC3B45"/>
    <w:rsid w:val="00DC6568"/>
    <w:rsid w:val="00DC75BB"/>
    <w:rsid w:val="00DD08FF"/>
    <w:rsid w:val="00DD2630"/>
    <w:rsid w:val="00DD4403"/>
    <w:rsid w:val="00DD54B6"/>
    <w:rsid w:val="00DD6367"/>
    <w:rsid w:val="00DD6532"/>
    <w:rsid w:val="00DD7072"/>
    <w:rsid w:val="00DD7579"/>
    <w:rsid w:val="00DE3078"/>
    <w:rsid w:val="00DE3D89"/>
    <w:rsid w:val="00DE3DC7"/>
    <w:rsid w:val="00DE609E"/>
    <w:rsid w:val="00DE63FE"/>
    <w:rsid w:val="00DE747A"/>
    <w:rsid w:val="00DE7FF6"/>
    <w:rsid w:val="00DF18B4"/>
    <w:rsid w:val="00DF50CB"/>
    <w:rsid w:val="00DF6DF4"/>
    <w:rsid w:val="00E01617"/>
    <w:rsid w:val="00E04E6A"/>
    <w:rsid w:val="00E0647D"/>
    <w:rsid w:val="00E10F53"/>
    <w:rsid w:val="00E11F2F"/>
    <w:rsid w:val="00E12576"/>
    <w:rsid w:val="00E13D54"/>
    <w:rsid w:val="00E14912"/>
    <w:rsid w:val="00E17A01"/>
    <w:rsid w:val="00E2297D"/>
    <w:rsid w:val="00E232AB"/>
    <w:rsid w:val="00E232F2"/>
    <w:rsid w:val="00E257AC"/>
    <w:rsid w:val="00E25F7A"/>
    <w:rsid w:val="00E26101"/>
    <w:rsid w:val="00E27E3F"/>
    <w:rsid w:val="00E325D3"/>
    <w:rsid w:val="00E33469"/>
    <w:rsid w:val="00E36DB5"/>
    <w:rsid w:val="00E37015"/>
    <w:rsid w:val="00E40835"/>
    <w:rsid w:val="00E4174E"/>
    <w:rsid w:val="00E427C2"/>
    <w:rsid w:val="00E42A3D"/>
    <w:rsid w:val="00E4510B"/>
    <w:rsid w:val="00E47059"/>
    <w:rsid w:val="00E47EC4"/>
    <w:rsid w:val="00E51DBC"/>
    <w:rsid w:val="00E52340"/>
    <w:rsid w:val="00E5529E"/>
    <w:rsid w:val="00E60AD9"/>
    <w:rsid w:val="00E60DBD"/>
    <w:rsid w:val="00E61B48"/>
    <w:rsid w:val="00E6281A"/>
    <w:rsid w:val="00E64320"/>
    <w:rsid w:val="00E6681A"/>
    <w:rsid w:val="00E66C20"/>
    <w:rsid w:val="00E66D25"/>
    <w:rsid w:val="00E66E8C"/>
    <w:rsid w:val="00E67413"/>
    <w:rsid w:val="00E717E2"/>
    <w:rsid w:val="00E72F0D"/>
    <w:rsid w:val="00E72FA7"/>
    <w:rsid w:val="00E74F01"/>
    <w:rsid w:val="00E7534E"/>
    <w:rsid w:val="00E76B62"/>
    <w:rsid w:val="00E775FB"/>
    <w:rsid w:val="00E80CB3"/>
    <w:rsid w:val="00E81BAA"/>
    <w:rsid w:val="00E822A5"/>
    <w:rsid w:val="00E85EA4"/>
    <w:rsid w:val="00E90BB9"/>
    <w:rsid w:val="00EA10B7"/>
    <w:rsid w:val="00EA3A47"/>
    <w:rsid w:val="00EA3B2D"/>
    <w:rsid w:val="00EA68FC"/>
    <w:rsid w:val="00EB018E"/>
    <w:rsid w:val="00EB2ACF"/>
    <w:rsid w:val="00EB310A"/>
    <w:rsid w:val="00EB4A81"/>
    <w:rsid w:val="00EB5144"/>
    <w:rsid w:val="00EB64A5"/>
    <w:rsid w:val="00EB6DC1"/>
    <w:rsid w:val="00EB7130"/>
    <w:rsid w:val="00EC160A"/>
    <w:rsid w:val="00EC2910"/>
    <w:rsid w:val="00EC38A8"/>
    <w:rsid w:val="00EC71EB"/>
    <w:rsid w:val="00ED041D"/>
    <w:rsid w:val="00ED0ACF"/>
    <w:rsid w:val="00ED7474"/>
    <w:rsid w:val="00ED778D"/>
    <w:rsid w:val="00EE1805"/>
    <w:rsid w:val="00EE278B"/>
    <w:rsid w:val="00EE43A9"/>
    <w:rsid w:val="00EE4726"/>
    <w:rsid w:val="00EF0B0D"/>
    <w:rsid w:val="00EF1180"/>
    <w:rsid w:val="00EF25DE"/>
    <w:rsid w:val="00EF7A0C"/>
    <w:rsid w:val="00F00253"/>
    <w:rsid w:val="00F01257"/>
    <w:rsid w:val="00F01437"/>
    <w:rsid w:val="00F022B7"/>
    <w:rsid w:val="00F02460"/>
    <w:rsid w:val="00F0790D"/>
    <w:rsid w:val="00F124C5"/>
    <w:rsid w:val="00F12905"/>
    <w:rsid w:val="00F1436F"/>
    <w:rsid w:val="00F14CB2"/>
    <w:rsid w:val="00F17DEF"/>
    <w:rsid w:val="00F20262"/>
    <w:rsid w:val="00F2064A"/>
    <w:rsid w:val="00F2068C"/>
    <w:rsid w:val="00F23F24"/>
    <w:rsid w:val="00F24F13"/>
    <w:rsid w:val="00F26EC1"/>
    <w:rsid w:val="00F30A2A"/>
    <w:rsid w:val="00F32E11"/>
    <w:rsid w:val="00F35856"/>
    <w:rsid w:val="00F4252A"/>
    <w:rsid w:val="00F42DB9"/>
    <w:rsid w:val="00F4479A"/>
    <w:rsid w:val="00F45209"/>
    <w:rsid w:val="00F47EDB"/>
    <w:rsid w:val="00F51E11"/>
    <w:rsid w:val="00F552C8"/>
    <w:rsid w:val="00F56227"/>
    <w:rsid w:val="00F565AB"/>
    <w:rsid w:val="00F605D8"/>
    <w:rsid w:val="00F6599B"/>
    <w:rsid w:val="00F65B5C"/>
    <w:rsid w:val="00F66259"/>
    <w:rsid w:val="00F6628B"/>
    <w:rsid w:val="00F67622"/>
    <w:rsid w:val="00F738B3"/>
    <w:rsid w:val="00F748FC"/>
    <w:rsid w:val="00F74BF6"/>
    <w:rsid w:val="00F75DF5"/>
    <w:rsid w:val="00F771B7"/>
    <w:rsid w:val="00F81850"/>
    <w:rsid w:val="00F84941"/>
    <w:rsid w:val="00F87D25"/>
    <w:rsid w:val="00F90142"/>
    <w:rsid w:val="00F916F8"/>
    <w:rsid w:val="00F91C3C"/>
    <w:rsid w:val="00F9526F"/>
    <w:rsid w:val="00FA022E"/>
    <w:rsid w:val="00FA119E"/>
    <w:rsid w:val="00FA1423"/>
    <w:rsid w:val="00FA2E02"/>
    <w:rsid w:val="00FA3177"/>
    <w:rsid w:val="00FA497E"/>
    <w:rsid w:val="00FA56FA"/>
    <w:rsid w:val="00FA587A"/>
    <w:rsid w:val="00FA72E8"/>
    <w:rsid w:val="00FB158C"/>
    <w:rsid w:val="00FB3627"/>
    <w:rsid w:val="00FB3762"/>
    <w:rsid w:val="00FB3D59"/>
    <w:rsid w:val="00FB465F"/>
    <w:rsid w:val="00FB5FB4"/>
    <w:rsid w:val="00FB66A0"/>
    <w:rsid w:val="00FB68EA"/>
    <w:rsid w:val="00FB7674"/>
    <w:rsid w:val="00FC35B2"/>
    <w:rsid w:val="00FC4425"/>
    <w:rsid w:val="00FC57CE"/>
    <w:rsid w:val="00FC63E4"/>
    <w:rsid w:val="00FD02F4"/>
    <w:rsid w:val="00FD071B"/>
    <w:rsid w:val="00FD2DF3"/>
    <w:rsid w:val="00FD3517"/>
    <w:rsid w:val="00FD381A"/>
    <w:rsid w:val="00FE19EF"/>
    <w:rsid w:val="00FE1BEE"/>
    <w:rsid w:val="00FE2466"/>
    <w:rsid w:val="00FE3F9D"/>
    <w:rsid w:val="00FE47DB"/>
    <w:rsid w:val="00FE4C96"/>
    <w:rsid w:val="00FE617D"/>
    <w:rsid w:val="00FE6683"/>
    <w:rsid w:val="00FE7331"/>
    <w:rsid w:val="00FF02B4"/>
    <w:rsid w:val="00FF049E"/>
    <w:rsid w:val="00FF1221"/>
    <w:rsid w:val="00FF1C5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E5694"/>
  <w15:chartTrackingRefBased/>
  <w15:docId w15:val="{025DE2CA-F23C-49FB-BCAE-FF6CCEFA9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basedOn w:val="Normlny"/>
    <w:next w:val="Normlny"/>
    <w:link w:val="Nadpis1Char"/>
    <w:uiPriority w:val="9"/>
    <w:qFormat/>
    <w:rsid w:val="00E417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E417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E4174E"/>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E4174E"/>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E4174E"/>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E4174E"/>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E4174E"/>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E4174E"/>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E4174E"/>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4174E"/>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E4174E"/>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E4174E"/>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E4174E"/>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E4174E"/>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E4174E"/>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E4174E"/>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E4174E"/>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E4174E"/>
    <w:rPr>
      <w:rFonts w:eastAsiaTheme="majorEastAsia" w:cstheme="majorBidi"/>
      <w:color w:val="272727" w:themeColor="text1" w:themeTint="D8"/>
    </w:rPr>
  </w:style>
  <w:style w:type="paragraph" w:styleId="Nzov">
    <w:name w:val="Title"/>
    <w:basedOn w:val="Normlny"/>
    <w:next w:val="Normlny"/>
    <w:link w:val="NzovChar"/>
    <w:uiPriority w:val="10"/>
    <w:qFormat/>
    <w:rsid w:val="00E417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E4174E"/>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E4174E"/>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E4174E"/>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E4174E"/>
    <w:pPr>
      <w:spacing w:before="160"/>
      <w:jc w:val="center"/>
    </w:pPr>
    <w:rPr>
      <w:i/>
      <w:iCs/>
      <w:color w:val="404040" w:themeColor="text1" w:themeTint="BF"/>
    </w:rPr>
  </w:style>
  <w:style w:type="character" w:customStyle="1" w:styleId="CitciaChar">
    <w:name w:val="Citácia Char"/>
    <w:basedOn w:val="Predvolenpsmoodseku"/>
    <w:link w:val="Citcia"/>
    <w:uiPriority w:val="29"/>
    <w:rsid w:val="00E4174E"/>
    <w:rPr>
      <w:i/>
      <w:iCs/>
      <w:color w:val="404040" w:themeColor="text1" w:themeTint="BF"/>
    </w:rPr>
  </w:style>
  <w:style w:type="paragraph" w:styleId="Odsekzoznamu">
    <w:name w:val="List Paragraph"/>
    <w:basedOn w:val="Normlny"/>
    <w:uiPriority w:val="34"/>
    <w:qFormat/>
    <w:rsid w:val="00E4174E"/>
    <w:pPr>
      <w:ind w:left="720"/>
      <w:contextualSpacing/>
    </w:pPr>
  </w:style>
  <w:style w:type="character" w:styleId="Intenzvnezvraznenie">
    <w:name w:val="Intense Emphasis"/>
    <w:basedOn w:val="Predvolenpsmoodseku"/>
    <w:uiPriority w:val="21"/>
    <w:qFormat/>
    <w:rsid w:val="00E4174E"/>
    <w:rPr>
      <w:i/>
      <w:iCs/>
      <w:color w:val="0F4761" w:themeColor="accent1" w:themeShade="BF"/>
    </w:rPr>
  </w:style>
  <w:style w:type="paragraph" w:styleId="Zvraznencitcia">
    <w:name w:val="Intense Quote"/>
    <w:basedOn w:val="Normlny"/>
    <w:next w:val="Normlny"/>
    <w:link w:val="ZvraznencitciaChar"/>
    <w:uiPriority w:val="30"/>
    <w:qFormat/>
    <w:rsid w:val="00E417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E4174E"/>
    <w:rPr>
      <w:i/>
      <w:iCs/>
      <w:color w:val="0F4761" w:themeColor="accent1" w:themeShade="BF"/>
    </w:rPr>
  </w:style>
  <w:style w:type="character" w:styleId="Zvraznenodkaz">
    <w:name w:val="Intense Reference"/>
    <w:basedOn w:val="Predvolenpsmoodseku"/>
    <w:uiPriority w:val="32"/>
    <w:qFormat/>
    <w:rsid w:val="00E4174E"/>
    <w:rPr>
      <w:b/>
      <w:bCs/>
      <w:smallCaps/>
      <w:color w:val="0F4761" w:themeColor="accent1" w:themeShade="BF"/>
      <w:spacing w:val="5"/>
    </w:rPr>
  </w:style>
  <w:style w:type="character" w:styleId="Hypertextovprepojenie">
    <w:name w:val="Hyperlink"/>
    <w:basedOn w:val="Predvolenpsmoodseku"/>
    <w:uiPriority w:val="99"/>
    <w:unhideWhenUsed/>
    <w:rsid w:val="00E4174E"/>
    <w:rPr>
      <w:color w:val="467886" w:themeColor="hyperlink"/>
      <w:u w:val="single"/>
    </w:rPr>
  </w:style>
  <w:style w:type="character" w:customStyle="1" w:styleId="Nevyrieenzmienka1">
    <w:name w:val="Nevyriešená zmienka1"/>
    <w:basedOn w:val="Predvolenpsmoodseku"/>
    <w:uiPriority w:val="99"/>
    <w:semiHidden/>
    <w:unhideWhenUsed/>
    <w:rsid w:val="00E4174E"/>
    <w:rPr>
      <w:color w:val="605E5C"/>
      <w:shd w:val="clear" w:color="auto" w:fill="E1DFDD"/>
    </w:rPr>
  </w:style>
  <w:style w:type="character" w:styleId="Odkaznakomentr">
    <w:name w:val="annotation reference"/>
    <w:basedOn w:val="Predvolenpsmoodseku"/>
    <w:uiPriority w:val="99"/>
    <w:semiHidden/>
    <w:unhideWhenUsed/>
    <w:rsid w:val="00E4174E"/>
    <w:rPr>
      <w:sz w:val="16"/>
      <w:szCs w:val="16"/>
    </w:rPr>
  </w:style>
  <w:style w:type="paragraph" w:styleId="Textkomentra">
    <w:name w:val="annotation text"/>
    <w:basedOn w:val="Normlny"/>
    <w:link w:val="TextkomentraChar"/>
    <w:uiPriority w:val="99"/>
    <w:unhideWhenUsed/>
    <w:rsid w:val="00E4174E"/>
    <w:pPr>
      <w:spacing w:after="200" w:line="240" w:lineRule="auto"/>
    </w:pPr>
    <w:rPr>
      <w:kern w:val="0"/>
      <w:sz w:val="20"/>
      <w:szCs w:val="20"/>
      <w:lang w:val="en-US"/>
      <w14:ligatures w14:val="none"/>
    </w:rPr>
  </w:style>
  <w:style w:type="character" w:customStyle="1" w:styleId="TextkomentraChar">
    <w:name w:val="Text komentára Char"/>
    <w:basedOn w:val="Predvolenpsmoodseku"/>
    <w:link w:val="Textkomentra"/>
    <w:uiPriority w:val="99"/>
    <w:rsid w:val="00E4174E"/>
    <w:rPr>
      <w:kern w:val="0"/>
      <w:sz w:val="20"/>
      <w:szCs w:val="20"/>
      <w:lang w:val="en-US"/>
      <w14:ligatures w14:val="none"/>
    </w:rPr>
  </w:style>
  <w:style w:type="paragraph" w:styleId="Hlavika">
    <w:name w:val="header"/>
    <w:basedOn w:val="Normlny"/>
    <w:link w:val="HlavikaChar"/>
    <w:uiPriority w:val="99"/>
    <w:unhideWhenUsed/>
    <w:rsid w:val="00D8494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D8494C"/>
  </w:style>
  <w:style w:type="paragraph" w:styleId="Pta">
    <w:name w:val="footer"/>
    <w:basedOn w:val="Normlny"/>
    <w:link w:val="PtaChar"/>
    <w:uiPriority w:val="99"/>
    <w:unhideWhenUsed/>
    <w:rsid w:val="00D8494C"/>
    <w:pPr>
      <w:tabs>
        <w:tab w:val="center" w:pos="4536"/>
        <w:tab w:val="right" w:pos="9072"/>
      </w:tabs>
      <w:spacing w:after="0" w:line="240" w:lineRule="auto"/>
    </w:pPr>
  </w:style>
  <w:style w:type="character" w:customStyle="1" w:styleId="PtaChar">
    <w:name w:val="Päta Char"/>
    <w:basedOn w:val="Predvolenpsmoodseku"/>
    <w:link w:val="Pta"/>
    <w:uiPriority w:val="99"/>
    <w:rsid w:val="00D8494C"/>
  </w:style>
  <w:style w:type="paragraph" w:styleId="Revzia">
    <w:name w:val="Revision"/>
    <w:hidden/>
    <w:uiPriority w:val="99"/>
    <w:semiHidden/>
    <w:rsid w:val="00C2731D"/>
    <w:pPr>
      <w:spacing w:after="0" w:line="240" w:lineRule="auto"/>
    </w:pPr>
  </w:style>
  <w:style w:type="paragraph" w:styleId="Predmetkomentra">
    <w:name w:val="annotation subject"/>
    <w:basedOn w:val="Textkomentra"/>
    <w:next w:val="Textkomentra"/>
    <w:link w:val="PredmetkomentraChar"/>
    <w:uiPriority w:val="99"/>
    <w:semiHidden/>
    <w:unhideWhenUsed/>
    <w:rsid w:val="00A6419B"/>
    <w:pPr>
      <w:spacing w:after="160"/>
    </w:pPr>
    <w:rPr>
      <w:b/>
      <w:bCs/>
      <w:kern w:val="2"/>
      <w:lang w:val="sk-SK"/>
      <w14:ligatures w14:val="standardContextual"/>
    </w:rPr>
  </w:style>
  <w:style w:type="character" w:customStyle="1" w:styleId="PredmetkomentraChar">
    <w:name w:val="Predmet komentára Char"/>
    <w:basedOn w:val="TextkomentraChar"/>
    <w:link w:val="Predmetkomentra"/>
    <w:uiPriority w:val="99"/>
    <w:semiHidden/>
    <w:rsid w:val="00A6419B"/>
    <w:rPr>
      <w:b/>
      <w:bCs/>
      <w:kern w:val="0"/>
      <w:sz w:val="20"/>
      <w:szCs w:val="20"/>
      <w:lang w:val="en-US"/>
      <w14:ligatures w14:val="none"/>
    </w:rPr>
  </w:style>
  <w:style w:type="paragraph" w:styleId="Textpoznmkypodiarou">
    <w:name w:val="footnote text"/>
    <w:basedOn w:val="Normlny"/>
    <w:link w:val="TextpoznmkypodiarouChar"/>
    <w:uiPriority w:val="99"/>
    <w:semiHidden/>
    <w:unhideWhenUsed/>
    <w:rsid w:val="00627E13"/>
    <w:pPr>
      <w:spacing w:after="0" w:line="240" w:lineRule="auto"/>
    </w:pPr>
    <w:rPr>
      <w:rFonts w:ascii="Aptos" w:hAnsi="Aptos" w:cs="Aptos"/>
      <w:kern w:val="0"/>
      <w:sz w:val="20"/>
      <w:szCs w:val="20"/>
    </w:rPr>
  </w:style>
  <w:style w:type="character" w:customStyle="1" w:styleId="TextpoznmkypodiarouChar">
    <w:name w:val="Text poznámky pod čiarou Char"/>
    <w:basedOn w:val="Predvolenpsmoodseku"/>
    <w:link w:val="Textpoznmkypodiarou"/>
    <w:uiPriority w:val="99"/>
    <w:semiHidden/>
    <w:rsid w:val="00627E13"/>
    <w:rPr>
      <w:rFonts w:ascii="Aptos" w:hAnsi="Aptos" w:cs="Aptos"/>
      <w:kern w:val="0"/>
      <w:sz w:val="20"/>
      <w:szCs w:val="20"/>
    </w:rPr>
  </w:style>
  <w:style w:type="character" w:styleId="Odkaznapoznmkupodiarou">
    <w:name w:val="footnote reference"/>
    <w:basedOn w:val="Predvolenpsmoodseku"/>
    <w:uiPriority w:val="99"/>
    <w:semiHidden/>
    <w:unhideWhenUsed/>
    <w:rsid w:val="00627E13"/>
    <w:rPr>
      <w:vertAlign w:val="superscript"/>
    </w:rPr>
  </w:style>
  <w:style w:type="paragraph" w:customStyle="1" w:styleId="Default">
    <w:name w:val="Default"/>
    <w:basedOn w:val="Normlny"/>
    <w:rsid w:val="005C67CE"/>
    <w:pPr>
      <w:autoSpaceDE w:val="0"/>
      <w:autoSpaceDN w:val="0"/>
      <w:spacing w:after="0" w:line="240" w:lineRule="auto"/>
    </w:pPr>
    <w:rPr>
      <w:rFonts w:ascii="Times New Roman" w:eastAsia="Calibri" w:hAnsi="Times New Roman" w:cs="Times New Roman"/>
      <w:color w:val="000000"/>
      <w:kern w:val="0"/>
      <w:sz w:val="24"/>
      <w:szCs w:val="24"/>
      <w:lang w:eastAsia="sk-SK"/>
      <w14:ligatures w14:val="none"/>
    </w:rPr>
  </w:style>
  <w:style w:type="paragraph" w:styleId="Textbubliny">
    <w:name w:val="Balloon Text"/>
    <w:basedOn w:val="Normlny"/>
    <w:link w:val="TextbublinyChar"/>
    <w:uiPriority w:val="99"/>
    <w:semiHidden/>
    <w:unhideWhenUsed/>
    <w:rsid w:val="0042272B"/>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42272B"/>
    <w:rPr>
      <w:rFonts w:ascii="Segoe UI" w:hAnsi="Segoe UI" w:cs="Segoe UI"/>
      <w:sz w:val="18"/>
      <w:szCs w:val="18"/>
    </w:rPr>
  </w:style>
  <w:style w:type="character" w:customStyle="1" w:styleId="Nevyrieenzmienka2">
    <w:name w:val="Nevyriešená zmienka2"/>
    <w:basedOn w:val="Predvolenpsmoodseku"/>
    <w:uiPriority w:val="99"/>
    <w:semiHidden/>
    <w:unhideWhenUsed/>
    <w:rsid w:val="00C02D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259627">
      <w:bodyDiv w:val="1"/>
      <w:marLeft w:val="0"/>
      <w:marRight w:val="0"/>
      <w:marTop w:val="0"/>
      <w:marBottom w:val="0"/>
      <w:divBdr>
        <w:top w:val="none" w:sz="0" w:space="0" w:color="auto"/>
        <w:left w:val="none" w:sz="0" w:space="0" w:color="auto"/>
        <w:bottom w:val="none" w:sz="0" w:space="0" w:color="auto"/>
        <w:right w:val="none" w:sz="0" w:space="0" w:color="auto"/>
      </w:divBdr>
    </w:div>
    <w:div w:id="159076856">
      <w:bodyDiv w:val="1"/>
      <w:marLeft w:val="0"/>
      <w:marRight w:val="0"/>
      <w:marTop w:val="0"/>
      <w:marBottom w:val="0"/>
      <w:divBdr>
        <w:top w:val="none" w:sz="0" w:space="0" w:color="auto"/>
        <w:left w:val="none" w:sz="0" w:space="0" w:color="auto"/>
        <w:bottom w:val="none" w:sz="0" w:space="0" w:color="auto"/>
        <w:right w:val="none" w:sz="0" w:space="0" w:color="auto"/>
      </w:divBdr>
    </w:div>
    <w:div w:id="205872770">
      <w:bodyDiv w:val="1"/>
      <w:marLeft w:val="0"/>
      <w:marRight w:val="0"/>
      <w:marTop w:val="0"/>
      <w:marBottom w:val="0"/>
      <w:divBdr>
        <w:top w:val="none" w:sz="0" w:space="0" w:color="auto"/>
        <w:left w:val="none" w:sz="0" w:space="0" w:color="auto"/>
        <w:bottom w:val="none" w:sz="0" w:space="0" w:color="auto"/>
        <w:right w:val="none" w:sz="0" w:space="0" w:color="auto"/>
      </w:divBdr>
    </w:div>
    <w:div w:id="374044936">
      <w:bodyDiv w:val="1"/>
      <w:marLeft w:val="0"/>
      <w:marRight w:val="0"/>
      <w:marTop w:val="0"/>
      <w:marBottom w:val="0"/>
      <w:divBdr>
        <w:top w:val="none" w:sz="0" w:space="0" w:color="auto"/>
        <w:left w:val="none" w:sz="0" w:space="0" w:color="auto"/>
        <w:bottom w:val="none" w:sz="0" w:space="0" w:color="auto"/>
        <w:right w:val="none" w:sz="0" w:space="0" w:color="auto"/>
      </w:divBdr>
      <w:divsChild>
        <w:div w:id="631180182">
          <w:marLeft w:val="0"/>
          <w:marRight w:val="300"/>
          <w:marTop w:val="0"/>
          <w:marBottom w:val="0"/>
          <w:divBdr>
            <w:top w:val="none" w:sz="0" w:space="0" w:color="auto"/>
            <w:left w:val="none" w:sz="0" w:space="0" w:color="auto"/>
            <w:bottom w:val="none" w:sz="0" w:space="0" w:color="auto"/>
            <w:right w:val="none" w:sz="0" w:space="0" w:color="auto"/>
          </w:divBdr>
        </w:div>
      </w:divsChild>
    </w:div>
    <w:div w:id="402221758">
      <w:bodyDiv w:val="1"/>
      <w:marLeft w:val="0"/>
      <w:marRight w:val="0"/>
      <w:marTop w:val="0"/>
      <w:marBottom w:val="0"/>
      <w:divBdr>
        <w:top w:val="none" w:sz="0" w:space="0" w:color="auto"/>
        <w:left w:val="none" w:sz="0" w:space="0" w:color="auto"/>
        <w:bottom w:val="none" w:sz="0" w:space="0" w:color="auto"/>
        <w:right w:val="none" w:sz="0" w:space="0" w:color="auto"/>
      </w:divBdr>
    </w:div>
    <w:div w:id="503513650">
      <w:bodyDiv w:val="1"/>
      <w:marLeft w:val="0"/>
      <w:marRight w:val="0"/>
      <w:marTop w:val="0"/>
      <w:marBottom w:val="0"/>
      <w:divBdr>
        <w:top w:val="none" w:sz="0" w:space="0" w:color="auto"/>
        <w:left w:val="none" w:sz="0" w:space="0" w:color="auto"/>
        <w:bottom w:val="none" w:sz="0" w:space="0" w:color="auto"/>
        <w:right w:val="none" w:sz="0" w:space="0" w:color="auto"/>
      </w:divBdr>
      <w:divsChild>
        <w:div w:id="423965463">
          <w:marLeft w:val="0"/>
          <w:marRight w:val="300"/>
          <w:marTop w:val="0"/>
          <w:marBottom w:val="0"/>
          <w:divBdr>
            <w:top w:val="none" w:sz="0" w:space="0" w:color="auto"/>
            <w:left w:val="none" w:sz="0" w:space="0" w:color="auto"/>
            <w:bottom w:val="none" w:sz="0" w:space="0" w:color="auto"/>
            <w:right w:val="none" w:sz="0" w:space="0" w:color="auto"/>
          </w:divBdr>
        </w:div>
      </w:divsChild>
    </w:div>
    <w:div w:id="564222257">
      <w:bodyDiv w:val="1"/>
      <w:marLeft w:val="0"/>
      <w:marRight w:val="0"/>
      <w:marTop w:val="0"/>
      <w:marBottom w:val="0"/>
      <w:divBdr>
        <w:top w:val="none" w:sz="0" w:space="0" w:color="auto"/>
        <w:left w:val="none" w:sz="0" w:space="0" w:color="auto"/>
        <w:bottom w:val="none" w:sz="0" w:space="0" w:color="auto"/>
        <w:right w:val="none" w:sz="0" w:space="0" w:color="auto"/>
      </w:divBdr>
    </w:div>
    <w:div w:id="684790167">
      <w:bodyDiv w:val="1"/>
      <w:marLeft w:val="0"/>
      <w:marRight w:val="0"/>
      <w:marTop w:val="0"/>
      <w:marBottom w:val="0"/>
      <w:divBdr>
        <w:top w:val="none" w:sz="0" w:space="0" w:color="auto"/>
        <w:left w:val="none" w:sz="0" w:space="0" w:color="auto"/>
        <w:bottom w:val="none" w:sz="0" w:space="0" w:color="auto"/>
        <w:right w:val="none" w:sz="0" w:space="0" w:color="auto"/>
      </w:divBdr>
    </w:div>
    <w:div w:id="898398619">
      <w:bodyDiv w:val="1"/>
      <w:marLeft w:val="0"/>
      <w:marRight w:val="0"/>
      <w:marTop w:val="0"/>
      <w:marBottom w:val="0"/>
      <w:divBdr>
        <w:top w:val="none" w:sz="0" w:space="0" w:color="auto"/>
        <w:left w:val="none" w:sz="0" w:space="0" w:color="auto"/>
        <w:bottom w:val="none" w:sz="0" w:space="0" w:color="auto"/>
        <w:right w:val="none" w:sz="0" w:space="0" w:color="auto"/>
      </w:divBdr>
    </w:div>
    <w:div w:id="920262133">
      <w:bodyDiv w:val="1"/>
      <w:marLeft w:val="0"/>
      <w:marRight w:val="0"/>
      <w:marTop w:val="0"/>
      <w:marBottom w:val="0"/>
      <w:divBdr>
        <w:top w:val="none" w:sz="0" w:space="0" w:color="auto"/>
        <w:left w:val="none" w:sz="0" w:space="0" w:color="auto"/>
        <w:bottom w:val="none" w:sz="0" w:space="0" w:color="auto"/>
        <w:right w:val="none" w:sz="0" w:space="0" w:color="auto"/>
      </w:divBdr>
    </w:div>
    <w:div w:id="984508396">
      <w:bodyDiv w:val="1"/>
      <w:marLeft w:val="0"/>
      <w:marRight w:val="0"/>
      <w:marTop w:val="0"/>
      <w:marBottom w:val="0"/>
      <w:divBdr>
        <w:top w:val="none" w:sz="0" w:space="0" w:color="auto"/>
        <w:left w:val="none" w:sz="0" w:space="0" w:color="auto"/>
        <w:bottom w:val="none" w:sz="0" w:space="0" w:color="auto"/>
        <w:right w:val="none" w:sz="0" w:space="0" w:color="auto"/>
      </w:divBdr>
    </w:div>
    <w:div w:id="1097407263">
      <w:bodyDiv w:val="1"/>
      <w:marLeft w:val="0"/>
      <w:marRight w:val="0"/>
      <w:marTop w:val="0"/>
      <w:marBottom w:val="0"/>
      <w:divBdr>
        <w:top w:val="none" w:sz="0" w:space="0" w:color="auto"/>
        <w:left w:val="none" w:sz="0" w:space="0" w:color="auto"/>
        <w:bottom w:val="none" w:sz="0" w:space="0" w:color="auto"/>
        <w:right w:val="none" w:sz="0" w:space="0" w:color="auto"/>
      </w:divBdr>
    </w:div>
    <w:div w:id="1137263334">
      <w:bodyDiv w:val="1"/>
      <w:marLeft w:val="0"/>
      <w:marRight w:val="0"/>
      <w:marTop w:val="0"/>
      <w:marBottom w:val="0"/>
      <w:divBdr>
        <w:top w:val="none" w:sz="0" w:space="0" w:color="auto"/>
        <w:left w:val="none" w:sz="0" w:space="0" w:color="auto"/>
        <w:bottom w:val="none" w:sz="0" w:space="0" w:color="auto"/>
        <w:right w:val="none" w:sz="0" w:space="0" w:color="auto"/>
      </w:divBdr>
    </w:div>
    <w:div w:id="1332367767">
      <w:bodyDiv w:val="1"/>
      <w:marLeft w:val="0"/>
      <w:marRight w:val="0"/>
      <w:marTop w:val="0"/>
      <w:marBottom w:val="0"/>
      <w:divBdr>
        <w:top w:val="none" w:sz="0" w:space="0" w:color="auto"/>
        <w:left w:val="none" w:sz="0" w:space="0" w:color="auto"/>
        <w:bottom w:val="none" w:sz="0" w:space="0" w:color="auto"/>
        <w:right w:val="none" w:sz="0" w:space="0" w:color="auto"/>
      </w:divBdr>
    </w:div>
    <w:div w:id="1389719931">
      <w:bodyDiv w:val="1"/>
      <w:marLeft w:val="0"/>
      <w:marRight w:val="0"/>
      <w:marTop w:val="0"/>
      <w:marBottom w:val="0"/>
      <w:divBdr>
        <w:top w:val="none" w:sz="0" w:space="0" w:color="auto"/>
        <w:left w:val="none" w:sz="0" w:space="0" w:color="auto"/>
        <w:bottom w:val="none" w:sz="0" w:space="0" w:color="auto"/>
        <w:right w:val="none" w:sz="0" w:space="0" w:color="auto"/>
      </w:divBdr>
    </w:div>
    <w:div w:id="1475021927">
      <w:bodyDiv w:val="1"/>
      <w:marLeft w:val="0"/>
      <w:marRight w:val="0"/>
      <w:marTop w:val="0"/>
      <w:marBottom w:val="0"/>
      <w:divBdr>
        <w:top w:val="none" w:sz="0" w:space="0" w:color="auto"/>
        <w:left w:val="none" w:sz="0" w:space="0" w:color="auto"/>
        <w:bottom w:val="none" w:sz="0" w:space="0" w:color="auto"/>
        <w:right w:val="none" w:sz="0" w:space="0" w:color="auto"/>
      </w:divBdr>
    </w:div>
    <w:div w:id="1513955132">
      <w:bodyDiv w:val="1"/>
      <w:marLeft w:val="0"/>
      <w:marRight w:val="0"/>
      <w:marTop w:val="0"/>
      <w:marBottom w:val="0"/>
      <w:divBdr>
        <w:top w:val="none" w:sz="0" w:space="0" w:color="auto"/>
        <w:left w:val="none" w:sz="0" w:space="0" w:color="auto"/>
        <w:bottom w:val="none" w:sz="0" w:space="0" w:color="auto"/>
        <w:right w:val="none" w:sz="0" w:space="0" w:color="auto"/>
      </w:divBdr>
    </w:div>
    <w:div w:id="1530338544">
      <w:bodyDiv w:val="1"/>
      <w:marLeft w:val="0"/>
      <w:marRight w:val="0"/>
      <w:marTop w:val="0"/>
      <w:marBottom w:val="0"/>
      <w:divBdr>
        <w:top w:val="none" w:sz="0" w:space="0" w:color="auto"/>
        <w:left w:val="none" w:sz="0" w:space="0" w:color="auto"/>
        <w:bottom w:val="none" w:sz="0" w:space="0" w:color="auto"/>
        <w:right w:val="none" w:sz="0" w:space="0" w:color="auto"/>
      </w:divBdr>
    </w:div>
    <w:div w:id="1578203666">
      <w:bodyDiv w:val="1"/>
      <w:marLeft w:val="0"/>
      <w:marRight w:val="0"/>
      <w:marTop w:val="0"/>
      <w:marBottom w:val="0"/>
      <w:divBdr>
        <w:top w:val="none" w:sz="0" w:space="0" w:color="auto"/>
        <w:left w:val="none" w:sz="0" w:space="0" w:color="auto"/>
        <w:bottom w:val="none" w:sz="0" w:space="0" w:color="auto"/>
        <w:right w:val="none" w:sz="0" w:space="0" w:color="auto"/>
      </w:divBdr>
    </w:div>
    <w:div w:id="1645625154">
      <w:bodyDiv w:val="1"/>
      <w:marLeft w:val="0"/>
      <w:marRight w:val="0"/>
      <w:marTop w:val="0"/>
      <w:marBottom w:val="0"/>
      <w:divBdr>
        <w:top w:val="none" w:sz="0" w:space="0" w:color="auto"/>
        <w:left w:val="none" w:sz="0" w:space="0" w:color="auto"/>
        <w:bottom w:val="none" w:sz="0" w:space="0" w:color="auto"/>
        <w:right w:val="none" w:sz="0" w:space="0" w:color="auto"/>
      </w:divBdr>
    </w:div>
    <w:div w:id="1726370431">
      <w:bodyDiv w:val="1"/>
      <w:marLeft w:val="0"/>
      <w:marRight w:val="0"/>
      <w:marTop w:val="0"/>
      <w:marBottom w:val="0"/>
      <w:divBdr>
        <w:top w:val="none" w:sz="0" w:space="0" w:color="auto"/>
        <w:left w:val="none" w:sz="0" w:space="0" w:color="auto"/>
        <w:bottom w:val="none" w:sz="0" w:space="0" w:color="auto"/>
        <w:right w:val="none" w:sz="0" w:space="0" w:color="auto"/>
      </w:divBdr>
    </w:div>
    <w:div w:id="1833451074">
      <w:bodyDiv w:val="1"/>
      <w:marLeft w:val="0"/>
      <w:marRight w:val="0"/>
      <w:marTop w:val="0"/>
      <w:marBottom w:val="0"/>
      <w:divBdr>
        <w:top w:val="none" w:sz="0" w:space="0" w:color="auto"/>
        <w:left w:val="none" w:sz="0" w:space="0" w:color="auto"/>
        <w:bottom w:val="none" w:sz="0" w:space="0" w:color="auto"/>
        <w:right w:val="none" w:sz="0" w:space="0" w:color="auto"/>
      </w:divBdr>
    </w:div>
    <w:div w:id="1901016885">
      <w:bodyDiv w:val="1"/>
      <w:marLeft w:val="0"/>
      <w:marRight w:val="0"/>
      <w:marTop w:val="0"/>
      <w:marBottom w:val="0"/>
      <w:divBdr>
        <w:top w:val="none" w:sz="0" w:space="0" w:color="auto"/>
        <w:left w:val="none" w:sz="0" w:space="0" w:color="auto"/>
        <w:bottom w:val="none" w:sz="0" w:space="0" w:color="auto"/>
        <w:right w:val="none" w:sz="0" w:space="0" w:color="auto"/>
      </w:divBdr>
    </w:div>
    <w:div w:id="2121797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lov-lex.sk/ezbierky/pravne-predpisy/SK/ZZ/2010/7/20250401"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lov-lex.sk/ezbierky/pravne-predpisy/SK/ZZ/2010/7/"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38074AA2C14B4FAE63751C8D2813D0" ma:contentTypeVersion="10" ma:contentTypeDescription="Create a new document." ma:contentTypeScope="" ma:versionID="ec6ce7a172152da483c532de38df5211">
  <xsd:schema xmlns:xsd="http://www.w3.org/2001/XMLSchema" xmlns:xs="http://www.w3.org/2001/XMLSchema" xmlns:p="http://schemas.microsoft.com/office/2006/metadata/properties" xmlns:ns3="005febe9-ea30-462a-8e95-46b0296bb6b2" targetNamespace="http://schemas.microsoft.com/office/2006/metadata/properties" ma:root="true" ma:fieldsID="a7c9813862b5dc95c1b2df50f4480e07" ns3:_="">
    <xsd:import namespace="005febe9-ea30-462a-8e95-46b0296bb6b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5febe9-ea30-462a-8e95-46b0296bb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05febe9-ea30-462a-8e95-46b0296bb6b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2F462-5F41-4857-858D-EBAC4ACCDC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5febe9-ea30-462a-8e95-46b0296bb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99BBA9-51F3-4A0C-AD34-2019DD7357F1}">
  <ds:schemaRefs>
    <ds:schemaRef ds:uri="http://schemas.microsoft.com/sharepoint/v3/contenttype/forms"/>
  </ds:schemaRefs>
</ds:datastoreItem>
</file>

<file path=customXml/itemProps3.xml><?xml version="1.0" encoding="utf-8"?>
<ds:datastoreItem xmlns:ds="http://schemas.openxmlformats.org/officeDocument/2006/customXml" ds:itemID="{B241E8B1-3214-48D2-B5F2-3BD65598B785}">
  <ds:schemaRefs>
    <ds:schemaRef ds:uri="http://schemas.microsoft.com/office/2006/metadata/properties"/>
    <ds:schemaRef ds:uri="http://schemas.microsoft.com/office/infopath/2007/PartnerControls"/>
    <ds:schemaRef ds:uri="005febe9-ea30-462a-8e95-46b0296bb6b2"/>
  </ds:schemaRefs>
</ds:datastoreItem>
</file>

<file path=customXml/itemProps4.xml><?xml version="1.0" encoding="utf-8"?>
<ds:datastoreItem xmlns:ds="http://schemas.openxmlformats.org/officeDocument/2006/customXml" ds:itemID="{E720537F-036E-4641-9420-464CA4141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11876</Words>
  <Characters>67697</Characters>
  <Application>Microsoft Office Word</Application>
  <DocSecurity>0</DocSecurity>
  <Lines>564</Lines>
  <Paragraphs>158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79415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Slavomíra Salajová</dc:creator>
  <cp:keywords/>
  <dc:description/>
  <cp:lastModifiedBy>Zemanová, Ivana</cp:lastModifiedBy>
  <cp:revision>4</cp:revision>
  <cp:lastPrinted>2026-06-22T10:57:00Z</cp:lastPrinted>
  <dcterms:created xsi:type="dcterms:W3CDTF">2026-06-22T10:58:00Z</dcterms:created>
  <dcterms:modified xsi:type="dcterms:W3CDTF">2026-06-22T11:30:00Z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0x0101009938074AA2C14B4FAE63751C8D2813D0</vt:lpwstr>
  </property>
</Properties>
</file>