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09BB8" w14:textId="77777777" w:rsidR="00D03E48" w:rsidRPr="0033591D" w:rsidRDefault="00D03E48" w:rsidP="00D03E48">
      <w:pPr>
        <w:jc w:val="center"/>
      </w:pPr>
      <w:bookmarkStart w:id="0" w:name="_GoBack"/>
      <w:bookmarkEnd w:id="0"/>
      <w:r w:rsidRPr="0033591D">
        <w:t>VLÁDA SLOVENSKEJ REPUBLIKY</w:t>
      </w:r>
    </w:p>
    <w:p w14:paraId="7582CF29" w14:textId="77777777" w:rsidR="00D03E48" w:rsidRPr="0033591D" w:rsidRDefault="00D03E48" w:rsidP="00D03E48">
      <w:pPr>
        <w:jc w:val="center"/>
      </w:pPr>
      <w:r w:rsidRPr="0033591D">
        <w:rPr>
          <w:caps/>
        </w:rPr>
        <w:t> </w:t>
      </w:r>
    </w:p>
    <w:p w14:paraId="3652589F" w14:textId="77777777" w:rsidR="00D03E48" w:rsidRPr="0033591D" w:rsidRDefault="00D03E48" w:rsidP="00D03E48">
      <w:pPr>
        <w:jc w:val="center"/>
      </w:pPr>
      <w:r w:rsidRPr="0033591D">
        <w:t> </w:t>
      </w:r>
    </w:p>
    <w:p w14:paraId="101EA800" w14:textId="77777777" w:rsidR="00D03E48" w:rsidRPr="0033591D" w:rsidRDefault="00D03E48" w:rsidP="00D03E48">
      <w:pPr>
        <w:jc w:val="center"/>
      </w:pPr>
      <w:r w:rsidRPr="0033591D">
        <w:rPr>
          <w:noProof/>
        </w:rPr>
        <w:drawing>
          <wp:inline distT="0" distB="0" distL="0" distR="0" wp14:anchorId="72546507" wp14:editId="2AB4B175">
            <wp:extent cx="707390" cy="802005"/>
            <wp:effectExtent l="0" t="0" r="0" b="0"/>
            <wp:docPr id="2" name="Obrázok 2" descr="http://www.rokovania.sk/html/u_Uznesenie-15171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u_Uznesenie-15171.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FD27C" w14:textId="77777777" w:rsidR="00D03E48" w:rsidRPr="0033591D" w:rsidRDefault="00D03E48" w:rsidP="00D03E48">
      <w:pPr>
        <w:jc w:val="center"/>
      </w:pPr>
      <w:r w:rsidRPr="0033591D">
        <w:t> </w:t>
      </w:r>
    </w:p>
    <w:p w14:paraId="76DA8149" w14:textId="77777777" w:rsidR="00D03E48" w:rsidRPr="0033591D" w:rsidRDefault="00D03E48" w:rsidP="00D03E48">
      <w:pPr>
        <w:jc w:val="center"/>
      </w:pPr>
      <w:r w:rsidRPr="0033591D">
        <w:rPr>
          <w:szCs w:val="28"/>
        </w:rPr>
        <w:t>NÁVRH</w:t>
      </w:r>
    </w:p>
    <w:p w14:paraId="379ECE1A" w14:textId="77777777" w:rsidR="00D03E48" w:rsidRPr="0033591D" w:rsidRDefault="00D03E48" w:rsidP="00D03E48">
      <w:pPr>
        <w:jc w:val="center"/>
      </w:pPr>
      <w:r w:rsidRPr="0033591D">
        <w:t>UZNESENIE VLÁDY SLOVENSKEJ REPUBLIKY</w:t>
      </w:r>
    </w:p>
    <w:p w14:paraId="62557A4F" w14:textId="77777777" w:rsidR="00D03E48" w:rsidRPr="0033591D" w:rsidRDefault="00D03E48" w:rsidP="00D03E48">
      <w:pPr>
        <w:jc w:val="center"/>
      </w:pPr>
      <w:r w:rsidRPr="0033591D">
        <w:rPr>
          <w:b/>
          <w:bCs/>
        </w:rPr>
        <w:t xml:space="preserve">č. </w:t>
      </w:r>
      <w:r>
        <w:rPr>
          <w:b/>
          <w:bCs/>
        </w:rPr>
        <w:t>...</w:t>
      </w:r>
    </w:p>
    <w:p w14:paraId="044211C1" w14:textId="66FCACB1" w:rsidR="00D03E48" w:rsidRPr="0033591D" w:rsidRDefault="00D03E48" w:rsidP="00D03E48">
      <w:pPr>
        <w:jc w:val="center"/>
      </w:pPr>
      <w:r w:rsidRPr="0033591D">
        <w:t>z</w:t>
      </w:r>
      <w:r>
        <w:t xml:space="preserve"> </w:t>
      </w:r>
      <w:r w:rsidRPr="0033591D">
        <w:t>...</w:t>
      </w:r>
      <w:r w:rsidR="00684CE5">
        <w:t xml:space="preserve"> 2023</w:t>
      </w:r>
    </w:p>
    <w:p w14:paraId="75AFBF8C" w14:textId="77777777" w:rsidR="00D03E48" w:rsidRPr="0033591D" w:rsidRDefault="00D03E48" w:rsidP="00D03E48">
      <w:pPr>
        <w:jc w:val="center"/>
      </w:pPr>
      <w:r w:rsidRPr="0033591D">
        <w:t> </w:t>
      </w:r>
    </w:p>
    <w:p w14:paraId="1A8599FD" w14:textId="1C554BD3" w:rsidR="00224CE7" w:rsidRPr="00224CE7" w:rsidRDefault="00606CD1" w:rsidP="00224CE7">
      <w:pPr>
        <w:pStyle w:val="Zkladntext2"/>
        <w:ind w:left="60"/>
        <w:rPr>
          <w:b/>
          <w:sz w:val="28"/>
          <w:szCs w:val="28"/>
        </w:rPr>
      </w:pPr>
      <w:r w:rsidRPr="006E07DD">
        <w:rPr>
          <w:b/>
          <w:bCs/>
          <w:sz w:val="28"/>
          <w:szCs w:val="28"/>
        </w:rPr>
        <w:t>k </w:t>
      </w:r>
      <w:r w:rsidR="00B4776D" w:rsidRPr="006E07DD">
        <w:rPr>
          <w:b/>
          <w:bCs/>
          <w:sz w:val="28"/>
          <w:szCs w:val="28"/>
        </w:rPr>
        <w:t>Systém</w:t>
      </w:r>
      <w:r w:rsidR="0042561D" w:rsidRPr="006E07DD">
        <w:rPr>
          <w:b/>
          <w:bCs/>
          <w:sz w:val="28"/>
          <w:szCs w:val="28"/>
        </w:rPr>
        <w:t>u</w:t>
      </w:r>
      <w:r w:rsidR="00B4776D" w:rsidRPr="006E07DD">
        <w:rPr>
          <w:b/>
          <w:bCs/>
          <w:sz w:val="28"/>
          <w:szCs w:val="28"/>
        </w:rPr>
        <w:t xml:space="preserve"> </w:t>
      </w:r>
      <w:r w:rsidR="00626EE4" w:rsidRPr="006E07DD">
        <w:rPr>
          <w:b/>
          <w:sz w:val="28"/>
          <w:szCs w:val="28"/>
        </w:rPr>
        <w:t xml:space="preserve">riadenia ľudských zdrojov </w:t>
      </w:r>
      <w:r w:rsidR="00B4776D" w:rsidRPr="006E07DD">
        <w:rPr>
          <w:b/>
          <w:sz w:val="28"/>
          <w:szCs w:val="28"/>
        </w:rPr>
        <w:t>zapojených do implementácie fondov EÚ v programovom období 2021</w:t>
      </w:r>
      <w:r w:rsidR="00224CE7">
        <w:rPr>
          <w:b/>
          <w:sz w:val="28"/>
          <w:szCs w:val="28"/>
        </w:rPr>
        <w:t xml:space="preserve"> – </w:t>
      </w:r>
      <w:r w:rsidR="00B4776D" w:rsidRPr="006E07DD">
        <w:rPr>
          <w:b/>
          <w:sz w:val="28"/>
          <w:szCs w:val="28"/>
        </w:rPr>
        <w:t>2027</w:t>
      </w:r>
    </w:p>
    <w:p w14:paraId="70F8DF60" w14:textId="6005ED21" w:rsidR="00606CD1" w:rsidRDefault="00606CD1" w:rsidP="00606CD1">
      <w:pPr>
        <w:widowControl/>
        <w:jc w:val="center"/>
        <w:rPr>
          <w:b/>
          <w:bCs/>
          <w:sz w:val="28"/>
          <w:szCs w:val="28"/>
        </w:rPr>
      </w:pPr>
    </w:p>
    <w:p w14:paraId="5E66EFFD" w14:textId="77777777" w:rsidR="00D03E48" w:rsidRPr="006E07DD" w:rsidRDefault="00D03E48" w:rsidP="00606CD1">
      <w:pPr>
        <w:widowControl/>
        <w:jc w:val="center"/>
        <w:rPr>
          <w:b/>
          <w:bCs/>
          <w:sz w:val="28"/>
          <w:szCs w:val="28"/>
        </w:rPr>
      </w:pPr>
    </w:p>
    <w:tbl>
      <w:tblPr>
        <w:tblW w:w="921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6"/>
        <w:gridCol w:w="7074"/>
      </w:tblGrid>
      <w:tr w:rsidR="00D03E48" w:rsidRPr="0033591D" w14:paraId="10F01751" w14:textId="77777777" w:rsidTr="00D03E48">
        <w:trPr>
          <w:trHeight w:val="417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6FA05DBF" w14:textId="77777777" w:rsidR="00D03E48" w:rsidRPr="0033591D" w:rsidRDefault="00D03E48" w:rsidP="00D03E48">
            <w:pPr>
              <w:widowControl/>
              <w:autoSpaceDE w:val="0"/>
              <w:autoSpaceDN w:val="0"/>
            </w:pPr>
            <w:r w:rsidRPr="0033591D">
              <w:t>Číslo materiálu: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763957F4" w14:textId="081F281B" w:rsidR="00D03E48" w:rsidRPr="0033591D" w:rsidRDefault="00684CE5">
            <w:pPr>
              <w:widowControl/>
              <w:autoSpaceDE w:val="0"/>
              <w:autoSpaceDN w:val="0"/>
            </w:pPr>
            <w:r>
              <w:rPr>
                <w:rStyle w:val="columnr"/>
              </w:rPr>
              <w:t>.......</w:t>
            </w:r>
            <w:r w:rsidR="00D03E48" w:rsidRPr="00D03E48">
              <w:rPr>
                <w:rStyle w:val="columnr"/>
              </w:rPr>
              <w:t>/202</w:t>
            </w:r>
            <w:r w:rsidR="004513C9">
              <w:rPr>
                <w:rStyle w:val="columnr"/>
              </w:rPr>
              <w:t>3</w:t>
            </w:r>
          </w:p>
        </w:tc>
      </w:tr>
      <w:tr w:rsidR="00D03E48" w:rsidRPr="0033591D" w14:paraId="2831CF24" w14:textId="77777777" w:rsidTr="00D03E48">
        <w:trPr>
          <w:trHeight w:val="417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65BB32A6" w14:textId="77777777" w:rsidR="00D03E48" w:rsidRPr="0033591D" w:rsidRDefault="00D03E48" w:rsidP="00D03E48">
            <w:pPr>
              <w:widowControl/>
              <w:autoSpaceDE w:val="0"/>
              <w:autoSpaceDN w:val="0"/>
            </w:pPr>
            <w:r w:rsidRPr="0033591D">
              <w:t>Predkladateľ: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5992FB4C" w14:textId="2E524890" w:rsidR="00D03E48" w:rsidRPr="00D03E48" w:rsidRDefault="00684CE5" w:rsidP="00D054EB">
            <w:pPr>
              <w:widowControl/>
              <w:autoSpaceDE w:val="0"/>
              <w:autoSpaceDN w:val="0"/>
              <w:jc w:val="both"/>
              <w:rPr>
                <w:rStyle w:val="columnr"/>
              </w:rPr>
            </w:pPr>
            <w:r>
              <w:rPr>
                <w:rStyle w:val="columnr"/>
              </w:rPr>
              <w:t>minister</w:t>
            </w:r>
            <w:r w:rsidR="00D03E48" w:rsidRPr="00D03E48">
              <w:rPr>
                <w:rStyle w:val="columnr"/>
              </w:rPr>
              <w:t xml:space="preserve"> investícií, regionálneho rozvoja a informatizácie</w:t>
            </w:r>
          </w:p>
          <w:p w14:paraId="76BF6926" w14:textId="77777777" w:rsidR="00D03E48" w:rsidRPr="0033591D" w:rsidRDefault="00D03E48" w:rsidP="00D03E48">
            <w:pPr>
              <w:widowControl/>
              <w:autoSpaceDE w:val="0"/>
              <w:autoSpaceDN w:val="0"/>
            </w:pPr>
          </w:p>
        </w:tc>
      </w:tr>
    </w:tbl>
    <w:p w14:paraId="6149E1DA" w14:textId="77777777" w:rsidR="00D03E48" w:rsidRPr="006E07DD" w:rsidRDefault="00D03E48">
      <w:pPr>
        <w:widowControl/>
        <w:autoSpaceDE w:val="0"/>
        <w:autoSpaceDN w:val="0"/>
        <w:rPr>
          <w:rFonts w:ascii="TimesNewRomanPSMT,Bold" w:hAnsi="TimesNewRomanPSMT,Bold" w:cs="TimesNewRomanPSMT,Bold"/>
          <w:b/>
          <w:bCs/>
          <w:sz w:val="32"/>
          <w:szCs w:val="32"/>
        </w:rPr>
      </w:pPr>
    </w:p>
    <w:p w14:paraId="71E7069C" w14:textId="3FE99041" w:rsidR="006F445E" w:rsidRDefault="006F445E" w:rsidP="00D054EB">
      <w:pPr>
        <w:pStyle w:val="Vlada"/>
        <w:spacing w:before="0" w:after="0"/>
      </w:pPr>
      <w:r w:rsidRPr="006E07DD">
        <w:t>Vláda</w:t>
      </w:r>
    </w:p>
    <w:p w14:paraId="7E4FD65D" w14:textId="77777777" w:rsidR="00D03E48" w:rsidRPr="006E07DD" w:rsidRDefault="00D03E48" w:rsidP="00D054EB">
      <w:pPr>
        <w:pStyle w:val="Vlada"/>
        <w:spacing w:before="0" w:after="0"/>
        <w:rPr>
          <w:sz w:val="24"/>
          <w:szCs w:val="24"/>
        </w:rPr>
      </w:pPr>
    </w:p>
    <w:p w14:paraId="67F440FE" w14:textId="37AED705" w:rsidR="00D03E48" w:rsidRDefault="00D03E48" w:rsidP="00D054EB">
      <w:pPr>
        <w:pStyle w:val="Nadpis1"/>
        <w:spacing w:before="0"/>
      </w:pPr>
      <w:r>
        <w:t>s</w:t>
      </w:r>
      <w:r w:rsidR="006F445E" w:rsidRPr="006E07DD">
        <w:t>chvaľuje</w:t>
      </w:r>
    </w:p>
    <w:p w14:paraId="60F53697" w14:textId="77777777" w:rsidR="00D03E48" w:rsidRPr="00B01F2D" w:rsidRDefault="00D03E48" w:rsidP="00D054EB">
      <w:pPr>
        <w:pStyle w:val="Nosite"/>
        <w:spacing w:before="0" w:after="0"/>
      </w:pPr>
    </w:p>
    <w:p w14:paraId="53C20CC7" w14:textId="37AB4367" w:rsidR="006F445E" w:rsidRDefault="00B4776D" w:rsidP="006A7CDF">
      <w:pPr>
        <w:pStyle w:val="Nadpis2"/>
        <w:tabs>
          <w:tab w:val="clear" w:pos="1418"/>
        </w:tabs>
        <w:spacing w:before="0"/>
      </w:pPr>
      <w:r w:rsidRPr="006E07DD">
        <w:t>Systém riadenia ľudských zdrojov zapojených do implementácie fondov EÚ v programovom období 2021</w:t>
      </w:r>
      <w:r w:rsidR="00C70B96">
        <w:t xml:space="preserve"> </w:t>
      </w:r>
      <w:r w:rsidR="006A7CDF">
        <w:t xml:space="preserve">–  </w:t>
      </w:r>
      <w:r w:rsidRPr="006E07DD">
        <w:t>2027</w:t>
      </w:r>
      <w:r w:rsidR="006A7CDF">
        <w:t>;</w:t>
      </w:r>
    </w:p>
    <w:p w14:paraId="3FF2C633" w14:textId="77777777" w:rsidR="00D03E48" w:rsidRDefault="00D03E48" w:rsidP="00D054EB">
      <w:pPr>
        <w:pStyle w:val="Nadpis2"/>
        <w:numPr>
          <w:ilvl w:val="0"/>
          <w:numId w:val="0"/>
        </w:numPr>
        <w:spacing w:before="0"/>
        <w:ind w:left="1418"/>
      </w:pPr>
    </w:p>
    <w:p w14:paraId="3E42EFEE" w14:textId="77777777" w:rsidR="00EE5BD6" w:rsidRPr="006E07DD" w:rsidRDefault="00EE5BD6" w:rsidP="00D054EB">
      <w:pPr>
        <w:pStyle w:val="Nadpis2"/>
        <w:numPr>
          <w:ilvl w:val="0"/>
          <w:numId w:val="0"/>
        </w:numPr>
        <w:spacing w:before="0"/>
        <w:ind w:left="1418"/>
      </w:pPr>
    </w:p>
    <w:p w14:paraId="2CDD3DB9" w14:textId="497BBAF3" w:rsidR="006848EE" w:rsidRDefault="00D03E48" w:rsidP="00D054EB">
      <w:pPr>
        <w:pStyle w:val="Nadpis1"/>
        <w:spacing w:before="0"/>
      </w:pPr>
      <w:r>
        <w:t>o</w:t>
      </w:r>
      <w:r w:rsidR="006848EE" w:rsidRPr="006E07DD">
        <w:t>dporúča</w:t>
      </w:r>
    </w:p>
    <w:p w14:paraId="29AA1133" w14:textId="77777777" w:rsidR="00D03E48" w:rsidRPr="00B01F2D" w:rsidRDefault="00D03E48" w:rsidP="00D054EB">
      <w:pPr>
        <w:pStyle w:val="Nosite"/>
        <w:spacing w:before="0" w:after="0"/>
      </w:pPr>
    </w:p>
    <w:p w14:paraId="6AB23D96" w14:textId="25B6767F" w:rsidR="00C32221" w:rsidRDefault="00C32221" w:rsidP="00770A4D">
      <w:pPr>
        <w:spacing w:line="276" w:lineRule="auto"/>
        <w:ind w:left="567"/>
        <w:rPr>
          <w:b/>
        </w:rPr>
      </w:pPr>
      <w:r w:rsidRPr="006A7CDF">
        <w:rPr>
          <w:b/>
        </w:rPr>
        <w:t>predsed</w:t>
      </w:r>
      <w:r>
        <w:rPr>
          <w:b/>
        </w:rPr>
        <w:t>ovi</w:t>
      </w:r>
      <w:r w:rsidRPr="006A7CDF">
        <w:rPr>
          <w:b/>
        </w:rPr>
        <w:t xml:space="preserve"> vlády poveren</w:t>
      </w:r>
      <w:r>
        <w:rPr>
          <w:b/>
        </w:rPr>
        <w:t>ému</w:t>
      </w:r>
      <w:r w:rsidRPr="006A7CDF">
        <w:rPr>
          <w:b/>
        </w:rPr>
        <w:t xml:space="preserve"> riadením Ministerstva </w:t>
      </w:r>
      <w:r w:rsidR="00684CE5">
        <w:rPr>
          <w:b/>
        </w:rPr>
        <w:t xml:space="preserve">vnútra </w:t>
      </w:r>
      <w:r w:rsidRPr="006A7CDF">
        <w:rPr>
          <w:b/>
        </w:rPr>
        <w:t xml:space="preserve">SR </w:t>
      </w:r>
    </w:p>
    <w:p w14:paraId="6935E95B" w14:textId="7CB9B962" w:rsidR="00B01F2D" w:rsidRDefault="00684CE5" w:rsidP="00770A4D">
      <w:pPr>
        <w:ind w:firstLine="567"/>
        <w:rPr>
          <w:b/>
        </w:rPr>
      </w:pPr>
      <w:r>
        <w:rPr>
          <w:b/>
        </w:rPr>
        <w:t>ministrovi investícií, regionálneho rozvoja a</w:t>
      </w:r>
      <w:r w:rsidR="00EE5BD6">
        <w:rPr>
          <w:b/>
        </w:rPr>
        <w:t> </w:t>
      </w:r>
      <w:r>
        <w:rPr>
          <w:b/>
        </w:rPr>
        <w:t>informatizácie </w:t>
      </w:r>
    </w:p>
    <w:p w14:paraId="5E9D25DF" w14:textId="1A42899D" w:rsidR="00684CE5" w:rsidRDefault="00684CE5" w:rsidP="00770A4D">
      <w:pPr>
        <w:pStyle w:val="Nadpis2"/>
        <w:numPr>
          <w:ilvl w:val="0"/>
          <w:numId w:val="0"/>
        </w:numPr>
        <w:spacing w:before="0"/>
        <w:ind w:left="567"/>
        <w:rPr>
          <w:b/>
        </w:rPr>
      </w:pPr>
      <w:r>
        <w:rPr>
          <w:b/>
        </w:rPr>
        <w:t>ministrovi zdravotníctva</w:t>
      </w:r>
    </w:p>
    <w:p w14:paraId="3E95A904" w14:textId="7C09DB5C" w:rsidR="007E6905" w:rsidRPr="006A7CDF" w:rsidRDefault="007E6905" w:rsidP="00770A4D">
      <w:pPr>
        <w:pStyle w:val="Nadpis2"/>
        <w:numPr>
          <w:ilvl w:val="0"/>
          <w:numId w:val="0"/>
        </w:numPr>
        <w:spacing w:before="0"/>
        <w:ind w:left="567"/>
        <w:rPr>
          <w:b/>
        </w:rPr>
      </w:pPr>
      <w:r w:rsidRPr="006A7CDF">
        <w:rPr>
          <w:b/>
        </w:rPr>
        <w:t>minist</w:t>
      </w:r>
      <w:r w:rsidR="00684CE5">
        <w:rPr>
          <w:b/>
        </w:rPr>
        <w:t>erke</w:t>
      </w:r>
      <w:r w:rsidRPr="006A7CDF">
        <w:rPr>
          <w:b/>
        </w:rPr>
        <w:t xml:space="preserve"> práce, sociálnych vecí a</w:t>
      </w:r>
      <w:r w:rsidR="00EE5BD6">
        <w:rPr>
          <w:b/>
        </w:rPr>
        <w:t> </w:t>
      </w:r>
      <w:r w:rsidRPr="006A7CDF">
        <w:rPr>
          <w:b/>
        </w:rPr>
        <w:t xml:space="preserve">rodiny </w:t>
      </w:r>
    </w:p>
    <w:p w14:paraId="0E81CAE2" w14:textId="77777777" w:rsidR="007E6905" w:rsidRPr="006A7CDF" w:rsidRDefault="007E6905" w:rsidP="00770A4D">
      <w:pPr>
        <w:spacing w:line="276" w:lineRule="auto"/>
        <w:ind w:left="567"/>
        <w:rPr>
          <w:b/>
        </w:rPr>
      </w:pPr>
      <w:r w:rsidRPr="006A7CDF">
        <w:rPr>
          <w:b/>
        </w:rPr>
        <w:t>ministrovi</w:t>
      </w:r>
      <w:r w:rsidR="006E07DD" w:rsidRPr="006A7CDF">
        <w:rPr>
          <w:b/>
        </w:rPr>
        <w:t xml:space="preserve"> dopravy</w:t>
      </w:r>
    </w:p>
    <w:p w14:paraId="2450FE12" w14:textId="77777777" w:rsidR="007E6905" w:rsidRPr="006A7CDF" w:rsidRDefault="007E6905" w:rsidP="00770A4D">
      <w:pPr>
        <w:pStyle w:val="Vykonajzoznam"/>
        <w:ind w:left="567"/>
        <w:rPr>
          <w:b/>
        </w:rPr>
      </w:pPr>
      <w:r w:rsidRPr="006A7CDF">
        <w:rPr>
          <w:b/>
        </w:rPr>
        <w:t xml:space="preserve">ministrovi životného prostredia </w:t>
      </w:r>
    </w:p>
    <w:p w14:paraId="522FB455" w14:textId="213154E1" w:rsidR="007E6905" w:rsidRPr="006A7CDF" w:rsidRDefault="007E6905" w:rsidP="00770A4D">
      <w:pPr>
        <w:spacing w:line="276" w:lineRule="auto"/>
        <w:ind w:left="567"/>
        <w:rPr>
          <w:b/>
        </w:rPr>
      </w:pPr>
      <w:r w:rsidRPr="006A7CDF">
        <w:rPr>
          <w:b/>
        </w:rPr>
        <w:t>ministrovi školstva, vedy, výskumu a</w:t>
      </w:r>
      <w:r w:rsidR="00EE5BD6">
        <w:rPr>
          <w:b/>
        </w:rPr>
        <w:t> </w:t>
      </w:r>
      <w:r w:rsidRPr="006A7CDF">
        <w:rPr>
          <w:b/>
        </w:rPr>
        <w:t xml:space="preserve">športu </w:t>
      </w:r>
    </w:p>
    <w:p w14:paraId="0B25F8C6" w14:textId="77777777" w:rsidR="007E6905" w:rsidRPr="006A7CDF" w:rsidRDefault="007E6905" w:rsidP="00770A4D">
      <w:pPr>
        <w:spacing w:line="276" w:lineRule="auto"/>
        <w:ind w:left="567"/>
        <w:rPr>
          <w:b/>
        </w:rPr>
      </w:pPr>
      <w:r w:rsidRPr="006A7CDF">
        <w:rPr>
          <w:b/>
        </w:rPr>
        <w:t xml:space="preserve">ministrovi hospodárstva </w:t>
      </w:r>
    </w:p>
    <w:p w14:paraId="786A9060" w14:textId="7C920A56" w:rsidR="00E961C4" w:rsidRDefault="00E961C4" w:rsidP="00770A4D">
      <w:pPr>
        <w:spacing w:line="276" w:lineRule="auto"/>
        <w:ind w:left="567"/>
        <w:rPr>
          <w:b/>
        </w:rPr>
      </w:pPr>
      <w:r w:rsidRPr="006A7CDF">
        <w:rPr>
          <w:b/>
        </w:rPr>
        <w:t>ministrovi pôdohospodárstva a</w:t>
      </w:r>
      <w:r w:rsidR="00EE5BD6">
        <w:rPr>
          <w:b/>
        </w:rPr>
        <w:t> </w:t>
      </w:r>
      <w:r w:rsidRPr="006A7CDF">
        <w:rPr>
          <w:b/>
        </w:rPr>
        <w:t>rozvoja vidieka</w:t>
      </w:r>
    </w:p>
    <w:p w14:paraId="33226799" w14:textId="77777777" w:rsidR="00C32221" w:rsidRPr="00E17259" w:rsidRDefault="00C32221" w:rsidP="00770A4D">
      <w:pPr>
        <w:pStyle w:val="Nadpis2"/>
        <w:numPr>
          <w:ilvl w:val="0"/>
          <w:numId w:val="0"/>
        </w:numPr>
        <w:spacing w:before="0"/>
        <w:ind w:left="567"/>
        <w:rPr>
          <w:b/>
        </w:rPr>
      </w:pPr>
      <w:r w:rsidRPr="006A7CDF">
        <w:rPr>
          <w:b/>
        </w:rPr>
        <w:t>vedúcemu Úradu vlády SR</w:t>
      </w:r>
    </w:p>
    <w:p w14:paraId="6DDB39C2" w14:textId="4976E63B" w:rsidR="00E17259" w:rsidRPr="00E17259" w:rsidRDefault="00E17259" w:rsidP="00770A4D">
      <w:pPr>
        <w:spacing w:line="276" w:lineRule="auto"/>
        <w:ind w:left="567"/>
        <w:rPr>
          <w:b/>
        </w:rPr>
      </w:pPr>
      <w:r w:rsidRPr="00E17259">
        <w:rPr>
          <w:b/>
        </w:rPr>
        <w:t xml:space="preserve">predsedovi Úradu pre verejné obstarávanie </w:t>
      </w:r>
    </w:p>
    <w:p w14:paraId="0E43C728" w14:textId="09A373D7" w:rsidR="00E17259" w:rsidRDefault="00E17259" w:rsidP="00770A4D">
      <w:pPr>
        <w:spacing w:line="276" w:lineRule="auto"/>
        <w:ind w:left="567"/>
        <w:rPr>
          <w:b/>
        </w:rPr>
      </w:pPr>
      <w:r w:rsidRPr="00E17259">
        <w:rPr>
          <w:b/>
        </w:rPr>
        <w:t>generálnemu riaditeľovi Slovenskej inovačnej a</w:t>
      </w:r>
      <w:r w:rsidR="00EE5BD6">
        <w:rPr>
          <w:b/>
        </w:rPr>
        <w:t> </w:t>
      </w:r>
      <w:r w:rsidRPr="00E17259">
        <w:rPr>
          <w:b/>
        </w:rPr>
        <w:t>energetickej agentúry</w:t>
      </w:r>
    </w:p>
    <w:p w14:paraId="71651371" w14:textId="02AC586B" w:rsidR="003B701A" w:rsidRPr="00770A4D" w:rsidRDefault="00770A4D" w:rsidP="00E17259">
      <w:pPr>
        <w:spacing w:line="276" w:lineRule="auto"/>
        <w:ind w:left="567"/>
        <w:rPr>
          <w:b/>
        </w:rPr>
      </w:pPr>
      <w:r w:rsidRPr="00770A4D">
        <w:rPr>
          <w:b/>
        </w:rPr>
        <w:t>predsedovi Protimonopolného úradu SR</w:t>
      </w:r>
    </w:p>
    <w:p w14:paraId="5623A5E4" w14:textId="01109496" w:rsidR="003B701A" w:rsidRPr="00E17259" w:rsidRDefault="00770A4D" w:rsidP="00E17259">
      <w:pPr>
        <w:spacing w:line="276" w:lineRule="auto"/>
        <w:ind w:left="567"/>
        <w:rPr>
          <w:b/>
        </w:rPr>
      </w:pPr>
      <w:r>
        <w:rPr>
          <w:b/>
        </w:rPr>
        <w:t>predsedovi Najvyššieho kontrolného úradu SR</w:t>
      </w:r>
    </w:p>
    <w:p w14:paraId="4F966B8A" w14:textId="77777777" w:rsidR="00E17259" w:rsidRDefault="00E17259">
      <w:pPr>
        <w:spacing w:line="276" w:lineRule="auto"/>
        <w:ind w:left="567"/>
        <w:rPr>
          <w:b/>
        </w:rPr>
      </w:pPr>
    </w:p>
    <w:p w14:paraId="4074AAD7" w14:textId="77777777" w:rsidR="00F83966" w:rsidRPr="006E07DD" w:rsidRDefault="00F83966">
      <w:pPr>
        <w:spacing w:line="276" w:lineRule="auto"/>
        <w:ind w:left="567"/>
        <w:rPr>
          <w:b/>
        </w:rPr>
      </w:pPr>
    </w:p>
    <w:p w14:paraId="7FBA8032" w14:textId="0F5ACC89" w:rsidR="006848EE" w:rsidRPr="006E07DD" w:rsidRDefault="00EE5BD6" w:rsidP="00D054EB">
      <w:pPr>
        <w:pStyle w:val="Nadpis2"/>
        <w:spacing w:before="0"/>
      </w:pPr>
      <w:r>
        <w:t>i</w:t>
      </w:r>
      <w:r w:rsidR="00546D6F" w:rsidRPr="006E07DD">
        <w:t xml:space="preserve">mplementovať </w:t>
      </w:r>
      <w:r w:rsidR="007E6905" w:rsidRPr="006E07DD">
        <w:t>postupy a</w:t>
      </w:r>
      <w:r>
        <w:t> </w:t>
      </w:r>
      <w:r w:rsidR="007E6905" w:rsidRPr="006E07DD">
        <w:t>procesy uvedené v</w:t>
      </w:r>
      <w:r>
        <w:t> </w:t>
      </w:r>
      <w:r w:rsidR="007E6905" w:rsidRPr="006E07DD">
        <w:t>dokumente</w:t>
      </w:r>
      <w:r w:rsidR="00EC5ED7" w:rsidRPr="006E07DD">
        <w:t xml:space="preserve"> Systém riadenia ľudských zdrojov zapojených do implementácie fondov EÚ v</w:t>
      </w:r>
      <w:r>
        <w:t> </w:t>
      </w:r>
      <w:r w:rsidR="00EC5ED7" w:rsidRPr="006E07DD">
        <w:t>programovom období 2021</w:t>
      </w:r>
      <w:r w:rsidR="00C70B96">
        <w:t xml:space="preserve"> </w:t>
      </w:r>
      <w:r>
        <w:t>–</w:t>
      </w:r>
      <w:r w:rsidR="00C70B96">
        <w:t xml:space="preserve"> </w:t>
      </w:r>
      <w:r w:rsidR="00EC5ED7" w:rsidRPr="006E07DD">
        <w:t>2027</w:t>
      </w:r>
      <w:r w:rsidR="004513C9">
        <w:t>.</w:t>
      </w:r>
    </w:p>
    <w:p w14:paraId="30D4F680" w14:textId="463D53EA" w:rsidR="006848EE" w:rsidRPr="006E07DD" w:rsidRDefault="006848EE" w:rsidP="00D054EB">
      <w:pPr>
        <w:pStyle w:val="Nadpis2"/>
        <w:numPr>
          <w:ilvl w:val="0"/>
          <w:numId w:val="0"/>
        </w:numPr>
        <w:spacing w:before="0"/>
        <w:ind w:left="1418"/>
        <w:rPr>
          <w:i/>
        </w:rPr>
      </w:pPr>
    </w:p>
    <w:p w14:paraId="296C5E54" w14:textId="6AEDF9E4" w:rsidR="00C32221" w:rsidRDefault="006F445E" w:rsidP="0049370D">
      <w:pPr>
        <w:pStyle w:val="Vykonaj"/>
        <w:spacing w:before="0"/>
        <w:ind w:left="1418" w:hanging="1418"/>
      </w:pPr>
      <w:r w:rsidRPr="006E07DD">
        <w:t>Vykonajú:</w:t>
      </w:r>
      <w:r w:rsidR="00C1538F">
        <w:t xml:space="preserve">     </w:t>
      </w:r>
      <w:r w:rsidR="00C32221" w:rsidRPr="0049370D">
        <w:rPr>
          <w:b w:val="0"/>
          <w:bCs w:val="0"/>
        </w:rPr>
        <w:t xml:space="preserve">predseda vlády poverený riadením Ministerstva </w:t>
      </w:r>
      <w:r w:rsidR="00684CE5" w:rsidRPr="0049370D">
        <w:rPr>
          <w:b w:val="0"/>
          <w:bCs w:val="0"/>
        </w:rPr>
        <w:t xml:space="preserve">vnútra </w:t>
      </w:r>
      <w:r w:rsidR="00C32221" w:rsidRPr="0049370D">
        <w:rPr>
          <w:b w:val="0"/>
          <w:bCs w:val="0"/>
        </w:rPr>
        <w:t>SR</w:t>
      </w:r>
      <w:r w:rsidR="00C32221">
        <w:t xml:space="preserve"> </w:t>
      </w:r>
    </w:p>
    <w:p w14:paraId="7A94834F" w14:textId="29654C15" w:rsidR="00684CE5" w:rsidRDefault="00684CE5" w:rsidP="008B1865">
      <w:pPr>
        <w:spacing w:line="276" w:lineRule="auto"/>
        <w:ind w:left="1418"/>
      </w:pPr>
      <w:r w:rsidRPr="008B1865">
        <w:t>minister investícií, regionálneho rozvoja a</w:t>
      </w:r>
      <w:r w:rsidR="00EE5BD6">
        <w:t> </w:t>
      </w:r>
      <w:r w:rsidRPr="008B1865">
        <w:t>informatizácie</w:t>
      </w:r>
    </w:p>
    <w:p w14:paraId="5021FBE6" w14:textId="65321E6F" w:rsidR="008E4C7D" w:rsidRDefault="00684CE5" w:rsidP="008B1865">
      <w:pPr>
        <w:spacing w:line="276" w:lineRule="auto"/>
        <w:ind w:left="1418"/>
        <w:rPr>
          <w:rStyle w:val="Siln"/>
          <w:color w:val="000000"/>
        </w:rPr>
      </w:pPr>
      <w:r>
        <w:t>minister zdravotníctva</w:t>
      </w:r>
    </w:p>
    <w:p w14:paraId="42C99214" w14:textId="2E2490D4" w:rsidR="00AB2849" w:rsidRPr="00D054EB" w:rsidRDefault="0042561D" w:rsidP="00D054EB">
      <w:pPr>
        <w:spacing w:line="276" w:lineRule="auto"/>
        <w:ind w:left="1418"/>
      </w:pPr>
      <w:r w:rsidRPr="00D054EB">
        <w:t>m</w:t>
      </w:r>
      <w:r w:rsidR="00AB2849" w:rsidRPr="00D054EB">
        <w:t>inister</w:t>
      </w:r>
      <w:r w:rsidR="00684CE5">
        <w:t>ka</w:t>
      </w:r>
      <w:r w:rsidR="00AB2849" w:rsidRPr="00D054EB">
        <w:t xml:space="preserve"> práce, sociálnych vecí a</w:t>
      </w:r>
      <w:r w:rsidR="00EE5BD6">
        <w:t> </w:t>
      </w:r>
      <w:r w:rsidR="00AB2849" w:rsidRPr="00D054EB">
        <w:t xml:space="preserve">rodiny </w:t>
      </w:r>
    </w:p>
    <w:p w14:paraId="49F5D5D8" w14:textId="77777777" w:rsidR="00AB2849" w:rsidRPr="00D054EB" w:rsidRDefault="0042561D" w:rsidP="00D054EB">
      <w:pPr>
        <w:spacing w:line="276" w:lineRule="auto"/>
        <w:ind w:left="1418"/>
      </w:pPr>
      <w:r w:rsidRPr="00D054EB">
        <w:t>m</w:t>
      </w:r>
      <w:r w:rsidR="006E07DD" w:rsidRPr="00D054EB">
        <w:t>inister dopravy</w:t>
      </w:r>
    </w:p>
    <w:p w14:paraId="77198B5E" w14:textId="77777777" w:rsidR="008E4C7D" w:rsidRPr="00D054EB" w:rsidRDefault="0042561D" w:rsidP="00D054EB">
      <w:pPr>
        <w:spacing w:line="276" w:lineRule="auto"/>
        <w:ind w:left="1418"/>
      </w:pPr>
      <w:r w:rsidRPr="00D054EB">
        <w:t>m</w:t>
      </w:r>
      <w:r w:rsidR="008E4C7D" w:rsidRPr="00D054EB">
        <w:t xml:space="preserve">inister životného prostredia </w:t>
      </w:r>
    </w:p>
    <w:p w14:paraId="2A04956D" w14:textId="4BD4EEA1" w:rsidR="00AB2849" w:rsidRPr="00D054EB" w:rsidRDefault="0042561D" w:rsidP="00D054EB">
      <w:pPr>
        <w:spacing w:line="276" w:lineRule="auto"/>
        <w:ind w:left="1418"/>
      </w:pPr>
      <w:r w:rsidRPr="00D054EB">
        <w:t>m</w:t>
      </w:r>
      <w:r w:rsidR="00AB2849" w:rsidRPr="00D054EB">
        <w:t>inister šk</w:t>
      </w:r>
      <w:r w:rsidR="007E6905" w:rsidRPr="00D054EB">
        <w:t>olstva, vedy, výskumu a</w:t>
      </w:r>
      <w:r w:rsidR="00EE5BD6">
        <w:t> </w:t>
      </w:r>
      <w:r w:rsidR="007E6905" w:rsidRPr="00D054EB">
        <w:t xml:space="preserve">športu </w:t>
      </w:r>
    </w:p>
    <w:p w14:paraId="0CE54F3E" w14:textId="77777777" w:rsidR="008E4C7D" w:rsidRPr="00D054EB" w:rsidRDefault="0042561D" w:rsidP="00D054EB">
      <w:pPr>
        <w:spacing w:line="276" w:lineRule="auto"/>
        <w:ind w:left="1418"/>
      </w:pPr>
      <w:r w:rsidRPr="00D054EB">
        <w:t>m</w:t>
      </w:r>
      <w:r w:rsidR="008E4C7D" w:rsidRPr="00D054EB">
        <w:t xml:space="preserve">inister hospodárstva </w:t>
      </w:r>
    </w:p>
    <w:p w14:paraId="67C70303" w14:textId="42D3799E" w:rsidR="00E961C4" w:rsidRDefault="00E961C4" w:rsidP="00D054EB">
      <w:pPr>
        <w:spacing w:line="276" w:lineRule="auto"/>
        <w:ind w:left="1418"/>
      </w:pPr>
      <w:r>
        <w:t>minister pôdohospodárstva a</w:t>
      </w:r>
      <w:r w:rsidR="00EE5BD6">
        <w:t> </w:t>
      </w:r>
      <w:r>
        <w:t>rozvoja vidieka</w:t>
      </w:r>
    </w:p>
    <w:p w14:paraId="76F114E7" w14:textId="77777777" w:rsidR="00C32221" w:rsidRPr="00E17259" w:rsidRDefault="00C32221" w:rsidP="00C32221">
      <w:pPr>
        <w:spacing w:line="276" w:lineRule="auto"/>
        <w:ind w:left="1418"/>
      </w:pPr>
      <w:r w:rsidRPr="00D054EB">
        <w:t>vedúci Úradu vlády</w:t>
      </w:r>
      <w:r>
        <w:t xml:space="preserve"> </w:t>
      </w:r>
      <w:r w:rsidRPr="00D054EB">
        <w:t>SR</w:t>
      </w:r>
    </w:p>
    <w:p w14:paraId="1B66269A" w14:textId="5B88DAC8" w:rsidR="00E17259" w:rsidRPr="00D054EB" w:rsidRDefault="00E17259" w:rsidP="00E17259">
      <w:pPr>
        <w:spacing w:line="276" w:lineRule="auto"/>
        <w:ind w:left="1418"/>
      </w:pPr>
      <w:r w:rsidRPr="00D054EB">
        <w:t xml:space="preserve">predseda Úradu pre verejné obstarávanie </w:t>
      </w:r>
    </w:p>
    <w:p w14:paraId="38E3B27E" w14:textId="45ED8827" w:rsidR="00E17259" w:rsidRDefault="00E17259" w:rsidP="00E17259">
      <w:pPr>
        <w:spacing w:line="276" w:lineRule="auto"/>
        <w:ind w:left="1418"/>
      </w:pPr>
      <w:r w:rsidRPr="00D054EB">
        <w:t>generálny riaditeľ Slovenskej inovačnej a</w:t>
      </w:r>
      <w:r w:rsidR="00EE5BD6">
        <w:t> </w:t>
      </w:r>
      <w:r w:rsidRPr="00D054EB">
        <w:t>energetickej agentúry</w:t>
      </w:r>
    </w:p>
    <w:p w14:paraId="382955BF" w14:textId="448D0D45" w:rsidR="00770A4D" w:rsidRPr="00770A4D" w:rsidRDefault="00770A4D" w:rsidP="00770A4D">
      <w:pPr>
        <w:spacing w:line="276" w:lineRule="auto"/>
        <w:ind w:left="1418"/>
      </w:pPr>
      <w:r w:rsidRPr="00770A4D">
        <w:t>predsed</w:t>
      </w:r>
      <w:r w:rsidR="00EE5BD6">
        <w:t>a</w:t>
      </w:r>
      <w:r w:rsidRPr="00770A4D">
        <w:t xml:space="preserve"> Protimonopolného úradu SR</w:t>
      </w:r>
    </w:p>
    <w:p w14:paraId="24CB6159" w14:textId="7242E662" w:rsidR="00770A4D" w:rsidRPr="00770A4D" w:rsidRDefault="00770A4D" w:rsidP="00770A4D">
      <w:pPr>
        <w:spacing w:line="276" w:lineRule="auto"/>
        <w:ind w:left="1418"/>
      </w:pPr>
      <w:r w:rsidRPr="00770A4D">
        <w:t>predsed</w:t>
      </w:r>
      <w:r w:rsidR="00EE5BD6">
        <w:t>a</w:t>
      </w:r>
      <w:r w:rsidRPr="00770A4D">
        <w:t xml:space="preserve"> Najvyššieho kontrolného úradu SR</w:t>
      </w:r>
    </w:p>
    <w:p w14:paraId="1876E0B7" w14:textId="563C89EF" w:rsidR="008E4C7D" w:rsidRDefault="008E4C7D">
      <w:pPr>
        <w:pStyle w:val="Vykonajzoznam"/>
        <w:ind w:left="0"/>
      </w:pPr>
    </w:p>
    <w:sectPr w:rsidR="008E4C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9E2B8" w14:textId="77777777" w:rsidR="009C631A" w:rsidRDefault="009C631A" w:rsidP="00C1538F">
      <w:r>
        <w:separator/>
      </w:r>
    </w:p>
  </w:endnote>
  <w:endnote w:type="continuationSeparator" w:id="0">
    <w:p w14:paraId="340EE2BF" w14:textId="77777777" w:rsidR="009C631A" w:rsidRDefault="009C631A" w:rsidP="00C1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04A2A" w14:textId="77777777" w:rsidR="00C1538F" w:rsidRDefault="00C1538F" w:rsidP="00C1538F">
    <w:pPr>
      <w:pStyle w:val="Pta"/>
      <w:pBdr>
        <w:bottom w:val="single" w:sz="12" w:space="1" w:color="auto"/>
      </w:pBdr>
      <w:jc w:val="center"/>
      <w:rPr>
        <w:i/>
        <w:iCs/>
      </w:rPr>
    </w:pPr>
  </w:p>
  <w:p w14:paraId="7BB9EC1F" w14:textId="3342BB58" w:rsidR="00C1538F" w:rsidRPr="0033591D" w:rsidRDefault="00C1538F" w:rsidP="00C1538F">
    <w:pPr>
      <w:pStyle w:val="Pta"/>
      <w:jc w:val="center"/>
      <w:rPr>
        <w:i/>
        <w:iCs/>
      </w:rPr>
    </w:pPr>
    <w:r w:rsidRPr="0033591D">
      <w:rPr>
        <w:i/>
        <w:iCs/>
      </w:rPr>
      <w:t>Uznesenie vlády SR číslo .../202</w:t>
    </w:r>
    <w:r w:rsidR="00B8639A">
      <w:rPr>
        <w:i/>
        <w:iCs/>
      </w:rPr>
      <w:t>3</w:t>
    </w:r>
    <w:r w:rsidRPr="0033591D">
      <w:rPr>
        <w:i/>
        <w:iCs/>
      </w:rPr>
      <w:tab/>
    </w:r>
    <w:r w:rsidRPr="0033591D">
      <w:rPr>
        <w:i/>
        <w:iCs/>
      </w:rPr>
      <w:tab/>
      <w:t xml:space="preserve">strana </w:t>
    </w:r>
    <w:r w:rsidRPr="0033591D">
      <w:rPr>
        <w:rStyle w:val="slostrany"/>
        <w:i/>
        <w:iCs/>
      </w:rPr>
      <w:fldChar w:fldCharType="begin"/>
    </w:r>
    <w:r w:rsidRPr="0033591D">
      <w:rPr>
        <w:rStyle w:val="slostrany"/>
        <w:i/>
        <w:iCs/>
      </w:rPr>
      <w:instrText xml:space="preserve"> PAGE </w:instrText>
    </w:r>
    <w:r w:rsidRPr="0033591D">
      <w:rPr>
        <w:rStyle w:val="slostrany"/>
        <w:i/>
        <w:iCs/>
      </w:rPr>
      <w:fldChar w:fldCharType="separate"/>
    </w:r>
    <w:r w:rsidR="0049370D">
      <w:rPr>
        <w:rStyle w:val="slostrany"/>
        <w:i/>
        <w:iCs/>
        <w:noProof/>
      </w:rPr>
      <w:t>2</w:t>
    </w:r>
    <w:r w:rsidRPr="0033591D">
      <w:rPr>
        <w:rStyle w:val="slostrany"/>
        <w:i/>
        <w:iCs/>
      </w:rPr>
      <w:fldChar w:fldCharType="end"/>
    </w:r>
  </w:p>
  <w:p w14:paraId="22CFB4CB" w14:textId="77777777" w:rsidR="00C1538F" w:rsidRDefault="00C153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B3BBA" w14:textId="77777777" w:rsidR="009C631A" w:rsidRDefault="009C631A" w:rsidP="00C1538F">
      <w:r>
        <w:separator/>
      </w:r>
    </w:p>
  </w:footnote>
  <w:footnote w:type="continuationSeparator" w:id="0">
    <w:p w14:paraId="5375F295" w14:textId="77777777" w:rsidR="009C631A" w:rsidRDefault="009C631A" w:rsidP="00C1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00000000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ascii="Times New Roman" w:hAnsi="Times New Roman"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7796"/>
        </w:tabs>
        <w:ind w:left="7796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29CB06EB"/>
    <w:multiLevelType w:val="hybridMultilevel"/>
    <w:tmpl w:val="3F20F8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2"/>
  </w:num>
  <w:num w:numId="16">
    <w:abstractNumId w:val="1"/>
  </w:num>
  <w:num w:numId="17">
    <w:abstractNumId w:val="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5E"/>
    <w:rsid w:val="00037698"/>
    <w:rsid w:val="00075621"/>
    <w:rsid w:val="000B0175"/>
    <w:rsid w:val="000C395D"/>
    <w:rsid w:val="000E44A2"/>
    <w:rsid w:val="000F4D92"/>
    <w:rsid w:val="00106E5B"/>
    <w:rsid w:val="00123DC2"/>
    <w:rsid w:val="001563F8"/>
    <w:rsid w:val="0017418E"/>
    <w:rsid w:val="00181FEF"/>
    <w:rsid w:val="001D64DD"/>
    <w:rsid w:val="001E7118"/>
    <w:rsid w:val="00220EBC"/>
    <w:rsid w:val="00224CE7"/>
    <w:rsid w:val="00235043"/>
    <w:rsid w:val="002730BE"/>
    <w:rsid w:val="002A7D78"/>
    <w:rsid w:val="002B2932"/>
    <w:rsid w:val="002B7EEB"/>
    <w:rsid w:val="002C2369"/>
    <w:rsid w:val="003261BB"/>
    <w:rsid w:val="00357CE2"/>
    <w:rsid w:val="00360D11"/>
    <w:rsid w:val="003878D3"/>
    <w:rsid w:val="00390151"/>
    <w:rsid w:val="003B701A"/>
    <w:rsid w:val="003E28E1"/>
    <w:rsid w:val="00403549"/>
    <w:rsid w:val="004151EB"/>
    <w:rsid w:val="0042561D"/>
    <w:rsid w:val="004513C9"/>
    <w:rsid w:val="00474B86"/>
    <w:rsid w:val="00480734"/>
    <w:rsid w:val="0049370D"/>
    <w:rsid w:val="004C0137"/>
    <w:rsid w:val="004C0EF8"/>
    <w:rsid w:val="004C1A9B"/>
    <w:rsid w:val="004D5213"/>
    <w:rsid w:val="00541634"/>
    <w:rsid w:val="00546D6F"/>
    <w:rsid w:val="00547CB6"/>
    <w:rsid w:val="0058798F"/>
    <w:rsid w:val="005C05A0"/>
    <w:rsid w:val="005E14EB"/>
    <w:rsid w:val="00603EB1"/>
    <w:rsid w:val="00606CD1"/>
    <w:rsid w:val="006234FD"/>
    <w:rsid w:val="00626EE4"/>
    <w:rsid w:val="0063320E"/>
    <w:rsid w:val="00644142"/>
    <w:rsid w:val="00672259"/>
    <w:rsid w:val="006848EE"/>
    <w:rsid w:val="00684CE5"/>
    <w:rsid w:val="006A7CDF"/>
    <w:rsid w:val="006E07DD"/>
    <w:rsid w:val="006F445E"/>
    <w:rsid w:val="00712154"/>
    <w:rsid w:val="00716C2C"/>
    <w:rsid w:val="00770A4D"/>
    <w:rsid w:val="007861C9"/>
    <w:rsid w:val="007A0DD9"/>
    <w:rsid w:val="007C3217"/>
    <w:rsid w:val="007E6905"/>
    <w:rsid w:val="007E7366"/>
    <w:rsid w:val="00802500"/>
    <w:rsid w:val="00856273"/>
    <w:rsid w:val="008B1865"/>
    <w:rsid w:val="008D39F3"/>
    <w:rsid w:val="008E4C7D"/>
    <w:rsid w:val="00904E9E"/>
    <w:rsid w:val="0092211A"/>
    <w:rsid w:val="009C631A"/>
    <w:rsid w:val="009C6592"/>
    <w:rsid w:val="00A07AC3"/>
    <w:rsid w:val="00A70F4C"/>
    <w:rsid w:val="00A847A7"/>
    <w:rsid w:val="00A91301"/>
    <w:rsid w:val="00AB2849"/>
    <w:rsid w:val="00B01F2D"/>
    <w:rsid w:val="00B4776D"/>
    <w:rsid w:val="00B7786F"/>
    <w:rsid w:val="00B8639A"/>
    <w:rsid w:val="00BB6E4C"/>
    <w:rsid w:val="00C07980"/>
    <w:rsid w:val="00C1296B"/>
    <w:rsid w:val="00C1538F"/>
    <w:rsid w:val="00C32221"/>
    <w:rsid w:val="00C5542E"/>
    <w:rsid w:val="00C70B96"/>
    <w:rsid w:val="00D03E48"/>
    <w:rsid w:val="00D054EB"/>
    <w:rsid w:val="00D34D8F"/>
    <w:rsid w:val="00D509F9"/>
    <w:rsid w:val="00D75B79"/>
    <w:rsid w:val="00D82970"/>
    <w:rsid w:val="00D975FC"/>
    <w:rsid w:val="00DB2A92"/>
    <w:rsid w:val="00DF6472"/>
    <w:rsid w:val="00E17259"/>
    <w:rsid w:val="00E6503E"/>
    <w:rsid w:val="00E672CE"/>
    <w:rsid w:val="00E961C4"/>
    <w:rsid w:val="00EC5ED7"/>
    <w:rsid w:val="00EE09C9"/>
    <w:rsid w:val="00EE4631"/>
    <w:rsid w:val="00EE5BD6"/>
    <w:rsid w:val="00F155A0"/>
    <w:rsid w:val="00F45A5A"/>
    <w:rsid w:val="00F731C1"/>
    <w:rsid w:val="00F83966"/>
    <w:rsid w:val="00FA645A"/>
    <w:rsid w:val="00FD06A3"/>
    <w:rsid w:val="00FE5742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8CA04"/>
  <w14:defaultImageDpi w14:val="0"/>
  <w15:docId w15:val="{D7C4352E-0716-4088-A2BD-18EAA2ED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A4D"/>
    <w:pPr>
      <w:widowControl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aliases w:val="Čo robí (časť),Časť (čo robí)"/>
    <w:basedOn w:val="Normlny"/>
    <w:next w:val="Nosite"/>
    <w:link w:val="Nadpis1Char"/>
    <w:uiPriority w:val="99"/>
    <w:qFormat/>
    <w:locked/>
    <w:rsid w:val="006F445E"/>
    <w:pPr>
      <w:keepNext/>
      <w:widowControl/>
      <w:numPr>
        <w:numId w:val="2"/>
      </w:numPr>
      <w:tabs>
        <w:tab w:val="num" w:pos="567"/>
      </w:tabs>
      <w:adjustRightInd/>
      <w:spacing w:before="360"/>
      <w:ind w:left="567"/>
      <w:outlineLvl w:val="0"/>
    </w:pPr>
    <w:rPr>
      <w:rFonts w:eastAsiaTheme="minorEastAsia"/>
      <w:b/>
      <w:bCs/>
      <w:kern w:val="32"/>
      <w:sz w:val="28"/>
      <w:szCs w:val="28"/>
    </w:rPr>
  </w:style>
  <w:style w:type="paragraph" w:styleId="Nadpis2">
    <w:name w:val="heading 2"/>
    <w:aliases w:val="Úloha,Komu"/>
    <w:basedOn w:val="Normlny"/>
    <w:link w:val="Nadpis2Char"/>
    <w:uiPriority w:val="99"/>
    <w:qFormat/>
    <w:locked/>
    <w:rsid w:val="006F445E"/>
    <w:pPr>
      <w:widowControl/>
      <w:numPr>
        <w:ilvl w:val="1"/>
        <w:numId w:val="2"/>
      </w:numPr>
      <w:adjustRightInd/>
      <w:spacing w:before="120"/>
      <w:jc w:val="both"/>
      <w:outlineLvl w:val="1"/>
    </w:pPr>
    <w:rPr>
      <w:rFonts w:eastAsiaTheme="minorEastAsia"/>
    </w:rPr>
  </w:style>
  <w:style w:type="paragraph" w:styleId="Nadpis3">
    <w:name w:val="heading 3"/>
    <w:aliases w:val="Podúloha"/>
    <w:basedOn w:val="Normlny"/>
    <w:link w:val="Nadpis3Char"/>
    <w:uiPriority w:val="99"/>
    <w:qFormat/>
    <w:locked/>
    <w:rsid w:val="006F445E"/>
    <w:pPr>
      <w:keepNext/>
      <w:widowControl/>
      <w:numPr>
        <w:ilvl w:val="2"/>
        <w:numId w:val="2"/>
      </w:numPr>
      <w:adjustRightInd/>
      <w:spacing w:before="120"/>
      <w:ind w:left="2269"/>
      <w:outlineLvl w:val="2"/>
    </w:pPr>
    <w:rPr>
      <w:rFonts w:eastAsiaTheme="minorEastAsia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locked/>
    <w:rsid w:val="006F445E"/>
    <w:pPr>
      <w:widowControl/>
      <w:numPr>
        <w:ilvl w:val="3"/>
        <w:numId w:val="2"/>
      </w:numPr>
      <w:adjustRightInd/>
      <w:spacing w:before="120" w:after="120"/>
      <w:outlineLvl w:val="3"/>
    </w:pPr>
    <w:rPr>
      <w:rFonts w:eastAsiaTheme="minorEastAsia"/>
      <w:i/>
      <w:iCs/>
    </w:rPr>
  </w:style>
  <w:style w:type="paragraph" w:styleId="Nadpis5">
    <w:name w:val="heading 5"/>
    <w:basedOn w:val="Normlny"/>
    <w:next w:val="Normlny"/>
    <w:link w:val="Nadpis5Char"/>
    <w:uiPriority w:val="99"/>
    <w:qFormat/>
    <w:locked/>
    <w:rsid w:val="006F445E"/>
    <w:pPr>
      <w:widowControl/>
      <w:numPr>
        <w:ilvl w:val="4"/>
        <w:numId w:val="2"/>
      </w:numPr>
      <w:adjustRightInd/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locked/>
    <w:rsid w:val="006F445E"/>
    <w:pPr>
      <w:widowControl/>
      <w:numPr>
        <w:ilvl w:val="5"/>
        <w:numId w:val="2"/>
      </w:numPr>
      <w:adjustRightInd/>
      <w:spacing w:before="240" w:after="60"/>
      <w:outlineLvl w:val="5"/>
    </w:pPr>
    <w:rPr>
      <w:rFonts w:eastAsiaTheme="minorEastAsia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locked/>
    <w:rsid w:val="006F445E"/>
    <w:pPr>
      <w:widowControl/>
      <w:numPr>
        <w:ilvl w:val="6"/>
        <w:numId w:val="2"/>
      </w:numPr>
      <w:adjustRightInd/>
      <w:spacing w:before="240" w:after="60"/>
      <w:outlineLvl w:val="6"/>
    </w:pPr>
    <w:rPr>
      <w:rFonts w:eastAsiaTheme="minorEastAsia"/>
    </w:rPr>
  </w:style>
  <w:style w:type="paragraph" w:styleId="Nadpis8">
    <w:name w:val="heading 8"/>
    <w:basedOn w:val="Normlny"/>
    <w:next w:val="Normlny"/>
    <w:link w:val="Nadpis8Char"/>
    <w:uiPriority w:val="99"/>
    <w:qFormat/>
    <w:locked/>
    <w:rsid w:val="006F445E"/>
    <w:pPr>
      <w:widowControl/>
      <w:numPr>
        <w:ilvl w:val="7"/>
        <w:numId w:val="2"/>
      </w:numPr>
      <w:adjustRightInd/>
      <w:spacing w:before="240" w:after="60"/>
      <w:outlineLvl w:val="7"/>
    </w:pPr>
    <w:rPr>
      <w:rFonts w:eastAsiaTheme="minorEastAsia"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locked/>
    <w:rsid w:val="006F445E"/>
    <w:pPr>
      <w:widowControl/>
      <w:numPr>
        <w:ilvl w:val="8"/>
        <w:numId w:val="2"/>
      </w:numPr>
      <w:adjustRightInd/>
      <w:spacing w:before="240" w:after="60"/>
      <w:outlineLvl w:val="8"/>
    </w:pPr>
    <w:rPr>
      <w:rFonts w:ascii="Arial" w:eastAsiaTheme="minorEastAsia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,Časť (čo robí) Char"/>
    <w:basedOn w:val="Predvolenpsmoodseku"/>
    <w:link w:val="Nadpis1"/>
    <w:uiPriority w:val="99"/>
    <w:locked/>
    <w:rsid w:val="006F445E"/>
    <w:rPr>
      <w:rFonts w:eastAsiaTheme="minorEastAsia"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,Komu Char"/>
    <w:basedOn w:val="Predvolenpsmoodseku"/>
    <w:link w:val="Nadpis2"/>
    <w:uiPriority w:val="99"/>
    <w:locked/>
    <w:rsid w:val="006F445E"/>
    <w:rPr>
      <w:rFonts w:eastAsiaTheme="minorEastAsia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sid w:val="006F445E"/>
    <w:rPr>
      <w:rFonts w:eastAsiaTheme="minorEastAsia"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sid w:val="006F445E"/>
    <w:rPr>
      <w:rFonts w:eastAsiaTheme="minorEastAsia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F445E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F445E"/>
    <w:rPr>
      <w:rFonts w:eastAsiaTheme="minorEastAsia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F445E"/>
    <w:rPr>
      <w:rFonts w:eastAsiaTheme="minorEastAsia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6F445E"/>
    <w:rPr>
      <w:rFonts w:eastAsiaTheme="minorEastAsia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F445E"/>
    <w:rPr>
      <w:rFonts w:ascii="Arial" w:eastAsiaTheme="minorEastAsia" w:hAnsi="Arial" w:cs="Arial"/>
    </w:rPr>
  </w:style>
  <w:style w:type="paragraph" w:customStyle="1" w:styleId="Zakladnystyl">
    <w:name w:val="Zakladny styl"/>
    <w:uiPriority w:val="99"/>
    <w:rsid w:val="00606CD1"/>
    <w:pPr>
      <w:widowControl w:val="0"/>
      <w:adjustRightInd w:val="0"/>
      <w:spacing w:after="0" w:line="240" w:lineRule="auto"/>
    </w:pPr>
    <w:rPr>
      <w:sz w:val="24"/>
      <w:szCs w:val="24"/>
      <w:lang w:eastAsia="en-US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pPr>
      <w:tabs>
        <w:tab w:val="left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606CD1"/>
    <w:pPr>
      <w:tabs>
        <w:tab w:val="left" w:pos="1418"/>
      </w:tabs>
      <w:spacing w:before="120"/>
      <w:ind w:left="1418" w:hanging="851"/>
      <w:jc w:val="both"/>
    </w:pPr>
    <w:rPr>
      <w:lang w:eastAsia="en-US"/>
    </w:rPr>
  </w:style>
  <w:style w:type="paragraph" w:customStyle="1" w:styleId="Nosite">
    <w:name w:val="Nositeľ"/>
    <w:basedOn w:val="Zakladnystyl"/>
    <w:next w:val="Heading2lohaKomu"/>
    <w:uiPriority w:val="99"/>
    <w:rsid w:val="00606CD1"/>
    <w:pPr>
      <w:spacing w:before="240" w:after="120"/>
      <w:ind w:left="567"/>
    </w:pPr>
    <w:rPr>
      <w:b/>
      <w:bCs/>
    </w:rPr>
  </w:style>
  <w:style w:type="table" w:styleId="Mriekatabuky">
    <w:name w:val="Table Grid"/>
    <w:basedOn w:val="Normlnatabuka"/>
    <w:uiPriority w:val="99"/>
    <w:rsid w:val="0063320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customStyle="1" w:styleId="Vlada">
    <w:name w:val="Vlada"/>
    <w:basedOn w:val="Normlny"/>
    <w:uiPriority w:val="99"/>
    <w:rsid w:val="006F445E"/>
    <w:pPr>
      <w:widowControl/>
      <w:adjustRightInd/>
      <w:spacing w:before="480" w:after="120"/>
    </w:pPr>
    <w:rPr>
      <w:rFonts w:eastAsiaTheme="minorEastAsia"/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rsid w:val="006F445E"/>
    <w:pPr>
      <w:keepNext/>
      <w:widowControl/>
      <w:adjustRightInd/>
      <w:spacing w:before="360"/>
    </w:pPr>
    <w:rPr>
      <w:rFonts w:eastAsiaTheme="minorEastAsia"/>
      <w:b/>
      <w:bCs/>
    </w:rPr>
  </w:style>
  <w:style w:type="paragraph" w:customStyle="1" w:styleId="Vykonajzoznam">
    <w:name w:val="Vykonajú_zoznam"/>
    <w:basedOn w:val="Normlny"/>
    <w:uiPriority w:val="99"/>
    <w:rsid w:val="006F445E"/>
    <w:pPr>
      <w:widowControl/>
      <w:adjustRightInd/>
      <w:ind w:left="1418"/>
    </w:pPr>
    <w:rPr>
      <w:rFonts w:eastAsiaTheme="minorEastAsia"/>
    </w:rPr>
  </w:style>
  <w:style w:type="paragraph" w:customStyle="1" w:styleId="Navedomie">
    <w:name w:val="Na vedomie"/>
    <w:basedOn w:val="Vykonajzoznam"/>
    <w:next w:val="Normlny"/>
    <w:uiPriority w:val="99"/>
    <w:rsid w:val="006F445E"/>
    <w:pPr>
      <w:spacing w:before="360"/>
      <w:ind w:left="0"/>
    </w:pPr>
    <w:rPr>
      <w:b/>
      <w:bCs/>
    </w:rPr>
  </w:style>
  <w:style w:type="paragraph" w:styleId="Zkladntext2">
    <w:name w:val="Body Text 2"/>
    <w:basedOn w:val="Normlny"/>
    <w:link w:val="Zkladntext2Char"/>
    <w:uiPriority w:val="99"/>
    <w:unhideWhenUsed/>
    <w:rsid w:val="00626EE4"/>
    <w:pPr>
      <w:widowControl/>
      <w:autoSpaceDE w:val="0"/>
      <w:autoSpaceDN w:val="0"/>
      <w:adjustRightInd/>
      <w:jc w:val="center"/>
    </w:pPr>
    <w:rPr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626EE4"/>
    <w:rPr>
      <w:rFonts w:cs="Times New Roman"/>
      <w:sz w:val="24"/>
      <w:szCs w:val="24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5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D5213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locked/>
    <w:rsid w:val="00B4776D"/>
    <w:rPr>
      <w:b/>
      <w:bCs/>
    </w:rPr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LISTA Char,Listaszerű bekezdés2 Char"/>
    <w:basedOn w:val="Predvolenpsmoodseku"/>
    <w:link w:val="Odsekzoznamu"/>
    <w:uiPriority w:val="34"/>
    <w:qFormat/>
    <w:locked/>
    <w:rsid w:val="008E4C7D"/>
    <w:rPr>
      <w:sz w:val="24"/>
      <w:lang w:eastAsia="en-US"/>
    </w:rPr>
  </w:style>
  <w:style w:type="paragraph" w:styleId="Odsekzoznamu">
    <w:name w:val="List Paragraph"/>
    <w:aliases w:val="body,Odsek zoznamu2,Dot pt,No Spacing1,List Paragraph Char Char Char,Indicator Text,Numbered Para 1,List Paragraph à moi,Odsek zoznamu4,LISTA,Listaszerű bekezdés2,Listaszerű bekezdés3,Listaszerű bekezdés1,F5 List Paragraph,Recommendation"/>
    <w:basedOn w:val="Normlny"/>
    <w:link w:val="OdsekzoznamuChar"/>
    <w:uiPriority w:val="34"/>
    <w:qFormat/>
    <w:locked/>
    <w:rsid w:val="008E4C7D"/>
    <w:pPr>
      <w:widowControl/>
      <w:adjustRightInd/>
      <w:ind w:left="720"/>
      <w:contextualSpacing/>
      <w:jc w:val="both"/>
    </w:pPr>
    <w:rPr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75B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75B7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75B7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75B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75B79"/>
    <w:rPr>
      <w:b/>
      <w:bCs/>
      <w:sz w:val="20"/>
      <w:szCs w:val="20"/>
    </w:rPr>
  </w:style>
  <w:style w:type="character" w:customStyle="1" w:styleId="columnr">
    <w:name w:val="column_r"/>
    <w:basedOn w:val="Predvolenpsmoodseku"/>
    <w:rsid w:val="00D03E48"/>
  </w:style>
  <w:style w:type="paragraph" w:styleId="Hlavika">
    <w:name w:val="header"/>
    <w:basedOn w:val="Normlny"/>
    <w:link w:val="HlavikaChar"/>
    <w:uiPriority w:val="99"/>
    <w:unhideWhenUsed/>
    <w:rsid w:val="00C153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1538F"/>
    <w:rPr>
      <w:sz w:val="24"/>
      <w:szCs w:val="24"/>
    </w:rPr>
  </w:style>
  <w:style w:type="paragraph" w:styleId="Pta">
    <w:name w:val="footer"/>
    <w:basedOn w:val="Normlny"/>
    <w:link w:val="PtaChar"/>
    <w:unhideWhenUsed/>
    <w:rsid w:val="00C153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1538F"/>
    <w:rPr>
      <w:sz w:val="24"/>
      <w:szCs w:val="24"/>
    </w:rPr>
  </w:style>
  <w:style w:type="character" w:styleId="slostrany">
    <w:name w:val="page number"/>
    <w:rsid w:val="00C1538F"/>
    <w:rPr>
      <w:rFonts w:cs="Times New Roman"/>
    </w:rPr>
  </w:style>
  <w:style w:type="paragraph" w:styleId="Revzia">
    <w:name w:val="Revision"/>
    <w:hidden/>
    <w:uiPriority w:val="99"/>
    <w:semiHidden/>
    <w:locked/>
    <w:rsid w:val="00EE5BD6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WKX3UHSAJ2R6-2-1246755</_dlc_DocId>
    <_dlc_DocIdUrl xmlns="e60a29af-d413-48d4-bd90-fe9d2a897e4b">
      <Url>https://ovdmasv601/sites/DMS/_layouts/15/DocIdRedir.aspx?ID=WKX3UHSAJ2R6-2-1246755</Url>
      <Description>WKX3UHSAJ2R6-2-1246755</Description>
    </_dlc_DocIdUrl>
  </documentManagement>
</p:properties>
</file>

<file path=customXml/itemProps1.xml><?xml version="1.0" encoding="utf-8"?>
<ds:datastoreItem xmlns:ds="http://schemas.openxmlformats.org/officeDocument/2006/customXml" ds:itemID="{048DC6CC-681D-4BB0-B8FF-46769C4C4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37451-FAC1-430E-A822-870C76F6D0E3}"/>
</file>

<file path=customXml/itemProps3.xml><?xml version="1.0" encoding="utf-8"?>
<ds:datastoreItem xmlns:ds="http://schemas.openxmlformats.org/officeDocument/2006/customXml" ds:itemID="{50B05233-121D-42E6-ABD6-B91ADBDC4FC2}"/>
</file>

<file path=customXml/itemProps4.xml><?xml version="1.0" encoding="utf-8"?>
<ds:datastoreItem xmlns:ds="http://schemas.openxmlformats.org/officeDocument/2006/customXml" ds:itemID="{F0FDFC15-2561-4FD2-B84A-3FA026BA1AB1}"/>
</file>

<file path=customXml/itemProps5.xml><?xml version="1.0" encoding="utf-8"?>
<ds:datastoreItem xmlns:ds="http://schemas.openxmlformats.org/officeDocument/2006/customXml" ds:itemID="{E3391FA4-C797-4F55-858C-661EE6FCF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spravodlivosti SR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juraj.palus</dc:creator>
  <cp:keywords/>
  <dc:description/>
  <cp:lastModifiedBy>Hybská, Želmíra</cp:lastModifiedBy>
  <cp:revision>12</cp:revision>
  <cp:lastPrinted>2022-05-11T09:37:00Z</cp:lastPrinted>
  <dcterms:created xsi:type="dcterms:W3CDTF">2023-04-05T14:32:00Z</dcterms:created>
  <dcterms:modified xsi:type="dcterms:W3CDTF">2023-09-13T15:28:00Z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26045c6f-4194-4e17-a023-d6059cb3b686</vt:lpwstr>
  </property>
</Properties>
</file>