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986" w:rsidRDefault="00140986" w:rsidP="00140986">
      <w:pPr>
        <w:pStyle w:val="Zkladntext2"/>
        <w:jc w:val="center"/>
        <w:rPr>
          <w:caps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15pt;margin-top:25.95pt;width:55.2pt;height:63pt;z-index:251659264;visibility:visible;mso-wrap-edited:f;mso-position-horizontal-relative:text;mso-position-vertical-relative:text" o:allowincell="f">
            <v:imagedata r:id="rId4" o:title=""/>
            <w10:wrap type="topAndBottom"/>
          </v:shape>
          <o:OLEObject Type="Embed" ProgID="Word.Picture.8" ShapeID="_x0000_s1026" DrawAspect="Content" ObjectID="_1699257423" r:id="rId5"/>
        </w:object>
      </w:r>
      <w:r>
        <w:rPr>
          <w:caps/>
        </w:rPr>
        <w:t>Vláda Slovenskej republiky</w:t>
      </w:r>
    </w:p>
    <w:p w:rsidR="00140986" w:rsidRDefault="00140986" w:rsidP="00140986">
      <w:pPr>
        <w:pStyle w:val="Zkladntext2"/>
        <w:ind w:left="60" w:hanging="1134"/>
        <w:jc w:val="right"/>
        <w:rPr>
          <w:b/>
          <w:bCs/>
          <w:sz w:val="24"/>
          <w:szCs w:val="24"/>
        </w:rPr>
      </w:pPr>
    </w:p>
    <w:p w:rsidR="00140986" w:rsidRDefault="00140986" w:rsidP="00140986">
      <w:pPr>
        <w:pStyle w:val="Zakladnystyl"/>
        <w:jc w:val="center"/>
      </w:pPr>
      <w:r>
        <w:t>(Návrh)</w:t>
      </w:r>
    </w:p>
    <w:p w:rsidR="00140986" w:rsidRDefault="00140986" w:rsidP="0014098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UZNESENIE VLÁDY SLOVENSKEJ REPUBLIKY</w:t>
      </w:r>
    </w:p>
    <w:p w:rsidR="00140986" w:rsidRDefault="00140986" w:rsidP="00140986">
      <w:pPr>
        <w:pStyle w:val="Zakladnystyl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č. ...</w:t>
      </w:r>
    </w:p>
    <w:p w:rsidR="00140986" w:rsidRDefault="00140986" w:rsidP="00140986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z ...</w:t>
      </w:r>
    </w:p>
    <w:p w:rsidR="00140986" w:rsidRDefault="00140986" w:rsidP="00F43BBE">
      <w:pPr>
        <w:spacing w:after="10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</w:p>
    <w:p w:rsidR="00F43BBE" w:rsidRDefault="00F43BBE" w:rsidP="00F43BBE">
      <w:pPr>
        <w:spacing w:after="10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</w:pPr>
      <w:r w:rsidRPr="00F43BBE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 xml:space="preserve">k návrhu </w:t>
      </w:r>
      <w:r w:rsidR="00A001CD" w:rsidRPr="00A001C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skupiny poslancov Národnej rady Slovenskej republiky na</w:t>
      </w:r>
      <w:r w:rsidR="00140986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 </w:t>
      </w:r>
      <w:r w:rsidR="00A001CD" w:rsidRPr="00A001CD">
        <w:rPr>
          <w:rFonts w:ascii="Times New Roman" w:eastAsia="Times New Roman" w:hAnsi="Times New Roman" w:cs="Times New Roman"/>
          <w:b/>
          <w:bCs/>
          <w:sz w:val="28"/>
          <w:szCs w:val="28"/>
          <w:lang w:eastAsia="sk-SK"/>
        </w:rPr>
        <w:t>vydanie zákona, ktorým sa mení a dopĺňa zákon č. 73/1998 Z. z. o štátnej službe príslušníkov Policajného zboru, Slovenskej informačnej služby, Zboru väzenskej a justičnej stráže Slovenskej republiky a Železničnej polície v znení neskorších predpisov (tlač 709)</w:t>
      </w:r>
    </w:p>
    <w:p w:rsidR="00215AB1" w:rsidRPr="00F43BBE" w:rsidRDefault="00215AB1" w:rsidP="00F43BBE">
      <w:pPr>
        <w:spacing w:after="10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7087"/>
      </w:tblGrid>
      <w:tr w:rsidR="00F43BBE" w:rsidRPr="00F43BBE" w:rsidTr="00BA3791">
        <w:trPr>
          <w:trHeight w:val="397"/>
        </w:trPr>
        <w:tc>
          <w:tcPr>
            <w:tcW w:w="2055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F43B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Číslo materiálu:</w:t>
            </w:r>
          </w:p>
        </w:tc>
        <w:tc>
          <w:tcPr>
            <w:tcW w:w="7087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F43B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43BBE" w:rsidRPr="00F43BBE" w:rsidTr="00BA3791">
        <w:trPr>
          <w:trHeight w:val="397"/>
        </w:trPr>
        <w:tc>
          <w:tcPr>
            <w:tcW w:w="2055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F43BB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Predkladateľ:</w:t>
            </w:r>
          </w:p>
        </w:tc>
        <w:tc>
          <w:tcPr>
            <w:tcW w:w="7087" w:type="dxa"/>
            <w:tcBorders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140986" w:rsidP="00211D7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minister vnútra</w:t>
            </w:r>
          </w:p>
        </w:tc>
      </w:tr>
    </w:tbl>
    <w:p w:rsidR="00F43BBE" w:rsidRDefault="00F43BBE" w:rsidP="00F43BBE">
      <w:pPr>
        <w:spacing w:before="480" w:after="120" w:line="240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</w:pPr>
      <w:r w:rsidRPr="00F43BBE">
        <w:rPr>
          <w:rFonts w:ascii="Times New Roman" w:eastAsia="Times New Roman" w:hAnsi="Times New Roman" w:cs="Times New Roman"/>
          <w:b/>
          <w:bCs/>
          <w:sz w:val="32"/>
          <w:szCs w:val="32"/>
          <w:lang w:eastAsia="sk-SK"/>
        </w:rPr>
        <w:t>Vláda</w:t>
      </w: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45"/>
        <w:gridCol w:w="745"/>
        <w:gridCol w:w="7822"/>
      </w:tblGrid>
      <w:tr w:rsidR="00140986" w:rsidTr="00140986">
        <w:trPr>
          <w:trHeight w:val="419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súhlasí</w:t>
            </w:r>
          </w:p>
        </w:tc>
      </w:tr>
      <w:tr w:rsidR="00140986" w:rsidTr="003A645F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jc w:val="both"/>
              <w:rPr>
                <w:rFonts w:ascii="Times" w:hAnsi="Times" w:cs="Times"/>
                <w:sz w:val="25"/>
                <w:szCs w:val="25"/>
              </w:rPr>
            </w:pP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 návrhom </w:t>
            </w:r>
            <w:r w:rsidRPr="00A001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skupiny poslancov Národnej rady Slovenskej republiky na vydanie zákona, ktorým sa mení a dopĺňa zákon č. 73/1998 Z. z. o štátnej službe príslušníkov Policajného zboru, Slovenskej informačnej služby, Zboru väzenskej a justičnej stráže Slovenskej republiky a Železničnej polície v znení neskorších predpisov (tlač 709)</w:t>
            </w: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,</w:t>
            </w:r>
          </w:p>
        </w:tc>
      </w:tr>
      <w:tr w:rsidR="00140986" w:rsidTr="003A645F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poveruje</w:t>
            </w:r>
          </w:p>
        </w:tc>
      </w:tr>
      <w:tr w:rsidR="00140986" w:rsidTr="003A645F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predsedu vlády </w:t>
            </w:r>
          </w:p>
        </w:tc>
      </w:tr>
      <w:tr w:rsidR="00140986" w:rsidTr="003A645F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140986" w:rsidRDefault="00140986" w:rsidP="00140986">
            <w:pPr>
              <w:spacing w:after="0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oznámiť stanovisko vlády predsedovi Narodenej rady Slovenskej republiky.</w:t>
            </w:r>
          </w:p>
        </w:tc>
      </w:tr>
    </w:tbl>
    <w:p w:rsidR="00140986" w:rsidRPr="00F43BBE" w:rsidRDefault="00140986" w:rsidP="00F43BBE">
      <w:pPr>
        <w:spacing w:before="480"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F43BBE" w:rsidRPr="00F43BBE" w:rsidRDefault="00F43BBE" w:rsidP="00F43BB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8"/>
        <w:gridCol w:w="7474"/>
      </w:tblGrid>
      <w:tr w:rsidR="00F43BBE" w:rsidRPr="00F43BBE" w:rsidTr="00BA3791">
        <w:tc>
          <w:tcPr>
            <w:tcW w:w="166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Vykonajú: </w:t>
            </w:r>
          </w:p>
        </w:tc>
        <w:tc>
          <w:tcPr>
            <w:tcW w:w="747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predseda vlády </w:t>
            </w:r>
          </w:p>
        </w:tc>
      </w:tr>
      <w:tr w:rsidR="00140986" w:rsidRPr="00F43BBE" w:rsidTr="00BA3791">
        <w:tc>
          <w:tcPr>
            <w:tcW w:w="1668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40986" w:rsidRPr="00F43BBE" w:rsidRDefault="00140986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</w:p>
        </w:tc>
        <w:tc>
          <w:tcPr>
            <w:tcW w:w="747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140986" w:rsidRPr="00F43BBE" w:rsidRDefault="00140986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F43BBE" w:rsidRPr="00F43BBE" w:rsidTr="00BA3791">
        <w:tc>
          <w:tcPr>
            <w:tcW w:w="1668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Na vedo</w:t>
            </w:r>
            <w:bookmarkStart w:id="0" w:name="_GoBack"/>
            <w:bookmarkEnd w:id="0"/>
            <w:r w:rsidRPr="00F43B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mie: </w:t>
            </w:r>
          </w:p>
        </w:tc>
        <w:tc>
          <w:tcPr>
            <w:tcW w:w="7474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43BBE" w:rsidRPr="00F43BBE" w:rsidRDefault="00F43BBE" w:rsidP="00140986">
            <w:pPr>
              <w:spacing w:after="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predsed</w:t>
            </w:r>
            <w:r w:rsidR="00A001CD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a</w:t>
            </w:r>
            <w:r w:rsidRPr="00F43BBE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Národnej rady Slovenskej republiky </w:t>
            </w:r>
          </w:p>
        </w:tc>
      </w:tr>
    </w:tbl>
    <w:p w:rsidR="00221290" w:rsidRDefault="00221290" w:rsidP="00140986">
      <w:pPr>
        <w:spacing w:after="0"/>
      </w:pPr>
    </w:p>
    <w:sectPr w:rsidR="00221290" w:rsidSect="0048076D"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4F1"/>
    <w:rsid w:val="00140986"/>
    <w:rsid w:val="00211D7E"/>
    <w:rsid w:val="00215AB1"/>
    <w:rsid w:val="00221290"/>
    <w:rsid w:val="002304F1"/>
    <w:rsid w:val="0048076D"/>
    <w:rsid w:val="00A001CD"/>
    <w:rsid w:val="00BA3791"/>
    <w:rsid w:val="00F43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4396AB"/>
  <w15:docId w15:val="{D0E2FA0D-9097-426F-9016-162D51B4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F43B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F43B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3BBE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F43BBE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unhideWhenUsed/>
    <w:rsid w:val="00F43B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43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3BBE"/>
    <w:rPr>
      <w:rFonts w:ascii="Tahoma" w:hAnsi="Tahoma" w:cs="Tahoma"/>
      <w:sz w:val="16"/>
      <w:szCs w:val="1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140986"/>
    <w:pPr>
      <w:autoSpaceDE w:val="0"/>
      <w:autoSpaceDN w:val="0"/>
      <w:spacing w:after="0" w:line="240" w:lineRule="auto"/>
      <w:ind w:left="709" w:hanging="709"/>
      <w:jc w:val="both"/>
    </w:pPr>
    <w:rPr>
      <w:rFonts w:ascii="Times New Roman" w:eastAsia="Times New Roman" w:hAnsi="Times New Roman" w:cs="Times New Roman"/>
      <w:sz w:val="28"/>
      <w:szCs w:val="28"/>
      <w:lang w:eastAsia="sk-SK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140986"/>
    <w:rPr>
      <w:rFonts w:ascii="Times New Roman" w:eastAsia="Times New Roman" w:hAnsi="Times New Roman" w:cs="Times New Roman"/>
      <w:sz w:val="28"/>
      <w:szCs w:val="28"/>
      <w:lang w:eastAsia="sk-SK"/>
    </w:rPr>
  </w:style>
  <w:style w:type="paragraph" w:customStyle="1" w:styleId="Zakladnystyl">
    <w:name w:val="Zakladny styl"/>
    <w:uiPriority w:val="99"/>
    <w:rsid w:val="0014098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63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7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WKX3UHSAJ2R6-2-1093031</_dlc_DocId>
    <_dlc_DocIdUrl xmlns="e60a29af-d413-48d4-bd90-fe9d2a897e4b">
      <Url>https://ovdmasv601/sites/DMS/_layouts/15/DocIdRedir.aspx?ID=WKX3UHSAJ2R6-2-1093031</Url>
      <Description>WKX3UHSAJ2R6-2-1093031</Description>
    </_dlc_DocIdUrl>
  </documentManagement>
</p:properties>
</file>

<file path=customXml/itemProps1.xml><?xml version="1.0" encoding="utf-8"?>
<ds:datastoreItem xmlns:ds="http://schemas.openxmlformats.org/officeDocument/2006/customXml" ds:itemID="{CB177A4C-FF4B-463B-B5A6-3A14CA20CA54}"/>
</file>

<file path=customXml/itemProps2.xml><?xml version="1.0" encoding="utf-8"?>
<ds:datastoreItem xmlns:ds="http://schemas.openxmlformats.org/officeDocument/2006/customXml" ds:itemID="{DE92CF64-93B2-4B58-B08A-DFA932D9C202}"/>
</file>

<file path=customXml/itemProps3.xml><?xml version="1.0" encoding="utf-8"?>
<ds:datastoreItem xmlns:ds="http://schemas.openxmlformats.org/officeDocument/2006/customXml" ds:itemID="{43DD61E0-5631-4439-A225-C56F82858560}"/>
</file>

<file path=customXml/itemProps4.xml><?xml version="1.0" encoding="utf-8"?>
<ds:datastoreItem xmlns:ds="http://schemas.openxmlformats.org/officeDocument/2006/customXml" ds:itemID="{9A76BF29-6372-4C91-B00D-1A17860840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Gregušová</dc:creator>
  <cp:keywords/>
  <dc:description/>
  <cp:lastModifiedBy>Marianna Ferancova</cp:lastModifiedBy>
  <cp:revision>8</cp:revision>
  <dcterms:created xsi:type="dcterms:W3CDTF">2017-05-19T07:17:00Z</dcterms:created>
  <dcterms:modified xsi:type="dcterms:W3CDTF">2021-11-24T10:11:00Z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9851dc31-15bf-4a2e-a437-5bc617132c4d</vt:lpwstr>
  </property>
</Properties>
</file>