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2D895AB9" w:rsidR="0081708C" w:rsidRDefault="0081708C" w:rsidP="003C362F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62F">
        <w:rPr>
          <w:b/>
          <w:sz w:val="28"/>
          <w:szCs w:val="32"/>
          <w:u w:val="single"/>
        </w:rPr>
        <w:t xml:space="preserve">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11B87" w14:textId="212F69DE" w:rsidR="003C362F" w:rsidRPr="00613B26" w:rsidRDefault="003C362F" w:rsidP="003C362F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3B26">
              <w:rPr>
                <w:rFonts w:ascii="Times New Roman" w:hAnsi="Times New Roman" w:cs="Times New Roman"/>
                <w:b/>
                <w:sz w:val="28"/>
                <w:szCs w:val="32"/>
              </w:rPr>
              <w:t>MOŽNO SPRÍSTUPNIŤ</w:t>
            </w:r>
          </w:p>
          <w:p w14:paraId="562E5E75" w14:textId="77777777" w:rsidR="003C362F" w:rsidRDefault="003C362F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</w:p>
          <w:p w14:paraId="7B438831" w14:textId="520CF561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0EEA4247" w:rsidR="0081708C" w:rsidRPr="00CA6E29" w:rsidRDefault="00C0662A" w:rsidP="008F3DD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8F3DD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</w:t>
                  </w:r>
                  <w:r w:rsidR="000A4260" w:rsidRPr="000A4260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ávrh</w:t>
                  </w:r>
                  <w:r w:rsidR="008F3DD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0A4260" w:rsidRPr="000A4260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riešenia havarijného stavu kvality ovzdušia v meste Jelšava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4BFD583D" w:rsidR="0081708C" w:rsidRPr="00ED412E" w:rsidRDefault="002B5D0D" w:rsidP="008F3DD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podpredseda vlády a 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0A4260">
              <w:rPr>
                <w:rFonts w:ascii="Times New Roman" w:hAnsi="Times New Roman" w:cs="Times New Roman"/>
                <w:sz w:val="25"/>
                <w:szCs w:val="25"/>
              </w:rPr>
              <w:t>minister životného prostredia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613B26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0B42A8C1" w14:textId="16569426" w:rsidR="00552149" w:rsidRDefault="00552149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43"/>
        <w:gridCol w:w="1366"/>
        <w:gridCol w:w="7497"/>
      </w:tblGrid>
      <w:tr w:rsidR="00552149" w14:paraId="0A7D5027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BA02A5" w14:textId="77777777" w:rsidR="00552149" w:rsidRDefault="0055214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71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42147" w14:textId="77777777" w:rsidR="00552149" w:rsidRDefault="0055214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552149" w14:paraId="541F98BC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7893DB" w14:textId="77777777" w:rsidR="00552149" w:rsidRDefault="0055214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CCE811" w14:textId="77777777" w:rsidR="00552149" w:rsidRDefault="0055214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39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EF8DCB" w14:textId="01DA021C" w:rsidR="00552149" w:rsidRDefault="000A4260" w:rsidP="00F0644E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0A4260">
              <w:rPr>
                <w:rFonts w:ascii="Times" w:hAnsi="Times" w:cs="Times"/>
                <w:sz w:val="25"/>
                <w:szCs w:val="25"/>
              </w:rPr>
              <w:t>Návrh riešenia havarijného stavu kvality ovzdušia v meste Jelšava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</w:tc>
      </w:tr>
      <w:tr w:rsidR="00552149" w14:paraId="32D78439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5B3B4B" w14:textId="77777777" w:rsidR="00552149" w:rsidRDefault="00552149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71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FE9CF1" w14:textId="7303A63C" w:rsidR="00552149" w:rsidRDefault="000A426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0A4260" w14:paraId="4B733834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F83ACD" w14:textId="77777777" w:rsidR="000A4260" w:rsidRDefault="000A4260" w:rsidP="000A426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497E0" w14:textId="0FC8C4E2" w:rsidR="000A4260" w:rsidRDefault="002B5D0D" w:rsidP="008F3DDA">
            <w:pPr>
              <w:jc w:val="both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sz w:val="25"/>
                <w:szCs w:val="25"/>
              </w:rPr>
              <w:t xml:space="preserve">podpredsedovi vlády a </w:t>
            </w:r>
            <w:r w:rsidR="00C56C3C">
              <w:rPr>
                <w:rFonts w:ascii="Times" w:hAnsi="Times" w:cs="Times"/>
                <w:b/>
                <w:sz w:val="25"/>
                <w:szCs w:val="25"/>
              </w:rPr>
              <w:t>ministrovi životného prostredia</w:t>
            </w:r>
            <w:r w:rsidR="00313C8E">
              <w:rPr>
                <w:rFonts w:ascii="Times" w:hAnsi="Times" w:cs="Times"/>
                <w:b/>
                <w:sz w:val="25"/>
                <w:szCs w:val="25"/>
              </w:rPr>
              <w:t xml:space="preserve"> </w:t>
            </w:r>
          </w:p>
        </w:tc>
      </w:tr>
      <w:tr w:rsidR="000A4260" w14:paraId="4D937099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3FF5D7" w14:textId="77777777" w:rsidR="000A4260" w:rsidRDefault="000A4260" w:rsidP="000A426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6C6EF82" w14:textId="0CCD9F40" w:rsidR="000A4260" w:rsidRDefault="000A4260" w:rsidP="000A426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3985" w:type="pct"/>
            <w:tcBorders>
              <w:top w:val="nil"/>
              <w:left w:val="nil"/>
              <w:bottom w:val="nil"/>
              <w:right w:val="nil"/>
            </w:tcBorders>
          </w:tcPr>
          <w:p w14:paraId="6F2685F0" w14:textId="4F6DD319" w:rsidR="0084279A" w:rsidRDefault="00F0644E" w:rsidP="002B5D0D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 spolupráci s </w:t>
            </w:r>
            <w:r w:rsidR="008F5590" w:rsidRPr="008F5590">
              <w:rPr>
                <w:rFonts w:ascii="Times" w:hAnsi="Times" w:cs="Times"/>
                <w:sz w:val="25"/>
                <w:szCs w:val="25"/>
              </w:rPr>
              <w:t>Environmentáln</w:t>
            </w:r>
            <w:r>
              <w:rPr>
                <w:rFonts w:ascii="Times" w:hAnsi="Times" w:cs="Times"/>
                <w:sz w:val="25"/>
                <w:szCs w:val="25"/>
              </w:rPr>
              <w:t xml:space="preserve">ym </w:t>
            </w:r>
            <w:r w:rsidR="008F5590" w:rsidRPr="008F5590">
              <w:rPr>
                <w:rFonts w:ascii="Times" w:hAnsi="Times" w:cs="Times"/>
                <w:sz w:val="25"/>
                <w:szCs w:val="25"/>
              </w:rPr>
              <w:t xml:space="preserve"> fond</w:t>
            </w:r>
            <w:r>
              <w:rPr>
                <w:rFonts w:ascii="Times" w:hAnsi="Times" w:cs="Times"/>
                <w:sz w:val="25"/>
                <w:szCs w:val="25"/>
              </w:rPr>
              <w:t>om</w:t>
            </w:r>
            <w:r w:rsidR="008F5590" w:rsidRPr="008F5590">
              <w:rPr>
                <w:rFonts w:ascii="Times" w:hAnsi="Times" w:cs="Times"/>
                <w:sz w:val="25"/>
                <w:szCs w:val="25"/>
              </w:rPr>
              <w:t xml:space="preserve">  </w:t>
            </w:r>
            <w:r w:rsidR="0084279A">
              <w:rPr>
                <w:rFonts w:ascii="Times" w:hAnsi="Times" w:cs="Times"/>
                <w:sz w:val="25"/>
                <w:szCs w:val="25"/>
              </w:rPr>
              <w:t>zabezpečiť</w:t>
            </w:r>
            <w:r>
              <w:rPr>
                <w:rFonts w:ascii="Times" w:hAnsi="Times" w:cs="Times"/>
                <w:sz w:val="25"/>
                <w:szCs w:val="25"/>
              </w:rPr>
              <w:t xml:space="preserve"> v rokoch 2024 až 2028 podľa predloženého Harmonogramu </w:t>
            </w:r>
            <w:r w:rsidR="0084279A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313C8E">
              <w:rPr>
                <w:rFonts w:ascii="Times" w:hAnsi="Times" w:cs="Times"/>
                <w:sz w:val="25"/>
                <w:szCs w:val="25"/>
              </w:rPr>
              <w:t xml:space="preserve">realizáciu </w:t>
            </w:r>
            <w:r w:rsidR="0084279A" w:rsidRPr="000A4260">
              <w:rPr>
                <w:rFonts w:ascii="Times" w:hAnsi="Times" w:cs="Times"/>
                <w:sz w:val="25"/>
                <w:szCs w:val="25"/>
              </w:rPr>
              <w:t>odvod</w:t>
            </w:r>
            <w:r w:rsidR="00313C8E">
              <w:rPr>
                <w:rFonts w:ascii="Times" w:hAnsi="Times" w:cs="Times"/>
                <w:sz w:val="25"/>
                <w:szCs w:val="25"/>
              </w:rPr>
              <w:t>u</w:t>
            </w:r>
            <w:r w:rsidR="0084279A" w:rsidRPr="000A4260">
              <w:rPr>
                <w:rFonts w:ascii="Times" w:hAnsi="Times" w:cs="Times"/>
                <w:sz w:val="25"/>
                <w:szCs w:val="25"/>
              </w:rPr>
              <w:t xml:space="preserve"> prostriedkov z rozpočtu Environmentálneho fondu </w:t>
            </w:r>
            <w:r w:rsidR="0084279A">
              <w:rPr>
                <w:rFonts w:ascii="Times" w:hAnsi="Times" w:cs="Times"/>
                <w:sz w:val="25"/>
                <w:szCs w:val="25"/>
              </w:rPr>
              <w:t>v</w:t>
            </w:r>
            <w:r>
              <w:rPr>
                <w:rFonts w:ascii="Times" w:hAnsi="Times" w:cs="Times"/>
                <w:sz w:val="25"/>
                <w:szCs w:val="25"/>
              </w:rPr>
              <w:t xml:space="preserve"> celkovej</w:t>
            </w:r>
            <w:r w:rsidR="0084279A">
              <w:rPr>
                <w:rFonts w:ascii="Times" w:hAnsi="Times" w:cs="Times"/>
                <w:sz w:val="25"/>
                <w:szCs w:val="25"/>
              </w:rPr>
              <w:t xml:space="preserve"> výške </w:t>
            </w:r>
            <w:r w:rsidR="002B5D0D">
              <w:rPr>
                <w:rFonts w:ascii="Times" w:hAnsi="Times" w:cs="Times"/>
                <w:sz w:val="25"/>
                <w:szCs w:val="25"/>
              </w:rPr>
              <w:t>3</w:t>
            </w:r>
            <w:r w:rsidR="003E6E60">
              <w:rPr>
                <w:rFonts w:ascii="Times" w:hAnsi="Times" w:cs="Times"/>
                <w:sz w:val="25"/>
                <w:szCs w:val="25"/>
              </w:rPr>
              <w:t> </w:t>
            </w:r>
            <w:r w:rsidR="002B5D0D">
              <w:rPr>
                <w:rFonts w:ascii="Times" w:hAnsi="Times" w:cs="Times"/>
                <w:sz w:val="25"/>
                <w:szCs w:val="25"/>
              </w:rPr>
              <w:t>150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C56C3C" w:rsidRPr="00313C8E">
              <w:rPr>
                <w:rFonts w:ascii="Times" w:hAnsi="Times" w:cs="Times"/>
                <w:sz w:val="25"/>
                <w:szCs w:val="25"/>
              </w:rPr>
              <w:t>000</w:t>
            </w:r>
            <w:r w:rsidR="00313C8E" w:rsidRPr="00313C8E">
              <w:rPr>
                <w:rFonts w:ascii="Times" w:hAnsi="Times" w:cs="Times"/>
                <w:sz w:val="25"/>
                <w:szCs w:val="25"/>
              </w:rPr>
              <w:t>,00</w:t>
            </w:r>
            <w:r w:rsidR="0084279A" w:rsidRPr="00313C8E">
              <w:rPr>
                <w:rFonts w:ascii="Times" w:hAnsi="Times" w:cs="Times"/>
                <w:sz w:val="25"/>
                <w:szCs w:val="25"/>
              </w:rPr>
              <w:t xml:space="preserve"> eur</w:t>
            </w:r>
            <w:r w:rsidR="00313C8E">
              <w:rPr>
                <w:rFonts w:ascii="Times" w:hAnsi="Times" w:cs="Times"/>
                <w:sz w:val="25"/>
                <w:szCs w:val="25"/>
              </w:rPr>
              <w:t xml:space="preserve"> </w:t>
            </w:r>
            <w:r>
              <w:rPr>
                <w:rFonts w:ascii="Times" w:hAnsi="Times" w:cs="Times"/>
                <w:sz w:val="25"/>
                <w:szCs w:val="25"/>
              </w:rPr>
              <w:t xml:space="preserve">na príjmový účet štátneho rozpočtu </w:t>
            </w:r>
            <w:r w:rsidR="00313C8E">
              <w:rPr>
                <w:rFonts w:ascii="Times" w:hAnsi="Times" w:cs="Times"/>
                <w:sz w:val="25"/>
                <w:szCs w:val="25"/>
              </w:rPr>
              <w:t>podľa</w:t>
            </w:r>
            <w:r w:rsidR="0084279A" w:rsidRPr="00313C8E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313C8E">
              <w:rPr>
                <w:rFonts w:ascii="Times" w:hAnsi="Times" w:cs="Times"/>
                <w:sz w:val="25"/>
                <w:szCs w:val="25"/>
              </w:rPr>
              <w:t>§</w:t>
            </w:r>
            <w:r w:rsidR="00C81D12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313C8E">
              <w:rPr>
                <w:rFonts w:ascii="Times" w:hAnsi="Times" w:cs="Times"/>
                <w:sz w:val="25"/>
                <w:szCs w:val="25"/>
              </w:rPr>
              <w:t>4 ods. 1 písm. g</w:t>
            </w:r>
            <w:r w:rsidR="00313C8E" w:rsidRPr="00D33FEB">
              <w:rPr>
                <w:rFonts w:ascii="Times" w:hAnsi="Times" w:cs="Times"/>
                <w:sz w:val="25"/>
                <w:szCs w:val="25"/>
              </w:rPr>
              <w:t>) zákona č. 587/2004 Z. z. o</w:t>
            </w:r>
            <w:r w:rsidR="008F3DDA">
              <w:rPr>
                <w:rFonts w:ascii="Times" w:hAnsi="Times" w:cs="Times"/>
                <w:sz w:val="25"/>
                <w:szCs w:val="25"/>
              </w:rPr>
              <w:t> </w:t>
            </w:r>
            <w:r w:rsidR="00313C8E" w:rsidRPr="00D33FEB">
              <w:rPr>
                <w:rFonts w:ascii="Times" w:hAnsi="Times" w:cs="Times"/>
                <w:sz w:val="25"/>
                <w:szCs w:val="25"/>
              </w:rPr>
              <w:t>Environmentálnom fonde a o zmene a doplnení niektorých zá</w:t>
            </w:r>
            <w:r w:rsidR="00313C8E">
              <w:rPr>
                <w:rFonts w:ascii="Times" w:hAnsi="Times" w:cs="Times"/>
                <w:sz w:val="25"/>
                <w:szCs w:val="25"/>
              </w:rPr>
              <w:t>konov</w:t>
            </w:r>
          </w:p>
          <w:p w14:paraId="33ED3283" w14:textId="77777777" w:rsidR="0084279A" w:rsidRDefault="0084279A" w:rsidP="0084279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  <w:p w14:paraId="2DB79BD7" w14:textId="3E7843EA" w:rsidR="0084279A" w:rsidRDefault="00F0644E" w:rsidP="0084279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sz w:val="25"/>
                <w:szCs w:val="25"/>
              </w:rPr>
              <w:t>každoročne</w:t>
            </w:r>
          </w:p>
          <w:p w14:paraId="68DEFCC1" w14:textId="6DAF0A2E" w:rsidR="000A4260" w:rsidRDefault="000A4260" w:rsidP="000A426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313C8E" w14:paraId="39443B70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1584AC68" w14:textId="77777777" w:rsidR="00313C8E" w:rsidRDefault="00313C8E" w:rsidP="000A426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A510D" w14:textId="4BB2BDAF" w:rsidR="00313C8E" w:rsidRDefault="003E6E60" w:rsidP="0084279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sz w:val="28"/>
                <w:szCs w:val="28"/>
              </w:rPr>
              <w:t>ministrovi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financií</w:t>
            </w:r>
          </w:p>
        </w:tc>
      </w:tr>
      <w:tr w:rsidR="00D33FEB" w14:paraId="2BDD5A7C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1FF8177B" w14:textId="77777777" w:rsidR="00D33FEB" w:rsidRDefault="00D33FEB" w:rsidP="000A426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BA9937E" w14:textId="783E06B4" w:rsidR="00D33FEB" w:rsidRPr="00B61017" w:rsidRDefault="003E6E60" w:rsidP="000A426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B. 2. </w:t>
            </w:r>
          </w:p>
        </w:tc>
        <w:tc>
          <w:tcPr>
            <w:tcW w:w="3985" w:type="pct"/>
            <w:tcBorders>
              <w:top w:val="nil"/>
              <w:left w:val="nil"/>
              <w:bottom w:val="nil"/>
              <w:right w:val="nil"/>
            </w:tcBorders>
          </w:tcPr>
          <w:p w14:paraId="038BF908" w14:textId="6386ECC1" w:rsidR="003E6E60" w:rsidRPr="00B61017" w:rsidRDefault="003E6E60" w:rsidP="00D33FEB">
            <w:pPr>
              <w:jc w:val="both"/>
              <w:rPr>
                <w:rFonts w:ascii="Times" w:hAnsi="Times" w:cs="Times"/>
                <w:i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každoročne podľa predloženého Harmonogramu </w:t>
            </w:r>
            <w:r>
              <w:rPr>
                <w:rFonts w:ascii="Times" w:hAnsi="Times" w:cs="Times"/>
                <w:bCs/>
                <w:sz w:val="25"/>
                <w:szCs w:val="25"/>
              </w:rPr>
              <w:t>uvoľniť z kapitoly Všeobecná pokladničná správa finančné prostriedky v celkovej výške podľa bodu B.1. tohto uznesenia</w:t>
            </w:r>
          </w:p>
        </w:tc>
      </w:tr>
      <w:tr w:rsidR="000A4260" w14:paraId="198C36BC" w14:textId="77777777">
        <w:trPr>
          <w:divId w:val="2061587936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7B58B" w14:textId="77777777" w:rsidR="003E6E60" w:rsidRDefault="003E6E60" w:rsidP="000A4260">
            <w:pPr>
              <w:rPr>
                <w:rFonts w:ascii="Times" w:hAnsi="Times" w:cs="Times"/>
                <w:b/>
                <w:sz w:val="28"/>
                <w:szCs w:val="28"/>
              </w:rPr>
            </w:pPr>
          </w:p>
          <w:p w14:paraId="719E2783" w14:textId="4A359A27" w:rsidR="000A4260" w:rsidRDefault="000A4260" w:rsidP="000A4260">
            <w:pPr>
              <w:rPr>
                <w:rFonts w:ascii="Times" w:hAnsi="Times" w:cs="Times"/>
                <w:b/>
                <w:sz w:val="28"/>
                <w:szCs w:val="28"/>
              </w:rPr>
            </w:pPr>
            <w:r w:rsidRPr="000A4260">
              <w:rPr>
                <w:rFonts w:ascii="Times" w:hAnsi="Times" w:cs="Times"/>
                <w:b/>
                <w:sz w:val="28"/>
                <w:szCs w:val="28"/>
              </w:rPr>
              <w:t xml:space="preserve">C.  </w:t>
            </w:r>
            <w:r w:rsidR="00B61017">
              <w:rPr>
                <w:rFonts w:ascii="Times" w:hAnsi="Times" w:cs="Times"/>
                <w:b/>
                <w:sz w:val="28"/>
                <w:szCs w:val="28"/>
              </w:rPr>
              <w:t xml:space="preserve">   </w:t>
            </w:r>
            <w:r w:rsidRPr="000A4260">
              <w:rPr>
                <w:rFonts w:ascii="Times" w:hAnsi="Times" w:cs="Times"/>
                <w:b/>
                <w:sz w:val="28"/>
                <w:szCs w:val="28"/>
              </w:rPr>
              <w:t xml:space="preserve">určuje </w:t>
            </w:r>
          </w:p>
          <w:p w14:paraId="2C537A6B" w14:textId="22D5823A" w:rsidR="000A4260" w:rsidRPr="000A4260" w:rsidRDefault="000A4260" w:rsidP="00D33FEB">
            <w:pPr>
              <w:rPr>
                <w:rFonts w:ascii="Times" w:hAnsi="Times" w:cs="Times"/>
                <w:b/>
                <w:sz w:val="28"/>
                <w:szCs w:val="28"/>
              </w:rPr>
            </w:pPr>
            <w:r>
              <w:rPr>
                <w:rFonts w:ascii="Times" w:hAnsi="Times" w:cs="Times"/>
                <w:b/>
                <w:sz w:val="28"/>
                <w:szCs w:val="28"/>
              </w:rPr>
              <w:t xml:space="preserve">             </w:t>
            </w:r>
          </w:p>
        </w:tc>
      </w:tr>
      <w:tr w:rsidR="000A4260" w14:paraId="3226E8A1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1C984C" w14:textId="77777777" w:rsidR="000A4260" w:rsidRDefault="000A4260" w:rsidP="000A4260"/>
        </w:tc>
        <w:tc>
          <w:tcPr>
            <w:tcW w:w="4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69538" w14:textId="17D272A6" w:rsidR="00F8494A" w:rsidRDefault="00F8494A" w:rsidP="00D33FEB">
            <w:pPr>
              <w:jc w:val="both"/>
              <w:rPr>
                <w:rFonts w:ascii="Times" w:hAnsi="Times" w:cs="Times"/>
                <w:bCs/>
                <w:sz w:val="25"/>
                <w:szCs w:val="25"/>
              </w:rPr>
            </w:pPr>
            <w:r>
              <w:rPr>
                <w:rFonts w:ascii="Times" w:hAnsi="Times" w:cs="Times"/>
                <w:bCs/>
                <w:sz w:val="25"/>
                <w:szCs w:val="25"/>
              </w:rPr>
              <w:t xml:space="preserve">  </w:t>
            </w:r>
            <w:r w:rsidR="000A4260" w:rsidRPr="00EB69BB">
              <w:rPr>
                <w:rFonts w:ascii="Times" w:hAnsi="Times" w:cs="Times"/>
                <w:bCs/>
                <w:sz w:val="25"/>
                <w:szCs w:val="25"/>
              </w:rPr>
              <w:t xml:space="preserve">C. 1.    </w:t>
            </w:r>
            <w:r>
              <w:rPr>
                <w:rFonts w:ascii="Times" w:hAnsi="Times" w:cs="Times"/>
                <w:bCs/>
                <w:sz w:val="25"/>
                <w:szCs w:val="25"/>
              </w:rPr>
              <w:t xml:space="preserve">      </w:t>
            </w:r>
            <w:r w:rsidR="00EB69BB" w:rsidRPr="00EB69BB">
              <w:rPr>
                <w:rFonts w:ascii="Times" w:hAnsi="Times" w:cs="Times"/>
                <w:bCs/>
                <w:sz w:val="25"/>
                <w:szCs w:val="25"/>
              </w:rPr>
              <w:t xml:space="preserve">Ministerstvo životného prostredia Slovenskej republiky ako zodpovedný </w:t>
            </w:r>
          </w:p>
          <w:p w14:paraId="5C64B25E" w14:textId="104E3CED" w:rsidR="00EB69BB" w:rsidRPr="008B087C" w:rsidRDefault="00B61017" w:rsidP="00B61017">
            <w:pPr>
              <w:jc w:val="both"/>
              <w:rPr>
                <w:rFonts w:ascii="Times" w:hAnsi="Times" w:cs="Times"/>
                <w:bCs/>
                <w:color w:val="FF0000"/>
                <w:sz w:val="25"/>
                <w:szCs w:val="25"/>
              </w:rPr>
            </w:pPr>
            <w:r>
              <w:rPr>
                <w:rFonts w:ascii="Times" w:hAnsi="Times" w:cs="Times"/>
                <w:bCs/>
                <w:sz w:val="25"/>
                <w:szCs w:val="25"/>
              </w:rPr>
              <w:t xml:space="preserve">                    </w:t>
            </w:r>
            <w:r w:rsidR="00EB69BB" w:rsidRPr="00EB69BB">
              <w:rPr>
                <w:rFonts w:ascii="Times" w:hAnsi="Times" w:cs="Times"/>
                <w:bCs/>
                <w:sz w:val="25"/>
                <w:szCs w:val="25"/>
              </w:rPr>
              <w:t xml:space="preserve">orgán pre implementáciu </w:t>
            </w:r>
            <w:r w:rsidR="00EB69BB" w:rsidRPr="003166AB">
              <w:rPr>
                <w:rFonts w:ascii="Times" w:hAnsi="Times" w:cs="Times"/>
                <w:bCs/>
                <w:sz w:val="25"/>
                <w:szCs w:val="25"/>
              </w:rPr>
              <w:t>projekt</w:t>
            </w:r>
            <w:r w:rsidR="00EB69BB">
              <w:rPr>
                <w:rFonts w:ascii="Times" w:hAnsi="Times" w:cs="Times"/>
                <w:bCs/>
                <w:sz w:val="25"/>
                <w:szCs w:val="25"/>
              </w:rPr>
              <w:t>u</w:t>
            </w:r>
          </w:p>
          <w:p w14:paraId="183DD862" w14:textId="77777777" w:rsidR="00D33FEB" w:rsidRDefault="00D33FEB" w:rsidP="00D33FEB">
            <w:pPr>
              <w:jc w:val="both"/>
              <w:rPr>
                <w:rFonts w:ascii="Times" w:hAnsi="Times" w:cs="Times"/>
                <w:bCs/>
                <w:sz w:val="25"/>
                <w:szCs w:val="25"/>
              </w:rPr>
            </w:pPr>
          </w:p>
          <w:p w14:paraId="6B0B78D1" w14:textId="04DAE23B" w:rsidR="000A4260" w:rsidRPr="000A4260" w:rsidRDefault="000A4260" w:rsidP="000A4260">
            <w:pPr>
              <w:rPr>
                <w:rFonts w:ascii="Times" w:hAnsi="Times" w:cs="Times"/>
                <w:bCs/>
                <w:sz w:val="25"/>
                <w:szCs w:val="25"/>
              </w:rPr>
            </w:pPr>
          </w:p>
        </w:tc>
      </w:tr>
      <w:tr w:rsidR="00EB69BB" w14:paraId="1B442999" w14:textId="77777777" w:rsidTr="00313C8E">
        <w:trPr>
          <w:divId w:val="2061587936"/>
          <w:trHeight w:val="450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2A14EDDD" w14:textId="50D0A29D" w:rsidR="00EB69BB" w:rsidRPr="00EB69BB" w:rsidRDefault="00EB69BB" w:rsidP="000A4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D. </w:t>
            </w:r>
          </w:p>
        </w:tc>
        <w:tc>
          <w:tcPr>
            <w:tcW w:w="47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79B05" w14:textId="28D2739F" w:rsidR="00EB69BB" w:rsidRDefault="00EB69BB" w:rsidP="00D33F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EB69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dporúča </w:t>
            </w:r>
          </w:p>
          <w:p w14:paraId="2CAA6BD6" w14:textId="20F7B8C0" w:rsidR="00F8494A" w:rsidRDefault="00F8494A" w:rsidP="00D33F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776694" w14:textId="4B9D778E" w:rsidR="00F8494A" w:rsidRPr="00EB69BB" w:rsidRDefault="00F8494A" w:rsidP="00D33F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primátorovi mesta Jelšava</w:t>
            </w:r>
          </w:p>
          <w:p w14:paraId="2C77CE77" w14:textId="77777777" w:rsidR="00EB69BB" w:rsidRPr="00EB69BB" w:rsidRDefault="00EB69BB" w:rsidP="00D33FEB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14:paraId="03733127" w14:textId="5FD096E4" w:rsidR="00F8494A" w:rsidRDefault="00EB69BB" w:rsidP="00D33FEB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EB69B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D. 1.       </w:t>
            </w:r>
            <w:r w:rsidR="00F8494A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</w:t>
            </w:r>
            <w:r w:rsidRPr="00EB69B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realizovať dané opatrenia na základe zmluvného vzťahu s </w:t>
            </w:r>
            <w:r w:rsidR="00F8494A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r w:rsidRPr="00EB69BB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Ministerstvom </w:t>
            </w:r>
            <w:r w:rsidR="00F8494A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</w:t>
            </w:r>
          </w:p>
          <w:p w14:paraId="71B27E93" w14:textId="5D7CEA51" w:rsidR="00EB69BB" w:rsidRDefault="00F8494A" w:rsidP="00D33FEB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</w:t>
            </w:r>
            <w:r w:rsidR="00EB69BB" w:rsidRPr="00EB69BB">
              <w:rPr>
                <w:rFonts w:ascii="Times New Roman" w:hAnsi="Times New Roman" w:cs="Times New Roman"/>
                <w:bCs/>
                <w:sz w:val="25"/>
                <w:szCs w:val="25"/>
              </w:rPr>
              <w:t>životného prostredia Slovenskej republiky</w:t>
            </w:r>
          </w:p>
          <w:p w14:paraId="4668F478" w14:textId="65D7DA69" w:rsidR="00F8494A" w:rsidRDefault="00F8494A" w:rsidP="00D33FEB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   </w:t>
            </w:r>
          </w:p>
          <w:p w14:paraId="24E2E6DB" w14:textId="683FC5CD" w:rsidR="00F8494A" w:rsidRDefault="00F8494A" w:rsidP="00D33FEB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                 </w:t>
            </w:r>
            <w:r w:rsidRPr="00E64803">
              <w:rPr>
                <w:rFonts w:ascii="Times New Roman" w:hAnsi="Times New Roman" w:cs="Times New Roman"/>
                <w:bCs/>
                <w:i/>
                <w:sz w:val="25"/>
                <w:szCs w:val="25"/>
              </w:rPr>
              <w:t xml:space="preserve">priebežne </w:t>
            </w:r>
          </w:p>
          <w:p w14:paraId="7FF5FEFD" w14:textId="73006869" w:rsidR="00F8494A" w:rsidRPr="00EB69BB" w:rsidRDefault="00F8494A" w:rsidP="00D33FEB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14:paraId="76EC7E75" w14:textId="77777777" w:rsidTr="00F8494A">
        <w:trPr>
          <w:cantSplit/>
        </w:trPr>
        <w:tc>
          <w:tcPr>
            <w:tcW w:w="1662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744" w:type="dxa"/>
          </w:tcPr>
          <w:p w14:paraId="5FDE6D8B" w14:textId="06A04396" w:rsidR="00557779" w:rsidRDefault="002B5D0D" w:rsidP="0055214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podpredseda vlády a </w:t>
            </w:r>
            <w:r w:rsidR="000A4260">
              <w:rPr>
                <w:rFonts w:ascii="Times" w:hAnsi="Times" w:cs="Times"/>
                <w:sz w:val="25"/>
                <w:szCs w:val="25"/>
              </w:rPr>
              <w:t xml:space="preserve">minister životného prostredia </w:t>
            </w:r>
          </w:p>
          <w:p w14:paraId="254CED50" w14:textId="4D4D74B5" w:rsidR="002B5D0D" w:rsidRDefault="002B5D0D" w:rsidP="002B5D0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</w:t>
            </w:r>
            <w:r w:rsidRPr="00F8494A">
              <w:rPr>
                <w:rFonts w:ascii="Times" w:hAnsi="Times" w:cs="Times"/>
                <w:sz w:val="25"/>
                <w:szCs w:val="25"/>
              </w:rPr>
              <w:t xml:space="preserve"> financií </w:t>
            </w:r>
          </w:p>
          <w:p w14:paraId="52B282B3" w14:textId="77777777" w:rsidR="002B5D0D" w:rsidRDefault="002B5D0D" w:rsidP="00552149">
            <w:pPr>
              <w:rPr>
                <w:rFonts w:ascii="Times" w:hAnsi="Times" w:cs="Times"/>
                <w:sz w:val="25"/>
                <w:szCs w:val="25"/>
              </w:rPr>
            </w:pPr>
          </w:p>
          <w:p w14:paraId="7025C238" w14:textId="77777777" w:rsidR="00F8494A" w:rsidRDefault="00F8494A" w:rsidP="00552149">
            <w:pPr>
              <w:rPr>
                <w:rFonts w:ascii="Times" w:hAnsi="Times" w:cs="Times"/>
                <w:sz w:val="25"/>
                <w:szCs w:val="25"/>
              </w:rPr>
            </w:pPr>
          </w:p>
          <w:p w14:paraId="7B9DFC7F" w14:textId="622B5E19" w:rsidR="000A4260" w:rsidRPr="00557779" w:rsidRDefault="000A4260" w:rsidP="00552149"/>
        </w:tc>
      </w:tr>
      <w:tr w:rsidR="00557779" w14:paraId="7FA2E7D9" w14:textId="77777777" w:rsidTr="00F8494A">
        <w:trPr>
          <w:cantSplit/>
        </w:trPr>
        <w:tc>
          <w:tcPr>
            <w:tcW w:w="1662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744" w:type="dxa"/>
          </w:tcPr>
          <w:p w14:paraId="76B4580D" w14:textId="77777777" w:rsidR="00557779" w:rsidRDefault="00557779" w:rsidP="0081708C"/>
        </w:tc>
      </w:tr>
      <w:tr w:rsidR="00557779" w14:paraId="2E92D592" w14:textId="77777777" w:rsidTr="00F8494A">
        <w:trPr>
          <w:cantSplit/>
        </w:trPr>
        <w:tc>
          <w:tcPr>
            <w:tcW w:w="1662" w:type="dxa"/>
          </w:tcPr>
          <w:p w14:paraId="27A57D39" w14:textId="446E2AE6" w:rsidR="00557779" w:rsidRPr="0010780A" w:rsidRDefault="00552149" w:rsidP="00552149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744" w:type="dxa"/>
          </w:tcPr>
          <w:p w14:paraId="7B181A90" w14:textId="77777777" w:rsidR="00557779" w:rsidRDefault="00F8494A" w:rsidP="0055214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primátor mesta Jelšava </w:t>
            </w:r>
          </w:p>
          <w:p w14:paraId="12C1C442" w14:textId="689152D6" w:rsidR="00F8494A" w:rsidRDefault="00F8494A" w:rsidP="00552149">
            <w:r>
              <w:rPr>
                <w:rFonts w:ascii="Times" w:hAnsi="Times" w:cs="Times"/>
                <w:sz w:val="25"/>
                <w:szCs w:val="25"/>
              </w:rPr>
              <w:t xml:space="preserve">generálny riaditeľ Environmentálneho fondu </w:t>
            </w:r>
          </w:p>
        </w:tc>
      </w:tr>
    </w:tbl>
    <w:p w14:paraId="4FF3A38B" w14:textId="77777777" w:rsidR="00557779" w:rsidRDefault="00557779" w:rsidP="0081708C">
      <w:bookmarkStart w:id="0" w:name="_GoBack"/>
      <w:bookmarkEnd w:id="0"/>
    </w:p>
    <w:sectPr w:rsidR="00557779" w:rsidSect="00F8494A">
      <w:pgSz w:w="12240" w:h="15840"/>
      <w:pgMar w:top="851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0A4260"/>
    <w:rsid w:val="0010780A"/>
    <w:rsid w:val="00175B8A"/>
    <w:rsid w:val="001D495F"/>
    <w:rsid w:val="00266B00"/>
    <w:rsid w:val="002B0D08"/>
    <w:rsid w:val="002B5D0D"/>
    <w:rsid w:val="00313C8E"/>
    <w:rsid w:val="00356199"/>
    <w:rsid w:val="00372BCE"/>
    <w:rsid w:val="00376D2B"/>
    <w:rsid w:val="003C362F"/>
    <w:rsid w:val="003E6E60"/>
    <w:rsid w:val="00402F32"/>
    <w:rsid w:val="00456D57"/>
    <w:rsid w:val="005151A4"/>
    <w:rsid w:val="00552149"/>
    <w:rsid w:val="00557779"/>
    <w:rsid w:val="00596D02"/>
    <w:rsid w:val="005E1E88"/>
    <w:rsid w:val="00603D39"/>
    <w:rsid w:val="006111F4"/>
    <w:rsid w:val="00613B26"/>
    <w:rsid w:val="006740F9"/>
    <w:rsid w:val="006A2A39"/>
    <w:rsid w:val="006B6F58"/>
    <w:rsid w:val="006E762B"/>
    <w:rsid w:val="006F2EA0"/>
    <w:rsid w:val="006F3C1D"/>
    <w:rsid w:val="006F6506"/>
    <w:rsid w:val="007C2AD6"/>
    <w:rsid w:val="0081708C"/>
    <w:rsid w:val="0084279A"/>
    <w:rsid w:val="008462F5"/>
    <w:rsid w:val="008B087C"/>
    <w:rsid w:val="008C3A96"/>
    <w:rsid w:val="008F3DDA"/>
    <w:rsid w:val="008F5590"/>
    <w:rsid w:val="00902448"/>
    <w:rsid w:val="0092640A"/>
    <w:rsid w:val="00976A51"/>
    <w:rsid w:val="009964F3"/>
    <w:rsid w:val="009C4F6D"/>
    <w:rsid w:val="00A3474E"/>
    <w:rsid w:val="00B07CB6"/>
    <w:rsid w:val="00B61017"/>
    <w:rsid w:val="00BD2459"/>
    <w:rsid w:val="00BD562D"/>
    <w:rsid w:val="00BE47B1"/>
    <w:rsid w:val="00C0662A"/>
    <w:rsid w:val="00C473E7"/>
    <w:rsid w:val="00C56C3C"/>
    <w:rsid w:val="00C604FB"/>
    <w:rsid w:val="00C81D12"/>
    <w:rsid w:val="00C82652"/>
    <w:rsid w:val="00C858E5"/>
    <w:rsid w:val="00CC3A18"/>
    <w:rsid w:val="00D00EB3"/>
    <w:rsid w:val="00D26F72"/>
    <w:rsid w:val="00D30B43"/>
    <w:rsid w:val="00D33FEB"/>
    <w:rsid w:val="00D912E3"/>
    <w:rsid w:val="00E22B67"/>
    <w:rsid w:val="00E346A9"/>
    <w:rsid w:val="00E64803"/>
    <w:rsid w:val="00EA65D1"/>
    <w:rsid w:val="00EB69BB"/>
    <w:rsid w:val="00EB7696"/>
    <w:rsid w:val="00ED412E"/>
    <w:rsid w:val="00F0644E"/>
    <w:rsid w:val="00F65908"/>
    <w:rsid w:val="00F8494A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1C2C2537-C9C1-4793-932E-F36D8892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3.1.2018 12:49:50"/>
    <f:field ref="objchangedby" par="" text="Administrator, System"/>
    <f:field ref="objmodifiedat" par="" text="3.1.2018 12:49:55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https://ovdmasv601/sites/DMS/_layouts/15/DocIdRedir.aspx?ID=WKX3UHSAJ2R6-2-1263676</Url>
      <Description>WKX3UHSAJ2R6-2-1263676</Description>
    </_dlc_DocIdUrl>
    <_dlc_DocId xmlns="e60a29af-d413-48d4-bd90-fe9d2a897e4b">WKX3UHSAJ2R6-2-1263676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5B5C441-45B2-4A84-B463-1C08F00563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F6B351-C897-4B32-8F89-EA4A55928E74}"/>
</file>

<file path=customXml/itemProps4.xml><?xml version="1.0" encoding="utf-8"?>
<ds:datastoreItem xmlns:ds="http://schemas.openxmlformats.org/officeDocument/2006/customXml" ds:itemID="{EC3AEEDB-ED71-4FFC-83AF-4A36147E65A2}"/>
</file>

<file path=customXml/itemProps5.xml><?xml version="1.0" encoding="utf-8"?>
<ds:datastoreItem xmlns:ds="http://schemas.openxmlformats.org/officeDocument/2006/customXml" ds:itemID="{F4B38586-7FE9-4CD6-B92A-6D4D6F3064A2}"/>
</file>

<file path=customXml/itemProps6.xml><?xml version="1.0" encoding="utf-8"?>
<ds:datastoreItem xmlns:ds="http://schemas.openxmlformats.org/officeDocument/2006/customXml" ds:itemID="{7DFEB97B-EE0C-43A1-98FB-4807A6F45C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188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Ďurinová Petra</cp:lastModifiedBy>
  <cp:revision>14</cp:revision>
  <dcterms:created xsi:type="dcterms:W3CDTF">2023-03-31T10:29:00Z</dcterms:created>
  <dcterms:modified xsi:type="dcterms:W3CDTF">2023-12-04T10:53:00Z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COO.2145.1000.3.2357129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Slavomír Petrulák</vt:lpwstr>
  </property>
  <property fmtid="{D5CDD505-2E9C-101B-9397-08002B2CF9AE}" pid="11" name="FSC#SKEDITIONSLOVLEX@103.510:zodppredkladatel">
    <vt:lpwstr>Robert Kaliňák</vt:lpwstr>
  </property>
  <property fmtid="{D5CDD505-2E9C-101B-9397-08002B2CF9AE}" pid="12" name="FSC#SKEDITIONSLOVLEX@103.510:nazovpredpis">
    <vt:lpwstr>  o registri mimovládnych neziskových organizácií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vnútra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SR na rok 2018</vt:lpwstr>
  </property>
  <property fmtid="{D5CDD505-2E9C-101B-9397-08002B2CF9AE}" pid="18" name="FSC#SKEDITIONSLOVLEX@103.510:plnynazovpredpis">
    <vt:lpwstr> Zákon  o registri mimovládnych neziskových organizácií a o zmene a doplnení niektorých zákonov</vt:lpwstr>
  </property>
  <property fmtid="{D5CDD505-2E9C-101B-9397-08002B2CF9AE}" pid="19" name="FSC#SKEDITIONSLOVLEX@103.510:rezortcislopredpis">
    <vt:lpwstr>KM-OLVS-220/2017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vnútra Slovenskej republiky</vt:lpwstr>
  </property>
  <property fmtid="{D5CDD505-2E9C-101B-9397-08002B2CF9AE}" pid="50" name="FSC#SKEDITIONSLOVLEX@103.510:AttrDateDocPropZaciatokPKK">
    <vt:lpwstr>3. 2. 2017</vt:lpwstr>
  </property>
  <property fmtid="{D5CDD505-2E9C-101B-9397-08002B2CF9AE}" pid="51" name="FSC#SKEDITIONSLOVLEX@103.510:AttrDateDocPropUkonceniePKK">
    <vt:lpwstr>17. 2. 2017</vt:lpwstr>
  </property>
  <property fmtid="{D5CDD505-2E9C-101B-9397-08002B2CF9AE}" pid="52" name="FSC#SKEDITIONSLOVLEX@103.510:AttrStrDocPropVplyvRozpocetVS">
    <vt:lpwstr>Pozitívne_x000d_
Negatívne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>Náklady na realizáciu predloženého návrhu Zákona o registri MNO sa skladajú z dvoch častí a to z nákladov na vybudovanie nového Registra MNO a z nákladov na prevádzku. Tieto náklady budú financované z rozpočtových zdrojov Ministerstva vnútra SR a z operač</vt:lpwstr>
  </property>
  <property fmtid="{D5CDD505-2E9C-101B-9397-08002B2CF9AE}" pid="58" name="FSC#SKEDITIONSLOVLEX@103.510:AttrStrListDocPropAltRiesenia">
    <vt:lpwstr>Žiadne</vt:lpwstr>
  </property>
  <property fmtid="{D5CDD505-2E9C-101B-9397-08002B2CF9AE}" pid="59" name="FSC#SKEDITIONSLOVLEX@103.510:AttrStrListDocPropStanoviskoGest">
    <vt:lpwstr>A.I. Úvod: Ministerstvo vnútra Slovenskej republiky dňa 3. februára 2017 predložilo Stálej pracovnej komisii na posudzovanie vybraných vplyvov (ďalej len „Komisia“) na predbežné pripomienkové konanie materiál „Návrh zákona o registri mimovládnych neziskov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návrh zákona  o registri mimovládnych neziskových organizácií a o zmene a doplnení niektorých zákonov.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podpredseda vlády a minister vnútra SR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vnútra Slovenskej republiky v&amp;nbsp;spolupráci s&amp;nbsp;Úradom splnomocnenca vlády Slovenskej republiky pre rozvoj občianskej spoločnosti predkladá návrh zákona o&amp;nbsp;registri mimovládnych neziskových organizácií.&lt;/p&gt;&lt;p&gt;Cieľom návrhu zákona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podpredseda vlády a minister vnútra SR</vt:lpwstr>
  </property>
  <property fmtid="{D5CDD505-2E9C-101B-9397-08002B2CF9AE}" pid="137" name="FSC#SKEDITIONSLOVLEX@103.510:funkciaZodpPredAkuzativ">
    <vt:lpwstr>podpredsedovi vlády a ministerovi vnútra Slovenskej republiky</vt:lpwstr>
  </property>
  <property fmtid="{D5CDD505-2E9C-101B-9397-08002B2CF9AE}" pid="138" name="FSC#SKEDITIONSLOVLEX@103.510:funkciaZodpPredDativ">
    <vt:lpwstr>podpredsedu vlády a ministra vnútra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Robert Kaliňák_x000d_
podpredseda vlády a minister vnútra SR</vt:lpwstr>
  </property>
  <property fmtid="{D5CDD505-2E9C-101B-9397-08002B2CF9AE}" pid="143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2: Verejnosť sa z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2023</vt:lpwstr>
  </property>
  <property fmtid="{D5CDD505-2E9C-101B-9397-08002B2CF9AE}" pid="152" name="FSC#SKEDITIONSLOVLEX@103.510:vytvorenedna">
    <vt:lpwstr>3. 1. 2018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f6653111-efa6-4af8-a6ac-a0dd9019029d</vt:lpwstr>
  </property>
</Properties>
</file>