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2890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5C7F201C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3FFBF7F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30515DCE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55621F2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577FAE16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3C886461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1C69D6A9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1E2F6CB3" w14:textId="7E9A066B" w:rsidR="001B23B7" w:rsidRPr="00612E08" w:rsidRDefault="00FF0D0A" w:rsidP="00FF0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Zmluva medzi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vládou </w:t>
            </w: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>Slovensk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ej</w:t>
            </w: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republik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vládou </w:t>
            </w:r>
            <w:r w:rsidRPr="00595036">
              <w:rPr>
                <w:rFonts w:ascii="Times New Roman" w:hAnsi="Times New Roman" w:cs="Times New Roman"/>
                <w:bCs/>
                <w:sz w:val="20"/>
                <w:szCs w:val="20"/>
              </w:rPr>
              <w:t>Srílansk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ej</w:t>
            </w:r>
            <w:r w:rsidRPr="005950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demokratick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ej</w:t>
            </w:r>
            <w:r w:rsidRPr="005950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socialistick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ej republiky</w:t>
            </w: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</w:t>
            </w:r>
            <w:r w:rsidR="0078713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>zamedzení dvojité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ho</w:t>
            </w: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zdaneni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 oblasti daní z príjmov</w:t>
            </w:r>
            <w:r w:rsidRPr="002F3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>a zabránení daňov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ým</w:t>
            </w: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únik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om a vyhýbaniu sa daňovým povinnostiam</w:t>
            </w:r>
          </w:p>
        </w:tc>
      </w:tr>
      <w:tr w:rsidR="00612E08" w:rsidRPr="00612E08" w14:paraId="3CB3C5B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235CDDC0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5E3E1043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04F45" w14:textId="06D99949" w:rsidR="001B23B7" w:rsidRPr="00612E08" w:rsidRDefault="00FF0D0A" w:rsidP="00FF0D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34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</w:p>
        </w:tc>
      </w:tr>
      <w:tr w:rsidR="00612E08" w:rsidRPr="00612E08" w14:paraId="7FCC11C0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0E02C078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1A9E852D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7D10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4F145875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2D1E2C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8F56852" w14:textId="2302DDB9" w:rsidR="001B23B7" w:rsidRPr="00612E08" w:rsidRDefault="00FF0D0A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9AFF9F0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22FD4030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5A926C6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E557479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F62239D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4A0CA9F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194A14CD" w14:textId="4F5C4343" w:rsidR="001B23B7" w:rsidRPr="00612E08" w:rsidRDefault="001B23B7" w:rsidP="00FF0D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  <w:r w:rsidR="00FF0D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-</w:t>
            </w:r>
          </w:p>
        </w:tc>
      </w:tr>
      <w:tr w:rsidR="00612E08" w:rsidRPr="00612E08" w14:paraId="13527321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2E0D94B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269" w14:textId="589FEE6E" w:rsidR="001B23B7" w:rsidRPr="00E63C2A" w:rsidRDefault="00E63C2A" w:rsidP="000800FC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E63C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20.2.2026 – 3.3.2026</w:t>
            </w:r>
          </w:p>
        </w:tc>
      </w:tr>
      <w:tr w:rsidR="00612E08" w:rsidRPr="00612E08" w14:paraId="4CC89A9E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D176B90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474" w14:textId="196D77AE" w:rsidR="001B23B7" w:rsidRPr="00612E08" w:rsidRDefault="00FF0D0A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marec 2026</w:t>
            </w:r>
          </w:p>
        </w:tc>
      </w:tr>
      <w:tr w:rsidR="00612E08" w:rsidRPr="00612E08" w14:paraId="4AC9A04C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6E08F7E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A46C" w14:textId="77777777"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374E9DB1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4174E04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B116" w14:textId="4943421F" w:rsidR="001B23B7" w:rsidRPr="00612E08" w:rsidRDefault="00FF0D0A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apríl 2026</w:t>
            </w:r>
          </w:p>
        </w:tc>
      </w:tr>
      <w:tr w:rsidR="00612E08" w:rsidRPr="00612E08" w14:paraId="6876707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045D2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676148DC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2C47FA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764DC" w:rsidRPr="00612E08" w14:paraId="526A740C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5EA4C" w14:textId="1EE790C6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prípade neexistencie zmluvy o zamedzení dvojitého zdanenia podliehajú príjmy subjektov zdaneniu výhradne podľa vnútroštátnych právnych predpisov, čo môže a často aj vedie k dvojitému zdaneniu. Uzavretie zmluvy o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zamedzení dvojitého zdanenia umožňuje alokáciu zdaňovacích práv medzi oba zmluvné štáty a účinne zabraňuje dvojitému zdaneniu.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Zmluvu je zároveň potrebné vhodne zabezpečiť proti zneužívaniu na daňové úniky a vyhýbanie sa daňovým povinnostiam. </w:t>
            </w:r>
          </w:p>
        </w:tc>
      </w:tr>
      <w:tr w:rsidR="006764DC" w:rsidRPr="00612E08" w14:paraId="76FE8448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8F2D5BC" w14:textId="77777777" w:rsidR="006764DC" w:rsidRPr="00612E08" w:rsidRDefault="006764DC" w:rsidP="00676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764DC" w:rsidRPr="00612E08" w14:paraId="128A5609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445E6" w14:textId="34A9C776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Uzavretím zmluvy dôjde 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modernizácii existujúcej zmluvnej základne SR a kontinuálnej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podpore a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posil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ňovaniu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ekonomických vzťahov, rozvoja cezhraničného obchodu a investícií a posilneniu právnej istoty daňovníkov.</w:t>
            </w:r>
          </w:p>
        </w:tc>
      </w:tr>
      <w:tr w:rsidR="006764DC" w:rsidRPr="00612E08" w14:paraId="5E191F37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01343B3" w14:textId="77777777" w:rsidR="006764DC" w:rsidRPr="00612E08" w:rsidRDefault="006764DC" w:rsidP="00676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764DC" w:rsidRPr="00612E08" w14:paraId="037818F3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89604" w14:textId="77777777" w:rsidR="006764DC" w:rsidRPr="00BF25C4" w:rsidRDefault="006764DC" w:rsidP="006764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1. Daňoví rezidenti Slovenskej republiky</w:t>
            </w:r>
          </w:p>
          <w:p w14:paraId="225A7646" w14:textId="73038E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2. Daňoví rezidenti </w:t>
            </w:r>
            <w:r w:rsidRPr="005950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Srílanskej demokratickej socialistickej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republiky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6764DC" w:rsidRPr="00612E08" w14:paraId="120CF66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161DAA0" w14:textId="77777777" w:rsidR="006764DC" w:rsidRPr="00612E08" w:rsidRDefault="006764DC" w:rsidP="00676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764DC" w:rsidRPr="00612E08" w14:paraId="1A0D919A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B2740" w14:textId="4260763A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Existujúca </w:t>
            </w:r>
            <w:r w:rsidRPr="00D20BC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Zmluv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Pr="00D20BC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medzi vládou Československej socialistickej republiky a vládou Republiky Srí Lanka o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D20BC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zamedzení dvojakého zdanenia a zabránení daňovému úniku v odbore daní z príjmu a z majetku</w:t>
            </w:r>
            <w:r w:rsidRPr="00D2357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podpísanej v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D2357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Kolombe 26. júla 1978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už nezodpovedá aktuálnym štandardom v oblasti medzinárodného zdaňovania (absencia opatrení na </w:t>
            </w:r>
            <w:r w:rsidRPr="00D2357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boj proti narúšaniu základu dane a presunom ziskov ako aj v oblasti daňovej transparentnosti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). Srí Lanka v záujme odstránenia existujúcich nedostatkov nepristúpila k multilaterálnym riešeniam prostredníctvom tzv. Multilaterálneho nástroja (MLI) alebo pristúpenia k </w:t>
            </w:r>
            <w:r w:rsidRPr="00BB2D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Dohovor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</w:t>
            </w:r>
            <w:r w:rsidRPr="00BB2D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 vzájomnej administratívnej pomoci v daňových záležitostiach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a preto bol potrebný bilaterálny postup. N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euzavre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tie novej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zmluv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y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 zamedzení dvojité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ho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zdaneni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by  mohlo mať negatívny vplyv na právnu istotu daňovníkov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ako aj samotné hodnotenie SR z hľadiska implementácie štandardov v oblasti medzinárodného zdaňovania zo strany OECD. </w:t>
            </w:r>
          </w:p>
        </w:tc>
      </w:tr>
      <w:tr w:rsidR="006764DC" w:rsidRPr="00612E08" w14:paraId="70682D3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5978223" w14:textId="77777777" w:rsidR="006764DC" w:rsidRPr="00612E08" w:rsidRDefault="006764DC" w:rsidP="00676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764DC" w:rsidRPr="00612E08" w14:paraId="6293E104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9C63A9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75A836D0" w14:textId="77777777" w:rsidR="006764DC" w:rsidRPr="00612E08" w:rsidRDefault="00E979E2" w:rsidP="00676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DC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6764D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14BC365" w14:textId="672D2C80" w:rsidR="006764DC" w:rsidRPr="00612E08" w:rsidRDefault="00E979E2" w:rsidP="00676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D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6764D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764DC" w:rsidRPr="00612E08" w14:paraId="4B1301C1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C42CC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630B7EF9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764DC" w:rsidRPr="00612E08" w14:paraId="65E5B51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3372726" w14:textId="77777777" w:rsidR="006764DC" w:rsidRPr="00612E08" w:rsidRDefault="006764DC" w:rsidP="00676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6764DC" w:rsidRPr="00612E08" w14:paraId="61FB8662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764DC" w:rsidRPr="00612E08" w14:paraId="615D15B8" w14:textId="77777777">
              <w:trPr>
                <w:trHeight w:val="90"/>
              </w:trPr>
              <w:tc>
                <w:tcPr>
                  <w:tcW w:w="8643" w:type="dxa"/>
                </w:tcPr>
                <w:p w14:paraId="38604C54" w14:textId="77777777" w:rsidR="006764DC" w:rsidRPr="00612E08" w:rsidRDefault="006764DC" w:rsidP="006764D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 </w:t>
                  </w:r>
                </w:p>
              </w:tc>
            </w:tr>
            <w:tr w:rsidR="006764DC" w:rsidRPr="00612E08" w14:paraId="0AAD2B1E" w14:textId="77777777">
              <w:trPr>
                <w:trHeight w:val="296"/>
              </w:trPr>
              <w:tc>
                <w:tcPr>
                  <w:tcW w:w="8643" w:type="dxa"/>
                </w:tcPr>
                <w:p w14:paraId="4B172090" w14:textId="6C85FFF5" w:rsidR="006764DC" w:rsidRPr="00612E08" w:rsidRDefault="006764DC" w:rsidP="006764DC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514923A8" w14:textId="77777777" w:rsidR="006764DC" w:rsidRPr="00612E08" w:rsidRDefault="006764DC" w:rsidP="006764DC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7DE9BAB8" w14:textId="77777777" w:rsidR="006764DC" w:rsidRPr="00612E08" w:rsidRDefault="006764DC" w:rsidP="006764D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6764DC" w:rsidRPr="00612E08" w14:paraId="505C0070" w14:textId="77777777">
              <w:trPr>
                <w:trHeight w:val="296"/>
              </w:trPr>
              <w:tc>
                <w:tcPr>
                  <w:tcW w:w="8643" w:type="dxa"/>
                </w:tcPr>
                <w:p w14:paraId="305BE48F" w14:textId="77777777" w:rsidR="006764DC" w:rsidRPr="00612E08" w:rsidRDefault="006764DC" w:rsidP="006764DC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7489B541" w14:textId="77777777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764DC" w:rsidRPr="00612E08" w14:paraId="25A232EE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F3C8A" w14:textId="77777777" w:rsidR="006764DC" w:rsidRPr="00612E08" w:rsidRDefault="006764DC" w:rsidP="00676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764DC" w:rsidRPr="00612E08" w14:paraId="46C1E698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A88A229" w14:textId="77777777" w:rsidR="006764DC" w:rsidRPr="00612E08" w:rsidRDefault="006764DC" w:rsidP="00676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764DC" w:rsidRPr="00612E08" w14:paraId="42858772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953AF" w14:textId="12627F22" w:rsidR="006764DC" w:rsidRPr="00917F74" w:rsidRDefault="006764DC" w:rsidP="006764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17F7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Termín: 31.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917F7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12.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917F7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</w:t>
            </w:r>
            <w:r w:rsidRPr="00917F7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</w:p>
          <w:p w14:paraId="7E634CC8" w14:textId="3FCC602D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MF SR bude sledovať (v spolupráci s FR SR) efektivitu zavedených opatrení prostredníctvom možných prípadov zneužívania zmluvy a vyhýbania sa daňovým povinnostiam.</w:t>
            </w:r>
          </w:p>
        </w:tc>
      </w:tr>
      <w:tr w:rsidR="006764DC" w:rsidRPr="00612E08" w14:paraId="5BD20C36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AA04BF" w14:textId="77777777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084CF2D" w14:textId="77777777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20CEF9A" w14:textId="77777777" w:rsidR="006764DC" w:rsidRPr="00612E08" w:rsidRDefault="006764DC" w:rsidP="006764DC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3550C355" w14:textId="77777777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76626C4B" w14:textId="77777777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38E15FF9" w14:textId="77777777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2BAE7F" w14:textId="77777777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764DC" w:rsidRPr="00612E08" w14:paraId="2DD40155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242B57CC" w14:textId="77777777" w:rsidR="006764DC" w:rsidRPr="00612E08" w:rsidRDefault="006764DC" w:rsidP="00676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764DC" w:rsidRPr="00612E08" w14:paraId="6124AFC7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43D3A6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A1B62DD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7ACB724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7FAA77D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5F81DDC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A9E4449" w14:textId="6EB30DED" w:rsidR="006764DC" w:rsidRPr="00612E08" w:rsidRDefault="003A776A" w:rsidP="006764D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4AE634E" w14:textId="77777777" w:rsidR="006764DC" w:rsidRPr="00612E08" w:rsidRDefault="006764DC" w:rsidP="006764D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764DC" w:rsidRPr="00612E08" w14:paraId="1B900B97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7785CA7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3F875A12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4697317E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1527728" w14:textId="3A21B59A" w:rsidR="006764DC" w:rsidRPr="00612E08" w:rsidRDefault="003A776A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B1FED7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E8A589F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768F6C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B68FCE6" w14:textId="77777777" w:rsidR="006764DC" w:rsidRPr="00612E08" w:rsidRDefault="006764DC" w:rsidP="006764D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BAD526" w14:textId="77777777" w:rsidR="006764DC" w:rsidRPr="00612E08" w:rsidRDefault="006764DC" w:rsidP="006764D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764DC" w:rsidRPr="00612E08" w14:paraId="01BBCF6E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0197235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B3F0044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FA2690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9A66584" w14:textId="08F9469E" w:rsidR="006764DC" w:rsidRPr="00612E08" w:rsidRDefault="003A776A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912E87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FB2C604" w14:textId="77777777" w:rsidR="006764DC" w:rsidRPr="00612E08" w:rsidRDefault="006764DC" w:rsidP="006764D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8633A2E" w14:textId="77777777" w:rsidR="006764DC" w:rsidRPr="00612E08" w:rsidRDefault="006764DC" w:rsidP="006764D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764DC" w:rsidRPr="00612E08" w14:paraId="3DBDBFB4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D1164D6" w14:textId="77777777" w:rsidR="006764DC" w:rsidRPr="00612E08" w:rsidRDefault="006764DC" w:rsidP="006764D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3F563039" w14:textId="77777777" w:rsidR="006764DC" w:rsidRPr="00612E08" w:rsidRDefault="006764DC" w:rsidP="006764D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884DA50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82693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ACA460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2AE1F2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C2AF07B" w14:textId="77777777" w:rsidR="006764DC" w:rsidRPr="00612E08" w:rsidRDefault="006764DC" w:rsidP="006764D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88A47" w14:textId="77777777" w:rsidR="006764DC" w:rsidRPr="00612E08" w:rsidRDefault="006764DC" w:rsidP="006764D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764DC" w:rsidRPr="00612E08" w14:paraId="6B526EF0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370243F" w14:textId="77777777" w:rsidR="006764DC" w:rsidRPr="00612E08" w:rsidRDefault="006764DC" w:rsidP="006764D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02B6624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FA6A70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23229" w14:textId="77777777" w:rsidR="006764DC" w:rsidRPr="00612E08" w:rsidRDefault="006764DC" w:rsidP="00676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B492D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9932DF8" w14:textId="77777777" w:rsidR="006764DC" w:rsidRPr="00612E08" w:rsidRDefault="006764DC" w:rsidP="006764D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76F37" w14:textId="77777777" w:rsidR="006764DC" w:rsidRPr="00612E08" w:rsidRDefault="006764DC" w:rsidP="006764D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764DC" w:rsidRPr="00612E08" w14:paraId="3F0D4188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476E4D9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03635D1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BB7CB9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ACB154" w14:textId="07801780" w:rsidR="006764DC" w:rsidRPr="00612E08" w:rsidRDefault="003A776A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BC17A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CDA369D" w14:textId="77777777" w:rsidR="006764DC" w:rsidRPr="00612E08" w:rsidRDefault="006764DC" w:rsidP="006764D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E2850" w14:textId="77777777" w:rsidR="006764DC" w:rsidRPr="00612E08" w:rsidRDefault="006764DC" w:rsidP="006764D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764DC" w:rsidRPr="00612E08" w14:paraId="0D6CBA4C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A97C848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BEB761B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1EBEB5" w14:textId="77777777" w:rsidR="006764DC" w:rsidRPr="00612E08" w:rsidRDefault="006764DC" w:rsidP="00676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D86D183" w14:textId="1FDF5039" w:rsidR="006764DC" w:rsidRPr="00612E08" w:rsidRDefault="003A776A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206B6E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EC62777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E4C52A" w14:textId="77777777" w:rsidR="006764DC" w:rsidRPr="00612E08" w:rsidRDefault="006764DC" w:rsidP="00676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764DC" w:rsidRPr="00612E08" w14:paraId="0F0A5009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1F33A784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1BAE2562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02DCDD73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2824C5" w14:textId="77777777" w:rsidR="006764DC" w:rsidRPr="00612E08" w:rsidRDefault="006764DC" w:rsidP="006764DC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51788EA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EC406A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C700051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C90D26" w14:textId="77777777" w:rsidR="006764DC" w:rsidRPr="00612E08" w:rsidRDefault="006764DC" w:rsidP="006764DC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764DC" w:rsidRPr="00612E08" w14:paraId="2D9BFF2D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9AD2C09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237F02AE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A968388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0ECB2" w14:textId="77777777" w:rsidR="006764DC" w:rsidRPr="00612E08" w:rsidRDefault="006764DC" w:rsidP="00676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53EE8" w14:textId="77777777" w:rsidR="006764DC" w:rsidRPr="00612E08" w:rsidRDefault="006764DC" w:rsidP="00676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B26BD" w14:textId="77777777" w:rsidR="006764DC" w:rsidRPr="00612E08" w:rsidRDefault="006764DC" w:rsidP="00676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DA2669" w14:textId="0D78664A" w:rsidR="006764DC" w:rsidRPr="00612E08" w:rsidRDefault="00B05DCF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4677" w14:textId="77777777" w:rsidR="006764DC" w:rsidRPr="00612E08" w:rsidRDefault="006764DC" w:rsidP="00676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764DC" w:rsidRPr="00612E08" w14:paraId="2638136A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49920D0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18C9FA3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4DC0C" w14:textId="77777777" w:rsidR="006764DC" w:rsidRPr="00612E08" w:rsidRDefault="006764DC" w:rsidP="00676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30A9C2A" w14:textId="59F7BD50" w:rsidR="006764DC" w:rsidRPr="00612E08" w:rsidRDefault="003A776A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5CF00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4B30161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89991" w14:textId="77777777" w:rsidR="006764DC" w:rsidRPr="00612E08" w:rsidRDefault="006764DC" w:rsidP="00676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764DC" w:rsidRPr="00612E08" w14:paraId="323B7228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04D84C7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8EB93C5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0BF5E" w14:textId="77777777" w:rsidR="006764DC" w:rsidRPr="00612E08" w:rsidRDefault="006764DC" w:rsidP="00676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C0A219D" w14:textId="11556489" w:rsidR="006764DC" w:rsidRPr="00612E08" w:rsidRDefault="003A776A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83ACF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5B4E892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B0CEB" w14:textId="77777777" w:rsidR="006764DC" w:rsidRPr="00612E08" w:rsidRDefault="006764DC" w:rsidP="00676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764DC" w:rsidRPr="00612E08" w14:paraId="5C776F6B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D9739C1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D8F770F" w14:textId="77777777" w:rsidR="006764DC" w:rsidRPr="00612E08" w:rsidRDefault="006764DC" w:rsidP="006764DC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3D73B0A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0B824" w14:textId="77777777" w:rsidR="006764DC" w:rsidRPr="00612E08" w:rsidRDefault="006764DC" w:rsidP="00676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4F7D3" w14:textId="77777777" w:rsidR="006764DC" w:rsidRPr="00612E08" w:rsidRDefault="006764DC" w:rsidP="00676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41CB6" w14:textId="77777777" w:rsidR="006764DC" w:rsidRPr="00612E08" w:rsidRDefault="006764DC" w:rsidP="00676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A8E61C2" w14:textId="0E7EAED2" w:rsidR="006764DC" w:rsidRPr="00612E08" w:rsidRDefault="003A776A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420A" w14:textId="77777777" w:rsidR="006764DC" w:rsidRPr="00612E08" w:rsidRDefault="006764DC" w:rsidP="00676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764DC" w:rsidRPr="00612E08" w14:paraId="7FBCB3EC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CFA4A63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904B518" w14:textId="4E844E29" w:rsidR="006764DC" w:rsidRPr="00612E08" w:rsidRDefault="003A776A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440BF" w14:textId="77777777" w:rsidR="006764DC" w:rsidRPr="00612E08" w:rsidRDefault="006764DC" w:rsidP="00676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C54AFDC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B67E8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CFE1914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50063" w14:textId="77777777" w:rsidR="006764DC" w:rsidRPr="00612E08" w:rsidRDefault="006764DC" w:rsidP="00676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7E244072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4F5C66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986BAD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7B5A7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B06710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EAEC7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3CA3A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E20D47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5FDA27FA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FC94595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7F3BD1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26C732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5B4B62F" w14:textId="4987F2F7" w:rsidR="000F2BE9" w:rsidRPr="00612E08" w:rsidRDefault="003A776A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BE0DEE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662929AB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4306687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AE86ECF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F3C80FB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F2CEAE2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3BC7CD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56CEC4C" w14:textId="0D7D1ACC" w:rsidR="000F2BE9" w:rsidRPr="00612E08" w:rsidRDefault="003A776A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B1FDDF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D651AD2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C2B6B8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2308FDF9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EFDD5C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A0BC3F2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91D97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A1124E" w14:textId="3F6DC833" w:rsidR="00A340BB" w:rsidRPr="00612E08" w:rsidRDefault="003A776A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81C1E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6B8650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C759E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B040F8D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763A2102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D562BF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012D4356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660C07C" w14:textId="05564D6E" w:rsidR="003A776A" w:rsidRDefault="003A776A" w:rsidP="003A77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C21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Financovanie návrhu bude v roku 202</w:t>
            </w:r>
            <w:r w:rsidR="009378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</w:t>
            </w:r>
            <w:r w:rsidRPr="00DC21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zabezpečené </w:t>
            </w:r>
            <w:r w:rsidR="0003645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rozpočte</w:t>
            </w:r>
            <w:r w:rsidRPr="00DC21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kapitoly Ministerstva financií SR (</w:t>
            </w:r>
            <w:r w:rsidR="00036454" w:rsidRPr="0003645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oblasť informačných technológií, podprogram 0EK0D Informačné technológie financované zo štátneho rozpočtu 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–</w:t>
            </w:r>
            <w:r w:rsidR="00036454" w:rsidRPr="0003645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MF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036454" w:rsidRPr="0003645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SR, EKRK 718006 Rekonštrukcia a modernizácia softvéru</w:t>
            </w:r>
            <w:r w:rsidRPr="00DC21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).</w:t>
            </w:r>
          </w:p>
          <w:p w14:paraId="28C541B1" w14:textId="77777777" w:rsidR="003A776A" w:rsidRPr="00DC2124" w:rsidRDefault="003A776A" w:rsidP="003A77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F9D50AF" w14:textId="5AE52776" w:rsidR="001B23B7" w:rsidRPr="00612E08" w:rsidRDefault="003A776A" w:rsidP="003A776A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Zmluva</w:t>
            </w:r>
            <w:r w:rsidRPr="00DC21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nahrádza</w:t>
            </w:r>
            <w:r w:rsidRPr="00DC21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existujúcu zmluvu o zamedzení dvojitého zdanenia medzi SR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Srí Lankou</w:t>
            </w:r>
            <w:r w:rsidRPr="00DC21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Samotný mechanizmus zamedzenia dvojitého zdanenia však už existuje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="00AA52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</w:t>
            </w:r>
            <w:r w:rsidRPr="00DC21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preto neevidujeme žiadne vplyvy na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DC21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podnikateľské prostredie alebo sociálne vplyvy.</w:t>
            </w:r>
          </w:p>
        </w:tc>
      </w:tr>
      <w:tr w:rsidR="00612E08" w:rsidRPr="00612E08" w14:paraId="14AFB266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07CF429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Kontakt na spracovateľa</w:t>
            </w:r>
          </w:p>
        </w:tc>
      </w:tr>
      <w:tr w:rsidR="00612E08" w:rsidRPr="00612E08" w14:paraId="5E585DD8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1A530" w14:textId="77777777" w:rsidR="003A776A" w:rsidRPr="00597345" w:rsidRDefault="003A776A" w:rsidP="003A77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Mgr. Jakub Kuchár</w:t>
            </w:r>
          </w:p>
          <w:p w14:paraId="644B112E" w14:textId="77777777" w:rsidR="003A776A" w:rsidRPr="00597345" w:rsidRDefault="003A776A" w:rsidP="003A77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Oddelenie medzinárodných daňových vzťahov, Odbor priamych daní, Sekcia daňová a colná </w:t>
            </w:r>
          </w:p>
          <w:p w14:paraId="2EDEFD62" w14:textId="77777777" w:rsidR="003A776A" w:rsidRDefault="003A776A" w:rsidP="003A77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</w:p>
          <w:p w14:paraId="3BAB731E" w14:textId="77777777" w:rsidR="003A776A" w:rsidRDefault="003A776A" w:rsidP="003A77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9" w:history="1">
              <w:r w:rsidRPr="001A435E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jakub.kuchar@mfsr.sk</w:t>
              </w:r>
            </w:hyperlink>
          </w:p>
          <w:p w14:paraId="335BA868" w14:textId="3B6C098F" w:rsidR="001B23B7" w:rsidRPr="00612E08" w:rsidRDefault="003A776A" w:rsidP="003A776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Cc: </w:t>
            </w:r>
            <w:hyperlink r:id="rId10" w:history="1">
              <w:r w:rsidRPr="001A435E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patrik.molnar@mfsr.sk</w:t>
              </w:r>
            </w:hyperlink>
          </w:p>
        </w:tc>
      </w:tr>
      <w:tr w:rsidR="00612E08" w:rsidRPr="00612E08" w14:paraId="659D9153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F150CEB" w14:textId="77777777" w:rsidR="001B23B7" w:rsidRPr="00612E08" w:rsidRDefault="001B23B7" w:rsidP="003A776A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3CAD01D8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9F946" w14:textId="24989C3C" w:rsidR="001B23B7" w:rsidRPr="00612E08" w:rsidRDefault="003A776A" w:rsidP="003A776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Informácie z Ministerstva zahraničných vecí a európskych záležitostí Slovenskej republiky, Finančn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ého</w:t>
            </w: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riaditeľstva</w:t>
            </w: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Slovenskej republiky</w:t>
            </w:r>
          </w:p>
        </w:tc>
      </w:tr>
      <w:tr w:rsidR="00612E08" w:rsidRPr="00612E08" w14:paraId="00DD8841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42C9F59" w14:textId="33B39EE7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č. </w:t>
            </w:r>
            <w:r w:rsidR="00C3448B" w:rsidRPr="00C3448B">
              <w:rPr>
                <w:rFonts w:ascii="Times New Roman" w:eastAsia="Calibri" w:hAnsi="Times New Roman" w:cs="Times New Roman"/>
                <w:b/>
              </w:rPr>
              <w:t>017/2026</w:t>
            </w:r>
          </w:p>
          <w:p w14:paraId="4EE9F80A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75025730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0D95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04787ACE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7A5DB8A3" w14:textId="77777777" w:rsidR="001B23B7" w:rsidRPr="00612E08" w:rsidRDefault="00E979E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78814411" w14:textId="1CE1AB99" w:rsidR="001B23B7" w:rsidRPr="00612E08" w:rsidRDefault="00E979E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448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121D2DF3" w14:textId="77777777" w:rsidR="001B23B7" w:rsidRPr="00612E08" w:rsidRDefault="00E979E2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1D0BD4CE" w14:textId="77777777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4C90284" w14:textId="77777777" w:rsidR="00C3448B" w:rsidRDefault="00C3448B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5ACBEA4" w14:textId="3942D0DC" w:rsidR="00C3448B" w:rsidRPr="00C3448B" w:rsidRDefault="00C3448B" w:rsidP="00C3448B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„</w:t>
            </w:r>
            <w:r w:rsidRPr="00C344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II. P</w:t>
            </w:r>
            <w:r w:rsidRPr="00C3448B">
              <w:rPr>
                <w:rFonts w:asciiTheme="majorBidi" w:hAnsiTheme="majorBidi" w:cstheme="majorBidi"/>
                <w:b/>
                <w:sz w:val="20"/>
                <w:szCs w:val="20"/>
              </w:rPr>
              <w:t>r</w:t>
            </w:r>
            <w:r w:rsidRPr="00C344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ipomienky a návrhy zm</w:t>
            </w:r>
            <w:r w:rsidRPr="00C3448B">
              <w:rPr>
                <w:rFonts w:asciiTheme="majorBidi" w:hAnsiTheme="majorBidi" w:cstheme="majorBidi"/>
                <w:b/>
                <w:sz w:val="20"/>
                <w:szCs w:val="20"/>
              </w:rPr>
              <w:t>ie</w:t>
            </w:r>
            <w:r w:rsidRPr="00C344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n: </w:t>
            </w:r>
            <w:r w:rsidRPr="00C3448B">
              <w:rPr>
                <w:rFonts w:asciiTheme="majorBidi" w:hAnsiTheme="majorBidi" w:cstheme="majorBidi"/>
                <w:bCs/>
                <w:sz w:val="20"/>
                <w:szCs w:val="18"/>
              </w:rPr>
              <w:t>Komisia uplatňuje k materiálu nasledovné pripomienky a odporúčania:</w:t>
            </w:r>
          </w:p>
          <w:p w14:paraId="2F1A95E3" w14:textId="77777777" w:rsidR="00C3448B" w:rsidRPr="00C3448B" w:rsidRDefault="00C3448B" w:rsidP="00C3448B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18"/>
              </w:rPr>
            </w:pPr>
          </w:p>
          <w:p w14:paraId="29F4E60E" w14:textId="69B035CF" w:rsidR="00C3448B" w:rsidRPr="00C3448B" w:rsidRDefault="00C3448B" w:rsidP="00C3448B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18"/>
              </w:rPr>
            </w:pPr>
            <w:r w:rsidRPr="00C3448B">
              <w:rPr>
                <w:rFonts w:asciiTheme="majorBidi" w:hAnsiTheme="majorBidi" w:cstheme="majorBidi"/>
                <w:b/>
                <w:bCs/>
                <w:sz w:val="20"/>
                <w:szCs w:val="18"/>
              </w:rPr>
              <w:t>K doložke vybraných vplyvov </w:t>
            </w:r>
          </w:p>
          <w:p w14:paraId="332A7097" w14:textId="77777777" w:rsidR="00C3448B" w:rsidRDefault="00C3448B" w:rsidP="00C3448B">
            <w:pPr>
              <w:jc w:val="both"/>
              <w:rPr>
                <w:rFonts w:asciiTheme="majorBidi" w:hAnsiTheme="majorBidi" w:cstheme="majorBidi"/>
                <w:sz w:val="20"/>
                <w:szCs w:val="18"/>
              </w:rPr>
            </w:pPr>
            <w:r w:rsidRPr="00C3448B">
              <w:rPr>
                <w:rFonts w:asciiTheme="majorBidi" w:hAnsiTheme="majorBidi" w:cstheme="majorBidi"/>
                <w:sz w:val="20"/>
                <w:szCs w:val="18"/>
              </w:rPr>
              <w:t xml:space="preserve">Komisia odporúča predkladateľovi v bode 9. Vybrané vplyvy materiálu, v časti „Vplyvy na podnikateľské prostredie“, </w:t>
            </w:r>
            <w:proofErr w:type="spellStart"/>
            <w:r w:rsidRPr="00C3448B">
              <w:rPr>
                <w:rFonts w:asciiTheme="majorBidi" w:hAnsiTheme="majorBidi" w:cstheme="majorBidi"/>
                <w:sz w:val="20"/>
                <w:szCs w:val="18"/>
              </w:rPr>
              <w:t>odznačiť</w:t>
            </w:r>
            <w:proofErr w:type="spellEnd"/>
            <w:r w:rsidRPr="00C3448B">
              <w:rPr>
                <w:rFonts w:asciiTheme="majorBidi" w:hAnsiTheme="majorBidi" w:cstheme="majorBidi"/>
                <w:sz w:val="20"/>
                <w:szCs w:val="18"/>
              </w:rPr>
              <w:t xml:space="preserve"> v poli „Mechanizmus znižovania byrokracie a nákladov sa uplatňuje:“ vyznačené políčko „Nie“, pričom toto políčko by malo ostať nevyznačené.</w:t>
            </w:r>
          </w:p>
          <w:p w14:paraId="7E2E31F6" w14:textId="75BA3B8C" w:rsidR="00C3448B" w:rsidRDefault="00C3448B" w:rsidP="00C3448B">
            <w:pPr>
              <w:jc w:val="both"/>
              <w:rPr>
                <w:rFonts w:asciiTheme="majorBidi" w:hAnsiTheme="majorBidi" w:cstheme="majorBidi"/>
                <w:sz w:val="20"/>
                <w:szCs w:val="18"/>
              </w:rPr>
            </w:pPr>
            <w:r w:rsidRPr="00C3448B">
              <w:rPr>
                <w:rFonts w:asciiTheme="majorBidi" w:hAnsiTheme="majorBidi" w:cstheme="majorBidi"/>
                <w:sz w:val="20"/>
                <w:szCs w:val="18"/>
                <w:u w:val="single"/>
              </w:rPr>
              <w:t>Odôvodnenie</w:t>
            </w:r>
            <w:r w:rsidRPr="00C3448B">
              <w:rPr>
                <w:rFonts w:asciiTheme="majorBidi" w:hAnsiTheme="majorBidi" w:cstheme="majorBidi"/>
                <w:sz w:val="20"/>
                <w:szCs w:val="18"/>
              </w:rPr>
              <w:t>:</w:t>
            </w:r>
            <w:r>
              <w:rPr>
                <w:rFonts w:asciiTheme="majorBidi" w:hAnsiTheme="majorBidi" w:cstheme="majorBidi"/>
                <w:sz w:val="20"/>
                <w:szCs w:val="18"/>
              </w:rPr>
              <w:t xml:space="preserve"> </w:t>
            </w:r>
            <w:r w:rsidRPr="00C3448B">
              <w:rPr>
                <w:rFonts w:asciiTheme="majorBidi" w:hAnsiTheme="majorBidi" w:cstheme="majorBidi"/>
                <w:sz w:val="20"/>
                <w:szCs w:val="18"/>
              </w:rPr>
              <w:t>Ak materiál nemá vplyv na podnikateľské prostredie, tak sa následne</w:t>
            </w:r>
            <w:r>
              <w:rPr>
                <w:rFonts w:asciiTheme="majorBidi" w:hAnsiTheme="majorBidi" w:cstheme="majorBidi"/>
                <w:sz w:val="20"/>
                <w:szCs w:val="18"/>
              </w:rPr>
              <w:t xml:space="preserve"> </w:t>
            </w:r>
            <w:r w:rsidRPr="00C3448B">
              <w:rPr>
                <w:rFonts w:asciiTheme="majorBidi" w:hAnsiTheme="majorBidi" w:cstheme="majorBidi"/>
                <w:sz w:val="20"/>
                <w:szCs w:val="18"/>
              </w:rPr>
              <w:t>v poli „Mechanizmus</w:t>
            </w:r>
            <w:r>
              <w:rPr>
                <w:rFonts w:asciiTheme="majorBidi" w:hAnsiTheme="majorBidi" w:cstheme="majorBidi"/>
                <w:sz w:val="20"/>
                <w:szCs w:val="18"/>
              </w:rPr>
              <w:t xml:space="preserve"> </w:t>
            </w:r>
            <w:r w:rsidRPr="00C3448B">
              <w:rPr>
                <w:rFonts w:asciiTheme="majorBidi" w:hAnsiTheme="majorBidi" w:cstheme="majorBidi"/>
                <w:sz w:val="20"/>
                <w:szCs w:val="18"/>
              </w:rPr>
              <w:t>znižovania byrokracie a nákladov sa uplatňuje:“ nevyberá</w:t>
            </w:r>
            <w:r>
              <w:rPr>
                <w:rFonts w:asciiTheme="majorBidi" w:hAnsiTheme="majorBidi" w:cstheme="majorBidi"/>
                <w:sz w:val="20"/>
                <w:szCs w:val="18"/>
              </w:rPr>
              <w:t xml:space="preserve"> </w:t>
            </w:r>
            <w:r w:rsidRPr="00C3448B">
              <w:rPr>
                <w:rFonts w:asciiTheme="majorBidi" w:hAnsiTheme="majorBidi" w:cstheme="majorBidi"/>
                <w:sz w:val="20"/>
                <w:szCs w:val="18"/>
              </w:rPr>
              <w:t>z jednotlivých možností, resp. neoznačuje jedna z možností.</w:t>
            </w:r>
            <w:r>
              <w:rPr>
                <w:rFonts w:asciiTheme="majorBidi" w:hAnsiTheme="majorBidi" w:cstheme="majorBidi"/>
                <w:sz w:val="20"/>
                <w:szCs w:val="18"/>
              </w:rPr>
              <w:t>“</w:t>
            </w:r>
          </w:p>
          <w:p w14:paraId="7325FCEB" w14:textId="77777777" w:rsidR="00C3448B" w:rsidRDefault="00C3448B" w:rsidP="00C3448B">
            <w:pPr>
              <w:jc w:val="both"/>
              <w:rPr>
                <w:rFonts w:asciiTheme="majorBidi" w:hAnsiTheme="majorBidi" w:cstheme="majorBidi"/>
                <w:sz w:val="20"/>
                <w:szCs w:val="18"/>
              </w:rPr>
            </w:pPr>
          </w:p>
          <w:p w14:paraId="0D87D605" w14:textId="41A2C738" w:rsidR="001B23B7" w:rsidRDefault="00C3448B" w:rsidP="00C3448B">
            <w:pPr>
              <w:jc w:val="both"/>
              <w:rPr>
                <w:rFonts w:asciiTheme="majorBidi" w:hAnsiTheme="majorBidi" w:cstheme="majorBidi"/>
                <w:sz w:val="20"/>
                <w:szCs w:val="18"/>
              </w:rPr>
            </w:pPr>
            <w:r w:rsidRPr="00C3448B">
              <w:rPr>
                <w:rFonts w:asciiTheme="majorBidi" w:hAnsiTheme="majorBidi" w:cstheme="majorBidi"/>
                <w:b/>
                <w:bCs/>
                <w:sz w:val="20"/>
                <w:szCs w:val="18"/>
              </w:rPr>
              <w:t>Vyhodnotenie:</w:t>
            </w:r>
            <w:r>
              <w:rPr>
                <w:rFonts w:asciiTheme="majorBidi" w:hAnsiTheme="majorBidi" w:cstheme="majorBidi"/>
                <w:sz w:val="20"/>
                <w:szCs w:val="18"/>
              </w:rPr>
              <w:t xml:space="preserve"> Pripomienka bola akceptovaná</w:t>
            </w:r>
            <w:r w:rsidR="00E979E2">
              <w:rPr>
                <w:rFonts w:asciiTheme="majorBidi" w:hAnsiTheme="majorBidi" w:cstheme="majorBidi"/>
                <w:sz w:val="20"/>
                <w:szCs w:val="18"/>
              </w:rPr>
              <w:t xml:space="preserve"> a materiál bol upravený v zmysle pripomienky</w:t>
            </w:r>
            <w:r w:rsidR="00EB25F7">
              <w:rPr>
                <w:rFonts w:asciiTheme="majorBidi" w:hAnsiTheme="majorBidi" w:cstheme="majorBidi"/>
                <w:sz w:val="20"/>
                <w:szCs w:val="18"/>
              </w:rPr>
              <w:t>.</w:t>
            </w:r>
          </w:p>
          <w:p w14:paraId="287A4052" w14:textId="0CB5A466" w:rsidR="00C3448B" w:rsidRPr="00612E08" w:rsidRDefault="00C3448B" w:rsidP="00C3448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70B8F96E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75D7BEA0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5A5590D2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0345F42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2A968740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2DB4A4D5" w14:textId="77777777" w:rsidR="001B23B7" w:rsidRPr="00612E08" w:rsidRDefault="00E979E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0624545B" w14:textId="77777777" w:rsidR="001B23B7" w:rsidRPr="00612E08" w:rsidRDefault="00E979E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3AC4CA6D" w14:textId="77777777" w:rsidR="001B23B7" w:rsidRPr="00612E08" w:rsidRDefault="00E979E2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6BCF58F2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C942CA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2B82F74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1FA1B84F" w14:textId="77777777" w:rsidR="00C96FB1" w:rsidRPr="00612E08" w:rsidRDefault="00C96FB1"/>
    <w:sectPr w:rsidR="00C96FB1" w:rsidRPr="00612E08" w:rsidSect="001E3562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EE8F" w14:textId="77777777" w:rsidR="00D10A06" w:rsidRDefault="00D10A06" w:rsidP="001B23B7">
      <w:pPr>
        <w:spacing w:after="0" w:line="240" w:lineRule="auto"/>
      </w:pPr>
      <w:r>
        <w:separator/>
      </w:r>
    </w:p>
  </w:endnote>
  <w:endnote w:type="continuationSeparator" w:id="0">
    <w:p w14:paraId="7740B5A6" w14:textId="77777777" w:rsidR="00D10A06" w:rsidRDefault="00D10A06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3A05" w14:textId="68CE5040" w:rsidR="00B912CB" w:rsidRDefault="00B912C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E984E9" wp14:editId="5CDA8D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57505"/>
              <wp:effectExtent l="0" t="0" r="3175" b="0"/>
              <wp:wrapNone/>
              <wp:docPr id="118288076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FB363" w14:textId="5751DB4B" w:rsidR="00B912CB" w:rsidRPr="00B912CB" w:rsidRDefault="00B912CB" w:rsidP="00B912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12C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984E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50.7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" filled="f" stroked="f">
              <v:textbox style="mso-fit-shape-to-text:t" inset="20pt,0,0,15pt">
                <w:txbxContent>
                  <w:p w14:paraId="6ABFB363" w14:textId="5751DB4B" w:rsidR="00B912CB" w:rsidRPr="00B912CB" w:rsidRDefault="00B912CB" w:rsidP="00B912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12C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145A" w14:textId="17E59DB1" w:rsidR="001B23B7" w:rsidRPr="006045CB" w:rsidRDefault="00B912CB" w:rsidP="001B23B7">
    <w:pPr>
      <w:pStyle w:val="Pta"/>
      <w:jc w:val="right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DF4B9E" wp14:editId="73D1DD16">
              <wp:simplePos x="899160" y="9898380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57505"/>
              <wp:effectExtent l="0" t="0" r="3175" b="0"/>
              <wp:wrapNone/>
              <wp:docPr id="124373066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6F969" w14:textId="1943247A" w:rsidR="00B912CB" w:rsidRPr="00B912CB" w:rsidRDefault="00B912CB" w:rsidP="00B912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F4B9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0;margin-top:0;width:50.7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" filled="f" stroked="f">
              <v:textbox style="mso-fit-shape-to-text:t" inset="20pt,0,0,15pt">
                <w:txbxContent>
                  <w:p w14:paraId="7FE6F969" w14:textId="1943247A" w:rsidR="00B912CB" w:rsidRPr="00B912CB" w:rsidRDefault="00B912CB" w:rsidP="00B912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19119173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8B222D"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8B222D"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2E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8B222D"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1A4FB85C" w14:textId="77777777" w:rsidR="001B23B7" w:rsidRDefault="001B23B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46F5" w14:textId="42F007F9" w:rsidR="00B912CB" w:rsidRDefault="00B912C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6EC2C9" wp14:editId="5005AD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57505"/>
              <wp:effectExtent l="0" t="0" r="3175" b="0"/>
              <wp:wrapNone/>
              <wp:docPr id="299280180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68AA8" w14:textId="3B423409" w:rsidR="00B912CB" w:rsidRPr="00B912CB" w:rsidRDefault="00B912CB" w:rsidP="00B912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12C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EC2C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50.7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" filled="f" stroked="f">
              <v:textbox style="mso-fit-shape-to-text:t" inset="20pt,0,0,15pt">
                <w:txbxContent>
                  <w:p w14:paraId="66468AA8" w14:textId="3B423409" w:rsidR="00B912CB" w:rsidRPr="00B912CB" w:rsidRDefault="00B912CB" w:rsidP="00B912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12C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52F7" w14:textId="77777777" w:rsidR="00D10A06" w:rsidRDefault="00D10A06" w:rsidP="001B23B7">
      <w:pPr>
        <w:spacing w:after="0" w:line="240" w:lineRule="auto"/>
      </w:pPr>
      <w:r>
        <w:separator/>
      </w:r>
    </w:p>
  </w:footnote>
  <w:footnote w:type="continuationSeparator" w:id="0">
    <w:p w14:paraId="52F9DE2C" w14:textId="77777777" w:rsidR="00D10A06" w:rsidRDefault="00D10A06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0989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36454"/>
    <w:rsid w:val="00043706"/>
    <w:rsid w:val="00097069"/>
    <w:rsid w:val="000D348F"/>
    <w:rsid w:val="000F2BE9"/>
    <w:rsid w:val="00113AE4"/>
    <w:rsid w:val="0013190C"/>
    <w:rsid w:val="00156064"/>
    <w:rsid w:val="00187182"/>
    <w:rsid w:val="001B23B7"/>
    <w:rsid w:val="001E3562"/>
    <w:rsid w:val="00203EE3"/>
    <w:rsid w:val="002243BB"/>
    <w:rsid w:val="0023360B"/>
    <w:rsid w:val="00243652"/>
    <w:rsid w:val="002B4E01"/>
    <w:rsid w:val="002F6ADB"/>
    <w:rsid w:val="003145AE"/>
    <w:rsid w:val="003553ED"/>
    <w:rsid w:val="003A057B"/>
    <w:rsid w:val="003A381E"/>
    <w:rsid w:val="003A776A"/>
    <w:rsid w:val="00411898"/>
    <w:rsid w:val="0049476D"/>
    <w:rsid w:val="00497D20"/>
    <w:rsid w:val="004A4383"/>
    <w:rsid w:val="004C6831"/>
    <w:rsid w:val="00591EC6"/>
    <w:rsid w:val="00591ED3"/>
    <w:rsid w:val="00612E08"/>
    <w:rsid w:val="006764DC"/>
    <w:rsid w:val="006D7EB4"/>
    <w:rsid w:val="006F678E"/>
    <w:rsid w:val="006F6B62"/>
    <w:rsid w:val="00720322"/>
    <w:rsid w:val="0075197E"/>
    <w:rsid w:val="00761208"/>
    <w:rsid w:val="007756BE"/>
    <w:rsid w:val="00787131"/>
    <w:rsid w:val="007B40C1"/>
    <w:rsid w:val="007C5312"/>
    <w:rsid w:val="007D6F2C"/>
    <w:rsid w:val="007F587A"/>
    <w:rsid w:val="0080042A"/>
    <w:rsid w:val="00865E81"/>
    <w:rsid w:val="008801B5"/>
    <w:rsid w:val="00881E07"/>
    <w:rsid w:val="008B222D"/>
    <w:rsid w:val="008C7930"/>
    <w:rsid w:val="008C79B7"/>
    <w:rsid w:val="00926E1A"/>
    <w:rsid w:val="009378C3"/>
    <w:rsid w:val="009431E3"/>
    <w:rsid w:val="009475F5"/>
    <w:rsid w:val="009717F5"/>
    <w:rsid w:val="009812F7"/>
    <w:rsid w:val="0098472E"/>
    <w:rsid w:val="009A0C16"/>
    <w:rsid w:val="009C424C"/>
    <w:rsid w:val="009E09F7"/>
    <w:rsid w:val="009F4832"/>
    <w:rsid w:val="00A0750F"/>
    <w:rsid w:val="00A340BB"/>
    <w:rsid w:val="00A60413"/>
    <w:rsid w:val="00A7788F"/>
    <w:rsid w:val="00AA5295"/>
    <w:rsid w:val="00AC30D6"/>
    <w:rsid w:val="00B00B6E"/>
    <w:rsid w:val="00B05DCF"/>
    <w:rsid w:val="00B547F5"/>
    <w:rsid w:val="00B84E9E"/>
    <w:rsid w:val="00B84F87"/>
    <w:rsid w:val="00B912CB"/>
    <w:rsid w:val="00BA2BF4"/>
    <w:rsid w:val="00C3448B"/>
    <w:rsid w:val="00C86714"/>
    <w:rsid w:val="00C94E4E"/>
    <w:rsid w:val="00C96FB1"/>
    <w:rsid w:val="00CB08AE"/>
    <w:rsid w:val="00CD6E04"/>
    <w:rsid w:val="00CE6AAE"/>
    <w:rsid w:val="00CF1A25"/>
    <w:rsid w:val="00D054E0"/>
    <w:rsid w:val="00D10A06"/>
    <w:rsid w:val="00D2313B"/>
    <w:rsid w:val="00D50F1E"/>
    <w:rsid w:val="00DD0E93"/>
    <w:rsid w:val="00DF357C"/>
    <w:rsid w:val="00E440B4"/>
    <w:rsid w:val="00E63C2A"/>
    <w:rsid w:val="00E979E2"/>
    <w:rsid w:val="00EB25F7"/>
    <w:rsid w:val="00ED165A"/>
    <w:rsid w:val="00ED1AC0"/>
    <w:rsid w:val="00F50A84"/>
    <w:rsid w:val="00F61B2E"/>
    <w:rsid w:val="00F87681"/>
    <w:rsid w:val="00FA02DB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9BC9B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3A776A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787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atrik.molnar@mfsr.sk" TargetMode="External"/><Relationship Id="rId19" Type="http://schemas.openxmlformats.org/officeDocument/2006/relationships/customXml" Target="../customXml/item6.xml"/><Relationship Id="rId4" Type="http://schemas.openxmlformats.org/officeDocument/2006/relationships/styles" Target="styles.xml"/><Relationship Id="rId9" Type="http://schemas.openxmlformats.org/officeDocument/2006/relationships/hyperlink" Target="mailto:jakub.kuchar@mfsr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https://ovdmasv601/sites/DMS/_layouts/15/DocIdRedir.aspx?ID=WKX3UHSAJ2R6-2-1453430</Url>
      <Description>WKX3UHSAJ2R6-2-1453430</Description>
    </_dlc_DocIdUrl>
    <_dlc_DocId xmlns="e60a29af-d413-48d4-bd90-fe9d2a897e4b">WKX3UHSAJ2R6-2-1453430</_dlc_DocId>
  </documentManagement>
</p:properties>
</file>

<file path=customXml/itemProps1.xml><?xml version="1.0" encoding="utf-8"?>
<ds:datastoreItem xmlns:ds="http://schemas.openxmlformats.org/officeDocument/2006/customXml" ds:itemID="{7DF836FA-8205-4FB5-BB14-B4B7ED06A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2D3C08AF-53A1-41AB-9C1D-F01153F9A6C6}"/>
</file>

<file path=customXml/itemProps4.xml><?xml version="1.0" encoding="utf-8"?>
<ds:datastoreItem xmlns:ds="http://schemas.openxmlformats.org/officeDocument/2006/customXml" ds:itemID="{0B3125B4-697A-4753-9813-AA9755092586}"/>
</file>

<file path=customXml/itemProps5.xml><?xml version="1.0" encoding="utf-8"?>
<ds:datastoreItem xmlns:ds="http://schemas.openxmlformats.org/officeDocument/2006/customXml" ds:itemID="{2C27FB2D-DBBD-413D-A40C-0B423EBBBE78}"/>
</file>

<file path=customXml/itemProps6.xml><?xml version="1.0" encoding="utf-8"?>
<ds:datastoreItem xmlns:ds="http://schemas.openxmlformats.org/officeDocument/2006/customXml" ds:itemID="{B97C6152-EE27-4FB1-B51A-2C796C22BD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6</cp:revision>
  <dcterms:created xsi:type="dcterms:W3CDTF">2026-02-19T08:27:00Z</dcterms:created>
  <dcterms:modified xsi:type="dcterms:W3CDTF">2026-03-06T09:39:00Z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  <property fmtid="{D5CDD505-2E9C-101B-9397-08002B2CF9AE}" pid="153" name="ClassificationContentMarkingFooterShapeIds">
    <vt:lpwstr>11d6a734,70ceecc,4a21d2e7</vt:lpwstr>
  </property>
  <property fmtid="{D5CDD505-2E9C-101B-9397-08002B2CF9AE}" pid="154" name="ClassificationContentMarkingFooterFontProps">
    <vt:lpwstr>#000000,10,Aptos</vt:lpwstr>
  </property>
  <property fmtid="{D5CDD505-2E9C-101B-9397-08002B2CF9AE}" pid="155" name="ClassificationContentMarkingFooterText">
    <vt:lpwstr>Interné</vt:lpwstr>
  </property>
  <property fmtid="{D5CDD505-2E9C-101B-9397-08002B2CF9AE}" pid="156" name="MSIP_Label_4c805978-f532-4a1a-b9e1-4e19c2c6466f_Enabled">
    <vt:lpwstr>true</vt:lpwstr>
  </property>
  <property fmtid="{D5CDD505-2E9C-101B-9397-08002B2CF9AE}" pid="157" name="MSIP_Label_4c805978-f532-4a1a-b9e1-4e19c2c6466f_SetDate">
    <vt:lpwstr>2026-02-17T11:21:14Z</vt:lpwstr>
  </property>
  <property fmtid="{D5CDD505-2E9C-101B-9397-08002B2CF9AE}" pid="158" name="MSIP_Label_4c805978-f532-4a1a-b9e1-4e19c2c6466f_Method">
    <vt:lpwstr>Standard</vt:lpwstr>
  </property>
  <property fmtid="{D5CDD505-2E9C-101B-9397-08002B2CF9AE}" pid="159" name="MSIP_Label_4c805978-f532-4a1a-b9e1-4e19c2c6466f_Name">
    <vt:lpwstr>Internal</vt:lpwstr>
  </property>
  <property fmtid="{D5CDD505-2E9C-101B-9397-08002B2CF9AE}" pid="160" name="MSIP_Label_4c805978-f532-4a1a-b9e1-4e19c2c6466f_SiteId">
    <vt:lpwstr>579df390-dbff-49fd-8f10-624670566482</vt:lpwstr>
  </property>
  <property fmtid="{D5CDD505-2E9C-101B-9397-08002B2CF9AE}" pid="161" name="MSIP_Label_4c805978-f532-4a1a-b9e1-4e19c2c6466f_ActionId">
    <vt:lpwstr>6f11e188-e0ac-4d86-98a9-f193b0f7daf6</vt:lpwstr>
  </property>
  <property fmtid="{D5CDD505-2E9C-101B-9397-08002B2CF9AE}" pid="162" name="MSIP_Label_4c805978-f532-4a1a-b9e1-4e19c2c6466f_ContentBits">
    <vt:lpwstr>2</vt:lpwstr>
  </property>
  <property fmtid="{D5CDD505-2E9C-101B-9397-08002B2CF9AE}" pid="163" name="MSIP_Label_4c805978-f532-4a1a-b9e1-4e19c2c6466f_Tag">
    <vt:lpwstr>10, 3, 0, 1</vt:lpwstr>
  </property>
  <property fmtid="{D5CDD505-2E9C-101B-9397-08002B2CF9AE}" pid="164" name="ContentTypeId">
    <vt:lpwstr>0x0101006C0C8C3C1E3DCC44BECE3792677AD011</vt:lpwstr>
  </property>
  <property fmtid="{D5CDD505-2E9C-101B-9397-08002B2CF9AE}" pid="165" name="_dlc_DocIdItemGuid">
    <vt:lpwstr>6c0e67b3-d172-495f-80c7-3f4dfa936f14</vt:lpwstr>
  </property>
</Properties>
</file>