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6B3AF" w14:textId="77777777" w:rsidR="009D21AE" w:rsidRPr="008A3108" w:rsidRDefault="009D21AE" w:rsidP="00176804">
      <w:pPr>
        <w:shd w:val="clear" w:color="auto" w:fill="FFFFFF"/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Dôvodová správa</w:t>
      </w:r>
    </w:p>
    <w:p w14:paraId="47388148" w14:textId="77777777" w:rsidR="009D21AE" w:rsidRPr="008A3108" w:rsidRDefault="009D21AE" w:rsidP="00176804">
      <w:pPr>
        <w:shd w:val="clear" w:color="auto" w:fill="FFFFFF"/>
        <w:tabs>
          <w:tab w:val="left" w:pos="20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5DC48411" w14:textId="42A15BBF" w:rsidR="00253926" w:rsidRPr="008A3108" w:rsidRDefault="009D21AE" w:rsidP="00176804">
      <w:pPr>
        <w:shd w:val="clear" w:color="auto" w:fill="FFFFFF"/>
        <w:tabs>
          <w:tab w:val="left" w:pos="2085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</w:t>
      </w:r>
      <w:r w:rsidR="00177B21" w:rsidRPr="008A31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šeobecná časť</w:t>
      </w:r>
    </w:p>
    <w:p w14:paraId="570B6301" w14:textId="77777777" w:rsidR="00177B21" w:rsidRPr="008A3108" w:rsidRDefault="00177B21" w:rsidP="0017680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AE20D9B" w14:textId="24DFC634" w:rsidR="00070B23" w:rsidRPr="008A3108" w:rsidRDefault="00F43D17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  <w:r w:rsidRPr="008A3108">
        <w:rPr>
          <w:rStyle w:val="Zstupntext"/>
          <w:color w:val="auto"/>
          <w:sz w:val="24"/>
          <w:szCs w:val="24"/>
        </w:rPr>
        <w:t>Vládny n</w:t>
      </w:r>
      <w:r w:rsidR="00070B23" w:rsidRPr="008A3108">
        <w:rPr>
          <w:rStyle w:val="Zstupntext"/>
          <w:color w:val="auto"/>
          <w:sz w:val="24"/>
          <w:szCs w:val="24"/>
        </w:rPr>
        <w:t>ávrh zákona</w:t>
      </w:r>
      <w:r w:rsidR="00644D68" w:rsidRPr="008A3108">
        <w:rPr>
          <w:rStyle w:val="Zstupntext"/>
          <w:color w:val="auto"/>
          <w:sz w:val="24"/>
          <w:szCs w:val="24"/>
        </w:rPr>
        <w:t>,</w:t>
      </w:r>
      <w:r w:rsidR="00070B23" w:rsidRPr="008A3108">
        <w:rPr>
          <w:rStyle w:val="Zstupntext"/>
          <w:color w:val="auto"/>
          <w:sz w:val="24"/>
          <w:szCs w:val="24"/>
        </w:rPr>
        <w:t xml:space="preserve"> </w:t>
      </w:r>
      <w:r w:rsidR="00644D68" w:rsidRPr="008A3108">
        <w:rPr>
          <w:rFonts w:ascii="Times New Roman" w:hAnsi="Times New Roman" w:cs="Times New Roman"/>
          <w:sz w:val="24"/>
          <w:szCs w:val="24"/>
        </w:rPr>
        <w:t xml:space="preserve">ktorým sa mení a dopĺňa zákon č. </w:t>
      </w:r>
      <w:r w:rsidR="00272BB4" w:rsidRPr="008A3108">
        <w:rPr>
          <w:rFonts w:ascii="Times New Roman" w:hAnsi="Times New Roman" w:cs="Times New Roman"/>
          <w:sz w:val="24"/>
          <w:szCs w:val="24"/>
        </w:rPr>
        <w:t xml:space="preserve">305/2005 Z. z. o sociálnoprávnej ochrane detí a o sociálnej kuratele a o zmene a doplnení niektorých zákonov v znení neskorších predpisov (ďalej len „návrh  zákona“) </w:t>
      </w:r>
      <w:r w:rsidR="00510483" w:rsidRPr="008A3108">
        <w:rPr>
          <w:rStyle w:val="Zstupntext"/>
          <w:color w:val="auto"/>
          <w:sz w:val="24"/>
          <w:szCs w:val="24"/>
        </w:rPr>
        <w:t>sa predkladá</w:t>
      </w:r>
      <w:r w:rsidR="00070B23" w:rsidRPr="008A3108">
        <w:rPr>
          <w:rStyle w:val="Zstupntext"/>
          <w:color w:val="auto"/>
          <w:sz w:val="24"/>
          <w:szCs w:val="24"/>
        </w:rPr>
        <w:t xml:space="preserve"> na základe Plánu legislatívnych úloh vlády Slovenskej republiky na </w:t>
      </w:r>
      <w:r w:rsidR="00EF0EC1" w:rsidRPr="008A3108">
        <w:rPr>
          <w:rFonts w:ascii="Times New Roman" w:hAnsi="Times New Roman" w:cs="Times New Roman"/>
          <w:sz w:val="24"/>
          <w:szCs w:val="24"/>
        </w:rPr>
        <w:t xml:space="preserve">rok </w:t>
      </w:r>
      <w:r w:rsidR="00070B23" w:rsidRPr="008A3108">
        <w:rPr>
          <w:rStyle w:val="Zstupntext"/>
          <w:color w:val="auto"/>
          <w:sz w:val="24"/>
          <w:szCs w:val="24"/>
        </w:rPr>
        <w:t>202</w:t>
      </w:r>
      <w:r w:rsidR="00272BB4" w:rsidRPr="008A3108">
        <w:rPr>
          <w:rStyle w:val="Zstupntext"/>
          <w:color w:val="auto"/>
          <w:sz w:val="24"/>
          <w:szCs w:val="24"/>
        </w:rPr>
        <w:t>5</w:t>
      </w:r>
      <w:r w:rsidR="00070B23" w:rsidRPr="008A3108">
        <w:rPr>
          <w:rStyle w:val="Zstupntext"/>
          <w:color w:val="auto"/>
          <w:sz w:val="24"/>
          <w:szCs w:val="24"/>
        </w:rPr>
        <w:t>.</w:t>
      </w:r>
    </w:p>
    <w:p w14:paraId="73B5D918" w14:textId="2BCF6071" w:rsidR="007557A0" w:rsidRPr="008A3108" w:rsidRDefault="00644D68" w:rsidP="00176804">
      <w:pPr>
        <w:tabs>
          <w:tab w:val="num" w:pos="360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Style w:val="Zstupntext"/>
          <w:color w:val="auto"/>
          <w:sz w:val="24"/>
          <w:szCs w:val="24"/>
        </w:rPr>
        <w:t>N</w:t>
      </w:r>
      <w:r w:rsidR="00070B23" w:rsidRPr="008A3108">
        <w:rPr>
          <w:rStyle w:val="Zstupntext"/>
          <w:color w:val="auto"/>
          <w:sz w:val="24"/>
          <w:szCs w:val="24"/>
        </w:rPr>
        <w:t>ávrh</w:t>
      </w:r>
      <w:r w:rsidR="00272BB4" w:rsidRPr="008A3108">
        <w:rPr>
          <w:rStyle w:val="Zstupntext"/>
          <w:color w:val="auto"/>
          <w:sz w:val="24"/>
          <w:szCs w:val="24"/>
        </w:rPr>
        <w:t xml:space="preserve">om zákona sa utvárajú podmienky na splnenie </w:t>
      </w:r>
      <w:r w:rsidR="00272BB4" w:rsidRPr="008A3108">
        <w:rPr>
          <w:rFonts w:ascii="Times New Roman" w:hAnsi="Times New Roman" w:cs="Times New Roman"/>
          <w:sz w:val="24"/>
          <w:szCs w:val="24"/>
        </w:rPr>
        <w:t xml:space="preserve">strednodobej priority </w:t>
      </w:r>
      <w:r w:rsidR="007557A0" w:rsidRPr="008A310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„</w:t>
      </w:r>
      <w:proofErr w:type="spellStart"/>
      <w:r w:rsidR="007557A0" w:rsidRPr="008A310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Deinštitucionalizácia</w:t>
      </w:r>
      <w:proofErr w:type="spellEnd"/>
      <w:r w:rsidR="007557A0" w:rsidRPr="008A310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systému náhradnej starostlivosti a zavedenie profesijných a personálnych štandardov na oddeleniach </w:t>
      </w:r>
      <w:proofErr w:type="spellStart"/>
      <w:r w:rsidR="007557A0" w:rsidRPr="008A310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SPODaSK</w:t>
      </w:r>
      <w:proofErr w:type="spellEnd"/>
      <w:r w:rsidR="007557A0" w:rsidRPr="008A310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na ÚPSVR“ </w:t>
      </w:r>
      <w:r w:rsidR="00272BB4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stanovených strategických priorít z cieľov a zámerov uvedených v Programovom vyhlásení vlády Slovenskej republiky 2023 – 2027, schválených vládou Slovenskej republiky uznesením vlády SR č. 435/2024 zo dňa 1. júla 2024</w:t>
      </w:r>
      <w:r w:rsidR="007557A0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72BB4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DA1F579" w14:textId="13CB2778" w:rsidR="00272BB4" w:rsidRPr="008A3108" w:rsidRDefault="00272BB4" w:rsidP="00176804">
      <w:pPr>
        <w:tabs>
          <w:tab w:val="num" w:pos="360"/>
        </w:tabs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Uvedená strednodobá strategická priorita nadväzuje na záväzok Programového vyhlásenia vlády Slovenskej republiky 2023 – 2027  </w:t>
      </w:r>
      <w:r w:rsidRPr="008A310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„Špecifickú pozornosť bude venovať ohrozeným deťom a ich rodinám. Je potrebné pokračovať v </w:t>
      </w:r>
      <w:proofErr w:type="spellStart"/>
      <w:r w:rsidRPr="008A310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deinštitucionalizácii</w:t>
      </w:r>
      <w:proofErr w:type="spellEnd"/>
      <w:r w:rsidRPr="008A310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systému náhradnej starostlivosti, v posilňovaní sociálnoprávnej ochrany detí a sociálnej kurately a zvýšiť ich kvalitu. Prioritou je udržanie detí v rodinách.“.</w:t>
      </w:r>
    </w:p>
    <w:p w14:paraId="1181CF23" w14:textId="77777777" w:rsidR="00E45449" w:rsidRPr="008A3108" w:rsidRDefault="00E45449" w:rsidP="00176804">
      <w:pPr>
        <w:tabs>
          <w:tab w:val="num" w:pos="360"/>
        </w:tabs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14:paraId="5F899B84" w14:textId="02DEAA75" w:rsidR="00272BB4" w:rsidRPr="008A3108" w:rsidRDefault="00614CBE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Návrh zákona obsahuje návrhy zamerané na podporu </w:t>
      </w:r>
      <w:proofErr w:type="spellStart"/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deinštitucionalizácie</w:t>
      </w:r>
      <w:proofErr w:type="spellEnd"/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systému náhradnej starostlivosti a tiež návrh na </w:t>
      </w:r>
      <w:r w:rsidR="007557A0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utvorenie podmienok pre 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postupné riešenie personálneho zabezpečenia výkonu opatrení sociálnoprávnej ochrany detí a sociálnej kurately zavedením personálneho štandardu.</w:t>
      </w:r>
    </w:p>
    <w:p w14:paraId="029743E2" w14:textId="77777777" w:rsidR="00492B01" w:rsidRPr="008A3108" w:rsidRDefault="00492B01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097574" w14:textId="668CCDD5" w:rsidR="00940EB6" w:rsidRPr="008A3108" w:rsidRDefault="008803BD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  <w:r w:rsidRPr="008A3108">
        <w:rPr>
          <w:rStyle w:val="Zstupntext"/>
          <w:color w:val="auto"/>
          <w:sz w:val="24"/>
          <w:szCs w:val="24"/>
        </w:rPr>
        <w:t xml:space="preserve">Návrh zákona bol pripravovaný so zástupcami orgánov sociálnoprávnej ochrany detí a sociálnej kurately, </w:t>
      </w:r>
      <w:r w:rsidR="00940EB6" w:rsidRPr="008A3108">
        <w:rPr>
          <w:rStyle w:val="Zstupntext"/>
          <w:color w:val="auto"/>
          <w:sz w:val="24"/>
          <w:szCs w:val="24"/>
        </w:rPr>
        <w:t>Ústredia práce</w:t>
      </w:r>
      <w:r w:rsidR="0005714F">
        <w:rPr>
          <w:rStyle w:val="Zstupntext"/>
          <w:color w:val="auto"/>
          <w:sz w:val="24"/>
          <w:szCs w:val="24"/>
        </w:rPr>
        <w:t>,</w:t>
      </w:r>
      <w:r w:rsidR="00940EB6" w:rsidRPr="008A3108">
        <w:rPr>
          <w:rStyle w:val="Zstupntext"/>
          <w:color w:val="auto"/>
          <w:sz w:val="24"/>
          <w:szCs w:val="24"/>
        </w:rPr>
        <w:t xml:space="preserve"> sociálnych vecí a rodiny, štátnych aj akreditovaných centier pre deti a rodiny, akreditovaných subjektov, Centra pre medzinárodnoprávnu ochranu detí a</w:t>
      </w:r>
      <w:r w:rsidR="007557A0" w:rsidRPr="008A3108">
        <w:rPr>
          <w:rStyle w:val="Zstupntext"/>
          <w:color w:val="auto"/>
          <w:sz w:val="24"/>
          <w:szCs w:val="24"/>
        </w:rPr>
        <w:t> </w:t>
      </w:r>
      <w:r w:rsidR="00940EB6" w:rsidRPr="008A3108">
        <w:rPr>
          <w:rStyle w:val="Zstupntext"/>
          <w:color w:val="auto"/>
          <w:sz w:val="24"/>
          <w:szCs w:val="24"/>
        </w:rPr>
        <w:t>mládeže</w:t>
      </w:r>
      <w:r w:rsidR="007557A0" w:rsidRPr="008A3108">
        <w:rPr>
          <w:rStyle w:val="Zstupntext"/>
          <w:color w:val="auto"/>
          <w:sz w:val="24"/>
          <w:szCs w:val="24"/>
        </w:rPr>
        <w:t>. N</w:t>
      </w:r>
      <w:r w:rsidR="00940EB6" w:rsidRPr="008A3108">
        <w:rPr>
          <w:rStyle w:val="Zstupntext"/>
          <w:color w:val="auto"/>
          <w:sz w:val="24"/>
          <w:szCs w:val="24"/>
        </w:rPr>
        <w:t xml:space="preserve">ávrh vychádza </w:t>
      </w:r>
      <w:proofErr w:type="spellStart"/>
      <w:r w:rsidR="00940EB6" w:rsidRPr="008A3108">
        <w:rPr>
          <w:rStyle w:val="Zstupntext"/>
          <w:color w:val="auto"/>
          <w:sz w:val="24"/>
          <w:szCs w:val="24"/>
        </w:rPr>
        <w:t>o.i</w:t>
      </w:r>
      <w:proofErr w:type="spellEnd"/>
      <w:r w:rsidR="00940EB6" w:rsidRPr="008A3108">
        <w:rPr>
          <w:rStyle w:val="Zstupntext"/>
          <w:color w:val="auto"/>
          <w:sz w:val="24"/>
          <w:szCs w:val="24"/>
        </w:rPr>
        <w:t>. zo zistení Inšpekcie v sociálnych veciach, reaguje na zistenia Generálnej prokuratúry S</w:t>
      </w:r>
      <w:r w:rsidR="007557A0" w:rsidRPr="008A3108">
        <w:rPr>
          <w:rStyle w:val="Zstupntext"/>
          <w:color w:val="auto"/>
          <w:sz w:val="24"/>
          <w:szCs w:val="24"/>
        </w:rPr>
        <w:t>lovenskej republiky</w:t>
      </w:r>
      <w:r w:rsidR="0005714F">
        <w:rPr>
          <w:rStyle w:val="Zstupntext"/>
          <w:color w:val="auto"/>
          <w:sz w:val="24"/>
          <w:szCs w:val="24"/>
        </w:rPr>
        <w:t>,</w:t>
      </w:r>
      <w:r w:rsidR="00940EB6" w:rsidRPr="008A3108">
        <w:rPr>
          <w:rStyle w:val="Zstupntext"/>
          <w:color w:val="auto"/>
          <w:sz w:val="24"/>
          <w:szCs w:val="24"/>
        </w:rPr>
        <w:t xml:space="preserve"> osobitne k činnosti orgánov sociálnoprávnej ochrany detí a sociálnej kurately, námetov Komisára pre deti, podnetov od mladých dospelých z centier pre deti a</w:t>
      </w:r>
      <w:r w:rsidR="007557A0" w:rsidRPr="008A3108">
        <w:rPr>
          <w:rStyle w:val="Zstupntext"/>
          <w:color w:val="auto"/>
          <w:sz w:val="24"/>
          <w:szCs w:val="24"/>
        </w:rPr>
        <w:t> </w:t>
      </w:r>
      <w:r w:rsidR="00940EB6" w:rsidRPr="008A3108">
        <w:rPr>
          <w:rStyle w:val="Zstupntext"/>
          <w:color w:val="auto"/>
          <w:sz w:val="24"/>
          <w:szCs w:val="24"/>
        </w:rPr>
        <w:t xml:space="preserve">rodiny. Návrh tiež reflektuje riešené témy s inými rezortmi (výstupy projektu Šanca na návrat, </w:t>
      </w:r>
      <w:proofErr w:type="spellStart"/>
      <w:r w:rsidR="00940EB6" w:rsidRPr="008A3108">
        <w:rPr>
          <w:rStyle w:val="Zstupntext"/>
          <w:color w:val="auto"/>
          <w:sz w:val="24"/>
          <w:szCs w:val="24"/>
        </w:rPr>
        <w:t>reedukácia</w:t>
      </w:r>
      <w:proofErr w:type="spellEnd"/>
      <w:r w:rsidR="00940EB6" w:rsidRPr="008A3108">
        <w:rPr>
          <w:rStyle w:val="Zstupntext"/>
          <w:color w:val="auto"/>
          <w:sz w:val="24"/>
          <w:szCs w:val="24"/>
        </w:rPr>
        <w:t xml:space="preserve"> detí a nefungujúca spolupráca a koordinácia subjektov). </w:t>
      </w:r>
    </w:p>
    <w:p w14:paraId="523E41DA" w14:textId="4DB39136" w:rsidR="008803BD" w:rsidRPr="008A3108" w:rsidRDefault="008803BD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  <w:r w:rsidRPr="008A3108">
        <w:rPr>
          <w:rStyle w:val="Zstupntext"/>
          <w:color w:val="auto"/>
          <w:sz w:val="24"/>
          <w:szCs w:val="24"/>
        </w:rPr>
        <w:t>Jednotlivé zámery boli prezentované a diskutované na rôznych fórach, vrátane konferencie organizovanej pre deti a mladých dospelých z</w:t>
      </w:r>
      <w:r w:rsidR="00655BBD">
        <w:rPr>
          <w:rStyle w:val="Zstupntext"/>
          <w:color w:val="auto"/>
          <w:sz w:val="24"/>
          <w:szCs w:val="24"/>
        </w:rPr>
        <w:t> </w:t>
      </w:r>
      <w:r w:rsidRPr="008A3108">
        <w:rPr>
          <w:rStyle w:val="Zstupntext"/>
          <w:color w:val="auto"/>
          <w:sz w:val="24"/>
          <w:szCs w:val="24"/>
        </w:rPr>
        <w:t>centier</w:t>
      </w:r>
      <w:r w:rsidR="00655BBD">
        <w:rPr>
          <w:rStyle w:val="Zstupntext"/>
          <w:color w:val="auto"/>
          <w:sz w:val="24"/>
          <w:szCs w:val="24"/>
        </w:rPr>
        <w:t xml:space="preserve"> pre deti a rodiny</w:t>
      </w:r>
      <w:r w:rsidRPr="008A3108">
        <w:rPr>
          <w:rStyle w:val="Zstupntext"/>
          <w:color w:val="auto"/>
          <w:sz w:val="24"/>
          <w:szCs w:val="24"/>
        </w:rPr>
        <w:t xml:space="preserve">. </w:t>
      </w:r>
      <w:r w:rsidR="007557A0" w:rsidRPr="008A3108">
        <w:rPr>
          <w:rStyle w:val="Zstupntext"/>
          <w:color w:val="auto"/>
          <w:sz w:val="24"/>
          <w:szCs w:val="24"/>
        </w:rPr>
        <w:t xml:space="preserve">Zámery na úpravu ustanovení týkajúcich sa života detí a mladých dospelých v centrách </w:t>
      </w:r>
      <w:r w:rsidR="00490A7E" w:rsidRPr="008A3108">
        <w:rPr>
          <w:rStyle w:val="Zstupntext"/>
          <w:color w:val="auto"/>
          <w:sz w:val="24"/>
          <w:szCs w:val="24"/>
        </w:rPr>
        <w:t xml:space="preserve">pre deti a rodiny </w:t>
      </w:r>
      <w:r w:rsidR="007557A0" w:rsidRPr="008A3108">
        <w:rPr>
          <w:rStyle w:val="Zstupntext"/>
          <w:color w:val="auto"/>
          <w:sz w:val="24"/>
          <w:szCs w:val="24"/>
        </w:rPr>
        <w:t>boli následne prediskutované s</w:t>
      </w:r>
      <w:r w:rsidRPr="008A3108">
        <w:rPr>
          <w:rStyle w:val="Zstupntext"/>
          <w:color w:val="auto"/>
          <w:sz w:val="24"/>
          <w:szCs w:val="24"/>
        </w:rPr>
        <w:t> deťmi a mladými dospelými, ktorí mali záujem o podrobnejšie informácie</w:t>
      </w:r>
      <w:r w:rsidR="003F3494" w:rsidRPr="008A3108">
        <w:rPr>
          <w:rStyle w:val="Zstupntext"/>
          <w:color w:val="auto"/>
          <w:sz w:val="24"/>
          <w:szCs w:val="24"/>
        </w:rPr>
        <w:t xml:space="preserve">. </w:t>
      </w:r>
    </w:p>
    <w:p w14:paraId="2F6A1409" w14:textId="77777777" w:rsidR="00940EB6" w:rsidRPr="008A3108" w:rsidRDefault="00940EB6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</w:p>
    <w:p w14:paraId="4B98C394" w14:textId="72EFCDE4" w:rsidR="003F3494" w:rsidRPr="008A3108" w:rsidRDefault="003F3494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  <w:r w:rsidRPr="008A3108">
        <w:rPr>
          <w:rStyle w:val="Zstupntext"/>
          <w:color w:val="auto"/>
          <w:sz w:val="24"/>
          <w:szCs w:val="24"/>
        </w:rPr>
        <w:t xml:space="preserve">Všetky návrhy na úpravu, osobitne návrhy na sprísnenie podmienok zapísania </w:t>
      </w:r>
      <w:r w:rsidR="007557A0" w:rsidRPr="008A3108">
        <w:rPr>
          <w:rStyle w:val="Zstupntext"/>
          <w:color w:val="auto"/>
          <w:sz w:val="24"/>
          <w:szCs w:val="24"/>
        </w:rPr>
        <w:t xml:space="preserve">do zoznamu žiadateľov </w:t>
      </w:r>
      <w:r w:rsidRPr="008A3108">
        <w:rPr>
          <w:rStyle w:val="Zstupntext"/>
          <w:color w:val="auto"/>
          <w:sz w:val="24"/>
          <w:szCs w:val="24"/>
        </w:rPr>
        <w:t>o náhradnú rodinnú starostlivosť</w:t>
      </w:r>
      <w:r w:rsidR="007557A0" w:rsidRPr="008A3108">
        <w:rPr>
          <w:rStyle w:val="Zstupntext"/>
          <w:color w:val="auto"/>
          <w:sz w:val="24"/>
          <w:szCs w:val="24"/>
        </w:rPr>
        <w:t xml:space="preserve"> (</w:t>
      </w:r>
      <w:r w:rsidRPr="008A3108">
        <w:rPr>
          <w:rStyle w:val="Zstupntext"/>
          <w:color w:val="auto"/>
          <w:sz w:val="24"/>
          <w:szCs w:val="24"/>
        </w:rPr>
        <w:t>pestúnsk</w:t>
      </w:r>
      <w:r w:rsidR="007557A0" w:rsidRPr="008A3108">
        <w:rPr>
          <w:rStyle w:val="Zstupntext"/>
          <w:color w:val="auto"/>
          <w:sz w:val="24"/>
          <w:szCs w:val="24"/>
        </w:rPr>
        <w:t>a</w:t>
      </w:r>
      <w:r w:rsidRPr="008A3108">
        <w:rPr>
          <w:rStyle w:val="Zstupntext"/>
          <w:color w:val="auto"/>
          <w:sz w:val="24"/>
          <w:szCs w:val="24"/>
        </w:rPr>
        <w:t xml:space="preserve"> starostlivosť a</w:t>
      </w:r>
      <w:r w:rsidR="007557A0" w:rsidRPr="008A3108">
        <w:rPr>
          <w:rStyle w:val="Zstupntext"/>
          <w:color w:val="auto"/>
          <w:sz w:val="24"/>
          <w:szCs w:val="24"/>
        </w:rPr>
        <w:t> </w:t>
      </w:r>
      <w:r w:rsidRPr="008A3108">
        <w:rPr>
          <w:rStyle w:val="Zstupntext"/>
          <w:color w:val="auto"/>
          <w:sz w:val="24"/>
          <w:szCs w:val="24"/>
        </w:rPr>
        <w:t>osvojenie</w:t>
      </w:r>
      <w:r w:rsidR="007557A0" w:rsidRPr="008A3108">
        <w:rPr>
          <w:rStyle w:val="Zstupntext"/>
          <w:color w:val="auto"/>
          <w:sz w:val="24"/>
          <w:szCs w:val="24"/>
        </w:rPr>
        <w:t>)</w:t>
      </w:r>
      <w:r w:rsidRPr="008A3108">
        <w:rPr>
          <w:rStyle w:val="Zstupntext"/>
          <w:color w:val="auto"/>
          <w:sz w:val="24"/>
          <w:szCs w:val="24"/>
        </w:rPr>
        <w:t xml:space="preserve">, </w:t>
      </w:r>
      <w:r w:rsidR="007A242A" w:rsidRPr="008A3108">
        <w:rPr>
          <w:rStyle w:val="Zstupntext"/>
          <w:color w:val="auto"/>
          <w:sz w:val="24"/>
          <w:szCs w:val="24"/>
        </w:rPr>
        <w:t>spresnenie oprávnení subjektov sociálnoprávnej ochrany detí a sociálnej kurately, rozšíreni</w:t>
      </w:r>
      <w:r w:rsidR="007557A0" w:rsidRPr="008A3108">
        <w:rPr>
          <w:rStyle w:val="Zstupntext"/>
          <w:color w:val="auto"/>
          <w:sz w:val="24"/>
          <w:szCs w:val="24"/>
        </w:rPr>
        <w:t>e</w:t>
      </w:r>
      <w:r w:rsidR="007A242A" w:rsidRPr="008A3108">
        <w:rPr>
          <w:rStyle w:val="Zstupntext"/>
          <w:color w:val="auto"/>
          <w:sz w:val="24"/>
          <w:szCs w:val="24"/>
        </w:rPr>
        <w:t xml:space="preserve"> plnenia predpokladu psychickej spôsobilosti pri výkone opatrení pobytovou formou </w:t>
      </w:r>
      <w:r w:rsidR="007A242A" w:rsidRPr="008A3108">
        <w:rPr>
          <w:rStyle w:val="Zstupntext"/>
          <w:color w:val="auto"/>
          <w:sz w:val="24"/>
          <w:szCs w:val="24"/>
        </w:rPr>
        <w:lastRenderedPageBreak/>
        <w:t xml:space="preserve">a podmienok akreditácie na výkon opatrení sociálnoprávnej ochrany detí a sociálnej kurately </w:t>
      </w:r>
      <w:r w:rsidRPr="008A3108">
        <w:rPr>
          <w:rStyle w:val="Zstupntext"/>
          <w:color w:val="auto"/>
          <w:sz w:val="24"/>
          <w:szCs w:val="24"/>
        </w:rPr>
        <w:t xml:space="preserve">boli zvažované a koncipované z uhlu pohľadu najlepšieho záujmu dieťaťa. </w:t>
      </w:r>
    </w:p>
    <w:p w14:paraId="3A02274B" w14:textId="77777777" w:rsidR="007A242A" w:rsidRPr="008A3108" w:rsidRDefault="007A242A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</w:p>
    <w:p w14:paraId="787BBB25" w14:textId="01A42577" w:rsidR="00D5757D" w:rsidRPr="008A3108" w:rsidRDefault="00D5757D" w:rsidP="00176804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Zákon č. 305/2005 Z.</w:t>
      </w:r>
      <w:r w:rsidR="008B4520">
        <w:rPr>
          <w:rFonts w:ascii="Times New Roman" w:hAnsi="Times New Roman" w:cs="Times New Roman"/>
          <w:sz w:val="24"/>
          <w:szCs w:val="24"/>
        </w:rPr>
        <w:t xml:space="preserve"> </w:t>
      </w:r>
      <w:r w:rsidRPr="008A3108">
        <w:rPr>
          <w:rFonts w:ascii="Times New Roman" w:hAnsi="Times New Roman" w:cs="Times New Roman"/>
          <w:sz w:val="24"/>
          <w:szCs w:val="24"/>
        </w:rPr>
        <w:t>z.</w:t>
      </w:r>
      <w:r w:rsidR="006070FD" w:rsidRPr="006070FD">
        <w:rPr>
          <w:rFonts w:ascii="Times New Roman" w:hAnsi="Times New Roman" w:cs="Times New Roman"/>
          <w:sz w:val="24"/>
          <w:szCs w:val="24"/>
        </w:rPr>
        <w:t xml:space="preserve"> </w:t>
      </w:r>
      <w:r w:rsidR="006070FD" w:rsidRPr="008A3108">
        <w:rPr>
          <w:rFonts w:ascii="Times New Roman" w:hAnsi="Times New Roman" w:cs="Times New Roman"/>
          <w:sz w:val="24"/>
          <w:szCs w:val="24"/>
        </w:rPr>
        <w:t>o sociálnoprávnej ochrane detí a o sociálnej kuratele a o zmene a doplnení niektorých zákonov v znení neskorších predpisov</w:t>
      </w: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A35AB4">
        <w:rPr>
          <w:rFonts w:ascii="Times New Roman" w:hAnsi="Times New Roman" w:cs="Times New Roman"/>
          <w:sz w:val="24"/>
          <w:szCs w:val="24"/>
        </w:rPr>
        <w:t>(ďalej len „zákon č. 305/2005 Z.</w:t>
      </w:r>
      <w:r w:rsidR="008B4520">
        <w:rPr>
          <w:rFonts w:ascii="Times New Roman" w:hAnsi="Times New Roman" w:cs="Times New Roman"/>
          <w:sz w:val="24"/>
          <w:szCs w:val="24"/>
        </w:rPr>
        <w:t xml:space="preserve"> </w:t>
      </w:r>
      <w:r w:rsidR="00A35AB4">
        <w:rPr>
          <w:rFonts w:ascii="Times New Roman" w:hAnsi="Times New Roman" w:cs="Times New Roman"/>
          <w:sz w:val="24"/>
          <w:szCs w:val="24"/>
        </w:rPr>
        <w:t xml:space="preserve">z.“) </w:t>
      </w:r>
      <w:r w:rsidRPr="008A3108">
        <w:rPr>
          <w:rFonts w:ascii="Times New Roman" w:hAnsi="Times New Roman" w:cs="Times New Roman"/>
          <w:sz w:val="24"/>
          <w:szCs w:val="24"/>
        </w:rPr>
        <w:t>je často novelizovaný ako článok iných zákonov (napr. ako súčasť zmien zákona č. 376/2022 Z.</w:t>
      </w:r>
      <w:r w:rsidR="008B4520">
        <w:rPr>
          <w:rFonts w:ascii="Times New Roman" w:hAnsi="Times New Roman" w:cs="Times New Roman"/>
          <w:sz w:val="24"/>
          <w:szCs w:val="24"/>
        </w:rPr>
        <w:t xml:space="preserve"> </w:t>
      </w:r>
      <w:r w:rsidRPr="008A3108">
        <w:rPr>
          <w:rFonts w:ascii="Times New Roman" w:hAnsi="Times New Roman" w:cs="Times New Roman"/>
          <w:sz w:val="24"/>
          <w:szCs w:val="24"/>
        </w:rPr>
        <w:t>z. o profesionálnych náhradných rodičoch a o zmene a doplnení niektorých zákonov</w:t>
      </w:r>
      <w:r w:rsidR="0005714F">
        <w:rPr>
          <w:rFonts w:ascii="Times New Roman" w:hAnsi="Times New Roman" w:cs="Times New Roman"/>
          <w:sz w:val="24"/>
          <w:szCs w:val="24"/>
        </w:rPr>
        <w:t xml:space="preserve"> v znení neskorších predpisov</w:t>
      </w:r>
      <w:r w:rsidRPr="008A3108">
        <w:rPr>
          <w:rFonts w:ascii="Times New Roman" w:hAnsi="Times New Roman" w:cs="Times New Roman"/>
          <w:sz w:val="24"/>
          <w:szCs w:val="24"/>
        </w:rPr>
        <w:t>, súčasť zmien v oblasti výchovy a vzdelávania, pripravená novela súvisiaca s</w:t>
      </w:r>
      <w:bookmarkStart w:id="0" w:name="_GoBack"/>
      <w:bookmarkEnd w:id="0"/>
      <w:r w:rsidRPr="008A3108">
        <w:rPr>
          <w:rFonts w:ascii="Times New Roman" w:hAnsi="Times New Roman" w:cs="Times New Roman"/>
          <w:sz w:val="24"/>
          <w:szCs w:val="24"/>
        </w:rPr>
        <w:t xml:space="preserve">o zmenami a doplneniami Civilného </w:t>
      </w:r>
      <w:proofErr w:type="spellStart"/>
      <w:r w:rsidRPr="008A3108">
        <w:rPr>
          <w:rFonts w:ascii="Times New Roman" w:hAnsi="Times New Roman" w:cs="Times New Roman"/>
          <w:sz w:val="24"/>
          <w:szCs w:val="24"/>
        </w:rPr>
        <w:t>mimosporového</w:t>
      </w:r>
      <w:proofErr w:type="spellEnd"/>
      <w:r w:rsidRPr="008A3108">
        <w:rPr>
          <w:rFonts w:ascii="Times New Roman" w:hAnsi="Times New Roman" w:cs="Times New Roman"/>
          <w:sz w:val="24"/>
          <w:szCs w:val="24"/>
        </w:rPr>
        <w:t xml:space="preserve"> poriadku atď.), avšak komplexnejšia novela bola naposledy prijatá </w:t>
      </w:r>
      <w:r w:rsidRPr="00A35AB4">
        <w:rPr>
          <w:rFonts w:ascii="Times New Roman" w:hAnsi="Times New Roman" w:cs="Times New Roman"/>
          <w:sz w:val="24"/>
          <w:szCs w:val="24"/>
        </w:rPr>
        <w:t>v roku 201</w:t>
      </w:r>
      <w:r w:rsidR="00A35AB4" w:rsidRPr="00A35AB4">
        <w:rPr>
          <w:rFonts w:ascii="Times New Roman" w:hAnsi="Times New Roman" w:cs="Times New Roman"/>
          <w:sz w:val="24"/>
          <w:szCs w:val="24"/>
        </w:rPr>
        <w:t>8</w:t>
      </w:r>
      <w:r w:rsidRPr="00A35AB4">
        <w:rPr>
          <w:rFonts w:ascii="Times New Roman" w:hAnsi="Times New Roman" w:cs="Times New Roman"/>
          <w:sz w:val="24"/>
          <w:szCs w:val="24"/>
        </w:rPr>
        <w:t>.</w:t>
      </w: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0A3A21" w:rsidRPr="008A3108">
        <w:rPr>
          <w:rFonts w:ascii="Times New Roman" w:hAnsi="Times New Roman" w:cs="Times New Roman"/>
          <w:sz w:val="24"/>
          <w:szCs w:val="24"/>
        </w:rPr>
        <w:t xml:space="preserve">Predkladaný návrh zákona preto obsahuje návrh na zmenu a doplnenie ustanovení upravujúcich </w:t>
      </w:r>
      <w:r w:rsidR="007557A0" w:rsidRPr="008A3108">
        <w:rPr>
          <w:rFonts w:ascii="Times New Roman" w:hAnsi="Times New Roman" w:cs="Times New Roman"/>
          <w:sz w:val="24"/>
          <w:szCs w:val="24"/>
        </w:rPr>
        <w:t>väčšinu oblastí</w:t>
      </w:r>
      <w:r w:rsidR="000A3A21" w:rsidRPr="008A3108">
        <w:rPr>
          <w:rFonts w:ascii="Times New Roman" w:hAnsi="Times New Roman" w:cs="Times New Roman"/>
          <w:sz w:val="24"/>
          <w:szCs w:val="24"/>
        </w:rPr>
        <w:t xml:space="preserve"> výkonu sociálnoprávnej ochrany detí a sociálnej kurately.</w:t>
      </w:r>
    </w:p>
    <w:p w14:paraId="2AFB72BC" w14:textId="4E508904" w:rsidR="007A242A" w:rsidRPr="008A3108" w:rsidRDefault="007A242A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Navrhované zmeny sú zamerané na </w:t>
      </w:r>
    </w:p>
    <w:p w14:paraId="0B6D68F2" w14:textId="0DEADA8C" w:rsidR="007A242A" w:rsidRPr="008A3108" w:rsidRDefault="007A242A" w:rsidP="00176804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na </w:t>
      </w:r>
      <w:r w:rsidR="00783AC4" w:rsidRPr="008A3108">
        <w:rPr>
          <w:rFonts w:ascii="Times New Roman" w:hAnsi="Times New Roman" w:cs="Times New Roman"/>
          <w:sz w:val="24"/>
          <w:szCs w:val="24"/>
        </w:rPr>
        <w:t>skvalitnenie a</w:t>
      </w: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783AC4" w:rsidRPr="008A3108">
        <w:rPr>
          <w:rFonts w:ascii="Times New Roman" w:hAnsi="Times New Roman" w:cs="Times New Roman"/>
          <w:sz w:val="24"/>
          <w:szCs w:val="24"/>
        </w:rPr>
        <w:t xml:space="preserve">rozvoj </w:t>
      </w:r>
      <w:r w:rsidRPr="008A3108">
        <w:rPr>
          <w:rFonts w:ascii="Times New Roman" w:hAnsi="Times New Roman" w:cs="Times New Roman"/>
          <w:sz w:val="24"/>
          <w:szCs w:val="24"/>
        </w:rPr>
        <w:t>opatrení na predchádzanie riešenia situácie dieťaťa odňatím zo starostlivosti jeho rodičov, náhradnej rodinnej starostlivosti a</w:t>
      </w:r>
      <w:r w:rsidR="00783AC4" w:rsidRPr="008A3108">
        <w:rPr>
          <w:rFonts w:ascii="Times New Roman" w:hAnsi="Times New Roman" w:cs="Times New Roman"/>
          <w:sz w:val="24"/>
          <w:szCs w:val="24"/>
        </w:rPr>
        <w:t> opatrení vykonávaných v</w:t>
      </w:r>
      <w:r w:rsidR="00490A7E" w:rsidRPr="008A3108">
        <w:rPr>
          <w:rFonts w:ascii="Times New Roman" w:hAnsi="Times New Roman" w:cs="Times New Roman"/>
          <w:sz w:val="24"/>
          <w:szCs w:val="24"/>
        </w:rPr>
        <w:t> </w:t>
      </w:r>
      <w:r w:rsidR="00783AC4" w:rsidRPr="008A3108">
        <w:rPr>
          <w:rFonts w:ascii="Times New Roman" w:hAnsi="Times New Roman" w:cs="Times New Roman"/>
          <w:sz w:val="24"/>
          <w:szCs w:val="24"/>
        </w:rPr>
        <w:t>centre</w:t>
      </w:r>
      <w:r w:rsidR="00490A7E" w:rsidRPr="008A3108">
        <w:rPr>
          <w:rFonts w:ascii="Times New Roman" w:hAnsi="Times New Roman" w:cs="Times New Roman"/>
          <w:sz w:val="24"/>
          <w:szCs w:val="24"/>
        </w:rPr>
        <w:t xml:space="preserve"> pre deti a rodiny</w:t>
      </w:r>
      <w:r w:rsidRPr="008A3108">
        <w:rPr>
          <w:rFonts w:ascii="Times New Roman" w:hAnsi="Times New Roman" w:cs="Times New Roman"/>
          <w:sz w:val="24"/>
          <w:szCs w:val="24"/>
        </w:rPr>
        <w:t>,</w:t>
      </w:r>
    </w:p>
    <w:p w14:paraId="7F5FCCCC" w14:textId="0C473829" w:rsidR="007A242A" w:rsidRPr="008A3108" w:rsidRDefault="007A242A" w:rsidP="00176804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</w:rPr>
        <w:t>spresnenie</w:t>
      </w:r>
      <w:r w:rsidR="006070FD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resp. zmenu ustanovení zákona, ktoré spôsobujú v praxi problémy</w:t>
      </w:r>
      <w:r w:rsidR="0005714F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najmä z dôvodu nejasnosti, možnosti rôznej interpretácie, či preto, že sa stali rokmi nepoužiteľné vzhľadom na meniace sa potreby detí a rodín, ale aj vzhľadom na vývoj v súvisiacich oblastiach školstva, zdravotníctva</w:t>
      </w:r>
      <w:r w:rsidR="0005714F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či justície</w:t>
      </w:r>
      <w:r w:rsidR="006070FD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940B9DA" w14:textId="77777777" w:rsidR="007A242A" w:rsidRPr="008A3108" w:rsidRDefault="007A242A" w:rsidP="00176804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zlepšenie podmienok výkonu opatrení </w:t>
      </w:r>
    </w:p>
    <w:p w14:paraId="6326B0E4" w14:textId="77777777" w:rsidR="007A242A" w:rsidRPr="008A3108" w:rsidRDefault="007A242A" w:rsidP="00176804">
      <w:pPr>
        <w:pStyle w:val="Odsekzoznamu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orgánmi sociálnoprávnej ochrany detí a sociálnej kurately  </w:t>
      </w:r>
    </w:p>
    <w:p w14:paraId="5E5D0CB8" w14:textId="23423817" w:rsidR="007A242A" w:rsidRPr="008A3108" w:rsidRDefault="007A242A" w:rsidP="00176804">
      <w:pPr>
        <w:pStyle w:val="Odsekzoznamu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centier pre deti a</w:t>
      </w:r>
      <w:r w:rsidR="006070FD">
        <w:rPr>
          <w:rFonts w:ascii="Times New Roman" w:hAnsi="Times New Roman" w:cs="Times New Roman"/>
          <w:sz w:val="24"/>
          <w:szCs w:val="24"/>
        </w:rPr>
        <w:t> </w:t>
      </w:r>
      <w:r w:rsidRPr="008A3108">
        <w:rPr>
          <w:rFonts w:ascii="Times New Roman" w:hAnsi="Times New Roman" w:cs="Times New Roman"/>
          <w:sz w:val="24"/>
          <w:szCs w:val="24"/>
        </w:rPr>
        <w:t>rodiny</w:t>
      </w:r>
      <w:r w:rsidR="006070FD">
        <w:rPr>
          <w:rFonts w:ascii="Times New Roman" w:hAnsi="Times New Roman" w:cs="Times New Roman"/>
          <w:sz w:val="24"/>
          <w:szCs w:val="24"/>
        </w:rPr>
        <w:t>.</w:t>
      </w:r>
    </w:p>
    <w:p w14:paraId="54FB8BFA" w14:textId="2E162319" w:rsidR="0005714F" w:rsidRPr="008A3108" w:rsidRDefault="0005714F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</w:p>
    <w:p w14:paraId="2AFCE5F9" w14:textId="18C95352" w:rsidR="00441D15" w:rsidRPr="008A3108" w:rsidRDefault="00783AC4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  <w:r w:rsidRPr="008A3108">
        <w:rPr>
          <w:rStyle w:val="Zstupntext"/>
          <w:color w:val="auto"/>
          <w:sz w:val="24"/>
          <w:szCs w:val="24"/>
        </w:rPr>
        <w:t xml:space="preserve">Vzhľadom na zameranie návrhu zákona </w:t>
      </w:r>
      <w:r w:rsidR="00441D15" w:rsidRPr="008A3108">
        <w:rPr>
          <w:rStyle w:val="Zstupntext"/>
          <w:color w:val="auto"/>
          <w:sz w:val="24"/>
          <w:szCs w:val="24"/>
        </w:rPr>
        <w:t>je potrebné vykonať zmeny aj v základe právnej úprav</w:t>
      </w:r>
      <w:r w:rsidR="00D847FB">
        <w:rPr>
          <w:rStyle w:val="Zstupntext"/>
          <w:color w:val="auto"/>
          <w:sz w:val="24"/>
          <w:szCs w:val="24"/>
        </w:rPr>
        <w:t>e</w:t>
      </w:r>
      <w:r w:rsidRPr="008A3108">
        <w:rPr>
          <w:rStyle w:val="Zstupntext"/>
          <w:color w:val="auto"/>
          <w:sz w:val="24"/>
          <w:szCs w:val="24"/>
        </w:rPr>
        <w:t xml:space="preserve"> –</w:t>
      </w:r>
      <w:r w:rsidR="0005714F">
        <w:rPr>
          <w:rStyle w:val="Zstupntext"/>
          <w:color w:val="auto"/>
          <w:sz w:val="24"/>
          <w:szCs w:val="24"/>
        </w:rPr>
        <w:t xml:space="preserve"> v</w:t>
      </w:r>
      <w:r w:rsidRPr="008A3108">
        <w:rPr>
          <w:rStyle w:val="Zstupntext"/>
          <w:color w:val="auto"/>
          <w:sz w:val="24"/>
          <w:szCs w:val="24"/>
        </w:rPr>
        <w:t xml:space="preserve"> úvodných ustanoveniach zákona</w:t>
      </w:r>
      <w:r w:rsidR="00441D15" w:rsidRPr="008A3108">
        <w:rPr>
          <w:rStyle w:val="Zstupntext"/>
          <w:color w:val="auto"/>
          <w:sz w:val="24"/>
          <w:szCs w:val="24"/>
        </w:rPr>
        <w:t xml:space="preserve">. </w:t>
      </w:r>
    </w:p>
    <w:p w14:paraId="71ADE883" w14:textId="19200D98" w:rsidR="00441D15" w:rsidRPr="008A3108" w:rsidRDefault="00441D15" w:rsidP="0017680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Zákon upravuje v</w:t>
      </w:r>
      <w:r w:rsidR="00783AC4" w:rsidRPr="008A3108">
        <w:rPr>
          <w:rFonts w:ascii="Times New Roman" w:hAnsi="Times New Roman" w:cs="Times New Roman"/>
          <w:sz w:val="24"/>
          <w:szCs w:val="24"/>
        </w:rPr>
        <w:t xml:space="preserve"> ustanovení </w:t>
      </w:r>
      <w:r w:rsidRPr="008A3108">
        <w:rPr>
          <w:rFonts w:ascii="Times New Roman" w:hAnsi="Times New Roman" w:cs="Times New Roman"/>
          <w:sz w:val="24"/>
          <w:szCs w:val="24"/>
        </w:rPr>
        <w:t xml:space="preserve">§ 1 rámcovo predmet úpravy s tým, že </w:t>
      </w:r>
      <w:bookmarkStart w:id="1" w:name="paragraf-1.odsek-4.oznacenie"/>
      <w:r w:rsidRPr="008A3108">
        <w:rPr>
          <w:rFonts w:ascii="Times New Roman" w:hAnsi="Times New Roman" w:cs="Times New Roman"/>
          <w:sz w:val="24"/>
          <w:szCs w:val="24"/>
        </w:rPr>
        <w:t xml:space="preserve">zdôrazňuje, že </w:t>
      </w:r>
      <w:bookmarkEnd w:id="1"/>
      <w:r w:rsidRPr="008A3108">
        <w:rPr>
          <w:rFonts w:ascii="Times New Roman" w:hAnsi="Times New Roman" w:cs="Times New Roman"/>
          <w:sz w:val="24"/>
          <w:szCs w:val="24"/>
        </w:rPr>
        <w:t>o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chrana práv a právom chránených záujmov dieťaťa opatreniami sociálnoprávnej ochrany detí a sociálnej kurately je súčasťou ochrany práv a právom chránených záujmov dieťaťa</w:t>
      </w:r>
      <w:r w:rsidR="00720BC0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podľa Dohovoru o právach dieťa.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Ustanovenie § 2 </w:t>
      </w:r>
      <w:r w:rsidRPr="008A3108">
        <w:rPr>
          <w:rFonts w:ascii="Times New Roman" w:hAnsi="Times New Roman" w:cs="Times New Roman"/>
          <w:sz w:val="24"/>
          <w:szCs w:val="24"/>
        </w:rPr>
        <w:t>upravuje o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sobný rozsah sociálnoprávnej ochrany detí a sociálnej kurately a ustanovenie § 3 základné východiská  sociálnoprávnej ochr</w:t>
      </w:r>
      <w:r w:rsidR="00720BC0" w:rsidRPr="008A3108">
        <w:rPr>
          <w:rFonts w:ascii="Times New Roman" w:hAnsi="Times New Roman" w:cs="Times New Roman"/>
          <w:color w:val="000000"/>
          <w:sz w:val="24"/>
          <w:szCs w:val="24"/>
        </w:rPr>
        <w:t>any detí a sociálnej kurately. Z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 ustanovenia § 3 a nasledujúcich ustanovení </w:t>
      </w:r>
      <w:r w:rsidR="00720BC0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je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zrejmé, že opatrenia sociálnoprávnej ochrany detí a sociálnej kurately cielia na sociálne situácie (a z nich vyplývajúce problémy detí), v ktorých sa deti z rôznych dôvodov nachádzajú</w:t>
      </w:r>
      <w:r w:rsidR="00A35AB4">
        <w:rPr>
          <w:rFonts w:ascii="Times New Roman" w:hAnsi="Times New Roman" w:cs="Times New Roman"/>
          <w:color w:val="000000"/>
          <w:sz w:val="24"/>
          <w:szCs w:val="24"/>
        </w:rPr>
        <w:t>. S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pektrum problémov, ktoré má sociálnoprávna ochrana detí a sociálna kuratela pomáhať riešiť</w:t>
      </w:r>
      <w:r w:rsidR="00783AC4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vzhľadom na fakt, že ide o výkon v sociálnej oblasti, je </w:t>
      </w:r>
      <w:r w:rsidR="00FB3080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určený a aj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limitovaný prostriedkami/nástrojmi, ktoré môže vzhľadom na svoju povahu využívať. </w:t>
      </w:r>
    </w:p>
    <w:p w14:paraId="7D56F64E" w14:textId="1C1F933F" w:rsidR="007B1C8B" w:rsidRPr="008A3108" w:rsidRDefault="00FB3080" w:rsidP="0017680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Orgány sociálnoprávnej ochrany detí a sociálnej kurately vykonávajú </w:t>
      </w:r>
      <w:r w:rsidR="004A6A64" w:rsidRPr="008A3108">
        <w:rPr>
          <w:rFonts w:ascii="Times New Roman" w:hAnsi="Times New Roman" w:cs="Times New Roman"/>
          <w:sz w:val="24"/>
          <w:szCs w:val="24"/>
        </w:rPr>
        <w:t xml:space="preserve">opatrenia </w:t>
      </w:r>
      <w:r w:rsidRPr="008A3108">
        <w:rPr>
          <w:rFonts w:ascii="Times New Roman" w:hAnsi="Times New Roman" w:cs="Times New Roman"/>
          <w:sz w:val="24"/>
          <w:szCs w:val="24"/>
        </w:rPr>
        <w:t>metódami sociálnej práce a</w:t>
      </w:r>
      <w:r w:rsidR="004A6A64" w:rsidRPr="008A3108">
        <w:rPr>
          <w:rFonts w:ascii="Times New Roman" w:hAnsi="Times New Roman" w:cs="Times New Roman"/>
          <w:sz w:val="24"/>
          <w:szCs w:val="24"/>
        </w:rPr>
        <w:t> metódami iných tzv. pomáhajúcich profesií a zároveň plnia rôzne úlohy podľa osobitných predpisov, ktoré nie sú opatreniami sociálnoprávnej ochrany detí a sociálnej kurately (opatrovníctvo, kolízne opatrovníctvo,</w:t>
      </w:r>
      <w:r w:rsidR="00783AC4" w:rsidRPr="008A3108">
        <w:rPr>
          <w:rFonts w:ascii="Times New Roman" w:hAnsi="Times New Roman" w:cs="Times New Roman"/>
          <w:sz w:val="24"/>
          <w:szCs w:val="24"/>
        </w:rPr>
        <w:t xml:space="preserve"> poručníctvo</w:t>
      </w:r>
      <w:r w:rsidR="004A6A64" w:rsidRPr="008A3108">
        <w:rPr>
          <w:rFonts w:ascii="Times New Roman" w:hAnsi="Times New Roman" w:cs="Times New Roman"/>
          <w:sz w:val="24"/>
          <w:szCs w:val="24"/>
        </w:rPr>
        <w:t>) alebo v situáciách, kedy nie je potrebné opatrenia sociálnoprávnej ochrany detí a sociálnej kurately vykonávať (zisťovanie pomerov detí</w:t>
      </w:r>
      <w:r w:rsidR="00783AC4" w:rsidRPr="008A3108">
        <w:rPr>
          <w:rFonts w:ascii="Times New Roman" w:hAnsi="Times New Roman" w:cs="Times New Roman"/>
          <w:sz w:val="24"/>
          <w:szCs w:val="24"/>
        </w:rPr>
        <w:t xml:space="preserve"> a</w:t>
      </w:r>
      <w:r w:rsidR="00A35AB4">
        <w:rPr>
          <w:rFonts w:ascii="Times New Roman" w:hAnsi="Times New Roman" w:cs="Times New Roman"/>
          <w:sz w:val="24"/>
          <w:szCs w:val="24"/>
        </w:rPr>
        <w:t> </w:t>
      </w:r>
      <w:r w:rsidR="00783AC4" w:rsidRPr="008A3108">
        <w:rPr>
          <w:rFonts w:ascii="Times New Roman" w:hAnsi="Times New Roman" w:cs="Times New Roman"/>
          <w:sz w:val="24"/>
          <w:szCs w:val="24"/>
        </w:rPr>
        <w:t>rodín</w:t>
      </w:r>
      <w:r w:rsidR="00A35AB4">
        <w:rPr>
          <w:rFonts w:ascii="Times New Roman" w:hAnsi="Times New Roman" w:cs="Times New Roman"/>
          <w:sz w:val="24"/>
          <w:szCs w:val="24"/>
        </w:rPr>
        <w:t xml:space="preserve"> a</w:t>
      </w:r>
      <w:r w:rsidR="004A6A64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783AC4" w:rsidRPr="008A3108">
        <w:rPr>
          <w:rFonts w:ascii="Times New Roman" w:hAnsi="Times New Roman" w:cs="Times New Roman"/>
          <w:sz w:val="24"/>
          <w:szCs w:val="24"/>
        </w:rPr>
        <w:t>zisťovanie názoru dieťaťa na účely konaní</w:t>
      </w:r>
      <w:r w:rsidR="004A6A64" w:rsidRPr="008A3108">
        <w:rPr>
          <w:rFonts w:ascii="Times New Roman" w:hAnsi="Times New Roman" w:cs="Times New Roman"/>
          <w:sz w:val="24"/>
          <w:szCs w:val="24"/>
        </w:rPr>
        <w:t xml:space="preserve">, na pomoc je príslušný iný subjekt...). Táto rôznorodosť výkonu spôsobuje </w:t>
      </w:r>
      <w:r w:rsidR="00783AC4" w:rsidRPr="008A3108">
        <w:rPr>
          <w:rFonts w:ascii="Times New Roman" w:hAnsi="Times New Roman" w:cs="Times New Roman"/>
          <w:sz w:val="24"/>
          <w:szCs w:val="24"/>
        </w:rPr>
        <w:t xml:space="preserve">nielen </w:t>
      </w:r>
      <w:r w:rsidR="004A6A64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neprimerané očakávania </w:t>
      </w:r>
      <w:r w:rsidR="004A6A64" w:rsidRPr="008A3108">
        <w:rPr>
          <w:rFonts w:ascii="Times New Roman" w:hAnsi="Times New Roman" w:cs="Times New Roman"/>
          <w:color w:val="000000"/>
          <w:sz w:val="24"/>
          <w:szCs w:val="24"/>
        </w:rPr>
        <w:lastRenderedPageBreak/>
        <w:t>od možností sociálnych pracovníkov, psychológov a ďalších odborníkov pôsobiacich v</w:t>
      </w:r>
      <w:r w:rsidR="007B1C8B" w:rsidRPr="008A310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A6A64" w:rsidRPr="008A3108">
        <w:rPr>
          <w:rFonts w:ascii="Times New Roman" w:hAnsi="Times New Roman" w:cs="Times New Roman"/>
          <w:color w:val="000000"/>
          <w:sz w:val="24"/>
          <w:szCs w:val="24"/>
        </w:rPr>
        <w:t>oblasti</w:t>
      </w:r>
      <w:r w:rsidR="007B1C8B" w:rsidRPr="008A310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A6A64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ale tiež </w:t>
      </w:r>
      <w:r w:rsidR="00BC2F13" w:rsidRPr="008A3108">
        <w:rPr>
          <w:rFonts w:ascii="Times New Roman" w:hAnsi="Times New Roman" w:cs="Times New Roman"/>
          <w:color w:val="000000"/>
          <w:sz w:val="24"/>
          <w:szCs w:val="24"/>
        </w:rPr>
        <w:t>problémy s</w:t>
      </w:r>
      <w:r w:rsidR="002C203F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 jednoznačným </w:t>
      </w:r>
      <w:r w:rsidR="00BC2F13" w:rsidRPr="008A3108">
        <w:rPr>
          <w:rFonts w:ascii="Times New Roman" w:hAnsi="Times New Roman" w:cs="Times New Roman"/>
          <w:color w:val="000000"/>
          <w:sz w:val="24"/>
          <w:szCs w:val="24"/>
        </w:rPr>
        <w:t>určením</w:t>
      </w:r>
      <w:r w:rsidR="002C203F" w:rsidRPr="008A310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C2F13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203F" w:rsidRPr="008A3108">
        <w:rPr>
          <w:rFonts w:ascii="Times New Roman" w:hAnsi="Times New Roman" w:cs="Times New Roman"/>
          <w:color w:val="000000"/>
          <w:sz w:val="24"/>
          <w:szCs w:val="24"/>
        </w:rPr>
        <w:t>čo je reálny výkon orgánu sociálnoprávnej ochrany deti a sociálnej kurately</w:t>
      </w:r>
      <w:r w:rsidR="007B1C8B" w:rsidRPr="008A310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C203F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a čo z neho je výkonom opatrení sociálnoprávnej ochrany deti a sociálnej kurately v sociálnych  situáciách detí a ich rodín. </w:t>
      </w:r>
      <w:r w:rsidR="007B1C8B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Navrhuje sa preto </w:t>
      </w:r>
      <w:r w:rsidR="007B1C8B" w:rsidRPr="008A3108">
        <w:rPr>
          <w:rFonts w:ascii="Times New Roman" w:hAnsi="Times New Roman" w:cs="Times New Roman"/>
          <w:sz w:val="24"/>
          <w:szCs w:val="24"/>
        </w:rPr>
        <w:t xml:space="preserve">jednoznačne upraviť, čo je výkonom opatrení </w:t>
      </w:r>
      <w:r w:rsidR="007B1C8B" w:rsidRPr="008A3108">
        <w:rPr>
          <w:rFonts w:ascii="Times New Roman" w:hAnsi="Times New Roman" w:cs="Times New Roman"/>
          <w:color w:val="000000"/>
          <w:sz w:val="24"/>
          <w:szCs w:val="24"/>
        </w:rPr>
        <w:t>sociálnoprávnej ochrany detí a sociálnej kurately orgán</w:t>
      </w:r>
      <w:r w:rsidR="001C59DE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7B1C8B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sociálnoprávnej ochrany detí a sociálnej kurately. </w:t>
      </w:r>
    </w:p>
    <w:p w14:paraId="108FFE35" w14:textId="752CAF36" w:rsidR="007B1C8B" w:rsidRPr="008A3108" w:rsidRDefault="002C203F" w:rsidP="0017680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Uvedené je </w:t>
      </w:r>
      <w:r w:rsidR="00490A7E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osobitne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dôležité v súvislosti s určením </w:t>
      </w:r>
      <w:r w:rsidR="007B1C8B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tzv.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personálneho štandardu na orgánoch sociálnoprávnej ochrany detí a sociálnej kurately</w:t>
      </w:r>
      <w:r w:rsidR="007B1C8B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tak, aby </w:t>
      </w:r>
    </w:p>
    <w:p w14:paraId="439B1233" w14:textId="61A8AAC8" w:rsidR="007B1C8B" w:rsidRPr="008A3108" w:rsidRDefault="002C203F" w:rsidP="00176804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bol celý výkon </w:t>
      </w:r>
      <w:r w:rsidR="007B1C8B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orgánu  sociálnoprávnej ochrany detí a sociálnej kurately z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ohľadnený</w:t>
      </w:r>
      <w:r w:rsidR="007B1C8B" w:rsidRPr="008A310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7B1C8B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by bolo jednoznačné, že reálne existujú situácie, v ktorých nie je potrebné napr. určovať mieru ohrozenia dieťaťa, plánovať sociálnu prácu a vykonávať opatrenia</w:t>
      </w:r>
      <w:r w:rsidR="006070F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B1C8B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63B0D18" w14:textId="35ADA086" w:rsidR="00FB3080" w:rsidRPr="008A3108" w:rsidRDefault="007B1C8B" w:rsidP="00176804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color w:val="000000"/>
          <w:sz w:val="24"/>
          <w:szCs w:val="24"/>
        </w:rPr>
        <w:t>bolo možné určiť, čo je tzv. aktívnym prípadom, nakoľko j</w:t>
      </w:r>
      <w:r w:rsidRPr="008A3108">
        <w:rPr>
          <w:rFonts w:ascii="Times New Roman" w:hAnsi="Times New Roman" w:cs="Times New Roman"/>
          <w:sz w:val="24"/>
          <w:szCs w:val="24"/>
        </w:rPr>
        <w:t>edným z problémov v manažovaní prípadov, ktoré riešia orgány sociálnoprávnej ochrany detí a sociálnej kurately</w:t>
      </w:r>
      <w:r w:rsidR="006070FD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je práve ukončovanie prípadov.</w:t>
      </w:r>
      <w:r w:rsidR="002C203F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0DB245D" w14:textId="77777777" w:rsidR="00FB3080" w:rsidRPr="008A3108" w:rsidRDefault="00FB3080" w:rsidP="0017680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FB62AF4" w14:textId="2DCF2E73" w:rsidR="00490A7E" w:rsidRPr="008A3108" w:rsidRDefault="00653C4D" w:rsidP="0017680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Jednou z diskutovaných tém v radoch odborníkov je </w:t>
      </w:r>
      <w:r w:rsidR="008460F9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objektivizácia výkonu orgánov sociálnoprávnej ochrany detí a sociálnej kurately a eliminovanie subjektívnych rozhodnutí</w:t>
      </w:r>
      <w:r w:rsidR="00133A70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</w:t>
      </w:r>
      <w:r w:rsidR="00A35AB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133A70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najmä</w:t>
      </w:r>
      <w:r w:rsidR="00A35A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výraznejšie zapojenie </w:t>
      </w:r>
      <w:r w:rsidR="00133A70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rodičov a rodín do riešenia situácie ich detí. </w:t>
      </w:r>
    </w:p>
    <w:p w14:paraId="1A7F9EC8" w14:textId="0044B512" w:rsidR="00133A70" w:rsidRPr="008A3108" w:rsidRDefault="00133A70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</w:t>
      </w:r>
      <w:r w:rsidRPr="008A3108">
        <w:rPr>
          <w:rFonts w:ascii="Times New Roman" w:hAnsi="Times New Roman" w:cs="Times New Roman"/>
          <w:sz w:val="24"/>
          <w:szCs w:val="24"/>
        </w:rPr>
        <w:t xml:space="preserve"> systémoch ochrany detí patria medzi bežné metódy práce s ohrozenými deťmi a rodinami konferenčné modely práce. Metódy </w:t>
      </w:r>
      <w:r w:rsidR="00A73BF6">
        <w:rPr>
          <w:rFonts w:ascii="Times New Roman" w:hAnsi="Times New Roman" w:cs="Times New Roman"/>
          <w:sz w:val="24"/>
          <w:szCs w:val="24"/>
        </w:rPr>
        <w:t xml:space="preserve">rodinnej </w:t>
      </w:r>
      <w:r w:rsidRPr="008A3108">
        <w:rPr>
          <w:rFonts w:ascii="Times New Roman" w:hAnsi="Times New Roman" w:cs="Times New Roman"/>
          <w:sz w:val="24"/>
          <w:szCs w:val="24"/>
        </w:rPr>
        <w:t>konferenci</w:t>
      </w:r>
      <w:r w:rsidR="00490A7E" w:rsidRPr="008A3108">
        <w:rPr>
          <w:rFonts w:ascii="Times New Roman" w:hAnsi="Times New Roman" w:cs="Times New Roman"/>
          <w:sz w:val="24"/>
          <w:szCs w:val="24"/>
        </w:rPr>
        <w:t>e</w:t>
      </w:r>
      <w:r w:rsidRPr="008A3108">
        <w:rPr>
          <w:rFonts w:ascii="Times New Roman" w:hAnsi="Times New Roman" w:cs="Times New Roman"/>
          <w:sz w:val="24"/>
          <w:szCs w:val="24"/>
        </w:rPr>
        <w:t xml:space="preserve"> a</w:t>
      </w:r>
      <w:r w:rsidR="00A73BF6">
        <w:rPr>
          <w:rFonts w:ascii="Times New Roman" w:hAnsi="Times New Roman" w:cs="Times New Roman"/>
          <w:sz w:val="24"/>
          <w:szCs w:val="24"/>
        </w:rPr>
        <w:t xml:space="preserve"> prípadovej </w:t>
      </w:r>
      <w:r w:rsidRPr="008A3108">
        <w:rPr>
          <w:rFonts w:ascii="Times New Roman" w:hAnsi="Times New Roman" w:cs="Times New Roman"/>
          <w:sz w:val="24"/>
          <w:szCs w:val="24"/>
        </w:rPr>
        <w:t xml:space="preserve">konferencie sa </w:t>
      </w:r>
      <w:r w:rsidR="00490A7E" w:rsidRPr="008A3108">
        <w:rPr>
          <w:rFonts w:ascii="Times New Roman" w:hAnsi="Times New Roman" w:cs="Times New Roman"/>
          <w:sz w:val="24"/>
          <w:szCs w:val="24"/>
        </w:rPr>
        <w:t xml:space="preserve">vykonávajú </w:t>
      </w:r>
      <w:r w:rsidRPr="008A3108">
        <w:rPr>
          <w:rFonts w:ascii="Times New Roman" w:hAnsi="Times New Roman" w:cs="Times New Roman"/>
          <w:sz w:val="24"/>
          <w:szCs w:val="24"/>
        </w:rPr>
        <w:t xml:space="preserve">aj v našom systéme sociálnoprávnej ochrany detí a sociálnej kurately, ale nepatria zatiaľ k bežnej </w:t>
      </w:r>
      <w:r w:rsidR="00490A7E" w:rsidRPr="008A3108">
        <w:rPr>
          <w:rFonts w:ascii="Times New Roman" w:hAnsi="Times New Roman" w:cs="Times New Roman"/>
          <w:sz w:val="24"/>
          <w:szCs w:val="24"/>
        </w:rPr>
        <w:t>praxi</w:t>
      </w:r>
      <w:r w:rsidR="00CD2DF6" w:rsidRPr="008A310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F91C7AB" w14:textId="7CF3C054" w:rsidR="00133A70" w:rsidRPr="008A3108" w:rsidRDefault="00133A70" w:rsidP="0017680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Mnohé krajiny majú konferenčné modely práce, osobitne prípadovú konferenciu upravenú v právnych predpisoch</w:t>
      </w:r>
      <w:r w:rsidR="00CD2DF6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 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Slovensk</w:t>
      </w:r>
      <w:r w:rsidR="00CD2DF6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ej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republik</w:t>
      </w:r>
      <w:r w:rsidR="00CD2DF6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 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26A5CBEE" w14:textId="003EFCBD" w:rsidR="00133A70" w:rsidRPr="008A3108" w:rsidRDefault="00CD2DF6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zákonom upravená </w:t>
      </w:r>
      <w:r w:rsidR="00133A70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povinn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á</w:t>
      </w:r>
      <w:r w:rsidR="00133A70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realizáci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133A70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konferenčného modelu práce v situácii po umiestnení dieťaťa na neodkladné opatrenie v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 centre pre deti a rodiny,</w:t>
      </w:r>
      <w:r w:rsidR="00133A70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418D3703" w14:textId="76778524" w:rsidR="00133A70" w:rsidRPr="008A3108" w:rsidRDefault="00CD2DF6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prípadová aj rodinná konferencia sú ustanovené vykonávacím predpisom ako </w:t>
      </w:r>
      <w:r w:rsidR="00133A70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súčasť odborných metód práce 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centier pre deti a</w:t>
      </w:r>
      <w:r w:rsidR="00490A7E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rodiny</w:t>
      </w:r>
      <w:r w:rsidR="00490A7E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133A70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3ABF69BA" w14:textId="6F257367" w:rsidR="00D833FB" w:rsidRPr="008A3108" w:rsidRDefault="00CD2DF6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sa </w:t>
      </w:r>
      <w:r w:rsidR="00133A70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orgány 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sociálnoprávnej ochrany detí a sociálnej kurately do 1. januára 2026 </w:t>
      </w:r>
      <w:r w:rsidR="00133A70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riadi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li</w:t>
      </w:r>
      <w:r w:rsidR="00133A70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výkladovým pravidlom zákona o používaní metód techník a postupov s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ociálnej práce a iných odborov a s účinnosťou od 1. januára 2026  bolo do zákona doplnené organizovanie prípadových a rodinných konferencií</w:t>
      </w:r>
      <w:r w:rsidR="00E60E7A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ako právny základ pre systematické zavádzanie týchto metód práce v prostredí orgánu sociálnoprávnej ochrany detí a sociálnej kurately</w:t>
      </w:r>
      <w:r w:rsidR="00E60E7A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6A2112C5" w14:textId="77777777" w:rsidR="00E60E7A" w:rsidRPr="008A3108" w:rsidRDefault="00E60E7A" w:rsidP="00176804">
      <w:pPr>
        <w:pStyle w:val="l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</w:p>
    <w:p w14:paraId="136AAE92" w14:textId="612C2CBD" w:rsidR="0046236E" w:rsidRPr="008A3108" w:rsidRDefault="00445509" w:rsidP="00176804">
      <w:pPr>
        <w:pStyle w:val="l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8A3108">
        <w:rPr>
          <w:color w:val="000000"/>
        </w:rPr>
        <w:t xml:space="preserve">Pozitívom prípadovej konferencie </w:t>
      </w:r>
      <w:r w:rsidRPr="00187429">
        <w:rPr>
          <w:color w:val="000000"/>
        </w:rPr>
        <w:t>(</w:t>
      </w:r>
      <w:r w:rsidR="00753C45" w:rsidRPr="00187429">
        <w:rPr>
          <w:color w:val="000000"/>
        </w:rPr>
        <w:t xml:space="preserve">ide o jednu z </w:t>
      </w:r>
      <w:r w:rsidRPr="00187429">
        <w:rPr>
          <w:color w:val="000000"/>
        </w:rPr>
        <w:t>metód</w:t>
      </w:r>
      <w:r w:rsidRPr="008A3108">
        <w:rPr>
          <w:color w:val="000000"/>
        </w:rPr>
        <w:t xml:space="preserve"> sociálnej práce)</w:t>
      </w:r>
      <w:r w:rsidR="00E60E7A" w:rsidRPr="008A3108">
        <w:rPr>
          <w:color w:val="000000"/>
        </w:rPr>
        <w:t>,</w:t>
      </w:r>
      <w:r w:rsidRPr="008A3108">
        <w:rPr>
          <w:color w:val="000000"/>
        </w:rPr>
        <w:t xml:space="preserve"> ako už bolo uvedené</w:t>
      </w:r>
      <w:r w:rsidR="00A73BF6">
        <w:rPr>
          <w:color w:val="000000"/>
        </w:rPr>
        <w:t>,</w:t>
      </w:r>
      <w:r w:rsidRPr="008A3108">
        <w:rPr>
          <w:color w:val="000000"/>
        </w:rPr>
        <w:t xml:space="preserve"> je objektivizácia výkonu a eliminovanie subjektívnych rozhodnutí. </w:t>
      </w:r>
      <w:r w:rsidR="0046236E" w:rsidRPr="008A3108">
        <w:rPr>
          <w:color w:val="000000"/>
        </w:rPr>
        <w:t xml:space="preserve">Metóda využíva odborné kapacity viacerých subjektov spravidla za účasti rodiny </w:t>
      </w:r>
      <w:r w:rsidR="00E57306" w:rsidRPr="008A3108">
        <w:rPr>
          <w:color w:val="000000"/>
        </w:rPr>
        <w:t xml:space="preserve">na </w:t>
      </w:r>
      <w:r w:rsidR="0046236E" w:rsidRPr="008A3108">
        <w:rPr>
          <w:color w:val="000000"/>
        </w:rPr>
        <w:t>vyhodno</w:t>
      </w:r>
      <w:r w:rsidR="00E57306" w:rsidRPr="008A3108">
        <w:rPr>
          <w:color w:val="000000"/>
        </w:rPr>
        <w:t>tenie</w:t>
      </w:r>
      <w:r w:rsidR="0046236E" w:rsidRPr="008A3108">
        <w:rPr>
          <w:color w:val="000000"/>
        </w:rPr>
        <w:t xml:space="preserve"> a objektiviz</w:t>
      </w:r>
      <w:r w:rsidR="00E57306" w:rsidRPr="008A3108">
        <w:rPr>
          <w:color w:val="000000"/>
        </w:rPr>
        <w:t>áciu</w:t>
      </w:r>
      <w:r w:rsidR="0046236E" w:rsidRPr="008A3108">
        <w:rPr>
          <w:color w:val="000000"/>
        </w:rPr>
        <w:t xml:space="preserve"> situáci</w:t>
      </w:r>
      <w:r w:rsidR="00E57306" w:rsidRPr="008A3108">
        <w:rPr>
          <w:color w:val="000000"/>
        </w:rPr>
        <w:t>e</w:t>
      </w:r>
      <w:r w:rsidR="0046236E" w:rsidRPr="008A3108">
        <w:rPr>
          <w:color w:val="000000"/>
        </w:rPr>
        <w:t xml:space="preserve"> dieťaťa a rodiny a </w:t>
      </w:r>
      <w:r w:rsidR="00E57306" w:rsidRPr="008A3108">
        <w:rPr>
          <w:color w:val="000000"/>
        </w:rPr>
        <w:t xml:space="preserve">návrh </w:t>
      </w:r>
      <w:r w:rsidR="0046236E" w:rsidRPr="008A3108">
        <w:rPr>
          <w:color w:val="000000"/>
        </w:rPr>
        <w:t>možnost</w:t>
      </w:r>
      <w:r w:rsidR="00E57306" w:rsidRPr="008A3108">
        <w:rPr>
          <w:color w:val="000000"/>
        </w:rPr>
        <w:t>í</w:t>
      </w:r>
      <w:r w:rsidR="0046236E" w:rsidRPr="008A3108">
        <w:rPr>
          <w:color w:val="000000"/>
        </w:rPr>
        <w:t xml:space="preserve"> riešení (plán). </w:t>
      </w:r>
    </w:p>
    <w:p w14:paraId="730EB7B3" w14:textId="65B25863" w:rsidR="00D833FB" w:rsidRPr="008A3108" w:rsidRDefault="00445509" w:rsidP="00176804">
      <w:pPr>
        <w:pStyle w:val="l5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8A3108">
        <w:t>Pri rodinnej konferencii ide o zmenu pohľadu, filozofie prístupu v ochrane detí</w:t>
      </w:r>
      <w:r w:rsidR="00D833FB" w:rsidRPr="008A3108">
        <w:t xml:space="preserve"> - „pustiť kontrolu“ a odovzdať rozhodovanie rodine (stretnutie rodiny, blízkych, komunity za prítomnosti odborníkov). </w:t>
      </w:r>
      <w:r w:rsidR="00E57306" w:rsidRPr="008A3108">
        <w:t>K</w:t>
      </w:r>
      <w:r w:rsidRPr="008A3108">
        <w:t xml:space="preserve">ým </w:t>
      </w:r>
      <w:r w:rsidR="00E57306" w:rsidRPr="008A3108">
        <w:t>v</w:t>
      </w:r>
      <w:r w:rsidR="0046236E" w:rsidRPr="008A3108">
        <w:t xml:space="preserve"> </w:t>
      </w:r>
      <w:r w:rsidRPr="008A3108">
        <w:t>prípadov</w:t>
      </w:r>
      <w:r w:rsidR="00E57306" w:rsidRPr="008A3108">
        <w:t>ých</w:t>
      </w:r>
      <w:r w:rsidRPr="008A3108">
        <w:t xml:space="preserve"> konferenci</w:t>
      </w:r>
      <w:r w:rsidR="00E57306" w:rsidRPr="008A3108">
        <w:t xml:space="preserve">ách plnia primárnu úlohu </w:t>
      </w:r>
      <w:r w:rsidRPr="008A3108">
        <w:t>odborní</w:t>
      </w:r>
      <w:r w:rsidR="00E57306" w:rsidRPr="008A3108">
        <w:t>ci</w:t>
      </w:r>
      <w:r w:rsidRPr="008A3108">
        <w:t>, rodinné konferencie vyžadujú zásadné zmeny prístupu v ochrane detí</w:t>
      </w:r>
      <w:r w:rsidR="0046236E" w:rsidRPr="008A3108">
        <w:t xml:space="preserve">. Plán riešení pripravuje rodina </w:t>
      </w:r>
      <w:r w:rsidR="00D833FB" w:rsidRPr="008A3108">
        <w:t>za podpory odborníkov. Vtiahnuť rodinu do riešenia problému je v ochrane detí kľúčové a podstatou rodinn</w:t>
      </w:r>
      <w:r w:rsidR="003C33E6" w:rsidRPr="008A3108">
        <w:t>ej</w:t>
      </w:r>
      <w:r w:rsidR="00D833FB" w:rsidRPr="008A3108">
        <w:t xml:space="preserve"> konferenci</w:t>
      </w:r>
      <w:r w:rsidR="003C33E6" w:rsidRPr="008A3108">
        <w:t>e</w:t>
      </w:r>
      <w:r w:rsidR="00D833FB" w:rsidRPr="008A3108">
        <w:t xml:space="preserve"> je </w:t>
      </w:r>
      <w:r w:rsidR="003C33E6" w:rsidRPr="008A3108">
        <w:t>práve aktivizáci</w:t>
      </w:r>
      <w:r w:rsidR="00E60E7A" w:rsidRPr="008A3108">
        <w:t>a</w:t>
      </w:r>
      <w:r w:rsidR="003C33E6" w:rsidRPr="008A3108">
        <w:t xml:space="preserve"> a podpora rodiny v riešení vlastných </w:t>
      </w:r>
      <w:r w:rsidR="003C33E6" w:rsidRPr="008A3108">
        <w:lastRenderedPageBreak/>
        <w:t xml:space="preserve">problémov.  Samozrejme vo výsledku musí byť plán rodiny reálny a musí pomôcť dieťaťu – nesmie dieťa ohrozovať. </w:t>
      </w:r>
    </w:p>
    <w:p w14:paraId="75FEBFF8" w14:textId="7DE03C1B" w:rsidR="00D833FB" w:rsidRPr="008A3108" w:rsidRDefault="003C33E6" w:rsidP="0017680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8A3108">
        <w:rPr>
          <w:rFonts w:ascii="Times New Roman" w:hAnsi="Times New Roman" w:cs="Times New Roman"/>
          <w:sz w:val="24"/>
          <w:szCs w:val="24"/>
        </w:rPr>
        <w:t>Informácie zo zahraničia aj vlastné skúsenosti potvrdzujú úspešnosť týchto metód</w:t>
      </w:r>
      <w:r w:rsidR="00753C45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a preto sa navrhuje vytvoriť podmienky na ich plošné zavedenie úpravou situácií, kedy ich organizovanie bude zo strany orgánu sociálnoprávnej ochrany detí povinné.  </w:t>
      </w:r>
      <w:r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Úspešnosť oboch metód však závisí od ich kvalitného prevedenia, a medzi dôvody, pre ktoré sa na </w:t>
      </w:r>
      <w:r w:rsidR="00C36747"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Slovensku nevykonávajú v takom rozsahu</w:t>
      </w:r>
      <w:r w:rsidR="00E60E7A"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="00C36747"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ako je potrebné</w:t>
      </w:r>
      <w:r w:rsidR="002215B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="00C36747"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D833FB" w:rsidRPr="008A3108">
        <w:rPr>
          <w:rFonts w:ascii="Times New Roman" w:hAnsi="Times New Roman" w:cs="Times New Roman"/>
          <w:sz w:val="24"/>
          <w:szCs w:val="24"/>
        </w:rPr>
        <w:t>patr</w:t>
      </w:r>
      <w:r w:rsidR="00FA6BA4" w:rsidRPr="008A3108">
        <w:rPr>
          <w:rFonts w:ascii="Times New Roman" w:hAnsi="Times New Roman" w:cs="Times New Roman"/>
          <w:sz w:val="24"/>
          <w:szCs w:val="24"/>
        </w:rPr>
        <w:t>ia</w:t>
      </w:r>
      <w:r w:rsidR="00D833FB" w:rsidRPr="008A3108">
        <w:rPr>
          <w:rFonts w:ascii="Times New Roman" w:hAnsi="Times New Roman" w:cs="Times New Roman"/>
          <w:sz w:val="24"/>
          <w:szCs w:val="24"/>
        </w:rPr>
        <w:t xml:space="preserve"> najmä časová a odborná náročnosť na realizáciu</w:t>
      </w:r>
      <w:r w:rsidR="00FA6BA4" w:rsidRPr="008A3108">
        <w:rPr>
          <w:rFonts w:ascii="Times New Roman" w:hAnsi="Times New Roman" w:cs="Times New Roman"/>
          <w:sz w:val="24"/>
          <w:szCs w:val="24"/>
        </w:rPr>
        <w:t>.</w:t>
      </w:r>
      <w:r w:rsidR="00D833FB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FA6BA4" w:rsidRPr="008A3108">
        <w:rPr>
          <w:rFonts w:ascii="Times New Roman" w:hAnsi="Times New Roman" w:cs="Times New Roman"/>
          <w:sz w:val="24"/>
          <w:szCs w:val="24"/>
        </w:rPr>
        <w:t>Navyše</w:t>
      </w:r>
      <w:r w:rsidR="00FA6BA4"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ak konferenčné metódy práce </w:t>
      </w:r>
      <w:r w:rsidR="00D833FB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organizuje ten istý profesionál, ktorý vedie prípad, rodina neverí, nepríde, nespolupracuje... Nezávislosť od vedenia prípadov je kľúčová - nezávislý </w:t>
      </w:r>
      <w:r w:rsidR="00E60E7A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(od prípadu) </w:t>
      </w:r>
      <w:r w:rsidR="00D833FB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profesionál dbá na to, aby </w:t>
      </w:r>
      <w:r w:rsidR="00E60E7A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aj rodičia mali príležitosť aktívne vystupovať </w:t>
      </w:r>
      <w:r w:rsidR="00D833FB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v prípade prí</w:t>
      </w:r>
      <w:r w:rsidR="00FA6BA4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padovej konferencie a </w:t>
      </w:r>
      <w:r w:rsidR="00D833FB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prípade rodinnej konferencie je jej samotná podstata založená na nezávislej </w:t>
      </w:r>
      <w:proofErr w:type="spellStart"/>
      <w:r w:rsidR="00D833FB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facilitácii</w:t>
      </w:r>
      <w:proofErr w:type="spellEnd"/>
      <w:r w:rsidR="00D833FB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269779BD" w14:textId="1BBEF7A2" w:rsidR="00D833FB" w:rsidRPr="008A3108" w:rsidRDefault="00A73BF6" w:rsidP="00176804">
      <w:pPr>
        <w:pStyle w:val="l5"/>
        <w:shd w:val="clear" w:color="auto" w:fill="FFFFFF" w:themeFill="background1"/>
        <w:spacing w:before="0" w:beforeAutospacing="0" w:after="0" w:afterAutospacing="0" w:line="276" w:lineRule="auto"/>
        <w:ind w:firstLine="708"/>
        <w:jc w:val="both"/>
      </w:pPr>
      <w:r>
        <w:t xml:space="preserve">Návrh zákona </w:t>
      </w:r>
      <w:proofErr w:type="spellStart"/>
      <w:r>
        <w:t>o.i</w:t>
      </w:r>
      <w:proofErr w:type="spellEnd"/>
      <w:r>
        <w:t xml:space="preserve">. utvára </w:t>
      </w:r>
      <w:r w:rsidR="00FA6BA4" w:rsidRPr="008A3108">
        <w:t>podmienk</w:t>
      </w:r>
      <w:r>
        <w:t>y</w:t>
      </w:r>
      <w:r w:rsidR="00FA6BA4" w:rsidRPr="008A3108">
        <w:t xml:space="preserve"> na </w:t>
      </w:r>
      <w:r w:rsidR="00D833FB" w:rsidRPr="008A3108">
        <w:t>formovani</w:t>
      </w:r>
      <w:r w:rsidR="00FA6BA4" w:rsidRPr="008A3108">
        <w:t>e</w:t>
      </w:r>
      <w:r w:rsidR="00D833FB" w:rsidRPr="008A3108">
        <w:t xml:space="preserve"> samostatných profesionálnych </w:t>
      </w:r>
      <w:r w:rsidR="00FA6BA4" w:rsidRPr="008A3108">
        <w:t xml:space="preserve">pozícií </w:t>
      </w:r>
      <w:r w:rsidR="00D833FB" w:rsidRPr="008A3108">
        <w:t>pre výkon týchto metód práce</w:t>
      </w:r>
      <w:r w:rsidR="00FA6BA4" w:rsidRPr="008A3108">
        <w:t xml:space="preserve">. Súčasťou navrhovaného personálneho štandardu je aj zavedenie samostatných </w:t>
      </w:r>
      <w:proofErr w:type="spellStart"/>
      <w:r w:rsidR="00F45B04" w:rsidRPr="008A3108">
        <w:t>agiend</w:t>
      </w:r>
      <w:proofErr w:type="spellEnd"/>
      <w:r w:rsidR="00FA6BA4" w:rsidRPr="008A3108">
        <w:t xml:space="preserve"> </w:t>
      </w:r>
      <w:r w:rsidR="00D833FB" w:rsidRPr="008A3108">
        <w:t xml:space="preserve">na orgáne </w:t>
      </w:r>
      <w:r w:rsidR="00FA6BA4" w:rsidRPr="008A3108">
        <w:t xml:space="preserve">sociálnoprávnej ochrany detí a sociálnej kurately </w:t>
      </w:r>
      <w:r w:rsidR="00FA6BA4" w:rsidRPr="008A3108">
        <w:rPr>
          <w:bCs/>
          <w:color w:val="000000" w:themeColor="text1"/>
        </w:rPr>
        <w:t>„</w:t>
      </w:r>
      <w:r w:rsidR="00FA6BA4" w:rsidRPr="008A3108">
        <w:t xml:space="preserve">zhodnocovanie situácie dieťaťa a rodiny“, ktorej obsahom bude </w:t>
      </w:r>
      <w:proofErr w:type="spellStart"/>
      <w:r w:rsidR="00FA6BA4" w:rsidRPr="008A3108">
        <w:t>o.i</w:t>
      </w:r>
      <w:proofErr w:type="spellEnd"/>
      <w:r w:rsidR="00FA6BA4" w:rsidRPr="008A3108">
        <w:t xml:space="preserve">. organizácia  </w:t>
      </w:r>
      <w:r>
        <w:t xml:space="preserve">rodinných a </w:t>
      </w:r>
      <w:r w:rsidR="00FA6BA4" w:rsidRPr="008A3108">
        <w:t xml:space="preserve">prípadových konferencii. </w:t>
      </w:r>
    </w:p>
    <w:p w14:paraId="656D7C50" w14:textId="2DB33AA5" w:rsidR="004E2C05" w:rsidRPr="008A3108" w:rsidRDefault="004E2C05" w:rsidP="0017680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Popri utvorení podmienok na masívne zavedenie konferenčných modelov práce na orgánoch sociálnoprávnej ochrany detí a sociálnej kurately sa navrhuje naďalej utvárať podmienky pre výkon týchto metód práce aj v centrách pre deti a rodiny. Centrá pre deti a rodiny organizujú prípadové konferencie a na rozdiel od orgánov sociálnoprávnej ochrany detí a sociálnej kurately majú čiastočne utvorené podmienky </w:t>
      </w:r>
      <w:r w:rsidR="00E60E7A"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aj </w:t>
      </w:r>
      <w:r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na organizovanie rodinných konferencií formou vyčlenených zamestnancov na výkon výlučne rodinných konferencií (celkovo 75 miest, z toho 50 miest je financovaných prostredníctvom Národného projektu </w:t>
      </w:r>
      <w:r w:rsidR="00E060B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</w:t>
      </w:r>
      <w:r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ozvoj výkonu opatrení sociálnoprávnej ochrany detí  a sociálnej kurately</w:t>
      </w:r>
      <w:r w:rsidR="002215B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II</w:t>
      </w:r>
      <w:r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)</w:t>
      </w:r>
      <w:r w:rsidR="002215B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</w:p>
    <w:p w14:paraId="4114A75D" w14:textId="77777777" w:rsidR="009E63E4" w:rsidRPr="008A3108" w:rsidRDefault="009E63E4" w:rsidP="00176804">
      <w:pPr>
        <w:pStyle w:val="l5"/>
        <w:shd w:val="clear" w:color="auto" w:fill="FFFFFF"/>
        <w:spacing w:before="0" w:beforeAutospacing="0" w:after="0" w:afterAutospacing="0" w:line="276" w:lineRule="auto"/>
        <w:ind w:firstLine="708"/>
        <w:jc w:val="both"/>
      </w:pPr>
    </w:p>
    <w:p w14:paraId="7C872AB2" w14:textId="77777777" w:rsidR="00A512DE" w:rsidRPr="008A3108" w:rsidRDefault="009E63E4" w:rsidP="0017680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Ako už bolo uvedené</w:t>
      </w:r>
      <w:r w:rsidR="00A512DE"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časť návrhov na  zlepšenie podmienok pre reálny výkon opatrení je reakciou na zistenia inšpekčných, dozorných a kontrolných orgánov. </w:t>
      </w:r>
    </w:p>
    <w:p w14:paraId="6D43D5E2" w14:textId="0CF51CCB" w:rsidR="00445509" w:rsidRPr="008A3108" w:rsidRDefault="00A512DE" w:rsidP="00176804">
      <w:pPr>
        <w:pStyle w:val="Normlnywebov"/>
        <w:spacing w:before="0" w:beforeAutospacing="0" w:after="0" w:afterAutospacing="0" w:line="276" w:lineRule="auto"/>
        <w:ind w:firstLine="708"/>
        <w:jc w:val="both"/>
        <w:rPr>
          <w:bCs/>
          <w:color w:val="000000"/>
        </w:rPr>
      </w:pPr>
      <w:r w:rsidRPr="008A3108">
        <w:rPr>
          <w:bCs/>
        </w:rPr>
        <w:t>Zo zistení tak prokuratúry ako aj Inšpekcie v sociálnych veciach možno vyvodiť rezervy  v informovanosti detí o podstatných veciach z výkonu opatrení. Navrhuje sa preto z</w:t>
      </w:r>
      <w:r w:rsidR="0013107B" w:rsidRPr="008A3108">
        <w:rPr>
          <w:bCs/>
        </w:rPr>
        <w:t xml:space="preserve">dôraznenie jednoznačnej </w:t>
      </w:r>
      <w:r w:rsidRPr="008A3108">
        <w:rPr>
          <w:bCs/>
        </w:rPr>
        <w:t>povinnosti poskytnúť dieťaťu informácie o okolnostiach z výkonu opatrení</w:t>
      </w:r>
      <w:r w:rsidR="0013107B" w:rsidRPr="008A3108">
        <w:rPr>
          <w:bCs/>
        </w:rPr>
        <w:t>,</w:t>
      </w:r>
      <w:r w:rsidRPr="008A3108">
        <w:rPr>
          <w:bCs/>
        </w:rPr>
        <w:t xml:space="preserve"> ktoré sa ho týkajú</w:t>
      </w:r>
      <w:r w:rsidR="0013107B" w:rsidRPr="008A3108">
        <w:rPr>
          <w:bCs/>
        </w:rPr>
        <w:t xml:space="preserve">, viažucu sa na doplnené právo dieťaťa na informácie o vykonávaných opatreniach a vyjadrenie </w:t>
      </w:r>
      <w:r w:rsidR="00D4508E">
        <w:rPr>
          <w:bCs/>
        </w:rPr>
        <w:t xml:space="preserve">názoru </w:t>
      </w:r>
      <w:r w:rsidR="0013107B" w:rsidRPr="008A3108">
        <w:rPr>
          <w:bCs/>
        </w:rPr>
        <w:t xml:space="preserve">k </w:t>
      </w:r>
      <w:r w:rsidR="0013107B" w:rsidRPr="008A3108">
        <w:rPr>
          <w:color w:val="000000" w:themeColor="text1"/>
        </w:rPr>
        <w:t>vykonávaným opatreniam sociálnoprávnej ochrany detí a sociálnej kurately</w:t>
      </w:r>
      <w:r w:rsidR="0013107B" w:rsidRPr="008A3108">
        <w:rPr>
          <w:bCs/>
        </w:rPr>
        <w:t xml:space="preserve">. V tejto súvislosti sa tiež navrhuje </w:t>
      </w:r>
      <w:r w:rsidR="00E85B55" w:rsidRPr="008A3108">
        <w:rPr>
          <w:bCs/>
          <w:color w:val="000000"/>
        </w:rPr>
        <w:t xml:space="preserve">chrániť dôvernosť informácií, názorov, vyjadrení dieťaťa a </w:t>
      </w:r>
      <w:r w:rsidR="0013107B" w:rsidRPr="008A3108">
        <w:rPr>
          <w:bCs/>
        </w:rPr>
        <w:t>nesprístupňovať (s výnimkou dozorných, monitorovacích orgánov, orgánov činných v trestnom konaní a súdu) záznamy z rozhovor</w:t>
      </w:r>
      <w:r w:rsidR="00E60E7A" w:rsidRPr="008A3108">
        <w:rPr>
          <w:bCs/>
        </w:rPr>
        <w:t>ov</w:t>
      </w:r>
      <w:r w:rsidR="0013107B" w:rsidRPr="008A3108">
        <w:rPr>
          <w:bCs/>
        </w:rPr>
        <w:t xml:space="preserve"> s</w:t>
      </w:r>
      <w:r w:rsidR="00E85B55" w:rsidRPr="008A3108">
        <w:rPr>
          <w:bCs/>
        </w:rPr>
        <w:t> </w:t>
      </w:r>
      <w:r w:rsidR="0013107B" w:rsidRPr="008A3108">
        <w:rPr>
          <w:bCs/>
        </w:rPr>
        <w:t>deťmi</w:t>
      </w:r>
      <w:r w:rsidR="00E85B55" w:rsidRPr="008A3108">
        <w:rPr>
          <w:bCs/>
        </w:rPr>
        <w:t xml:space="preserve">. </w:t>
      </w:r>
    </w:p>
    <w:p w14:paraId="73A6B574" w14:textId="77777777" w:rsidR="00E60E7A" w:rsidRPr="008A3108" w:rsidRDefault="00E85B55" w:rsidP="001768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ab/>
      </w:r>
    </w:p>
    <w:p w14:paraId="79E844D8" w14:textId="1642B0E1" w:rsidR="00E85B55" w:rsidRPr="008A3108" w:rsidRDefault="00E85B55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8A3108">
        <w:rPr>
          <w:rFonts w:ascii="Times New Roman" w:hAnsi="Times New Roman" w:cs="Times New Roman"/>
          <w:sz w:val="24"/>
          <w:szCs w:val="24"/>
        </w:rPr>
        <w:t>I</w:t>
      </w:r>
      <w:r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nšpekčné, dozorné a kontrolné zistenia sú tiež dôvodom na niekoľko zmien a doplnení týkajúcich sa výkonu sociálnej kurately detí - 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nanovo upravený obsah výkonu opatrení sociálnej kurately detí </w:t>
      </w:r>
      <w:proofErr w:type="spellStart"/>
      <w:r w:rsidRPr="008A3108">
        <w:rPr>
          <w:rFonts w:ascii="Times New Roman" w:hAnsi="Times New Roman" w:cs="Times New Roman"/>
          <w:sz w:val="24"/>
          <w:szCs w:val="24"/>
          <w:lang w:eastAsia="sk-SK"/>
        </w:rPr>
        <w:t>o.i</w:t>
      </w:r>
      <w:proofErr w:type="spellEnd"/>
      <w:r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. z dôvodu, aby boli jednoznačné úlohy sociálnych kurátorov vo vzťahu k výchovným zariadeniam,  otvorenie možnosti pre väčšie zapojenie centier </w:t>
      </w:r>
      <w:r w:rsidR="00C1232D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pre deti a rodiny </w:t>
      </w:r>
      <w:r w:rsidR="00D4508E">
        <w:rPr>
          <w:rFonts w:ascii="Times New Roman" w:hAnsi="Times New Roman" w:cs="Times New Roman"/>
          <w:sz w:val="24"/>
          <w:szCs w:val="24"/>
          <w:lang w:eastAsia="sk-SK"/>
        </w:rPr>
        <w:t xml:space="preserve">ako aj akreditovaných subjektov 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t>do výkonu opatrení sociálnej kurately pre deti, rozšírenie úloh sociálnych kurátorov plnoletých smerom k rodinám klientov s</w:t>
      </w:r>
      <w:r w:rsidR="00137631" w:rsidRPr="008A3108">
        <w:rPr>
          <w:rFonts w:ascii="Times New Roman" w:hAnsi="Times New Roman" w:cs="Times New Roman"/>
          <w:sz w:val="24"/>
          <w:szCs w:val="24"/>
          <w:lang w:eastAsia="sk-SK"/>
        </w:rPr>
        <w:t> 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t>deťmi</w:t>
      </w:r>
      <w:r w:rsidR="00137631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... 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137631" w:rsidRPr="008A3108">
        <w:rPr>
          <w:rFonts w:ascii="Times New Roman" w:hAnsi="Times New Roman" w:cs="Times New Roman"/>
          <w:sz w:val="24"/>
          <w:szCs w:val="24"/>
          <w:lang w:eastAsia="sk-SK"/>
        </w:rPr>
        <w:t>V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t>zhľadom na identifikované problémy s formálnosťou správ pre súd, rezervy v spolupráci so zariaden</w:t>
      </w:r>
      <w:r w:rsidR="00137631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iami 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lastRenderedPageBreak/>
        <w:t>a inými subjektmi počas umiestnenia dieťaťa osobitne vo výchovnom zariadení a problémoch s návštevami v zariadeniach na výkon rozhodnutia súdu, sa precizujú náležitosti hodnotenia, pravidlá spolupráce so subjektmi a spresňujú sa dôvody, pre ktoré nie je možné vykonať návštevu dieťaťa v zariadení v stanovenej najviac polročnej lehote (z vážnych dôvodov ako je útek, hospitalizácia, nástup na výkon trestu/väzby)</w:t>
      </w:r>
      <w:r w:rsidR="00137631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 a oprávnenie 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zamestnanca orgánu </w:t>
      </w:r>
      <w:r w:rsidR="00137631"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sociálnoprávnej ochrany detí a sociálnej kurately tak</w:t>
      </w:r>
      <w:r w:rsidR="00C1232D"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="00137631" w:rsidRPr="008A31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aby bolo jednoznačné, 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že sa môže </w:t>
      </w:r>
      <w:proofErr w:type="spellStart"/>
      <w:r w:rsidR="00C1232D" w:rsidRPr="008A3108">
        <w:rPr>
          <w:rFonts w:ascii="Times New Roman" w:hAnsi="Times New Roman" w:cs="Times New Roman"/>
          <w:sz w:val="24"/>
          <w:szCs w:val="24"/>
          <w:lang w:eastAsia="sk-SK"/>
        </w:rPr>
        <w:t>o.i</w:t>
      </w:r>
      <w:proofErr w:type="spellEnd"/>
      <w:r w:rsidR="00C1232D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. 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t>s dieťaťom rozprávať sám</w:t>
      </w:r>
      <w:r w:rsidR="00C1232D" w:rsidRPr="008A3108">
        <w:rPr>
          <w:rFonts w:ascii="Times New Roman" w:hAnsi="Times New Roman" w:cs="Times New Roman"/>
          <w:sz w:val="24"/>
          <w:szCs w:val="24"/>
          <w:lang w:eastAsia="sk-SK"/>
        </w:rPr>
        <w:t>,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 bez prítomnosti iných osôb</w:t>
      </w:r>
      <w:r w:rsidR="00B16275">
        <w:rPr>
          <w:rFonts w:ascii="Times New Roman" w:hAnsi="Times New Roman" w:cs="Times New Roman"/>
          <w:sz w:val="24"/>
          <w:szCs w:val="24"/>
          <w:lang w:eastAsia="sk-SK"/>
        </w:rPr>
        <w:t>,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137631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a to vrátane </w:t>
      </w:r>
      <w:r w:rsidR="00C1232D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zamestnancov 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zariadení a že rozhovor v zariadení môže prebiehať aj </w:t>
      </w:r>
      <w:r w:rsidR="00137631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v osobných priestoroch </w:t>
      </w:r>
      <w:r w:rsidRPr="008A3108">
        <w:rPr>
          <w:rFonts w:ascii="Times New Roman" w:hAnsi="Times New Roman" w:cs="Times New Roman"/>
          <w:sz w:val="24"/>
          <w:szCs w:val="24"/>
          <w:lang w:eastAsia="sk-SK"/>
        </w:rPr>
        <w:t>dieťaťa</w:t>
      </w:r>
      <w:r w:rsidR="00137631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. </w:t>
      </w:r>
    </w:p>
    <w:p w14:paraId="64CDB774" w14:textId="37BFC00B" w:rsidR="00BE01BA" w:rsidRPr="008A3108" w:rsidRDefault="00BE01BA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</w:p>
    <w:p w14:paraId="63BED3D1" w14:textId="2DE1C76E" w:rsidR="00EA3E58" w:rsidRPr="008A3108" w:rsidRDefault="0043373F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  <w:r w:rsidRPr="008A3108">
        <w:rPr>
          <w:rStyle w:val="Zstupntext"/>
          <w:color w:val="auto"/>
          <w:sz w:val="24"/>
          <w:szCs w:val="24"/>
        </w:rPr>
        <w:t>K ustanoveniam zákona č. 305/2005 Z.</w:t>
      </w:r>
      <w:r w:rsidR="008B4520">
        <w:rPr>
          <w:rStyle w:val="Zstupntext"/>
          <w:color w:val="auto"/>
          <w:sz w:val="24"/>
          <w:szCs w:val="24"/>
        </w:rPr>
        <w:t xml:space="preserve"> </w:t>
      </w:r>
      <w:r w:rsidRPr="008A3108">
        <w:rPr>
          <w:rStyle w:val="Zstupntext"/>
          <w:color w:val="auto"/>
          <w:sz w:val="24"/>
          <w:szCs w:val="24"/>
        </w:rPr>
        <w:t xml:space="preserve">z. ktoré neboli od roku 2025 zásadnejšie menené patria ustanovenia upravujúce výchovné opatrenia (§12 až § 15 zákona) </w:t>
      </w:r>
      <w:r w:rsidR="00C1232D" w:rsidRPr="008A3108">
        <w:rPr>
          <w:rStyle w:val="Zstupntext"/>
          <w:color w:val="auto"/>
          <w:sz w:val="24"/>
          <w:szCs w:val="24"/>
        </w:rPr>
        <w:t xml:space="preserve">a </w:t>
      </w:r>
      <w:r w:rsidRPr="008A3108">
        <w:rPr>
          <w:rStyle w:val="Zstupntext"/>
          <w:color w:val="auto"/>
          <w:sz w:val="24"/>
          <w:szCs w:val="24"/>
        </w:rPr>
        <w:t xml:space="preserve">možno konštatovať,  že tak </w:t>
      </w:r>
      <w:r w:rsidR="000C68C4" w:rsidRPr="008A3108">
        <w:rPr>
          <w:rStyle w:val="Zstupntext"/>
          <w:color w:val="auto"/>
          <w:sz w:val="24"/>
          <w:szCs w:val="24"/>
        </w:rPr>
        <w:t xml:space="preserve">niektoré </w:t>
      </w:r>
      <w:r w:rsidRPr="008A3108">
        <w:rPr>
          <w:rStyle w:val="Zstupntext"/>
          <w:color w:val="auto"/>
          <w:sz w:val="24"/>
          <w:szCs w:val="24"/>
        </w:rPr>
        <w:t>druhy výchovných opatrení</w:t>
      </w:r>
      <w:r w:rsidR="003637C3" w:rsidRPr="008A3108">
        <w:rPr>
          <w:rStyle w:val="Zstupntext"/>
          <w:color w:val="auto"/>
          <w:sz w:val="24"/>
          <w:szCs w:val="24"/>
        </w:rPr>
        <w:t>,</w:t>
      </w:r>
      <w:r w:rsidRPr="008A3108">
        <w:rPr>
          <w:rStyle w:val="Zstupntext"/>
          <w:color w:val="auto"/>
          <w:sz w:val="24"/>
          <w:szCs w:val="24"/>
        </w:rPr>
        <w:t xml:space="preserve"> o ktorých môže rozhodnúť orgán sociálnoprávnej ochrany detí a sociálnej kurately</w:t>
      </w:r>
      <w:r w:rsidR="00C1232D" w:rsidRPr="008A3108">
        <w:rPr>
          <w:rStyle w:val="Zstupntext"/>
          <w:color w:val="auto"/>
          <w:sz w:val="24"/>
          <w:szCs w:val="24"/>
        </w:rPr>
        <w:t>,</w:t>
      </w:r>
      <w:r w:rsidRPr="008A3108">
        <w:rPr>
          <w:rStyle w:val="Zstupntext"/>
          <w:color w:val="auto"/>
          <w:sz w:val="24"/>
          <w:szCs w:val="24"/>
        </w:rPr>
        <w:t xml:space="preserve"> </w:t>
      </w:r>
      <w:r w:rsidR="003637C3" w:rsidRPr="008A3108">
        <w:rPr>
          <w:rStyle w:val="Zstupntext"/>
          <w:color w:val="auto"/>
          <w:sz w:val="24"/>
          <w:szCs w:val="24"/>
        </w:rPr>
        <w:t>ako aj podmienky výchovných opatrení nezodpovedajú aktuálnym potrebám.</w:t>
      </w:r>
    </w:p>
    <w:p w14:paraId="52372828" w14:textId="45234980" w:rsidR="0043373F" w:rsidRPr="008A3108" w:rsidRDefault="003637C3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  <w:r w:rsidRPr="008A3108">
        <w:rPr>
          <w:rStyle w:val="Zstupntext"/>
          <w:color w:val="auto"/>
          <w:sz w:val="24"/>
          <w:szCs w:val="24"/>
        </w:rPr>
        <w:t xml:space="preserve"> Výchovné opatrenia boli koncipované ako doplnok výchovných opatrení upravených  § 37 zákona č. 36/2005 Z.</w:t>
      </w:r>
      <w:r w:rsidR="008B4520">
        <w:rPr>
          <w:rStyle w:val="Zstupntext"/>
          <w:color w:val="auto"/>
          <w:sz w:val="24"/>
          <w:szCs w:val="24"/>
        </w:rPr>
        <w:t xml:space="preserve"> </w:t>
      </w:r>
      <w:r w:rsidRPr="008A3108">
        <w:rPr>
          <w:rStyle w:val="Zstupntext"/>
          <w:color w:val="auto"/>
          <w:sz w:val="24"/>
          <w:szCs w:val="24"/>
        </w:rPr>
        <w:t xml:space="preserve">z. o rodine </w:t>
      </w:r>
      <w:r w:rsidR="00B16275" w:rsidRPr="00B16275">
        <w:rPr>
          <w:rStyle w:val="Zstupntext"/>
          <w:color w:val="auto"/>
          <w:sz w:val="24"/>
          <w:szCs w:val="24"/>
        </w:rPr>
        <w:t>a o zmene a doplnení niektorých zákonov</w:t>
      </w:r>
      <w:r w:rsidR="00B16275">
        <w:rPr>
          <w:rStyle w:val="Zstupntext"/>
          <w:color w:val="auto"/>
          <w:sz w:val="24"/>
          <w:szCs w:val="24"/>
        </w:rPr>
        <w:t xml:space="preserve"> v znení neskorších predpisov</w:t>
      </w:r>
      <w:r w:rsidR="00C1232D" w:rsidRPr="008A3108">
        <w:rPr>
          <w:rStyle w:val="Zstupntext"/>
          <w:color w:val="auto"/>
          <w:sz w:val="24"/>
          <w:szCs w:val="24"/>
        </w:rPr>
        <w:t xml:space="preserve"> - </w:t>
      </w:r>
      <w:r w:rsidRPr="008A3108">
        <w:rPr>
          <w:rStyle w:val="Zstupntext"/>
          <w:color w:val="auto"/>
          <w:sz w:val="24"/>
          <w:szCs w:val="24"/>
        </w:rPr>
        <w:t xml:space="preserve">ako  opatrenie, ktoré bude možné využiť v prípade, že rodič, dieťa alebo iná plnoletá osoba nespolupracujú s orgánom sociálnoprávnej ochrany detí a sociálnej kurately na riešení situácie dieťaťa. </w:t>
      </w:r>
      <w:r w:rsidR="00EA3E58" w:rsidRPr="008A3108">
        <w:rPr>
          <w:rStyle w:val="Zstupntext"/>
          <w:color w:val="auto"/>
          <w:sz w:val="24"/>
          <w:szCs w:val="24"/>
        </w:rPr>
        <w:t>O</w:t>
      </w:r>
      <w:r w:rsidRPr="008A3108">
        <w:rPr>
          <w:rStyle w:val="Zstupntext"/>
          <w:color w:val="auto"/>
          <w:sz w:val="24"/>
          <w:szCs w:val="24"/>
        </w:rPr>
        <w:t xml:space="preserve">krem orgánu sociálnoprávnej ochrany detí a sociálnej kurately nemal žiaden zo subjektov výkon výchovných opatrení v pôsobnosti, právna úprava je </w:t>
      </w:r>
      <w:r w:rsidR="00EA3E58" w:rsidRPr="008A3108">
        <w:rPr>
          <w:rStyle w:val="Zstupntext"/>
          <w:color w:val="auto"/>
          <w:sz w:val="24"/>
          <w:szCs w:val="24"/>
        </w:rPr>
        <w:t xml:space="preserve">preto </w:t>
      </w:r>
      <w:r w:rsidRPr="008A3108">
        <w:rPr>
          <w:rStyle w:val="Zstupntext"/>
          <w:color w:val="auto"/>
          <w:sz w:val="24"/>
          <w:szCs w:val="24"/>
        </w:rPr>
        <w:t>založená na spolupráci a predchádz</w:t>
      </w:r>
      <w:r w:rsidR="00EA3E58" w:rsidRPr="008A3108">
        <w:rPr>
          <w:rStyle w:val="Zstupntext"/>
          <w:color w:val="auto"/>
          <w:sz w:val="24"/>
          <w:szCs w:val="24"/>
        </w:rPr>
        <w:t xml:space="preserve">ajúcom súhlase subjektov. </w:t>
      </w:r>
      <w:r w:rsidR="008E0010" w:rsidRPr="008A3108">
        <w:rPr>
          <w:rStyle w:val="Zstupntext"/>
          <w:color w:val="auto"/>
          <w:sz w:val="24"/>
          <w:szCs w:val="24"/>
        </w:rPr>
        <w:t>Keďže sa záujem spolupracovať na výkone výchovných opatrení znižoval úmerne k rastúcej potrebe a zložitosti riešených problémov, bola o</w:t>
      </w:r>
      <w:r w:rsidR="00EA3E58" w:rsidRPr="008A3108">
        <w:rPr>
          <w:rStyle w:val="Zstupntext"/>
          <w:color w:val="auto"/>
          <w:sz w:val="24"/>
          <w:szCs w:val="24"/>
        </w:rPr>
        <w:t>d roku 2018 možnosť výkonu výchovných opatrení rozšírená na centrá</w:t>
      </w:r>
      <w:r w:rsidR="00490A7E" w:rsidRPr="008A3108">
        <w:rPr>
          <w:rStyle w:val="Zstupntext"/>
          <w:color w:val="auto"/>
          <w:sz w:val="24"/>
          <w:szCs w:val="24"/>
        </w:rPr>
        <w:t xml:space="preserve"> pre deti a rodiny</w:t>
      </w:r>
      <w:r w:rsidR="00EA3E58" w:rsidRPr="008A3108">
        <w:rPr>
          <w:rStyle w:val="Zstupntext"/>
          <w:color w:val="auto"/>
          <w:sz w:val="24"/>
          <w:szCs w:val="24"/>
        </w:rPr>
        <w:t xml:space="preserve"> a od roku 2023 </w:t>
      </w:r>
      <w:r w:rsidR="00C1232D" w:rsidRPr="008A3108">
        <w:rPr>
          <w:rStyle w:val="Zstupntext"/>
          <w:color w:val="auto"/>
          <w:sz w:val="24"/>
          <w:szCs w:val="24"/>
        </w:rPr>
        <w:t>môžu byť výchovné opatrenia vykonávan</w:t>
      </w:r>
      <w:r w:rsidR="00B16275">
        <w:rPr>
          <w:rStyle w:val="Zstupntext"/>
          <w:color w:val="auto"/>
          <w:sz w:val="24"/>
          <w:szCs w:val="24"/>
        </w:rPr>
        <w:t>é</w:t>
      </w:r>
      <w:r w:rsidR="00C1232D" w:rsidRPr="008A3108">
        <w:rPr>
          <w:rStyle w:val="Zstupntext"/>
          <w:color w:val="auto"/>
          <w:sz w:val="24"/>
          <w:szCs w:val="24"/>
        </w:rPr>
        <w:t xml:space="preserve"> aj v </w:t>
      </w:r>
      <w:r w:rsidR="00EA3E58" w:rsidRPr="008A3108">
        <w:rPr>
          <w:rStyle w:val="Zstupntext"/>
          <w:color w:val="auto"/>
          <w:sz w:val="24"/>
          <w:szCs w:val="24"/>
        </w:rPr>
        <w:t>zariadenia</w:t>
      </w:r>
      <w:r w:rsidR="00C1232D" w:rsidRPr="008A3108">
        <w:rPr>
          <w:rStyle w:val="Zstupntext"/>
          <w:color w:val="auto"/>
          <w:sz w:val="24"/>
          <w:szCs w:val="24"/>
        </w:rPr>
        <w:t>ch</w:t>
      </w:r>
      <w:r w:rsidR="00EA3E58" w:rsidRPr="008A3108">
        <w:rPr>
          <w:rStyle w:val="Zstupntext"/>
          <w:color w:val="auto"/>
          <w:sz w:val="24"/>
          <w:szCs w:val="24"/>
        </w:rPr>
        <w:t xml:space="preserve"> poradenstva a prevencie. T</w:t>
      </w:r>
      <w:r w:rsidR="008E0010" w:rsidRPr="008A3108">
        <w:rPr>
          <w:rStyle w:val="Zstupntext"/>
          <w:color w:val="auto"/>
          <w:sz w:val="24"/>
          <w:szCs w:val="24"/>
        </w:rPr>
        <w:t xml:space="preserve">ieto nové možnosti </w:t>
      </w:r>
      <w:r w:rsidR="00EA3E58" w:rsidRPr="008A3108">
        <w:rPr>
          <w:rStyle w:val="Zstupntext"/>
          <w:color w:val="auto"/>
          <w:sz w:val="24"/>
          <w:szCs w:val="24"/>
        </w:rPr>
        <w:t>nebol</w:t>
      </w:r>
      <w:r w:rsidR="008E0010" w:rsidRPr="008A3108">
        <w:rPr>
          <w:rStyle w:val="Zstupntext"/>
          <w:color w:val="auto"/>
          <w:sz w:val="24"/>
          <w:szCs w:val="24"/>
        </w:rPr>
        <w:t>i</w:t>
      </w:r>
      <w:r w:rsidR="00EA3E58" w:rsidRPr="008A3108">
        <w:rPr>
          <w:rStyle w:val="Zstupntext"/>
          <w:color w:val="auto"/>
          <w:sz w:val="24"/>
          <w:szCs w:val="24"/>
        </w:rPr>
        <w:t xml:space="preserve"> doposiaľ dostatočne premietnut</w:t>
      </w:r>
      <w:r w:rsidR="00C1232D" w:rsidRPr="008A3108">
        <w:rPr>
          <w:rStyle w:val="Zstupntext"/>
          <w:color w:val="auto"/>
          <w:sz w:val="24"/>
          <w:szCs w:val="24"/>
        </w:rPr>
        <w:t>é</w:t>
      </w:r>
      <w:r w:rsidR="00EA3E58" w:rsidRPr="008A3108">
        <w:rPr>
          <w:rStyle w:val="Zstupntext"/>
          <w:color w:val="auto"/>
          <w:sz w:val="24"/>
          <w:szCs w:val="24"/>
        </w:rPr>
        <w:t xml:space="preserve"> v právnej úprave. </w:t>
      </w:r>
      <w:r w:rsidR="008E0010" w:rsidRPr="008A3108">
        <w:rPr>
          <w:rStyle w:val="Zstupntext"/>
          <w:color w:val="auto"/>
          <w:sz w:val="24"/>
          <w:szCs w:val="24"/>
        </w:rPr>
        <w:t>Rovnako je potrebné zjednodušiť</w:t>
      </w:r>
      <w:r w:rsidR="0095717D">
        <w:rPr>
          <w:rStyle w:val="Zstupntext"/>
          <w:color w:val="auto"/>
          <w:sz w:val="24"/>
          <w:szCs w:val="24"/>
        </w:rPr>
        <w:t>,</w:t>
      </w:r>
      <w:r w:rsidR="008E0010" w:rsidRPr="008A3108">
        <w:rPr>
          <w:rStyle w:val="Zstupntext"/>
          <w:color w:val="auto"/>
          <w:sz w:val="24"/>
          <w:szCs w:val="24"/>
        </w:rPr>
        <w:t xml:space="preserve"> resp. spresniť procesy sledovania účelu, vyhodnocovania a plánovania výchovných opatrení a aktualizovať a doplniť druhy výchovných oparení. </w:t>
      </w:r>
    </w:p>
    <w:p w14:paraId="12890234" w14:textId="77777777" w:rsidR="008E0010" w:rsidRPr="008A3108" w:rsidRDefault="008E0010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</w:p>
    <w:p w14:paraId="498C8A03" w14:textId="516D354C" w:rsidR="004B213D" w:rsidRPr="008A3108" w:rsidRDefault="00B63246" w:rsidP="00176804">
      <w:pPr>
        <w:spacing w:after="0"/>
        <w:ind w:firstLine="708"/>
        <w:jc w:val="both"/>
        <w:rPr>
          <w:rStyle w:val="Zstupntext"/>
          <w:color w:val="auto"/>
          <w:sz w:val="24"/>
          <w:szCs w:val="24"/>
        </w:rPr>
      </w:pPr>
      <w:r w:rsidRPr="008A3108">
        <w:rPr>
          <w:rStyle w:val="Zstupntext"/>
          <w:color w:val="auto"/>
          <w:sz w:val="24"/>
          <w:szCs w:val="24"/>
        </w:rPr>
        <w:t xml:space="preserve">Z diskusií so zástupcami orgánov sociálnoprávnej ochrany detí a sociálnej kurately, ktoré sú </w:t>
      </w:r>
      <w:r w:rsidR="000C68C4" w:rsidRPr="008A3108">
        <w:rPr>
          <w:rStyle w:val="Zstupntext"/>
          <w:color w:val="auto"/>
          <w:sz w:val="24"/>
          <w:szCs w:val="24"/>
        </w:rPr>
        <w:t xml:space="preserve">zákonom </w:t>
      </w:r>
      <w:r w:rsidRPr="008A3108">
        <w:rPr>
          <w:rStyle w:val="Zstupntext"/>
          <w:color w:val="auto"/>
          <w:sz w:val="24"/>
          <w:szCs w:val="24"/>
        </w:rPr>
        <w:t>určené na sprostredkovanie pestúnskej starostlivosti a</w:t>
      </w:r>
      <w:r w:rsidR="000C68C4" w:rsidRPr="008A3108">
        <w:rPr>
          <w:rStyle w:val="Zstupntext"/>
          <w:color w:val="auto"/>
          <w:sz w:val="24"/>
          <w:szCs w:val="24"/>
        </w:rPr>
        <w:t> </w:t>
      </w:r>
      <w:r w:rsidRPr="008A3108">
        <w:rPr>
          <w:rStyle w:val="Zstupntext"/>
          <w:color w:val="auto"/>
          <w:sz w:val="24"/>
          <w:szCs w:val="24"/>
        </w:rPr>
        <w:t>osvojenia</w:t>
      </w:r>
      <w:r w:rsidR="000C68C4" w:rsidRPr="008A3108">
        <w:rPr>
          <w:rStyle w:val="Zstupntext"/>
          <w:color w:val="auto"/>
          <w:sz w:val="24"/>
          <w:szCs w:val="24"/>
        </w:rPr>
        <w:t xml:space="preserve"> (8 určených orgánov sociálnoprávnej ochrany detí a sociálnej kurately so sídlom v sídle kraja)</w:t>
      </w:r>
      <w:r w:rsidRPr="008A3108">
        <w:rPr>
          <w:rStyle w:val="Zstupntext"/>
          <w:color w:val="auto"/>
          <w:sz w:val="24"/>
          <w:szCs w:val="24"/>
        </w:rPr>
        <w:t>, Ústredia práce</w:t>
      </w:r>
      <w:r w:rsidR="00B16275">
        <w:rPr>
          <w:rStyle w:val="Zstupntext"/>
          <w:color w:val="auto"/>
          <w:sz w:val="24"/>
          <w:szCs w:val="24"/>
        </w:rPr>
        <w:t>,</w:t>
      </w:r>
      <w:r w:rsidRPr="008A3108">
        <w:rPr>
          <w:rStyle w:val="Zstupntext"/>
          <w:color w:val="auto"/>
          <w:sz w:val="24"/>
          <w:szCs w:val="24"/>
        </w:rPr>
        <w:t xml:space="preserve"> sociálnych vecí a</w:t>
      </w:r>
      <w:r w:rsidR="00D4508E">
        <w:rPr>
          <w:rStyle w:val="Zstupntext"/>
          <w:color w:val="auto"/>
          <w:sz w:val="24"/>
          <w:szCs w:val="24"/>
        </w:rPr>
        <w:t> </w:t>
      </w:r>
      <w:r w:rsidRPr="008A3108">
        <w:rPr>
          <w:rStyle w:val="Zstupntext"/>
          <w:color w:val="auto"/>
          <w:sz w:val="24"/>
          <w:szCs w:val="24"/>
        </w:rPr>
        <w:t>rodiny</w:t>
      </w:r>
      <w:r w:rsidR="00D4508E">
        <w:rPr>
          <w:rStyle w:val="Zstupntext"/>
          <w:color w:val="auto"/>
          <w:sz w:val="24"/>
          <w:szCs w:val="24"/>
        </w:rPr>
        <w:t xml:space="preserve"> a</w:t>
      </w:r>
      <w:r w:rsidRPr="008A3108">
        <w:rPr>
          <w:rStyle w:val="Zstupntext"/>
          <w:color w:val="auto"/>
          <w:sz w:val="24"/>
          <w:szCs w:val="24"/>
        </w:rPr>
        <w:t xml:space="preserve"> akreditovaných subjektov pôsobiacich </w:t>
      </w:r>
      <w:r w:rsidR="000C68C4" w:rsidRPr="008A3108">
        <w:rPr>
          <w:rStyle w:val="Zstupntext"/>
          <w:color w:val="auto"/>
          <w:sz w:val="24"/>
          <w:szCs w:val="24"/>
        </w:rPr>
        <w:t xml:space="preserve">v oblasti náhradnej starostlivosti </w:t>
      </w:r>
      <w:r w:rsidRPr="008A3108">
        <w:rPr>
          <w:rStyle w:val="Zstupntext"/>
          <w:color w:val="auto"/>
          <w:sz w:val="24"/>
          <w:szCs w:val="24"/>
        </w:rPr>
        <w:t>vychádza pomerne rozsiahla úprava ustanovení upravujúcich proces a podmienky sprostredkovania pestúnskej starostlivosti a</w:t>
      </w:r>
      <w:r w:rsidR="004B213D" w:rsidRPr="008A3108">
        <w:rPr>
          <w:rStyle w:val="Zstupntext"/>
          <w:color w:val="auto"/>
          <w:sz w:val="24"/>
          <w:szCs w:val="24"/>
        </w:rPr>
        <w:t> </w:t>
      </w:r>
      <w:r w:rsidRPr="008A3108">
        <w:rPr>
          <w:rStyle w:val="Zstupntext"/>
          <w:color w:val="auto"/>
          <w:sz w:val="24"/>
          <w:szCs w:val="24"/>
        </w:rPr>
        <w:t>osvojenia</w:t>
      </w:r>
      <w:r w:rsidR="004B213D" w:rsidRPr="008A3108">
        <w:rPr>
          <w:rStyle w:val="Zstupntext"/>
          <w:color w:val="auto"/>
          <w:sz w:val="24"/>
          <w:szCs w:val="24"/>
        </w:rPr>
        <w:t xml:space="preserve"> (spresnenie postupov, náležitostí dokumentácií, rozhodovania o zapísaní do zoznamu žiadateľov a</w:t>
      </w:r>
      <w:r w:rsidR="00E060B9">
        <w:rPr>
          <w:rStyle w:val="Zstupntext"/>
          <w:color w:val="auto"/>
          <w:sz w:val="24"/>
          <w:szCs w:val="24"/>
        </w:rPr>
        <w:t> vo veden</w:t>
      </w:r>
      <w:r w:rsidR="00D4508E">
        <w:rPr>
          <w:rStyle w:val="Zstupntext"/>
          <w:color w:val="auto"/>
          <w:sz w:val="24"/>
          <w:szCs w:val="24"/>
        </w:rPr>
        <w:t>í</w:t>
      </w:r>
      <w:r w:rsidR="00E060B9">
        <w:rPr>
          <w:rStyle w:val="Zstupntext"/>
          <w:color w:val="auto"/>
          <w:sz w:val="24"/>
          <w:szCs w:val="24"/>
        </w:rPr>
        <w:t xml:space="preserve"> </w:t>
      </w:r>
      <w:r w:rsidR="004B213D" w:rsidRPr="008A3108">
        <w:rPr>
          <w:rStyle w:val="Zstupntext"/>
          <w:color w:val="auto"/>
          <w:sz w:val="24"/>
          <w:szCs w:val="24"/>
        </w:rPr>
        <w:t>tohto zoznamu, precizovanie úloh určených orgánov sociálnoprávnej ochrany detí a sociálnej kurately, ako aj Centra pre medzinárodnoprávnu ochranu detí a mládeže ...)</w:t>
      </w:r>
      <w:r w:rsidR="0095717D">
        <w:rPr>
          <w:rStyle w:val="Zstupntext"/>
          <w:color w:val="auto"/>
          <w:sz w:val="24"/>
          <w:szCs w:val="24"/>
        </w:rPr>
        <w:t>.</w:t>
      </w:r>
    </w:p>
    <w:p w14:paraId="22A8E5A1" w14:textId="65A29407" w:rsidR="004B213D" w:rsidRPr="008A3108" w:rsidRDefault="00B63246" w:rsidP="0017680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</w:pPr>
      <w:r w:rsidRPr="008A3108">
        <w:rPr>
          <w:rStyle w:val="Zstupntext"/>
          <w:color w:val="auto"/>
          <w:sz w:val="24"/>
          <w:szCs w:val="24"/>
        </w:rPr>
        <w:t xml:space="preserve">Zásadným je návrh na zmenu podmienok zapísania do zoznamu žiadateľov (pre zapísanie je nutné splniť zákonom stanovené podmienky, vrátane prípravy na náhradnú starostlivosť, vo veci zapísania sa rozhoduje v správnom konaní, zoznam </w:t>
      </w:r>
      <w:r w:rsidR="00047B8E" w:rsidRPr="008A3108">
        <w:rPr>
          <w:rStyle w:val="Zstupntext"/>
          <w:color w:val="auto"/>
          <w:sz w:val="24"/>
          <w:szCs w:val="24"/>
        </w:rPr>
        <w:t xml:space="preserve">žiadateľov </w:t>
      </w:r>
      <w:r w:rsidRPr="008A3108">
        <w:rPr>
          <w:rStyle w:val="Zstupntext"/>
          <w:color w:val="auto"/>
          <w:sz w:val="24"/>
          <w:szCs w:val="24"/>
        </w:rPr>
        <w:t>je kľúčovým pre sprostredkovanie nadviazania osobného vzťahu s</w:t>
      </w:r>
      <w:r w:rsidR="00D4508E">
        <w:rPr>
          <w:rStyle w:val="Zstupntext"/>
          <w:color w:val="auto"/>
          <w:sz w:val="24"/>
          <w:szCs w:val="24"/>
        </w:rPr>
        <w:t> </w:t>
      </w:r>
      <w:r w:rsidRPr="008A3108">
        <w:rPr>
          <w:rStyle w:val="Zstupntext"/>
          <w:color w:val="auto"/>
          <w:sz w:val="24"/>
          <w:szCs w:val="24"/>
        </w:rPr>
        <w:t>dieťaťom</w:t>
      </w:r>
      <w:r w:rsidR="00D4508E">
        <w:rPr>
          <w:rStyle w:val="Zstupntext"/>
          <w:color w:val="auto"/>
          <w:sz w:val="24"/>
          <w:szCs w:val="24"/>
        </w:rPr>
        <w:t xml:space="preserve"> a tiež zásadnou podmienkou, ktorej splnenie skúma súd v príslušných konaniach</w:t>
      </w:r>
      <w:r w:rsidR="00047B8E" w:rsidRPr="008A3108">
        <w:rPr>
          <w:rStyle w:val="Zstupntext"/>
          <w:color w:val="auto"/>
          <w:sz w:val="24"/>
          <w:szCs w:val="24"/>
        </w:rPr>
        <w:t xml:space="preserve">). Navrhuje sa doplnenie podmienky spôsobilosti </w:t>
      </w:r>
      <w:r w:rsidR="00047B8E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zabezpečiť bezpečné prostredie pre dieťa, pričom na splnenie tejto </w:t>
      </w:r>
      <w:r w:rsidR="00047B8E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lastRenderedPageBreak/>
        <w:t>podmienky musí byť preukázané, že fyzická osoba, ktorá žije v spoločnej domácnosti s osobu, ktorá má záujem stať sa pestúnom alebo osvojiteľom nebola odsúdená za úmyselný trestný čin (rovnaký rozsah ako záujemca o náhradnú rodinnú starostlivosť</w:t>
      </w:r>
      <w:r w:rsidR="00047B8E" w:rsidRPr="008A3108">
        <w:rPr>
          <w:rStyle w:val="Odkaznapoznmkupodiarou"/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footnoteReference w:id="1"/>
      </w:r>
      <w:r w:rsidR="00290F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</w:t>
      </w:r>
      <w:r w:rsidR="000C68C4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</w:t>
      </w:r>
      <w:r w:rsidR="00B66EC7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preukazované</w:t>
      </w:r>
      <w:r w:rsidR="000C68C4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</w:t>
      </w:r>
      <w:r w:rsidR="00B66EC7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</w:t>
      </w:r>
      <w:r w:rsidR="000C68C4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na rozdiel od záujemcu, </w:t>
      </w:r>
      <w:r w:rsidR="00B66EC7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výpisom z registra trestov</w:t>
      </w:r>
      <w:r w:rsidR="00047B8E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)</w:t>
      </w:r>
      <w:r w:rsidR="00BE01BA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. Návrh m</w:t>
      </w:r>
      <w:r w:rsidR="00E060B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á</w:t>
      </w:r>
      <w:r w:rsidR="00BE01BA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za cieľ zvýšiť bezpečnosť detí v náhradných formách starostlivosti. Prvok bezpečného prostredia dieťaťa je kľúčovým prvkom pri posudzovaní najlepšieho záujmu dieťaťa  a každá náhradná starostlivosť, ktorú v tomto prípade navyše sprostredkováva štátny orgán</w:t>
      </w:r>
      <w:r w:rsidR="000C68C4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</w:t>
      </w:r>
      <w:r w:rsidR="00BE01BA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musí byť v najlepšom záujme dieťaťa.</w:t>
      </w:r>
    </w:p>
    <w:p w14:paraId="7C71AE61" w14:textId="307B8F27" w:rsidR="001319A9" w:rsidRPr="008A3108" w:rsidRDefault="004B213D" w:rsidP="0017680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Navrhuje sa tiež, aby rovnako, ako je to v prípade záujemcov o profesionálne vykonávanie náhradnej rodinnej starostlivosti, mohol  určený orgán sociálnoprávnej ochrany detí a sociálnej kurately od záujemcov o pestúnsku starostlivosť alebo osvojenie získať </w:t>
      </w:r>
      <w:r w:rsidR="00BE01BA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informácie k ich pripravenosti na utvorenie podmienok pre zohľadnenie náboženského, kultúrneho a jazykového pôvodu dieťaťa. </w:t>
      </w:r>
      <w:r w:rsidR="001319A9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Návrh je plne v súlade s  čl. 20 ods. 3 Dohovoru o právach dieťaťa a s čl. 14 Komentára Výboru OSN</w:t>
      </w:r>
      <w:r w:rsidR="000C68C4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k najlepšiemu záujmu dieťaťa,</w:t>
      </w:r>
      <w:r w:rsidR="001319A9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podľa ktorého musí vždy rozhodujúca osoba (</w:t>
      </w:r>
      <w:r w:rsidR="000C68C4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na účely sprostredkovania </w:t>
      </w:r>
      <w:r w:rsidR="001319A9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určený orgán sociálnoprávnej ochrany detí a sociálnej kurately) dbať na zachovanie kontinuity výchovy dieťaťa a na etnické, náboženské, kultúrne a jazykové pozadie dieťaťa. </w:t>
      </w:r>
    </w:p>
    <w:p w14:paraId="3897C158" w14:textId="4D6C58C1" w:rsidR="004B213D" w:rsidRPr="008A3108" w:rsidRDefault="004B213D" w:rsidP="0017680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Je treba zdôrazniť, že táto informácia nebude predmetom posudzovania na účely rozhodnutia vo veci zapísania do zoznamu žiadateľov</w:t>
      </w:r>
      <w:r w:rsidR="001319A9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. 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</w:t>
      </w:r>
    </w:p>
    <w:p w14:paraId="455E0DF7" w14:textId="77777777" w:rsidR="00CD5E03" w:rsidRPr="008A3108" w:rsidRDefault="00BE01BA" w:rsidP="00176804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</w:t>
      </w:r>
    </w:p>
    <w:p w14:paraId="38E2DA71" w14:textId="5F5BF161" w:rsidR="00FE6B92" w:rsidRPr="008A3108" w:rsidRDefault="00CD5E03" w:rsidP="00176804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Vykonávanie opatrení sociálnoprávnej ochrany detí a sociálnej kurately je mimoriadne náročné, vyžaduje okrem odbornosti, profesionálnych skúseností, časového priestoru na plánovanie, prípravu aj samotný výkon realizovaný spravidla v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 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teréne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v prirodzenom rodinnom prostredí detí a ich rodičov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/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náhradných rodičov, na súde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v iných inštitúciách, aj disponovanie s dostatočne silnými oprávneniami, ktoré umožnia zamestnancom orgánu sociálnoprávnej ochrany detí a sociálnej kurately plniť ich povinnosti. Vzhľadom na 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povahu riešených 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problém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ov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a sociáln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ych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situáci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í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 v ktorých sa deti ocitajú</w:t>
      </w:r>
      <w:r w:rsidR="000C68C4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je </w:t>
      </w:r>
      <w:r w:rsidR="000C68C4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potrebné uviesť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že ochota rodičov 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(ale i iných osôb) 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spolupracovať 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býva častokrát </w:t>
      </w:r>
      <w:r w:rsidR="000C68C4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prinajmenšom 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problematická. Orgán sociálnoprávnej ochrany </w:t>
      </w:r>
      <w:r w:rsidR="0096552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detí a sociálnej kurately 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má na tento účel od roku </w:t>
      </w:r>
      <w:r w:rsidR="00ED2AD6" w:rsidRPr="0096552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2018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zákonom upravené oprávnenia, ktoré umožňujú osobne preverovať v rodinnom/náhradnom rodinnom prostredí informácie o tom, že by dieťa mohlo byť vystavené ohrozeniu života, zdravia alebo neľudskému alebo zlému zaobchádzaniu, osobne preverovať starostlivosť o výchovu, zdravie, výživu a všestranný vývin dieťaťa alebo osobne zisťovať dôvody nevhodného správania sa detí najmä návštevou dieťaťa a rozhovorom s dieťaťom, s rodičom dieťaťa</w:t>
      </w:r>
      <w:r w:rsidR="008626A3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/s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inou osobu, ktorá sa osobne stará o dieťa, alebo s fyzickou osobu, ktorá má s dieťaťom blízky vzťah,</w:t>
      </w:r>
      <w:r w:rsidR="008626A3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zisťovať v škole, v školskom zariadení, u</w:t>
      </w:r>
      <w:r w:rsidR="008626A3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 pediatra 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alebo u inej osoby informácie o zabezpečovaní starostlivosti o výchovu a všestranný vývin dieťaťa</w:t>
      </w:r>
      <w:r w:rsidR="008626A3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, 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predvolať dieťa, rodiča dieťaťa</w:t>
      </w:r>
      <w:r w:rsidR="008626A3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/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inú osobu, ktorá sa osobne stará o dieťa, </w:t>
      </w:r>
      <w:r w:rsidR="008626A3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inú osobu, vyhotovovať za zákonom stanov</w:t>
      </w:r>
      <w:r w:rsidR="00FA498C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e</w:t>
      </w:r>
      <w:r w:rsidR="008626A3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ných podmienok a na zákonom stanovené účely </w:t>
      </w:r>
      <w:r w:rsidR="00ED2AD6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obrazový, obrazovo-zvukový a zvukový záznam</w:t>
      </w:r>
      <w:r w:rsidR="008626A3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atď. </w:t>
      </w:r>
    </w:p>
    <w:p w14:paraId="2F2C5F31" w14:textId="61392773" w:rsidR="00FA498C" w:rsidRPr="008A3108" w:rsidRDefault="008626A3" w:rsidP="0017680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lastRenderedPageBreak/>
        <w:t xml:space="preserve">Napriek </w:t>
      </w:r>
      <w:r w:rsidR="0096552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podrobnej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právnej úprave stále pretrvávajú v praxi problémy s výkonom niektorých oprávnení</w:t>
      </w:r>
      <w:r w:rsidR="00FA498C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osobitne je spochybňovaná možnosť viesť rozhovor s dieťaťom v</w:t>
      </w:r>
      <w:r w:rsidR="00B1627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 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škole</w:t>
      </w:r>
      <w:r w:rsidR="00B1627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a to dokonca aj v situáciách, kedy je </w:t>
      </w:r>
      <w:r w:rsidR="00FA498C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orgánu sociálnoprávnej ochrany detí a sociálnej kurately 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školou oznámená krízová situácia dieťaťa, ktorá vyžaduje okamžitú reakciu</w:t>
      </w:r>
      <w:r w:rsidR="00FA498C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. R</w:t>
      </w: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ovnako je problém viesť rozhovor s dieťaťom bez tretích osôb vrátane zamestnancov zariadení</w:t>
      </w:r>
      <w:r w:rsidR="00FE6B92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 na sociálne poradenstvo, sociálnu diagnostiku, či motivačný rozhovor bývajú prizývané rodičmi iné osoby</w:t>
      </w:r>
      <w:r w:rsidR="00FA498C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atď</w:t>
      </w:r>
      <w:r w:rsidR="00FE6B92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. </w:t>
      </w:r>
      <w:r w:rsidR="00FA498C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Návrh zákona preto reaguje aj nie tieto praktické problémy.</w:t>
      </w:r>
    </w:p>
    <w:p w14:paraId="4F70E034" w14:textId="58A70932" w:rsidR="00100519" w:rsidRPr="008A3108" w:rsidRDefault="00FE6B92" w:rsidP="0017680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Nakoľko orgán </w:t>
      </w:r>
      <w:r w:rsidR="00100519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sociálnoprávnej ochrany detí a sociálnej kurately</w:t>
      </w:r>
      <w:r w:rsidR="008626A3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</w:t>
      </w:r>
      <w:r w:rsidR="00100519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nemá žiadnu možnosť ako dokázať nadmerné užívanie alkoholu, či užívanie omamných látok rodičmi/náhradnými rodičmi, deťmi a takýto argument nemôže bez overenia bezproblémovo použiť ani pri určovaní miery ohrozenia dieťaťa ani pri návrhu na súd</w:t>
      </w:r>
      <w:r w:rsidR="00FA498C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</w:t>
      </w:r>
      <w:r w:rsidR="00100519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navrhuje sa tiež nové oprávnenie</w:t>
      </w:r>
      <w:r w:rsidR="00FB152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,</w:t>
      </w:r>
      <w:r w:rsidR="00100519" w:rsidRPr="008A310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 xml:space="preserve"> na základe ktorého by mohol </w:t>
      </w:r>
      <w:r w:rsidR="00100519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požiadať rodiča/náhradného rodiča</w:t>
      </w:r>
      <w:r w:rsidR="00FA498C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="00100519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aby v určenej lehote predložil výsledok svojho vyšetrenia alebo vyšetrenia dieťaťa na zistenie alkoholu alebo vyšetrenia na prítomnosť </w:t>
      </w:r>
      <w:r w:rsidR="00100519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omamných látok alebo psychotropných látok. Neočakáva sa, že rodičia vždy splnia takúto žiadosť</w:t>
      </w:r>
      <w:r w:rsidR="00FA498C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100519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 už fakt, že výsledok nepredložia</w:t>
      </w:r>
      <w:r w:rsidR="00FA498C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100519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zvyšuje hodnovernosť </w:t>
      </w:r>
      <w:r w:rsidR="00A83BD4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informácií orgánu sociálnoprávnej ochrany</w:t>
      </w:r>
      <w:r w:rsidR="005938D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detí a sociálnej kurately</w:t>
      </w:r>
      <w:r w:rsidR="00A83BD4" w:rsidRPr="008A31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je s ním možné ďalej pracovať.</w:t>
      </w:r>
      <w:r w:rsidR="00100519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 </w:t>
      </w:r>
    </w:p>
    <w:p w14:paraId="726AE6A8" w14:textId="433A6126" w:rsidR="00ED2AD6" w:rsidRPr="008A3108" w:rsidRDefault="00C8752D" w:rsidP="00176804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sk-SK"/>
        </w:rPr>
        <w:t>Nakoľko problémy pri výkone opatrení avizujú aj centrá pre deti a rodiny, obce a akreditované subjekty, návrh zákona obsahuje aj ustanovenia upravujúce základné oprávnenia zamestnancov týchto subjektov. Navrhovaný rozsah oprávnení však nie je tak široký, ako je tomu v prípade orgánov sociálnoprávnej ochrany detí a sociálnej kurately – zodpovedá rozsahu úloh, ktoré tieto subjekty plnia.</w:t>
      </w:r>
    </w:p>
    <w:p w14:paraId="546F173E" w14:textId="7B9AAF44" w:rsidR="00047B8E" w:rsidRPr="008A3108" w:rsidRDefault="00DB117C" w:rsidP="0017680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V záujme podpory procesu </w:t>
      </w:r>
      <w:proofErr w:type="spellStart"/>
      <w:r w:rsidRPr="008A3108">
        <w:rPr>
          <w:rFonts w:ascii="Times New Roman" w:hAnsi="Times New Roman" w:cs="Times New Roman"/>
          <w:color w:val="000000"/>
          <w:sz w:val="24"/>
          <w:szCs w:val="24"/>
        </w:rPr>
        <w:t>deinštitucionalizácie</w:t>
      </w:r>
      <w:proofErr w:type="spellEnd"/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sa navrhujú aj zmeny v podmienkach výkonu opatrení v centrách pre deti a rodiny. Zmeny boli pripravované v spolupráci so zástupcami štátnych</w:t>
      </w:r>
      <w:r w:rsidR="00C8752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akreditovaných aj samosprávnych centier pre deti a rodiny. Návrh zákona  v tejto časti obsahuje niekoľko zásadných </w:t>
      </w:r>
      <w:r w:rsidR="004C3396" w:rsidRPr="008A3108">
        <w:rPr>
          <w:rFonts w:ascii="Times New Roman" w:hAnsi="Times New Roman" w:cs="Times New Roman"/>
          <w:color w:val="000000"/>
          <w:sz w:val="24"/>
          <w:szCs w:val="24"/>
        </w:rPr>
        <w:t>zmien.</w:t>
      </w:r>
    </w:p>
    <w:p w14:paraId="651E9C27" w14:textId="1470A085" w:rsidR="003B2237" w:rsidRPr="008A3108" w:rsidRDefault="004C3396" w:rsidP="0017680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108">
        <w:rPr>
          <w:rFonts w:ascii="Times New Roman" w:hAnsi="Times New Roman" w:cs="Times New Roman"/>
          <w:color w:val="000000"/>
          <w:sz w:val="24"/>
          <w:szCs w:val="24"/>
        </w:rPr>
        <w:t>Časť zmien j</w:t>
      </w:r>
      <w:r w:rsidR="00FA498C" w:rsidRPr="008A3108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zameraných na </w:t>
      </w:r>
      <w:r w:rsidR="00DB117C" w:rsidRPr="008A3108">
        <w:rPr>
          <w:rFonts w:ascii="Times New Roman" w:hAnsi="Times New Roman" w:cs="Times New Roman"/>
          <w:color w:val="000000"/>
          <w:sz w:val="24"/>
          <w:szCs w:val="24"/>
        </w:rPr>
        <w:t>zlepšenie podmienok tzv. dobrovoľných pobytov</w:t>
      </w:r>
      <w:r w:rsidR="003B2237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- výkon opatrení pobytovou formou pre deti alebo deti s ich rodičom/inou plnoletou osobou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(prevencia umiestňovania detí v zari</w:t>
      </w:r>
      <w:r w:rsidR="00DD02AA" w:rsidRPr="008A3108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deniach na základe rozhodnutia súdu)</w:t>
      </w:r>
      <w:r w:rsidR="00DB117C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vychádza z poznatkov centier pre deti a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B117C" w:rsidRPr="008A3108">
        <w:rPr>
          <w:rFonts w:ascii="Times New Roman" w:hAnsi="Times New Roman" w:cs="Times New Roman"/>
          <w:color w:val="000000"/>
          <w:sz w:val="24"/>
          <w:szCs w:val="24"/>
        </w:rPr>
        <w:t>rodiny, ktoré poukazujú na to, že mnohí rodičia odmietajú tento výkon opatrení z finančných dôvodov</w:t>
      </w:r>
      <w:r w:rsidR="003B2237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(2 eur</w:t>
      </w:r>
      <w:r w:rsidR="00863908">
        <w:rPr>
          <w:rFonts w:ascii="Times New Roman" w:hAnsi="Times New Roman" w:cs="Times New Roman"/>
          <w:color w:val="000000"/>
          <w:sz w:val="24"/>
          <w:szCs w:val="24"/>
        </w:rPr>
        <w:t>á</w:t>
      </w:r>
      <w:r w:rsidR="003B2237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na deň a dieťa; 0,95 eura na deň a plnoletú osobu bez stravy) a pre tých, ktorí záujem o túto formu pomoci majú, zákonom stanovené maximálne dĺžky pobytov v niektorých prípadoch nepostačujú na reálne zvnútornenie výsledkov odbornej pomoci. Návrh novely preto obsahuje návrh na úpravu úhrad</w:t>
      </w:r>
      <w:r w:rsidR="00694B66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(postupný nárast úhrad podľa </w:t>
      </w:r>
      <w:r w:rsidR="00FA498C" w:rsidRPr="008A3108">
        <w:rPr>
          <w:rFonts w:ascii="Times New Roman" w:hAnsi="Times New Roman" w:cs="Times New Roman"/>
          <w:color w:val="000000"/>
          <w:sz w:val="24"/>
          <w:szCs w:val="24"/>
        </w:rPr>
        <w:t>doby</w:t>
      </w:r>
      <w:r w:rsidR="00694B66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vykonávaných opatrení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) a </w:t>
      </w:r>
      <w:r w:rsidR="00FA498C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predĺženie </w:t>
      </w:r>
      <w:r w:rsidR="00B8077A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doby, po ktorú je možné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vykonávať opatrenia pobytovou formou</w:t>
      </w:r>
      <w:r w:rsidR="00B8077A" w:rsidRPr="008A310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70FCAE8" w14:textId="01A83EA4" w:rsidR="000747E6" w:rsidRPr="008A3108" w:rsidRDefault="00B83678" w:rsidP="0017680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Návrh zákona reaguje aj na potrebu zlepšenia </w:t>
      </w:r>
      <w:r w:rsidR="00AC2AA9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procesu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osamostatnenia sa</w:t>
      </w:r>
      <w:r w:rsidR="00AC2AA9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mladých dospelých. </w:t>
      </w:r>
      <w:r w:rsidR="004C3396" w:rsidRPr="008A3108">
        <w:rPr>
          <w:rFonts w:ascii="Times New Roman" w:hAnsi="Times New Roman" w:cs="Times New Roman"/>
          <w:color w:val="000000"/>
          <w:sz w:val="24"/>
          <w:szCs w:val="24"/>
        </w:rPr>
        <w:t>Na základe poznatkov centier pre deti a rodiny a</w:t>
      </w:r>
      <w:r w:rsidR="000747E6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C3396" w:rsidRPr="008A3108">
        <w:rPr>
          <w:rFonts w:ascii="Times New Roman" w:hAnsi="Times New Roman" w:cs="Times New Roman"/>
          <w:color w:val="000000"/>
          <w:sz w:val="24"/>
          <w:szCs w:val="24"/>
        </w:rPr>
        <w:t>po diskusii s mladými dospelými</w:t>
      </w:r>
      <w:r w:rsidR="000747E6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747E6" w:rsidRPr="00187429">
        <w:rPr>
          <w:rFonts w:ascii="Times New Roman" w:hAnsi="Times New Roman" w:cs="Times New Roman"/>
          <w:color w:val="000000"/>
          <w:sz w:val="24"/>
          <w:szCs w:val="24"/>
        </w:rPr>
        <w:t xml:space="preserve">sa navrhuje </w:t>
      </w:r>
      <w:proofErr w:type="spellStart"/>
      <w:r w:rsidR="00AE45D5" w:rsidRPr="00187429">
        <w:rPr>
          <w:rFonts w:ascii="Times New Roman" w:hAnsi="Times New Roman" w:cs="Times New Roman"/>
          <w:color w:val="000000"/>
          <w:sz w:val="24"/>
          <w:szCs w:val="24"/>
        </w:rPr>
        <w:t>o.i</w:t>
      </w:r>
      <w:proofErr w:type="spellEnd"/>
      <w:r w:rsidR="00AE45D5" w:rsidRPr="0018742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747E6" w:rsidRPr="00187429">
        <w:rPr>
          <w:rFonts w:ascii="Times New Roman" w:hAnsi="Times New Roman" w:cs="Times New Roman"/>
          <w:color w:val="000000"/>
          <w:sz w:val="24"/>
          <w:szCs w:val="24"/>
        </w:rPr>
        <w:t xml:space="preserve">zlepšiť </w:t>
      </w:r>
      <w:r w:rsidR="00AC2AA9" w:rsidRPr="00187429">
        <w:rPr>
          <w:rFonts w:ascii="Times New Roman" w:hAnsi="Times New Roman" w:cs="Times New Roman"/>
          <w:color w:val="000000"/>
          <w:sz w:val="24"/>
          <w:szCs w:val="24"/>
        </w:rPr>
        <w:t xml:space="preserve">najmä podmienky pre získavanie </w:t>
      </w:r>
      <w:r w:rsidR="000747E6" w:rsidRPr="00187429">
        <w:rPr>
          <w:rFonts w:ascii="Times New Roman" w:hAnsi="Times New Roman" w:cs="Times New Roman"/>
          <w:color w:val="000000"/>
          <w:sz w:val="24"/>
          <w:szCs w:val="24"/>
        </w:rPr>
        <w:t>zručnost</w:t>
      </w:r>
      <w:r w:rsidR="00AC2AA9" w:rsidRPr="00187429">
        <w:rPr>
          <w:rFonts w:ascii="Times New Roman" w:hAnsi="Times New Roman" w:cs="Times New Roman"/>
          <w:color w:val="000000"/>
          <w:sz w:val="24"/>
          <w:szCs w:val="24"/>
        </w:rPr>
        <w:t>í</w:t>
      </w:r>
      <w:r w:rsidR="000747E6" w:rsidRPr="00187429">
        <w:rPr>
          <w:rFonts w:ascii="Times New Roman" w:hAnsi="Times New Roman" w:cs="Times New Roman"/>
          <w:color w:val="000000"/>
          <w:sz w:val="24"/>
          <w:szCs w:val="24"/>
        </w:rPr>
        <w:t xml:space="preserve"> v manažmente osobných financií</w:t>
      </w:r>
      <w:r w:rsidR="00FB152E" w:rsidRPr="0018742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747E6" w:rsidRPr="00187429">
        <w:rPr>
          <w:rFonts w:ascii="Times New Roman" w:hAnsi="Times New Roman" w:cs="Times New Roman"/>
          <w:color w:val="000000"/>
          <w:sz w:val="24"/>
          <w:szCs w:val="24"/>
        </w:rPr>
        <w:t xml:space="preserve"> zavedením tzv. paušálneho </w:t>
      </w:r>
      <w:r w:rsidR="000747E6" w:rsidRPr="00187429">
        <w:rPr>
          <w:rFonts w:ascii="Times New Roman" w:hAnsi="Times New Roman" w:cs="Times New Roman"/>
          <w:sz w:val="24"/>
          <w:szCs w:val="24"/>
          <w:lang w:eastAsia="sk-SK"/>
        </w:rPr>
        <w:t xml:space="preserve">príspevku, ktorý bude poskytovaný nezaopatreným mladým dospelým </w:t>
      </w:r>
      <w:r w:rsidR="00AC2AA9" w:rsidRPr="00187429">
        <w:rPr>
          <w:rFonts w:ascii="Times New Roman" w:hAnsi="Times New Roman" w:cs="Times New Roman"/>
          <w:sz w:val="24"/>
          <w:szCs w:val="24"/>
          <w:lang w:eastAsia="sk-SK"/>
        </w:rPr>
        <w:t xml:space="preserve">s tým, že im </w:t>
      </w:r>
      <w:r w:rsidR="000747E6" w:rsidRPr="00187429">
        <w:rPr>
          <w:rFonts w:ascii="Times New Roman" w:hAnsi="Times New Roman" w:cs="Times New Roman"/>
          <w:sz w:val="24"/>
          <w:szCs w:val="24"/>
          <w:lang w:eastAsia="sk-SK"/>
        </w:rPr>
        <w:t>bude</w:t>
      </w:r>
      <w:r w:rsidR="00AC2AA9" w:rsidRPr="00187429">
        <w:rPr>
          <w:rFonts w:ascii="Times New Roman" w:hAnsi="Times New Roman" w:cs="Times New Roman"/>
          <w:sz w:val="24"/>
          <w:szCs w:val="24"/>
          <w:lang w:eastAsia="sk-SK"/>
        </w:rPr>
        <w:t xml:space="preserve"> naďalej</w:t>
      </w:r>
      <w:r w:rsidR="000747E6" w:rsidRPr="00187429">
        <w:rPr>
          <w:rFonts w:ascii="Times New Roman" w:hAnsi="Times New Roman" w:cs="Times New Roman"/>
          <w:sz w:val="24"/>
          <w:szCs w:val="24"/>
          <w:lang w:eastAsia="sk-SK"/>
        </w:rPr>
        <w:t xml:space="preserve"> poskytované bývanie, hradené výdavky na zdravotnú starostlivosť, internáty a poplatky spojené so štúdiom</w:t>
      </w:r>
      <w:r w:rsidR="00AC2AA9" w:rsidRPr="00187429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="000747E6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</w:p>
    <w:p w14:paraId="0482C577" w14:textId="6EC33CCA" w:rsidR="00B8077A" w:rsidRPr="008A3108" w:rsidRDefault="00AE45D5" w:rsidP="0017680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108">
        <w:rPr>
          <w:rFonts w:ascii="Times New Roman" w:hAnsi="Times New Roman" w:cs="Times New Roman"/>
          <w:color w:val="000000"/>
          <w:sz w:val="24"/>
          <w:szCs w:val="24"/>
        </w:rPr>
        <w:t>Súčasťou zmien na podporu osamostatnia sa mladých dospelých je úprava dohôd (</w:t>
      </w:r>
      <w:proofErr w:type="spellStart"/>
      <w:r w:rsidRPr="008A3108">
        <w:rPr>
          <w:rFonts w:ascii="Times New Roman" w:hAnsi="Times New Roman" w:cs="Times New Roman"/>
          <w:color w:val="000000"/>
          <w:sz w:val="24"/>
          <w:szCs w:val="24"/>
        </w:rPr>
        <w:t>o.i</w:t>
      </w:r>
      <w:proofErr w:type="spellEnd"/>
      <w:r w:rsidRPr="008A3108">
        <w:rPr>
          <w:rFonts w:ascii="Times New Roman" w:hAnsi="Times New Roman" w:cs="Times New Roman"/>
          <w:color w:val="000000"/>
          <w:sz w:val="24"/>
          <w:szCs w:val="24"/>
        </w:rPr>
        <w:t>. taxatívne upravené dôvody odstúpenia od dohody zo strany centra</w:t>
      </w:r>
      <w:r w:rsidR="00490A7E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0A7E" w:rsidRPr="008A3108">
        <w:rPr>
          <w:rStyle w:val="Zstupntext"/>
          <w:color w:val="auto"/>
          <w:sz w:val="24"/>
          <w:szCs w:val="24"/>
        </w:rPr>
        <w:t>pre deti a rodiny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) a zvýšenie príspevku na osamostatnenie sa, ak bude poskytnutý vecnou formou výlučne na zabezpečenie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bývania mladého dospelého (aktuálna výška príspevku </w:t>
      </w:r>
      <w:r w:rsidR="00B8077A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na podporu osamostatnenia sa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je 1</w:t>
      </w:r>
      <w:r w:rsidR="008639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297,40 eur</w:t>
      </w:r>
      <w:r w:rsidR="00B8077A" w:rsidRPr="008A310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EB96394" w14:textId="7099E21D" w:rsidR="004C3396" w:rsidRPr="008A3108" w:rsidRDefault="00AE45D5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Vzhľadom na potrebu pomoci aj mladým ľuďom, ktorí skončili iné formy náhradnej starostlivosti </w:t>
      </w:r>
      <w:r w:rsidR="00DD02AA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návrh obsahuje aj možnosť prijatia takéhoto mladého človeka (do 20 rokov veku) ak </w:t>
      </w:r>
      <w:r w:rsidR="004C3396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má </w:t>
      </w:r>
      <w:r w:rsidR="00B8077A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centrum pre deti a rodiny </w:t>
      </w:r>
      <w:r w:rsidR="004C3396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voľné kapacity na skupinách pre </w:t>
      </w:r>
      <w:r w:rsidR="00DD02AA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mladých dospelých a navrhuje sa </w:t>
      </w:r>
      <w:r w:rsidR="004C3396" w:rsidRPr="008A3108">
        <w:rPr>
          <w:rFonts w:ascii="Times New Roman" w:hAnsi="Times New Roman" w:cs="Times New Roman"/>
          <w:sz w:val="24"/>
          <w:szCs w:val="24"/>
          <w:lang w:eastAsia="sk-SK"/>
        </w:rPr>
        <w:t>r</w:t>
      </w:r>
      <w:r w:rsidR="00DD02AA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ozšíriť </w:t>
      </w:r>
      <w:r w:rsidR="004C3396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formy pomoci, ktoré môže </w:t>
      </w:r>
      <w:r w:rsidR="00DD02AA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centrum </w:t>
      </w:r>
      <w:r w:rsidR="00490A7E" w:rsidRPr="008A3108">
        <w:rPr>
          <w:rStyle w:val="Zstupntext"/>
          <w:color w:val="auto"/>
          <w:sz w:val="24"/>
          <w:szCs w:val="24"/>
        </w:rPr>
        <w:t xml:space="preserve">pre deti a rodiny </w:t>
      </w:r>
      <w:r w:rsidR="00DD02AA" w:rsidRPr="008A3108">
        <w:rPr>
          <w:rFonts w:ascii="Times New Roman" w:hAnsi="Times New Roman" w:cs="Times New Roman"/>
          <w:sz w:val="24"/>
          <w:szCs w:val="24"/>
          <w:lang w:eastAsia="sk-SK"/>
        </w:rPr>
        <w:t>pos</w:t>
      </w:r>
      <w:r w:rsidR="004C3396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kytnúť </w:t>
      </w:r>
      <w:r w:rsidR="00DD02AA" w:rsidRPr="008A3108">
        <w:rPr>
          <w:rFonts w:ascii="Times New Roman" w:hAnsi="Times New Roman" w:cs="Times New Roman"/>
          <w:sz w:val="24"/>
          <w:szCs w:val="24"/>
          <w:lang w:eastAsia="sk-SK"/>
        </w:rPr>
        <w:t>mladým dospelým, kto</w:t>
      </w:r>
      <w:r w:rsidR="004C3396" w:rsidRPr="008A3108">
        <w:rPr>
          <w:rFonts w:ascii="Times New Roman" w:hAnsi="Times New Roman" w:cs="Times New Roman"/>
          <w:sz w:val="24"/>
          <w:szCs w:val="24"/>
          <w:lang w:eastAsia="sk-SK"/>
        </w:rPr>
        <w:t>rí nebývajú v</w:t>
      </w:r>
      <w:r w:rsidR="00863908">
        <w:rPr>
          <w:rFonts w:ascii="Times New Roman" w:hAnsi="Times New Roman" w:cs="Times New Roman"/>
          <w:sz w:val="24"/>
          <w:szCs w:val="24"/>
          <w:lang w:eastAsia="sk-SK"/>
        </w:rPr>
        <w:t> </w:t>
      </w:r>
      <w:r w:rsidR="004C3396" w:rsidRPr="008A3108">
        <w:rPr>
          <w:rFonts w:ascii="Times New Roman" w:hAnsi="Times New Roman" w:cs="Times New Roman"/>
          <w:sz w:val="24"/>
          <w:szCs w:val="24"/>
          <w:lang w:eastAsia="sk-SK"/>
        </w:rPr>
        <w:t>CDR</w:t>
      </w:r>
      <w:r w:rsidR="00863908">
        <w:rPr>
          <w:rFonts w:ascii="Times New Roman" w:hAnsi="Times New Roman" w:cs="Times New Roman"/>
          <w:sz w:val="24"/>
          <w:szCs w:val="24"/>
          <w:lang w:eastAsia="sk-SK"/>
        </w:rPr>
        <w:t>,</w:t>
      </w:r>
      <w:r w:rsidR="004C3396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 na odporúčanie orgánu </w:t>
      </w:r>
      <w:r w:rsidR="00DD02AA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sociálnoprávnej ochrany detí a sociálnej kurately </w:t>
      </w:r>
      <w:r w:rsidR="004C3396" w:rsidRPr="008A3108">
        <w:rPr>
          <w:rFonts w:ascii="Times New Roman" w:hAnsi="Times New Roman" w:cs="Times New Roman"/>
          <w:sz w:val="24"/>
          <w:szCs w:val="24"/>
          <w:lang w:eastAsia="sk-SK"/>
        </w:rPr>
        <w:t>ambulantnou formou z dnešného sociálneho poradenstva</w:t>
      </w:r>
      <w:r w:rsidR="00FB152E">
        <w:rPr>
          <w:rFonts w:ascii="Times New Roman" w:hAnsi="Times New Roman" w:cs="Times New Roman"/>
          <w:sz w:val="24"/>
          <w:szCs w:val="24"/>
          <w:lang w:eastAsia="sk-SK"/>
        </w:rPr>
        <w:t>,</w:t>
      </w:r>
      <w:r w:rsidR="004C3396" w:rsidRPr="008A3108">
        <w:rPr>
          <w:rFonts w:ascii="Times New Roman" w:hAnsi="Times New Roman" w:cs="Times New Roman"/>
          <w:sz w:val="24"/>
          <w:szCs w:val="24"/>
          <w:lang w:eastAsia="sk-SK"/>
        </w:rPr>
        <w:t xml:space="preserve"> aj o psychologickú pomoc  a</w:t>
      </w:r>
      <w:r w:rsidR="00DD02AA" w:rsidRPr="008A3108">
        <w:rPr>
          <w:rFonts w:ascii="Times New Roman" w:hAnsi="Times New Roman" w:cs="Times New Roman"/>
          <w:sz w:val="24"/>
          <w:szCs w:val="24"/>
          <w:lang w:eastAsia="sk-SK"/>
        </w:rPr>
        <w:t> </w:t>
      </w:r>
      <w:r w:rsidR="004C3396" w:rsidRPr="008A3108">
        <w:rPr>
          <w:rFonts w:ascii="Times New Roman" w:hAnsi="Times New Roman" w:cs="Times New Roman"/>
          <w:sz w:val="24"/>
          <w:szCs w:val="24"/>
          <w:lang w:eastAsia="sk-SK"/>
        </w:rPr>
        <w:t>sprevádzanie</w:t>
      </w:r>
      <w:r w:rsidR="00DD02AA" w:rsidRPr="008A3108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28E66EB1" w14:textId="06B59E8A" w:rsidR="00B8077A" w:rsidRPr="008A3108" w:rsidRDefault="00B8077A" w:rsidP="00176804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K zásadným navrhovaným zmenám patrí návrh na jednotnú úpravu predpokladu zdravotnej spôsobilosti zamestnancov centier</w:t>
      </w:r>
      <w:r w:rsidR="00863908">
        <w:rPr>
          <w:rFonts w:ascii="Times New Roman" w:hAnsi="Times New Roman" w:cs="Times New Roman"/>
          <w:sz w:val="24"/>
          <w:szCs w:val="24"/>
        </w:rPr>
        <w:t xml:space="preserve"> pre deti a rodiny</w:t>
      </w:r>
      <w:r w:rsidRPr="008A3108">
        <w:rPr>
          <w:rFonts w:ascii="Times New Roman" w:hAnsi="Times New Roman" w:cs="Times New Roman"/>
          <w:sz w:val="24"/>
          <w:szCs w:val="24"/>
        </w:rPr>
        <w:t xml:space="preserve">, ktorí svoju prácu vykonávajú v osobnom styku s klientmi. 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Zákon č. 552/2003</w:t>
      </w:r>
      <w:r w:rsidR="00FB15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3108">
        <w:rPr>
          <w:rFonts w:ascii="Times New Roman" w:hAnsi="Times New Roman" w:cs="Times New Roman"/>
          <w:color w:val="000000"/>
          <w:sz w:val="24"/>
          <w:szCs w:val="24"/>
        </w:rPr>
        <w:t>Z.z</w:t>
      </w:r>
      <w:proofErr w:type="spellEnd"/>
      <w:r w:rsidRPr="008A3108">
        <w:rPr>
          <w:rFonts w:ascii="Times New Roman" w:hAnsi="Times New Roman" w:cs="Times New Roman"/>
          <w:color w:val="000000"/>
          <w:sz w:val="24"/>
          <w:szCs w:val="24"/>
        </w:rPr>
        <w:t>. o výkone prác</w:t>
      </w:r>
      <w:r w:rsidR="00FB152E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vo verejnom záujme</w:t>
      </w:r>
      <w:r w:rsidRPr="008A3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ako aj Zákonník práce odkazujú pri predpoklade zdravotnej spôsobilosti na osobitné zákony a profesionálni náhradní rodičia (</w:t>
      </w:r>
      <w:r w:rsidRPr="008A3108">
        <w:rPr>
          <w:rFonts w:ascii="Times New Roman" w:hAnsi="Times New Roman" w:cs="Times New Roman"/>
          <w:sz w:val="24"/>
          <w:szCs w:val="24"/>
        </w:rPr>
        <w:t>zákon č. 376/2022 Z. z. o profesionálnych náhradných rodičoch</w:t>
      </w:r>
      <w:r w:rsidR="00554534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554534"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> o zmene a doplnení niektorých zákonov</w:t>
      </w:r>
      <w:r w:rsidR="00FB152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znení neskorších predpisov</w:t>
      </w:r>
      <w:r w:rsidRPr="008A3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) a pedagogickí zamestnanci a odborní zamestnanci centier (zákon č. 138/</w:t>
      </w:r>
      <w:r w:rsidRPr="008A310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2019 </w:t>
      </w:r>
      <w:proofErr w:type="spellStart"/>
      <w:r w:rsidRPr="008A310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Z.z</w:t>
      </w:r>
      <w:proofErr w:type="spellEnd"/>
      <w:r w:rsidRPr="008A310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  <w:r w:rsidRPr="008A3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o pedagogických zamestnancoch a odborných zamestnancoch</w:t>
      </w:r>
      <w:r w:rsidR="00554534" w:rsidRPr="008A3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 w:rsidR="00554534"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> o zmene a doplnení niektorých zákonov</w:t>
      </w:r>
      <w:r w:rsidR="00FB152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znení neskorších predpisov</w:t>
      </w:r>
      <w:r w:rsidRPr="008A3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) sú jediné kategórie zamestnancov centier pre deti a</w:t>
      </w:r>
      <w:r w:rsidR="00FB15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 </w:t>
      </w:r>
      <w:r w:rsidRPr="008A3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rodiny</w:t>
      </w:r>
      <w:r w:rsidR="00FB15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pri ktorých osobitné zákony ustanovujú medzi predpokladmi na výkon práce aj predpoklad zdravotnej spôsobilosti, a</w:t>
      </w:r>
      <w:r w:rsidR="000F1F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však</w:t>
      </w:r>
      <w:r w:rsidRPr="008A3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 pre ostatné kategórie zamestnancov centier </w:t>
      </w:r>
      <w:r w:rsidR="009928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pre deti a rodiny </w:t>
      </w:r>
      <w:r w:rsidRPr="008A3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(všetky formy výkonu opatrení) predpoklad zdravotnej spôsobilosti osobitne ustanovený nie je (sociálni pracovníci, tzv. pomocní vychovávatelia, zamestnanci vykonávajúci ambulantné/terénne opatrenia). </w:t>
      </w:r>
    </w:p>
    <w:p w14:paraId="0B8C8463" w14:textId="14F12614" w:rsidR="001676F7" w:rsidRDefault="00B8077A" w:rsidP="0017680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A3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Z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dravotný stav všetkých zamestnancov, ktorí svoju prácu vykonávajú v osobnom kontakte </w:t>
      </w:r>
      <w:r w:rsidR="000F1F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 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klientmi, je pre výkon opatrení pre deti, ich rodičov/iné osoby zodpovedné za dieťa, ale aj pre plnoletých v centrách </w:t>
      </w:r>
      <w:r w:rsidRPr="008A3108">
        <w:rPr>
          <w:rStyle w:val="Zstupntext"/>
          <w:color w:val="auto"/>
          <w:sz w:val="24"/>
          <w:szCs w:val="24"/>
        </w:rPr>
        <w:t xml:space="preserve">pre deti a rodiny 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>s resocializačným programom jedným zo zásadných predpokladov úspešného vykonávania opatrení. Navrhuje sa preto jednak zjednotiť úpravu predpokladu zdravotnej spôsobilosti ako telesnej spôsobilosti a psychickej spôsobilosti do jednej právnej úpravy (s výnimkou profesionálnych náhradných rodičov, ktorých pracovno- právne</w:t>
      </w:r>
      <w:r w:rsidR="008639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vzťahy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sú upravené osobitným predpisom), s tým, že sa navrhujú rovnaké parametre zdravotnej spôsobilosti</w:t>
      </w:r>
      <w:r w:rsidR="00554534"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ako </w:t>
      </w:r>
      <w:r w:rsidR="00554534"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sú 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>uprav</w:t>
      </w:r>
      <w:r w:rsidR="00554534"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>ené zákonom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A3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č. 138/</w:t>
      </w:r>
      <w:r w:rsidRPr="008A310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2019 Z.</w:t>
      </w:r>
      <w:r w:rsidR="008B452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8A310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z.</w:t>
      </w:r>
      <w:r w:rsidRPr="008A31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o pedagogických zamestnancoch a odborných zamestnancoch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 o zmene a doplnení niektorých zákonov </w:t>
      </w:r>
      <w:r w:rsidR="000F1FB9">
        <w:rPr>
          <w:rFonts w:ascii="Times New Roman" w:eastAsia="Times New Roman" w:hAnsi="Times New Roman" w:cs="Times New Roman"/>
          <w:sz w:val="24"/>
          <w:szCs w:val="24"/>
          <w:lang w:eastAsia="cs-CZ"/>
        </w:rPr>
        <w:t>v znení neskorších predpisov,</w:t>
      </w:r>
      <w:r w:rsidR="000F1FB9"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časti telesnej spôsobilosti pre všetkých zamestnancov osobného kontaktu centier </w:t>
      </w:r>
      <w:r w:rsidR="00554534"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pre deti a rodiny 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>a v časti psychickej spôsobilosti pre všetkých zamestnancov osobného kontaktu, ktorí vykonávajú opatrenia ambulantnou a terénnou formou. Podmienky, pravidlá, kritéri</w:t>
      </w:r>
      <w:r w:rsidR="00863908">
        <w:rPr>
          <w:rFonts w:ascii="Times New Roman" w:eastAsia="Times New Roman" w:hAnsi="Times New Roman" w:cs="Times New Roman"/>
          <w:sz w:val="24"/>
          <w:szCs w:val="24"/>
          <w:lang w:eastAsia="cs-CZ"/>
        </w:rPr>
        <w:t>á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psychickej spôsobilosti zamestnancov v pobytových formách výkonu opatrení, ktorí vykonávajú prácu v osobnom kontakte s</w:t>
      </w:r>
      <w:r w:rsidR="0086390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>deťmi</w:t>
      </w:r>
      <w:r w:rsidR="0086390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ostanú zachované, avšak už ako súčasť zdravotnej spôsobilosti. </w:t>
      </w:r>
    </w:p>
    <w:p w14:paraId="2B3144C2" w14:textId="083244F8" w:rsidR="00B8077A" w:rsidRPr="008A3108" w:rsidRDefault="00B8077A" w:rsidP="0017680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Navrhuje sa tiež, aby sa táto prísna právna úprava psychickej spôsobilosti vzťahovala aj na zamestnancov centier pre deti a rodiny s resocializačným programom vykonávajúcich opatrenia pobytovou formou pre plnoletých klientov a pre zamestnancov priamo sa podieľajúcich na realizácii výchovných a skupinových programov pobytovou formou. </w:t>
      </w:r>
    </w:p>
    <w:p w14:paraId="59C4D860" w14:textId="6035CE39" w:rsidR="004C3396" w:rsidRPr="008A3108" w:rsidRDefault="004C3396" w:rsidP="0017680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AC7777" w14:textId="163C0523" w:rsidR="002232DC" w:rsidRPr="008A3108" w:rsidRDefault="00DD02AA" w:rsidP="0017680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  <w:t>Právna úprava akreditáci</w:t>
      </w:r>
      <w:r w:rsidR="00863908">
        <w:rPr>
          <w:rFonts w:ascii="Times New Roman" w:hAnsi="Times New Roman" w:cs="Times New Roman"/>
          <w:color w:val="000000"/>
          <w:sz w:val="24"/>
          <w:szCs w:val="24"/>
        </w:rPr>
        <w:t>í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 nebola zásadnejším spôsobom menená od roku 20</w:t>
      </w:r>
      <w:r w:rsidR="0096552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5, preto návrh zákona obsahuje </w:t>
      </w:r>
      <w:r w:rsidR="002017D4" w:rsidRPr="008A3108">
        <w:rPr>
          <w:rFonts w:ascii="Times New Roman" w:hAnsi="Times New Roman" w:cs="Times New Roman"/>
          <w:color w:val="000000"/>
          <w:sz w:val="24"/>
          <w:szCs w:val="24"/>
        </w:rPr>
        <w:t>zmeny a doplnenia v oblasti akreditácií, ktoré vychádzajú z </w:t>
      </w:r>
      <w:r w:rsidRPr="008A3108">
        <w:rPr>
          <w:rFonts w:ascii="Times New Roman" w:hAnsi="Times New Roman" w:cs="Times New Roman"/>
          <w:color w:val="000000"/>
          <w:sz w:val="24"/>
          <w:szCs w:val="24"/>
        </w:rPr>
        <w:t>aplikačn</w:t>
      </w:r>
      <w:r w:rsidR="002017D4" w:rsidRPr="008A3108">
        <w:rPr>
          <w:rFonts w:ascii="Times New Roman" w:hAnsi="Times New Roman" w:cs="Times New Roman"/>
          <w:color w:val="000000"/>
          <w:sz w:val="24"/>
          <w:szCs w:val="24"/>
        </w:rPr>
        <w:t xml:space="preserve">ej praxe správneho orgánu, rozkladovej komisie, akreditačnej komisie a v neposlednom rade aj samotných akreditovaných subjektov. Zásadnejšou zmenou je napr. návrh na úpravu právomoci akreditačnej komisie tak, </w:t>
      </w:r>
      <w:r w:rsidR="002017D4" w:rsidRPr="008A3108">
        <w:rPr>
          <w:rFonts w:ascii="Times New Roman" w:hAnsi="Times New Roman" w:cs="Times New Roman"/>
          <w:sz w:val="24"/>
          <w:szCs w:val="24"/>
        </w:rPr>
        <w:t xml:space="preserve">aby jej úlohy boli jednoznačne odlíšené od úloh správneho orgánu, </w:t>
      </w:r>
      <w:r w:rsidR="00B8077A" w:rsidRPr="008A3108">
        <w:rPr>
          <w:rFonts w:ascii="Times New Roman" w:hAnsi="Times New Roman" w:cs="Times New Roman"/>
          <w:sz w:val="24"/>
          <w:szCs w:val="24"/>
        </w:rPr>
        <w:t xml:space="preserve">zosúladenie kritérií posudzovania podmienky bezúhonnosti </w:t>
      </w:r>
      <w:r w:rsidR="002017D4" w:rsidRPr="008A3108">
        <w:rPr>
          <w:rFonts w:ascii="Times New Roman" w:hAnsi="Times New Roman" w:cs="Times New Roman"/>
          <w:sz w:val="24"/>
          <w:szCs w:val="24"/>
        </w:rPr>
        <w:t xml:space="preserve">zamestnancov akreditovaných subjektov </w:t>
      </w:r>
      <w:r w:rsidR="00B8077A" w:rsidRPr="008A3108">
        <w:rPr>
          <w:rFonts w:ascii="Times New Roman" w:hAnsi="Times New Roman" w:cs="Times New Roman"/>
          <w:sz w:val="24"/>
          <w:szCs w:val="24"/>
        </w:rPr>
        <w:t xml:space="preserve">s </w:t>
      </w:r>
      <w:r w:rsidR="002017D4" w:rsidRPr="008A3108">
        <w:rPr>
          <w:rFonts w:ascii="Times New Roman" w:hAnsi="Times New Roman" w:cs="Times New Roman"/>
          <w:sz w:val="24"/>
          <w:szCs w:val="24"/>
        </w:rPr>
        <w:t>kritéria</w:t>
      </w:r>
      <w:r w:rsidR="00B8077A" w:rsidRPr="008A3108">
        <w:rPr>
          <w:rFonts w:ascii="Times New Roman" w:hAnsi="Times New Roman" w:cs="Times New Roman"/>
          <w:sz w:val="24"/>
          <w:szCs w:val="24"/>
        </w:rPr>
        <w:t>mi</w:t>
      </w:r>
      <w:r w:rsidR="002017D4" w:rsidRPr="008A3108">
        <w:rPr>
          <w:rFonts w:ascii="Times New Roman" w:hAnsi="Times New Roman" w:cs="Times New Roman"/>
          <w:sz w:val="24"/>
          <w:szCs w:val="24"/>
        </w:rPr>
        <w:t xml:space="preserve"> posudzovania bezúhonnosti profesionálny</w:t>
      </w:r>
      <w:r w:rsidR="00B8077A" w:rsidRPr="008A3108">
        <w:rPr>
          <w:rFonts w:ascii="Times New Roman" w:hAnsi="Times New Roman" w:cs="Times New Roman"/>
          <w:sz w:val="24"/>
          <w:szCs w:val="24"/>
        </w:rPr>
        <w:t>ch</w:t>
      </w:r>
      <w:r w:rsidR="002017D4" w:rsidRPr="008A3108">
        <w:rPr>
          <w:rFonts w:ascii="Times New Roman" w:hAnsi="Times New Roman" w:cs="Times New Roman"/>
          <w:sz w:val="24"/>
          <w:szCs w:val="24"/>
        </w:rPr>
        <w:t xml:space="preserve"> náhradný</w:t>
      </w:r>
      <w:r w:rsidR="00B8077A" w:rsidRPr="008A3108">
        <w:rPr>
          <w:rFonts w:ascii="Times New Roman" w:hAnsi="Times New Roman" w:cs="Times New Roman"/>
          <w:sz w:val="24"/>
          <w:szCs w:val="24"/>
        </w:rPr>
        <w:t xml:space="preserve">ch </w:t>
      </w:r>
      <w:r w:rsidR="002017D4" w:rsidRPr="008A3108">
        <w:rPr>
          <w:rFonts w:ascii="Times New Roman" w:hAnsi="Times New Roman" w:cs="Times New Roman"/>
          <w:sz w:val="24"/>
          <w:szCs w:val="24"/>
        </w:rPr>
        <w:t>rodi</w:t>
      </w:r>
      <w:r w:rsidR="002232DC" w:rsidRPr="008A3108">
        <w:rPr>
          <w:rFonts w:ascii="Times New Roman" w:hAnsi="Times New Roman" w:cs="Times New Roman"/>
          <w:sz w:val="24"/>
          <w:szCs w:val="24"/>
        </w:rPr>
        <w:t>č</w:t>
      </w:r>
      <w:r w:rsidR="00B8077A" w:rsidRPr="008A3108">
        <w:rPr>
          <w:rFonts w:ascii="Times New Roman" w:hAnsi="Times New Roman" w:cs="Times New Roman"/>
          <w:sz w:val="24"/>
          <w:szCs w:val="24"/>
        </w:rPr>
        <w:t>ov</w:t>
      </w:r>
      <w:r w:rsidR="002232DC" w:rsidRPr="008A3108">
        <w:rPr>
          <w:rFonts w:ascii="Times New Roman" w:hAnsi="Times New Roman" w:cs="Times New Roman"/>
          <w:sz w:val="24"/>
          <w:szCs w:val="24"/>
        </w:rPr>
        <w:t xml:space="preserve"> a</w:t>
      </w:r>
      <w:r w:rsidR="00B8077A" w:rsidRPr="008A3108">
        <w:rPr>
          <w:rFonts w:ascii="Times New Roman" w:hAnsi="Times New Roman" w:cs="Times New Roman"/>
          <w:sz w:val="24"/>
          <w:szCs w:val="24"/>
        </w:rPr>
        <w:t> </w:t>
      </w:r>
      <w:r w:rsidR="002017D4" w:rsidRPr="008A3108">
        <w:rPr>
          <w:rFonts w:ascii="Times New Roman" w:hAnsi="Times New Roman" w:cs="Times New Roman"/>
          <w:sz w:val="24"/>
          <w:szCs w:val="24"/>
        </w:rPr>
        <w:t>náhradný</w:t>
      </w:r>
      <w:r w:rsidR="00B8077A" w:rsidRPr="008A3108">
        <w:rPr>
          <w:rFonts w:ascii="Times New Roman" w:hAnsi="Times New Roman" w:cs="Times New Roman"/>
          <w:sz w:val="24"/>
          <w:szCs w:val="24"/>
        </w:rPr>
        <w:t xml:space="preserve">ch </w:t>
      </w:r>
      <w:r w:rsidR="002017D4" w:rsidRPr="008A3108">
        <w:rPr>
          <w:rFonts w:ascii="Times New Roman" w:hAnsi="Times New Roman" w:cs="Times New Roman"/>
          <w:sz w:val="24"/>
          <w:szCs w:val="24"/>
        </w:rPr>
        <w:t>rodič</w:t>
      </w:r>
      <w:r w:rsidR="00B8077A" w:rsidRPr="008A3108">
        <w:rPr>
          <w:rFonts w:ascii="Times New Roman" w:hAnsi="Times New Roman" w:cs="Times New Roman"/>
          <w:sz w:val="24"/>
          <w:szCs w:val="24"/>
        </w:rPr>
        <w:t>ov</w:t>
      </w:r>
      <w:r w:rsidR="002017D4" w:rsidRPr="008A3108">
        <w:rPr>
          <w:rFonts w:ascii="Times New Roman" w:hAnsi="Times New Roman" w:cs="Times New Roman"/>
          <w:sz w:val="24"/>
          <w:szCs w:val="24"/>
        </w:rPr>
        <w:t>.</w:t>
      </w:r>
    </w:p>
    <w:p w14:paraId="12C8F627" w14:textId="5AB82112" w:rsidR="002232DC" w:rsidRPr="008A3108" w:rsidRDefault="002232DC" w:rsidP="0017680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D8BE9A" w14:textId="5DF6C0A0" w:rsidR="00A83BD4" w:rsidRPr="008A3108" w:rsidRDefault="00A83BD4" w:rsidP="00176804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ab/>
        <w:t>Ako už bolo uvedené</w:t>
      </w:r>
      <w:r w:rsidR="00863908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návrh zákona obsahuje okrem návrhov na </w:t>
      </w:r>
      <w:r w:rsidR="00554534" w:rsidRPr="008A3108">
        <w:rPr>
          <w:rFonts w:ascii="Times New Roman" w:hAnsi="Times New Roman" w:cs="Times New Roman"/>
          <w:sz w:val="24"/>
          <w:szCs w:val="24"/>
        </w:rPr>
        <w:t>skvalitnenie a rozvoj opatrení</w:t>
      </w:r>
      <w:r w:rsidRPr="008A3108">
        <w:rPr>
          <w:rFonts w:ascii="Times New Roman" w:hAnsi="Times New Roman" w:cs="Times New Roman"/>
          <w:sz w:val="24"/>
          <w:szCs w:val="24"/>
        </w:rPr>
        <w:t>, ktoré sú podrobnejšie odôvodnené v osobitnej časti dôvodovej správy</w:t>
      </w:r>
      <w:r w:rsidR="00380647" w:rsidRPr="008A3108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 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aj návrhy na </w:t>
      </w:r>
      <w:r w:rsidRPr="008A3108">
        <w:rPr>
          <w:rFonts w:ascii="Times New Roman" w:hAnsi="Times New Roman" w:cs="Times New Roman"/>
          <w:sz w:val="24"/>
          <w:szCs w:val="24"/>
        </w:rPr>
        <w:t>spresnenie resp. zmenu ustanovení zákona, ktoré spôsobujú z rôznych dôvodov v praxi problémy napr.</w:t>
      </w:r>
      <w:r w:rsidR="000F1FB9">
        <w:rPr>
          <w:rFonts w:ascii="Times New Roman" w:hAnsi="Times New Roman" w:cs="Times New Roman"/>
          <w:sz w:val="24"/>
          <w:szCs w:val="24"/>
        </w:rPr>
        <w:t>:</w:t>
      </w: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22E8D4" w14:textId="30083192" w:rsidR="00203D95" w:rsidRPr="008A3108" w:rsidRDefault="00A83BD4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hAnsi="Times New Roman" w:cs="Times New Roman"/>
          <w:iCs/>
          <w:sz w:val="24"/>
          <w:szCs w:val="24"/>
        </w:rPr>
        <w:t>spresnenie ustanovenia k návratu a premiestneniu dieťaťa, ktoré sa ocitlo v zahraničí bez starostlivosti</w:t>
      </w:r>
      <w:r w:rsidR="00863908">
        <w:rPr>
          <w:rFonts w:ascii="Times New Roman" w:hAnsi="Times New Roman" w:cs="Times New Roman"/>
          <w:iCs/>
          <w:sz w:val="24"/>
          <w:szCs w:val="24"/>
        </w:rPr>
        <w:t>,</w:t>
      </w:r>
      <w:r w:rsidRPr="008A3108">
        <w:rPr>
          <w:rFonts w:ascii="Times New Roman" w:hAnsi="Times New Roman" w:cs="Times New Roman"/>
          <w:iCs/>
          <w:sz w:val="24"/>
          <w:szCs w:val="24"/>
        </w:rPr>
        <w:t xml:space="preserve"> resp. v ohrození (</w:t>
      </w:r>
      <w:proofErr w:type="spellStart"/>
      <w:r w:rsidRPr="008A3108">
        <w:rPr>
          <w:rFonts w:ascii="Times New Roman" w:hAnsi="Times New Roman" w:cs="Times New Roman"/>
          <w:iCs/>
          <w:sz w:val="24"/>
          <w:szCs w:val="24"/>
        </w:rPr>
        <w:t>o.i</w:t>
      </w:r>
      <w:proofErr w:type="spellEnd"/>
      <w:r w:rsidRPr="008A3108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203D95" w:rsidRPr="008A3108">
        <w:rPr>
          <w:rFonts w:ascii="Times New Roman" w:hAnsi="Times New Roman" w:cs="Times New Roman"/>
          <w:iCs/>
          <w:sz w:val="24"/>
          <w:szCs w:val="24"/>
        </w:rPr>
        <w:t xml:space="preserve">bola doplnená možnosť </w:t>
      </w:r>
      <w:r w:rsidRPr="008A3108">
        <w:rPr>
          <w:rFonts w:ascii="Times New Roman" w:hAnsi="Times New Roman" w:cs="Times New Roman"/>
          <w:iCs/>
          <w:sz w:val="24"/>
          <w:szCs w:val="24"/>
        </w:rPr>
        <w:t>orgán</w:t>
      </w:r>
      <w:r w:rsidR="00203D95" w:rsidRPr="008A3108">
        <w:rPr>
          <w:rFonts w:ascii="Times New Roman" w:hAnsi="Times New Roman" w:cs="Times New Roman"/>
          <w:iCs/>
          <w:sz w:val="24"/>
          <w:szCs w:val="24"/>
        </w:rPr>
        <w:t>u</w:t>
      </w:r>
      <w:r w:rsidRPr="008A3108">
        <w:rPr>
          <w:rFonts w:ascii="Times New Roman" w:hAnsi="Times New Roman" w:cs="Times New Roman"/>
          <w:iCs/>
          <w:sz w:val="24"/>
          <w:szCs w:val="24"/>
        </w:rPr>
        <w:t xml:space="preserve"> sociálnoprávnej ochrany detí a sociálnej kurately sprevádzať rodiča</w:t>
      </w:r>
      <w:r w:rsidR="00203D95" w:rsidRPr="008A3108">
        <w:rPr>
          <w:rFonts w:ascii="Times New Roman" w:hAnsi="Times New Roman" w:cs="Times New Roman"/>
          <w:iCs/>
          <w:sz w:val="24"/>
          <w:szCs w:val="24"/>
        </w:rPr>
        <w:t xml:space="preserve"> na prevzatie dieťaťa</w:t>
      </w:r>
      <w:r w:rsidRPr="008A3108">
        <w:rPr>
          <w:rFonts w:ascii="Times New Roman" w:hAnsi="Times New Roman" w:cs="Times New Roman"/>
          <w:iCs/>
          <w:sz w:val="24"/>
          <w:szCs w:val="24"/>
        </w:rPr>
        <w:t>, ak to požadujú zahraničné orgány</w:t>
      </w:r>
      <w:r w:rsidR="00203D95" w:rsidRPr="008A3108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001736" w:rsidRPr="008A3108">
        <w:rPr>
          <w:rFonts w:ascii="Times New Roman" w:hAnsi="Times New Roman" w:cs="Times New Roman"/>
          <w:iCs/>
          <w:sz w:val="24"/>
          <w:szCs w:val="24"/>
        </w:rPr>
        <w:t xml:space="preserve">doplnené úlohy Centra pre medzinárodnoprávnu ochranu detí a mládeže v procese návratu a premiestnenia, </w:t>
      </w:r>
      <w:r w:rsidR="00203D95" w:rsidRPr="008A3108">
        <w:rPr>
          <w:rFonts w:ascii="Times New Roman" w:hAnsi="Times New Roman" w:cs="Times New Roman"/>
          <w:iCs/>
          <w:sz w:val="24"/>
          <w:szCs w:val="24"/>
        </w:rPr>
        <w:t xml:space="preserve">spresnenie nákladov, ktoré môže orgán sociálnoprávnej ochrany </w:t>
      </w:r>
      <w:r w:rsidR="00203D95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a sociálnej kurately vymáhať</w:t>
      </w:r>
      <w:r w:rsidR="00001736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="00203D95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ak prevzal v zahraničí dieťa namiesto rodiča</w:t>
      </w:r>
      <w:r w:rsidR="00001736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="00203D95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 pod.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)</w:t>
      </w:r>
    </w:p>
    <w:p w14:paraId="66E4EB59" w14:textId="2E49C5F1" w:rsidR="00203D95" w:rsidRPr="008A3108" w:rsidRDefault="00203D95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aktualizácia </w:t>
      </w:r>
      <w:r w:rsidR="00A83BD4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ustanovenia k maloletým bez sprievodu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v súvislosti s novým zákonom č.  69/2026 Z. z. o medzinárodnej ochrane a o zmene a doplnení niektorých</w:t>
      </w:r>
      <w:r w:rsidR="000F1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zákonov</w:t>
      </w:r>
      <w:r w:rsidR="00001736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, doplnenie 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="00001736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spolupracujúcich subjektov o Centrum pre medzinárodnoprávnu ochranu detí a mládeže</w:t>
      </w:r>
      <w:r w:rsidR="000F1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="00001736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Červený kríž a Červený polmesiac</w:t>
      </w:r>
      <w:r w:rsidR="00380647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</w:p>
    <w:p w14:paraId="0B6FAAF8" w14:textId="67B3F625" w:rsidR="00262F35" w:rsidRPr="008A3108" w:rsidRDefault="00262F35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spresnenie ustanovení, ktoré upravujú tzv. </w:t>
      </w:r>
      <w:proofErr w:type="spellStart"/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dosažiteľnosť</w:t>
      </w:r>
      <w:proofErr w:type="spellEnd"/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orgánov sociálnoprávnej ochrany detí a sociálnej kurately (výkon základných opatrení v krízovej situácii dieťaťa 24/7) a nadväzujúcich ustanovení k prijímaniu detí v</w:t>
      </w:r>
      <w:r w:rsidR="00490A7E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centre</w:t>
      </w:r>
      <w:r w:rsidR="00490A7E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="00490A7E" w:rsidRPr="008A3108">
        <w:rPr>
          <w:rStyle w:val="Zstupntext"/>
          <w:color w:val="auto"/>
          <w:sz w:val="24"/>
          <w:szCs w:val="24"/>
        </w:rPr>
        <w:t>pre deti a</w:t>
      </w:r>
      <w:r w:rsidR="00380647" w:rsidRPr="008A3108">
        <w:rPr>
          <w:rStyle w:val="Zstupntext"/>
          <w:color w:val="auto"/>
          <w:sz w:val="24"/>
          <w:szCs w:val="24"/>
        </w:rPr>
        <w:t> </w:t>
      </w:r>
      <w:r w:rsidR="00490A7E" w:rsidRPr="008A3108">
        <w:rPr>
          <w:rStyle w:val="Zstupntext"/>
          <w:color w:val="auto"/>
          <w:sz w:val="24"/>
          <w:szCs w:val="24"/>
        </w:rPr>
        <w:t>rodiny</w:t>
      </w:r>
      <w:r w:rsidR="00380647" w:rsidRPr="008A3108">
        <w:rPr>
          <w:rStyle w:val="Zstupntext"/>
          <w:color w:val="auto"/>
          <w:sz w:val="24"/>
          <w:szCs w:val="24"/>
        </w:rPr>
        <w:t>,</w:t>
      </w:r>
    </w:p>
    <w:p w14:paraId="55B13929" w14:textId="179DBF13" w:rsidR="00262F35" w:rsidRPr="008A3108" w:rsidRDefault="00262F35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sprísnenie  postupu zaraďovania detí s ťažkým zdravotným postihnutím, ktoré nevyžadujú ošetrovateľskú starostlivosť do špecializovanej samostatnej skupiny</w:t>
      </w:r>
      <w:r w:rsidR="000F1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posúdením</w:t>
      </w:r>
      <w:r w:rsidR="009928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nevyhnutnosti a 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správnosti zaradenia dieťa  komisiou (v zásade konzília)</w:t>
      </w:r>
      <w:r w:rsidR="00380647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</w:p>
    <w:p w14:paraId="3347D6DE" w14:textId="1D1CFEEB" w:rsidR="00262F35" w:rsidRPr="008A3108" w:rsidRDefault="00262F35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úprava podmienok vykonávania opatrení ambulantnou/terénnou formou v centrách</w:t>
      </w:r>
      <w:r w:rsidR="00490A7E" w:rsidRPr="008A3108">
        <w:rPr>
          <w:rStyle w:val="Zstupntext"/>
          <w:color w:val="auto"/>
          <w:sz w:val="24"/>
          <w:szCs w:val="24"/>
        </w:rPr>
        <w:t xml:space="preserve"> pre deti a rodiny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so špecializovaným programom</w:t>
      </w:r>
      <w:r w:rsidR="000F1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napr. rozšírenie možn</w:t>
      </w:r>
      <w:r w:rsidR="00380647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o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sti vykonávať špecializovaný program pre deti v najvyššom ohrození aj ambulantnou formou</w:t>
      </w:r>
      <w:r w:rsidR="000F1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ako výsledok diskusie so zástupcami centier</w:t>
      </w:r>
      <w:r w:rsidR="008639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pre deti a rodiny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so špecializovaným programom,</w:t>
      </w:r>
    </w:p>
    <w:p w14:paraId="566B1A94" w14:textId="6FB86EAC" w:rsidR="00262F35" w:rsidRPr="008A3108" w:rsidRDefault="00262F35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úprava podmienok poskytovania resocializačného príspevku osobám po návrate z výkonu trestu, z výkonu väzby,</w:t>
      </w:r>
      <w:r w:rsidR="00B861AC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z výkonu </w:t>
      </w:r>
      <w:proofErr w:type="spellStart"/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detencie</w:t>
      </w:r>
      <w:proofErr w:type="spellEnd"/>
      <w:r w:rsidR="00380647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 ochrannej výchovy alebo ochranného ústavného liečenia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tak</w:t>
      </w:r>
      <w:r w:rsidR="00B861AC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aby mohol byť poskytnutý ktorýmkoľvek orgánom sociálnoprávnej ochrany detí a sociálnej kurately, </w:t>
      </w:r>
    </w:p>
    <w:p w14:paraId="41F98C59" w14:textId="728E30BC" w:rsidR="00262F35" w:rsidRPr="008A3108" w:rsidRDefault="00262F35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zľahčenie prístupu k metóde na riešenie konfliktov</w:t>
      </w:r>
      <w:r w:rsidR="00B861AC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(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mediácii</w:t>
      </w:r>
      <w:r w:rsidR="00B861AC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)</w:t>
      </w:r>
      <w:r w:rsidR="000F1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="00B861AC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utvoren</w:t>
      </w:r>
      <w:r w:rsidR="00B861AC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ím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možnosti zamestnávať na výkon mediácie osoby aj na dohodu o pracovnej činnosti</w:t>
      </w:r>
      <w:r w:rsidR="000F1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nielen prostredníctvom verejného obstarávania</w:t>
      </w:r>
      <w:r w:rsidR="008B09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</w:p>
    <w:p w14:paraId="728F6430" w14:textId="53F09801" w:rsidR="00B861AC" w:rsidRPr="008A3108" w:rsidRDefault="00B861AC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prestavenie procesu tzv. priorít (proces zabezpečenia dostatočného počtu miest na výkon rozhodnutí súdu, pre tzv. dobrovoľné pobyty a dostatočného počtu hodín pre výkon opatrení ambulantnou a terénnou formou na nadchádzajúci rok), na ktoré je naviazané aj financovanie akreditovaných subjektov v nasledujúcom kalendárnom roku tak, aby 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lastRenderedPageBreak/>
        <w:t>namiesto 31. októbra bol proces ukončený 15. septembra (zvýšenie istoty akreditovaných subjektov, dlhšia doba na prípravu zmlúv...)</w:t>
      </w:r>
      <w:r w:rsidR="008B09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</w:p>
    <w:p w14:paraId="75564E4D" w14:textId="50043401" w:rsidR="00B861AC" w:rsidRPr="008A3108" w:rsidRDefault="00B861AC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spresnenie ustanovenia o utajovaní osoby oznamovateľa tak, aby právnické osoby nemohli požadovať svoje utajenie ako oznamovateľa, </w:t>
      </w:r>
    </w:p>
    <w:p w14:paraId="0B06E92B" w14:textId="33F00892" w:rsidR="00B861AC" w:rsidRPr="008A3108" w:rsidRDefault="004A62AF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aktualizácia úpravy procesu zapísania do zoznamu supervízorov a vedenia zoznamu supervízorov (</w:t>
      </w:r>
      <w:proofErr w:type="spellStart"/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o.i</w:t>
      </w:r>
      <w:proofErr w:type="spellEnd"/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 návrh na ustanovenie formy žiadosti vykonávacím predpisom), atď.</w:t>
      </w:r>
    </w:p>
    <w:p w14:paraId="38547758" w14:textId="77777777" w:rsidR="00655BBD" w:rsidRDefault="00655BBD" w:rsidP="0017680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14:paraId="1E157BD4" w14:textId="43D9F9BB" w:rsidR="00107F72" w:rsidRPr="008A3108" w:rsidRDefault="006D1A06" w:rsidP="0017680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Oblasť sociálnoprávnej ochrany detí a sociálnej kurately dlhodobo rieši aj praktickú stránku vykonávania spočívajúcu </w:t>
      </w:r>
      <w:proofErr w:type="spellStart"/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o.i</w:t>
      </w:r>
      <w:proofErr w:type="spellEnd"/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 v personálnom zabezpečení výkonu opatrení</w:t>
      </w:r>
      <w:r w:rsidR="000F1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tak orgánmi sociálnoprávnej ochrany detí a sociálnej kurately, ako aj centrami pre deti a rodiny. </w:t>
      </w:r>
    </w:p>
    <w:p w14:paraId="2CF2A5FD" w14:textId="28C95385" w:rsidR="0007290B" w:rsidRPr="008A3108" w:rsidRDefault="00107F72" w:rsidP="0017680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Ustanovený personálny a profesijný štandard výkonu pobytových opatrení centrami pre deti a rodiny v roku 2018 stabilizoval výkon </w:t>
      </w:r>
      <w:r w:rsidR="0007290B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tých</w:t>
      </w:r>
      <w:r w:rsidR="00380647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to</w:t>
      </w:r>
      <w:r w:rsidR="0007290B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opatrení</w:t>
      </w:r>
      <w:r w:rsidR="00380647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</w:t>
      </w:r>
      <w:r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Rovnako je zabezpečený aj výkon opatrení ambulantnou a terénnou formou prostredníctvom akredi</w:t>
      </w:r>
      <w:r w:rsidR="0007290B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tovaných subjektov</w:t>
      </w:r>
      <w:r w:rsidR="00804B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 V</w:t>
      </w:r>
      <w:r w:rsidR="0007290B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ýkon opatrení ambulantnou a terénnou formou</w:t>
      </w:r>
      <w:r w:rsidR="00804B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="0007290B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vrátane už uvedeného výkonu rodinných konferencií  tzv. štátnych centier</w:t>
      </w:r>
      <w:r w:rsidR="00965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pre deti a rodiny </w:t>
      </w:r>
      <w:r w:rsidR="0007290B" w:rsidRPr="008A3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je aktuálne riešený primárne z prostriedkov štrukturálnych fondov.</w:t>
      </w:r>
    </w:p>
    <w:p w14:paraId="1A8FAE53" w14:textId="2037CE0F" w:rsidR="0007290B" w:rsidRPr="008A3108" w:rsidRDefault="0007290B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Predkladaný návrh zákona utvára podmienky na zlepšenie personálneho zabezpečenia výkonu orgánov sociálnoprávnej ochrany detí a sociálnej kurately. Dôvodom nie je len splnenie  </w:t>
      </w:r>
      <w:r w:rsidR="00107F72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62AF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strednodobej priority stanovených strategických priorít z cieľov a zámerov uvedených v Programovom vyhlásení vlády Slovenskej republiky 2023 – 2027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prípadne potreba reagovať na odporúčania Verejného ochrancu práv, ktoré </w:t>
      </w:r>
      <w:proofErr w:type="spellStart"/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o.i</w:t>
      </w:r>
      <w:proofErr w:type="spellEnd"/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uviedol 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už v Správe o činnosti verejného ochrancu práv za rok 2023</w:t>
      </w:r>
      <w:r w:rsidR="00804B7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 súvislosti s jeho obavami vo vzťahu k výkonu orgánov sociálnoprávnej ochrany detí a sociálnej kurately z možného systémového ohrozenia základných práv a slobôd zvlášť zraniteľných skupín s</w:t>
      </w:r>
      <w:r w:rsidR="00804B7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konštatovaním</w:t>
      </w:r>
      <w:r w:rsidR="00804B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BF4598" w:rsidRPr="008A310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„</w:t>
      </w:r>
      <w:r w:rsidRPr="008A310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Oblasť sociálnoprávnej ochrany detí tradične nebýva tou, ktorá by priťahovala masívne a premyslené investície do ľudských zdrojov. Vo výsledku to ale znamená len malú atraktivitu profesie a značnú fluktuáciu zamestnancov, čo oslabuje možnosť získať stabilný, kvalitný a odborne fundovaný personál, zabezpečujúci výkon štátom zverených funkcií. Očakávania sú však vo vzťahu k orgánom, úlohou ktorých je pomoc a asistencia najzraniteľnejším skupinám obyvateľstva, veľké.</w:t>
      </w:r>
      <w:r w:rsidR="00BF4598" w:rsidRPr="008A310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“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825C39B" w14:textId="17E8E8FF" w:rsidR="009951A2" w:rsidRPr="008A3108" w:rsidRDefault="009951A2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Podľa štatistických zdrojov</w:t>
      </w:r>
      <w:r w:rsidRPr="008A3108">
        <w:rPr>
          <w:rStyle w:val="Odkaznapoznmkupodiarou"/>
          <w:rFonts w:ascii="Times New Roman" w:hAnsi="Times New Roman" w:cs="Times New Roman"/>
          <w:sz w:val="24"/>
          <w:szCs w:val="24"/>
          <w:shd w:val="clear" w:color="auto" w:fill="FFFFFF"/>
        </w:rPr>
        <w:footnoteReference w:id="2"/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orgány sociálnoprávnej ochrany detí a sociálnej kurately  riešili v roku 2025 celkom  90 </w:t>
      </w:r>
      <w:r w:rsidR="00380647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741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prípadov detí z</w:t>
      </w:r>
      <w:r w:rsidR="008A310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380647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8A310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80647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104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rodín</w:t>
      </w:r>
      <w:r w:rsidR="008A310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z toho bolo 18 </w:t>
      </w:r>
      <w:r w:rsidR="00380647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730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nových prípadov detí  z 12 </w:t>
      </w:r>
      <w:r w:rsidR="00380647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451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rodín (porovnanie s rokom 2019:  74 560 prípadov detí z 49 825  rodín  z toho bolo 21 689 nových prípadov detí z 14 530 z rodín)</w:t>
      </w:r>
      <w:r w:rsidR="008A310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E24FE88" w14:textId="34E47380" w:rsidR="009951A2" w:rsidRPr="008A3108" w:rsidRDefault="00BD2CC3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Aktuálny počet miest na </w:t>
      </w:r>
      <w:r w:rsidR="009951A2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orgán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och</w:t>
      </w:r>
      <w:r w:rsidR="009951A2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sociálnoprávnej ochrany detí a sociálnej kurately 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 </w:t>
      </w:r>
      <w:r w:rsidR="00F90D0C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vykonáva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nie</w:t>
      </w:r>
      <w:r w:rsidR="00F90D0C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opatren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í</w:t>
      </w:r>
      <w:r w:rsidR="00F90D0C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sociálnoprávnej ochrany detí a sociálnej kurately v štátnej službe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 84</w:t>
      </w:r>
      <w:r w:rsidR="008A310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, mies</w:t>
      </w:r>
      <w:r w:rsidR="00176804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zamestnancov poskytujúcich </w:t>
      </w:r>
      <w:r w:rsidR="00F90D0C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poradensko</w:t>
      </w:r>
      <w:r w:rsidR="008B097D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F90D0C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psychologické služby (verejná služba) 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 </w:t>
      </w:r>
      <w:r w:rsidR="00F90D0C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70. </w:t>
      </w:r>
    </w:p>
    <w:p w14:paraId="145BF965" w14:textId="3F3C3B5C" w:rsidR="00C86774" w:rsidRPr="008A3108" w:rsidRDefault="00F90D0C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Ústredie práce, sociálnych vecí a rodiny implementuje Národný projekt Rozvoj výkonu opatrení sociálnoprávnej ochrany detí a sociálnej kurately</w:t>
      </w:r>
      <w:r w:rsidR="008B09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II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(doba implementácie  2024-2026). Jednou z aktivít je aj testovanie personálneho </w:t>
      </w:r>
      <w:r w:rsidR="00E060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 profesijného 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štandard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u.  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 rámci projektu bolo utvorených 376 pracovných miest na oddeleniach </w:t>
      </w:r>
      <w:r w:rsidR="00176804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sociálnoprávnej ochrany detí a sociálnej kurately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, z toho 206 štátnozamestnaneckých miest (</w:t>
      </w:r>
      <w:r w:rsidR="00176804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32 pre oblasť ohrozených rodín 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 rodičovský konflikt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64 pre oblasť sociálnej kurately detí a 10 pre oblasť sociálnej kurately plnoletých), 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ktorými 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je overovaný dohodnutý personálny štandard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Zároveň bolo vytvorených 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170 miest vo verejnom záujme 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podporu 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výkon</w:t>
      </w:r>
      <w:r w:rsidR="00176804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na 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orgánoch sociálnoprávnej ochrany detí a sociálnej kurately 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so zvýšenou potrebou terénnej sociálnej práce alebo tam, kde nebolo možné testovať personálny</w:t>
      </w:r>
      <w:r w:rsidR="008B09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štandard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vzhľadom na potrebu miest pre nastavené testovani</w:t>
      </w:r>
      <w:r w:rsidR="00176804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 limitované zdroje </w:t>
      </w:r>
      <w:r w:rsidR="00176804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národného projektu</w:t>
      </w:r>
      <w:r w:rsidR="00C86774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(napr. Bratislava, Spišská </w:t>
      </w:r>
      <w:r w:rsidR="008B097D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C86774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ová Ves atď.)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Personálny štandard sa testuje na 28 </w:t>
      </w:r>
      <w:r w:rsidR="00C86774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orgánoch sociálnoprávnej ochrany detí a sociálnej kurately </w:t>
      </w:r>
      <w:r w:rsidR="00BF4598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(10 z nich má aj zamestnancov vo verejnom záujme na výkon terénnej sociálnej práce). </w:t>
      </w:r>
    </w:p>
    <w:p w14:paraId="49AF01D3" w14:textId="1AB29059" w:rsidR="00C86774" w:rsidRPr="008A3108" w:rsidRDefault="00C86774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V rámci prípravy aktivity národného projektu bol konsenzom orgánov sociálnoprávnej ochrany detí a sociálnej kurately nastavený počet prípadov na zamestnanca</w:t>
      </w:r>
      <w:r w:rsidR="00804B7F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14:paraId="437E445C" w14:textId="3081899E" w:rsidR="00C86774" w:rsidRPr="008A3108" w:rsidRDefault="00C86774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pre agendu „ohrozená rodina a rodičovský konflikt - maximálny počet prípadov rodín 50,</w:t>
      </w:r>
    </w:p>
    <w:p w14:paraId="33E5EBF3" w14:textId="5DC49F39" w:rsidR="00C86774" w:rsidRPr="008A3108" w:rsidRDefault="00C86774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pre agendu „sociálna kuratela detí“ -  maximálny počet detí 55</w:t>
      </w:r>
      <w:r w:rsidR="00176804"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448A47D" w14:textId="04B1181C" w:rsidR="00C86774" w:rsidRPr="008A3108" w:rsidRDefault="00C86774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 oblasť sociálnej kurately plnoletých fyzických osôb – maximálny počet klientov </w:t>
      </w:r>
      <w:r w:rsidR="0096552F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0. </w:t>
      </w:r>
    </w:p>
    <w:p w14:paraId="79A6A4AB" w14:textId="083FDB51" w:rsidR="00BF4598" w:rsidRPr="008A3108" w:rsidRDefault="00BF4598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Uvedené štandardy počítali s tým, že personálny štandard nebude 50/55 riešených prípadov </w:t>
      </w:r>
      <w:r w:rsidRPr="005D36C3">
        <w:rPr>
          <w:rFonts w:ascii="Times New Roman" w:hAnsi="Times New Roman" w:cs="Times New Roman"/>
          <w:sz w:val="24"/>
          <w:szCs w:val="24"/>
          <w:shd w:val="clear" w:color="auto" w:fill="FFFFFF"/>
        </w:rPr>
        <w:t>„tu a teraz“</w:t>
      </w:r>
      <w:r w:rsidR="00655BBD" w:rsidRPr="005D36C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C6E88" w:rsidRPr="005D36C3">
        <w:rPr>
          <w:rStyle w:val="Odkaznapoznmkupodiarou"/>
          <w:rFonts w:ascii="Times New Roman" w:hAnsi="Times New Roman" w:cs="Times New Roman"/>
          <w:sz w:val="24"/>
          <w:szCs w:val="24"/>
          <w:shd w:val="clear" w:color="auto" w:fill="FFFFFF"/>
        </w:rPr>
        <w:footnoteReference w:id="3"/>
      </w:r>
      <w:r w:rsidRPr="008A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A8CE5C3" w14:textId="27C6C993" w:rsidR="009C3D8A" w:rsidRPr="008A3108" w:rsidRDefault="009C3D8A" w:rsidP="008C6E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V súvislosti s testovaným nastaveného personálneho </w:t>
      </w:r>
      <w:r w:rsidR="00E060B9">
        <w:rPr>
          <w:rFonts w:ascii="Times New Roman" w:hAnsi="Times New Roman" w:cs="Times New Roman"/>
          <w:sz w:val="24"/>
          <w:szCs w:val="24"/>
        </w:rPr>
        <w:t xml:space="preserve">a profesijného </w:t>
      </w:r>
      <w:r w:rsidRPr="008A3108">
        <w:rPr>
          <w:rFonts w:ascii="Times New Roman" w:hAnsi="Times New Roman" w:cs="Times New Roman"/>
          <w:sz w:val="24"/>
          <w:szCs w:val="24"/>
        </w:rPr>
        <w:t>štandardu boli zrealizované 3 výskumné štúdie</w:t>
      </w:r>
      <w:r w:rsidR="008B097D">
        <w:rPr>
          <w:rFonts w:ascii="Times New Roman" w:hAnsi="Times New Roman" w:cs="Times New Roman"/>
          <w:sz w:val="24"/>
          <w:szCs w:val="24"/>
        </w:rPr>
        <w:t>:</w:t>
      </w: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3B9D49" w14:textId="40320C2D" w:rsidR="009C3D8A" w:rsidRPr="008A3108" w:rsidRDefault="009C3D8A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Rozdelenie prípadov/pracovnej záťaže v oblasti sociálnej práce s deťmi a rodinami na Slovensku: posilnenie kapacít v kontexte zvýšeného prílevu utečencov (Február 2025, autor  </w:t>
      </w:r>
      <w:proofErr w:type="spellStart"/>
      <w:r w:rsidRPr="008A3108">
        <w:rPr>
          <w:rFonts w:ascii="Times New Roman" w:hAnsi="Times New Roman" w:cs="Times New Roman"/>
          <w:sz w:val="24"/>
          <w:szCs w:val="24"/>
        </w:rPr>
        <w:t>Aleksandra</w:t>
      </w:r>
      <w:proofErr w:type="spellEnd"/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108">
        <w:rPr>
          <w:rFonts w:ascii="Times New Roman" w:hAnsi="Times New Roman" w:cs="Times New Roman"/>
          <w:sz w:val="24"/>
          <w:szCs w:val="24"/>
        </w:rPr>
        <w:t>Wojnowska</w:t>
      </w:r>
      <w:proofErr w:type="spellEnd"/>
      <w:r w:rsidRPr="008A3108">
        <w:rPr>
          <w:rFonts w:ascii="Times New Roman" w:hAnsi="Times New Roman" w:cs="Times New Roman"/>
          <w:sz w:val="24"/>
          <w:szCs w:val="24"/>
        </w:rPr>
        <w:t>, konzultantk</w:t>
      </w:r>
      <w:r w:rsidR="008B097D">
        <w:rPr>
          <w:rFonts w:ascii="Times New Roman" w:hAnsi="Times New Roman" w:cs="Times New Roman"/>
          <w:sz w:val="24"/>
          <w:szCs w:val="24"/>
        </w:rPr>
        <w:t>a</w:t>
      </w:r>
      <w:r w:rsidRPr="008A3108">
        <w:rPr>
          <w:rFonts w:ascii="Times New Roman" w:hAnsi="Times New Roman" w:cs="Times New Roman"/>
          <w:sz w:val="24"/>
          <w:szCs w:val="24"/>
        </w:rPr>
        <w:t xml:space="preserve"> pre UNICEF);</w:t>
      </w:r>
    </w:p>
    <w:p w14:paraId="530DECAF" w14:textId="35C235EA" w:rsidR="009C3D8A" w:rsidRPr="008A3108" w:rsidRDefault="009C3D8A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Návrh personálneho štandardu (určenie optimálneho počtu klientov) zamestnancov orgánu sociálnoprávnej ochrany detí a sociálnej kurately pre prácu s ohrozenými deťmi.  - 1. etapa výskumu prebehla v roku 2025 </w:t>
      </w:r>
      <w:r w:rsidR="00141072" w:rsidRPr="008A3108">
        <w:rPr>
          <w:rFonts w:ascii="Times New Roman" w:hAnsi="Times New Roman" w:cs="Times New Roman"/>
          <w:sz w:val="24"/>
          <w:szCs w:val="24"/>
        </w:rPr>
        <w:t xml:space="preserve">(kvalitatívne sondovanie na vybraných orgánoch sociálnoprávnej ochrany detí a sociálnej kurately) </w:t>
      </w:r>
      <w:r w:rsidRPr="008A3108">
        <w:rPr>
          <w:rFonts w:ascii="Times New Roman" w:hAnsi="Times New Roman" w:cs="Times New Roman"/>
          <w:sz w:val="24"/>
          <w:szCs w:val="24"/>
        </w:rPr>
        <w:t>a 2. etapa v roku 2026</w:t>
      </w:r>
      <w:r w:rsidR="00141072" w:rsidRPr="008A3108">
        <w:rPr>
          <w:rFonts w:ascii="Times New Roman" w:hAnsi="Times New Roman" w:cs="Times New Roman"/>
          <w:sz w:val="24"/>
          <w:szCs w:val="24"/>
        </w:rPr>
        <w:t xml:space="preserve"> (plošné kvantitatívne zisťovanie)</w:t>
      </w:r>
      <w:r w:rsidRPr="008A3108">
        <w:rPr>
          <w:rFonts w:ascii="Times New Roman" w:hAnsi="Times New Roman" w:cs="Times New Roman"/>
          <w:sz w:val="24"/>
          <w:szCs w:val="24"/>
        </w:rPr>
        <w:t>, obe štúdie boli vypracované Inštitútom pre výskum práce a rodiny</w:t>
      </w:r>
      <w:r w:rsidR="008B097D">
        <w:rPr>
          <w:rFonts w:ascii="Times New Roman" w:hAnsi="Times New Roman" w:cs="Times New Roman"/>
          <w:sz w:val="24"/>
          <w:szCs w:val="24"/>
        </w:rPr>
        <w:t>.</w:t>
      </w:r>
    </w:p>
    <w:p w14:paraId="7F6A1027" w14:textId="39D0734B" w:rsidR="001F613F" w:rsidRPr="008A3108" w:rsidRDefault="009C3D8A" w:rsidP="001768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Počas r</w:t>
      </w:r>
      <w:r w:rsidR="001F613F" w:rsidRPr="008A3108">
        <w:rPr>
          <w:rFonts w:ascii="Times New Roman" w:hAnsi="Times New Roman" w:cs="Times New Roman"/>
          <w:sz w:val="24"/>
          <w:szCs w:val="24"/>
        </w:rPr>
        <w:t>oka</w:t>
      </w:r>
      <w:r w:rsidRPr="008A3108">
        <w:rPr>
          <w:rFonts w:ascii="Times New Roman" w:hAnsi="Times New Roman" w:cs="Times New Roman"/>
          <w:sz w:val="24"/>
          <w:szCs w:val="24"/>
        </w:rPr>
        <w:t xml:space="preserve"> 2026 bude zrealizovaná tretia etapa zameraná na porovnanie efektívnosti vykonávaných opatrení </w:t>
      </w:r>
      <w:r w:rsidR="001F613F" w:rsidRPr="008A3108">
        <w:rPr>
          <w:rFonts w:ascii="Times New Roman" w:hAnsi="Times New Roman" w:cs="Times New Roman"/>
          <w:sz w:val="24"/>
          <w:szCs w:val="24"/>
        </w:rPr>
        <w:t>testujúcimi orgánmi sociálnoprávnej ochrany detí a sociálnej kurately a</w:t>
      </w:r>
      <w:r w:rsidR="008B097D">
        <w:rPr>
          <w:rFonts w:ascii="Times New Roman" w:hAnsi="Times New Roman" w:cs="Times New Roman"/>
          <w:sz w:val="24"/>
          <w:szCs w:val="24"/>
        </w:rPr>
        <w:t> </w:t>
      </w:r>
      <w:r w:rsidR="001F613F" w:rsidRPr="008A3108">
        <w:rPr>
          <w:rFonts w:ascii="Times New Roman" w:hAnsi="Times New Roman" w:cs="Times New Roman"/>
          <w:sz w:val="24"/>
          <w:szCs w:val="24"/>
        </w:rPr>
        <w:t>úradmi</w:t>
      </w:r>
      <w:r w:rsidR="008B097D">
        <w:rPr>
          <w:rFonts w:ascii="Times New Roman" w:hAnsi="Times New Roman" w:cs="Times New Roman"/>
          <w:sz w:val="24"/>
          <w:szCs w:val="24"/>
        </w:rPr>
        <w:t>,</w:t>
      </w:r>
      <w:r w:rsidR="001F613F" w:rsidRPr="008A3108">
        <w:rPr>
          <w:rFonts w:ascii="Times New Roman" w:hAnsi="Times New Roman" w:cs="Times New Roman"/>
          <w:sz w:val="24"/>
          <w:szCs w:val="24"/>
        </w:rPr>
        <w:t xml:space="preserve"> na ktorých sa personálny štandard netestuje</w:t>
      </w:r>
      <w:r w:rsidR="005D36C3">
        <w:rPr>
          <w:rFonts w:ascii="Times New Roman" w:hAnsi="Times New Roman" w:cs="Times New Roman"/>
          <w:sz w:val="24"/>
          <w:szCs w:val="24"/>
        </w:rPr>
        <w:t>.</w:t>
      </w:r>
      <w:r w:rsidR="001F613F" w:rsidRPr="008A3108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4"/>
      </w:r>
      <w:r w:rsidR="001F613F" w:rsidRPr="008A31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4D21B5" w14:textId="1F3EDD93" w:rsidR="001F613F" w:rsidRPr="008A3108" w:rsidRDefault="001F613F" w:rsidP="001768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91E712" w14:textId="5DA09701" w:rsidR="00141072" w:rsidRPr="008A3108" w:rsidRDefault="008C6E88" w:rsidP="001768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Po </w:t>
      </w:r>
      <w:r w:rsidR="00141072" w:rsidRPr="008A3108">
        <w:rPr>
          <w:rFonts w:ascii="Times New Roman" w:hAnsi="Times New Roman" w:cs="Times New Roman"/>
          <w:sz w:val="24"/>
          <w:szCs w:val="24"/>
        </w:rPr>
        <w:t>zovšeobecnení všetkých</w:t>
      </w:r>
      <w:r w:rsidR="00C35D5A" w:rsidRPr="008A3108">
        <w:rPr>
          <w:rFonts w:ascii="Times New Roman" w:hAnsi="Times New Roman" w:cs="Times New Roman"/>
          <w:sz w:val="24"/>
          <w:szCs w:val="24"/>
        </w:rPr>
        <w:t xml:space="preserve"> troch štúdií možno konštatovať</w:t>
      </w:r>
      <w:r w:rsidR="008B097D">
        <w:rPr>
          <w:rFonts w:ascii="Times New Roman" w:hAnsi="Times New Roman" w:cs="Times New Roman"/>
          <w:sz w:val="24"/>
          <w:szCs w:val="24"/>
        </w:rPr>
        <w:t>, že</w:t>
      </w:r>
      <w:r w:rsidR="00804B7F">
        <w:rPr>
          <w:rFonts w:ascii="Times New Roman" w:hAnsi="Times New Roman" w:cs="Times New Roman"/>
          <w:sz w:val="24"/>
          <w:szCs w:val="24"/>
        </w:rPr>
        <w:t>:</w:t>
      </w:r>
    </w:p>
    <w:p w14:paraId="7C0F0EBF" w14:textId="216C46DD" w:rsidR="007338CD" w:rsidRPr="008A3108" w:rsidRDefault="00141072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reálne počty prípadov na jedného zamestnanca výrazne presahujú reálne zvládnuteľnú hranicu počtu prípadov (podľa medzinárodných odporúčaní optimálne 12 až 18 prípadov det</w:t>
      </w:r>
      <w:r w:rsidR="00804B7F">
        <w:rPr>
          <w:rFonts w:ascii="Times New Roman" w:hAnsi="Times New Roman" w:cs="Times New Roman"/>
          <w:sz w:val="24"/>
          <w:szCs w:val="24"/>
        </w:rPr>
        <w:t>í</w:t>
      </w:r>
      <w:r w:rsidRPr="008A3108">
        <w:rPr>
          <w:rFonts w:ascii="Times New Roman" w:hAnsi="Times New Roman" w:cs="Times New Roman"/>
          <w:sz w:val="24"/>
          <w:szCs w:val="24"/>
        </w:rPr>
        <w:t>, zamestnanc</w:t>
      </w:r>
      <w:r w:rsidR="007338CD" w:rsidRPr="008A3108">
        <w:rPr>
          <w:rFonts w:ascii="Times New Roman" w:hAnsi="Times New Roman" w:cs="Times New Roman"/>
          <w:sz w:val="24"/>
          <w:szCs w:val="24"/>
        </w:rPr>
        <w:t>i orgánov sociálnoprávnej ochrany detí a sociálnej kurately z</w:t>
      </w:r>
      <w:r w:rsidRPr="008A3108">
        <w:rPr>
          <w:rFonts w:ascii="Times New Roman" w:hAnsi="Times New Roman" w:cs="Times New Roman"/>
          <w:sz w:val="24"/>
          <w:szCs w:val="24"/>
        </w:rPr>
        <w:t>a optimum považujú  od 30 do 35 prípadov na zamestnanca</w:t>
      </w:r>
      <w:r w:rsidR="007338CD" w:rsidRPr="008A3108">
        <w:rPr>
          <w:rFonts w:ascii="Times New Roman" w:hAnsi="Times New Roman" w:cs="Times New Roman"/>
          <w:sz w:val="24"/>
          <w:szCs w:val="24"/>
        </w:rPr>
        <w:t>, priemerný počet prípadov je  cca od 90 do 95, priemerný počet aktívnych prípadov je 42)</w:t>
      </w:r>
      <w:r w:rsidR="008C6E88" w:rsidRPr="008A3108">
        <w:rPr>
          <w:rFonts w:ascii="Times New Roman" w:hAnsi="Times New Roman" w:cs="Times New Roman"/>
          <w:sz w:val="24"/>
          <w:szCs w:val="24"/>
        </w:rPr>
        <w:t>,</w:t>
      </w:r>
      <w:r w:rsidR="007338CD" w:rsidRPr="008A310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9101069" w14:textId="2EE39F16" w:rsidR="00C35D5A" w:rsidRPr="008A3108" w:rsidRDefault="007338CD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je potrebná diferenciácia podľa agendy </w:t>
      </w:r>
      <w:r w:rsidR="00C35D5A" w:rsidRPr="008A3108">
        <w:rPr>
          <w:rFonts w:ascii="Times New Roman" w:hAnsi="Times New Roman" w:cs="Times New Roman"/>
          <w:sz w:val="24"/>
          <w:szCs w:val="24"/>
        </w:rPr>
        <w:t xml:space="preserve"> - personálny štandard je potrebné viazať na agendu </w:t>
      </w:r>
    </w:p>
    <w:p w14:paraId="342FB09B" w14:textId="34EB34CF" w:rsidR="00F07C70" w:rsidRPr="008A3108" w:rsidRDefault="00F07C70" w:rsidP="001768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lastRenderedPageBreak/>
        <w:t>(podľa výsledkov štúdií Inštitútu pre výskum práce a rodiny sa aj medzi zamestnancami uprednostňuje špecializácia na jednu agendu pred kumuláciou)</w:t>
      </w:r>
      <w:r w:rsidR="008C6E88" w:rsidRPr="008A3108">
        <w:rPr>
          <w:rFonts w:ascii="Times New Roman" w:hAnsi="Times New Roman" w:cs="Times New Roman"/>
          <w:sz w:val="24"/>
          <w:szCs w:val="24"/>
        </w:rPr>
        <w:t>.</w:t>
      </w: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4EC64" w14:textId="06B7F586" w:rsidR="007338CD" w:rsidRPr="008A3108" w:rsidRDefault="007338CD" w:rsidP="00176804">
      <w:pPr>
        <w:pStyle w:val="Odsekzoznamu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A663D42" w14:textId="1CDC1044" w:rsidR="00C35D5A" w:rsidRPr="008A3108" w:rsidRDefault="00C35D5A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Zo všetkých troch štúdií zároveň vyplýva, že </w:t>
      </w:r>
      <w:r w:rsidR="007338CD" w:rsidRPr="008A3108">
        <w:rPr>
          <w:rFonts w:ascii="Times New Roman" w:hAnsi="Times New Roman" w:cs="Times New Roman"/>
          <w:sz w:val="24"/>
          <w:szCs w:val="24"/>
        </w:rPr>
        <w:t>s</w:t>
      </w:r>
      <w:r w:rsidR="00141072" w:rsidRPr="008A3108">
        <w:rPr>
          <w:rFonts w:ascii="Times New Roman" w:hAnsi="Times New Roman" w:cs="Times New Roman"/>
          <w:sz w:val="24"/>
          <w:szCs w:val="24"/>
        </w:rPr>
        <w:t xml:space="preserve">amotný </w:t>
      </w:r>
      <w:r w:rsidRPr="008A3108">
        <w:rPr>
          <w:rFonts w:ascii="Times New Roman" w:hAnsi="Times New Roman" w:cs="Times New Roman"/>
          <w:sz w:val="24"/>
          <w:szCs w:val="24"/>
        </w:rPr>
        <w:t xml:space="preserve">personálny štandard </w:t>
      </w:r>
      <w:r w:rsidR="00141072" w:rsidRPr="008A3108">
        <w:rPr>
          <w:rFonts w:ascii="Times New Roman" w:hAnsi="Times New Roman" w:cs="Times New Roman"/>
          <w:sz w:val="24"/>
          <w:szCs w:val="24"/>
        </w:rPr>
        <w:t>nestačí</w:t>
      </w:r>
      <w:r w:rsidRPr="008A3108">
        <w:rPr>
          <w:rFonts w:ascii="Times New Roman" w:hAnsi="Times New Roman" w:cs="Times New Roman"/>
          <w:sz w:val="24"/>
          <w:szCs w:val="24"/>
        </w:rPr>
        <w:t xml:space="preserve"> – okrem kvalitných údajov, kvality samotnej praxe zohľadňujúcej aj realitu, že časť klientely tvoria rodiny z rómskych komunít</w:t>
      </w:r>
      <w:r w:rsidR="00501554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je zásadným kvalitná pracovná sila a jej udržanie.  </w:t>
      </w:r>
    </w:p>
    <w:p w14:paraId="23DFE9F2" w14:textId="754F5B87" w:rsidR="00DB7BD6" w:rsidRPr="008A3108" w:rsidRDefault="00621DA0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Z</w:t>
      </w:r>
      <w:r w:rsidR="00C35D5A" w:rsidRPr="008A3108">
        <w:rPr>
          <w:rFonts w:ascii="Times New Roman" w:hAnsi="Times New Roman" w:cs="Times New Roman"/>
          <w:sz w:val="24"/>
          <w:szCs w:val="24"/>
        </w:rPr>
        <w:t>ásadný</w:t>
      </w:r>
      <w:r w:rsidRPr="008A3108">
        <w:rPr>
          <w:rFonts w:ascii="Times New Roman" w:hAnsi="Times New Roman" w:cs="Times New Roman"/>
          <w:sz w:val="24"/>
          <w:szCs w:val="24"/>
        </w:rPr>
        <w:t>m</w:t>
      </w:r>
      <w:r w:rsidR="00C35D5A" w:rsidRPr="008A3108">
        <w:rPr>
          <w:rFonts w:ascii="Times New Roman" w:hAnsi="Times New Roman" w:cs="Times New Roman"/>
          <w:sz w:val="24"/>
          <w:szCs w:val="24"/>
        </w:rPr>
        <w:t xml:space="preserve"> problém</w:t>
      </w:r>
      <w:r w:rsidRPr="008A3108">
        <w:rPr>
          <w:rFonts w:ascii="Times New Roman" w:hAnsi="Times New Roman" w:cs="Times New Roman"/>
          <w:sz w:val="24"/>
          <w:szCs w:val="24"/>
        </w:rPr>
        <w:t>om</w:t>
      </w:r>
      <w:r w:rsidR="00C35D5A" w:rsidRPr="008A3108">
        <w:rPr>
          <w:rFonts w:ascii="Times New Roman" w:hAnsi="Times New Roman" w:cs="Times New Roman"/>
          <w:sz w:val="24"/>
          <w:szCs w:val="24"/>
        </w:rPr>
        <w:t xml:space="preserve"> identifikovaný</w:t>
      </w:r>
      <w:r w:rsidRPr="008A3108">
        <w:rPr>
          <w:rFonts w:ascii="Times New Roman" w:hAnsi="Times New Roman" w:cs="Times New Roman"/>
          <w:sz w:val="24"/>
          <w:szCs w:val="24"/>
        </w:rPr>
        <w:t>m</w:t>
      </w:r>
      <w:r w:rsidR="00C35D5A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Pr="008A3108">
        <w:rPr>
          <w:rFonts w:ascii="Times New Roman" w:hAnsi="Times New Roman" w:cs="Times New Roman"/>
          <w:sz w:val="24"/>
          <w:szCs w:val="24"/>
        </w:rPr>
        <w:t xml:space="preserve">štúdiou UNICEF a potvrdený praxou z pilotného overenia  je ukončovanie prípadov (ponechávanie rodín v tzv. aktívnom stave „pre istotu“). </w:t>
      </w:r>
      <w:r w:rsidR="00F07C70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Pr="008A3108">
        <w:rPr>
          <w:rFonts w:ascii="Times New Roman" w:hAnsi="Times New Roman" w:cs="Times New Roman"/>
          <w:sz w:val="24"/>
          <w:szCs w:val="24"/>
        </w:rPr>
        <w:t xml:space="preserve">Ako kľúčové riziko je uvedené podhodnotenie personálneho štandardu - </w:t>
      </w:r>
      <w:r w:rsidRPr="008A3108">
        <w:rPr>
          <w:rFonts w:ascii="Times New Roman" w:hAnsi="Times New Roman" w:cs="Times New Roman"/>
          <w:bCs/>
          <w:sz w:val="24"/>
          <w:szCs w:val="24"/>
        </w:rPr>
        <w:t>slabé zníženie počtu prípadov na zamestnanca</w:t>
      </w:r>
      <w:r w:rsidR="00501554">
        <w:rPr>
          <w:rFonts w:ascii="Times New Roman" w:hAnsi="Times New Roman" w:cs="Times New Roman"/>
          <w:bCs/>
          <w:sz w:val="24"/>
          <w:szCs w:val="24"/>
        </w:rPr>
        <w:t>,</w:t>
      </w:r>
      <w:r w:rsidRPr="008A3108">
        <w:rPr>
          <w:rFonts w:ascii="Times New Roman" w:hAnsi="Times New Roman" w:cs="Times New Roman"/>
          <w:bCs/>
          <w:sz w:val="24"/>
          <w:szCs w:val="24"/>
        </w:rPr>
        <w:t xml:space="preserve">  nezvýši  </w:t>
      </w:r>
      <w:r w:rsidR="00DB7BD6" w:rsidRPr="008A3108">
        <w:rPr>
          <w:rFonts w:ascii="Times New Roman" w:hAnsi="Times New Roman" w:cs="Times New Roman"/>
          <w:bCs/>
          <w:sz w:val="24"/>
          <w:szCs w:val="24"/>
        </w:rPr>
        <w:t xml:space="preserve">reálne </w:t>
      </w:r>
      <w:r w:rsidRPr="008A3108">
        <w:rPr>
          <w:rFonts w:ascii="Times New Roman" w:hAnsi="Times New Roman" w:cs="Times New Roman"/>
          <w:bCs/>
          <w:sz w:val="24"/>
          <w:szCs w:val="24"/>
        </w:rPr>
        <w:t xml:space="preserve">kapacitu zamestnancov </w:t>
      </w:r>
      <w:r w:rsidRPr="008A3108">
        <w:rPr>
          <w:rFonts w:ascii="Times New Roman" w:hAnsi="Times New Roman" w:cs="Times New Roman"/>
          <w:sz w:val="24"/>
          <w:szCs w:val="24"/>
        </w:rPr>
        <w:t xml:space="preserve">výrazne zvýšiť kvalitu výkonu. </w:t>
      </w:r>
      <w:r w:rsidR="00DB7BD6" w:rsidRPr="008A3108">
        <w:rPr>
          <w:rFonts w:ascii="Times New Roman" w:hAnsi="Times New Roman" w:cs="Times New Roman"/>
          <w:sz w:val="24"/>
          <w:szCs w:val="24"/>
        </w:rPr>
        <w:t>Zároveň sú k „národnému limitu“ uvedené odporúčania</w:t>
      </w:r>
      <w:r w:rsidR="00F07C70" w:rsidRPr="008A3108">
        <w:rPr>
          <w:rFonts w:ascii="Times New Roman" w:hAnsi="Times New Roman" w:cs="Times New Roman"/>
          <w:sz w:val="24"/>
          <w:szCs w:val="24"/>
        </w:rPr>
        <w:t>, podľa ktorý</w:t>
      </w:r>
      <w:r w:rsidR="00501554">
        <w:rPr>
          <w:rFonts w:ascii="Times New Roman" w:hAnsi="Times New Roman" w:cs="Times New Roman"/>
          <w:sz w:val="24"/>
          <w:szCs w:val="24"/>
        </w:rPr>
        <w:t>ch</w:t>
      </w:r>
      <w:r w:rsidR="00F07C70" w:rsidRPr="008A3108">
        <w:rPr>
          <w:rFonts w:ascii="Times New Roman" w:hAnsi="Times New Roman" w:cs="Times New Roman"/>
          <w:sz w:val="24"/>
          <w:szCs w:val="24"/>
        </w:rPr>
        <w:t xml:space="preserve"> by m</w:t>
      </w:r>
      <w:r w:rsidR="005D36C3">
        <w:rPr>
          <w:rFonts w:ascii="Times New Roman" w:hAnsi="Times New Roman" w:cs="Times New Roman"/>
          <w:sz w:val="24"/>
          <w:szCs w:val="24"/>
        </w:rPr>
        <w:t xml:space="preserve">al </w:t>
      </w:r>
      <w:r w:rsidR="00DB7BD6" w:rsidRPr="008A3108">
        <w:rPr>
          <w:rFonts w:ascii="Times New Roman" w:hAnsi="Times New Roman" w:cs="Times New Roman"/>
          <w:sz w:val="24"/>
          <w:szCs w:val="24"/>
        </w:rPr>
        <w:t xml:space="preserve">byť  spojený s: </w:t>
      </w:r>
    </w:p>
    <w:p w14:paraId="601EC0BA" w14:textId="007733EC" w:rsidR="00DB7BD6" w:rsidRPr="008A3108" w:rsidRDefault="00DB7BD6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pravidelnými prieskumami a komunikáciou s</w:t>
      </w:r>
      <w:r w:rsidR="00501554">
        <w:rPr>
          <w:rFonts w:ascii="Times New Roman" w:hAnsi="Times New Roman" w:cs="Times New Roman"/>
          <w:sz w:val="24"/>
          <w:szCs w:val="24"/>
        </w:rPr>
        <w:t>o zamestnancami</w:t>
      </w:r>
      <w:r w:rsidRPr="008A3108">
        <w:rPr>
          <w:rFonts w:ascii="Times New Roman" w:hAnsi="Times New Roman" w:cs="Times New Roman"/>
          <w:sz w:val="24"/>
          <w:szCs w:val="24"/>
        </w:rPr>
        <w:t xml:space="preserve"> na uistenie sa, že skutočne majú viac času venovať sa rodinám, ktoré potrebujú podporu;</w:t>
      </w:r>
    </w:p>
    <w:p w14:paraId="16D49B48" w14:textId="03D69246" w:rsidR="00DB7BD6" w:rsidRPr="008A3108" w:rsidRDefault="00DB7BD6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usmernením ku konzistentnému evidovaniu prípadov v celej krajine, s reformou spôsobu evidencie a sledovania „neaktívnych“ prípadov alebo postupov týkajúcich sa uzatvárania prípadov;</w:t>
      </w:r>
    </w:p>
    <w:p w14:paraId="0B71B70E" w14:textId="237355E9" w:rsidR="00DB7BD6" w:rsidRPr="008A3108" w:rsidRDefault="00DB7BD6" w:rsidP="00176804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prechodom z evidencie počtu rodín v prípadoch sociálnych pracovníkov</w:t>
      </w:r>
      <w:r w:rsidR="00501554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na evidenciu počtu detí (s náležitým ohľadom na akékoľvek dodatočné zaťaženie, ktoré to môže spôsobiť pri zaznamenávaní informácií v systémoch zberu údajov, a technické riešenia na ich predchádzanie)</w:t>
      </w:r>
      <w:r w:rsidR="008C6E88" w:rsidRPr="008A3108">
        <w:rPr>
          <w:rFonts w:ascii="Times New Roman" w:hAnsi="Times New Roman" w:cs="Times New Roman"/>
          <w:sz w:val="24"/>
          <w:szCs w:val="24"/>
        </w:rPr>
        <w:t>.</w:t>
      </w:r>
      <w:r w:rsidRPr="008A3108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5"/>
      </w: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4F178E" w14:textId="77777777" w:rsidR="00F07C70" w:rsidRPr="008A3108" w:rsidRDefault="00F07C70" w:rsidP="001768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4B0E58" w14:textId="5B159807" w:rsidR="00E448E9" w:rsidRPr="008A3108" w:rsidRDefault="00E448E9" w:rsidP="00176804">
      <w:pPr>
        <w:pStyle w:val="Odsekzoznamu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Podľa hodnotenia </w:t>
      </w:r>
      <w:r w:rsidR="00655BBD">
        <w:rPr>
          <w:rFonts w:ascii="Times New Roman" w:hAnsi="Times New Roman" w:cs="Times New Roman"/>
          <w:sz w:val="24"/>
          <w:szCs w:val="24"/>
        </w:rPr>
        <w:t xml:space="preserve">UNICEF </w:t>
      </w:r>
      <w:r w:rsidRPr="008A3108">
        <w:rPr>
          <w:rFonts w:ascii="Times New Roman" w:hAnsi="Times New Roman" w:cs="Times New Roman"/>
          <w:sz w:val="24"/>
          <w:szCs w:val="24"/>
        </w:rPr>
        <w:t>„by v slovenskom kontexte najlepšie fungovalo zavedenie rozlišovania medzi aktívnymi a neaktívnymi prípadmi v legislatíve a evidenčných systémoch a stanovenie limitu počtu detí, ktoré môže jeden pracovník podporovať. Tento limit by mal vychádzať z odborných názorov na to, koľkým deťom je možné poskytovať zmysluplnú podporu naraz (18), alebo aspoň z priemerného odporúčaného limitu počtu prípadov podľa prieskumu (32).“.</w:t>
      </w:r>
      <w:r w:rsidRPr="008A3108">
        <w:rPr>
          <w:rFonts w:ascii="Times New Roman" w:hAnsi="Times New Roman" w:cs="Times New Roman"/>
          <w:sz w:val="24"/>
          <w:szCs w:val="24"/>
        </w:rPr>
        <w:tab/>
      </w:r>
    </w:p>
    <w:p w14:paraId="768D8DBD" w14:textId="77777777" w:rsidR="001F613F" w:rsidRPr="008A3108" w:rsidRDefault="001F613F" w:rsidP="001768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4CB34F" w14:textId="04BE1869" w:rsidR="00F41182" w:rsidRPr="008A3108" w:rsidRDefault="001A3AF8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už bolo uvedené, p</w:t>
      </w:r>
      <w:r w:rsidR="00BF4598" w:rsidRPr="008A3108">
        <w:rPr>
          <w:rFonts w:ascii="Times New Roman" w:hAnsi="Times New Roman" w:cs="Times New Roman"/>
          <w:sz w:val="24"/>
          <w:szCs w:val="24"/>
        </w:rPr>
        <w:t xml:space="preserve">riebežne výstupy z pilotného overenia </w:t>
      </w:r>
      <w:r w:rsidR="008C6E88" w:rsidRPr="008A3108">
        <w:rPr>
          <w:rFonts w:ascii="Times New Roman" w:hAnsi="Times New Roman" w:cs="Times New Roman"/>
          <w:sz w:val="24"/>
          <w:szCs w:val="24"/>
        </w:rPr>
        <w:t xml:space="preserve">ešte viac </w:t>
      </w:r>
      <w:r w:rsidR="00BF4598" w:rsidRPr="008A3108">
        <w:rPr>
          <w:rFonts w:ascii="Times New Roman" w:hAnsi="Times New Roman" w:cs="Times New Roman"/>
          <w:sz w:val="24"/>
          <w:szCs w:val="24"/>
        </w:rPr>
        <w:t>zdôraznili problém s ukončovaním prípadov (ponechávanie rodín v tzv. aktívnom stave „pre istotu“), čo značne sťažuje verifikáciu nastaveného štandardu (nie je možné hodnoverne ustáliť počet aktívnych prípadov „tu a teraz“ na zamestnanca), pričom situáciu vážne sťažuje absencia informačného systému</w:t>
      </w:r>
      <w:r w:rsidR="00F41182" w:rsidRPr="008A3108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6"/>
      </w:r>
      <w:r w:rsidR="00BF4598" w:rsidRPr="008A3108">
        <w:rPr>
          <w:rFonts w:ascii="Times New Roman" w:hAnsi="Times New Roman" w:cs="Times New Roman"/>
          <w:sz w:val="24"/>
          <w:szCs w:val="24"/>
        </w:rPr>
        <w:t>, ktorý by poskytoval hodnoverné relevantné údaje (</w:t>
      </w:r>
      <w:r w:rsidR="008C6E88" w:rsidRPr="008A3108">
        <w:rPr>
          <w:rFonts w:ascii="Times New Roman" w:hAnsi="Times New Roman" w:cs="Times New Roman"/>
          <w:sz w:val="24"/>
          <w:szCs w:val="24"/>
        </w:rPr>
        <w:t xml:space="preserve">Podľa štúdie UNICEF </w:t>
      </w:r>
      <w:r w:rsidR="00BF4598" w:rsidRPr="008A3108">
        <w:rPr>
          <w:rFonts w:ascii="Times New Roman" w:hAnsi="Times New Roman" w:cs="Times New Roman"/>
          <w:sz w:val="24"/>
          <w:szCs w:val="24"/>
        </w:rPr>
        <w:t>stanovenie limitov počtu prípadov závisí od zberu údajov, ktoré presne odrážajú pracovné zaťaženie sociálnych pracovníkov a úroveň intervencie poskytovanej rodinám</w:t>
      </w:r>
      <w:r w:rsidR="00F41182" w:rsidRPr="008A3108">
        <w:rPr>
          <w:rFonts w:ascii="Times New Roman" w:hAnsi="Times New Roman" w:cs="Times New Roman"/>
          <w:sz w:val="24"/>
          <w:szCs w:val="24"/>
        </w:rPr>
        <w:t>,</w:t>
      </w:r>
      <w:r w:rsidR="00BF4598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BF4598" w:rsidRPr="008A3108">
        <w:rPr>
          <w:rFonts w:ascii="Times New Roman" w:hAnsi="Times New Roman" w:cs="Times New Roman"/>
          <w:sz w:val="24"/>
          <w:szCs w:val="24"/>
        </w:rPr>
        <w:lastRenderedPageBreak/>
        <w:t xml:space="preserve">pričom oficiálne štatistiky nereprezentujú každodennú prácu sociálnych pracovníkov ani to, koľko detí dostáva </w:t>
      </w:r>
      <w:r w:rsidR="00F41182" w:rsidRPr="008A3108">
        <w:rPr>
          <w:rFonts w:ascii="Times New Roman" w:hAnsi="Times New Roman" w:cs="Times New Roman"/>
          <w:sz w:val="24"/>
          <w:szCs w:val="24"/>
        </w:rPr>
        <w:t xml:space="preserve">systematickú </w:t>
      </w:r>
      <w:r w:rsidR="00BF4598" w:rsidRPr="008A3108">
        <w:rPr>
          <w:rFonts w:ascii="Times New Roman" w:hAnsi="Times New Roman" w:cs="Times New Roman"/>
          <w:sz w:val="24"/>
          <w:szCs w:val="24"/>
        </w:rPr>
        <w:t>podporu</w:t>
      </w:r>
      <w:r w:rsidR="008C6E88" w:rsidRPr="008A3108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BF4598" w:rsidRPr="008A3108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9083AEC" w14:textId="0A732C9D" w:rsidR="00BF4598" w:rsidRPr="008A3108" w:rsidRDefault="00BF4598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Z priebežného hodnotenia s vedúcimi oddelen</w:t>
      </w:r>
      <w:r w:rsidR="00F41182" w:rsidRPr="008A3108">
        <w:rPr>
          <w:rFonts w:ascii="Times New Roman" w:hAnsi="Times New Roman" w:cs="Times New Roman"/>
          <w:sz w:val="24"/>
          <w:szCs w:val="24"/>
        </w:rPr>
        <w:t>í</w:t>
      </w: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F41182" w:rsidRPr="008A3108">
        <w:rPr>
          <w:rFonts w:ascii="Times New Roman" w:hAnsi="Times New Roman" w:cs="Times New Roman"/>
          <w:sz w:val="24"/>
          <w:szCs w:val="24"/>
        </w:rPr>
        <w:t xml:space="preserve">sociálnoprávnej ochrany detí a sociálnej kurately </w:t>
      </w:r>
      <w:r w:rsidRPr="008A3108">
        <w:rPr>
          <w:rFonts w:ascii="Times New Roman" w:hAnsi="Times New Roman" w:cs="Times New Roman"/>
          <w:sz w:val="24"/>
          <w:szCs w:val="24"/>
        </w:rPr>
        <w:t xml:space="preserve">pilotujúcich úradov vyplynul </w:t>
      </w:r>
      <w:r w:rsidR="008C6E88" w:rsidRPr="008A3108">
        <w:rPr>
          <w:rFonts w:ascii="Times New Roman" w:hAnsi="Times New Roman" w:cs="Times New Roman"/>
          <w:sz w:val="24"/>
          <w:szCs w:val="24"/>
        </w:rPr>
        <w:t xml:space="preserve">tiež </w:t>
      </w:r>
      <w:r w:rsidRPr="008A3108">
        <w:rPr>
          <w:rFonts w:ascii="Times New Roman" w:hAnsi="Times New Roman" w:cs="Times New Roman"/>
          <w:sz w:val="24"/>
          <w:szCs w:val="24"/>
        </w:rPr>
        <w:t xml:space="preserve">záver, že je potrebné objektivizovať agendu hodnotenia rizík (počiatočné zhodnocovanie situácie dieťaťa </w:t>
      </w:r>
      <w:r w:rsidR="0027239D">
        <w:rPr>
          <w:rFonts w:ascii="Times New Roman" w:hAnsi="Times New Roman" w:cs="Times New Roman"/>
          <w:sz w:val="24"/>
          <w:szCs w:val="24"/>
        </w:rPr>
        <w:t xml:space="preserve">a </w:t>
      </w:r>
      <w:r w:rsidRPr="008A3108">
        <w:rPr>
          <w:rFonts w:ascii="Times New Roman" w:hAnsi="Times New Roman" w:cs="Times New Roman"/>
          <w:sz w:val="24"/>
          <w:szCs w:val="24"/>
        </w:rPr>
        <w:t xml:space="preserve">rodiny a hlavne ukončovanie  aktívneho výkonu opatrení  </w:t>
      </w:r>
      <w:proofErr w:type="spellStart"/>
      <w:r w:rsidRPr="008A3108">
        <w:rPr>
          <w:rFonts w:ascii="Times New Roman" w:hAnsi="Times New Roman" w:cs="Times New Roman"/>
          <w:sz w:val="24"/>
          <w:szCs w:val="24"/>
        </w:rPr>
        <w:t>o.i</w:t>
      </w:r>
      <w:proofErr w:type="spellEnd"/>
      <w:r w:rsidRPr="008A3108">
        <w:rPr>
          <w:rFonts w:ascii="Times New Roman" w:hAnsi="Times New Roman" w:cs="Times New Roman"/>
          <w:sz w:val="24"/>
          <w:szCs w:val="24"/>
        </w:rPr>
        <w:t xml:space="preserve"> aj realizáciou metódy prípadovej</w:t>
      </w:r>
      <w:r w:rsidR="0027239D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resp. rodinnej konferencie)</w:t>
      </w:r>
      <w:r w:rsidR="0027239D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 oddelením od samotného výkonu opatrení pre dieťa a rodinu. </w:t>
      </w:r>
      <w:r w:rsidR="00F41182" w:rsidRPr="008A3108">
        <w:rPr>
          <w:rFonts w:ascii="Times New Roman" w:hAnsi="Times New Roman" w:cs="Times New Roman"/>
          <w:sz w:val="24"/>
          <w:szCs w:val="24"/>
        </w:rPr>
        <w:t>Problém s hodnotením rizík potvrdzujú aj zistenia uvedené v štúdii UNICE</w:t>
      </w:r>
      <w:r w:rsidR="0027239D">
        <w:rPr>
          <w:rFonts w:ascii="Times New Roman" w:hAnsi="Times New Roman" w:cs="Times New Roman"/>
          <w:sz w:val="24"/>
          <w:szCs w:val="24"/>
        </w:rPr>
        <w:t>F</w:t>
      </w:r>
      <w:r w:rsidR="00F41182" w:rsidRPr="008A3108">
        <w:rPr>
          <w:rFonts w:ascii="Times New Roman" w:hAnsi="Times New Roman" w:cs="Times New Roman"/>
          <w:sz w:val="24"/>
          <w:szCs w:val="24"/>
        </w:rPr>
        <w:t xml:space="preserve"> a v neposlednom rade aj riadené rozhovory s</w:t>
      </w:r>
      <w:r w:rsidR="0027239D">
        <w:rPr>
          <w:rFonts w:ascii="Times New Roman" w:hAnsi="Times New Roman" w:cs="Times New Roman"/>
          <w:sz w:val="24"/>
          <w:szCs w:val="24"/>
        </w:rPr>
        <w:t> </w:t>
      </w:r>
      <w:r w:rsidR="00F41182" w:rsidRPr="008A3108">
        <w:rPr>
          <w:rFonts w:ascii="Times New Roman" w:hAnsi="Times New Roman" w:cs="Times New Roman"/>
          <w:sz w:val="24"/>
          <w:szCs w:val="24"/>
        </w:rPr>
        <w:t>respondentmi</w:t>
      </w:r>
      <w:r w:rsidR="0027239D">
        <w:rPr>
          <w:rFonts w:ascii="Times New Roman" w:hAnsi="Times New Roman" w:cs="Times New Roman"/>
          <w:sz w:val="24"/>
          <w:szCs w:val="24"/>
        </w:rPr>
        <w:t>,</w:t>
      </w:r>
      <w:r w:rsidR="00F41182" w:rsidRPr="008A3108">
        <w:rPr>
          <w:rFonts w:ascii="Times New Roman" w:hAnsi="Times New Roman" w:cs="Times New Roman"/>
          <w:sz w:val="24"/>
          <w:szCs w:val="24"/>
        </w:rPr>
        <w:t xml:space="preserve"> v rámci prvej etapy výskumu Inštitútu pre výskum práce a rodiny. </w:t>
      </w:r>
    </w:p>
    <w:p w14:paraId="0DC463CE" w14:textId="0BBB1B69" w:rsidR="00C73991" w:rsidRPr="008A3108" w:rsidRDefault="00BF4598" w:rsidP="008C6E88">
      <w:pPr>
        <w:spacing w:after="0"/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Nakoľko aktuálne nie je možné využiť zaťaženosť prípadmi ako kritérium určenia personálneho štandardu</w:t>
      </w:r>
      <w:r w:rsidR="00C73991" w:rsidRPr="008A3108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DE5CC8" w:rsidRPr="008A3108">
        <w:rPr>
          <w:rFonts w:ascii="Times New Roman" w:hAnsi="Times New Roman" w:cs="Times New Roman"/>
          <w:sz w:val="24"/>
          <w:szCs w:val="24"/>
        </w:rPr>
        <w:t>navrhuje sa podobne ako v Českej republike</w:t>
      </w:r>
      <w:r w:rsidR="00AC0F9B" w:rsidRPr="008A3108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7"/>
      </w:r>
      <w:r w:rsidR="00DE5CC8" w:rsidRPr="008A3108">
        <w:rPr>
          <w:rFonts w:ascii="Times New Roman" w:hAnsi="Times New Roman" w:cs="Times New Roman"/>
          <w:sz w:val="24"/>
          <w:szCs w:val="24"/>
        </w:rPr>
        <w:t>, resp. Poľsku</w:t>
      </w:r>
      <w:r w:rsidR="003F5483" w:rsidRPr="008A3108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8"/>
      </w:r>
      <w:r w:rsidR="00DE5CC8" w:rsidRPr="008A3108">
        <w:rPr>
          <w:rFonts w:ascii="Times New Roman" w:hAnsi="Times New Roman" w:cs="Times New Roman"/>
          <w:sz w:val="24"/>
          <w:szCs w:val="24"/>
        </w:rPr>
        <w:t xml:space="preserve"> vychádzať </w:t>
      </w:r>
      <w:r w:rsidR="00C73991" w:rsidRPr="008A3108">
        <w:rPr>
          <w:rFonts w:ascii="Times New Roman" w:hAnsi="Times New Roman" w:cs="Times New Roman"/>
          <w:sz w:val="24"/>
          <w:szCs w:val="24"/>
        </w:rPr>
        <w:t>pri určení počtu prípadov na zamestnanca, a tým aj počtu zamestnancov</w:t>
      </w:r>
      <w:r w:rsidR="003F5483" w:rsidRPr="008A3108">
        <w:rPr>
          <w:rFonts w:ascii="Times New Roman" w:hAnsi="Times New Roman" w:cs="Times New Roman"/>
          <w:sz w:val="24"/>
          <w:szCs w:val="24"/>
        </w:rPr>
        <w:t>,</w:t>
      </w:r>
      <w:r w:rsidR="00C73991" w:rsidRPr="008A3108">
        <w:rPr>
          <w:rFonts w:ascii="Times New Roman" w:hAnsi="Times New Roman" w:cs="Times New Roman"/>
          <w:sz w:val="24"/>
          <w:szCs w:val="24"/>
        </w:rPr>
        <w:t xml:space="preserve"> z počtu detí/obyvateľov (podľa agendy) osobitne v  územnom obvode každého pracoviska (okres) orgánu sociálnoprávnej ochrany detí a sociálnej kurately</w:t>
      </w:r>
      <w:r w:rsidR="00185484" w:rsidRPr="008A3108">
        <w:rPr>
          <w:rFonts w:ascii="Times New Roman" w:hAnsi="Times New Roman" w:cs="Times New Roman"/>
          <w:sz w:val="24"/>
          <w:szCs w:val="24"/>
        </w:rPr>
        <w:t>, resp. určeného orgánu sociálnoprávnej ochrany detí a sociálnej kurately</w:t>
      </w:r>
      <w:r w:rsidR="00C73991" w:rsidRPr="008A3108">
        <w:rPr>
          <w:rFonts w:ascii="Times New Roman" w:hAnsi="Times New Roman" w:cs="Times New Roman"/>
          <w:sz w:val="24"/>
          <w:szCs w:val="24"/>
        </w:rPr>
        <w:t xml:space="preserve">. Zároveň sa navrhuje ponechať štruktúru výkonu v agendách tak, ako sú </w:t>
      </w:r>
      <w:r w:rsidR="00185484" w:rsidRPr="008A3108">
        <w:rPr>
          <w:rFonts w:ascii="Times New Roman" w:hAnsi="Times New Roman" w:cs="Times New Roman"/>
          <w:sz w:val="24"/>
          <w:szCs w:val="24"/>
        </w:rPr>
        <w:t xml:space="preserve">aktuálne vykonávané, resp. </w:t>
      </w:r>
      <w:r w:rsidR="00C73991" w:rsidRPr="008A3108">
        <w:rPr>
          <w:rFonts w:ascii="Times New Roman" w:hAnsi="Times New Roman" w:cs="Times New Roman"/>
          <w:sz w:val="24"/>
          <w:szCs w:val="24"/>
        </w:rPr>
        <w:t xml:space="preserve">aktuálne testované </w:t>
      </w:r>
      <w:r w:rsidR="00C070E1" w:rsidRPr="008A3108">
        <w:rPr>
          <w:rFonts w:ascii="Times New Roman" w:hAnsi="Times New Roman" w:cs="Times New Roman"/>
          <w:sz w:val="24"/>
          <w:szCs w:val="24"/>
        </w:rPr>
        <w:t>(vrátane pozície vedúceho oddelenia)</w:t>
      </w:r>
      <w:r w:rsidR="00977B4D">
        <w:rPr>
          <w:rFonts w:ascii="Times New Roman" w:hAnsi="Times New Roman" w:cs="Times New Roman"/>
          <w:sz w:val="24"/>
          <w:szCs w:val="24"/>
        </w:rPr>
        <w:t>,</w:t>
      </w:r>
      <w:r w:rsidR="00C070E1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185484" w:rsidRPr="008A3108">
        <w:rPr>
          <w:rFonts w:ascii="Times New Roman" w:hAnsi="Times New Roman" w:cs="Times New Roman"/>
          <w:sz w:val="24"/>
          <w:szCs w:val="24"/>
        </w:rPr>
        <w:t>s doplnením novej agendy „zhodnocovanie situácie dieťaťa a rodiny“</w:t>
      </w:r>
      <w:r w:rsidR="00977B4D">
        <w:rPr>
          <w:rFonts w:ascii="Times New Roman" w:hAnsi="Times New Roman" w:cs="Times New Roman"/>
          <w:sz w:val="24"/>
          <w:szCs w:val="24"/>
        </w:rPr>
        <w:t>:</w:t>
      </w:r>
    </w:p>
    <w:p w14:paraId="2F707256" w14:textId="77777777" w:rsidR="00185484" w:rsidRPr="008A3108" w:rsidRDefault="00185484" w:rsidP="00176804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ohrozené dieťa a  rodina,</w:t>
      </w:r>
    </w:p>
    <w:p w14:paraId="07DF1434" w14:textId="77777777" w:rsidR="00185484" w:rsidRPr="008A3108" w:rsidRDefault="00185484" w:rsidP="00176804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sociálna kuratela detí, </w:t>
      </w:r>
    </w:p>
    <w:p w14:paraId="1416C2E5" w14:textId="77777777" w:rsidR="00185484" w:rsidRPr="008A3108" w:rsidRDefault="00185484" w:rsidP="00176804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sprostredkovanie náhradnej rodinnej starostlivosti, </w:t>
      </w:r>
    </w:p>
    <w:p w14:paraId="483F80EA" w14:textId="77777777" w:rsidR="00185484" w:rsidRPr="008A3108" w:rsidRDefault="00185484" w:rsidP="00176804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zhodnocovanie situácie dieťaťa a rodiny,</w:t>
      </w:r>
    </w:p>
    <w:p w14:paraId="474173EA" w14:textId="77777777" w:rsidR="00185484" w:rsidRPr="008A3108" w:rsidRDefault="00185484" w:rsidP="00176804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poradensko-psychologické služby, </w:t>
      </w:r>
    </w:p>
    <w:p w14:paraId="425BF0CB" w14:textId="00411E4B" w:rsidR="00185484" w:rsidRPr="008A3108" w:rsidRDefault="00185484" w:rsidP="00176804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sociálna kuratela plnoletých fyzických osôb.</w:t>
      </w:r>
    </w:p>
    <w:p w14:paraId="3A38CA66" w14:textId="77777777" w:rsidR="00185484" w:rsidRPr="008A3108" w:rsidRDefault="00185484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00B3187" w14:textId="03A6B840" w:rsidR="00612C39" w:rsidRPr="008A3108" w:rsidRDefault="00185484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Po diskusii so zástupcami orgánov sociálnoprávnej ochrany detí, ako aj vzhľadom na reálne možnosti zvýšenia počtu zamestnancov</w:t>
      </w:r>
      <w:r w:rsidR="00977B4D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navrhuje </w:t>
      </w:r>
      <w:r w:rsidR="00977B4D">
        <w:rPr>
          <w:rFonts w:ascii="Times New Roman" w:hAnsi="Times New Roman" w:cs="Times New Roman"/>
          <w:sz w:val="24"/>
          <w:szCs w:val="24"/>
        </w:rPr>
        <w:t xml:space="preserve">sa </w:t>
      </w:r>
      <w:r w:rsidRPr="008A3108">
        <w:rPr>
          <w:rFonts w:ascii="Times New Roman" w:hAnsi="Times New Roman" w:cs="Times New Roman"/>
          <w:sz w:val="24"/>
          <w:szCs w:val="24"/>
        </w:rPr>
        <w:t xml:space="preserve">ako kritérium personálneho štandardu </w:t>
      </w:r>
      <w:r w:rsidR="00E44AAD" w:rsidRPr="008A3108">
        <w:rPr>
          <w:rFonts w:ascii="Times New Roman" w:hAnsi="Times New Roman" w:cs="Times New Roman"/>
          <w:sz w:val="24"/>
          <w:szCs w:val="24"/>
        </w:rPr>
        <w:t>pre agendu „ohrozené dieťa a rodina“ a „sociálna kuratela“ najmenej jeden zamestnanec na 1</w:t>
      </w:r>
      <w:r w:rsidR="00115E4C">
        <w:rPr>
          <w:rFonts w:ascii="Times New Roman" w:hAnsi="Times New Roman" w:cs="Times New Roman"/>
          <w:sz w:val="24"/>
          <w:szCs w:val="24"/>
        </w:rPr>
        <w:t xml:space="preserve"> </w:t>
      </w:r>
      <w:r w:rsidR="00E44AAD" w:rsidRPr="008A3108">
        <w:rPr>
          <w:rFonts w:ascii="Times New Roman" w:hAnsi="Times New Roman" w:cs="Times New Roman"/>
          <w:sz w:val="24"/>
          <w:szCs w:val="24"/>
        </w:rPr>
        <w:t>000 detí žijúcich v tom-ktorom okrese</w:t>
      </w:r>
      <w:r w:rsidR="00612C39" w:rsidRPr="008A3108">
        <w:rPr>
          <w:rFonts w:ascii="Times New Roman" w:hAnsi="Times New Roman" w:cs="Times New Roman"/>
          <w:sz w:val="24"/>
          <w:szCs w:val="24"/>
        </w:rPr>
        <w:t>. Zároveň sa pri určení počtu zamestnancov pre tieto agendy</w:t>
      </w:r>
      <w:r w:rsidR="003F5483" w:rsidRPr="008A3108">
        <w:rPr>
          <w:rFonts w:ascii="Times New Roman" w:hAnsi="Times New Roman" w:cs="Times New Roman"/>
          <w:sz w:val="24"/>
          <w:szCs w:val="24"/>
        </w:rPr>
        <w:t>,</w:t>
      </w:r>
      <w:r w:rsidR="00612C39" w:rsidRPr="008A3108">
        <w:rPr>
          <w:rFonts w:ascii="Times New Roman" w:hAnsi="Times New Roman" w:cs="Times New Roman"/>
          <w:sz w:val="24"/>
          <w:szCs w:val="24"/>
        </w:rPr>
        <w:t xml:space="preserve"> a to aj na základe výstupov štúdií</w:t>
      </w:r>
      <w:r w:rsidR="003F5483" w:rsidRPr="008A3108">
        <w:rPr>
          <w:rFonts w:ascii="Times New Roman" w:hAnsi="Times New Roman" w:cs="Times New Roman"/>
          <w:sz w:val="24"/>
          <w:szCs w:val="24"/>
        </w:rPr>
        <w:t>,</w:t>
      </w:r>
      <w:r w:rsidR="00612C39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977B4D">
        <w:rPr>
          <w:rFonts w:ascii="Times New Roman" w:hAnsi="Times New Roman" w:cs="Times New Roman"/>
          <w:sz w:val="24"/>
          <w:szCs w:val="24"/>
        </w:rPr>
        <w:t xml:space="preserve">navrhuje </w:t>
      </w:r>
      <w:r w:rsidR="00612C39" w:rsidRPr="008A3108">
        <w:rPr>
          <w:rFonts w:ascii="Times New Roman" w:hAnsi="Times New Roman" w:cs="Times New Roman"/>
          <w:sz w:val="24"/>
          <w:szCs w:val="24"/>
        </w:rPr>
        <w:t>zohľadniť demografickú štruktúru obyvateľstva okresu</w:t>
      </w:r>
      <w:r w:rsidR="00977B4D">
        <w:rPr>
          <w:rFonts w:ascii="Times New Roman" w:hAnsi="Times New Roman" w:cs="Times New Roman"/>
          <w:sz w:val="24"/>
          <w:szCs w:val="24"/>
        </w:rPr>
        <w:t>,</w:t>
      </w:r>
      <w:r w:rsidR="00612C39" w:rsidRPr="008A3108">
        <w:rPr>
          <w:rFonts w:ascii="Times New Roman" w:hAnsi="Times New Roman" w:cs="Times New Roman"/>
          <w:sz w:val="24"/>
          <w:szCs w:val="24"/>
        </w:rPr>
        <w:t xml:space="preserve"> a to zvýšen</w:t>
      </w:r>
      <w:r w:rsidR="003F5483" w:rsidRPr="008A3108">
        <w:rPr>
          <w:rFonts w:ascii="Times New Roman" w:hAnsi="Times New Roman" w:cs="Times New Roman"/>
          <w:sz w:val="24"/>
          <w:szCs w:val="24"/>
        </w:rPr>
        <w:t>ím</w:t>
      </w:r>
      <w:r w:rsidR="00612C39" w:rsidRPr="008A3108">
        <w:rPr>
          <w:rFonts w:ascii="Times New Roman" w:hAnsi="Times New Roman" w:cs="Times New Roman"/>
          <w:sz w:val="24"/>
          <w:szCs w:val="24"/>
        </w:rPr>
        <w:t xml:space="preserve"> počtu zamestnancov určeným koeficientom podľa počtu poberateľov pomoci v hmotnej núdzi ako jediného oficiálne zistiteľného ukazovateľa zohľadňujúceho mieru chudoby obyvateľov na úrovni okresu. </w:t>
      </w:r>
      <w:r w:rsidR="00F569CF" w:rsidRPr="008A3108">
        <w:rPr>
          <w:rFonts w:ascii="Times New Roman" w:hAnsi="Times New Roman" w:cs="Times New Roman"/>
          <w:sz w:val="24"/>
          <w:szCs w:val="24"/>
        </w:rPr>
        <w:t>Počet prípadov rodín na zamestnanca je zatiaľ možné stanoviť len v odporúčacej rovine (50 rodín v prípade agendy ohrozené dieťa a rodina a 50 detí v prípade agendy sociálna kuratela detí).</w:t>
      </w:r>
    </w:p>
    <w:p w14:paraId="1F7A89C4" w14:textId="6F4839E2" w:rsidR="001B5FF1" w:rsidRPr="008A3108" w:rsidRDefault="00612C39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P</w:t>
      </w:r>
      <w:r w:rsidR="00E44AAD" w:rsidRPr="008A3108">
        <w:rPr>
          <w:rFonts w:ascii="Times New Roman" w:hAnsi="Times New Roman" w:cs="Times New Roman"/>
          <w:sz w:val="24"/>
          <w:szCs w:val="24"/>
        </w:rPr>
        <w:t xml:space="preserve">re agendu „sprostredkovanie náhradnej rodinnej starostlivosti“ </w:t>
      </w:r>
      <w:r w:rsidRPr="008A3108">
        <w:rPr>
          <w:rFonts w:ascii="Times New Roman" w:hAnsi="Times New Roman" w:cs="Times New Roman"/>
          <w:sz w:val="24"/>
          <w:szCs w:val="24"/>
        </w:rPr>
        <w:t xml:space="preserve">sa navrhuje na základe doterajšej praxe vo výkone tejto agendy v zásade ponechať aktuálne personálne nastavenie </w:t>
      </w:r>
      <w:r w:rsidRPr="008A3108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E44AAD" w:rsidRPr="008A3108">
        <w:rPr>
          <w:rFonts w:ascii="Times New Roman" w:hAnsi="Times New Roman" w:cs="Times New Roman"/>
          <w:sz w:val="24"/>
          <w:szCs w:val="24"/>
        </w:rPr>
        <w:t>najmenej  dvaja zamestnanci do 50 000 detí a najmenej traja nad 50 000 detí v  územnom obvode určeného orgánu sociálnoprávnej ochrany detí a sociálnej kurately</w:t>
      </w:r>
      <w:r w:rsidRPr="008A3108">
        <w:rPr>
          <w:rFonts w:ascii="Times New Roman" w:hAnsi="Times New Roman" w:cs="Times New Roman"/>
          <w:sz w:val="24"/>
          <w:szCs w:val="24"/>
        </w:rPr>
        <w:t>)</w:t>
      </w:r>
      <w:r w:rsidR="00E44AAD" w:rsidRPr="008A3108">
        <w:rPr>
          <w:rFonts w:ascii="Times New Roman" w:hAnsi="Times New Roman" w:cs="Times New Roman"/>
          <w:sz w:val="24"/>
          <w:szCs w:val="24"/>
        </w:rPr>
        <w:t>.</w:t>
      </w:r>
    </w:p>
    <w:p w14:paraId="1562579B" w14:textId="2391730B" w:rsidR="001B5FF1" w:rsidRPr="008A3108" w:rsidRDefault="00E44AAD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 Pri agende  „zhodnocovanie situácie dieťaťa a rodiny“ vzhľadom na jej charakter</w:t>
      </w:r>
      <w:r w:rsidR="00F569CF" w:rsidRPr="008A3108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ako i potrebu zastupiteľnosti </w:t>
      </w:r>
      <w:r w:rsidR="001B5FF1" w:rsidRPr="008A3108">
        <w:rPr>
          <w:rFonts w:ascii="Times New Roman" w:hAnsi="Times New Roman" w:cs="Times New Roman"/>
          <w:sz w:val="24"/>
          <w:szCs w:val="24"/>
        </w:rPr>
        <w:t xml:space="preserve">sa navrhujú </w:t>
      </w:r>
      <w:r w:rsidRPr="008A3108">
        <w:rPr>
          <w:rFonts w:ascii="Times New Roman" w:hAnsi="Times New Roman" w:cs="Times New Roman"/>
          <w:sz w:val="24"/>
          <w:szCs w:val="24"/>
        </w:rPr>
        <w:t>najmenej</w:t>
      </w:r>
      <w:r w:rsidR="001B5FF1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Pr="008A3108">
        <w:rPr>
          <w:rFonts w:ascii="Times New Roman" w:hAnsi="Times New Roman" w:cs="Times New Roman"/>
          <w:sz w:val="24"/>
          <w:szCs w:val="24"/>
        </w:rPr>
        <w:t>traja zamestnanci pre územný obvod okresu, v území ktorého sa nachádza sídlo orgánu sociálnoprávnej ochrany detí a sociálnej kurately</w:t>
      </w:r>
      <w:r w:rsidR="001B5FF1" w:rsidRPr="008A3108">
        <w:rPr>
          <w:rFonts w:ascii="Times New Roman" w:hAnsi="Times New Roman" w:cs="Times New Roman"/>
          <w:sz w:val="24"/>
          <w:szCs w:val="24"/>
        </w:rPr>
        <w:t>, najmenej dvaja pre každé pracovisko v okrese s počtom detí do 30 000, najmenej traja pre každé pracovisko v okrese s počtom detí nad 30 000 a najmenej štyria zamestnanci</w:t>
      </w:r>
      <w:r w:rsidR="00115E4C">
        <w:rPr>
          <w:rFonts w:ascii="Times New Roman" w:hAnsi="Times New Roman" w:cs="Times New Roman"/>
          <w:sz w:val="24"/>
          <w:szCs w:val="24"/>
        </w:rPr>
        <w:t xml:space="preserve"> pre</w:t>
      </w:r>
      <w:r w:rsidR="001B5FF1" w:rsidRPr="008A3108">
        <w:rPr>
          <w:rFonts w:ascii="Times New Roman" w:hAnsi="Times New Roman" w:cs="Times New Roman"/>
          <w:sz w:val="24"/>
          <w:szCs w:val="24"/>
        </w:rPr>
        <w:t xml:space="preserve"> každé pracovisko v</w:t>
      </w:r>
      <w:r w:rsidR="0080461A">
        <w:rPr>
          <w:rFonts w:ascii="Times New Roman" w:hAnsi="Times New Roman" w:cs="Times New Roman"/>
          <w:sz w:val="24"/>
          <w:szCs w:val="24"/>
        </w:rPr>
        <w:t> </w:t>
      </w:r>
      <w:r w:rsidR="001B5FF1" w:rsidRPr="008A3108">
        <w:rPr>
          <w:rFonts w:ascii="Times New Roman" w:hAnsi="Times New Roman" w:cs="Times New Roman"/>
          <w:sz w:val="24"/>
          <w:szCs w:val="24"/>
        </w:rPr>
        <w:t>okrese</w:t>
      </w:r>
      <w:r w:rsidR="0080461A">
        <w:rPr>
          <w:rFonts w:ascii="Times New Roman" w:hAnsi="Times New Roman" w:cs="Times New Roman"/>
          <w:sz w:val="24"/>
          <w:szCs w:val="24"/>
        </w:rPr>
        <w:t>,</w:t>
      </w:r>
      <w:r w:rsidR="001B5FF1" w:rsidRPr="008A3108">
        <w:rPr>
          <w:rFonts w:ascii="Times New Roman" w:hAnsi="Times New Roman" w:cs="Times New Roman"/>
          <w:sz w:val="24"/>
          <w:szCs w:val="24"/>
        </w:rPr>
        <w:t xml:space="preserve"> s počtom detí nad 50 000 (počty zamestnancov určené pre pracoviská sa použijú pre </w:t>
      </w:r>
      <w:r w:rsidR="00F569CF" w:rsidRPr="008A3108">
        <w:rPr>
          <w:rFonts w:ascii="Times New Roman" w:hAnsi="Times New Roman" w:cs="Times New Roman"/>
          <w:sz w:val="24"/>
          <w:szCs w:val="24"/>
        </w:rPr>
        <w:t xml:space="preserve">orgány </w:t>
      </w:r>
      <w:r w:rsidRPr="008A3108">
        <w:rPr>
          <w:rFonts w:ascii="Times New Roman" w:hAnsi="Times New Roman" w:cs="Times New Roman"/>
          <w:sz w:val="24"/>
          <w:szCs w:val="24"/>
        </w:rPr>
        <w:t xml:space="preserve">sociálnoprávnej ochrany detí a sociálnej kurately Bratislava </w:t>
      </w:r>
      <w:r w:rsidR="001B5FF1" w:rsidRPr="008A3108">
        <w:rPr>
          <w:rFonts w:ascii="Times New Roman" w:hAnsi="Times New Roman" w:cs="Times New Roman"/>
          <w:sz w:val="24"/>
          <w:szCs w:val="24"/>
        </w:rPr>
        <w:t>a</w:t>
      </w:r>
      <w:r w:rsidR="00F569CF" w:rsidRPr="008A3108">
        <w:rPr>
          <w:rFonts w:ascii="Times New Roman" w:hAnsi="Times New Roman" w:cs="Times New Roman"/>
          <w:sz w:val="24"/>
          <w:szCs w:val="24"/>
        </w:rPr>
        <w:t> </w:t>
      </w:r>
      <w:r w:rsidR="001B5FF1" w:rsidRPr="008A3108">
        <w:rPr>
          <w:rFonts w:ascii="Times New Roman" w:hAnsi="Times New Roman" w:cs="Times New Roman"/>
          <w:sz w:val="24"/>
          <w:szCs w:val="24"/>
        </w:rPr>
        <w:t>Košice)</w:t>
      </w:r>
      <w:r w:rsidR="0080461A">
        <w:rPr>
          <w:rFonts w:ascii="Times New Roman" w:hAnsi="Times New Roman" w:cs="Times New Roman"/>
          <w:sz w:val="24"/>
          <w:szCs w:val="24"/>
        </w:rPr>
        <w:t>.</w:t>
      </w:r>
      <w:r w:rsidR="001B5FF1" w:rsidRPr="008A31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127344" w14:textId="31543DB4" w:rsidR="001C2622" w:rsidRPr="003064A8" w:rsidRDefault="001B5FF1" w:rsidP="001C262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Pre agendu </w:t>
      </w:r>
      <w:r w:rsidR="00E44AAD" w:rsidRPr="008A3108">
        <w:rPr>
          <w:rFonts w:ascii="Times New Roman" w:hAnsi="Times New Roman" w:cs="Times New Roman"/>
          <w:sz w:val="24"/>
          <w:szCs w:val="24"/>
        </w:rPr>
        <w:t xml:space="preserve">„poradensko-psychologické služby“ </w:t>
      </w:r>
      <w:r w:rsidRPr="008A3108">
        <w:rPr>
          <w:rFonts w:ascii="Times New Roman" w:hAnsi="Times New Roman" w:cs="Times New Roman"/>
          <w:sz w:val="24"/>
          <w:szCs w:val="24"/>
        </w:rPr>
        <w:t xml:space="preserve">sa navrhuje </w:t>
      </w:r>
      <w:r w:rsidR="00E44AAD" w:rsidRPr="008A3108">
        <w:rPr>
          <w:rFonts w:ascii="Times New Roman" w:hAnsi="Times New Roman" w:cs="Times New Roman"/>
          <w:sz w:val="24"/>
          <w:szCs w:val="24"/>
        </w:rPr>
        <w:t>najmenej jeden zamestnanec pre každý územný obvod okresu v územnom obvode orgánu sociálnoprávnej ochrany detí a sociálnej kurately</w:t>
      </w:r>
      <w:r w:rsidRPr="008A3108">
        <w:rPr>
          <w:rFonts w:ascii="Times New Roman" w:hAnsi="Times New Roman" w:cs="Times New Roman"/>
          <w:sz w:val="24"/>
          <w:szCs w:val="24"/>
        </w:rPr>
        <w:t xml:space="preserve">. Pre agendu </w:t>
      </w:r>
      <w:r w:rsidR="00E44AAD" w:rsidRPr="008A3108">
        <w:rPr>
          <w:rFonts w:ascii="Times New Roman" w:hAnsi="Times New Roman" w:cs="Times New Roman"/>
          <w:sz w:val="24"/>
          <w:szCs w:val="24"/>
        </w:rPr>
        <w:t>„sociálna kuratela plnoletých fyzických osôb“</w:t>
      </w:r>
      <w:r w:rsidR="00612C39" w:rsidRPr="008A3108">
        <w:rPr>
          <w:rFonts w:ascii="Times New Roman" w:hAnsi="Times New Roman" w:cs="Times New Roman"/>
          <w:sz w:val="24"/>
          <w:szCs w:val="24"/>
        </w:rPr>
        <w:t>, ktorá je zároveň aktuálne najviac kumulovanou agendou</w:t>
      </w:r>
      <w:r w:rsidR="001C2622">
        <w:rPr>
          <w:rFonts w:ascii="Times New Roman" w:hAnsi="Times New Roman" w:cs="Times New Roman"/>
          <w:sz w:val="24"/>
          <w:szCs w:val="24"/>
        </w:rPr>
        <w:t>,</w:t>
      </w:r>
      <w:r w:rsidR="00E44AAD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Pr="008A3108">
        <w:rPr>
          <w:rFonts w:ascii="Times New Roman" w:hAnsi="Times New Roman" w:cs="Times New Roman"/>
          <w:sz w:val="24"/>
          <w:szCs w:val="24"/>
        </w:rPr>
        <w:t xml:space="preserve">sa navrhujú </w:t>
      </w:r>
      <w:r w:rsidR="00612C39" w:rsidRPr="008A3108">
        <w:rPr>
          <w:rFonts w:ascii="Times New Roman" w:hAnsi="Times New Roman" w:cs="Times New Roman"/>
          <w:sz w:val="24"/>
          <w:szCs w:val="24"/>
        </w:rPr>
        <w:t xml:space="preserve">z dôvodu zabezpečenia zastupiteľnosti najmenej </w:t>
      </w:r>
      <w:r w:rsidR="00E44AAD" w:rsidRPr="008A3108">
        <w:rPr>
          <w:rFonts w:ascii="Times New Roman" w:hAnsi="Times New Roman" w:cs="Times New Roman"/>
          <w:sz w:val="24"/>
          <w:szCs w:val="24"/>
        </w:rPr>
        <w:t>dvaja zamestnanci pre územný obvod orgánu sociálnoprávnej ochrany detí a sociálnej kurately, ktorý je samostatným okresom</w:t>
      </w:r>
      <w:r w:rsidR="00612C39" w:rsidRPr="008A3108">
        <w:rPr>
          <w:rFonts w:ascii="Times New Roman" w:hAnsi="Times New Roman" w:cs="Times New Roman"/>
          <w:sz w:val="24"/>
          <w:szCs w:val="24"/>
        </w:rPr>
        <w:t xml:space="preserve">, </w:t>
      </w:r>
      <w:r w:rsidR="00E44AAD" w:rsidRPr="008A3108">
        <w:rPr>
          <w:rFonts w:ascii="Times New Roman" w:hAnsi="Times New Roman" w:cs="Times New Roman"/>
          <w:sz w:val="24"/>
          <w:szCs w:val="24"/>
        </w:rPr>
        <w:t xml:space="preserve"> jeden zamestnanec  pre územný obvod okresu do 100 000 obyvateľov, </w:t>
      </w:r>
      <w:r w:rsidR="00612C39" w:rsidRPr="008A3108">
        <w:rPr>
          <w:rFonts w:ascii="Times New Roman" w:hAnsi="Times New Roman" w:cs="Times New Roman"/>
          <w:sz w:val="24"/>
          <w:szCs w:val="24"/>
        </w:rPr>
        <w:t xml:space="preserve">dvaja pre  územný obvod okresu do </w:t>
      </w:r>
      <w:r w:rsidR="00C070E1" w:rsidRPr="008A3108">
        <w:rPr>
          <w:rFonts w:ascii="Times New Roman" w:hAnsi="Times New Roman" w:cs="Times New Roman"/>
          <w:sz w:val="24"/>
          <w:szCs w:val="24"/>
        </w:rPr>
        <w:t>2</w:t>
      </w:r>
      <w:r w:rsidR="00612C39" w:rsidRPr="008A3108">
        <w:rPr>
          <w:rFonts w:ascii="Times New Roman" w:hAnsi="Times New Roman" w:cs="Times New Roman"/>
          <w:sz w:val="24"/>
          <w:szCs w:val="24"/>
        </w:rPr>
        <w:t>00 000 obyvateľov</w:t>
      </w:r>
      <w:r w:rsidR="00C070E1" w:rsidRPr="008A3108">
        <w:rPr>
          <w:rFonts w:ascii="Times New Roman" w:hAnsi="Times New Roman" w:cs="Times New Roman"/>
          <w:sz w:val="24"/>
          <w:szCs w:val="24"/>
        </w:rPr>
        <w:t xml:space="preserve"> a traja pre územný obvod okresu nad 200 000 obyvateľov</w:t>
      </w:r>
      <w:r w:rsidR="001C2622">
        <w:rPr>
          <w:rFonts w:ascii="Times New Roman" w:hAnsi="Times New Roman" w:cs="Times New Roman"/>
          <w:sz w:val="24"/>
          <w:szCs w:val="24"/>
        </w:rPr>
        <w:t xml:space="preserve"> a </w:t>
      </w:r>
      <w:r w:rsidR="001C2622" w:rsidRPr="003064A8">
        <w:rPr>
          <w:rFonts w:ascii="Times New Roman" w:hAnsi="Times New Roman" w:cs="Times New Roman"/>
          <w:sz w:val="24"/>
          <w:szCs w:val="24"/>
        </w:rPr>
        <w:t xml:space="preserve">štyria zamestnanci  pre územný obvod okresu nad </w:t>
      </w:r>
      <w:r w:rsidR="001C2622">
        <w:rPr>
          <w:rFonts w:ascii="Times New Roman" w:hAnsi="Times New Roman" w:cs="Times New Roman"/>
          <w:sz w:val="24"/>
          <w:szCs w:val="24"/>
        </w:rPr>
        <w:t>3</w:t>
      </w:r>
      <w:r w:rsidR="001C2622" w:rsidRPr="003064A8">
        <w:rPr>
          <w:rFonts w:ascii="Times New Roman" w:hAnsi="Times New Roman" w:cs="Times New Roman"/>
          <w:sz w:val="24"/>
          <w:szCs w:val="24"/>
        </w:rPr>
        <w:t xml:space="preserve">00 000 obyvateľov. </w:t>
      </w:r>
    </w:p>
    <w:p w14:paraId="52C4161A" w14:textId="77777777" w:rsidR="001C2622" w:rsidRPr="008A3108" w:rsidRDefault="001C2622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05F5EF" w14:textId="1D707DF4" w:rsidR="007549F5" w:rsidRPr="008A3108" w:rsidRDefault="007549F5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Návrh vychádza z východiska</w:t>
      </w:r>
      <w:r w:rsidR="0080461A">
        <w:rPr>
          <w:rFonts w:ascii="Times New Roman" w:hAnsi="Times New Roman" w:cs="Times New Roman"/>
          <w:sz w:val="24"/>
          <w:szCs w:val="24"/>
        </w:rPr>
        <w:t>:</w:t>
      </w: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7C2895" w14:textId="1E5114CC" w:rsidR="007549F5" w:rsidRPr="008A3108" w:rsidRDefault="007549F5" w:rsidP="00176804">
      <w:pPr>
        <w:pStyle w:val="Odsekzoznamu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že manažér prípadu  - ten, kto vedie prípadovú sociálnu prácu</w:t>
      </w:r>
      <w:r w:rsidR="0080461A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zároveň vykonáva aj odbornú prácu s dieťaťom, rodinou/náhradnou rodinou</w:t>
      </w:r>
      <w:r w:rsidR="0080461A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vrátane vykonávania opatrení v rodinnom/náhradnom rodinnom prostredí dieťaťa (samozrejme na multidisciplinárnom prístupe s možnosťou zapojenia do ambulantného výkonu opatrení formou odporúčania do centra pre deti a rodiny)</w:t>
      </w:r>
      <w:r w:rsidR="00F569CF" w:rsidRPr="008A3108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96A48C" w14:textId="3CF7180A" w:rsidR="00E23A02" w:rsidRPr="008A3108" w:rsidRDefault="007549F5" w:rsidP="00176804">
      <w:pPr>
        <w:pStyle w:val="Odsekzoznamu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základné hodnotenie</w:t>
      </w:r>
      <w:r w:rsidR="001C2622">
        <w:rPr>
          <w:rFonts w:ascii="Times New Roman" w:hAnsi="Times New Roman" w:cs="Times New Roman"/>
          <w:sz w:val="24"/>
          <w:szCs w:val="24"/>
        </w:rPr>
        <w:t xml:space="preserve"> rizika</w:t>
      </w:r>
      <w:r w:rsidRPr="008A3108">
        <w:rPr>
          <w:rFonts w:ascii="Times New Roman" w:hAnsi="Times New Roman" w:cs="Times New Roman"/>
          <w:sz w:val="24"/>
          <w:szCs w:val="24"/>
        </w:rPr>
        <w:t>, metódy rodinnej konferencie a prípadovej konferencie pri všetkých nových prípadoch, pri ukončovaní prípadov a v určených prípadoch vykonávajú zamestnanci na agende zhodnocovanie situácie dieťaťa a rodiny tak, aby sa manažéri prípadov venovali len prípadom s určenou mierou ohrozenia</w:t>
      </w:r>
      <w:r w:rsidR="0080461A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E23A02" w:rsidRPr="008A3108">
        <w:rPr>
          <w:rFonts w:ascii="Times New Roman" w:hAnsi="Times New Roman" w:cs="Times New Roman"/>
          <w:sz w:val="24"/>
          <w:szCs w:val="24"/>
        </w:rPr>
        <w:t xml:space="preserve"> resp. vykonávali úlohy podľa osobitných predpisov</w:t>
      </w:r>
      <w:r w:rsidR="00F569CF" w:rsidRPr="008A3108">
        <w:rPr>
          <w:rFonts w:ascii="Times New Roman" w:hAnsi="Times New Roman" w:cs="Times New Roman"/>
          <w:sz w:val="24"/>
          <w:szCs w:val="24"/>
        </w:rPr>
        <w:t>,</w:t>
      </w:r>
      <w:r w:rsidR="00E23A02" w:rsidRPr="008A31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69B49" w14:textId="246A49B4" w:rsidR="00E23A02" w:rsidRPr="008A3108" w:rsidRDefault="00E23A02" w:rsidP="00176804">
      <w:pPr>
        <w:pStyle w:val="Odsekzoznamu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výkon sociálnej kurately pre plnoletých sa musí opäť stať súčasťou výkonu opatrení orgánom sociálnoprávnej ochrany detí a sociálnej kurately</w:t>
      </w:r>
      <w:r w:rsidR="0080461A">
        <w:rPr>
          <w:rFonts w:ascii="Times New Roman" w:hAnsi="Times New Roman" w:cs="Times New Roman"/>
          <w:sz w:val="24"/>
          <w:szCs w:val="24"/>
        </w:rPr>
        <w:t>,</w:t>
      </w:r>
      <w:r w:rsidRPr="008A3108">
        <w:rPr>
          <w:rFonts w:ascii="Times New Roman" w:hAnsi="Times New Roman" w:cs="Times New Roman"/>
          <w:sz w:val="24"/>
          <w:szCs w:val="24"/>
        </w:rPr>
        <w:t xml:space="preserve"> osobitne vzhľadom na navrhované doplnenia úloh sociálnych kurátorov plnoletých fyzických </w:t>
      </w:r>
      <w:r w:rsidR="00F569CF" w:rsidRPr="008A3108">
        <w:rPr>
          <w:rFonts w:ascii="Times New Roman" w:hAnsi="Times New Roman" w:cs="Times New Roman"/>
          <w:sz w:val="24"/>
          <w:szCs w:val="24"/>
        </w:rPr>
        <w:t>osôb,</w:t>
      </w:r>
    </w:p>
    <w:p w14:paraId="0D04A281" w14:textId="74077F5B" w:rsidR="00C070E1" w:rsidRPr="008A3108" w:rsidRDefault="00C070E1" w:rsidP="00176804">
      <w:pPr>
        <w:pStyle w:val="Odsekzoznamu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>Ústredi</w:t>
      </w:r>
      <w:r w:rsidR="00E23A02" w:rsidRPr="008A3108">
        <w:rPr>
          <w:rFonts w:ascii="Times New Roman" w:hAnsi="Times New Roman" w:cs="Times New Roman"/>
          <w:sz w:val="24"/>
          <w:szCs w:val="24"/>
        </w:rPr>
        <w:t>e</w:t>
      </w:r>
      <w:r w:rsidRPr="008A3108">
        <w:rPr>
          <w:rFonts w:ascii="Times New Roman" w:hAnsi="Times New Roman" w:cs="Times New Roman"/>
          <w:sz w:val="24"/>
          <w:szCs w:val="24"/>
        </w:rPr>
        <w:t xml:space="preserve"> práce, sociálnych vecí a rodiny </w:t>
      </w:r>
      <w:r w:rsidR="00E23A02" w:rsidRPr="008A3108">
        <w:rPr>
          <w:rFonts w:ascii="Times New Roman" w:hAnsi="Times New Roman" w:cs="Times New Roman"/>
          <w:sz w:val="24"/>
          <w:szCs w:val="24"/>
        </w:rPr>
        <w:t>ako nadriadený orgán orgánom sociálnoprávnej ochrany detí a sociálnej kurately a zároveň ako služobný úrad všetkých zamestnancov vykonávajúcich štátnu službu na úseku sociálnoprávnej ochrany detí a sociálnej kurately dohliada na vývoj počtu prípadov a ich štruktúru (pre prípad neočakávaného vývoja počtu prípadov</w:t>
      </w:r>
      <w:r w:rsidR="00426114" w:rsidRPr="008A3108">
        <w:rPr>
          <w:rFonts w:ascii="Times New Roman" w:hAnsi="Times New Roman" w:cs="Times New Roman"/>
          <w:sz w:val="24"/>
          <w:szCs w:val="24"/>
        </w:rPr>
        <w:t xml:space="preserve">, ich náročnosti sa navrhuje, aby malo zákonnú možnosť modifikovať </w:t>
      </w:r>
      <w:r w:rsidRPr="008A3108">
        <w:rPr>
          <w:rFonts w:ascii="Times New Roman" w:hAnsi="Times New Roman" w:cs="Times New Roman"/>
          <w:sz w:val="24"/>
          <w:szCs w:val="24"/>
        </w:rPr>
        <w:t>ustanovený štandard v intervale od 80% do 120% ustanoveného personálneho štandardu</w:t>
      </w:r>
      <w:r w:rsidR="00426114" w:rsidRPr="008A3108">
        <w:rPr>
          <w:rFonts w:ascii="Times New Roman" w:hAnsi="Times New Roman" w:cs="Times New Roman"/>
          <w:sz w:val="24"/>
          <w:szCs w:val="24"/>
        </w:rPr>
        <w:t>)</w:t>
      </w:r>
      <w:r w:rsidRPr="008A3108">
        <w:rPr>
          <w:rFonts w:ascii="Times New Roman" w:hAnsi="Times New Roman" w:cs="Times New Roman"/>
          <w:sz w:val="24"/>
          <w:szCs w:val="24"/>
        </w:rPr>
        <w:t>.</w:t>
      </w:r>
    </w:p>
    <w:p w14:paraId="62E594D6" w14:textId="7CB10AC9" w:rsidR="002232DC" w:rsidRPr="008A3108" w:rsidRDefault="00A83BD4" w:rsidP="001768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ab/>
      </w:r>
      <w:r w:rsidRPr="008A3108">
        <w:rPr>
          <w:rFonts w:ascii="Times New Roman" w:hAnsi="Times New Roman" w:cs="Times New Roman"/>
          <w:sz w:val="24"/>
          <w:szCs w:val="24"/>
        </w:rPr>
        <w:tab/>
      </w:r>
    </w:p>
    <w:p w14:paraId="6F9F73A4" w14:textId="08753407" w:rsidR="009E63E4" w:rsidRPr="008A3108" w:rsidRDefault="002017D4" w:rsidP="001768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  </w:t>
      </w:r>
      <w:r w:rsidR="00426114" w:rsidRPr="008A3108">
        <w:rPr>
          <w:rFonts w:ascii="Times New Roman" w:hAnsi="Times New Roman" w:cs="Times New Roman"/>
          <w:sz w:val="24"/>
          <w:szCs w:val="24"/>
        </w:rPr>
        <w:tab/>
      </w:r>
      <w:r w:rsidR="0096589A" w:rsidRPr="008A3108">
        <w:rPr>
          <w:rFonts w:ascii="Times New Roman" w:hAnsi="Times New Roman" w:cs="Times New Roman"/>
          <w:sz w:val="24"/>
          <w:szCs w:val="24"/>
        </w:rPr>
        <w:t xml:space="preserve">Pre plné zavedenie personálneho štandardu v jednotlivých agendách sa navrhuje utvorenie dostatočného časového priestoru s predpokladom postupného dopĺňania štátnozamestnaneckých miest financovaných zo štátneho rozpočtu v niekoľkých etapách. Od účinnosti zákona 1. apríla 2027 do ukončenia implementácie </w:t>
      </w:r>
      <w:r w:rsidR="001C2622">
        <w:rPr>
          <w:rFonts w:ascii="Times New Roman" w:hAnsi="Times New Roman" w:cs="Times New Roman"/>
          <w:sz w:val="24"/>
          <w:szCs w:val="24"/>
        </w:rPr>
        <w:t xml:space="preserve">(po predĺžení) </w:t>
      </w:r>
      <w:r w:rsidR="0096589A" w:rsidRPr="008A3108">
        <w:rPr>
          <w:rFonts w:ascii="Times New Roman" w:hAnsi="Times New Roman" w:cs="Times New Roman"/>
          <w:sz w:val="24"/>
          <w:szCs w:val="24"/>
        </w:rPr>
        <w:t xml:space="preserve">Národného projektu </w:t>
      </w:r>
      <w:r w:rsidR="0096589A" w:rsidRPr="008A3108">
        <w:rPr>
          <w:rFonts w:ascii="Times New Roman" w:hAnsi="Times New Roman" w:cs="Times New Roman"/>
          <w:sz w:val="24"/>
          <w:szCs w:val="24"/>
        </w:rPr>
        <w:lastRenderedPageBreak/>
        <w:t>Rozvoj výkonu opatrení sociálnoprávnej ochrany detí a sociálnej kurately</w:t>
      </w:r>
      <w:r w:rsidR="00115E4C">
        <w:rPr>
          <w:rFonts w:ascii="Times New Roman" w:hAnsi="Times New Roman" w:cs="Times New Roman"/>
          <w:sz w:val="24"/>
          <w:szCs w:val="24"/>
        </w:rPr>
        <w:t xml:space="preserve"> II</w:t>
      </w:r>
      <w:r w:rsidR="0096589A" w:rsidRPr="008A3108">
        <w:rPr>
          <w:rFonts w:ascii="Times New Roman" w:hAnsi="Times New Roman" w:cs="Times New Roman"/>
          <w:sz w:val="24"/>
          <w:szCs w:val="24"/>
        </w:rPr>
        <w:t xml:space="preserve">  bude  tak</w:t>
      </w:r>
      <w:r w:rsidR="00944AEA" w:rsidRPr="008A3108">
        <w:rPr>
          <w:rFonts w:ascii="Times New Roman" w:hAnsi="Times New Roman" w:cs="Times New Roman"/>
          <w:sz w:val="24"/>
          <w:szCs w:val="24"/>
        </w:rPr>
        <w:t>,</w:t>
      </w:r>
      <w:r w:rsidR="0096589A" w:rsidRPr="008A3108">
        <w:rPr>
          <w:rFonts w:ascii="Times New Roman" w:hAnsi="Times New Roman" w:cs="Times New Roman"/>
          <w:sz w:val="24"/>
          <w:szCs w:val="24"/>
        </w:rPr>
        <w:t xml:space="preserve"> ako v súčasnosti výkon zabezpečovaný </w:t>
      </w:r>
      <w:r w:rsidR="00944AEA" w:rsidRPr="008A3108">
        <w:rPr>
          <w:rFonts w:ascii="Times New Roman" w:hAnsi="Times New Roman" w:cs="Times New Roman"/>
          <w:sz w:val="24"/>
          <w:szCs w:val="24"/>
        </w:rPr>
        <w:t xml:space="preserve">aj prostredníctvom Programu Slovensko. Po ukončení Národného projektu je naplánované postupné plnenie ustanoveného personálneho štandardu tak, aby </w:t>
      </w:r>
      <w:r w:rsidR="000E3D21">
        <w:rPr>
          <w:rFonts w:ascii="Times New Roman" w:hAnsi="Times New Roman" w:cs="Times New Roman"/>
          <w:sz w:val="24"/>
          <w:szCs w:val="24"/>
        </w:rPr>
        <w:t xml:space="preserve">boli do </w:t>
      </w:r>
      <w:r w:rsidR="00944AEA" w:rsidRPr="008A3108">
        <w:rPr>
          <w:rFonts w:ascii="Times New Roman" w:hAnsi="Times New Roman" w:cs="Times New Roman"/>
          <w:sz w:val="24"/>
          <w:szCs w:val="24"/>
        </w:rPr>
        <w:t>1. januára 20</w:t>
      </w:r>
      <w:r w:rsidR="008A3108">
        <w:rPr>
          <w:rFonts w:ascii="Times New Roman" w:hAnsi="Times New Roman" w:cs="Times New Roman"/>
          <w:sz w:val="24"/>
          <w:szCs w:val="24"/>
        </w:rPr>
        <w:t>30</w:t>
      </w:r>
      <w:r w:rsidR="00944AEA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0E3D21">
        <w:rPr>
          <w:rFonts w:ascii="Times New Roman" w:hAnsi="Times New Roman" w:cs="Times New Roman"/>
          <w:sz w:val="24"/>
          <w:szCs w:val="24"/>
        </w:rPr>
        <w:t xml:space="preserve">utvorené podmienky pre </w:t>
      </w:r>
      <w:r w:rsidR="00944AEA" w:rsidRPr="008A3108">
        <w:rPr>
          <w:rFonts w:ascii="Times New Roman" w:hAnsi="Times New Roman" w:cs="Times New Roman"/>
          <w:sz w:val="24"/>
          <w:szCs w:val="24"/>
        </w:rPr>
        <w:t>pln</w:t>
      </w:r>
      <w:r w:rsidR="000E3D21">
        <w:rPr>
          <w:rFonts w:ascii="Times New Roman" w:hAnsi="Times New Roman" w:cs="Times New Roman"/>
          <w:sz w:val="24"/>
          <w:szCs w:val="24"/>
        </w:rPr>
        <w:t>enie</w:t>
      </w:r>
      <w:r w:rsidR="00944AEA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0E3D21" w:rsidRPr="008A3108">
        <w:rPr>
          <w:rFonts w:ascii="Times New Roman" w:hAnsi="Times New Roman" w:cs="Times New Roman"/>
          <w:sz w:val="24"/>
          <w:szCs w:val="24"/>
        </w:rPr>
        <w:t>ustanoven</w:t>
      </w:r>
      <w:r w:rsidR="000E3D21">
        <w:rPr>
          <w:rFonts w:ascii="Times New Roman" w:hAnsi="Times New Roman" w:cs="Times New Roman"/>
          <w:sz w:val="24"/>
          <w:szCs w:val="24"/>
        </w:rPr>
        <w:t>ého</w:t>
      </w:r>
      <w:r w:rsidR="000E3D21" w:rsidRPr="008A3108">
        <w:rPr>
          <w:rFonts w:ascii="Times New Roman" w:hAnsi="Times New Roman" w:cs="Times New Roman"/>
          <w:sz w:val="24"/>
          <w:szCs w:val="24"/>
        </w:rPr>
        <w:t xml:space="preserve"> personáln</w:t>
      </w:r>
      <w:r w:rsidR="000E3D21">
        <w:rPr>
          <w:rFonts w:ascii="Times New Roman" w:hAnsi="Times New Roman" w:cs="Times New Roman"/>
          <w:sz w:val="24"/>
          <w:szCs w:val="24"/>
        </w:rPr>
        <w:t>eho</w:t>
      </w:r>
      <w:r w:rsidR="000E3D21" w:rsidRPr="008A3108">
        <w:rPr>
          <w:rFonts w:ascii="Times New Roman" w:hAnsi="Times New Roman" w:cs="Times New Roman"/>
          <w:sz w:val="24"/>
          <w:szCs w:val="24"/>
        </w:rPr>
        <w:t xml:space="preserve"> štandard</w:t>
      </w:r>
      <w:r w:rsidR="000E3D21">
        <w:rPr>
          <w:rFonts w:ascii="Times New Roman" w:hAnsi="Times New Roman" w:cs="Times New Roman"/>
          <w:sz w:val="24"/>
          <w:szCs w:val="24"/>
        </w:rPr>
        <w:t>u</w:t>
      </w:r>
      <w:r w:rsidR="000E3D21" w:rsidRPr="008A3108">
        <w:rPr>
          <w:rFonts w:ascii="Times New Roman" w:hAnsi="Times New Roman" w:cs="Times New Roman"/>
          <w:sz w:val="24"/>
          <w:szCs w:val="24"/>
        </w:rPr>
        <w:t xml:space="preserve"> </w:t>
      </w:r>
      <w:r w:rsidR="00F569CF" w:rsidRPr="008A3108">
        <w:rPr>
          <w:rFonts w:ascii="Times New Roman" w:hAnsi="Times New Roman" w:cs="Times New Roman"/>
          <w:sz w:val="24"/>
          <w:szCs w:val="24"/>
        </w:rPr>
        <w:t>orgán</w:t>
      </w:r>
      <w:r w:rsidR="000E3D21">
        <w:rPr>
          <w:rFonts w:ascii="Times New Roman" w:hAnsi="Times New Roman" w:cs="Times New Roman"/>
          <w:sz w:val="24"/>
          <w:szCs w:val="24"/>
        </w:rPr>
        <w:t>mi</w:t>
      </w:r>
      <w:r w:rsidR="00F569CF" w:rsidRPr="008A3108">
        <w:rPr>
          <w:rFonts w:ascii="Times New Roman" w:hAnsi="Times New Roman" w:cs="Times New Roman"/>
          <w:sz w:val="24"/>
          <w:szCs w:val="24"/>
        </w:rPr>
        <w:t xml:space="preserve"> sociálnoprávnej ochrany detí a sociálnej kurately</w:t>
      </w:r>
      <w:r w:rsidR="00944AEA" w:rsidRPr="008A3108">
        <w:rPr>
          <w:rFonts w:ascii="Times New Roman" w:hAnsi="Times New Roman" w:cs="Times New Roman"/>
          <w:sz w:val="24"/>
          <w:szCs w:val="24"/>
        </w:rPr>
        <w:t xml:space="preserve">. </w:t>
      </w:r>
      <w:r w:rsidR="0096589A" w:rsidRPr="008A310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12496F3" w14:textId="77777777" w:rsidR="0096589A" w:rsidRPr="001676F7" w:rsidRDefault="0096589A" w:rsidP="001676F7">
      <w:pPr>
        <w:spacing w:after="0"/>
        <w:ind w:firstLine="720"/>
        <w:jc w:val="both"/>
        <w:rPr>
          <w:rStyle w:val="Zstupntext"/>
          <w:color w:val="auto"/>
        </w:rPr>
      </w:pPr>
    </w:p>
    <w:p w14:paraId="1384E850" w14:textId="75FBCBE9" w:rsidR="002773C5" w:rsidRPr="000E3D21" w:rsidRDefault="002773C5" w:rsidP="00176804">
      <w:pPr>
        <w:spacing w:after="0"/>
        <w:ind w:firstLine="720"/>
        <w:jc w:val="both"/>
        <w:rPr>
          <w:rStyle w:val="Zstupntext"/>
          <w:color w:val="auto"/>
          <w:sz w:val="24"/>
          <w:szCs w:val="24"/>
        </w:rPr>
      </w:pPr>
      <w:r w:rsidRPr="000E3D21">
        <w:rPr>
          <w:rStyle w:val="Zstupntext"/>
          <w:color w:val="auto"/>
          <w:sz w:val="24"/>
          <w:szCs w:val="24"/>
        </w:rPr>
        <w:t xml:space="preserve">Návrh zákona zakladá </w:t>
      </w:r>
      <w:r w:rsidR="001F52AC" w:rsidRPr="000E3D21">
        <w:rPr>
          <w:rStyle w:val="Zstupntext"/>
          <w:color w:val="auto"/>
          <w:sz w:val="24"/>
          <w:szCs w:val="24"/>
        </w:rPr>
        <w:t xml:space="preserve">negatívne </w:t>
      </w:r>
      <w:r w:rsidRPr="000E3D21">
        <w:rPr>
          <w:rStyle w:val="Zstupntext"/>
          <w:color w:val="auto"/>
          <w:sz w:val="24"/>
          <w:szCs w:val="24"/>
        </w:rPr>
        <w:t>vplyvy na rozpočet verejnej správy</w:t>
      </w:r>
      <w:r w:rsidR="001F52AC" w:rsidRPr="001676F7">
        <w:rPr>
          <w:rStyle w:val="Zstupntext"/>
          <w:color w:val="auto"/>
          <w:sz w:val="24"/>
          <w:szCs w:val="24"/>
        </w:rPr>
        <w:t xml:space="preserve"> a na limit verejných výdavkov</w:t>
      </w:r>
      <w:r w:rsidR="000E3D21" w:rsidRPr="001676F7">
        <w:rPr>
          <w:rStyle w:val="Zstupntext"/>
          <w:color w:val="auto"/>
          <w:sz w:val="24"/>
          <w:szCs w:val="24"/>
        </w:rPr>
        <w:t xml:space="preserve"> (bližšie Analýza vplyvov na rozpočet verejnej správy</w:t>
      </w:r>
      <w:r w:rsidR="000E3D21" w:rsidRPr="000E3D21">
        <w:rPr>
          <w:rStyle w:val="Zstupntext"/>
          <w:color w:val="auto"/>
          <w:sz w:val="24"/>
          <w:szCs w:val="24"/>
        </w:rPr>
        <w:t>)</w:t>
      </w:r>
      <w:r w:rsidRPr="001676F7">
        <w:rPr>
          <w:rStyle w:val="Zstupntext"/>
          <w:color w:val="auto"/>
          <w:sz w:val="24"/>
          <w:szCs w:val="24"/>
        </w:rPr>
        <w:t>, návrh zákona nebude mať vplyvy na podnikateľské prostredie, na životné prostredie, na informatizáciu spoločnosti, na služby verejnej správy pre občana</w:t>
      </w:r>
      <w:r w:rsidR="00137631" w:rsidRPr="001676F7">
        <w:rPr>
          <w:rStyle w:val="Zstupntext"/>
          <w:color w:val="auto"/>
          <w:sz w:val="24"/>
          <w:szCs w:val="24"/>
        </w:rPr>
        <w:t>.</w:t>
      </w:r>
      <w:r w:rsidRPr="001676F7">
        <w:rPr>
          <w:rStyle w:val="Zstupntext"/>
          <w:color w:val="auto"/>
          <w:sz w:val="24"/>
          <w:szCs w:val="24"/>
        </w:rPr>
        <w:t xml:space="preserve"> Návrh zákona bude mať </w:t>
      </w:r>
      <w:r w:rsidRPr="000E3D21">
        <w:rPr>
          <w:rStyle w:val="Zstupntext"/>
          <w:color w:val="auto"/>
          <w:sz w:val="24"/>
          <w:szCs w:val="24"/>
        </w:rPr>
        <w:t>pozitívne sociálne vplyvy</w:t>
      </w:r>
      <w:r w:rsidR="00137631" w:rsidRPr="000E3D21">
        <w:rPr>
          <w:rStyle w:val="Zstupntext"/>
          <w:color w:val="auto"/>
          <w:sz w:val="24"/>
          <w:szCs w:val="24"/>
        </w:rPr>
        <w:t xml:space="preserve"> </w:t>
      </w:r>
      <w:r w:rsidR="00137631" w:rsidRPr="001676F7">
        <w:rPr>
          <w:rStyle w:val="Zstupntext"/>
          <w:color w:val="auto"/>
          <w:sz w:val="24"/>
          <w:szCs w:val="24"/>
        </w:rPr>
        <w:t>a</w:t>
      </w:r>
      <w:r w:rsidR="00020C99" w:rsidRPr="001676F7">
        <w:rPr>
          <w:rStyle w:val="Zstupntext"/>
          <w:color w:val="auto"/>
          <w:sz w:val="24"/>
          <w:szCs w:val="24"/>
        </w:rPr>
        <w:t> pozitívne vplyvy</w:t>
      </w:r>
      <w:r w:rsidR="00137631" w:rsidRPr="001676F7">
        <w:rPr>
          <w:rStyle w:val="Zstupntext"/>
          <w:color w:val="auto"/>
          <w:sz w:val="24"/>
          <w:szCs w:val="24"/>
        </w:rPr>
        <w:t xml:space="preserve"> na manželstvo, rodičovstvo a rodinu</w:t>
      </w:r>
      <w:r w:rsidRPr="000E3D21">
        <w:rPr>
          <w:rStyle w:val="Zstupntext"/>
          <w:color w:val="auto"/>
          <w:sz w:val="24"/>
          <w:szCs w:val="24"/>
        </w:rPr>
        <w:t>.</w:t>
      </w:r>
    </w:p>
    <w:p w14:paraId="742BD103" w14:textId="77777777" w:rsidR="000E3D21" w:rsidRPr="008A3108" w:rsidRDefault="000E3D21" w:rsidP="00176804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181609" w14:textId="1C621976" w:rsidR="00020C99" w:rsidRDefault="00180F59" w:rsidP="0017680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Návrh zákona je </w:t>
      </w:r>
      <w:r w:rsidR="00891784" w:rsidRPr="008A3108">
        <w:rPr>
          <w:rFonts w:ascii="Times New Roman" w:hAnsi="Times New Roman" w:cs="Times New Roman"/>
          <w:sz w:val="24"/>
          <w:szCs w:val="24"/>
        </w:rPr>
        <w:t xml:space="preserve">v </w:t>
      </w:r>
      <w:r w:rsidRPr="008A3108">
        <w:rPr>
          <w:rFonts w:ascii="Times New Roman" w:hAnsi="Times New Roman" w:cs="Times New Roman"/>
          <w:sz w:val="24"/>
          <w:szCs w:val="24"/>
        </w:rPr>
        <w:t xml:space="preserve">súlade s Ústavou Slovenskej republiky, ústavnými zákonmi a nálezmi Ústavného súdu Slovenskej republiky, </w:t>
      </w:r>
      <w:r w:rsidR="00020C99">
        <w:rPr>
          <w:rFonts w:ascii="Times New Roman" w:hAnsi="Times New Roman" w:cs="Times New Roman"/>
          <w:sz w:val="24"/>
          <w:szCs w:val="24"/>
        </w:rPr>
        <w:t>zákonmi</w:t>
      </w:r>
      <w:r w:rsidRPr="008A3108">
        <w:rPr>
          <w:rFonts w:ascii="Times New Roman" w:hAnsi="Times New Roman" w:cs="Times New Roman"/>
          <w:sz w:val="24"/>
          <w:szCs w:val="24"/>
        </w:rPr>
        <w:t>, medzinárodnými zmluvami a inými medzinárodnými dokumentmi, ktorými je Slovenská republika viazaná, a s právom Európskej únie.</w:t>
      </w:r>
    </w:p>
    <w:p w14:paraId="2C637A9C" w14:textId="26D4218E" w:rsidR="00180F59" w:rsidRPr="008A3108" w:rsidRDefault="00180F59" w:rsidP="0017680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6EE994" w14:textId="51663A55" w:rsidR="002773C5" w:rsidRPr="008A3108" w:rsidRDefault="002773C5" w:rsidP="0017680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3108">
        <w:rPr>
          <w:rFonts w:ascii="Times New Roman" w:hAnsi="Times New Roman" w:cs="Times New Roman"/>
          <w:sz w:val="24"/>
          <w:szCs w:val="24"/>
        </w:rPr>
        <w:t xml:space="preserve">Návrh zákona nie je predmetom </w:t>
      </w:r>
      <w:proofErr w:type="spellStart"/>
      <w:r w:rsidRPr="008A3108">
        <w:rPr>
          <w:rFonts w:ascii="Times New Roman" w:hAnsi="Times New Roman" w:cs="Times New Roman"/>
          <w:sz w:val="24"/>
          <w:szCs w:val="24"/>
        </w:rPr>
        <w:t>vnútrokomunitárneho</w:t>
      </w:r>
      <w:proofErr w:type="spellEnd"/>
      <w:r w:rsidRPr="008A3108">
        <w:rPr>
          <w:rFonts w:ascii="Times New Roman" w:hAnsi="Times New Roman" w:cs="Times New Roman"/>
          <w:sz w:val="24"/>
          <w:szCs w:val="24"/>
        </w:rPr>
        <w:t xml:space="preserve"> pripomienkového konania.</w:t>
      </w:r>
    </w:p>
    <w:sectPr w:rsidR="002773C5" w:rsidRPr="008A3108" w:rsidSect="00253926">
      <w:footerReference w:type="default" r:id="rId9"/>
      <w:type w:val="continuous"/>
      <w:pgSz w:w="11906" w:h="16838"/>
      <w:pgMar w:top="1418" w:right="1418" w:bottom="1418" w:left="1418" w:header="73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69E2F" w14:textId="77777777" w:rsidR="00033A33" w:rsidRDefault="00033A33" w:rsidP="00431A6C">
      <w:pPr>
        <w:spacing w:after="0" w:line="240" w:lineRule="auto"/>
      </w:pPr>
      <w:r>
        <w:separator/>
      </w:r>
    </w:p>
  </w:endnote>
  <w:endnote w:type="continuationSeparator" w:id="0">
    <w:p w14:paraId="4B05339C" w14:textId="77777777" w:rsidR="00033A33" w:rsidRDefault="00033A33" w:rsidP="00431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19987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28A0E80" w14:textId="09824A75" w:rsidR="009928BE" w:rsidRPr="00FA5236" w:rsidRDefault="009928BE">
        <w:pPr>
          <w:pStyle w:val="Pta"/>
          <w:jc w:val="center"/>
          <w:rPr>
            <w:rFonts w:ascii="Times New Roman" w:hAnsi="Times New Roman" w:cs="Times New Roman"/>
          </w:rPr>
        </w:pPr>
        <w:r w:rsidRPr="00FA5236">
          <w:rPr>
            <w:rFonts w:ascii="Times New Roman" w:hAnsi="Times New Roman" w:cs="Times New Roman"/>
          </w:rPr>
          <w:fldChar w:fldCharType="begin"/>
        </w:r>
        <w:r w:rsidRPr="00FA5236">
          <w:rPr>
            <w:rFonts w:ascii="Times New Roman" w:hAnsi="Times New Roman" w:cs="Times New Roman"/>
          </w:rPr>
          <w:instrText>PAGE   \* MERGEFORMAT</w:instrText>
        </w:r>
        <w:r w:rsidRPr="00FA5236">
          <w:rPr>
            <w:rFonts w:ascii="Times New Roman" w:hAnsi="Times New Roman" w:cs="Times New Roman"/>
          </w:rPr>
          <w:fldChar w:fldCharType="separate"/>
        </w:r>
        <w:r w:rsidR="008B4520">
          <w:rPr>
            <w:rFonts w:ascii="Times New Roman" w:hAnsi="Times New Roman" w:cs="Times New Roman"/>
            <w:noProof/>
          </w:rPr>
          <w:t>15</w:t>
        </w:r>
        <w:r w:rsidRPr="00FA5236">
          <w:rPr>
            <w:rFonts w:ascii="Times New Roman" w:hAnsi="Times New Roman" w:cs="Times New Roman"/>
          </w:rPr>
          <w:fldChar w:fldCharType="end"/>
        </w:r>
      </w:p>
    </w:sdtContent>
  </w:sdt>
  <w:p w14:paraId="3FD81AC0" w14:textId="77777777" w:rsidR="009928BE" w:rsidRDefault="009928B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8730A" w14:textId="77777777" w:rsidR="00033A33" w:rsidRDefault="00033A33" w:rsidP="00431A6C">
      <w:pPr>
        <w:spacing w:after="0" w:line="240" w:lineRule="auto"/>
      </w:pPr>
      <w:r>
        <w:separator/>
      </w:r>
    </w:p>
  </w:footnote>
  <w:footnote w:type="continuationSeparator" w:id="0">
    <w:p w14:paraId="1BB099E5" w14:textId="77777777" w:rsidR="00033A33" w:rsidRDefault="00033A33" w:rsidP="00431A6C">
      <w:pPr>
        <w:spacing w:after="0" w:line="240" w:lineRule="auto"/>
      </w:pPr>
      <w:r>
        <w:continuationSeparator/>
      </w:r>
    </w:p>
  </w:footnote>
  <w:footnote w:id="1">
    <w:p w14:paraId="1E1971EE" w14:textId="58F78984" w:rsidR="009928BE" w:rsidRPr="00047B8E" w:rsidRDefault="009928BE" w:rsidP="00B66E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9"/>
          <w:szCs w:val="29"/>
          <w:lang w:eastAsia="sk-SK"/>
        </w:rPr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B66EC7">
        <w:rPr>
          <w:rFonts w:ascii="Times New Roman" w:hAnsi="Times New Roman" w:cs="Times New Roman"/>
          <w:sz w:val="20"/>
          <w:szCs w:val="20"/>
        </w:rPr>
        <w:t xml:space="preserve">dsúdenie </w:t>
      </w:r>
      <w:r w:rsidRPr="00B66EC7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za úmyselný trestný čin na nepodmienečný trest odňatia slobody vo výmere vyššej ako jeden rok alebo </w:t>
      </w:r>
      <w:r w:rsidRPr="00047B8E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>za úmyselný trestný čin za niektorý z trestných činov proti životu a zdraviu, proti slobode a ľudskej dôstojnosti, proti rodine a mládeži, proti iným právam a slobodám, proti mieru a ľudskosti, alebo bola odsúdená za niektorý z trestných činov terorizmu a extrémizmu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>.</w:t>
      </w:r>
      <w:r w:rsidRPr="00047B8E">
        <w:rPr>
          <w:rFonts w:ascii="Arial" w:eastAsia="Times New Roman" w:hAnsi="Arial" w:cs="Arial"/>
          <w:color w:val="000000"/>
          <w:sz w:val="29"/>
          <w:szCs w:val="29"/>
          <w:lang w:eastAsia="sk-SK"/>
        </w:rPr>
        <w:t xml:space="preserve"> </w:t>
      </w:r>
    </w:p>
    <w:p w14:paraId="415E0E6D" w14:textId="7F8A43BA" w:rsidR="009928BE" w:rsidRDefault="009928BE">
      <w:pPr>
        <w:pStyle w:val="Textpoznmkypodiarou"/>
      </w:pPr>
    </w:p>
  </w:footnote>
  <w:footnote w:id="2">
    <w:p w14:paraId="3DD8587C" w14:textId="14475E57" w:rsidR="009928BE" w:rsidRPr="00380647" w:rsidRDefault="009928BE">
      <w:pPr>
        <w:pStyle w:val="Textpoznmkypodiarou"/>
        <w:rPr>
          <w:rFonts w:ascii="Times New Roman" w:hAnsi="Times New Roman" w:cs="Times New Roman"/>
        </w:rPr>
      </w:pPr>
      <w:r w:rsidRPr="00380647">
        <w:rPr>
          <w:rStyle w:val="Odkaznapoznmkupodiarou"/>
          <w:rFonts w:ascii="Times New Roman" w:hAnsi="Times New Roman" w:cs="Times New Roman"/>
        </w:rPr>
        <w:footnoteRef/>
      </w:r>
      <w:r w:rsidRPr="00380647">
        <w:rPr>
          <w:rFonts w:ascii="Times New Roman" w:hAnsi="Times New Roman" w:cs="Times New Roman"/>
        </w:rPr>
        <w:t xml:space="preserve"> </w:t>
      </w:r>
      <w:r w:rsidRPr="00380647">
        <w:rPr>
          <w:rFonts w:ascii="Times New Roman" w:hAnsi="Times New Roman" w:cs="Times New Roman"/>
        </w:rPr>
        <w:t xml:space="preserve">Ročný výkaz o vykonávaní opatrení sociálnoprávnej ochrany detí a sociálnej kurately </w:t>
      </w:r>
    </w:p>
  </w:footnote>
  <w:footnote w:id="3">
    <w:p w14:paraId="76820B0B" w14:textId="18F6A36B" w:rsidR="009928BE" w:rsidRPr="008C6E88" w:rsidRDefault="009928BE" w:rsidP="008C6E88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 w:cs="Times New Roman"/>
          <w:shd w:val="clear" w:color="auto" w:fill="FFFFFF"/>
        </w:rPr>
        <w:t>Š</w:t>
      </w:r>
      <w:r w:rsidRPr="008C6E88">
        <w:rPr>
          <w:rFonts w:ascii="Times New Roman" w:hAnsi="Times New Roman" w:cs="Times New Roman"/>
          <w:shd w:val="clear" w:color="auto" w:fill="FFFFFF"/>
        </w:rPr>
        <w:t>tandardy obvyklé v moderných systémoch ochrany detí: napr. Spojené kráľovstvo max. 12 prípadov/ 15 detí na pracovníka, Fínsko  v tom čase max. 35 detí na jedného sociálneho pracovníka</w:t>
      </w:r>
      <w:r>
        <w:rPr>
          <w:rFonts w:ascii="Times New Roman" w:hAnsi="Times New Roman" w:cs="Times New Roman"/>
          <w:shd w:val="clear" w:color="auto" w:fill="FFFFFF"/>
        </w:rPr>
        <w:t>.</w:t>
      </w:r>
      <w:r w:rsidRPr="008C6E88">
        <w:rPr>
          <w:rFonts w:ascii="Times New Roman" w:hAnsi="Times New Roman" w:cs="Times New Roman"/>
          <w:shd w:val="clear" w:color="auto" w:fill="FFFFFF"/>
        </w:rPr>
        <w:t xml:space="preserve">   </w:t>
      </w:r>
    </w:p>
  </w:footnote>
  <w:footnote w:id="4">
    <w:p w14:paraId="5CD2F4A1" w14:textId="4CE4FC30" w:rsidR="009928BE" w:rsidRPr="001F613F" w:rsidRDefault="009928BE" w:rsidP="001F61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Odkaznapoznmkupodiarou"/>
        </w:rPr>
        <w:footnoteRef/>
      </w:r>
      <w:r>
        <w:t xml:space="preserve"> </w:t>
      </w:r>
      <w:r w:rsidRPr="001F613F">
        <w:rPr>
          <w:rFonts w:ascii="Times New Roman" w:hAnsi="Times New Roman" w:cs="Times New Roman"/>
          <w:sz w:val="20"/>
          <w:szCs w:val="20"/>
        </w:rPr>
        <w:t xml:space="preserve">K samotnému NP bude vykonané aj „Hodnotenie implementácie a výsledkov opatrení realizovaných v rámci projektu zameraného na sociálnoprávnu ochranu detí a sociálnu kuratelu“. Hodnotenie bude zrealizované ako kombinácia procesnej a výsledkovej </w:t>
      </w:r>
      <w:proofErr w:type="spellStart"/>
      <w:r w:rsidRPr="001F613F">
        <w:rPr>
          <w:rFonts w:ascii="Times New Roman" w:hAnsi="Times New Roman" w:cs="Times New Roman"/>
          <w:sz w:val="20"/>
          <w:szCs w:val="20"/>
        </w:rPr>
        <w:t>evaluácie</w:t>
      </w:r>
      <w:proofErr w:type="spellEnd"/>
      <w:r w:rsidRPr="001F613F">
        <w:rPr>
          <w:rFonts w:ascii="Times New Roman" w:hAnsi="Times New Roman" w:cs="Times New Roman"/>
          <w:sz w:val="20"/>
          <w:szCs w:val="20"/>
        </w:rPr>
        <w:t>. Jeho účelom je poskytnutie informácií o relevantnosti a účinnosti aktivít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1F613F">
        <w:rPr>
          <w:rFonts w:ascii="Times New Roman" w:hAnsi="Times New Roman" w:cs="Times New Roman"/>
          <w:sz w:val="20"/>
          <w:szCs w:val="20"/>
        </w:rPr>
        <w:t xml:space="preserve"> vrátane pilotného overenia personálneho štandardu v rámci jeho aktuálneho procesu implementácie a formulácia odporúčaní, ktoré môžu byť využité pri jeho potenciálnom pokračovaní. </w:t>
      </w:r>
    </w:p>
    <w:p w14:paraId="3D9E66F0" w14:textId="2861D6DF" w:rsidR="009928BE" w:rsidRPr="001F613F" w:rsidRDefault="009928BE" w:rsidP="001F613F">
      <w:pPr>
        <w:pStyle w:val="Textpoznmkypodiarou"/>
      </w:pPr>
    </w:p>
  </w:footnote>
  <w:footnote w:id="5">
    <w:p w14:paraId="6CA4A3FD" w14:textId="33EE1F75" w:rsidR="009928BE" w:rsidRPr="002C02FD" w:rsidRDefault="009928BE" w:rsidP="002C02FD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Style w:val="Odkaznapoznmkupodiarou"/>
        </w:rPr>
        <w:footnoteRef/>
      </w:r>
      <w:r>
        <w:t xml:space="preserve"> </w:t>
      </w:r>
      <w:r w:rsidRPr="002C02FD">
        <w:rPr>
          <w:rFonts w:ascii="Times New Roman" w:hAnsi="Times New Roman" w:cs="Times New Roman"/>
          <w:sz w:val="20"/>
          <w:szCs w:val="20"/>
        </w:rPr>
        <w:t>Rozdelenie prípadov/pracovnej záťaže v oblasti sociálnej práce s deťmi a rodinami na Slovensku: posilnenie kapacít v kontexte zvýšeného prílevu utečencov</w:t>
      </w:r>
      <w:r w:rsidRPr="002C02FD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3F5483">
        <w:rPr>
          <w:rFonts w:ascii="Times New Roman" w:hAnsi="Times New Roman" w:cs="Times New Roman"/>
          <w:sz w:val="20"/>
          <w:szCs w:val="20"/>
        </w:rPr>
        <w:t>(</w:t>
      </w:r>
      <w:r w:rsidRPr="002C02FD">
        <w:rPr>
          <w:rFonts w:ascii="Times New Roman" w:hAnsi="Times New Roman" w:cs="Times New Roman"/>
          <w:sz w:val="20"/>
          <w:szCs w:val="20"/>
        </w:rPr>
        <w:t xml:space="preserve">UNICEF, február 2025) </w:t>
      </w:r>
    </w:p>
  </w:footnote>
  <w:footnote w:id="6">
    <w:p w14:paraId="485FDE67" w14:textId="1B1868B3" w:rsidR="009928BE" w:rsidRPr="002C02FD" w:rsidRDefault="009928BE" w:rsidP="002C02FD">
      <w:pPr>
        <w:pStyle w:val="Bezriadkovania"/>
        <w:spacing w:before="0"/>
        <w:jc w:val="both"/>
        <w:rPr>
          <w:rFonts w:ascii="Times New Roman" w:hAnsi="Times New Roman" w:cs="Times New Roman"/>
          <w:bCs/>
          <w:iCs/>
        </w:rPr>
      </w:pPr>
      <w:r w:rsidRPr="002C02FD">
        <w:rPr>
          <w:rStyle w:val="Odkaznapoznmkupodiarou"/>
          <w:rFonts w:ascii="Times New Roman" w:hAnsi="Times New Roman" w:cs="Times New Roman"/>
        </w:rPr>
        <w:footnoteRef/>
      </w:r>
      <w:r w:rsidRPr="002C02FD">
        <w:rPr>
          <w:rFonts w:ascii="Times New Roman" w:hAnsi="Times New Roman" w:cs="Times New Roman"/>
        </w:rPr>
        <w:t xml:space="preserve"> </w:t>
      </w:r>
      <w:r w:rsidRPr="002C02FD">
        <w:rPr>
          <w:rFonts w:ascii="Times New Roman" w:hAnsi="Times New Roman" w:cs="Times New Roman"/>
        </w:rPr>
        <w:t>Z</w:t>
      </w:r>
      <w:r w:rsidRPr="002C02FD">
        <w:rPr>
          <w:rFonts w:ascii="Times New Roman" w:hAnsi="Times New Roman" w:cs="Times New Roman"/>
          <w:bCs/>
          <w:iCs/>
        </w:rPr>
        <w:t xml:space="preserve">ámer národného projektu „Rozvoj IKT nástrojov na výkon opatrení sociálnoprávnej ochrany detí a sociálnej kurately“, ktorého cieľom je podpora a zlepšenie efektivity a kvality výkonu opatrení </w:t>
      </w:r>
      <w:r>
        <w:rPr>
          <w:rFonts w:ascii="Times New Roman" w:hAnsi="Times New Roman" w:cs="Times New Roman"/>
          <w:bCs/>
          <w:iCs/>
        </w:rPr>
        <w:t xml:space="preserve">sociálnoprávnej ochrany detí a sociálnej kurately </w:t>
      </w:r>
      <w:r w:rsidRPr="002C02FD">
        <w:rPr>
          <w:rFonts w:ascii="Times New Roman" w:hAnsi="Times New Roman" w:cs="Times New Roman"/>
          <w:bCs/>
          <w:iCs/>
        </w:rPr>
        <w:t xml:space="preserve">prostredníctvom IT bol schválený 17.06.2025 Komisiou pri Monitorovacom výbore pre Program Slovensko 2021 – 2027; výstupom a výsledkom projektu bude nový Informačný </w:t>
      </w:r>
      <w:r w:rsidRPr="005D36C3">
        <w:rPr>
          <w:rFonts w:ascii="Times New Roman" w:hAnsi="Times New Roman" w:cs="Times New Roman"/>
          <w:bCs/>
          <w:iCs/>
        </w:rPr>
        <w:t xml:space="preserve">systém </w:t>
      </w:r>
      <w:r w:rsidRPr="00E060B9">
        <w:rPr>
          <w:rFonts w:ascii="Times New Roman" w:hAnsi="Times New Roman" w:cs="Times New Roman"/>
          <w:bCs/>
          <w:iCs/>
        </w:rPr>
        <w:t>SPOK</w:t>
      </w:r>
      <w:r>
        <w:rPr>
          <w:rFonts w:ascii="Times New Roman" w:hAnsi="Times New Roman" w:cs="Times New Roman"/>
          <w:bCs/>
          <w:iCs/>
        </w:rPr>
        <w:t>,</w:t>
      </w:r>
      <w:r w:rsidRPr="002C02FD">
        <w:rPr>
          <w:rFonts w:ascii="Times New Roman" w:hAnsi="Times New Roman" w:cs="Times New Roman"/>
          <w:bCs/>
          <w:iCs/>
        </w:rPr>
        <w:t xml:space="preserve"> ktorý bude využívaný všetkými relevantnými subjektami v oblasti sociálnoprávnej ochrany detí a sociálnej kurately. </w:t>
      </w:r>
    </w:p>
    <w:p w14:paraId="4EC8C0AE" w14:textId="77777777" w:rsidR="009928BE" w:rsidRPr="00F83EAC" w:rsidRDefault="009928BE" w:rsidP="002C02FD">
      <w:pPr>
        <w:pStyle w:val="Bezriadkovania"/>
        <w:spacing w:line="276" w:lineRule="auto"/>
        <w:ind w:firstLine="708"/>
        <w:jc w:val="both"/>
        <w:rPr>
          <w:rFonts w:ascii="Times New Roman" w:hAnsi="Times New Roman"/>
          <w:bCs/>
          <w:iCs/>
          <w:szCs w:val="24"/>
        </w:rPr>
      </w:pPr>
    </w:p>
    <w:p w14:paraId="7BD43668" w14:textId="6E01CE0A" w:rsidR="009928BE" w:rsidRDefault="009928BE">
      <w:pPr>
        <w:pStyle w:val="Textpoznmkypodiarou"/>
      </w:pPr>
    </w:p>
  </w:footnote>
  <w:footnote w:id="7">
    <w:p w14:paraId="22B6DF9B" w14:textId="72CF1841" w:rsidR="009928BE" w:rsidRPr="00E060B9" w:rsidRDefault="009928BE" w:rsidP="003F5483">
      <w:pPr>
        <w:spacing w:after="0" w:line="240" w:lineRule="auto"/>
        <w:jc w:val="both"/>
        <w:rPr>
          <w:rStyle w:val="Odkaznapoznmkupodiarou"/>
        </w:rPr>
      </w:pPr>
      <w:r w:rsidRPr="00E060B9">
        <w:rPr>
          <w:rFonts w:ascii="Times New Roman" w:eastAsiaTheme="minorEastAsia" w:hAnsi="Times New Roman" w:cs="Times New Roman"/>
          <w:sz w:val="20"/>
          <w:szCs w:val="20"/>
        </w:rPr>
        <w:footnoteRef/>
      </w:r>
      <w:r w:rsidRPr="00E060B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E060B9">
        <w:rPr>
          <w:rFonts w:ascii="Times New Roman" w:eastAsiaTheme="minorEastAsia" w:hAnsi="Times New Roman" w:cs="Times New Roman"/>
          <w:sz w:val="20"/>
          <w:szCs w:val="20"/>
        </w:rPr>
        <w:t xml:space="preserve">Podľa štandardov kvality, ustanovených vyhláškou  č. 473/2012 </w:t>
      </w:r>
      <w:proofErr w:type="spellStart"/>
      <w:r w:rsidRPr="00E060B9">
        <w:rPr>
          <w:rFonts w:ascii="Times New Roman" w:eastAsiaTheme="minorEastAsia" w:hAnsi="Times New Roman" w:cs="Times New Roman"/>
          <w:sz w:val="20"/>
          <w:szCs w:val="20"/>
        </w:rPr>
        <w:t>Sb</w:t>
      </w:r>
      <w:proofErr w:type="spellEnd"/>
      <w:r w:rsidRPr="00E060B9">
        <w:rPr>
          <w:rFonts w:ascii="Times New Roman" w:eastAsiaTheme="minorEastAsia" w:hAnsi="Times New Roman" w:cs="Times New Roman"/>
          <w:sz w:val="20"/>
          <w:szCs w:val="20"/>
        </w:rPr>
        <w:t xml:space="preserve">. o </w:t>
      </w:r>
      <w:proofErr w:type="spellStart"/>
      <w:r w:rsidRPr="00E060B9">
        <w:rPr>
          <w:rFonts w:ascii="Times New Roman" w:eastAsiaTheme="minorEastAsia" w:hAnsi="Times New Roman" w:cs="Times New Roman"/>
          <w:sz w:val="20"/>
          <w:szCs w:val="20"/>
        </w:rPr>
        <w:t>provedení</w:t>
      </w:r>
      <w:proofErr w:type="spellEnd"/>
      <w:r w:rsidRPr="00E060B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E060B9">
        <w:rPr>
          <w:rFonts w:ascii="Times New Roman" w:eastAsiaTheme="minorEastAsia" w:hAnsi="Times New Roman" w:cs="Times New Roman"/>
          <w:sz w:val="20"/>
          <w:szCs w:val="20"/>
        </w:rPr>
        <w:t>některých</w:t>
      </w:r>
      <w:proofErr w:type="spellEnd"/>
      <w:r w:rsidRPr="00E060B9">
        <w:rPr>
          <w:rFonts w:ascii="Times New Roman" w:eastAsiaTheme="minorEastAsia" w:hAnsi="Times New Roman" w:cs="Times New Roman"/>
          <w:sz w:val="20"/>
          <w:szCs w:val="20"/>
        </w:rPr>
        <w:t xml:space="preserve"> ustanovení zákona o </w:t>
      </w:r>
      <w:proofErr w:type="spellStart"/>
      <w:r w:rsidRPr="00E060B9">
        <w:rPr>
          <w:rFonts w:ascii="Times New Roman" w:eastAsiaTheme="minorEastAsia" w:hAnsi="Times New Roman" w:cs="Times New Roman"/>
          <w:sz w:val="20"/>
          <w:szCs w:val="20"/>
        </w:rPr>
        <w:t>sociálně-právní</w:t>
      </w:r>
      <w:proofErr w:type="spellEnd"/>
      <w:r w:rsidRPr="00E060B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E060B9">
        <w:rPr>
          <w:rFonts w:ascii="Times New Roman" w:eastAsiaTheme="minorEastAsia" w:hAnsi="Times New Roman" w:cs="Times New Roman"/>
          <w:sz w:val="20"/>
          <w:szCs w:val="20"/>
        </w:rPr>
        <w:t>ochraně</w:t>
      </w:r>
      <w:proofErr w:type="spellEnd"/>
      <w:r w:rsidRPr="00E060B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E060B9">
        <w:rPr>
          <w:rFonts w:ascii="Times New Roman" w:eastAsiaTheme="minorEastAsia" w:hAnsi="Times New Roman" w:cs="Times New Roman"/>
          <w:sz w:val="20"/>
          <w:szCs w:val="20"/>
        </w:rPr>
        <w:t>dětí</w:t>
      </w:r>
      <w:proofErr w:type="spellEnd"/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E060B9">
        <w:rPr>
          <w:rFonts w:ascii="Times New Roman" w:eastAsiaTheme="minorEastAsia" w:hAnsi="Times New Roman" w:cs="Times New Roman"/>
          <w:sz w:val="20"/>
          <w:szCs w:val="20"/>
        </w:rPr>
        <w:t xml:space="preserve">je základným východiskom najmenej jeden zamestnanec na 800 detí, ktoré sú prihlásené na trvalý pobyt v správnom obvode orgánu </w:t>
      </w:r>
      <w:proofErr w:type="spellStart"/>
      <w:r w:rsidRPr="00E060B9">
        <w:rPr>
          <w:rFonts w:ascii="Times New Roman" w:eastAsiaTheme="minorEastAsia" w:hAnsi="Times New Roman" w:cs="Times New Roman"/>
          <w:sz w:val="20"/>
          <w:szCs w:val="20"/>
        </w:rPr>
        <w:t>sociálně-právní</w:t>
      </w:r>
      <w:proofErr w:type="spellEnd"/>
      <w:r w:rsidRPr="00E060B9">
        <w:rPr>
          <w:rFonts w:ascii="Times New Roman" w:eastAsiaTheme="minorEastAsia" w:hAnsi="Times New Roman" w:cs="Times New Roman"/>
          <w:sz w:val="20"/>
          <w:szCs w:val="20"/>
        </w:rPr>
        <w:t xml:space="preserve"> ochrany, do počtu sa započítava vedúci pracovník adekvátne zapojeniu do práce s klientmi. Zároveň každý zamestnanec pracuje maximálne s 80 rodinami, v prípade kurátora pre deti maximálne so 40 rodinami, stanovený maximálny počet prípadov však nezohľadňuje tzv. aktívne prípady.</w:t>
      </w:r>
    </w:p>
  </w:footnote>
  <w:footnote w:id="8">
    <w:p w14:paraId="78F43C54" w14:textId="2A3F44F9" w:rsidR="009928BE" w:rsidRPr="003F5483" w:rsidRDefault="009928BE" w:rsidP="003F54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060B9">
        <w:rPr>
          <w:rStyle w:val="Odkaznapoznmkupodiarou"/>
        </w:rPr>
        <w:footnoteRef/>
      </w:r>
      <w:r w:rsidRPr="00E060B9">
        <w:rPr>
          <w:rStyle w:val="Odkaznapoznmkupodiarou"/>
        </w:rPr>
        <w:t xml:space="preserve"> </w:t>
      </w:r>
      <w:r w:rsidRPr="00E060B9">
        <w:rPr>
          <w:rFonts w:ascii="Times New Roman" w:eastAsiaTheme="minorEastAsia" w:hAnsi="Times New Roman" w:cs="Times New Roman"/>
          <w:sz w:val="20"/>
          <w:szCs w:val="20"/>
        </w:rPr>
        <w:t>1 sociálny pracovník na 2 000 všetkých obyvateľov, resp. max. 1 na 50 rodín/osôb. Pomer pracovník–populácia/rodiny, nie limit aktívnych spisov; zdroj: správa UNICEF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1594A"/>
    <w:multiLevelType w:val="hybridMultilevel"/>
    <w:tmpl w:val="7EEA4600"/>
    <w:lvl w:ilvl="0" w:tplc="2C6A2D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C40F5"/>
    <w:multiLevelType w:val="hybridMultilevel"/>
    <w:tmpl w:val="D5362234"/>
    <w:lvl w:ilvl="0" w:tplc="A554F7A4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02B7220"/>
    <w:multiLevelType w:val="hybridMultilevel"/>
    <w:tmpl w:val="0DD4D15E"/>
    <w:lvl w:ilvl="0" w:tplc="2C6A2DF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E7B32"/>
    <w:multiLevelType w:val="hybridMultilevel"/>
    <w:tmpl w:val="076CFEBC"/>
    <w:lvl w:ilvl="0" w:tplc="2C6A2DF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3545F"/>
    <w:multiLevelType w:val="hybridMultilevel"/>
    <w:tmpl w:val="02C22752"/>
    <w:lvl w:ilvl="0" w:tplc="85FA2B14">
      <w:start w:val="1"/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78522F"/>
    <w:multiLevelType w:val="hybridMultilevel"/>
    <w:tmpl w:val="D2D60758"/>
    <w:lvl w:ilvl="0" w:tplc="FBBC103C">
      <w:start w:val="1"/>
      <w:numFmt w:val="lowerLetter"/>
      <w:pStyle w:val="Z1"/>
      <w:lvlText w:val="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7" w:hanging="360"/>
      </w:pPr>
    </w:lvl>
    <w:lvl w:ilvl="2" w:tplc="041B001B" w:tentative="1">
      <w:start w:val="1"/>
      <w:numFmt w:val="lowerRoman"/>
      <w:lvlText w:val="%3."/>
      <w:lvlJc w:val="right"/>
      <w:pPr>
        <w:ind w:left="3077" w:hanging="180"/>
      </w:pPr>
    </w:lvl>
    <w:lvl w:ilvl="3" w:tplc="041B000F" w:tentative="1">
      <w:start w:val="1"/>
      <w:numFmt w:val="decimal"/>
      <w:lvlText w:val="%4."/>
      <w:lvlJc w:val="left"/>
      <w:pPr>
        <w:ind w:left="3797" w:hanging="360"/>
      </w:pPr>
    </w:lvl>
    <w:lvl w:ilvl="4" w:tplc="041B0019" w:tentative="1">
      <w:start w:val="1"/>
      <w:numFmt w:val="lowerLetter"/>
      <w:lvlText w:val="%5."/>
      <w:lvlJc w:val="left"/>
      <w:pPr>
        <w:ind w:left="4517" w:hanging="360"/>
      </w:pPr>
    </w:lvl>
    <w:lvl w:ilvl="5" w:tplc="041B001B" w:tentative="1">
      <w:start w:val="1"/>
      <w:numFmt w:val="lowerRoman"/>
      <w:lvlText w:val="%6."/>
      <w:lvlJc w:val="right"/>
      <w:pPr>
        <w:ind w:left="5237" w:hanging="180"/>
      </w:pPr>
    </w:lvl>
    <w:lvl w:ilvl="6" w:tplc="041B000F" w:tentative="1">
      <w:start w:val="1"/>
      <w:numFmt w:val="decimal"/>
      <w:lvlText w:val="%7."/>
      <w:lvlJc w:val="left"/>
      <w:pPr>
        <w:ind w:left="5957" w:hanging="360"/>
      </w:pPr>
    </w:lvl>
    <w:lvl w:ilvl="7" w:tplc="041B0019" w:tentative="1">
      <w:start w:val="1"/>
      <w:numFmt w:val="lowerLetter"/>
      <w:lvlText w:val="%8."/>
      <w:lvlJc w:val="left"/>
      <w:pPr>
        <w:ind w:left="6677" w:hanging="360"/>
      </w:pPr>
    </w:lvl>
    <w:lvl w:ilvl="8" w:tplc="041B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1B471DEC"/>
    <w:multiLevelType w:val="hybridMultilevel"/>
    <w:tmpl w:val="21AC28B0"/>
    <w:lvl w:ilvl="0" w:tplc="9DF40D82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strike w:val="0"/>
        <w:dstrike w:val="0"/>
        <w:u w:val="none"/>
        <w:effect w:val="none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727AA"/>
    <w:multiLevelType w:val="hybridMultilevel"/>
    <w:tmpl w:val="A5F095D8"/>
    <w:lvl w:ilvl="0" w:tplc="2C6A2DF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3B1039"/>
    <w:multiLevelType w:val="multilevel"/>
    <w:tmpl w:val="379E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E454DC"/>
    <w:multiLevelType w:val="hybridMultilevel"/>
    <w:tmpl w:val="73504A66"/>
    <w:lvl w:ilvl="0" w:tplc="2C6A2DF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804E62"/>
    <w:multiLevelType w:val="hybridMultilevel"/>
    <w:tmpl w:val="3B2A477C"/>
    <w:lvl w:ilvl="0" w:tplc="43D2547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8018F8"/>
    <w:multiLevelType w:val="hybridMultilevel"/>
    <w:tmpl w:val="E0D265B8"/>
    <w:lvl w:ilvl="0" w:tplc="041B000F">
      <w:start w:val="1"/>
      <w:numFmt w:val="decimal"/>
      <w:lvlText w:val="%1."/>
      <w:lvlJc w:val="left"/>
      <w:pPr>
        <w:ind w:left="1144" w:hanging="360"/>
      </w:pPr>
    </w:lvl>
    <w:lvl w:ilvl="1" w:tplc="041B0019" w:tentative="1">
      <w:start w:val="1"/>
      <w:numFmt w:val="lowerLetter"/>
      <w:lvlText w:val="%2."/>
      <w:lvlJc w:val="left"/>
      <w:pPr>
        <w:ind w:left="1864" w:hanging="360"/>
      </w:pPr>
    </w:lvl>
    <w:lvl w:ilvl="2" w:tplc="041B001B" w:tentative="1">
      <w:start w:val="1"/>
      <w:numFmt w:val="lowerRoman"/>
      <w:lvlText w:val="%3."/>
      <w:lvlJc w:val="right"/>
      <w:pPr>
        <w:ind w:left="2584" w:hanging="180"/>
      </w:pPr>
    </w:lvl>
    <w:lvl w:ilvl="3" w:tplc="041B000F" w:tentative="1">
      <w:start w:val="1"/>
      <w:numFmt w:val="decimal"/>
      <w:lvlText w:val="%4."/>
      <w:lvlJc w:val="left"/>
      <w:pPr>
        <w:ind w:left="3304" w:hanging="360"/>
      </w:pPr>
    </w:lvl>
    <w:lvl w:ilvl="4" w:tplc="041B0019" w:tentative="1">
      <w:start w:val="1"/>
      <w:numFmt w:val="lowerLetter"/>
      <w:lvlText w:val="%5."/>
      <w:lvlJc w:val="left"/>
      <w:pPr>
        <w:ind w:left="4024" w:hanging="360"/>
      </w:pPr>
    </w:lvl>
    <w:lvl w:ilvl="5" w:tplc="041B001B" w:tentative="1">
      <w:start w:val="1"/>
      <w:numFmt w:val="lowerRoman"/>
      <w:lvlText w:val="%6."/>
      <w:lvlJc w:val="right"/>
      <w:pPr>
        <w:ind w:left="4744" w:hanging="180"/>
      </w:pPr>
    </w:lvl>
    <w:lvl w:ilvl="6" w:tplc="041B000F" w:tentative="1">
      <w:start w:val="1"/>
      <w:numFmt w:val="decimal"/>
      <w:lvlText w:val="%7."/>
      <w:lvlJc w:val="left"/>
      <w:pPr>
        <w:ind w:left="5464" w:hanging="360"/>
      </w:pPr>
    </w:lvl>
    <w:lvl w:ilvl="7" w:tplc="041B0019" w:tentative="1">
      <w:start w:val="1"/>
      <w:numFmt w:val="lowerLetter"/>
      <w:lvlText w:val="%8."/>
      <w:lvlJc w:val="left"/>
      <w:pPr>
        <w:ind w:left="6184" w:hanging="360"/>
      </w:pPr>
    </w:lvl>
    <w:lvl w:ilvl="8" w:tplc="041B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2" w15:restartNumberingAfterBreak="0">
    <w:nsid w:val="2D100926"/>
    <w:multiLevelType w:val="hybridMultilevel"/>
    <w:tmpl w:val="54A0FE30"/>
    <w:lvl w:ilvl="0" w:tplc="041B0017">
      <w:start w:val="1"/>
      <w:numFmt w:val="lowerLetter"/>
      <w:lvlText w:val="%1)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6B86F52"/>
    <w:multiLevelType w:val="hybridMultilevel"/>
    <w:tmpl w:val="CC267588"/>
    <w:lvl w:ilvl="0" w:tplc="43D2547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FD6566"/>
    <w:multiLevelType w:val="hybridMultilevel"/>
    <w:tmpl w:val="309C2058"/>
    <w:lvl w:ilvl="0" w:tplc="43D2547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2B42A8"/>
    <w:multiLevelType w:val="hybridMultilevel"/>
    <w:tmpl w:val="B7BEA494"/>
    <w:lvl w:ilvl="0" w:tplc="041B000F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64" w:hanging="360"/>
      </w:pPr>
    </w:lvl>
    <w:lvl w:ilvl="2" w:tplc="041B001B" w:tentative="1">
      <w:start w:val="1"/>
      <w:numFmt w:val="lowerRoman"/>
      <w:lvlText w:val="%3."/>
      <w:lvlJc w:val="right"/>
      <w:pPr>
        <w:ind w:left="2584" w:hanging="180"/>
      </w:pPr>
    </w:lvl>
    <w:lvl w:ilvl="3" w:tplc="041B000F" w:tentative="1">
      <w:start w:val="1"/>
      <w:numFmt w:val="decimal"/>
      <w:lvlText w:val="%4."/>
      <w:lvlJc w:val="left"/>
      <w:pPr>
        <w:ind w:left="3304" w:hanging="360"/>
      </w:pPr>
    </w:lvl>
    <w:lvl w:ilvl="4" w:tplc="041B0019" w:tentative="1">
      <w:start w:val="1"/>
      <w:numFmt w:val="lowerLetter"/>
      <w:lvlText w:val="%5."/>
      <w:lvlJc w:val="left"/>
      <w:pPr>
        <w:ind w:left="4024" w:hanging="360"/>
      </w:pPr>
    </w:lvl>
    <w:lvl w:ilvl="5" w:tplc="041B001B" w:tentative="1">
      <w:start w:val="1"/>
      <w:numFmt w:val="lowerRoman"/>
      <w:lvlText w:val="%6."/>
      <w:lvlJc w:val="right"/>
      <w:pPr>
        <w:ind w:left="4744" w:hanging="180"/>
      </w:pPr>
    </w:lvl>
    <w:lvl w:ilvl="6" w:tplc="041B000F" w:tentative="1">
      <w:start w:val="1"/>
      <w:numFmt w:val="decimal"/>
      <w:lvlText w:val="%7."/>
      <w:lvlJc w:val="left"/>
      <w:pPr>
        <w:ind w:left="5464" w:hanging="360"/>
      </w:pPr>
    </w:lvl>
    <w:lvl w:ilvl="7" w:tplc="041B0019" w:tentative="1">
      <w:start w:val="1"/>
      <w:numFmt w:val="lowerLetter"/>
      <w:lvlText w:val="%8."/>
      <w:lvlJc w:val="left"/>
      <w:pPr>
        <w:ind w:left="6184" w:hanging="360"/>
      </w:pPr>
    </w:lvl>
    <w:lvl w:ilvl="8" w:tplc="041B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 w15:restartNumberingAfterBreak="0">
    <w:nsid w:val="4B8C77F3"/>
    <w:multiLevelType w:val="hybridMultilevel"/>
    <w:tmpl w:val="CAF82318"/>
    <w:lvl w:ilvl="0" w:tplc="A1F0EA36">
      <w:start w:val="5"/>
      <w:numFmt w:val="lowerLetter"/>
      <w:lvlText w:val="%1)"/>
      <w:lvlJc w:val="left"/>
      <w:pPr>
        <w:ind w:left="76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0" w:hanging="360"/>
      </w:pPr>
    </w:lvl>
    <w:lvl w:ilvl="2" w:tplc="041B001B" w:tentative="1">
      <w:start w:val="1"/>
      <w:numFmt w:val="lowerRoman"/>
      <w:lvlText w:val="%3."/>
      <w:lvlJc w:val="right"/>
      <w:pPr>
        <w:ind w:left="1780" w:hanging="180"/>
      </w:pPr>
    </w:lvl>
    <w:lvl w:ilvl="3" w:tplc="041B000F" w:tentative="1">
      <w:start w:val="1"/>
      <w:numFmt w:val="decimal"/>
      <w:lvlText w:val="%4."/>
      <w:lvlJc w:val="left"/>
      <w:pPr>
        <w:ind w:left="2500" w:hanging="360"/>
      </w:pPr>
    </w:lvl>
    <w:lvl w:ilvl="4" w:tplc="041B0019" w:tentative="1">
      <w:start w:val="1"/>
      <w:numFmt w:val="lowerLetter"/>
      <w:lvlText w:val="%5."/>
      <w:lvlJc w:val="left"/>
      <w:pPr>
        <w:ind w:left="3220" w:hanging="360"/>
      </w:pPr>
    </w:lvl>
    <w:lvl w:ilvl="5" w:tplc="041B001B" w:tentative="1">
      <w:start w:val="1"/>
      <w:numFmt w:val="lowerRoman"/>
      <w:lvlText w:val="%6."/>
      <w:lvlJc w:val="right"/>
      <w:pPr>
        <w:ind w:left="3940" w:hanging="180"/>
      </w:pPr>
    </w:lvl>
    <w:lvl w:ilvl="6" w:tplc="041B000F" w:tentative="1">
      <w:start w:val="1"/>
      <w:numFmt w:val="decimal"/>
      <w:lvlText w:val="%7."/>
      <w:lvlJc w:val="left"/>
      <w:pPr>
        <w:ind w:left="4660" w:hanging="360"/>
      </w:pPr>
    </w:lvl>
    <w:lvl w:ilvl="7" w:tplc="041B0019" w:tentative="1">
      <w:start w:val="1"/>
      <w:numFmt w:val="lowerLetter"/>
      <w:lvlText w:val="%8."/>
      <w:lvlJc w:val="left"/>
      <w:pPr>
        <w:ind w:left="5380" w:hanging="360"/>
      </w:pPr>
    </w:lvl>
    <w:lvl w:ilvl="8" w:tplc="041B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17" w15:restartNumberingAfterBreak="0">
    <w:nsid w:val="4EA727B0"/>
    <w:multiLevelType w:val="hybridMultilevel"/>
    <w:tmpl w:val="7A48B9B8"/>
    <w:lvl w:ilvl="0" w:tplc="2C6A2DF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020988"/>
    <w:multiLevelType w:val="hybridMultilevel"/>
    <w:tmpl w:val="8EFCD75E"/>
    <w:lvl w:ilvl="0" w:tplc="43D2547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C3732B"/>
    <w:multiLevelType w:val="hybridMultilevel"/>
    <w:tmpl w:val="3EB86D0E"/>
    <w:lvl w:ilvl="0" w:tplc="BDB0B6A4">
      <w:start w:val="14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276A74"/>
    <w:multiLevelType w:val="hybridMultilevel"/>
    <w:tmpl w:val="22F440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08F87A1"/>
    <w:multiLevelType w:val="hybridMultilevel"/>
    <w:tmpl w:val="A1EA01C6"/>
    <w:lvl w:ilvl="0" w:tplc="82EAC86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4E0F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D420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9A5C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48BD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3C8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F03A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7668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06A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0A15DF"/>
    <w:multiLevelType w:val="hybridMultilevel"/>
    <w:tmpl w:val="157ECB66"/>
    <w:lvl w:ilvl="0" w:tplc="49FEFF4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2D249B"/>
    <w:multiLevelType w:val="multilevel"/>
    <w:tmpl w:val="143220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764B68"/>
    <w:multiLevelType w:val="hybridMultilevel"/>
    <w:tmpl w:val="2C7269E0"/>
    <w:lvl w:ilvl="0" w:tplc="8FFC210A">
      <w:start w:val="10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32" w:hanging="360"/>
      </w:pPr>
    </w:lvl>
    <w:lvl w:ilvl="2" w:tplc="041B001B" w:tentative="1">
      <w:start w:val="1"/>
      <w:numFmt w:val="lowerRoman"/>
      <w:lvlText w:val="%3."/>
      <w:lvlJc w:val="right"/>
      <w:pPr>
        <w:ind w:left="1452" w:hanging="180"/>
      </w:pPr>
    </w:lvl>
    <w:lvl w:ilvl="3" w:tplc="041B000F" w:tentative="1">
      <w:start w:val="1"/>
      <w:numFmt w:val="decimal"/>
      <w:lvlText w:val="%4."/>
      <w:lvlJc w:val="left"/>
      <w:pPr>
        <w:ind w:left="2172" w:hanging="360"/>
      </w:pPr>
    </w:lvl>
    <w:lvl w:ilvl="4" w:tplc="041B0019" w:tentative="1">
      <w:start w:val="1"/>
      <w:numFmt w:val="lowerLetter"/>
      <w:lvlText w:val="%5."/>
      <w:lvlJc w:val="left"/>
      <w:pPr>
        <w:ind w:left="2892" w:hanging="360"/>
      </w:pPr>
    </w:lvl>
    <w:lvl w:ilvl="5" w:tplc="041B001B" w:tentative="1">
      <w:start w:val="1"/>
      <w:numFmt w:val="lowerRoman"/>
      <w:lvlText w:val="%6."/>
      <w:lvlJc w:val="right"/>
      <w:pPr>
        <w:ind w:left="3612" w:hanging="180"/>
      </w:pPr>
    </w:lvl>
    <w:lvl w:ilvl="6" w:tplc="041B000F" w:tentative="1">
      <w:start w:val="1"/>
      <w:numFmt w:val="decimal"/>
      <w:lvlText w:val="%7."/>
      <w:lvlJc w:val="left"/>
      <w:pPr>
        <w:ind w:left="4332" w:hanging="360"/>
      </w:pPr>
    </w:lvl>
    <w:lvl w:ilvl="7" w:tplc="041B0019" w:tentative="1">
      <w:start w:val="1"/>
      <w:numFmt w:val="lowerLetter"/>
      <w:lvlText w:val="%8."/>
      <w:lvlJc w:val="left"/>
      <w:pPr>
        <w:ind w:left="5052" w:hanging="360"/>
      </w:pPr>
    </w:lvl>
    <w:lvl w:ilvl="8" w:tplc="041B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5" w15:restartNumberingAfterBreak="0">
    <w:nsid w:val="6E877D44"/>
    <w:multiLevelType w:val="hybridMultilevel"/>
    <w:tmpl w:val="DAEAF46E"/>
    <w:lvl w:ilvl="0" w:tplc="2C6A2DF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F8F0142"/>
    <w:multiLevelType w:val="hybridMultilevel"/>
    <w:tmpl w:val="A030FAA4"/>
    <w:lvl w:ilvl="0" w:tplc="BE72976C">
      <w:start w:val="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2C95E0D"/>
    <w:multiLevelType w:val="hybridMultilevel"/>
    <w:tmpl w:val="AC1677FE"/>
    <w:lvl w:ilvl="0" w:tplc="F24A96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92102"/>
    <w:multiLevelType w:val="hybridMultilevel"/>
    <w:tmpl w:val="E9AC04D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9A9233D"/>
    <w:multiLevelType w:val="hybridMultilevel"/>
    <w:tmpl w:val="1EFAC290"/>
    <w:lvl w:ilvl="0" w:tplc="43D2547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8"/>
  </w:num>
  <w:num w:numId="4">
    <w:abstractNumId w:val="26"/>
  </w:num>
  <w:num w:numId="5">
    <w:abstractNumId w:val="6"/>
  </w:num>
  <w:num w:numId="6">
    <w:abstractNumId w:val="7"/>
  </w:num>
  <w:num w:numId="7">
    <w:abstractNumId w:val="9"/>
  </w:num>
  <w:num w:numId="8">
    <w:abstractNumId w:val="0"/>
  </w:num>
  <w:num w:numId="9">
    <w:abstractNumId w:val="13"/>
  </w:num>
  <w:num w:numId="10">
    <w:abstractNumId w:val="20"/>
  </w:num>
  <w:num w:numId="11">
    <w:abstractNumId w:val="10"/>
  </w:num>
  <w:num w:numId="12">
    <w:abstractNumId w:val="0"/>
  </w:num>
  <w:num w:numId="13">
    <w:abstractNumId w:val="18"/>
  </w:num>
  <w:num w:numId="14">
    <w:abstractNumId w:val="24"/>
  </w:num>
  <w:num w:numId="15">
    <w:abstractNumId w:val="14"/>
  </w:num>
  <w:num w:numId="16">
    <w:abstractNumId w:val="29"/>
  </w:num>
  <w:num w:numId="17">
    <w:abstractNumId w:val="19"/>
  </w:num>
  <w:num w:numId="18">
    <w:abstractNumId w:val="2"/>
  </w:num>
  <w:num w:numId="19">
    <w:abstractNumId w:val="1"/>
  </w:num>
  <w:num w:numId="20">
    <w:abstractNumId w:val="3"/>
  </w:num>
  <w:num w:numId="21">
    <w:abstractNumId w:val="8"/>
  </w:num>
  <w:num w:numId="22">
    <w:abstractNumId w:val="8"/>
  </w:num>
  <w:num w:numId="23">
    <w:abstractNumId w:val="21"/>
  </w:num>
  <w:num w:numId="24">
    <w:abstractNumId w:val="23"/>
  </w:num>
  <w:num w:numId="25">
    <w:abstractNumId w:val="12"/>
  </w:num>
  <w:num w:numId="26">
    <w:abstractNumId w:val="25"/>
  </w:num>
  <w:num w:numId="27">
    <w:abstractNumId w:val="11"/>
  </w:num>
  <w:num w:numId="28">
    <w:abstractNumId w:val="15"/>
  </w:num>
  <w:num w:numId="29">
    <w:abstractNumId w:val="27"/>
  </w:num>
  <w:num w:numId="30">
    <w:abstractNumId w:val="16"/>
  </w:num>
  <w:num w:numId="31">
    <w:abstractNumId w:val="22"/>
  </w:num>
  <w:num w:numId="32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926"/>
    <w:rsid w:val="0000061D"/>
    <w:rsid w:val="000009BC"/>
    <w:rsid w:val="00001736"/>
    <w:rsid w:val="00005BE9"/>
    <w:rsid w:val="00015635"/>
    <w:rsid w:val="00020C99"/>
    <w:rsid w:val="00022612"/>
    <w:rsid w:val="00033A33"/>
    <w:rsid w:val="00033D0A"/>
    <w:rsid w:val="00036754"/>
    <w:rsid w:val="00047B8E"/>
    <w:rsid w:val="00056CAC"/>
    <w:rsid w:val="0005714F"/>
    <w:rsid w:val="00070B23"/>
    <w:rsid w:val="00071B36"/>
    <w:rsid w:val="0007290B"/>
    <w:rsid w:val="000747E6"/>
    <w:rsid w:val="000779AE"/>
    <w:rsid w:val="000872F5"/>
    <w:rsid w:val="00090D8A"/>
    <w:rsid w:val="00094F6A"/>
    <w:rsid w:val="000A3A21"/>
    <w:rsid w:val="000C68C4"/>
    <w:rsid w:val="000D664F"/>
    <w:rsid w:val="000E305A"/>
    <w:rsid w:val="000E3D21"/>
    <w:rsid w:val="000E52D7"/>
    <w:rsid w:val="000F1FB9"/>
    <w:rsid w:val="000F27FD"/>
    <w:rsid w:val="00100492"/>
    <w:rsid w:val="00100519"/>
    <w:rsid w:val="00107F72"/>
    <w:rsid w:val="001129EE"/>
    <w:rsid w:val="00114937"/>
    <w:rsid w:val="00115E4C"/>
    <w:rsid w:val="0012108F"/>
    <w:rsid w:val="0012729F"/>
    <w:rsid w:val="00130280"/>
    <w:rsid w:val="0013107B"/>
    <w:rsid w:val="001319A9"/>
    <w:rsid w:val="00133A70"/>
    <w:rsid w:val="001342B3"/>
    <w:rsid w:val="00137631"/>
    <w:rsid w:val="00141072"/>
    <w:rsid w:val="00143670"/>
    <w:rsid w:val="001467B1"/>
    <w:rsid w:val="00156240"/>
    <w:rsid w:val="00164916"/>
    <w:rsid w:val="00166AA2"/>
    <w:rsid w:val="001676F7"/>
    <w:rsid w:val="00176804"/>
    <w:rsid w:val="00177B21"/>
    <w:rsid w:val="00180F59"/>
    <w:rsid w:val="001849DE"/>
    <w:rsid w:val="00185484"/>
    <w:rsid w:val="001866BF"/>
    <w:rsid w:val="00187429"/>
    <w:rsid w:val="0018785D"/>
    <w:rsid w:val="001A07E0"/>
    <w:rsid w:val="001A3AF8"/>
    <w:rsid w:val="001A4D2E"/>
    <w:rsid w:val="001B11B7"/>
    <w:rsid w:val="001B5FF1"/>
    <w:rsid w:val="001C1A91"/>
    <w:rsid w:val="001C2622"/>
    <w:rsid w:val="001C59DE"/>
    <w:rsid w:val="001D4A6B"/>
    <w:rsid w:val="001E2495"/>
    <w:rsid w:val="001E413F"/>
    <w:rsid w:val="001E6EA0"/>
    <w:rsid w:val="001E7BE7"/>
    <w:rsid w:val="001F52AC"/>
    <w:rsid w:val="001F5806"/>
    <w:rsid w:val="001F613F"/>
    <w:rsid w:val="002017D4"/>
    <w:rsid w:val="00203D95"/>
    <w:rsid w:val="0021329F"/>
    <w:rsid w:val="0021430A"/>
    <w:rsid w:val="002215BF"/>
    <w:rsid w:val="002232DC"/>
    <w:rsid w:val="00236FF9"/>
    <w:rsid w:val="002406D4"/>
    <w:rsid w:val="00244350"/>
    <w:rsid w:val="00253926"/>
    <w:rsid w:val="00262F35"/>
    <w:rsid w:val="00264EA3"/>
    <w:rsid w:val="0027239D"/>
    <w:rsid w:val="00272BB4"/>
    <w:rsid w:val="002773C5"/>
    <w:rsid w:val="0028090C"/>
    <w:rsid w:val="00290F9E"/>
    <w:rsid w:val="002954EB"/>
    <w:rsid w:val="002A3B80"/>
    <w:rsid w:val="002A6788"/>
    <w:rsid w:val="002C02FD"/>
    <w:rsid w:val="002C203F"/>
    <w:rsid w:val="002C29E8"/>
    <w:rsid w:val="002C7B80"/>
    <w:rsid w:val="002D35BB"/>
    <w:rsid w:val="002F4442"/>
    <w:rsid w:val="002F5052"/>
    <w:rsid w:val="00301E3B"/>
    <w:rsid w:val="003037C0"/>
    <w:rsid w:val="003237B3"/>
    <w:rsid w:val="00334352"/>
    <w:rsid w:val="003364EC"/>
    <w:rsid w:val="00342A70"/>
    <w:rsid w:val="003549A6"/>
    <w:rsid w:val="00357340"/>
    <w:rsid w:val="00362464"/>
    <w:rsid w:val="003637C3"/>
    <w:rsid w:val="00370CB9"/>
    <w:rsid w:val="00380647"/>
    <w:rsid w:val="00385260"/>
    <w:rsid w:val="00392934"/>
    <w:rsid w:val="003B1784"/>
    <w:rsid w:val="003B2237"/>
    <w:rsid w:val="003C33E6"/>
    <w:rsid w:val="003C4E46"/>
    <w:rsid w:val="003C783F"/>
    <w:rsid w:val="003E30B0"/>
    <w:rsid w:val="003E57FE"/>
    <w:rsid w:val="003E6BFE"/>
    <w:rsid w:val="003F3494"/>
    <w:rsid w:val="003F5483"/>
    <w:rsid w:val="003F64A8"/>
    <w:rsid w:val="00402D10"/>
    <w:rsid w:val="0040481E"/>
    <w:rsid w:val="00404B25"/>
    <w:rsid w:val="00406FFD"/>
    <w:rsid w:val="00411AA8"/>
    <w:rsid w:val="00426114"/>
    <w:rsid w:val="00431A6C"/>
    <w:rsid w:val="0043373F"/>
    <w:rsid w:val="00434D85"/>
    <w:rsid w:val="00440E63"/>
    <w:rsid w:val="00441D15"/>
    <w:rsid w:val="00442909"/>
    <w:rsid w:val="00445509"/>
    <w:rsid w:val="004601F0"/>
    <w:rsid w:val="0046236E"/>
    <w:rsid w:val="00482F23"/>
    <w:rsid w:val="00490A7E"/>
    <w:rsid w:val="00492B01"/>
    <w:rsid w:val="0049744A"/>
    <w:rsid w:val="004A62AF"/>
    <w:rsid w:val="004A6A64"/>
    <w:rsid w:val="004B213D"/>
    <w:rsid w:val="004B38DA"/>
    <w:rsid w:val="004C03DA"/>
    <w:rsid w:val="004C3396"/>
    <w:rsid w:val="004D5E30"/>
    <w:rsid w:val="004E2572"/>
    <w:rsid w:val="004E2C05"/>
    <w:rsid w:val="004E7145"/>
    <w:rsid w:val="00501554"/>
    <w:rsid w:val="00510483"/>
    <w:rsid w:val="005109E0"/>
    <w:rsid w:val="0051685D"/>
    <w:rsid w:val="005218C0"/>
    <w:rsid w:val="005218E7"/>
    <w:rsid w:val="00525651"/>
    <w:rsid w:val="00525D49"/>
    <w:rsid w:val="00530CA1"/>
    <w:rsid w:val="00533C25"/>
    <w:rsid w:val="005353C6"/>
    <w:rsid w:val="00545695"/>
    <w:rsid w:val="00554534"/>
    <w:rsid w:val="00567D11"/>
    <w:rsid w:val="00571475"/>
    <w:rsid w:val="00576288"/>
    <w:rsid w:val="005938D0"/>
    <w:rsid w:val="00594BB4"/>
    <w:rsid w:val="005A4361"/>
    <w:rsid w:val="005A597F"/>
    <w:rsid w:val="005B7316"/>
    <w:rsid w:val="005D20F3"/>
    <w:rsid w:val="005D36C3"/>
    <w:rsid w:val="005D4150"/>
    <w:rsid w:val="005E0D0D"/>
    <w:rsid w:val="005E7056"/>
    <w:rsid w:val="005F0898"/>
    <w:rsid w:val="00604295"/>
    <w:rsid w:val="006070FD"/>
    <w:rsid w:val="00612C39"/>
    <w:rsid w:val="00614CBE"/>
    <w:rsid w:val="00621DA0"/>
    <w:rsid w:val="00643B98"/>
    <w:rsid w:val="00644D68"/>
    <w:rsid w:val="00651D27"/>
    <w:rsid w:val="00653C4D"/>
    <w:rsid w:val="006557EB"/>
    <w:rsid w:val="00655BBD"/>
    <w:rsid w:val="00677003"/>
    <w:rsid w:val="006831B0"/>
    <w:rsid w:val="00687E26"/>
    <w:rsid w:val="00694B66"/>
    <w:rsid w:val="006A380D"/>
    <w:rsid w:val="006B61F3"/>
    <w:rsid w:val="006C65AA"/>
    <w:rsid w:val="006D1A06"/>
    <w:rsid w:val="006D5A8C"/>
    <w:rsid w:val="007074B0"/>
    <w:rsid w:val="00707B5B"/>
    <w:rsid w:val="00720BC0"/>
    <w:rsid w:val="007338CD"/>
    <w:rsid w:val="007347AF"/>
    <w:rsid w:val="007469E0"/>
    <w:rsid w:val="00753C45"/>
    <w:rsid w:val="007549F5"/>
    <w:rsid w:val="00755786"/>
    <w:rsid w:val="007557A0"/>
    <w:rsid w:val="00767B82"/>
    <w:rsid w:val="00783AC4"/>
    <w:rsid w:val="00794F20"/>
    <w:rsid w:val="007A242A"/>
    <w:rsid w:val="007A3B5B"/>
    <w:rsid w:val="007B1C8B"/>
    <w:rsid w:val="007B5304"/>
    <w:rsid w:val="007D09C0"/>
    <w:rsid w:val="007D2AF2"/>
    <w:rsid w:val="007D6004"/>
    <w:rsid w:val="007E688E"/>
    <w:rsid w:val="007E7BEA"/>
    <w:rsid w:val="007F6A17"/>
    <w:rsid w:val="0080461A"/>
    <w:rsid w:val="00804B7F"/>
    <w:rsid w:val="00804C1C"/>
    <w:rsid w:val="00807C2A"/>
    <w:rsid w:val="00817443"/>
    <w:rsid w:val="00822742"/>
    <w:rsid w:val="008229F5"/>
    <w:rsid w:val="008400E1"/>
    <w:rsid w:val="0084028C"/>
    <w:rsid w:val="00842ED8"/>
    <w:rsid w:val="00843F15"/>
    <w:rsid w:val="008460F9"/>
    <w:rsid w:val="008574CB"/>
    <w:rsid w:val="008626A3"/>
    <w:rsid w:val="00863908"/>
    <w:rsid w:val="008673B9"/>
    <w:rsid w:val="00870CB5"/>
    <w:rsid w:val="00877402"/>
    <w:rsid w:val="008803BD"/>
    <w:rsid w:val="00880B10"/>
    <w:rsid w:val="00881CAF"/>
    <w:rsid w:val="00881FC1"/>
    <w:rsid w:val="0088520B"/>
    <w:rsid w:val="00890966"/>
    <w:rsid w:val="00891784"/>
    <w:rsid w:val="008A3108"/>
    <w:rsid w:val="008B097D"/>
    <w:rsid w:val="008B4520"/>
    <w:rsid w:val="008B4FA0"/>
    <w:rsid w:val="008B6F7D"/>
    <w:rsid w:val="008C63D7"/>
    <w:rsid w:val="008C6E88"/>
    <w:rsid w:val="008D5872"/>
    <w:rsid w:val="008D5BC3"/>
    <w:rsid w:val="008E0010"/>
    <w:rsid w:val="008E05A8"/>
    <w:rsid w:val="008E3CDE"/>
    <w:rsid w:val="00901C43"/>
    <w:rsid w:val="00907210"/>
    <w:rsid w:val="009247BD"/>
    <w:rsid w:val="00940EB6"/>
    <w:rsid w:val="0094281E"/>
    <w:rsid w:val="00944AEA"/>
    <w:rsid w:val="00955D6D"/>
    <w:rsid w:val="0095717D"/>
    <w:rsid w:val="0096552F"/>
    <w:rsid w:val="0096589A"/>
    <w:rsid w:val="00977B4D"/>
    <w:rsid w:val="0098713D"/>
    <w:rsid w:val="009928BE"/>
    <w:rsid w:val="009951A2"/>
    <w:rsid w:val="00995F3A"/>
    <w:rsid w:val="009A3F3D"/>
    <w:rsid w:val="009A4CE2"/>
    <w:rsid w:val="009C17C8"/>
    <w:rsid w:val="009C3D8A"/>
    <w:rsid w:val="009D21AE"/>
    <w:rsid w:val="009D536F"/>
    <w:rsid w:val="009E0D66"/>
    <w:rsid w:val="009E63E4"/>
    <w:rsid w:val="009E647D"/>
    <w:rsid w:val="009F1AE2"/>
    <w:rsid w:val="009F7E30"/>
    <w:rsid w:val="00A03BB2"/>
    <w:rsid w:val="00A061B4"/>
    <w:rsid w:val="00A15731"/>
    <w:rsid w:val="00A1576E"/>
    <w:rsid w:val="00A22B9E"/>
    <w:rsid w:val="00A24EA9"/>
    <w:rsid w:val="00A2582F"/>
    <w:rsid w:val="00A319C2"/>
    <w:rsid w:val="00A35AB4"/>
    <w:rsid w:val="00A43F16"/>
    <w:rsid w:val="00A512DE"/>
    <w:rsid w:val="00A53F31"/>
    <w:rsid w:val="00A5491B"/>
    <w:rsid w:val="00A67A2F"/>
    <w:rsid w:val="00A73BF6"/>
    <w:rsid w:val="00A819FA"/>
    <w:rsid w:val="00A83BD4"/>
    <w:rsid w:val="00A84C0C"/>
    <w:rsid w:val="00A84EBF"/>
    <w:rsid w:val="00A86FFA"/>
    <w:rsid w:val="00A87012"/>
    <w:rsid w:val="00AB0EE4"/>
    <w:rsid w:val="00AC0F9B"/>
    <w:rsid w:val="00AC2436"/>
    <w:rsid w:val="00AC2AA9"/>
    <w:rsid w:val="00AE4035"/>
    <w:rsid w:val="00AE45D5"/>
    <w:rsid w:val="00AF0D6B"/>
    <w:rsid w:val="00AF6FE4"/>
    <w:rsid w:val="00B06736"/>
    <w:rsid w:val="00B14C6D"/>
    <w:rsid w:val="00B15F6F"/>
    <w:rsid w:val="00B16275"/>
    <w:rsid w:val="00B210AF"/>
    <w:rsid w:val="00B312B3"/>
    <w:rsid w:val="00B34B51"/>
    <w:rsid w:val="00B3692E"/>
    <w:rsid w:val="00B5044D"/>
    <w:rsid w:val="00B50691"/>
    <w:rsid w:val="00B53ABC"/>
    <w:rsid w:val="00B63246"/>
    <w:rsid w:val="00B65A28"/>
    <w:rsid w:val="00B66EC7"/>
    <w:rsid w:val="00B8077A"/>
    <w:rsid w:val="00B83678"/>
    <w:rsid w:val="00B861AC"/>
    <w:rsid w:val="00B87578"/>
    <w:rsid w:val="00BA1EBF"/>
    <w:rsid w:val="00BA7735"/>
    <w:rsid w:val="00BB3EDC"/>
    <w:rsid w:val="00BC2F13"/>
    <w:rsid w:val="00BC4A4D"/>
    <w:rsid w:val="00BD2CC3"/>
    <w:rsid w:val="00BE01BA"/>
    <w:rsid w:val="00BE5FF4"/>
    <w:rsid w:val="00BF004D"/>
    <w:rsid w:val="00BF4598"/>
    <w:rsid w:val="00BF6165"/>
    <w:rsid w:val="00C01C1D"/>
    <w:rsid w:val="00C033A6"/>
    <w:rsid w:val="00C070E1"/>
    <w:rsid w:val="00C07CF3"/>
    <w:rsid w:val="00C1232D"/>
    <w:rsid w:val="00C25405"/>
    <w:rsid w:val="00C26193"/>
    <w:rsid w:val="00C35D5A"/>
    <w:rsid w:val="00C36747"/>
    <w:rsid w:val="00C46833"/>
    <w:rsid w:val="00C50843"/>
    <w:rsid w:val="00C52718"/>
    <w:rsid w:val="00C64919"/>
    <w:rsid w:val="00C719E2"/>
    <w:rsid w:val="00C73991"/>
    <w:rsid w:val="00C8396D"/>
    <w:rsid w:val="00C86774"/>
    <w:rsid w:val="00C8752D"/>
    <w:rsid w:val="00C878E6"/>
    <w:rsid w:val="00CA4D49"/>
    <w:rsid w:val="00CD2DF6"/>
    <w:rsid w:val="00CD5E03"/>
    <w:rsid w:val="00CD618D"/>
    <w:rsid w:val="00CD718A"/>
    <w:rsid w:val="00CE4D4F"/>
    <w:rsid w:val="00D00EB1"/>
    <w:rsid w:val="00D078CD"/>
    <w:rsid w:val="00D104A4"/>
    <w:rsid w:val="00D2066B"/>
    <w:rsid w:val="00D23AAA"/>
    <w:rsid w:val="00D27716"/>
    <w:rsid w:val="00D30482"/>
    <w:rsid w:val="00D4508E"/>
    <w:rsid w:val="00D5757D"/>
    <w:rsid w:val="00D73168"/>
    <w:rsid w:val="00D75D5A"/>
    <w:rsid w:val="00D833FB"/>
    <w:rsid w:val="00D847FB"/>
    <w:rsid w:val="00D918A3"/>
    <w:rsid w:val="00DA2FB5"/>
    <w:rsid w:val="00DB0F83"/>
    <w:rsid w:val="00DB117C"/>
    <w:rsid w:val="00DB1498"/>
    <w:rsid w:val="00DB7BD6"/>
    <w:rsid w:val="00DD02AA"/>
    <w:rsid w:val="00DE0B24"/>
    <w:rsid w:val="00DE5CC8"/>
    <w:rsid w:val="00DE7113"/>
    <w:rsid w:val="00DE73E9"/>
    <w:rsid w:val="00DF067D"/>
    <w:rsid w:val="00E02D84"/>
    <w:rsid w:val="00E035EB"/>
    <w:rsid w:val="00E03D77"/>
    <w:rsid w:val="00E060B9"/>
    <w:rsid w:val="00E23A02"/>
    <w:rsid w:val="00E25303"/>
    <w:rsid w:val="00E448E9"/>
    <w:rsid w:val="00E44AAD"/>
    <w:rsid w:val="00E45449"/>
    <w:rsid w:val="00E547D2"/>
    <w:rsid w:val="00E57306"/>
    <w:rsid w:val="00E5739E"/>
    <w:rsid w:val="00E60799"/>
    <w:rsid w:val="00E60E7A"/>
    <w:rsid w:val="00E81B65"/>
    <w:rsid w:val="00E85B55"/>
    <w:rsid w:val="00EA3E58"/>
    <w:rsid w:val="00EA6876"/>
    <w:rsid w:val="00EB430B"/>
    <w:rsid w:val="00EB5B9B"/>
    <w:rsid w:val="00EC070D"/>
    <w:rsid w:val="00ED2AD6"/>
    <w:rsid w:val="00EE284A"/>
    <w:rsid w:val="00EE43B7"/>
    <w:rsid w:val="00EE52F0"/>
    <w:rsid w:val="00EF0EC1"/>
    <w:rsid w:val="00F01749"/>
    <w:rsid w:val="00F07C70"/>
    <w:rsid w:val="00F12FE7"/>
    <w:rsid w:val="00F31D5C"/>
    <w:rsid w:val="00F40E7A"/>
    <w:rsid w:val="00F41182"/>
    <w:rsid w:val="00F42067"/>
    <w:rsid w:val="00F43D17"/>
    <w:rsid w:val="00F44094"/>
    <w:rsid w:val="00F45B04"/>
    <w:rsid w:val="00F46139"/>
    <w:rsid w:val="00F569CF"/>
    <w:rsid w:val="00F6611F"/>
    <w:rsid w:val="00F82052"/>
    <w:rsid w:val="00F82FFA"/>
    <w:rsid w:val="00F90D0C"/>
    <w:rsid w:val="00F955BB"/>
    <w:rsid w:val="00F95788"/>
    <w:rsid w:val="00F95E48"/>
    <w:rsid w:val="00FA498C"/>
    <w:rsid w:val="00FA5236"/>
    <w:rsid w:val="00FA6BA4"/>
    <w:rsid w:val="00FB152E"/>
    <w:rsid w:val="00FB3080"/>
    <w:rsid w:val="00FC2AF5"/>
    <w:rsid w:val="00FE6B92"/>
    <w:rsid w:val="00FF0932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C1218"/>
  <w15:docId w15:val="{F676CCBC-747C-484D-B748-76D1D9E1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53926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DB7B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B7B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List Paragraph1,numbered list,OBC Bullet,Normal 1,Task Body,Viñetas (Inicio Parrafo),Paragrafo elenco,3 Txt tabla,Zerrenda-paragrafoa,Fiche List Paragraph,Dot pt,F5 List Paragraph,Odsek zoznamu1,Nad"/>
    <w:basedOn w:val="Normlny"/>
    <w:link w:val="OdsekzoznamuChar"/>
    <w:uiPriority w:val="34"/>
    <w:qFormat/>
    <w:rsid w:val="00253926"/>
    <w:pPr>
      <w:ind w:left="720"/>
      <w:contextualSpacing/>
    </w:pPr>
  </w:style>
  <w:style w:type="paragraph" w:customStyle="1" w:styleId="Z1">
    <w:name w:val="Z_1"/>
    <w:basedOn w:val="Normlny"/>
    <w:link w:val="Z1Char"/>
    <w:rsid w:val="00253926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Z1Char">
    <w:name w:val="Z_1 Char"/>
    <w:basedOn w:val="Predvolenpsmoodseku"/>
    <w:link w:val="Z1"/>
    <w:rsid w:val="00253926"/>
    <w:rPr>
      <w:rFonts w:ascii="Times New Roman" w:hAnsi="Times New Roman" w:cs="Times New Roman"/>
      <w:sz w:val="24"/>
      <w:szCs w:val="24"/>
    </w:rPr>
  </w:style>
  <w:style w:type="character" w:customStyle="1" w:styleId="OdsekzoznamuChar">
    <w:name w:val="Odsek zoznamu Char"/>
    <w:aliases w:val="body Char,Odsek zoznamu2 Char,List Paragraph Char,Odsek Char,List Paragraph1 Char,numbered list Char,OBC Bullet Char,Normal 1 Char,Task Body Char,Viñetas (Inicio Parrafo) Char,Paragrafo elenco Char,3 Txt tabla Char,Dot pt Char"/>
    <w:basedOn w:val="Predvolenpsmoodseku"/>
    <w:link w:val="Odsekzoznamu"/>
    <w:uiPriority w:val="34"/>
    <w:qFormat/>
    <w:rsid w:val="00253926"/>
  </w:style>
  <w:style w:type="character" w:styleId="Vrazn">
    <w:name w:val="Strong"/>
    <w:basedOn w:val="Predvolenpsmoodseku"/>
    <w:uiPriority w:val="22"/>
    <w:qFormat/>
    <w:rsid w:val="00253926"/>
    <w:rPr>
      <w:b/>
      <w:bCs/>
    </w:rPr>
  </w:style>
  <w:style w:type="character" w:styleId="Zstupntext">
    <w:name w:val="Placeholder Text"/>
    <w:basedOn w:val="Predvolenpsmoodseku"/>
    <w:uiPriority w:val="99"/>
    <w:semiHidden/>
    <w:rsid w:val="00070B23"/>
    <w:rPr>
      <w:rFonts w:ascii="Times New Roman" w:hAnsi="Times New Roman" w:cs="Times New Roman" w:hint="default"/>
      <w:color w:val="808080"/>
    </w:rPr>
  </w:style>
  <w:style w:type="character" w:customStyle="1" w:styleId="awspan">
    <w:name w:val="awspan"/>
    <w:basedOn w:val="Predvolenpsmoodseku"/>
    <w:rsid w:val="00070B23"/>
  </w:style>
  <w:style w:type="character" w:styleId="Hypertextovprepojenie">
    <w:name w:val="Hyperlink"/>
    <w:basedOn w:val="Predvolenpsmoodseku"/>
    <w:uiPriority w:val="99"/>
    <w:semiHidden/>
    <w:unhideWhenUsed/>
    <w:rsid w:val="009D21AE"/>
    <w:rPr>
      <w:color w:val="0000FF"/>
      <w:u w:val="single"/>
    </w:rPr>
  </w:style>
  <w:style w:type="paragraph" w:styleId="Bezriadkovania">
    <w:name w:val="No Spacing"/>
    <w:link w:val="BezriadkovaniaChar"/>
    <w:uiPriority w:val="1"/>
    <w:qFormat/>
    <w:rsid w:val="00130280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130280"/>
    <w:rPr>
      <w:rFonts w:eastAsiaTheme="minorEastAsia"/>
      <w:sz w:val="20"/>
      <w:szCs w:val="20"/>
    </w:rPr>
  </w:style>
  <w:style w:type="table" w:styleId="Strednpodfarbenie2zvraznenie1">
    <w:name w:val="Medium Shading 2 Accent 1"/>
    <w:basedOn w:val="Normlnatabuka"/>
    <w:uiPriority w:val="64"/>
    <w:rsid w:val="00130280"/>
    <w:pPr>
      <w:spacing w:after="0" w:line="240" w:lineRule="auto"/>
    </w:pPr>
    <w:rPr>
      <w:rFonts w:eastAsiaTheme="minorEastAs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31A6C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31A6C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31A6C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C5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A3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3B5B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A2582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2582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2582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2582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2582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FA5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A5236"/>
  </w:style>
  <w:style w:type="paragraph" w:styleId="Pta">
    <w:name w:val="footer"/>
    <w:basedOn w:val="Normlny"/>
    <w:link w:val="PtaChar"/>
    <w:uiPriority w:val="99"/>
    <w:unhideWhenUsed/>
    <w:rsid w:val="00FA5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A5236"/>
  </w:style>
  <w:style w:type="paragraph" w:styleId="Revzia">
    <w:name w:val="Revision"/>
    <w:hidden/>
    <w:uiPriority w:val="99"/>
    <w:semiHidden/>
    <w:rsid w:val="006831B0"/>
    <w:pPr>
      <w:spacing w:after="0" w:line="240" w:lineRule="auto"/>
    </w:pPr>
  </w:style>
  <w:style w:type="character" w:customStyle="1" w:styleId="s68f5eaef">
    <w:name w:val="s68f5eaef"/>
    <w:basedOn w:val="Predvolenpsmoodseku"/>
    <w:rsid w:val="001E413F"/>
  </w:style>
  <w:style w:type="paragraph" w:customStyle="1" w:styleId="s109975e9">
    <w:name w:val="s109975e9"/>
    <w:basedOn w:val="Normlny"/>
    <w:rsid w:val="001E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033A6"/>
    <w:rPr>
      <w:color w:val="954F72" w:themeColor="followedHyperlink"/>
      <w:u w:val="single"/>
    </w:rPr>
  </w:style>
  <w:style w:type="character" w:styleId="PremennHTML">
    <w:name w:val="HTML Variable"/>
    <w:basedOn w:val="Predvolenpsmoodseku"/>
    <w:uiPriority w:val="99"/>
    <w:semiHidden/>
    <w:unhideWhenUsed/>
    <w:rsid w:val="002C29E8"/>
    <w:rPr>
      <w:i/>
      <w:iCs/>
    </w:rPr>
  </w:style>
  <w:style w:type="paragraph" w:customStyle="1" w:styleId="l5">
    <w:name w:val="l5"/>
    <w:basedOn w:val="Normlny"/>
    <w:rsid w:val="00445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DB7BD6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DB7BD6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67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97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  <w:div w:id="871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5834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548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85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171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19635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2318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092515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1350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24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36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913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38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999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  <w:div w:id="2303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858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555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17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3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2486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94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386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1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44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85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63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  <w:div w:id="5589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1922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294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160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015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2920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9647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95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5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85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71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  <w:div w:id="10045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19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20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08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  <w:div w:id="11305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814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23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74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  <w:div w:id="1151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14701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51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9531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8988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25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68255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53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42792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5016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883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9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40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516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4552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9785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5896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159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245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764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552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244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367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6750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935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469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69543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8661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32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5044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609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414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0029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4191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659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974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9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67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  <w:div w:id="17237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800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27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78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  <w:div w:id="18358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701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35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30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18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  <w:div w:id="20016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52818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447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926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843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84968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8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5_dôvodová-správa-všeobecná-časť"/>
    <f:field ref="objsubject" par="" edit="true" text=""/>
    <f:field ref="objcreatedby" par="" text="Ďurannová, Lýdia, Mgr."/>
    <f:field ref="objcreatedat" par="" text="7.9.2021 14:32:02"/>
    <f:field ref="objchangedby" par="" text="Administrator, System"/>
    <f:field ref="objmodifiedat" par="" text="7.9.2021 14:32:0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6D5403ED-E59A-4C53-AAA7-723B6FE20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6882</Words>
  <Characters>39233</Characters>
  <Application>Microsoft Office Word</Application>
  <DocSecurity>0</DocSecurity>
  <Lines>326</Lines>
  <Paragraphs>92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MPSVR SR</Company>
  <LinksUpToDate>false</LinksUpToDate>
  <CharactersWithSpaces>46023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Mrazkova Ivana</dc:creator>
  <cp:lastModifiedBy>Kovács Kristián</cp:lastModifiedBy>
  <cp:revision>3</cp:revision>
  <cp:lastPrinted>2024-11-08T16:48:00Z</cp:lastPrinted>
  <dcterms:created xsi:type="dcterms:W3CDTF">2026-08-04T07:00:00Z</dcterms:created>
  <dcterms:modified xsi:type="dcterms:W3CDTF">2026-08-04T07:17:00Z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&lt;p&gt;K príprave návrhu zákona o profesionálnych náhradných rodičoch a&amp;nbsp;o&amp;nbsp;zmene a&amp;nbsp;doplnení niektorých zákonov bolo zorganizovaných niekoľko pracovných stretnutí a&amp;nbsp;témou sa zaoberala skupina zložená so zástupcov profesionálnych náhradných r</vt:lpwstr>
  </property>
  <property fmtid="{D5CDD505-2E9C-101B-9397-08002B2CF9AE}" pid="3" name="FSC#SKEDITIONSLOVLEX@103.510:typpredpis">
    <vt:lpwstr>Zákon</vt:lpwstr>
  </property>
  <property fmtid="{D5CDD505-2E9C-101B-9397-08002B2CF9AE}" pid="4" name="FSC#SKEDITIONSLOVLEX@103.510:aktualnyrok">
    <vt:lpwstr>2021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Pracovné právo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Lýdia Ďurannová</vt:lpwstr>
  </property>
  <property fmtid="{D5CDD505-2E9C-101B-9397-08002B2CF9AE}" pid="12" name="FSC#SKEDITIONSLOVLEX@103.510:zodppredkladatel">
    <vt:lpwstr>Bc. Milan Krajniak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o profesionálnych náhradných rodičoch a o zmene a doplnení niektorých zákonov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práce, sociálnych vecí a rodiny Slovenskej republiky</vt:lpwstr>
  </property>
  <property fmtid="{D5CDD505-2E9C-101B-9397-08002B2CF9AE}" pid="20" name="FSC#SKEDITIONSLOVLEX@103.510:pripomienkovatelia">
    <vt:lpwstr>Ministerstvo práce, sociálnych vecí a rodiny Slovenskej republiky, Ministerstvo práce, sociálnych vecí a rodiny Slovenskej republiky, Ministerstvo práce, sociálnych vecí a rodiny Slovenskej republiky, Ministerstvo práce, sociálnych vecí a rodiny Slovenske</vt:lpwstr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Plán legislatívnych úloh vlády Slovenskej republiky na mesiace jún až december 2021</vt:lpwstr>
  </property>
  <property fmtid="{D5CDD505-2E9C-101B-9397-08002B2CF9AE}" pid="23" name="FSC#SKEDITIONSLOVLEX@103.510:plnynazovpredpis">
    <vt:lpwstr> Zákon o profesionálnych náhradných rodičoch a o zmene a doplnení niektorých zákonov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20985/2021-M_OPVA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LP/2021/496</vt:lpwstr>
  </property>
  <property fmtid="{D5CDD505-2E9C-101B-9397-08002B2CF9AE}" pid="37" name="FSC#SKEDITIONSLOVLEX@103.510:typsprievdok">
    <vt:lpwstr>Dôvodová správa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>je upravený v práve Európskej únie</vt:lpwstr>
  </property>
  <property fmtid="{D5CDD505-2E9C-101B-9397-08002B2CF9AE}" pid="46" name="FSC#SKEDITIONSLOVLEX@103.510:AttrStrListDocPropPrimarnePravoEU">
    <vt:lpwstr>-	čl. 83, čl. 151 a čl. 153 Zmluvy o fungovaní Európskej únie v platnom znení,</vt:lpwstr>
  </property>
  <property fmtid="{D5CDD505-2E9C-101B-9397-08002B2CF9AE}" pid="47" name="FSC#SKEDITIONSLOVLEX@103.510:AttrStrListDocPropSekundarneLegPravoPO">
    <vt:lpwstr>-	smernica Európskeho parlamentu a Rady 2011/93/EÚ z 13. decembra 2011 o boji proti sexuálnemu zneužívaniu a sexuálnemu vykorisťovaniu detí a proti detskej pornografii, ktorou sa nahrádza rámcové rozhodnutie Rady 2004/68/SVV (Ú. v. EÚ L 335, 17.12.2011), </vt:lpwstr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>c)		nie je obsiahnutá v judikatúre Súdneho dvora Európskej únie.</vt:lpwstr>
  </property>
  <property fmtid="{D5CDD505-2E9C-101B-9397-08002B2CF9AE}" pid="52" name="FSC#SKEDITIONSLOVLEX@103.510:AttrStrListDocPropLehotaPrebratieSmernice">
    <vt:lpwstr>Návrhom zákona sa nepreberá nová smernica.</vt:lpwstr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>Proti Slovenskej republike nezačalo žiadne konanie o porušení podľa čl. 258 až 260 Zmluvy o fungovaní Európskej únie.</vt:lpwstr>
  </property>
  <property fmtid="{D5CDD505-2E9C-101B-9397-08002B2CF9AE}" pid="55" name="FSC#SKEDITIONSLOVLEX@103.510:AttrStrListDocPropInfoUzPreberanePP">
    <vt:lpwstr>Návrhom zákona sa nepreberá nová smernica.</vt:lpwstr>
  </property>
  <property fmtid="{D5CDD505-2E9C-101B-9397-08002B2CF9AE}" pid="56" name="FSC#SKEDITIONSLOVLEX@103.510:AttrStrListDocPropStupenZlucitelnostiPP">
    <vt:lpwstr>úplne</vt:lpwstr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 Slovenskej republiky_x000d_
minister práce, sociálnych vecí a rodiny Slovenskej republiky</vt:lpwstr>
  </property>
  <property fmtid="{D5CDD505-2E9C-101B-9397-08002B2CF9AE}" pid="137" name="FSC#SKEDITIONSLOVLEX@103.510:AttrStrListDocPropUznesenieNaVedomie">
    <vt:lpwstr>predseda Národnej rady Slovenskej republiky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práce, sociálnych vecí a rodiny Slovenskej republiky</vt:lpwstr>
  </property>
  <property fmtid="{D5CDD505-2E9C-101B-9397-08002B2CF9AE}" pid="142" name="FSC#SKEDITIONSLOVLEX@103.510:funkciaZodpPredAkuzativ">
    <vt:lpwstr>ministra práce, sociálnych vecí a rodiny Slovenskej republiky</vt:lpwstr>
  </property>
  <property fmtid="{D5CDD505-2E9C-101B-9397-08002B2CF9AE}" pid="143" name="FSC#SKEDITIONSLOVLEX@103.510:funkciaZodpPredDativ">
    <vt:lpwstr>ministrovi práce, sociálnych vecí a rodiny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Bc. Milan Krajniak_x000d_
minister práce, sociálnych vecí a rodiny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&lt;p&gt;Ministerstvo práce, sociálnych vecí a&amp;nbsp;rodiny Slovenskej republiky predkladá na základe Programového vyhlásenia vlády Slovenskej republiky a Plánu legislatívnych úloh vlády Slovenskej republiky na mesiace jún až december 2021 do legislatívneho proc</vt:lpwstr>
  </property>
  <property fmtid="{D5CDD505-2E9C-101B-9397-08002B2CF9AE}" pid="150" name="FSC#SKEDITIONSLOVLEX@103.510:vytvorenedna">
    <vt:lpwstr>7. 9. 2021</vt:lpwstr>
  </property>
  <property fmtid="{D5CDD505-2E9C-101B-9397-08002B2CF9AE}" pid="151" name="FSC#COOSYSTEM@1.1:Container">
    <vt:lpwstr>COO.2145.1000.3.4541668</vt:lpwstr>
  </property>
  <property fmtid="{D5CDD505-2E9C-101B-9397-08002B2CF9AE}" pid="152" name="FSC#FSCFOLIO@1.1001:docpropproject">
    <vt:lpwstr/>
  </property>
</Properties>
</file>