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D6D56" w14:textId="77777777" w:rsidR="0001545E" w:rsidRPr="00440AC4" w:rsidRDefault="0001545E" w:rsidP="12B2D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0AC4">
        <w:rPr>
          <w:rFonts w:ascii="Times New Roman" w:hAnsi="Times New Roman" w:cs="Times New Roman"/>
          <w:b/>
          <w:bCs/>
          <w:sz w:val="24"/>
          <w:szCs w:val="24"/>
        </w:rPr>
        <w:t>Vyhlásenie predkladateľa</w:t>
      </w:r>
    </w:p>
    <w:p w14:paraId="672A6659" w14:textId="77777777" w:rsidR="0001545E" w:rsidRPr="00440AC4" w:rsidRDefault="0001545E" w:rsidP="00C826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087401" w14:textId="77777777" w:rsidR="0001545E" w:rsidRPr="00440AC4" w:rsidRDefault="004508B0" w:rsidP="00C8262C">
      <w:pPr>
        <w:pStyle w:val="Default"/>
        <w:ind w:firstLine="708"/>
        <w:jc w:val="both"/>
        <w:rPr>
          <w:bCs/>
          <w:color w:val="auto"/>
        </w:rPr>
      </w:pPr>
      <w:r w:rsidRPr="00440AC4">
        <w:rPr>
          <w:color w:val="auto"/>
        </w:rPr>
        <w:t>Návrh nariadenia vlády Slovenskej republiky</w:t>
      </w:r>
      <w:r w:rsidRPr="00440AC4">
        <w:rPr>
          <w:color w:val="auto"/>
          <w:lang w:eastAsia="sk-SK"/>
        </w:rPr>
        <w:t xml:space="preserve">, ktorým sa ustanovuje  výška finančného príspevku na prevádzku poskytovanej sociálnej služby na rok 2027 </w:t>
      </w:r>
      <w:r w:rsidR="0001545E" w:rsidRPr="00440AC4">
        <w:rPr>
          <w:bCs/>
          <w:color w:val="auto"/>
        </w:rPr>
        <w:t>sa predkladá na rokovanie vlády Slovenskej republiky s rozporom s</w:t>
      </w:r>
    </w:p>
    <w:p w14:paraId="0A37501D" w14:textId="77777777" w:rsidR="00BA7857" w:rsidRPr="00440AC4" w:rsidRDefault="00BA7857" w:rsidP="00C82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4A37E61" w14:textId="77777777" w:rsidR="002941CC" w:rsidRPr="00440AC4" w:rsidRDefault="002941CC" w:rsidP="00C82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1. Združenie miest a obcí Slovenska (ZMOS):</w:t>
      </w:r>
    </w:p>
    <w:p w14:paraId="0653B874" w14:textId="464535B4" w:rsidR="49C73485" w:rsidRPr="00440AC4" w:rsidRDefault="00440AC4" w:rsidP="00440AC4">
      <w:pPr>
        <w:pStyle w:val="Odsekzoznamu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sz w:val="24"/>
          <w:szCs w:val="24"/>
        </w:rPr>
        <w:t>O</w:t>
      </w:r>
      <w:r w:rsidR="3295511C" w:rsidRPr="00440AC4">
        <w:rPr>
          <w:rFonts w:ascii="Times New Roman" w:eastAsia="Times New Roman" w:hAnsi="Times New Roman" w:cs="Times New Roman"/>
          <w:sz w:val="24"/>
          <w:szCs w:val="24"/>
        </w:rPr>
        <w:t>dmieta ďalšie zvyšovanie finančných príspevkov pre neverejných poskytovateľov nad rámec zákona, pokiaľ toto navýšenie nebude v plnom rozsahu kryté zo štátneho rozpočtu.</w:t>
      </w:r>
    </w:p>
    <w:p w14:paraId="79D79E5F" w14:textId="5AC589DA" w:rsidR="3295511C" w:rsidRPr="00440AC4" w:rsidRDefault="3295511C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</w:rPr>
        <w:t>Pripomienka presahuje rámec návrhu nariadenia vlády a jej akceptovanie by si vyžadovalo novelizáciu zákona č. 448/2008 Z. z. o sociálnych službách v znení neskorších predpisov.</w:t>
      </w:r>
    </w:p>
    <w:p w14:paraId="4211B92A" w14:textId="54AA5CEF" w:rsidR="12502864" w:rsidRPr="00440AC4" w:rsidRDefault="12502864" w:rsidP="00440AC4">
      <w:pPr>
        <w:pStyle w:val="Odsekzoznamu"/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B40A0E" w14:textId="4A4F6581" w:rsidR="3295511C" w:rsidRPr="00440AC4" w:rsidRDefault="3295511C" w:rsidP="00440AC4">
      <w:pPr>
        <w:pStyle w:val="Odsekzoznamu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sz w:val="24"/>
          <w:szCs w:val="24"/>
        </w:rPr>
        <w:t>Žiada prepracovať doložku vplyvov, pretože nesúhlas</w:t>
      </w:r>
      <w:r w:rsidR="00440AC4" w:rsidRPr="00440AC4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440AC4">
        <w:rPr>
          <w:rFonts w:ascii="Times New Roman" w:eastAsia="Times New Roman" w:hAnsi="Times New Roman" w:cs="Times New Roman"/>
          <w:sz w:val="24"/>
          <w:szCs w:val="24"/>
        </w:rPr>
        <w:t xml:space="preserve"> s tvrdením, že negatívne vplyvy na rozpočty obcí (vyčíslené na viac ako 16 mil. EUR) sú rozpočtovo zabezpečené.</w:t>
      </w:r>
    </w:p>
    <w:p w14:paraId="19C97C02" w14:textId="7076FBDB" w:rsidR="3295511C" w:rsidRPr="00440AC4" w:rsidRDefault="3295511C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</w:rPr>
        <w:t>Pripomienka nebola akceptovaná z dôvodu, že reforma (zákon č. 406/2025 Z. z.) obciam od 1. júla 2026 odľahčila rozpočty o cca 52 mil. EUR ročne, nakoľko povinnosť financovať pobytové služby neverejných poskytovateľov prešla na vyššie územné celky. Obciam pritom zostal zachovaný pôvodný podiel na dani z príjmov fyzických osôb</w:t>
      </w:r>
      <w:r w:rsidR="00440AC4" w:rsidRPr="00440AC4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4AD690D1" w14:textId="7D0D438B" w:rsidR="12502864" w:rsidRPr="00440AC4" w:rsidRDefault="12502864" w:rsidP="00440AC4">
      <w:pPr>
        <w:pStyle w:val="Odsekzoznamu"/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4876C" w14:textId="1A08E116" w:rsidR="3295511C" w:rsidRPr="00440AC4" w:rsidRDefault="3295511C" w:rsidP="00440AC4">
      <w:pPr>
        <w:pStyle w:val="Odsekzoznamu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sz w:val="24"/>
          <w:szCs w:val="24"/>
        </w:rPr>
        <w:t>Kritizuj</w:t>
      </w:r>
      <w:r w:rsidR="00440AC4" w:rsidRPr="00440AC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40A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0AC4">
        <w:rPr>
          <w:rFonts w:ascii="Times New Roman" w:eastAsia="Times New Roman" w:hAnsi="Times New Roman" w:cs="Times New Roman"/>
          <w:sz w:val="24"/>
          <w:szCs w:val="24"/>
        </w:rPr>
        <w:t>netransparentnosť</w:t>
      </w:r>
      <w:proofErr w:type="spellEnd"/>
      <w:r w:rsidRPr="00440AC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40AC4">
        <w:rPr>
          <w:rFonts w:ascii="Times New Roman" w:eastAsia="Times New Roman" w:hAnsi="Times New Roman" w:cs="Times New Roman"/>
          <w:sz w:val="24"/>
          <w:szCs w:val="24"/>
        </w:rPr>
        <w:t>neoveriteľnosť</w:t>
      </w:r>
      <w:proofErr w:type="spellEnd"/>
      <w:r w:rsidRPr="00440AC4">
        <w:rPr>
          <w:rFonts w:ascii="Times New Roman" w:eastAsia="Times New Roman" w:hAnsi="Times New Roman" w:cs="Times New Roman"/>
          <w:sz w:val="24"/>
          <w:szCs w:val="24"/>
        </w:rPr>
        <w:t xml:space="preserve"> výpočtov negatívnych dopadov na obce a žiada doplniť presné vstupné údaje a koeficienty.</w:t>
      </w:r>
    </w:p>
    <w:p w14:paraId="258C75F1" w14:textId="2A48C012" w:rsidR="3295511C" w:rsidRPr="00440AC4" w:rsidRDefault="3295511C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</w:rPr>
        <w:t>Predkladateľ vypracoval analýzu vplyvov v súlade s jednotnou metodikou a obsahuje všetky údaje potrebné na identifikáciu dopadov na verejné financie</w:t>
      </w:r>
      <w:r w:rsidR="00440AC4" w:rsidRPr="00440AC4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7BE1C0C4" w14:textId="66222151" w:rsidR="12502864" w:rsidRPr="00440AC4" w:rsidRDefault="12502864" w:rsidP="00440AC4">
      <w:pPr>
        <w:pStyle w:val="Odsekzoznamu"/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75C80" w14:textId="35319912" w:rsidR="3295511C" w:rsidRPr="00440AC4" w:rsidRDefault="00440AC4" w:rsidP="00440AC4">
      <w:pPr>
        <w:pStyle w:val="Odsekzoznamu"/>
        <w:numPr>
          <w:ilvl w:val="0"/>
          <w:numId w:val="1"/>
        </w:num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sz w:val="24"/>
          <w:szCs w:val="24"/>
        </w:rPr>
        <w:t>Ž</w:t>
      </w:r>
      <w:r w:rsidR="3295511C" w:rsidRPr="00440AC4">
        <w:rPr>
          <w:rFonts w:ascii="Times New Roman" w:eastAsia="Times New Roman" w:hAnsi="Times New Roman" w:cs="Times New Roman"/>
          <w:sz w:val="24"/>
          <w:szCs w:val="24"/>
        </w:rPr>
        <w:t>iada vyhodnotiť, ako zvýšenie príspevkov pre neverejný sektor ohrozí finančnú kapacitu obcí pri financovaní ich vlastných verejných zariadení.</w:t>
      </w:r>
    </w:p>
    <w:p w14:paraId="1041F37C" w14:textId="4C0C8A91" w:rsidR="3295511C" w:rsidRPr="00440AC4" w:rsidRDefault="3295511C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</w:rPr>
        <w:t>Pripomienka presahuje rámec návrhu nariadenia vlády a jej akceptovanie by si vyžadovalo novelizáciu zákona č. 448/2008 Z. z. o sociálnych službách v znení neskorších predpisov.</w:t>
      </w:r>
    </w:p>
    <w:p w14:paraId="4F8F05B1" w14:textId="31D1A537" w:rsidR="12502864" w:rsidRPr="00440AC4" w:rsidRDefault="12502864" w:rsidP="12502864">
      <w:pPr>
        <w:shd w:val="clear" w:color="auto" w:fill="FFFFFF" w:themeFill="background1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2714B84" w14:textId="77777777" w:rsidR="00BA7857" w:rsidRPr="00440AC4" w:rsidRDefault="002941CC" w:rsidP="00C82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2. Samosprávne kraje Slovenska (SK8) a Žilinský samosprávny kraj (ŽSK) </w:t>
      </w:r>
    </w:p>
    <w:p w14:paraId="53EE769E" w14:textId="77777777" w:rsidR="002941CC" w:rsidRPr="00440AC4" w:rsidRDefault="002941CC" w:rsidP="00440AC4">
      <w:pPr>
        <w:pStyle w:val="Odsekzoznamu"/>
        <w:numPr>
          <w:ilvl w:val="0"/>
          <w:numId w:val="22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sz w:val="24"/>
          <w:szCs w:val="24"/>
          <w:lang w:eastAsia="sk-SK"/>
        </w:rPr>
        <w:t>Žiadajú, aby od roku 2027 financovanie ambulantných sociálnych služieb prešlo kompletne do kompetencie miest a obcí.</w:t>
      </w:r>
    </w:p>
    <w:p w14:paraId="77724E6C" w14:textId="776A5B50" w:rsidR="356B7A5E" w:rsidRPr="00440AC4" w:rsidRDefault="356B7A5E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Pripomienka presahuje rámec návrhu nariadenia vlády a jej akceptovanie by si vyžadovalo novelizáciu zákona č. 448/2008 Z. z. o sociálnych službách v znení neskorších predpisov.</w:t>
      </w:r>
    </w:p>
    <w:p w14:paraId="44F84274" w14:textId="6CD8BE7A" w:rsidR="2246F2AC" w:rsidRPr="00440AC4" w:rsidRDefault="2246F2AC" w:rsidP="00440AC4">
      <w:pPr>
        <w:pStyle w:val="Odsekzoznamu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14:paraId="63B97FE4" w14:textId="77777777" w:rsidR="002941CC" w:rsidRPr="00440AC4" w:rsidRDefault="002941CC" w:rsidP="00440AC4">
      <w:pPr>
        <w:numPr>
          <w:ilvl w:val="0"/>
          <w:numId w:val="20"/>
        </w:num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sz w:val="24"/>
          <w:szCs w:val="24"/>
          <w:lang w:eastAsia="sk-SK"/>
        </w:rPr>
        <w:t>Požadujú zavedenie automatického valorizačného mechanizmu, ktorý by finančné príspevky naviazal na mieru inflácie a rast minimálnej či priemernej mzdy.</w:t>
      </w:r>
    </w:p>
    <w:p w14:paraId="055D4CD6" w14:textId="44051408" w:rsidR="24584FB6" w:rsidRPr="00440AC4" w:rsidRDefault="24584FB6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Pripomienka presahuje rámec návrhu nariadenia vlády a jej akceptovanie by si vyžadovalo novelizáciu zákona č. 448/2008 Z. z. o sociálnych službách v znení neskorších predpisov.</w:t>
      </w:r>
    </w:p>
    <w:p w14:paraId="5C0D81B2" w14:textId="29155A85" w:rsidR="2246F2AC" w:rsidRPr="00440AC4" w:rsidRDefault="2246F2AC" w:rsidP="00440AC4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</w:p>
    <w:p w14:paraId="27487A05" w14:textId="652A6D5B" w:rsidR="002941CC" w:rsidRPr="00440AC4" w:rsidRDefault="002941CC" w:rsidP="00440AC4">
      <w:pPr>
        <w:numPr>
          <w:ilvl w:val="0"/>
          <w:numId w:val="20"/>
        </w:numPr>
        <w:shd w:val="clear" w:color="auto" w:fill="FFFFFF" w:themeFill="background1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sz w:val="24"/>
          <w:szCs w:val="24"/>
          <w:lang w:eastAsia="sk-SK"/>
        </w:rPr>
        <w:t>Namietajú proti výške príspevku pre špecializované zariadenia v ambulantnej forme, ktorý považujú za nelogicky vysoký v porovnaní s pobytovou formou.</w:t>
      </w:r>
    </w:p>
    <w:p w14:paraId="06EE0356" w14:textId="288C0D8E" w:rsidR="5E2768EE" w:rsidRPr="00440AC4" w:rsidRDefault="5E2768EE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Pripomienka nebola akceptovaná, keďže výška finančného príspevku na prevádzku pre špecializované zariadenie v ambulantnej forme bola stanovená na základe priemerných bežných výdavkov vykázaných poskytovateľmi sociálnych služieb v Informačnom </w:t>
      </w: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lastRenderedPageBreak/>
        <w:t>systéme sociálnych služieb. Navrhovaná výška príspevku tak zodpovedá reálne vykázaným výdavkom daného druhu a formy sociálnej služby.</w:t>
      </w:r>
    </w:p>
    <w:p w14:paraId="02EB378F" w14:textId="7E1D1BC8" w:rsidR="003A03A1" w:rsidRPr="00440AC4" w:rsidRDefault="003A03A1" w:rsidP="00C8262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D034EE3" w14:textId="77777777" w:rsidR="00BA7857" w:rsidRPr="00440AC4" w:rsidRDefault="002941CC" w:rsidP="00C82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3. Únia miest Slovenska (ÚMS) </w:t>
      </w:r>
    </w:p>
    <w:p w14:paraId="6AA20846" w14:textId="31F6835D" w:rsidR="002941CC" w:rsidRPr="00440AC4" w:rsidRDefault="002941CC" w:rsidP="00440AC4">
      <w:pPr>
        <w:pStyle w:val="Odsekzoznamu"/>
        <w:numPr>
          <w:ilvl w:val="0"/>
          <w:numId w:val="22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sz w:val="24"/>
          <w:szCs w:val="24"/>
          <w:lang w:eastAsia="sk-SK"/>
        </w:rPr>
        <w:t>ÚMS navrhovala zvýšiť finančný príspevok pre zariadenia pre seniorov a za</w:t>
      </w:r>
      <w:r w:rsidR="00440AC4">
        <w:rPr>
          <w:rFonts w:ascii="Times New Roman" w:eastAsia="Times New Roman" w:hAnsi="Times New Roman" w:cs="Times New Roman"/>
          <w:sz w:val="24"/>
          <w:szCs w:val="24"/>
          <w:lang w:eastAsia="sk-SK"/>
        </w:rPr>
        <w:t>riadenia opatrovateľskej služby</w:t>
      </w:r>
      <w:r w:rsidRPr="00440AC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úroveň špecializovaných zariadení (t. j. na 521 € mesačne).</w:t>
      </w:r>
    </w:p>
    <w:p w14:paraId="0A868673" w14:textId="6657288E" w:rsidR="358700F8" w:rsidRPr="00440AC4" w:rsidRDefault="358700F8" w:rsidP="00440AC4">
      <w:pPr>
        <w:pStyle w:val="Odsekzoznamu"/>
        <w:shd w:val="clear" w:color="auto" w:fill="FFFFFF" w:themeFill="background1"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Pripomienka nebola akceptovaná, </w:t>
      </w:r>
      <w:r w:rsid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nakoľko</w:t>
      </w:r>
      <w:bookmarkStart w:id="0" w:name="_GoBack"/>
      <w:bookmarkEnd w:id="0"/>
      <w:r w:rsidRPr="00440AC4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považujeme navrhované výšky finančného príspevku za primerané, keďže vychádzajú z priemerných bežných výdavkov jednotlivých druhov sociálnych služieb vykázaných poskytovateľmi v Informačnom systéme sociálnych služieb. Navrhované zjednotenie výšky príspevku pre zariadenie pre seniorov, zariadenie opatrovateľskej služby a špecializované zariadenie nie je podložené údajmi o výdavkoch a viedlo by k zvýšeniu negatívnych vplyvov na rozpočty verejnej správy bez preukázania vecnej potreby takéhoto navýšenia.</w:t>
      </w:r>
    </w:p>
    <w:p w14:paraId="40A062F9" w14:textId="0735A81B" w:rsidR="654D135E" w:rsidRPr="00440AC4" w:rsidRDefault="654D135E" w:rsidP="654D1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654D135E" w:rsidRPr="00440AC4" w:rsidSect="00D13974">
      <w:footerReference w:type="default" r:id="rId7"/>
      <w:pgSz w:w="11906" w:h="16838"/>
      <w:pgMar w:top="1418" w:right="1418" w:bottom="1418" w:left="1418" w:header="709" w:footer="565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F392A69" w16cex:dateUtc="2026-06-16T07:52:21.155Z"/>
  <w16cex:commentExtensible w16cex:durableId="504428B5" w16cex:dateUtc="2026-06-18T06:32:36.888Z"/>
  <w16cex:commentExtensible w16cex:durableId="5926BD05" w16cex:dateUtc="2026-06-18T06:59:27.341Z"/>
  <w16cex:commentExtensible w16cex:durableId="5499AA25" w16cex:dateUtc="2026-06-18T13:56:04.9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8BA801" w16cid:durableId="4F392A69"/>
  <w16cid:commentId w16cid:paraId="37290DF3" w16cid:durableId="504428B5"/>
  <w16cid:commentId w16cid:paraId="7EC5382D" w16cid:durableId="5926BD05"/>
  <w16cid:commentId w16cid:paraId="613D6FF8" w16cid:durableId="5499AA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24B5E" w14:textId="77777777" w:rsidR="00026C5B" w:rsidRDefault="00026C5B" w:rsidP="004E0DAD">
      <w:pPr>
        <w:spacing w:after="0" w:line="240" w:lineRule="auto"/>
      </w:pPr>
      <w:r>
        <w:separator/>
      </w:r>
    </w:p>
  </w:endnote>
  <w:endnote w:type="continuationSeparator" w:id="0">
    <w:p w14:paraId="6B811A8F" w14:textId="77777777" w:rsidR="00026C5B" w:rsidRDefault="00026C5B" w:rsidP="004E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2399324"/>
      <w:docPartObj>
        <w:docPartGallery w:val="Page Numbers (Bottom of Page)"/>
        <w:docPartUnique/>
      </w:docPartObj>
    </w:sdtPr>
    <w:sdtEndPr/>
    <w:sdtContent>
      <w:p w14:paraId="5EFD39BE" w14:textId="074B6367" w:rsidR="00C4163C" w:rsidRDefault="00C4163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0AC4">
          <w:rPr>
            <w:noProof/>
          </w:rPr>
          <w:t>2</w:t>
        </w:r>
        <w:r>
          <w:fldChar w:fldCharType="end"/>
        </w:r>
      </w:p>
    </w:sdtContent>
  </w:sdt>
  <w:p w14:paraId="096E7EF2" w14:textId="77777777" w:rsidR="00C4163C" w:rsidRDefault="00C4163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136DF" w14:textId="77777777" w:rsidR="00026C5B" w:rsidRDefault="00026C5B" w:rsidP="004E0DAD">
      <w:pPr>
        <w:spacing w:after="0" w:line="240" w:lineRule="auto"/>
      </w:pPr>
      <w:r>
        <w:separator/>
      </w:r>
    </w:p>
  </w:footnote>
  <w:footnote w:type="continuationSeparator" w:id="0">
    <w:p w14:paraId="6766345A" w14:textId="77777777" w:rsidR="00026C5B" w:rsidRDefault="00026C5B" w:rsidP="004E0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4E4"/>
    <w:multiLevelType w:val="hybridMultilevel"/>
    <w:tmpl w:val="C5A253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11324"/>
    <w:multiLevelType w:val="multilevel"/>
    <w:tmpl w:val="EA84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AF6D4B"/>
    <w:multiLevelType w:val="hybridMultilevel"/>
    <w:tmpl w:val="A60ED164"/>
    <w:lvl w:ilvl="0" w:tplc="81587C5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33B8E"/>
    <w:multiLevelType w:val="multilevel"/>
    <w:tmpl w:val="DF9C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47901"/>
    <w:multiLevelType w:val="multilevel"/>
    <w:tmpl w:val="E35A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C499B"/>
    <w:multiLevelType w:val="multilevel"/>
    <w:tmpl w:val="EAEE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F206A9"/>
    <w:multiLevelType w:val="hybridMultilevel"/>
    <w:tmpl w:val="8AF68F96"/>
    <w:lvl w:ilvl="0" w:tplc="2762235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CBA1350"/>
    <w:multiLevelType w:val="multilevel"/>
    <w:tmpl w:val="111C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D4CB3"/>
    <w:multiLevelType w:val="multilevel"/>
    <w:tmpl w:val="7B42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8821F7"/>
    <w:multiLevelType w:val="multilevel"/>
    <w:tmpl w:val="8D98A0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AC7B4B"/>
    <w:multiLevelType w:val="hybridMultilevel"/>
    <w:tmpl w:val="ADB2F4C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4F369B5"/>
    <w:multiLevelType w:val="hybridMultilevel"/>
    <w:tmpl w:val="02EEB42A"/>
    <w:lvl w:ilvl="0" w:tplc="56A2E8C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C64CE"/>
    <w:multiLevelType w:val="multilevel"/>
    <w:tmpl w:val="F2E4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D81939"/>
    <w:multiLevelType w:val="multilevel"/>
    <w:tmpl w:val="C546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4464F8"/>
    <w:multiLevelType w:val="hybridMultilevel"/>
    <w:tmpl w:val="622CA0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C6A5F"/>
    <w:multiLevelType w:val="multilevel"/>
    <w:tmpl w:val="F7CE2D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C855D8"/>
    <w:multiLevelType w:val="multilevel"/>
    <w:tmpl w:val="202A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3B2A20"/>
    <w:multiLevelType w:val="multilevel"/>
    <w:tmpl w:val="AEF2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EA1D37"/>
    <w:multiLevelType w:val="multilevel"/>
    <w:tmpl w:val="906617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3801E2"/>
    <w:multiLevelType w:val="hybridMultilevel"/>
    <w:tmpl w:val="14FC71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6"/>
  </w:num>
  <w:num w:numId="7">
    <w:abstractNumId w:val="13"/>
  </w:num>
  <w:num w:numId="8">
    <w:abstractNumId w:val="12"/>
  </w:num>
  <w:num w:numId="9">
    <w:abstractNumId w:val="17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9"/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10"/>
  </w:num>
  <w:num w:numId="19">
    <w:abstractNumId w:val="4"/>
  </w:num>
  <w:num w:numId="20">
    <w:abstractNumId w:val="3"/>
  </w:num>
  <w:num w:numId="21">
    <w:abstractNumId w:val="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70"/>
    <w:rsid w:val="0001545E"/>
    <w:rsid w:val="00026C5B"/>
    <w:rsid w:val="00061134"/>
    <w:rsid w:val="0006517E"/>
    <w:rsid w:val="00077FBD"/>
    <w:rsid w:val="0015096B"/>
    <w:rsid w:val="00171AF0"/>
    <w:rsid w:val="002718E2"/>
    <w:rsid w:val="00292AE6"/>
    <w:rsid w:val="002941CC"/>
    <w:rsid w:val="00384CDA"/>
    <w:rsid w:val="003A03A1"/>
    <w:rsid w:val="003F71FC"/>
    <w:rsid w:val="00405B76"/>
    <w:rsid w:val="00425037"/>
    <w:rsid w:val="00440AC4"/>
    <w:rsid w:val="00445DC9"/>
    <w:rsid w:val="004508B0"/>
    <w:rsid w:val="004C5770"/>
    <w:rsid w:val="004E0DAD"/>
    <w:rsid w:val="00526DBE"/>
    <w:rsid w:val="005D7439"/>
    <w:rsid w:val="005F7347"/>
    <w:rsid w:val="006038E2"/>
    <w:rsid w:val="00605FDA"/>
    <w:rsid w:val="006263CD"/>
    <w:rsid w:val="00682AA0"/>
    <w:rsid w:val="00683C1B"/>
    <w:rsid w:val="006B6D47"/>
    <w:rsid w:val="006C416B"/>
    <w:rsid w:val="006E1602"/>
    <w:rsid w:val="006F2046"/>
    <w:rsid w:val="00741871"/>
    <w:rsid w:val="007723D6"/>
    <w:rsid w:val="00780430"/>
    <w:rsid w:val="00783692"/>
    <w:rsid w:val="007C044C"/>
    <w:rsid w:val="007C0A47"/>
    <w:rsid w:val="008058F6"/>
    <w:rsid w:val="008325D8"/>
    <w:rsid w:val="00873C67"/>
    <w:rsid w:val="008B7968"/>
    <w:rsid w:val="008C1585"/>
    <w:rsid w:val="00902E09"/>
    <w:rsid w:val="0099212A"/>
    <w:rsid w:val="009A7DE9"/>
    <w:rsid w:val="009B3B5F"/>
    <w:rsid w:val="009C731E"/>
    <w:rsid w:val="009F6CD0"/>
    <w:rsid w:val="00A07548"/>
    <w:rsid w:val="00A33879"/>
    <w:rsid w:val="00A62D9D"/>
    <w:rsid w:val="00A74F05"/>
    <w:rsid w:val="00BA7857"/>
    <w:rsid w:val="00BD612A"/>
    <w:rsid w:val="00C06F4C"/>
    <w:rsid w:val="00C158B1"/>
    <w:rsid w:val="00C26C72"/>
    <w:rsid w:val="00C4163C"/>
    <w:rsid w:val="00C8262C"/>
    <w:rsid w:val="00CE4DDE"/>
    <w:rsid w:val="00D13974"/>
    <w:rsid w:val="00E82865"/>
    <w:rsid w:val="00EC3FE6"/>
    <w:rsid w:val="00EC72E8"/>
    <w:rsid w:val="00ED06A0"/>
    <w:rsid w:val="00EE6856"/>
    <w:rsid w:val="00F215C8"/>
    <w:rsid w:val="00FB36C0"/>
    <w:rsid w:val="066EAF0F"/>
    <w:rsid w:val="0C5D744A"/>
    <w:rsid w:val="1009BFDA"/>
    <w:rsid w:val="111876BA"/>
    <w:rsid w:val="12502864"/>
    <w:rsid w:val="12B2DCFD"/>
    <w:rsid w:val="1684F140"/>
    <w:rsid w:val="199252EC"/>
    <w:rsid w:val="19A735EB"/>
    <w:rsid w:val="19B58DD2"/>
    <w:rsid w:val="1E1367AC"/>
    <w:rsid w:val="2246F2AC"/>
    <w:rsid w:val="24584FB6"/>
    <w:rsid w:val="27577E66"/>
    <w:rsid w:val="2AB0FBAB"/>
    <w:rsid w:val="3295511C"/>
    <w:rsid w:val="34CD4624"/>
    <w:rsid w:val="356B7A5E"/>
    <w:rsid w:val="358700F8"/>
    <w:rsid w:val="3846B566"/>
    <w:rsid w:val="404DA777"/>
    <w:rsid w:val="47389E74"/>
    <w:rsid w:val="49C73485"/>
    <w:rsid w:val="4F998E72"/>
    <w:rsid w:val="50A70BE4"/>
    <w:rsid w:val="52DBA866"/>
    <w:rsid w:val="52E25E26"/>
    <w:rsid w:val="55614461"/>
    <w:rsid w:val="5BB52B19"/>
    <w:rsid w:val="5D625C59"/>
    <w:rsid w:val="5E2768EE"/>
    <w:rsid w:val="5FBD74A9"/>
    <w:rsid w:val="60E93528"/>
    <w:rsid w:val="62EE5BBD"/>
    <w:rsid w:val="652C8DD2"/>
    <w:rsid w:val="654D135E"/>
    <w:rsid w:val="6BC28D8F"/>
    <w:rsid w:val="70EAE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6FA9A"/>
  <w15:chartTrackingRefBased/>
  <w15:docId w15:val="{66BD468E-9429-4F7D-B3CE-7B05B705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D7439"/>
    <w:pPr>
      <w:spacing w:line="252" w:lineRule="auto"/>
    </w:pPr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5096B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5D7439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5D7439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9"/>
    <w:rsid w:val="0015096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509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5096B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1509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15096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15096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15096B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styleId="Vrazn">
    <w:name w:val="Strong"/>
    <w:basedOn w:val="Predvolenpsmoodseku"/>
    <w:uiPriority w:val="22"/>
    <w:qFormat/>
    <w:rsid w:val="006B6D4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4E0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0DAD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4E0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0DAD"/>
    <w:rPr>
      <w:rFonts w:ascii="Calibri" w:hAnsi="Calibri" w:cs="Calibri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6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6C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508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g-star-inserted">
    <w:name w:val="ng-star-inserted"/>
    <w:basedOn w:val="Predvolenpsmoodseku"/>
    <w:rsid w:val="002941CC"/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Calibri" w:hAnsi="Calibri" w:cs="Calibri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Revzia">
    <w:name w:val="Revision"/>
    <w:hidden/>
    <w:uiPriority w:val="99"/>
    <w:semiHidden/>
    <w:rsid w:val="00C4163C"/>
    <w:pPr>
      <w:spacing w:after="0" w:line="240" w:lineRule="auto"/>
    </w:pPr>
    <w:rPr>
      <w:rFonts w:ascii="Calibri" w:hAnsi="Calibri" w:cs="Calibri"/>
    </w:rPr>
  </w:style>
</w:styles>
</file>

<file path=word/tasks.xml><?xml version="1.0" encoding="utf-8"?>
<t:Tasks xmlns:t="http://schemas.microsoft.com/office/tasks/2019/documenttasks" xmlns:oel="http://schemas.microsoft.com/office/2019/extlst">
  <t:Task id="{CD90F06D-6B3C-4D4D-818F-FB402F1A1D39}">
    <t:Anchor>
      <t:Comment id="1329146473"/>
    </t:Anchor>
    <t:History>
      <t:Event id="{7671151A-026E-4676-9559-EA3D242AF9B0}" time="2026-06-18T06:32:36.892Z">
        <t:Attribution userId="S::mario.lezovic@employment.gov.sk::a6907afa-3994-471a-ad9f-b4cdc88182fc" userProvider="AD" userName="Ležovič Mário"/>
        <t:Anchor>
          <t:Comment id="1346644149"/>
        </t:Anchor>
        <t:Create/>
      </t:Event>
      <t:Event id="{214A1EED-8E7C-430A-8CF8-77953FFE458F}" time="2026-06-18T06:32:36.892Z">
        <t:Attribution userId="S::mario.lezovic@employment.gov.sk::a6907afa-3994-471a-ad9f-b4cdc88182fc" userProvider="AD" userName="Ležovič Mário"/>
        <t:Anchor>
          <t:Comment id="1346644149"/>
        </t:Anchor>
        <t:Assign userId="S::Maria.Machajdikova@employment.gov.sk::f650a640-6813-43d3-8136-ad466622a5c4" userProvider="AD" userName="Machajdíková Mária"/>
      </t:Event>
      <t:Event id="{2753A74F-866E-4C22-B776-76D372EE874C}" time="2026-06-18T06:32:36.892Z">
        <t:Attribution userId="S::mario.lezovic@employment.gov.sk::a6907afa-3994-471a-ad9f-b4cdc88182fc" userProvider="AD" userName="Ležovič Mário"/>
        <t:Anchor>
          <t:Comment id="1346644149"/>
        </t:Anchor>
        <t:SetTitle title="@Machajdíková Mária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5a2cb82cfb2d4ba0" Type="http://schemas.microsoft.com/office/2016/09/relationships/commentsIds" Target="commentsIds.xml"/><Relationship Id="Rbc5d197b6d124664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4e1614136f984803" Type="http://schemas.microsoft.com/office/2019/05/relationships/documenttasks" Target="task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Juráčková Martina</dc:creator>
  <cp:keywords/>
  <dc:description/>
  <cp:lastModifiedBy>Zaujecova Eva</cp:lastModifiedBy>
  <cp:revision>3</cp:revision>
  <cp:lastPrinted>2026-04-08T16:36:00Z</cp:lastPrinted>
  <dcterms:created xsi:type="dcterms:W3CDTF">2026-06-22T08:26:00Z</dcterms:created>
  <dcterms:modified xsi:type="dcterms:W3CDTF">2026-06-22T08:33:00Z</dcterms:modified>
</cp:coreProperties>
</file>