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14" w:rsidRPr="0095448A" w:rsidRDefault="0095448A" w:rsidP="0095448A">
      <w:pPr>
        <w:pStyle w:val="Nzov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05pt;margin-top:54.1pt;width:55.2pt;height:63pt;z-index:251658240;visibility:visible;mso-wrap-edited:f">
            <v:imagedata r:id="rId9" o:title=""/>
            <w10:wrap type="topAndBottom"/>
          </v:shape>
          <o:OLEObject Type="Embed" ProgID="Word.Picture.8" ShapeID="_x0000_s1026" DrawAspect="Content" ObjectID="_1542027592" r:id="rId10"/>
        </w:pict>
      </w:r>
      <w:r w:rsidR="00D27714" w:rsidRPr="00AA75BF">
        <w:rPr>
          <w:sz w:val="28"/>
          <w:szCs w:val="28"/>
        </w:rPr>
        <w:t>BEZPEČNOSTNÁ RADA SLOVENSKEJ REPUBLIKY</w:t>
      </w:r>
    </w:p>
    <w:p w:rsidR="0095448A" w:rsidRDefault="0095448A" w:rsidP="00D27714">
      <w:pPr>
        <w:pStyle w:val="Nadpis3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5448A" w:rsidRDefault="0095448A" w:rsidP="00D27714">
      <w:pPr>
        <w:pStyle w:val="Nadpis3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27714" w:rsidRPr="00AA75BF" w:rsidRDefault="00D27714" w:rsidP="00D27714">
      <w:pPr>
        <w:pStyle w:val="Nadpis3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A75B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UZNESENIE BEZPEČNOSTNEJ RADY SLOVENSKEJ REPUBLIKY</w:t>
      </w:r>
    </w:p>
    <w:p w:rsidR="00D27714" w:rsidRPr="00AA75BF" w:rsidRDefault="00D27714" w:rsidP="00D27714"/>
    <w:p w:rsidR="00D27714" w:rsidRPr="00AA75BF" w:rsidRDefault="00D27714" w:rsidP="00D27714">
      <w:pPr>
        <w:pStyle w:val="Nzov"/>
        <w:spacing w:before="60"/>
        <w:rPr>
          <w:b/>
          <w:bCs/>
          <w:sz w:val="28"/>
          <w:szCs w:val="28"/>
        </w:rPr>
      </w:pPr>
      <w:r w:rsidRPr="00AA75BF">
        <w:rPr>
          <w:b/>
          <w:bCs/>
          <w:sz w:val="28"/>
          <w:szCs w:val="28"/>
        </w:rPr>
        <w:t xml:space="preserve">č. </w:t>
      </w:r>
      <w:r w:rsidR="0095448A">
        <w:rPr>
          <w:b/>
          <w:bCs/>
          <w:sz w:val="28"/>
          <w:szCs w:val="28"/>
        </w:rPr>
        <w:t>512</w:t>
      </w:r>
    </w:p>
    <w:p w:rsidR="00D27714" w:rsidRPr="0086494C" w:rsidRDefault="00D27714" w:rsidP="00D27714">
      <w:pPr>
        <w:pStyle w:val="Nzov"/>
        <w:spacing w:before="60"/>
        <w:rPr>
          <w:sz w:val="24"/>
          <w:szCs w:val="28"/>
        </w:rPr>
      </w:pPr>
      <w:r w:rsidRPr="0086494C">
        <w:rPr>
          <w:sz w:val="24"/>
          <w:szCs w:val="28"/>
        </w:rPr>
        <w:t>z</w:t>
      </w:r>
      <w:r w:rsidR="0095448A" w:rsidRPr="0086494C">
        <w:rPr>
          <w:sz w:val="24"/>
          <w:szCs w:val="28"/>
        </w:rPr>
        <w:t> 30. novembra 2016</w:t>
      </w:r>
    </w:p>
    <w:p w:rsidR="00D27714" w:rsidRPr="00AA75BF" w:rsidRDefault="00D27714" w:rsidP="00D27714"/>
    <w:p w:rsidR="00D27714" w:rsidRPr="00AA75BF" w:rsidRDefault="00D27714" w:rsidP="00D27714">
      <w:pPr>
        <w:pStyle w:val="Zarkazkladnhotextu"/>
        <w:ind w:firstLine="0"/>
        <w:jc w:val="center"/>
        <w:rPr>
          <w:b/>
          <w:bCs/>
        </w:rPr>
      </w:pPr>
      <w:r w:rsidRPr="00AA75BF">
        <w:rPr>
          <w:b/>
          <w:bCs/>
        </w:rPr>
        <w:t xml:space="preserve">k Zabezpečeniu prípravy, vykonania a vyhodnotenia cvičenia </w:t>
      </w:r>
    </w:p>
    <w:p w:rsidR="00D27714" w:rsidRPr="0095448A" w:rsidRDefault="00D27714" w:rsidP="0095448A">
      <w:pPr>
        <w:pStyle w:val="Zarkazkladnhotextu"/>
        <w:ind w:firstLine="0"/>
        <w:jc w:val="center"/>
        <w:rPr>
          <w:b/>
          <w:bCs/>
          <w:i/>
          <w:iCs/>
        </w:rPr>
      </w:pPr>
      <w:r w:rsidRPr="00AA75BF">
        <w:rPr>
          <w:b/>
          <w:bCs/>
        </w:rPr>
        <w:t xml:space="preserve">krízového </w:t>
      </w:r>
      <w:r w:rsidR="00A15D13" w:rsidRPr="00AA75BF">
        <w:rPr>
          <w:b/>
          <w:bCs/>
        </w:rPr>
        <w:t>riadenia NATO CMX 2017</w:t>
      </w:r>
    </w:p>
    <w:tbl>
      <w:tblPr>
        <w:tblW w:w="0" w:type="auto"/>
        <w:tblInd w:w="7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340"/>
      </w:tblGrid>
      <w:tr w:rsidR="00D27714" w:rsidRPr="00AA75BF" w:rsidTr="00DF3108">
        <w:tc>
          <w:tcPr>
            <w:tcW w:w="1800" w:type="dxa"/>
          </w:tcPr>
          <w:p w:rsidR="00D27714" w:rsidRPr="00AA75BF" w:rsidRDefault="00D27714" w:rsidP="00DF3108">
            <w:pPr>
              <w:spacing w:before="120" w:after="120"/>
              <w:jc w:val="both"/>
            </w:pPr>
            <w:bookmarkStart w:id="0" w:name="_GoBack" w:colFirst="0" w:colLast="1"/>
            <w:r w:rsidRPr="00AA75BF">
              <w:t>Číslo materiálu:</w:t>
            </w:r>
          </w:p>
        </w:tc>
        <w:tc>
          <w:tcPr>
            <w:tcW w:w="7340" w:type="dxa"/>
          </w:tcPr>
          <w:p w:rsidR="00D27714" w:rsidRPr="00AA75BF" w:rsidRDefault="0095448A" w:rsidP="00DF3108">
            <w:pPr>
              <w:spacing w:before="120" w:after="120"/>
              <w:jc w:val="both"/>
            </w:pPr>
            <w:r>
              <w:rPr>
                <w:lang w:eastAsia="en-US"/>
              </w:rPr>
              <w:t>SEKRO-57-2/2016</w:t>
            </w:r>
            <w:r>
              <w:rPr>
                <w:lang w:eastAsia="en-US"/>
              </w:rPr>
              <w:t xml:space="preserve">                                     7536-31132/2016/KBR</w:t>
            </w:r>
          </w:p>
        </w:tc>
      </w:tr>
      <w:tr w:rsidR="00D27714" w:rsidRPr="00AA75BF" w:rsidTr="00DF3108">
        <w:tc>
          <w:tcPr>
            <w:tcW w:w="1800" w:type="dxa"/>
            <w:tcBorders>
              <w:bottom w:val="single" w:sz="4" w:space="0" w:color="auto"/>
            </w:tcBorders>
          </w:tcPr>
          <w:p w:rsidR="00D27714" w:rsidRPr="00AA75BF" w:rsidRDefault="00D27714" w:rsidP="00DF3108">
            <w:pPr>
              <w:spacing w:before="120" w:after="120"/>
              <w:jc w:val="both"/>
            </w:pPr>
            <w:r w:rsidRPr="00AA75BF">
              <w:t>Predkladateľ:</w:t>
            </w:r>
          </w:p>
        </w:tc>
        <w:tc>
          <w:tcPr>
            <w:tcW w:w="7340" w:type="dxa"/>
            <w:tcBorders>
              <w:bottom w:val="single" w:sz="4" w:space="0" w:color="auto"/>
            </w:tcBorders>
          </w:tcPr>
          <w:p w:rsidR="00D27714" w:rsidRPr="00AA75BF" w:rsidRDefault="00D27714" w:rsidP="00DF3108">
            <w:pPr>
              <w:spacing w:before="120" w:after="120"/>
              <w:jc w:val="both"/>
            </w:pPr>
            <w:r w:rsidRPr="00AA75BF">
              <w:t xml:space="preserve">minister obrany </w:t>
            </w:r>
          </w:p>
        </w:tc>
      </w:tr>
    </w:tbl>
    <w:bookmarkEnd w:id="0"/>
    <w:p w:rsidR="00D27714" w:rsidRPr="00AA75BF" w:rsidRDefault="00D27714" w:rsidP="005A131F">
      <w:pPr>
        <w:pStyle w:val="Nadpis2"/>
        <w:tabs>
          <w:tab w:val="left" w:pos="426"/>
        </w:tabs>
        <w:rPr>
          <w:rFonts w:ascii="Times New Roman" w:hAnsi="Times New Roman" w:cs="Times New Roman"/>
          <w:b w:val="0"/>
          <w:bCs w:val="0"/>
          <w:i/>
          <w:iCs/>
          <w:color w:val="auto"/>
        </w:rPr>
      </w:pPr>
      <w:r w:rsidRPr="00AA75BF">
        <w:rPr>
          <w:rFonts w:ascii="Times New Roman" w:hAnsi="Times New Roman" w:cs="Times New Roman"/>
          <w:color w:val="auto"/>
        </w:rPr>
        <w:t xml:space="preserve">Bezpečnostná rada </w:t>
      </w:r>
    </w:p>
    <w:p w:rsidR="00D27714" w:rsidRPr="00AA75BF" w:rsidRDefault="00D27714" w:rsidP="00D27714">
      <w:pPr>
        <w:widowControl w:val="0"/>
        <w:jc w:val="both"/>
        <w:rPr>
          <w:snapToGrid w:val="0"/>
        </w:rPr>
      </w:pPr>
    </w:p>
    <w:p w:rsidR="00D27714" w:rsidRPr="00AA75BF" w:rsidRDefault="00D27714" w:rsidP="00D27714">
      <w:pPr>
        <w:widowControl w:val="0"/>
        <w:jc w:val="both"/>
        <w:rPr>
          <w:snapToGrid w:val="0"/>
        </w:rPr>
      </w:pPr>
    </w:p>
    <w:p w:rsidR="00D27714" w:rsidRPr="00AA75BF" w:rsidRDefault="00D27714" w:rsidP="005A131F">
      <w:pPr>
        <w:widowControl w:val="0"/>
        <w:tabs>
          <w:tab w:val="left" w:pos="284"/>
        </w:tabs>
        <w:spacing w:after="240"/>
        <w:jc w:val="both"/>
        <w:rPr>
          <w:b/>
          <w:bCs/>
          <w:snapToGrid w:val="0"/>
        </w:rPr>
      </w:pPr>
      <w:r w:rsidRPr="00AA75BF">
        <w:rPr>
          <w:b/>
          <w:bCs/>
          <w:snapToGrid w:val="0"/>
        </w:rPr>
        <w:t>I.</w:t>
      </w:r>
      <w:r w:rsidRPr="00AA75BF">
        <w:rPr>
          <w:snapToGrid w:val="0"/>
        </w:rPr>
        <w:t xml:space="preserve"> </w:t>
      </w:r>
      <w:r w:rsidR="005A131F">
        <w:rPr>
          <w:snapToGrid w:val="0"/>
        </w:rPr>
        <w:t xml:space="preserve">   </w:t>
      </w:r>
      <w:r w:rsidRPr="00AA75BF">
        <w:rPr>
          <w:b/>
          <w:bCs/>
          <w:snapToGrid w:val="0"/>
        </w:rPr>
        <w:t>súhlasí</w:t>
      </w:r>
    </w:p>
    <w:p w:rsidR="00D27714" w:rsidRPr="00AA75BF" w:rsidRDefault="00D27714" w:rsidP="00A15D13">
      <w:pPr>
        <w:pStyle w:val="Nadpis2"/>
        <w:spacing w:before="0"/>
        <w:ind w:left="709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lang w:eastAsia="en-US"/>
        </w:rPr>
      </w:pPr>
      <w:r w:rsidRPr="00AA75B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so 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Zabezpečením prípravy, vykonania a vyhodnotenia cvičenia  krízového </w:t>
      </w:r>
      <w:r w:rsidR="00A15D13"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>riadenia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 NATO </w:t>
      </w:r>
      <w:r w:rsidR="00A15D13"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 CMX 2017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; </w:t>
      </w:r>
    </w:p>
    <w:p w:rsidR="00D27714" w:rsidRPr="00AA75BF" w:rsidRDefault="005A131F" w:rsidP="00926373">
      <w:pPr>
        <w:pStyle w:val="Nadpis3"/>
        <w:widowControl w:val="0"/>
        <w:spacing w:after="240"/>
        <w:jc w:val="both"/>
        <w:rPr>
          <w:rFonts w:ascii="Times New Roman" w:hAnsi="Times New Roman" w:cs="Times New Roman"/>
          <w:snapToGrid w:val="0"/>
          <w:color w:val="auto"/>
        </w:rPr>
      </w:pPr>
      <w:r>
        <w:rPr>
          <w:rFonts w:ascii="Times New Roman" w:hAnsi="Times New Roman" w:cs="Times New Roman"/>
          <w:snapToGrid w:val="0"/>
          <w:color w:val="auto"/>
        </w:rPr>
        <w:t xml:space="preserve">II.  </w:t>
      </w:r>
      <w:r w:rsidR="00D27714" w:rsidRPr="00AA75BF">
        <w:rPr>
          <w:rFonts w:ascii="Times New Roman" w:hAnsi="Times New Roman" w:cs="Times New Roman"/>
          <w:snapToGrid w:val="0"/>
          <w:color w:val="auto"/>
        </w:rPr>
        <w:t>ukladá</w:t>
      </w:r>
    </w:p>
    <w:p w:rsidR="00D27714" w:rsidRPr="00AA75BF" w:rsidRDefault="00D27714" w:rsidP="00D27714">
      <w:pPr>
        <w:spacing w:after="240"/>
        <w:ind w:left="720"/>
        <w:jc w:val="both"/>
        <w:rPr>
          <w:b/>
        </w:rPr>
      </w:pPr>
      <w:r w:rsidRPr="00AA75BF">
        <w:rPr>
          <w:b/>
        </w:rPr>
        <w:t xml:space="preserve">ministrovi obrany </w:t>
      </w:r>
    </w:p>
    <w:p w:rsidR="00D27714" w:rsidRPr="00AA75BF" w:rsidRDefault="00D27714" w:rsidP="00D27714">
      <w:pPr>
        <w:pStyle w:val="Nadpis2"/>
        <w:spacing w:after="240"/>
        <w:ind w:left="708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AA75BF">
        <w:rPr>
          <w:rFonts w:ascii="Times New Roman" w:hAnsi="Times New Roman" w:cs="Times New Roman"/>
          <w:b w:val="0"/>
          <w:color w:val="auto"/>
          <w:sz w:val="24"/>
          <w:szCs w:val="24"/>
        </w:rPr>
        <w:t>predložiť Z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>abezpečenie prípravy, vykonania a vyhodnoteni</w:t>
      </w:r>
      <w:r w:rsidR="00A15D13"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>a cvičenia krízového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 </w:t>
      </w:r>
      <w:r w:rsidR="00A15D13"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>riadenia NATO CMX 2017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  <w:lang w:eastAsia="en-US"/>
        </w:rPr>
        <w:t xml:space="preserve"> 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</w:rPr>
        <w:t>na rokovanie vlády</w:t>
      </w:r>
      <w:r w:rsidR="00A15D13" w:rsidRPr="00AA75BF">
        <w:rPr>
          <w:rFonts w:ascii="Times New Roman" w:hAnsi="Times New Roman" w:cs="Times New Roman"/>
          <w:b w:val="0"/>
          <w:color w:val="auto"/>
          <w:sz w:val="24"/>
          <w:szCs w:val="24"/>
        </w:rPr>
        <w:t>;</w:t>
      </w:r>
      <w:r w:rsidRPr="00AA75B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D27714" w:rsidRPr="00AA75BF" w:rsidRDefault="00D27714" w:rsidP="00D27714">
      <w:pPr>
        <w:tabs>
          <w:tab w:val="left" w:pos="720"/>
        </w:tabs>
        <w:jc w:val="both"/>
      </w:pPr>
      <w:r w:rsidRPr="00AA75BF">
        <w:tab/>
        <w:t>Termín: ihneď po prerokovaní v Bezpečnostnej rade;</w:t>
      </w:r>
    </w:p>
    <w:p w:rsidR="00D27714" w:rsidRPr="00AA75BF" w:rsidRDefault="005A131F" w:rsidP="00926373">
      <w:pPr>
        <w:pStyle w:val="Nadpis3"/>
        <w:widowControl w:val="0"/>
        <w:spacing w:after="240"/>
        <w:ind w:left="360" w:hanging="360"/>
        <w:jc w:val="both"/>
        <w:rPr>
          <w:rFonts w:ascii="Times New Roman" w:hAnsi="Times New Roman" w:cs="Times New Roman"/>
          <w:snapToGrid w:val="0"/>
          <w:color w:val="auto"/>
        </w:rPr>
      </w:pPr>
      <w:r>
        <w:rPr>
          <w:rFonts w:ascii="Times New Roman" w:hAnsi="Times New Roman" w:cs="Times New Roman"/>
          <w:snapToGrid w:val="0"/>
          <w:color w:val="auto"/>
        </w:rPr>
        <w:t xml:space="preserve">III. </w:t>
      </w:r>
      <w:r w:rsidR="00D27714" w:rsidRPr="00AA75BF">
        <w:rPr>
          <w:rFonts w:ascii="Times New Roman" w:hAnsi="Times New Roman" w:cs="Times New Roman"/>
          <w:snapToGrid w:val="0"/>
          <w:color w:val="auto"/>
        </w:rPr>
        <w:t xml:space="preserve">odporúča </w:t>
      </w:r>
    </w:p>
    <w:p w:rsidR="0095448A" w:rsidRDefault="00D27714" w:rsidP="0095448A">
      <w:pPr>
        <w:spacing w:after="240"/>
        <w:ind w:left="720"/>
        <w:jc w:val="both"/>
        <w:rPr>
          <w:b/>
        </w:rPr>
      </w:pPr>
      <w:r w:rsidRPr="00AA75BF">
        <w:rPr>
          <w:b/>
        </w:rPr>
        <w:t xml:space="preserve">vláde </w:t>
      </w:r>
    </w:p>
    <w:p w:rsidR="007B155F" w:rsidRPr="00C12592" w:rsidRDefault="00D27714" w:rsidP="0095448A">
      <w:pPr>
        <w:spacing w:after="240"/>
        <w:ind w:left="720"/>
        <w:jc w:val="both"/>
        <w:rPr>
          <w:lang w:eastAsia="en-US"/>
        </w:rPr>
      </w:pPr>
      <w:r w:rsidRPr="00AA75BF">
        <w:t>schváliť  Z</w:t>
      </w:r>
      <w:r w:rsidRPr="00AA75BF">
        <w:rPr>
          <w:lang w:eastAsia="en-US"/>
        </w:rPr>
        <w:t>abezpečenie prípravy, vykonania a vyh</w:t>
      </w:r>
      <w:r w:rsidR="00A15D13" w:rsidRPr="00AA75BF">
        <w:rPr>
          <w:lang w:eastAsia="en-US"/>
        </w:rPr>
        <w:t>odnotenia cvičenia krízového ri</w:t>
      </w:r>
      <w:r w:rsidR="00A15D13" w:rsidRPr="00AA75BF">
        <w:rPr>
          <w:lang w:eastAsia="en-US"/>
        </w:rPr>
        <w:t>a</w:t>
      </w:r>
      <w:r w:rsidR="00A15D13" w:rsidRPr="00AA75BF">
        <w:rPr>
          <w:lang w:eastAsia="en-US"/>
        </w:rPr>
        <w:t>denia NATO CMX 2017</w:t>
      </w:r>
      <w:r w:rsidRPr="00AA75BF">
        <w:rPr>
          <w:lang w:eastAsia="en-US"/>
        </w:rPr>
        <w:t>.</w:t>
      </w:r>
    </w:p>
    <w:sectPr w:rsidR="007B155F" w:rsidRPr="00C12592" w:rsidSect="00C12592">
      <w:footerReference w:type="default" r:id="rId11"/>
      <w:pgSz w:w="12240" w:h="15840"/>
      <w:pgMar w:top="1417" w:right="1417" w:bottom="1417" w:left="1417" w:header="708" w:footer="708" w:gutter="0"/>
      <w:pgNumType w:start="1"/>
      <w:cols w:space="708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927" w:rsidRDefault="00272927" w:rsidP="00C27FBD">
      <w:r>
        <w:separator/>
      </w:r>
    </w:p>
  </w:endnote>
  <w:endnote w:type="continuationSeparator" w:id="0">
    <w:p w:rsidR="00272927" w:rsidRDefault="00272927" w:rsidP="00C2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494129"/>
      <w:docPartObj>
        <w:docPartGallery w:val="Page Numbers (Bottom of Page)"/>
        <w:docPartUnique/>
      </w:docPartObj>
    </w:sdtPr>
    <w:sdtEndPr/>
    <w:sdtContent>
      <w:p w:rsidR="000A11E2" w:rsidRDefault="000A11E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48A">
          <w:rPr>
            <w:noProof/>
          </w:rPr>
          <w:t>2</w:t>
        </w:r>
        <w:r>
          <w:fldChar w:fldCharType="end"/>
        </w:r>
      </w:p>
    </w:sdtContent>
  </w:sdt>
  <w:p w:rsidR="000A11E2" w:rsidRDefault="000A11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927" w:rsidRDefault="00272927" w:rsidP="00C27FBD">
      <w:r>
        <w:separator/>
      </w:r>
    </w:p>
  </w:footnote>
  <w:footnote w:type="continuationSeparator" w:id="0">
    <w:p w:rsidR="00272927" w:rsidRDefault="00272927" w:rsidP="00C27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5474"/>
    <w:multiLevelType w:val="hybridMultilevel"/>
    <w:tmpl w:val="A91E73EC"/>
    <w:lvl w:ilvl="0" w:tplc="E90E6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AC45FE"/>
    <w:multiLevelType w:val="hybridMultilevel"/>
    <w:tmpl w:val="575259CE"/>
    <w:lvl w:ilvl="0" w:tplc="1FFA2C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D3BCE"/>
    <w:multiLevelType w:val="hybridMultilevel"/>
    <w:tmpl w:val="63B0B798"/>
    <w:lvl w:ilvl="0" w:tplc="F9BE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827860"/>
    <w:multiLevelType w:val="hybridMultilevel"/>
    <w:tmpl w:val="39AAAA9A"/>
    <w:lvl w:ilvl="0" w:tplc="7BA850F4">
      <w:numFmt w:val="decimal"/>
      <w:lvlText w:val="%1"/>
      <w:lvlJc w:val="left"/>
      <w:pPr>
        <w:ind w:left="4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85" w:hanging="360"/>
      </w:pPr>
    </w:lvl>
    <w:lvl w:ilvl="2" w:tplc="041B001B" w:tentative="1">
      <w:start w:val="1"/>
      <w:numFmt w:val="lowerRoman"/>
      <w:lvlText w:val="%3."/>
      <w:lvlJc w:val="right"/>
      <w:pPr>
        <w:ind w:left="1905" w:hanging="180"/>
      </w:pPr>
    </w:lvl>
    <w:lvl w:ilvl="3" w:tplc="041B000F" w:tentative="1">
      <w:start w:val="1"/>
      <w:numFmt w:val="decimal"/>
      <w:lvlText w:val="%4."/>
      <w:lvlJc w:val="left"/>
      <w:pPr>
        <w:ind w:left="2625" w:hanging="360"/>
      </w:pPr>
    </w:lvl>
    <w:lvl w:ilvl="4" w:tplc="041B0019" w:tentative="1">
      <w:start w:val="1"/>
      <w:numFmt w:val="lowerLetter"/>
      <w:lvlText w:val="%5."/>
      <w:lvlJc w:val="left"/>
      <w:pPr>
        <w:ind w:left="3345" w:hanging="360"/>
      </w:pPr>
    </w:lvl>
    <w:lvl w:ilvl="5" w:tplc="041B001B" w:tentative="1">
      <w:start w:val="1"/>
      <w:numFmt w:val="lowerRoman"/>
      <w:lvlText w:val="%6."/>
      <w:lvlJc w:val="right"/>
      <w:pPr>
        <w:ind w:left="4065" w:hanging="180"/>
      </w:pPr>
    </w:lvl>
    <w:lvl w:ilvl="6" w:tplc="041B000F" w:tentative="1">
      <w:start w:val="1"/>
      <w:numFmt w:val="decimal"/>
      <w:lvlText w:val="%7."/>
      <w:lvlJc w:val="left"/>
      <w:pPr>
        <w:ind w:left="4785" w:hanging="360"/>
      </w:pPr>
    </w:lvl>
    <w:lvl w:ilvl="7" w:tplc="041B0019" w:tentative="1">
      <w:start w:val="1"/>
      <w:numFmt w:val="lowerLetter"/>
      <w:lvlText w:val="%8."/>
      <w:lvlJc w:val="left"/>
      <w:pPr>
        <w:ind w:left="5505" w:hanging="360"/>
      </w:pPr>
    </w:lvl>
    <w:lvl w:ilvl="8" w:tplc="041B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1FEE331C"/>
    <w:multiLevelType w:val="hybridMultilevel"/>
    <w:tmpl w:val="BA1A0638"/>
    <w:lvl w:ilvl="0" w:tplc="1450AD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4D3938"/>
    <w:multiLevelType w:val="hybridMultilevel"/>
    <w:tmpl w:val="9F285ED0"/>
    <w:lvl w:ilvl="0" w:tplc="1450AD1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A6D3452"/>
    <w:multiLevelType w:val="hybridMultilevel"/>
    <w:tmpl w:val="596AB1B8"/>
    <w:lvl w:ilvl="0" w:tplc="543839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F02B51"/>
    <w:multiLevelType w:val="hybridMultilevel"/>
    <w:tmpl w:val="D0EA5E3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1E7A77E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CC69F5"/>
    <w:multiLevelType w:val="hybridMultilevel"/>
    <w:tmpl w:val="0A8CDE24"/>
    <w:lvl w:ilvl="0" w:tplc="7084F2A4">
      <w:numFmt w:val="bullet"/>
      <w:lvlText w:val="-"/>
      <w:lvlJc w:val="left"/>
      <w:pPr>
        <w:ind w:left="525" w:hanging="16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C7ED4"/>
    <w:multiLevelType w:val="hybridMultilevel"/>
    <w:tmpl w:val="7F88049A"/>
    <w:lvl w:ilvl="0" w:tplc="528E8478">
      <w:start w:val="1"/>
      <w:numFmt w:val="bullet"/>
      <w:pStyle w:val="Action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>
    <w:nsid w:val="51CF4B79"/>
    <w:multiLevelType w:val="hybridMultilevel"/>
    <w:tmpl w:val="35CE96A4"/>
    <w:lvl w:ilvl="0" w:tplc="041B0019">
      <w:start w:val="1"/>
      <w:numFmt w:val="low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A07976"/>
    <w:multiLevelType w:val="hybridMultilevel"/>
    <w:tmpl w:val="7C28B238"/>
    <w:lvl w:ilvl="0" w:tplc="C5F4991E">
      <w:start w:val="20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AF4FB5"/>
    <w:multiLevelType w:val="hybridMultilevel"/>
    <w:tmpl w:val="534E3A7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9F6D64"/>
    <w:multiLevelType w:val="hybridMultilevel"/>
    <w:tmpl w:val="3CF4D322"/>
    <w:lvl w:ilvl="0" w:tplc="6B82C7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7C4D6889"/>
    <w:multiLevelType w:val="hybridMultilevel"/>
    <w:tmpl w:val="1CD68B88"/>
    <w:lvl w:ilvl="0" w:tplc="BCBAA3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754EA4"/>
    <w:multiLevelType w:val="hybridMultilevel"/>
    <w:tmpl w:val="EC2C0C30"/>
    <w:lvl w:ilvl="0" w:tplc="48903DDE">
      <w:start w:val="265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12"/>
  </w:num>
  <w:num w:numId="7">
    <w:abstractNumId w:val="6"/>
  </w:num>
  <w:num w:numId="8">
    <w:abstractNumId w:val="7"/>
  </w:num>
  <w:num w:numId="9">
    <w:abstractNumId w:val="1"/>
  </w:num>
  <w:num w:numId="10">
    <w:abstractNumId w:val="14"/>
  </w:num>
  <w:num w:numId="11">
    <w:abstractNumId w:val="16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1"/>
  </w:num>
  <w:num w:numId="19">
    <w:abstractNumId w:val="2"/>
  </w:num>
  <w:num w:numId="20">
    <w:abstractNumId w:val="18"/>
  </w:num>
  <w:num w:numId="21">
    <w:abstractNumId w:val="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3C"/>
    <w:rsid w:val="000179EF"/>
    <w:rsid w:val="00020A3B"/>
    <w:rsid w:val="00023F23"/>
    <w:rsid w:val="00025315"/>
    <w:rsid w:val="00025351"/>
    <w:rsid w:val="00032990"/>
    <w:rsid w:val="000357AC"/>
    <w:rsid w:val="00050C33"/>
    <w:rsid w:val="00053268"/>
    <w:rsid w:val="00065039"/>
    <w:rsid w:val="00072592"/>
    <w:rsid w:val="00073E82"/>
    <w:rsid w:val="000759A0"/>
    <w:rsid w:val="000843C6"/>
    <w:rsid w:val="00087922"/>
    <w:rsid w:val="000A11E2"/>
    <w:rsid w:val="000B229E"/>
    <w:rsid w:val="000B489F"/>
    <w:rsid w:val="000B6B1F"/>
    <w:rsid w:val="000C0366"/>
    <w:rsid w:val="000C3A45"/>
    <w:rsid w:val="000D4866"/>
    <w:rsid w:val="000D67C8"/>
    <w:rsid w:val="000E51C2"/>
    <w:rsid w:val="000E5F2F"/>
    <w:rsid w:val="001267D6"/>
    <w:rsid w:val="001338E5"/>
    <w:rsid w:val="00143EDE"/>
    <w:rsid w:val="00152998"/>
    <w:rsid w:val="00153A41"/>
    <w:rsid w:val="00156756"/>
    <w:rsid w:val="00160A5B"/>
    <w:rsid w:val="00175ACA"/>
    <w:rsid w:val="001B2838"/>
    <w:rsid w:val="001B4C25"/>
    <w:rsid w:val="001C458C"/>
    <w:rsid w:val="001C61FE"/>
    <w:rsid w:val="001D5E38"/>
    <w:rsid w:val="001D72BE"/>
    <w:rsid w:val="001E48E7"/>
    <w:rsid w:val="001F4964"/>
    <w:rsid w:val="001F558C"/>
    <w:rsid w:val="0023398B"/>
    <w:rsid w:val="00262D0B"/>
    <w:rsid w:val="00265872"/>
    <w:rsid w:val="00272927"/>
    <w:rsid w:val="00276B0D"/>
    <w:rsid w:val="002773E2"/>
    <w:rsid w:val="002B09CF"/>
    <w:rsid w:val="002B57AE"/>
    <w:rsid w:val="002C0279"/>
    <w:rsid w:val="002C76D9"/>
    <w:rsid w:val="002D021A"/>
    <w:rsid w:val="002D1065"/>
    <w:rsid w:val="002E72E6"/>
    <w:rsid w:val="003066FD"/>
    <w:rsid w:val="003171AF"/>
    <w:rsid w:val="00366CC6"/>
    <w:rsid w:val="00381B64"/>
    <w:rsid w:val="003820D7"/>
    <w:rsid w:val="003A49DF"/>
    <w:rsid w:val="003B6301"/>
    <w:rsid w:val="003C0768"/>
    <w:rsid w:val="003C5695"/>
    <w:rsid w:val="003F4D3F"/>
    <w:rsid w:val="003F505F"/>
    <w:rsid w:val="00406545"/>
    <w:rsid w:val="004363E1"/>
    <w:rsid w:val="0043703D"/>
    <w:rsid w:val="004527D9"/>
    <w:rsid w:val="00454A86"/>
    <w:rsid w:val="0047076B"/>
    <w:rsid w:val="004738FC"/>
    <w:rsid w:val="004759A3"/>
    <w:rsid w:val="00492176"/>
    <w:rsid w:val="004B0719"/>
    <w:rsid w:val="004B128F"/>
    <w:rsid w:val="004D58D1"/>
    <w:rsid w:val="004E1FD9"/>
    <w:rsid w:val="004F258C"/>
    <w:rsid w:val="00503EF8"/>
    <w:rsid w:val="00504995"/>
    <w:rsid w:val="005062B3"/>
    <w:rsid w:val="00515703"/>
    <w:rsid w:val="00515A35"/>
    <w:rsid w:val="0051600A"/>
    <w:rsid w:val="00525106"/>
    <w:rsid w:val="0054374B"/>
    <w:rsid w:val="00546698"/>
    <w:rsid w:val="005560CC"/>
    <w:rsid w:val="0056611C"/>
    <w:rsid w:val="005710C2"/>
    <w:rsid w:val="005763AE"/>
    <w:rsid w:val="00596F1C"/>
    <w:rsid w:val="005A131F"/>
    <w:rsid w:val="005A5FA1"/>
    <w:rsid w:val="005A60A1"/>
    <w:rsid w:val="005B1132"/>
    <w:rsid w:val="005D23CE"/>
    <w:rsid w:val="005E5D8F"/>
    <w:rsid w:val="005F289B"/>
    <w:rsid w:val="005F7711"/>
    <w:rsid w:val="00600DDF"/>
    <w:rsid w:val="006013B9"/>
    <w:rsid w:val="00614F35"/>
    <w:rsid w:val="00616FB1"/>
    <w:rsid w:val="00632455"/>
    <w:rsid w:val="006507EF"/>
    <w:rsid w:val="00666310"/>
    <w:rsid w:val="00666D1C"/>
    <w:rsid w:val="00682C61"/>
    <w:rsid w:val="00693ABC"/>
    <w:rsid w:val="006C2B65"/>
    <w:rsid w:val="006D090E"/>
    <w:rsid w:val="006D46EE"/>
    <w:rsid w:val="006F1184"/>
    <w:rsid w:val="006F2A2B"/>
    <w:rsid w:val="007132EA"/>
    <w:rsid w:val="0071332D"/>
    <w:rsid w:val="00717B5E"/>
    <w:rsid w:val="00723455"/>
    <w:rsid w:val="00767943"/>
    <w:rsid w:val="007958D1"/>
    <w:rsid w:val="0079765F"/>
    <w:rsid w:val="007B155F"/>
    <w:rsid w:val="007E2F44"/>
    <w:rsid w:val="007F2952"/>
    <w:rsid w:val="008109B1"/>
    <w:rsid w:val="008122B1"/>
    <w:rsid w:val="008242CF"/>
    <w:rsid w:val="00824F36"/>
    <w:rsid w:val="00844815"/>
    <w:rsid w:val="00847FA6"/>
    <w:rsid w:val="0086494C"/>
    <w:rsid w:val="00880273"/>
    <w:rsid w:val="00883EE1"/>
    <w:rsid w:val="0089137A"/>
    <w:rsid w:val="008A2041"/>
    <w:rsid w:val="008A495D"/>
    <w:rsid w:val="008B35E5"/>
    <w:rsid w:val="008C43D6"/>
    <w:rsid w:val="008D09CA"/>
    <w:rsid w:val="008D1EE0"/>
    <w:rsid w:val="008D288B"/>
    <w:rsid w:val="008D742A"/>
    <w:rsid w:val="008F1B26"/>
    <w:rsid w:val="00921289"/>
    <w:rsid w:val="00926373"/>
    <w:rsid w:val="009325A8"/>
    <w:rsid w:val="00932695"/>
    <w:rsid w:val="00945C71"/>
    <w:rsid w:val="0095448A"/>
    <w:rsid w:val="0096402F"/>
    <w:rsid w:val="00964E38"/>
    <w:rsid w:val="00970AE7"/>
    <w:rsid w:val="0098116C"/>
    <w:rsid w:val="0099526D"/>
    <w:rsid w:val="009B066C"/>
    <w:rsid w:val="009C4C1F"/>
    <w:rsid w:val="009E43A1"/>
    <w:rsid w:val="00A15D13"/>
    <w:rsid w:val="00A17B48"/>
    <w:rsid w:val="00A204AD"/>
    <w:rsid w:val="00A208EF"/>
    <w:rsid w:val="00A26006"/>
    <w:rsid w:val="00A5341C"/>
    <w:rsid w:val="00A60E82"/>
    <w:rsid w:val="00A61937"/>
    <w:rsid w:val="00A61CD7"/>
    <w:rsid w:val="00A750A4"/>
    <w:rsid w:val="00A9508C"/>
    <w:rsid w:val="00A96F6F"/>
    <w:rsid w:val="00AA31DA"/>
    <w:rsid w:val="00AA75BF"/>
    <w:rsid w:val="00AA7A9C"/>
    <w:rsid w:val="00AC0B16"/>
    <w:rsid w:val="00AC2FD7"/>
    <w:rsid w:val="00AD0436"/>
    <w:rsid w:val="00AD62A0"/>
    <w:rsid w:val="00AE3AF9"/>
    <w:rsid w:val="00AF1356"/>
    <w:rsid w:val="00B06D29"/>
    <w:rsid w:val="00B118B3"/>
    <w:rsid w:val="00B27795"/>
    <w:rsid w:val="00B3422A"/>
    <w:rsid w:val="00B40C39"/>
    <w:rsid w:val="00B5333C"/>
    <w:rsid w:val="00B53E7B"/>
    <w:rsid w:val="00B914D8"/>
    <w:rsid w:val="00B91919"/>
    <w:rsid w:val="00BA2F88"/>
    <w:rsid w:val="00BA3E95"/>
    <w:rsid w:val="00BA4471"/>
    <w:rsid w:val="00BA77BB"/>
    <w:rsid w:val="00BB0BD4"/>
    <w:rsid w:val="00BB2D3B"/>
    <w:rsid w:val="00BC6558"/>
    <w:rsid w:val="00BD22FA"/>
    <w:rsid w:val="00BF2166"/>
    <w:rsid w:val="00C10152"/>
    <w:rsid w:val="00C10354"/>
    <w:rsid w:val="00C12592"/>
    <w:rsid w:val="00C2238C"/>
    <w:rsid w:val="00C27FBD"/>
    <w:rsid w:val="00C34F78"/>
    <w:rsid w:val="00C36262"/>
    <w:rsid w:val="00C46671"/>
    <w:rsid w:val="00C65D3E"/>
    <w:rsid w:val="00C71A10"/>
    <w:rsid w:val="00C92356"/>
    <w:rsid w:val="00CA7B8A"/>
    <w:rsid w:val="00CB6F38"/>
    <w:rsid w:val="00CC1199"/>
    <w:rsid w:val="00CC1CB7"/>
    <w:rsid w:val="00CF67F5"/>
    <w:rsid w:val="00D25850"/>
    <w:rsid w:val="00D27714"/>
    <w:rsid w:val="00D33EF9"/>
    <w:rsid w:val="00D34E58"/>
    <w:rsid w:val="00D34F4E"/>
    <w:rsid w:val="00D35B38"/>
    <w:rsid w:val="00D40281"/>
    <w:rsid w:val="00D42C24"/>
    <w:rsid w:val="00D46BE4"/>
    <w:rsid w:val="00D543A5"/>
    <w:rsid w:val="00D7042F"/>
    <w:rsid w:val="00D84C5F"/>
    <w:rsid w:val="00D95F49"/>
    <w:rsid w:val="00DB07B4"/>
    <w:rsid w:val="00DB1787"/>
    <w:rsid w:val="00DC2758"/>
    <w:rsid w:val="00DF3108"/>
    <w:rsid w:val="00DF575F"/>
    <w:rsid w:val="00DF7E79"/>
    <w:rsid w:val="00E00AF9"/>
    <w:rsid w:val="00E00B83"/>
    <w:rsid w:val="00E06742"/>
    <w:rsid w:val="00E40D11"/>
    <w:rsid w:val="00E41328"/>
    <w:rsid w:val="00E5315B"/>
    <w:rsid w:val="00E564BE"/>
    <w:rsid w:val="00E66FF6"/>
    <w:rsid w:val="00E8542A"/>
    <w:rsid w:val="00E8769E"/>
    <w:rsid w:val="00E94C47"/>
    <w:rsid w:val="00EA01E5"/>
    <w:rsid w:val="00EC3C74"/>
    <w:rsid w:val="00EC53AC"/>
    <w:rsid w:val="00ED7A9B"/>
    <w:rsid w:val="00EE6082"/>
    <w:rsid w:val="00F2025E"/>
    <w:rsid w:val="00F215E0"/>
    <w:rsid w:val="00F30598"/>
    <w:rsid w:val="00F6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7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D277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nhideWhenUsed/>
    <w:qFormat/>
    <w:rsid w:val="00D277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2771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qFormat/>
    <w:rsid w:val="00BA3E95"/>
    <w:pPr>
      <w:keepNext/>
      <w:spacing w:before="240" w:after="60"/>
      <w:outlineLvl w:val="3"/>
    </w:pPr>
    <w:rPr>
      <w:b/>
      <w:bCs/>
      <w:sz w:val="28"/>
      <w:szCs w:val="28"/>
      <w:lang w:val="en-US" w:eastAsia="sk-SK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D27714"/>
    <w:pPr>
      <w:keepNext/>
      <w:ind w:left="-17" w:hanging="17"/>
      <w:jc w:val="center"/>
      <w:outlineLvl w:val="6"/>
    </w:pPr>
    <w:rPr>
      <w:b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2771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D277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2771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BA3E95"/>
    <w:rPr>
      <w:rFonts w:ascii="Times New Roman" w:eastAsia="Times New Roman" w:hAnsi="Times New Roman" w:cs="Times New Roman"/>
      <w:b/>
      <w:bCs/>
      <w:sz w:val="28"/>
      <w:szCs w:val="28"/>
      <w:lang w:val="en-US"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D27714"/>
    <w:rPr>
      <w:rFonts w:ascii="Times New Roman" w:eastAsia="Times New Roman" w:hAnsi="Times New Roman" w:cs="Times New Roman"/>
      <w:b/>
      <w:lang w:eastAsia="cs-CZ"/>
    </w:rPr>
  </w:style>
  <w:style w:type="paragraph" w:customStyle="1" w:styleId="BodyText31">
    <w:name w:val="Body Text 31"/>
    <w:basedOn w:val="Normlny"/>
    <w:uiPriority w:val="99"/>
    <w:rsid w:val="00D27714"/>
    <w:pPr>
      <w:widowControl w:val="0"/>
      <w:jc w:val="both"/>
    </w:pPr>
    <w:rPr>
      <w:szCs w:val="20"/>
      <w:lang w:eastAsia="sk-SK"/>
    </w:rPr>
  </w:style>
  <w:style w:type="paragraph" w:customStyle="1" w:styleId="Zakladnystyl">
    <w:name w:val="Zakladny styl"/>
    <w:rsid w:val="00D2771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D27714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2771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D27714"/>
    <w:pPr>
      <w:ind w:firstLine="708"/>
      <w:jc w:val="both"/>
    </w:pPr>
    <w:rPr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D2771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D27714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D2771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D27714"/>
    <w:pPr>
      <w:jc w:val="center"/>
    </w:pPr>
    <w:rPr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D27714"/>
    <w:rPr>
      <w:rFonts w:ascii="Times New Roman" w:eastAsia="Times New Roman" w:hAnsi="Times New Roman" w:cs="Times New Roman"/>
      <w:sz w:val="32"/>
      <w:szCs w:val="32"/>
      <w:lang w:eastAsia="sk-SK"/>
    </w:rPr>
  </w:style>
  <w:style w:type="paragraph" w:customStyle="1" w:styleId="Nosite">
    <w:name w:val="Nositeľ"/>
    <w:basedOn w:val="Normlny"/>
    <w:next w:val="Nadpis2"/>
    <w:rsid w:val="00D27714"/>
    <w:pPr>
      <w:spacing w:before="240" w:after="120"/>
      <w:ind w:left="567"/>
    </w:pPr>
    <w:rPr>
      <w:b/>
      <w:bCs/>
      <w:lang w:val="cs-CZ"/>
    </w:rPr>
  </w:style>
  <w:style w:type="paragraph" w:customStyle="1" w:styleId="Vlada">
    <w:name w:val="Vlada"/>
    <w:basedOn w:val="Normlny"/>
    <w:rsid w:val="00D27714"/>
    <w:pPr>
      <w:spacing w:before="480" w:after="120"/>
    </w:pPr>
    <w:rPr>
      <w:b/>
      <w:bCs/>
      <w:sz w:val="32"/>
      <w:szCs w:val="32"/>
      <w:lang w:val="cs-CZ"/>
    </w:rPr>
  </w:style>
  <w:style w:type="paragraph" w:styleId="Normlnywebov">
    <w:name w:val="Normal (Web)"/>
    <w:basedOn w:val="Normlny"/>
    <w:rsid w:val="00D27714"/>
    <w:pPr>
      <w:spacing w:before="100" w:beforeAutospacing="1" w:after="100" w:afterAutospacing="1"/>
    </w:pPr>
    <w:rPr>
      <w:lang w:eastAsia="sk-SK"/>
    </w:rPr>
  </w:style>
  <w:style w:type="paragraph" w:styleId="Zkladntext2">
    <w:name w:val="Body Text 2"/>
    <w:basedOn w:val="Normlny"/>
    <w:link w:val="Zkladntext2Char"/>
    <w:unhideWhenUsed/>
    <w:rsid w:val="00D2771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D2771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D27714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D277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D27714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D27714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basedOn w:val="Predvolenpsmoodseku"/>
    <w:link w:val="Hlavika"/>
    <w:uiPriority w:val="99"/>
    <w:rsid w:val="00D2771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rsid w:val="00BA3E95"/>
    <w:rPr>
      <w:rFonts w:cs="Times New Roman"/>
    </w:rPr>
  </w:style>
  <w:style w:type="paragraph" w:styleId="Zarkazkladnhotextu3">
    <w:name w:val="Body Text Indent 3"/>
    <w:basedOn w:val="Normlny"/>
    <w:link w:val="Zarkazkladnhotextu3Char"/>
    <w:rsid w:val="00BA3E95"/>
    <w:pPr>
      <w:spacing w:after="120"/>
      <w:ind w:left="283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BA3E95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Action">
    <w:name w:val="Action"/>
    <w:basedOn w:val="Zkladntext"/>
    <w:rsid w:val="00BA3E95"/>
    <w:pPr>
      <w:numPr>
        <w:numId w:val="6"/>
      </w:numPr>
      <w:spacing w:after="120" w:line="240" w:lineRule="atLeast"/>
      <w:ind w:left="1208" w:hanging="357"/>
      <w:jc w:val="both"/>
    </w:pPr>
    <w:rPr>
      <w:rFonts w:ascii="Verdana" w:hAnsi="Verdana" w:cs="Verdana"/>
      <w:i/>
      <w:iCs/>
      <w:sz w:val="22"/>
      <w:szCs w:val="22"/>
      <w:lang w:eastAsia="en-US"/>
    </w:rPr>
  </w:style>
  <w:style w:type="character" w:customStyle="1" w:styleId="StyleHeading4UnderlineChar">
    <w:name w:val="Style Heading 4 + Underline Char"/>
    <w:rsid w:val="00BA3E95"/>
    <w:rPr>
      <w:rFonts w:ascii="Verdana" w:hAnsi="Verdana" w:cs="Verdana"/>
      <w:kern w:val="20"/>
      <w:sz w:val="22"/>
      <w:szCs w:val="22"/>
      <w:u w:val="single"/>
      <w:lang w:val="en-US" w:eastAsia="en-US"/>
    </w:rPr>
  </w:style>
  <w:style w:type="character" w:styleId="Hypertextovprepojenie">
    <w:name w:val="Hyperlink"/>
    <w:rsid w:val="00BA3E95"/>
    <w:rPr>
      <w:rFonts w:cs="Times New Roman"/>
      <w:color w:val="0000FF"/>
      <w:u w:val="single"/>
    </w:rPr>
  </w:style>
  <w:style w:type="table" w:styleId="Mriekatabuky">
    <w:name w:val="Table Grid"/>
    <w:basedOn w:val="Normlnatabuka"/>
    <w:uiPriority w:val="59"/>
    <w:rsid w:val="004363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C45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C45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C45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C45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C458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7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D277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nhideWhenUsed/>
    <w:qFormat/>
    <w:rsid w:val="00D277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2771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qFormat/>
    <w:rsid w:val="00BA3E95"/>
    <w:pPr>
      <w:keepNext/>
      <w:spacing w:before="240" w:after="60"/>
      <w:outlineLvl w:val="3"/>
    </w:pPr>
    <w:rPr>
      <w:b/>
      <w:bCs/>
      <w:sz w:val="28"/>
      <w:szCs w:val="28"/>
      <w:lang w:val="en-US" w:eastAsia="sk-SK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D27714"/>
    <w:pPr>
      <w:keepNext/>
      <w:ind w:left="-17" w:hanging="17"/>
      <w:jc w:val="center"/>
      <w:outlineLvl w:val="6"/>
    </w:pPr>
    <w:rPr>
      <w:b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2771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D277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2771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BA3E95"/>
    <w:rPr>
      <w:rFonts w:ascii="Times New Roman" w:eastAsia="Times New Roman" w:hAnsi="Times New Roman" w:cs="Times New Roman"/>
      <w:b/>
      <w:bCs/>
      <w:sz w:val="28"/>
      <w:szCs w:val="28"/>
      <w:lang w:val="en-US"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D27714"/>
    <w:rPr>
      <w:rFonts w:ascii="Times New Roman" w:eastAsia="Times New Roman" w:hAnsi="Times New Roman" w:cs="Times New Roman"/>
      <w:b/>
      <w:lang w:eastAsia="cs-CZ"/>
    </w:rPr>
  </w:style>
  <w:style w:type="paragraph" w:customStyle="1" w:styleId="BodyText31">
    <w:name w:val="Body Text 31"/>
    <w:basedOn w:val="Normlny"/>
    <w:uiPriority w:val="99"/>
    <w:rsid w:val="00D27714"/>
    <w:pPr>
      <w:widowControl w:val="0"/>
      <w:jc w:val="both"/>
    </w:pPr>
    <w:rPr>
      <w:szCs w:val="20"/>
      <w:lang w:eastAsia="sk-SK"/>
    </w:rPr>
  </w:style>
  <w:style w:type="paragraph" w:customStyle="1" w:styleId="Zakladnystyl">
    <w:name w:val="Zakladny styl"/>
    <w:rsid w:val="00D2771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D27714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2771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D27714"/>
    <w:pPr>
      <w:ind w:firstLine="708"/>
      <w:jc w:val="both"/>
    </w:pPr>
    <w:rPr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D2771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D27714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D2771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D27714"/>
    <w:pPr>
      <w:jc w:val="center"/>
    </w:pPr>
    <w:rPr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D27714"/>
    <w:rPr>
      <w:rFonts w:ascii="Times New Roman" w:eastAsia="Times New Roman" w:hAnsi="Times New Roman" w:cs="Times New Roman"/>
      <w:sz w:val="32"/>
      <w:szCs w:val="32"/>
      <w:lang w:eastAsia="sk-SK"/>
    </w:rPr>
  </w:style>
  <w:style w:type="paragraph" w:customStyle="1" w:styleId="Nosite">
    <w:name w:val="Nositeľ"/>
    <w:basedOn w:val="Normlny"/>
    <w:next w:val="Nadpis2"/>
    <w:rsid w:val="00D27714"/>
    <w:pPr>
      <w:spacing w:before="240" w:after="120"/>
      <w:ind w:left="567"/>
    </w:pPr>
    <w:rPr>
      <w:b/>
      <w:bCs/>
      <w:lang w:val="cs-CZ"/>
    </w:rPr>
  </w:style>
  <w:style w:type="paragraph" w:customStyle="1" w:styleId="Vlada">
    <w:name w:val="Vlada"/>
    <w:basedOn w:val="Normlny"/>
    <w:rsid w:val="00D27714"/>
    <w:pPr>
      <w:spacing w:before="480" w:after="120"/>
    </w:pPr>
    <w:rPr>
      <w:b/>
      <w:bCs/>
      <w:sz w:val="32"/>
      <w:szCs w:val="32"/>
      <w:lang w:val="cs-CZ"/>
    </w:rPr>
  </w:style>
  <w:style w:type="paragraph" w:styleId="Normlnywebov">
    <w:name w:val="Normal (Web)"/>
    <w:basedOn w:val="Normlny"/>
    <w:rsid w:val="00D27714"/>
    <w:pPr>
      <w:spacing w:before="100" w:beforeAutospacing="1" w:after="100" w:afterAutospacing="1"/>
    </w:pPr>
    <w:rPr>
      <w:lang w:eastAsia="sk-SK"/>
    </w:rPr>
  </w:style>
  <w:style w:type="paragraph" w:styleId="Zkladntext2">
    <w:name w:val="Body Text 2"/>
    <w:basedOn w:val="Normlny"/>
    <w:link w:val="Zkladntext2Char"/>
    <w:unhideWhenUsed/>
    <w:rsid w:val="00D2771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D2771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D27714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D277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D27714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D27714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basedOn w:val="Predvolenpsmoodseku"/>
    <w:link w:val="Hlavika"/>
    <w:uiPriority w:val="99"/>
    <w:rsid w:val="00D2771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rsid w:val="00BA3E95"/>
    <w:rPr>
      <w:rFonts w:cs="Times New Roman"/>
    </w:rPr>
  </w:style>
  <w:style w:type="paragraph" w:styleId="Zarkazkladnhotextu3">
    <w:name w:val="Body Text Indent 3"/>
    <w:basedOn w:val="Normlny"/>
    <w:link w:val="Zarkazkladnhotextu3Char"/>
    <w:rsid w:val="00BA3E95"/>
    <w:pPr>
      <w:spacing w:after="120"/>
      <w:ind w:left="283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BA3E95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Action">
    <w:name w:val="Action"/>
    <w:basedOn w:val="Zkladntext"/>
    <w:rsid w:val="00BA3E95"/>
    <w:pPr>
      <w:numPr>
        <w:numId w:val="6"/>
      </w:numPr>
      <w:spacing w:after="120" w:line="240" w:lineRule="atLeast"/>
      <w:ind w:left="1208" w:hanging="357"/>
      <w:jc w:val="both"/>
    </w:pPr>
    <w:rPr>
      <w:rFonts w:ascii="Verdana" w:hAnsi="Verdana" w:cs="Verdana"/>
      <w:i/>
      <w:iCs/>
      <w:sz w:val="22"/>
      <w:szCs w:val="22"/>
      <w:lang w:eastAsia="en-US"/>
    </w:rPr>
  </w:style>
  <w:style w:type="character" w:customStyle="1" w:styleId="StyleHeading4UnderlineChar">
    <w:name w:val="Style Heading 4 + Underline Char"/>
    <w:rsid w:val="00BA3E95"/>
    <w:rPr>
      <w:rFonts w:ascii="Verdana" w:hAnsi="Verdana" w:cs="Verdana"/>
      <w:kern w:val="20"/>
      <w:sz w:val="22"/>
      <w:szCs w:val="22"/>
      <w:u w:val="single"/>
      <w:lang w:val="en-US" w:eastAsia="en-US"/>
    </w:rPr>
  </w:style>
  <w:style w:type="character" w:styleId="Hypertextovprepojenie">
    <w:name w:val="Hyperlink"/>
    <w:rsid w:val="00BA3E95"/>
    <w:rPr>
      <w:rFonts w:cs="Times New Roman"/>
      <w:color w:val="0000FF"/>
      <w:u w:val="single"/>
    </w:rPr>
  </w:style>
  <w:style w:type="table" w:styleId="Mriekatabuky">
    <w:name w:val="Table Grid"/>
    <w:basedOn w:val="Normlnatabuka"/>
    <w:uiPriority w:val="59"/>
    <w:rsid w:val="004363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C45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C45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C45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C45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C458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WKX3UHSAJ2R6-2-758453</_dlc_DocId>
    <_dlc_DocIdUrl xmlns="e60a29af-d413-48d4-bd90-fe9d2a897e4b">
      <Url>https://ovdmasv601/sites/DMS/_layouts/15/DocIdRedir.aspx?ID=WKX3UHSAJ2R6-2-758453</Url>
      <Description>WKX3UHSAJ2R6-2-758453</Description>
    </_dlc_DocIdUrl>
  </documentManagement>
</p:properties>
</file>

<file path=customXml/itemProps1.xml><?xml version="1.0" encoding="utf-8"?>
<ds:datastoreItem xmlns:ds="http://schemas.openxmlformats.org/officeDocument/2006/customXml" ds:itemID="{7A4C6417-4FEC-405E-BAB4-06125201ED7F}"/>
</file>

<file path=customXml/itemProps2.xml><?xml version="1.0" encoding="utf-8"?>
<ds:datastoreItem xmlns:ds="http://schemas.openxmlformats.org/officeDocument/2006/customXml" ds:itemID="{72B14CA4-A7FE-4599-A009-A74B51E9012F}"/>
</file>

<file path=customXml/itemProps3.xml><?xml version="1.0" encoding="utf-8"?>
<ds:datastoreItem xmlns:ds="http://schemas.openxmlformats.org/officeDocument/2006/customXml" ds:itemID="{34EC1410-F578-471A-B92F-A30CB81F16A2}"/>
</file>

<file path=customXml/itemProps4.xml><?xml version="1.0" encoding="utf-8"?>
<ds:datastoreItem xmlns:ds="http://schemas.openxmlformats.org/officeDocument/2006/customXml" ds:itemID="{D4F59FC8-287E-40A0-8AFF-FF27C09885FA}"/>
</file>

<file path=customXml/itemProps5.xml><?xml version="1.0" encoding="utf-8"?>
<ds:datastoreItem xmlns:ds="http://schemas.openxmlformats.org/officeDocument/2006/customXml" ds:itemID="{6E3520EE-D7C0-4CAF-8093-3381357F36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RAJDIK Michal</dc:creator>
  <cp:keywords/>
  <dc:description/>
  <cp:lastModifiedBy>Klačko Lubomír</cp:lastModifiedBy>
  <cp:revision>6</cp:revision>
  <cp:lastPrinted>2016-08-11T10:09:00Z</cp:lastPrinted>
  <dcterms:created xsi:type="dcterms:W3CDTF">2016-10-25T10:20:00Z</dcterms:created>
  <dcterms:modified xsi:type="dcterms:W3CDTF">2016-11-30T15:13:00Z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f3d6052c-c8c6-479b-af82-c15a6af631cb</vt:lpwstr>
  </property>
</Properties>
</file>