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862" w:rsidRPr="00341148" w:rsidRDefault="0075303F" w:rsidP="0075303F">
      <w:pPr>
        <w:jc w:val="center"/>
        <w:rPr>
          <w:b/>
          <w:sz w:val="28"/>
          <w:szCs w:val="28"/>
        </w:rPr>
      </w:pPr>
      <w:r w:rsidRPr="00341148">
        <w:rPr>
          <w:b/>
          <w:sz w:val="28"/>
          <w:szCs w:val="28"/>
        </w:rPr>
        <w:t>Štatút podpredsedu vlády Slovenskej republiky pre investície</w:t>
      </w:r>
    </w:p>
    <w:p w:rsidR="0075303F" w:rsidRDefault="0075303F" w:rsidP="0075303F">
      <w:pPr>
        <w:jc w:val="center"/>
      </w:pPr>
    </w:p>
    <w:p w:rsidR="0075303F" w:rsidRPr="0059602C" w:rsidRDefault="0075303F" w:rsidP="0075303F">
      <w:pPr>
        <w:jc w:val="center"/>
        <w:rPr>
          <w:b/>
        </w:rPr>
      </w:pPr>
      <w:r w:rsidRPr="0059602C">
        <w:rPr>
          <w:b/>
        </w:rPr>
        <w:t>Článok 1</w:t>
      </w:r>
    </w:p>
    <w:p w:rsidR="0075303F" w:rsidRPr="000723F6" w:rsidRDefault="0075303F" w:rsidP="0075303F">
      <w:pPr>
        <w:jc w:val="center"/>
        <w:rPr>
          <w:b/>
        </w:rPr>
      </w:pPr>
      <w:r w:rsidRPr="000723F6">
        <w:rPr>
          <w:b/>
        </w:rPr>
        <w:t>Úvodné ustanovenia</w:t>
      </w:r>
    </w:p>
    <w:p w:rsidR="0075303F" w:rsidRDefault="0075303F" w:rsidP="00DE7B0A">
      <w:pPr>
        <w:pStyle w:val="Odsekzoznamu"/>
        <w:numPr>
          <w:ilvl w:val="0"/>
          <w:numId w:val="1"/>
        </w:numPr>
        <w:ind w:left="426" w:hanging="426"/>
        <w:jc w:val="both"/>
      </w:pPr>
      <w:r>
        <w:t xml:space="preserve">Štatút </w:t>
      </w:r>
      <w:r w:rsidR="00661C12">
        <w:t>podpredsedu</w:t>
      </w:r>
      <w:r w:rsidR="00E93764">
        <w:t xml:space="preserve"> vlády Slovenskej republiky pre investície</w:t>
      </w:r>
      <w:r w:rsidR="00362A09">
        <w:t xml:space="preserve"> </w:t>
      </w:r>
      <w:r w:rsidR="00DE7B0A">
        <w:t>(</w:t>
      </w:r>
      <w:r w:rsidR="00E93764">
        <w:t xml:space="preserve">ďalej </w:t>
      </w:r>
      <w:r w:rsidR="005317D9">
        <w:t xml:space="preserve">len </w:t>
      </w:r>
      <w:r w:rsidR="00E93764">
        <w:t xml:space="preserve">„štatút“) </w:t>
      </w:r>
      <w:r w:rsidR="00434D11">
        <w:t xml:space="preserve">sa vydáva v súlade </w:t>
      </w:r>
      <w:r w:rsidR="00DE7B0A">
        <w:t xml:space="preserve">s §1 ods.2 zákona č.575/2001 </w:t>
      </w:r>
      <w:proofErr w:type="spellStart"/>
      <w:r w:rsidR="00DE7B0A">
        <w:t>Z.z</w:t>
      </w:r>
      <w:proofErr w:type="spellEnd"/>
      <w:r w:rsidR="00DE7B0A">
        <w:t>. o organizácii činnosti vlády a organizácii ústrednej štátnej správy.</w:t>
      </w:r>
    </w:p>
    <w:p w:rsidR="00825E81" w:rsidRDefault="00825E81" w:rsidP="00825E81">
      <w:pPr>
        <w:pStyle w:val="Odsekzoznamu"/>
        <w:ind w:left="426"/>
        <w:jc w:val="both"/>
      </w:pPr>
    </w:p>
    <w:p w:rsidR="00825E81" w:rsidRDefault="00DE7B0A" w:rsidP="00A915DA">
      <w:pPr>
        <w:pStyle w:val="Odsekzoznamu"/>
        <w:numPr>
          <w:ilvl w:val="0"/>
          <w:numId w:val="1"/>
        </w:numPr>
        <w:shd w:val="clear" w:color="auto" w:fill="FFFFFF"/>
        <w:spacing w:after="0" w:line="360" w:lineRule="atLeast"/>
        <w:ind w:left="426" w:hanging="426"/>
        <w:jc w:val="both"/>
        <w:rPr>
          <w:szCs w:val="24"/>
          <w:lang w:eastAsia="sk-SK"/>
        </w:rPr>
      </w:pPr>
      <w:r>
        <w:t xml:space="preserve">Tento štatút </w:t>
      </w:r>
      <w:r w:rsidRPr="00825E81">
        <w:rPr>
          <w:szCs w:val="24"/>
          <w:lang w:eastAsia="sk-SK"/>
        </w:rPr>
        <w:t>upravuje postavenie, zodpovednosť, pôsobnosť a úlohy podpredsedu vlády Slovenskej republiky pre investície</w:t>
      </w:r>
      <w:r w:rsidR="00362A09">
        <w:rPr>
          <w:szCs w:val="24"/>
          <w:lang w:eastAsia="sk-SK"/>
        </w:rPr>
        <w:t xml:space="preserve"> </w:t>
      </w:r>
      <w:r w:rsidR="00362A09" w:rsidRPr="00825E81">
        <w:rPr>
          <w:szCs w:val="24"/>
          <w:lang w:eastAsia="sk-SK"/>
        </w:rPr>
        <w:t xml:space="preserve">( ďalej </w:t>
      </w:r>
      <w:r w:rsidR="00747849">
        <w:rPr>
          <w:szCs w:val="24"/>
          <w:lang w:eastAsia="sk-SK"/>
        </w:rPr>
        <w:t>len</w:t>
      </w:r>
      <w:r w:rsidR="00747849" w:rsidRPr="00825E81">
        <w:rPr>
          <w:szCs w:val="24"/>
          <w:lang w:eastAsia="sk-SK"/>
        </w:rPr>
        <w:t xml:space="preserve"> </w:t>
      </w:r>
      <w:r w:rsidR="00362A09" w:rsidRPr="00825E81">
        <w:rPr>
          <w:szCs w:val="24"/>
          <w:lang w:eastAsia="sk-SK"/>
        </w:rPr>
        <w:t>„podpredseda vlády“)</w:t>
      </w:r>
      <w:r w:rsidR="00AC027F">
        <w:rPr>
          <w:szCs w:val="24"/>
          <w:lang w:eastAsia="sk-SK"/>
        </w:rPr>
        <w:t xml:space="preserve">, </w:t>
      </w:r>
      <w:r w:rsidRPr="00825E81">
        <w:rPr>
          <w:szCs w:val="24"/>
          <w:lang w:eastAsia="sk-SK"/>
        </w:rPr>
        <w:t>zásady činnosti, organizačné zabezpečenie jeho činnosti a vzťahy podpredsedu vlády k ministerstvám a ostatným ústredným orgánom štátnej správy, orgánom územnej samosprávy a iným subjektom.</w:t>
      </w:r>
    </w:p>
    <w:p w:rsidR="00825E81" w:rsidRPr="00825E81" w:rsidRDefault="00825E81" w:rsidP="00825E81">
      <w:pPr>
        <w:pStyle w:val="Odsekzoznamu"/>
        <w:rPr>
          <w:szCs w:val="24"/>
          <w:lang w:eastAsia="sk-SK"/>
        </w:rPr>
      </w:pPr>
    </w:p>
    <w:p w:rsidR="00A915DA" w:rsidRPr="00825E81" w:rsidRDefault="00A915DA" w:rsidP="00A915DA">
      <w:pPr>
        <w:pStyle w:val="Odsekzoznamu"/>
        <w:numPr>
          <w:ilvl w:val="0"/>
          <w:numId w:val="1"/>
        </w:numPr>
        <w:shd w:val="clear" w:color="auto" w:fill="FFFFFF"/>
        <w:spacing w:after="0" w:line="360" w:lineRule="atLeast"/>
        <w:ind w:left="426" w:hanging="426"/>
        <w:jc w:val="both"/>
        <w:rPr>
          <w:szCs w:val="24"/>
          <w:lang w:eastAsia="sk-SK"/>
        </w:rPr>
      </w:pPr>
      <w:r w:rsidRPr="00825E81">
        <w:rPr>
          <w:szCs w:val="24"/>
          <w:lang w:eastAsia="sk-SK"/>
        </w:rPr>
        <w:t>Podpredseda vlády sa pri výkone svojej funkcie riadi Ústavou Slovenskej republiky, ústavnými  zákonmi, zákonmi, právne záväznými aktmi Európskej únie, inými všeobecne záväznými právnymi predpismi a uzneseniami vlády, ako aj medzinárodnými zmluvami, ktorými je Slovenská republika viazaná.</w:t>
      </w:r>
    </w:p>
    <w:p w:rsidR="00A915DA" w:rsidRPr="00DE7B0A" w:rsidRDefault="00A915DA" w:rsidP="000723F6">
      <w:pPr>
        <w:pStyle w:val="Odsekzoznamu"/>
        <w:ind w:left="426"/>
        <w:jc w:val="both"/>
      </w:pPr>
    </w:p>
    <w:p w:rsidR="00DE7B0A" w:rsidRDefault="00DE7B0A" w:rsidP="00DE7B0A">
      <w:pPr>
        <w:pStyle w:val="Odsekzoznamu"/>
        <w:ind w:left="426"/>
        <w:jc w:val="both"/>
        <w:rPr>
          <w:szCs w:val="24"/>
          <w:lang w:eastAsia="sk-SK"/>
        </w:rPr>
      </w:pPr>
    </w:p>
    <w:p w:rsidR="00DE7B0A" w:rsidRPr="0059602C" w:rsidRDefault="00DE7B0A" w:rsidP="00DE7B0A">
      <w:pPr>
        <w:pStyle w:val="Odsekzoznamu"/>
        <w:ind w:left="426"/>
        <w:jc w:val="center"/>
        <w:rPr>
          <w:b/>
          <w:szCs w:val="24"/>
          <w:lang w:eastAsia="sk-SK"/>
        </w:rPr>
      </w:pPr>
      <w:r w:rsidRPr="0059602C">
        <w:rPr>
          <w:b/>
          <w:szCs w:val="24"/>
          <w:lang w:eastAsia="sk-SK"/>
        </w:rPr>
        <w:t>Článok 2</w:t>
      </w:r>
    </w:p>
    <w:p w:rsidR="00DE7B0A" w:rsidRDefault="00DE7B0A" w:rsidP="00DE7B0A">
      <w:pPr>
        <w:pStyle w:val="Odsekzoznamu"/>
        <w:ind w:left="426"/>
        <w:jc w:val="center"/>
        <w:rPr>
          <w:szCs w:val="24"/>
          <w:lang w:eastAsia="sk-SK"/>
        </w:rPr>
      </w:pPr>
    </w:p>
    <w:p w:rsidR="00DE7B0A" w:rsidRPr="000723F6" w:rsidRDefault="00DE7B0A" w:rsidP="00DE7B0A">
      <w:pPr>
        <w:pStyle w:val="Odsekzoznamu"/>
        <w:ind w:left="426"/>
        <w:jc w:val="center"/>
        <w:rPr>
          <w:b/>
          <w:szCs w:val="24"/>
          <w:lang w:eastAsia="sk-SK"/>
        </w:rPr>
      </w:pPr>
      <w:r w:rsidRPr="000723F6">
        <w:rPr>
          <w:b/>
          <w:szCs w:val="24"/>
          <w:lang w:eastAsia="sk-SK"/>
        </w:rPr>
        <w:t xml:space="preserve">Postavenie podpredsedu vlády </w:t>
      </w:r>
    </w:p>
    <w:p w:rsidR="00DE7B0A" w:rsidRDefault="00DE7B0A" w:rsidP="00DE7B0A">
      <w:pPr>
        <w:pStyle w:val="Odsekzoznamu"/>
        <w:ind w:left="426"/>
        <w:jc w:val="center"/>
        <w:rPr>
          <w:szCs w:val="24"/>
          <w:lang w:eastAsia="sk-SK"/>
        </w:rPr>
      </w:pPr>
    </w:p>
    <w:p w:rsidR="00825E81" w:rsidRDefault="00DE7B0A" w:rsidP="00AC027F">
      <w:pPr>
        <w:pStyle w:val="Odsekzoznamu"/>
        <w:numPr>
          <w:ilvl w:val="0"/>
          <w:numId w:val="2"/>
        </w:numPr>
        <w:tabs>
          <w:tab w:val="left" w:pos="426"/>
          <w:tab w:val="left" w:pos="567"/>
        </w:tabs>
        <w:ind w:left="426" w:hanging="426"/>
        <w:jc w:val="both"/>
      </w:pPr>
      <w:r>
        <w:t>Podpredsed</w:t>
      </w:r>
      <w:r w:rsidR="000B6C7C">
        <w:t>a</w:t>
      </w:r>
      <w:r>
        <w:t xml:space="preserve"> vlád</w:t>
      </w:r>
      <w:r w:rsidR="00FB6F85">
        <w:t>y</w:t>
      </w:r>
      <w:r w:rsidR="000B6C7C">
        <w:t xml:space="preserve">, </w:t>
      </w:r>
      <w:r w:rsidR="001B1F6A">
        <w:t xml:space="preserve">ako člen vlády Slovenskej republiky (ďalej len „vláda“) </w:t>
      </w:r>
      <w:r w:rsidR="000B6C7C">
        <w:t>ktorý neriadi ministerstvo bol vy</w:t>
      </w:r>
      <w:r w:rsidR="00AC027F">
        <w:t>men</w:t>
      </w:r>
      <w:r w:rsidR="000B6C7C">
        <w:t>ovaný</w:t>
      </w:r>
      <w:r w:rsidR="00AC027F">
        <w:t xml:space="preserve"> prezident</w:t>
      </w:r>
      <w:r w:rsidR="000B6C7C">
        <w:t>om</w:t>
      </w:r>
      <w:r w:rsidR="00AC027F">
        <w:t xml:space="preserve"> Slovenskej rep</w:t>
      </w:r>
      <w:r w:rsidR="00362A09">
        <w:t xml:space="preserve">ubliky </w:t>
      </w:r>
      <w:r w:rsidR="000B6C7C">
        <w:t xml:space="preserve"> dňa </w:t>
      </w:r>
      <w:r w:rsidR="00F33FA0">
        <w:t>26</w:t>
      </w:r>
      <w:bookmarkStart w:id="0" w:name="_GoBack"/>
      <w:bookmarkEnd w:id="0"/>
      <w:r w:rsidR="0059602C">
        <w:t>.11.2012.</w:t>
      </w:r>
    </w:p>
    <w:p w:rsidR="00362A09" w:rsidRDefault="00362A09" w:rsidP="00362A09">
      <w:pPr>
        <w:pStyle w:val="Odsekzoznamu"/>
        <w:tabs>
          <w:tab w:val="left" w:pos="426"/>
          <w:tab w:val="left" w:pos="567"/>
        </w:tabs>
        <w:ind w:left="426"/>
        <w:jc w:val="both"/>
      </w:pPr>
    </w:p>
    <w:p w:rsidR="00DE7B0A" w:rsidRPr="00362A09" w:rsidRDefault="00DE7B0A" w:rsidP="00DE7B0A">
      <w:pPr>
        <w:pStyle w:val="Odsekzoznamu"/>
        <w:numPr>
          <w:ilvl w:val="0"/>
          <w:numId w:val="2"/>
        </w:numPr>
        <w:ind w:left="426" w:hanging="426"/>
        <w:jc w:val="both"/>
        <w:rPr>
          <w:szCs w:val="24"/>
          <w:lang w:eastAsia="sk-SK"/>
        </w:rPr>
      </w:pPr>
      <w:r w:rsidRPr="00362A09">
        <w:rPr>
          <w:szCs w:val="24"/>
          <w:lang w:eastAsia="sk-SK"/>
        </w:rPr>
        <w:t xml:space="preserve"> V  rozsahu plnenia svojich úloh a v súvislosti s výkonom svojej funkcie, si </w:t>
      </w:r>
      <w:r w:rsidR="0003212F" w:rsidRPr="00362A09">
        <w:rPr>
          <w:szCs w:val="24"/>
          <w:lang w:eastAsia="sk-SK"/>
        </w:rPr>
        <w:t>podpredseda</w:t>
      </w:r>
      <w:r w:rsidRPr="00362A09">
        <w:rPr>
          <w:szCs w:val="24"/>
          <w:lang w:eastAsia="sk-SK"/>
        </w:rPr>
        <w:t xml:space="preserve"> </w:t>
      </w:r>
      <w:r w:rsidR="00362A09" w:rsidRPr="00362A09">
        <w:rPr>
          <w:szCs w:val="24"/>
          <w:lang w:eastAsia="sk-SK"/>
        </w:rPr>
        <w:t xml:space="preserve">vlády </w:t>
      </w:r>
      <w:r w:rsidRPr="00362A09">
        <w:rPr>
          <w:szCs w:val="24"/>
          <w:lang w:eastAsia="sk-SK"/>
        </w:rPr>
        <w:t xml:space="preserve">môže zriaďovať pracovné skupiny alebo komisie. </w:t>
      </w:r>
      <w:r w:rsidR="00362A09" w:rsidRPr="00362A09">
        <w:rPr>
          <w:szCs w:val="24"/>
          <w:lang w:eastAsia="sk-SK"/>
        </w:rPr>
        <w:t>Ich úlohy, agendu, zloženie</w:t>
      </w:r>
      <w:r w:rsidRPr="00362A09">
        <w:rPr>
          <w:szCs w:val="24"/>
          <w:lang w:eastAsia="sk-SK"/>
        </w:rPr>
        <w:t>,  zásady  činnosti,  technické  a organizačné  zabezpečenie  činnosti</w:t>
      </w:r>
      <w:r w:rsidR="0003212F" w:rsidRPr="00362A09">
        <w:rPr>
          <w:szCs w:val="24"/>
          <w:lang w:eastAsia="sk-SK"/>
        </w:rPr>
        <w:t>,  ako   aj práva </w:t>
      </w:r>
      <w:r w:rsidRPr="00362A09">
        <w:rPr>
          <w:szCs w:val="24"/>
          <w:lang w:eastAsia="sk-SK"/>
        </w:rPr>
        <w:t xml:space="preserve">a </w:t>
      </w:r>
      <w:r w:rsidR="0003212F" w:rsidRPr="00362A09">
        <w:rPr>
          <w:szCs w:val="24"/>
          <w:lang w:eastAsia="sk-SK"/>
        </w:rPr>
        <w:t>povinnosti   členov,  vymedzí podpredseda vlády</w:t>
      </w:r>
      <w:r w:rsidRPr="00362A09">
        <w:rPr>
          <w:szCs w:val="24"/>
          <w:lang w:eastAsia="sk-SK"/>
        </w:rPr>
        <w:t>.</w:t>
      </w:r>
    </w:p>
    <w:p w:rsidR="00DE7B0A" w:rsidRDefault="00DE7B0A" w:rsidP="00E471DD">
      <w:pPr>
        <w:pStyle w:val="Odsekzoznamu"/>
        <w:tabs>
          <w:tab w:val="left" w:pos="426"/>
        </w:tabs>
        <w:ind w:left="0"/>
        <w:jc w:val="both"/>
      </w:pPr>
    </w:p>
    <w:p w:rsidR="00E471DD" w:rsidRPr="0059602C" w:rsidRDefault="00E471DD" w:rsidP="00E471DD">
      <w:pPr>
        <w:pStyle w:val="Odsekzoznamu"/>
        <w:tabs>
          <w:tab w:val="left" w:pos="426"/>
        </w:tabs>
        <w:ind w:left="0"/>
        <w:jc w:val="center"/>
        <w:rPr>
          <w:b/>
        </w:rPr>
      </w:pPr>
      <w:r w:rsidRPr="0059602C">
        <w:rPr>
          <w:b/>
        </w:rPr>
        <w:t>Článok 3</w:t>
      </w:r>
    </w:p>
    <w:p w:rsidR="00E471DD" w:rsidRDefault="00E471DD" w:rsidP="00E471DD">
      <w:pPr>
        <w:pStyle w:val="Odsekzoznamu"/>
        <w:tabs>
          <w:tab w:val="left" w:pos="426"/>
        </w:tabs>
        <w:ind w:left="0"/>
        <w:jc w:val="center"/>
      </w:pPr>
    </w:p>
    <w:p w:rsidR="00E471DD" w:rsidRPr="000723F6" w:rsidRDefault="00E471DD" w:rsidP="00E471DD">
      <w:pPr>
        <w:pStyle w:val="Odsekzoznamu"/>
        <w:tabs>
          <w:tab w:val="left" w:pos="426"/>
        </w:tabs>
        <w:ind w:left="0"/>
        <w:jc w:val="center"/>
        <w:rPr>
          <w:b/>
        </w:rPr>
      </w:pPr>
      <w:r w:rsidRPr="000723F6">
        <w:rPr>
          <w:b/>
        </w:rPr>
        <w:t>Pôsobnosť podpredsedu vlády</w:t>
      </w:r>
    </w:p>
    <w:p w:rsidR="00C852D5" w:rsidRDefault="00C852D5" w:rsidP="00C852D5">
      <w:pPr>
        <w:pStyle w:val="Odsekzoznamu"/>
        <w:tabs>
          <w:tab w:val="left" w:pos="426"/>
        </w:tabs>
        <w:ind w:left="0"/>
        <w:jc w:val="both"/>
      </w:pPr>
    </w:p>
    <w:p w:rsidR="00C852D5" w:rsidRDefault="00C852D5" w:rsidP="00C852D5">
      <w:pPr>
        <w:pStyle w:val="Odsekzoznamu"/>
        <w:numPr>
          <w:ilvl w:val="0"/>
          <w:numId w:val="3"/>
        </w:numPr>
        <w:tabs>
          <w:tab w:val="left" w:pos="426"/>
        </w:tabs>
        <w:ind w:hanging="720"/>
        <w:jc w:val="both"/>
      </w:pPr>
      <w:r>
        <w:t>Podpredseda vlády plní úlohy v oblastiach:</w:t>
      </w:r>
    </w:p>
    <w:p w:rsidR="00661363" w:rsidRDefault="00661363" w:rsidP="00661363">
      <w:pPr>
        <w:pStyle w:val="Odsekzoznamu"/>
        <w:tabs>
          <w:tab w:val="left" w:pos="426"/>
        </w:tabs>
        <w:jc w:val="both"/>
      </w:pPr>
    </w:p>
    <w:p w:rsidR="00C852D5" w:rsidRDefault="00C852D5" w:rsidP="00C852D5">
      <w:pPr>
        <w:pStyle w:val="Odsekzoznamu"/>
        <w:numPr>
          <w:ilvl w:val="0"/>
          <w:numId w:val="4"/>
        </w:numPr>
        <w:tabs>
          <w:tab w:val="left" w:pos="426"/>
        </w:tabs>
        <w:ind w:hanging="1770"/>
        <w:jc w:val="both"/>
      </w:pPr>
      <w:r>
        <w:t>koordinácie veľkých investičných projektov</w:t>
      </w:r>
      <w:r w:rsidR="00DA57D3">
        <w:t>,</w:t>
      </w:r>
      <w:r w:rsidR="003372C6">
        <w:t xml:space="preserve"> </w:t>
      </w:r>
    </w:p>
    <w:p w:rsidR="00C852D5" w:rsidRDefault="001D71D2" w:rsidP="00045036">
      <w:pPr>
        <w:pStyle w:val="Odsekzoznamu"/>
        <w:numPr>
          <w:ilvl w:val="0"/>
          <w:numId w:val="4"/>
        </w:numPr>
        <w:tabs>
          <w:tab w:val="left" w:pos="426"/>
        </w:tabs>
        <w:ind w:left="426" w:hanging="426"/>
        <w:jc w:val="both"/>
      </w:pPr>
      <w:r>
        <w:lastRenderedPageBreak/>
        <w:t>spoluprác</w:t>
      </w:r>
      <w:r w:rsidR="00EB53B6">
        <w:t>e</w:t>
      </w:r>
      <w:r>
        <w:t xml:space="preserve"> pri </w:t>
      </w:r>
      <w:r w:rsidR="00045036">
        <w:t xml:space="preserve">využívania finančných prostriedkov z Európskej únie v </w:t>
      </w:r>
      <w:r w:rsidR="00C852D5">
        <w:t xml:space="preserve"> programovom období </w:t>
      </w:r>
      <w:r w:rsidR="00045036">
        <w:t>2014-202</w:t>
      </w:r>
      <w:r w:rsidR="00C852D5">
        <w:t>0.</w:t>
      </w:r>
    </w:p>
    <w:p w:rsidR="00C852D5" w:rsidRDefault="00C852D5" w:rsidP="00C852D5">
      <w:pPr>
        <w:pStyle w:val="Odsekzoznamu"/>
        <w:tabs>
          <w:tab w:val="left" w:pos="426"/>
        </w:tabs>
        <w:ind w:left="1770"/>
        <w:jc w:val="both"/>
      </w:pPr>
    </w:p>
    <w:p w:rsidR="00C852D5" w:rsidRDefault="00C852D5" w:rsidP="00C852D5">
      <w:pPr>
        <w:pStyle w:val="Odsekzoznamu"/>
        <w:numPr>
          <w:ilvl w:val="0"/>
          <w:numId w:val="3"/>
        </w:numPr>
        <w:tabs>
          <w:tab w:val="left" w:pos="426"/>
        </w:tabs>
        <w:ind w:hanging="720"/>
        <w:jc w:val="both"/>
      </w:pPr>
      <w:r>
        <w:t>Podpredseda vlády podľa odseku 1 písm.</w:t>
      </w:r>
      <w:r w:rsidR="00825E81">
        <w:t xml:space="preserve"> </w:t>
      </w:r>
      <w:r>
        <w:t>a) najmä:</w:t>
      </w:r>
    </w:p>
    <w:p w:rsidR="00045036" w:rsidRDefault="00045036" w:rsidP="00045036">
      <w:pPr>
        <w:pStyle w:val="Odsekzoznamu"/>
        <w:tabs>
          <w:tab w:val="left" w:pos="426"/>
        </w:tabs>
        <w:jc w:val="both"/>
      </w:pPr>
    </w:p>
    <w:p w:rsidR="00C852D5" w:rsidRPr="0059602C" w:rsidRDefault="00C852D5" w:rsidP="00C852D5">
      <w:pPr>
        <w:pStyle w:val="Odsekzoznamu"/>
        <w:numPr>
          <w:ilvl w:val="0"/>
          <w:numId w:val="5"/>
        </w:numPr>
        <w:tabs>
          <w:tab w:val="left" w:pos="426"/>
        </w:tabs>
        <w:ind w:left="426" w:hanging="426"/>
        <w:jc w:val="both"/>
      </w:pPr>
      <w:r>
        <w:t>koordinuje veľké investičné projekty, ktorých predpokladané investičné n</w:t>
      </w:r>
      <w:r w:rsidR="00362A09">
        <w:t>áklady prevyšujú sumu 1 miliarda</w:t>
      </w:r>
      <w:r>
        <w:t xml:space="preserve"> </w:t>
      </w:r>
      <w:r w:rsidR="003372C6">
        <w:t>e</w:t>
      </w:r>
      <w:r>
        <w:t xml:space="preserve">ur, </w:t>
      </w:r>
      <w:r w:rsidR="00825E81">
        <w:t xml:space="preserve">a </w:t>
      </w:r>
      <w:r>
        <w:t>ktoré sa realizujú štátom alebo so spoluúčasťou štátu,</w:t>
      </w:r>
      <w:r w:rsidR="0059602C" w:rsidRPr="0059602C">
        <w:rPr>
          <w:b/>
          <w:bCs/>
        </w:rPr>
        <w:t xml:space="preserve"> </w:t>
      </w:r>
      <w:r w:rsidR="0059602C" w:rsidRPr="0059602C">
        <w:rPr>
          <w:bCs/>
        </w:rPr>
        <w:t>s výnimkou projektov spolufinancovaných z fondov EÚ,</w:t>
      </w:r>
    </w:p>
    <w:p w:rsidR="00C852D5" w:rsidRDefault="00C852D5" w:rsidP="00C852D5">
      <w:pPr>
        <w:pStyle w:val="Odsekzoznamu"/>
        <w:numPr>
          <w:ilvl w:val="0"/>
          <w:numId w:val="5"/>
        </w:numPr>
        <w:tabs>
          <w:tab w:val="left" w:pos="426"/>
        </w:tabs>
        <w:ind w:left="426" w:hanging="426"/>
        <w:jc w:val="both"/>
      </w:pPr>
      <w:r>
        <w:t xml:space="preserve">koordinuje veľké investičné projekty, ktorých predpokladané investičné náklady sú nižšie ako 1 miliarda </w:t>
      </w:r>
      <w:r w:rsidR="003372C6">
        <w:t>e</w:t>
      </w:r>
      <w:r>
        <w:t>ur, a ktoré sa realizujú štátom alebo so spoluúčasťou štátu na základe rozhodnutia vlády,</w:t>
      </w:r>
      <w:r w:rsidR="0059602C" w:rsidRPr="0059602C">
        <w:rPr>
          <w:b/>
          <w:bCs/>
        </w:rPr>
        <w:t xml:space="preserve"> </w:t>
      </w:r>
      <w:r w:rsidR="0059602C" w:rsidRPr="0059602C">
        <w:rPr>
          <w:bCs/>
        </w:rPr>
        <w:t>s výnimkou projektov spolufinancovaných z fondov EÚ,</w:t>
      </w:r>
    </w:p>
    <w:p w:rsidR="007B0814" w:rsidRDefault="003372C6" w:rsidP="00C852D5">
      <w:pPr>
        <w:pStyle w:val="Odsekzoznamu"/>
        <w:numPr>
          <w:ilvl w:val="0"/>
          <w:numId w:val="5"/>
        </w:numPr>
        <w:tabs>
          <w:tab w:val="left" w:pos="426"/>
        </w:tabs>
        <w:ind w:left="426" w:hanging="426"/>
        <w:jc w:val="both"/>
      </w:pPr>
      <w:r>
        <w:t xml:space="preserve">hodnotí </w:t>
      </w:r>
      <w:r w:rsidR="004B322C">
        <w:t>reálnosť</w:t>
      </w:r>
      <w:r w:rsidR="007B0814">
        <w:t xml:space="preserve"> a </w:t>
      </w:r>
      <w:r w:rsidR="00C852D5">
        <w:t>po</w:t>
      </w:r>
      <w:r w:rsidR="007B0814">
        <w:t>trebu investičných projektov uvedených v písmenách a), a b),</w:t>
      </w:r>
    </w:p>
    <w:p w:rsidR="00DC3DD8" w:rsidRDefault="007B0814" w:rsidP="00C852D5">
      <w:pPr>
        <w:pStyle w:val="Odsekzoznamu"/>
        <w:numPr>
          <w:ilvl w:val="0"/>
          <w:numId w:val="5"/>
        </w:numPr>
        <w:tabs>
          <w:tab w:val="left" w:pos="426"/>
        </w:tabs>
        <w:ind w:left="426" w:hanging="426"/>
        <w:jc w:val="both"/>
      </w:pPr>
      <w:r>
        <w:t xml:space="preserve">predkladá vláde </w:t>
      </w:r>
      <w:r w:rsidR="00193EC4">
        <w:t xml:space="preserve"> štúdie uskutočniteľnosti</w:t>
      </w:r>
      <w:r w:rsidR="00DC3DD8">
        <w:t xml:space="preserve"> s konkrétnymi </w:t>
      </w:r>
      <w:r w:rsidR="00825E81">
        <w:t>návrhmi financovania a</w:t>
      </w:r>
      <w:r>
        <w:t> návrhmi na</w:t>
      </w:r>
      <w:r w:rsidR="00825E81">
        <w:t xml:space="preserve"> </w:t>
      </w:r>
      <w:r w:rsidR="00DC3DD8">
        <w:t>výstavbu,</w:t>
      </w:r>
    </w:p>
    <w:p w:rsidR="00C852D5" w:rsidRDefault="00DC3DD8" w:rsidP="00C852D5">
      <w:pPr>
        <w:pStyle w:val="Odsekzoznamu"/>
        <w:numPr>
          <w:ilvl w:val="0"/>
          <w:numId w:val="5"/>
        </w:numPr>
        <w:tabs>
          <w:tab w:val="left" w:pos="426"/>
        </w:tabs>
        <w:ind w:left="426" w:hanging="426"/>
        <w:jc w:val="both"/>
      </w:pPr>
      <w:r>
        <w:t>vypracováva  Stratégiu hospodárskeho rozvoja Slovenska, ktorá má obsahovať koncepcie rozvojových programov v oblasti hospodárstva a ekonomiky.</w:t>
      </w:r>
    </w:p>
    <w:p w:rsidR="00DC3DD8" w:rsidRDefault="00DC3DD8" w:rsidP="00DC3DD8">
      <w:pPr>
        <w:pStyle w:val="Odsekzoznamu"/>
        <w:tabs>
          <w:tab w:val="left" w:pos="426"/>
        </w:tabs>
        <w:ind w:left="426"/>
        <w:jc w:val="both"/>
      </w:pPr>
    </w:p>
    <w:p w:rsidR="00DC3DD8" w:rsidRDefault="00DC3DD8" w:rsidP="00DC3DD8">
      <w:pPr>
        <w:pStyle w:val="Odsekzoznamu"/>
        <w:numPr>
          <w:ilvl w:val="0"/>
          <w:numId w:val="3"/>
        </w:numPr>
        <w:tabs>
          <w:tab w:val="left" w:pos="426"/>
        </w:tabs>
        <w:ind w:hanging="720"/>
        <w:jc w:val="both"/>
      </w:pPr>
      <w:r>
        <w:t>Podpredseda vlády podľa odseku</w:t>
      </w:r>
      <w:r w:rsidR="00362A09">
        <w:t xml:space="preserve"> </w:t>
      </w:r>
      <w:r>
        <w:t xml:space="preserve">1 </w:t>
      </w:r>
      <w:proofErr w:type="spellStart"/>
      <w:r>
        <w:t>písm.b</w:t>
      </w:r>
      <w:proofErr w:type="spellEnd"/>
      <w:r>
        <w:t>) najmä:</w:t>
      </w:r>
    </w:p>
    <w:p w:rsidR="00661363" w:rsidRDefault="00661363" w:rsidP="00661363">
      <w:pPr>
        <w:pStyle w:val="Odsekzoznamu"/>
        <w:tabs>
          <w:tab w:val="left" w:pos="426"/>
        </w:tabs>
        <w:jc w:val="both"/>
      </w:pPr>
    </w:p>
    <w:p w:rsidR="00DC3DD8" w:rsidRDefault="007E2E6D" w:rsidP="00DC3DD8">
      <w:pPr>
        <w:pStyle w:val="Odsekzoznamu"/>
        <w:numPr>
          <w:ilvl w:val="0"/>
          <w:numId w:val="6"/>
        </w:numPr>
        <w:tabs>
          <w:tab w:val="left" w:pos="426"/>
        </w:tabs>
        <w:ind w:left="426" w:hanging="426"/>
        <w:jc w:val="both"/>
      </w:pPr>
      <w:r>
        <w:t xml:space="preserve">je </w:t>
      </w:r>
      <w:r w:rsidR="00DC3DD8">
        <w:t xml:space="preserve"> podpredsed</w:t>
      </w:r>
      <w:r>
        <w:t xml:space="preserve">om </w:t>
      </w:r>
      <w:r w:rsidR="00DC3DD8">
        <w:t xml:space="preserve"> Rady vlády Slovenskej republiky pre </w:t>
      </w:r>
      <w:r w:rsidR="00825E81">
        <w:t>Partnerskú</w:t>
      </w:r>
      <w:r w:rsidR="00DC3DD8">
        <w:t xml:space="preserve"> dohodu na roky 2014 -2020,</w:t>
      </w:r>
    </w:p>
    <w:p w:rsidR="00DC3DD8" w:rsidRDefault="001D71D2" w:rsidP="00DC3DD8">
      <w:pPr>
        <w:pStyle w:val="Odsekzoznamu"/>
        <w:numPr>
          <w:ilvl w:val="0"/>
          <w:numId w:val="6"/>
        </w:numPr>
        <w:tabs>
          <w:tab w:val="left" w:pos="426"/>
        </w:tabs>
        <w:ind w:left="426" w:hanging="426"/>
        <w:jc w:val="both"/>
      </w:pPr>
      <w:r>
        <w:t>spolupracuje pri</w:t>
      </w:r>
      <w:r w:rsidR="00DC3DD8" w:rsidRPr="007504A3">
        <w:t xml:space="preserve"> </w:t>
      </w:r>
      <w:r>
        <w:t xml:space="preserve">koordinácii </w:t>
      </w:r>
      <w:r w:rsidR="00DC3DD8" w:rsidRPr="007504A3">
        <w:t xml:space="preserve">príprav </w:t>
      </w:r>
      <w:r w:rsidR="00DC3DD8">
        <w:t>Partnerskej dohody</w:t>
      </w:r>
      <w:r w:rsidR="00DC3DD8" w:rsidRPr="007504A3">
        <w:t xml:space="preserve"> na roky 2014 – 2020 na národnej úrovni</w:t>
      </w:r>
      <w:r w:rsidR="00DC3DD8">
        <w:t>,</w:t>
      </w:r>
    </w:p>
    <w:p w:rsidR="00DC3DD8" w:rsidRDefault="001D71D2" w:rsidP="00DC3DD8">
      <w:pPr>
        <w:pStyle w:val="Odsekzoznamu"/>
        <w:numPr>
          <w:ilvl w:val="0"/>
          <w:numId w:val="6"/>
        </w:numPr>
        <w:tabs>
          <w:tab w:val="left" w:pos="426"/>
        </w:tabs>
        <w:ind w:left="426" w:hanging="426"/>
        <w:jc w:val="both"/>
      </w:pPr>
      <w:r>
        <w:t xml:space="preserve">spolupracuje pri </w:t>
      </w:r>
      <w:r w:rsidR="00DC3DD8">
        <w:t>koordináci</w:t>
      </w:r>
      <w:r>
        <w:t>i</w:t>
      </w:r>
      <w:r w:rsidR="00DC3DD8">
        <w:t xml:space="preserve"> </w:t>
      </w:r>
      <w:r w:rsidR="00045036">
        <w:t>využívania finančných prostriedkov z Európskej únie</w:t>
      </w:r>
      <w:r w:rsidR="00DC3DD8">
        <w:t xml:space="preserve"> v programovom období 2014-2020.</w:t>
      </w:r>
    </w:p>
    <w:p w:rsidR="00434D11" w:rsidRPr="0059602C" w:rsidRDefault="000723F6" w:rsidP="000723F6">
      <w:pPr>
        <w:jc w:val="center"/>
        <w:rPr>
          <w:b/>
        </w:rPr>
      </w:pPr>
      <w:r w:rsidRPr="0059602C">
        <w:rPr>
          <w:b/>
        </w:rPr>
        <w:t>Č</w:t>
      </w:r>
      <w:r w:rsidR="00E01CE9" w:rsidRPr="0059602C">
        <w:rPr>
          <w:b/>
        </w:rPr>
        <w:t xml:space="preserve">lánok </w:t>
      </w:r>
      <w:r w:rsidRPr="0059602C">
        <w:rPr>
          <w:b/>
        </w:rPr>
        <w:t>4</w:t>
      </w:r>
    </w:p>
    <w:p w:rsidR="000723F6" w:rsidRDefault="000723F6" w:rsidP="000723F6">
      <w:pPr>
        <w:jc w:val="center"/>
        <w:rPr>
          <w:b/>
          <w:szCs w:val="24"/>
          <w:lang w:eastAsia="sk-SK"/>
        </w:rPr>
      </w:pPr>
      <w:r w:rsidRPr="000723F6">
        <w:rPr>
          <w:b/>
        </w:rPr>
        <w:t>Vzťah podpredsedu vlády k</w:t>
      </w:r>
      <w:r w:rsidR="001B1F6A">
        <w:rPr>
          <w:b/>
        </w:rPr>
        <w:t> </w:t>
      </w:r>
      <w:r w:rsidRPr="000723F6">
        <w:rPr>
          <w:b/>
        </w:rPr>
        <w:t>ministerstvám</w:t>
      </w:r>
      <w:r w:rsidR="001B1F6A">
        <w:rPr>
          <w:b/>
        </w:rPr>
        <w:t>,</w:t>
      </w:r>
      <w:r w:rsidRPr="000723F6">
        <w:rPr>
          <w:b/>
        </w:rPr>
        <w:t xml:space="preserve"> </w:t>
      </w:r>
      <w:r w:rsidRPr="000723F6">
        <w:rPr>
          <w:b/>
          <w:szCs w:val="24"/>
          <w:lang w:eastAsia="sk-SK"/>
        </w:rPr>
        <w:t>ostatným ústredným orgánom štátnej  správy, orgánom územnej samosprávy a iným subjektom</w:t>
      </w:r>
    </w:p>
    <w:p w:rsidR="000723F6" w:rsidRDefault="000723F6" w:rsidP="00E01CE9">
      <w:pPr>
        <w:pStyle w:val="Odsekzoznamu"/>
        <w:numPr>
          <w:ilvl w:val="0"/>
          <w:numId w:val="7"/>
        </w:numPr>
        <w:shd w:val="clear" w:color="auto" w:fill="FFFFFF"/>
        <w:spacing w:after="0" w:line="360" w:lineRule="atLeast"/>
        <w:ind w:left="426" w:hanging="426"/>
        <w:jc w:val="both"/>
        <w:rPr>
          <w:szCs w:val="24"/>
          <w:lang w:eastAsia="sk-SK"/>
        </w:rPr>
      </w:pPr>
      <w:r>
        <w:rPr>
          <w:szCs w:val="24"/>
          <w:lang w:eastAsia="sk-SK"/>
        </w:rPr>
        <w:t>Podpredseda vlády pri plnení svojich úloh podľa článku 3 vystupuje vo vzťahu k ministerstvám a ostatným ústredným orgánom štátnej správy ako koordinačný, odborný a konzultačný orgán.</w:t>
      </w:r>
    </w:p>
    <w:p w:rsidR="004259FC" w:rsidRDefault="004259FC" w:rsidP="00E01CE9">
      <w:pPr>
        <w:pStyle w:val="Odsekzoznamu"/>
        <w:shd w:val="clear" w:color="auto" w:fill="FFFFFF"/>
        <w:spacing w:after="0" w:line="360" w:lineRule="atLeast"/>
        <w:ind w:left="426" w:hanging="426"/>
        <w:jc w:val="both"/>
        <w:rPr>
          <w:szCs w:val="24"/>
          <w:lang w:eastAsia="sk-SK"/>
        </w:rPr>
      </w:pPr>
    </w:p>
    <w:p w:rsidR="004259FC" w:rsidRPr="000723F6" w:rsidRDefault="004259FC" w:rsidP="00E01CE9">
      <w:pPr>
        <w:pStyle w:val="Odsekzoznamu"/>
        <w:numPr>
          <w:ilvl w:val="0"/>
          <w:numId w:val="7"/>
        </w:numPr>
        <w:ind w:left="426" w:hanging="426"/>
        <w:jc w:val="both"/>
      </w:pPr>
      <w:r w:rsidRPr="000723F6">
        <w:rPr>
          <w:szCs w:val="24"/>
          <w:lang w:eastAsia="sk-SK"/>
        </w:rPr>
        <w:t>Pri plnení úlo</w:t>
      </w:r>
      <w:r>
        <w:rPr>
          <w:szCs w:val="24"/>
          <w:lang w:eastAsia="sk-SK"/>
        </w:rPr>
        <w:t xml:space="preserve">h podľa článku 3 sú </w:t>
      </w:r>
      <w:r w:rsidR="00E01CE9">
        <w:rPr>
          <w:szCs w:val="24"/>
          <w:lang w:eastAsia="sk-SK"/>
        </w:rPr>
        <w:t>ministerstvá a ostatné ústredné orgány štátnej správy</w:t>
      </w:r>
      <w:r>
        <w:rPr>
          <w:szCs w:val="24"/>
          <w:lang w:eastAsia="sk-SK"/>
        </w:rPr>
        <w:t xml:space="preserve"> </w:t>
      </w:r>
      <w:r w:rsidR="00362A09">
        <w:rPr>
          <w:szCs w:val="24"/>
          <w:lang w:eastAsia="sk-SK"/>
        </w:rPr>
        <w:t xml:space="preserve">povinné </w:t>
      </w:r>
      <w:r>
        <w:rPr>
          <w:szCs w:val="24"/>
          <w:lang w:eastAsia="sk-SK"/>
        </w:rPr>
        <w:t>poskytovať podpredsedovi vlády potrebnú súčinnosť.</w:t>
      </w:r>
    </w:p>
    <w:p w:rsidR="00E01CE9" w:rsidRDefault="00E01CE9" w:rsidP="00E01CE9">
      <w:pPr>
        <w:pStyle w:val="Odsekzoznamu"/>
        <w:shd w:val="clear" w:color="auto" w:fill="FFFFFF"/>
        <w:spacing w:after="0" w:line="360" w:lineRule="atLeast"/>
        <w:jc w:val="both"/>
        <w:rPr>
          <w:szCs w:val="24"/>
          <w:lang w:eastAsia="sk-SK"/>
        </w:rPr>
      </w:pPr>
    </w:p>
    <w:p w:rsidR="000723F6" w:rsidRDefault="000723F6" w:rsidP="00E01CE9">
      <w:pPr>
        <w:pStyle w:val="Odsekzoznamu"/>
        <w:numPr>
          <w:ilvl w:val="0"/>
          <w:numId w:val="7"/>
        </w:numPr>
        <w:shd w:val="clear" w:color="auto" w:fill="FFFFFF"/>
        <w:spacing w:after="0" w:line="360" w:lineRule="atLeast"/>
        <w:ind w:left="426" w:hanging="426"/>
        <w:jc w:val="both"/>
        <w:rPr>
          <w:szCs w:val="24"/>
          <w:lang w:eastAsia="sk-SK"/>
        </w:rPr>
      </w:pPr>
      <w:r w:rsidRPr="000723F6">
        <w:rPr>
          <w:szCs w:val="24"/>
          <w:lang w:eastAsia="sk-SK"/>
        </w:rPr>
        <w:t xml:space="preserve"> Pri svojej činnosti využíva </w:t>
      </w:r>
      <w:r>
        <w:rPr>
          <w:szCs w:val="24"/>
          <w:lang w:eastAsia="sk-SK"/>
        </w:rPr>
        <w:t xml:space="preserve">podpredseda vlády </w:t>
      </w:r>
      <w:r w:rsidRPr="000723F6">
        <w:rPr>
          <w:szCs w:val="24"/>
          <w:lang w:eastAsia="sk-SK"/>
        </w:rPr>
        <w:t>informácie, stanoviská, podklady, rozbory a návrhy ústredných a miestnych orgánov štátnej správy a orgánov územnej samosprávy, expertné a odborné dokumenty Európskej únie, domácich a zahraničných odborných inštitúcií.</w:t>
      </w:r>
    </w:p>
    <w:p w:rsidR="00E01CE9" w:rsidRPr="00E01CE9" w:rsidRDefault="00E01CE9" w:rsidP="00E01CE9">
      <w:pPr>
        <w:pStyle w:val="Odsekzoznamu"/>
        <w:rPr>
          <w:szCs w:val="24"/>
          <w:lang w:eastAsia="sk-SK"/>
        </w:rPr>
      </w:pPr>
    </w:p>
    <w:p w:rsidR="00E01CE9" w:rsidRPr="0059602C" w:rsidRDefault="00E01CE9" w:rsidP="00E01CE9">
      <w:pPr>
        <w:pStyle w:val="Odsekzoznamu"/>
        <w:shd w:val="clear" w:color="auto" w:fill="FFFFFF"/>
        <w:spacing w:after="0" w:line="360" w:lineRule="atLeast"/>
        <w:ind w:left="426"/>
        <w:jc w:val="center"/>
        <w:rPr>
          <w:b/>
          <w:szCs w:val="24"/>
          <w:lang w:eastAsia="sk-SK"/>
        </w:rPr>
      </w:pPr>
      <w:r w:rsidRPr="0059602C">
        <w:rPr>
          <w:b/>
          <w:szCs w:val="24"/>
          <w:lang w:eastAsia="sk-SK"/>
        </w:rPr>
        <w:lastRenderedPageBreak/>
        <w:t>Článok 5</w:t>
      </w:r>
    </w:p>
    <w:p w:rsidR="00E01CE9" w:rsidRDefault="00E01CE9" w:rsidP="00E01CE9">
      <w:pPr>
        <w:pStyle w:val="Odsekzoznamu"/>
        <w:shd w:val="clear" w:color="auto" w:fill="FFFFFF"/>
        <w:spacing w:after="0" w:line="360" w:lineRule="atLeast"/>
        <w:ind w:left="426"/>
        <w:jc w:val="center"/>
        <w:rPr>
          <w:b/>
          <w:szCs w:val="24"/>
          <w:lang w:eastAsia="sk-SK"/>
        </w:rPr>
      </w:pPr>
      <w:r>
        <w:rPr>
          <w:b/>
          <w:szCs w:val="24"/>
          <w:lang w:eastAsia="sk-SK"/>
        </w:rPr>
        <w:t>Vzťah podpredsedu vlády k Úradu vlády Slovenskej republiky</w:t>
      </w:r>
    </w:p>
    <w:p w:rsidR="009B3815" w:rsidRDefault="009B3815" w:rsidP="00E01CE9">
      <w:pPr>
        <w:pStyle w:val="Odsekzoznamu"/>
        <w:shd w:val="clear" w:color="auto" w:fill="FFFFFF"/>
        <w:spacing w:after="0" w:line="360" w:lineRule="atLeast"/>
        <w:ind w:left="426"/>
        <w:jc w:val="center"/>
        <w:rPr>
          <w:b/>
          <w:szCs w:val="24"/>
          <w:lang w:eastAsia="sk-SK"/>
        </w:rPr>
      </w:pPr>
    </w:p>
    <w:p w:rsidR="00E01CE9" w:rsidRDefault="00E01CE9" w:rsidP="009B3815">
      <w:pPr>
        <w:pStyle w:val="Odsekzoznamu"/>
        <w:numPr>
          <w:ilvl w:val="0"/>
          <w:numId w:val="8"/>
        </w:numPr>
        <w:shd w:val="clear" w:color="auto" w:fill="FFFFFF"/>
        <w:spacing w:after="0" w:line="360" w:lineRule="atLeast"/>
        <w:ind w:left="426" w:hanging="426"/>
        <w:jc w:val="both"/>
        <w:rPr>
          <w:szCs w:val="24"/>
          <w:lang w:eastAsia="sk-SK"/>
        </w:rPr>
      </w:pPr>
      <w:r>
        <w:rPr>
          <w:szCs w:val="24"/>
          <w:lang w:eastAsia="sk-SK"/>
        </w:rPr>
        <w:t xml:space="preserve">Plnenie úloh podpredsedu vlády organizačne a technicky zabezpečuje Úrad vlády Slovenskej republiky ( ďalej </w:t>
      </w:r>
      <w:r w:rsidR="00747849">
        <w:rPr>
          <w:szCs w:val="24"/>
          <w:lang w:eastAsia="sk-SK"/>
        </w:rPr>
        <w:t xml:space="preserve">len </w:t>
      </w:r>
      <w:r>
        <w:rPr>
          <w:szCs w:val="24"/>
          <w:lang w:eastAsia="sk-SK"/>
        </w:rPr>
        <w:t>„ úrad vlády“)</w:t>
      </w:r>
      <w:r w:rsidR="009B3815">
        <w:rPr>
          <w:szCs w:val="24"/>
          <w:lang w:eastAsia="sk-SK"/>
        </w:rPr>
        <w:t>.</w:t>
      </w:r>
    </w:p>
    <w:p w:rsidR="009B3815" w:rsidRDefault="009B3815" w:rsidP="009B3815">
      <w:pPr>
        <w:pStyle w:val="Odsekzoznamu"/>
        <w:numPr>
          <w:ilvl w:val="0"/>
          <w:numId w:val="8"/>
        </w:numPr>
        <w:shd w:val="clear" w:color="auto" w:fill="FFFFFF"/>
        <w:spacing w:after="0" w:line="360" w:lineRule="atLeast"/>
        <w:ind w:left="426" w:hanging="426"/>
        <w:jc w:val="both"/>
        <w:rPr>
          <w:szCs w:val="24"/>
          <w:lang w:eastAsia="sk-SK"/>
        </w:rPr>
      </w:pPr>
      <w:r>
        <w:rPr>
          <w:szCs w:val="24"/>
          <w:lang w:eastAsia="sk-SK"/>
        </w:rPr>
        <w:t>Podpredseda vlády</w:t>
      </w:r>
      <w:r w:rsidR="00856E68">
        <w:rPr>
          <w:szCs w:val="24"/>
          <w:lang w:eastAsia="sk-SK"/>
        </w:rPr>
        <w:t xml:space="preserve"> ako gestor</w:t>
      </w:r>
      <w:r>
        <w:rPr>
          <w:szCs w:val="24"/>
          <w:lang w:eastAsia="sk-SK"/>
        </w:rPr>
        <w:t xml:space="preserve"> koordinuje pri plnení svojich úloh príslušné organizačné útvary úradu vlády.</w:t>
      </w:r>
    </w:p>
    <w:p w:rsidR="009B3815" w:rsidRPr="009B3815" w:rsidRDefault="009B3815" w:rsidP="009B3815">
      <w:pPr>
        <w:pStyle w:val="Odsekzoznamu"/>
        <w:numPr>
          <w:ilvl w:val="0"/>
          <w:numId w:val="8"/>
        </w:numPr>
        <w:shd w:val="clear" w:color="auto" w:fill="FFFFFF"/>
        <w:spacing w:after="0" w:line="360" w:lineRule="atLeast"/>
        <w:ind w:left="426" w:hanging="426"/>
        <w:jc w:val="both"/>
        <w:rPr>
          <w:szCs w:val="24"/>
          <w:lang w:eastAsia="sk-SK"/>
        </w:rPr>
      </w:pPr>
      <w:r w:rsidRPr="009B3815">
        <w:rPr>
          <w:szCs w:val="24"/>
          <w:lang w:eastAsia="sk-SK"/>
        </w:rPr>
        <w:t xml:space="preserve">Výdavky spojené s plnením úloh </w:t>
      </w:r>
      <w:r>
        <w:rPr>
          <w:szCs w:val="24"/>
          <w:lang w:eastAsia="sk-SK"/>
        </w:rPr>
        <w:t>podpredsedu vlády</w:t>
      </w:r>
      <w:r w:rsidRPr="009B3815">
        <w:rPr>
          <w:szCs w:val="24"/>
          <w:lang w:eastAsia="sk-SK"/>
        </w:rPr>
        <w:t xml:space="preserve"> sa uhrádzajú zo štátneho rozpočtu. Návrh rozpočtu</w:t>
      </w:r>
      <w:r>
        <w:rPr>
          <w:szCs w:val="24"/>
          <w:lang w:eastAsia="sk-SK"/>
        </w:rPr>
        <w:t xml:space="preserve">, týkajúci sa plnenia úloh podpredsedu vlády </w:t>
      </w:r>
      <w:r w:rsidRPr="009B3815">
        <w:rPr>
          <w:szCs w:val="24"/>
          <w:lang w:eastAsia="sk-SK"/>
        </w:rPr>
        <w:t>sa predkladá ako súčasť návrhu rozpočtu rozpočtovej kapitoly</w:t>
      </w:r>
      <w:r>
        <w:rPr>
          <w:szCs w:val="24"/>
          <w:lang w:eastAsia="sk-SK"/>
        </w:rPr>
        <w:t xml:space="preserve"> úradu vlády. Podpredseda vlády predkladá úradu  </w:t>
      </w:r>
      <w:r w:rsidRPr="009B3815">
        <w:rPr>
          <w:szCs w:val="24"/>
          <w:lang w:eastAsia="sk-SK"/>
        </w:rPr>
        <w:t xml:space="preserve"> vlády  návrh  rozpočtu  odôvodňujúci finančné náklady potrebné na zabezpečenie </w:t>
      </w:r>
      <w:r>
        <w:rPr>
          <w:szCs w:val="24"/>
          <w:lang w:eastAsia="sk-SK"/>
        </w:rPr>
        <w:t>plnenia úloh podpredsedu vlády</w:t>
      </w:r>
      <w:r w:rsidRPr="009B3815">
        <w:rPr>
          <w:szCs w:val="24"/>
          <w:lang w:eastAsia="sk-SK"/>
        </w:rPr>
        <w:t xml:space="preserve"> v čase prípravy štátneho rozpočtu na nasledujúci rok.</w:t>
      </w:r>
    </w:p>
    <w:p w:rsidR="006A1256" w:rsidRDefault="006A1256" w:rsidP="009B3815">
      <w:pPr>
        <w:pStyle w:val="Odsekzoznamu"/>
        <w:shd w:val="clear" w:color="auto" w:fill="FFFFFF"/>
        <w:spacing w:after="0" w:line="360" w:lineRule="atLeast"/>
        <w:ind w:left="426"/>
        <w:jc w:val="both"/>
        <w:rPr>
          <w:szCs w:val="24"/>
          <w:lang w:eastAsia="sk-SK"/>
        </w:rPr>
      </w:pPr>
    </w:p>
    <w:p w:rsidR="006A1256" w:rsidRPr="0059602C" w:rsidRDefault="006A1256" w:rsidP="006A1256">
      <w:pPr>
        <w:pStyle w:val="Odsekzoznamu"/>
        <w:shd w:val="clear" w:color="auto" w:fill="FFFFFF"/>
        <w:spacing w:after="0" w:line="360" w:lineRule="atLeast"/>
        <w:ind w:left="426"/>
        <w:jc w:val="center"/>
        <w:rPr>
          <w:b/>
          <w:szCs w:val="24"/>
          <w:lang w:eastAsia="sk-SK"/>
        </w:rPr>
      </w:pPr>
      <w:r w:rsidRPr="0059602C">
        <w:rPr>
          <w:b/>
          <w:szCs w:val="24"/>
          <w:lang w:eastAsia="sk-SK"/>
        </w:rPr>
        <w:t>Článok 6</w:t>
      </w:r>
    </w:p>
    <w:p w:rsidR="006A1256" w:rsidRDefault="006A1256" w:rsidP="006A1256">
      <w:pPr>
        <w:pStyle w:val="Odsekzoznamu"/>
        <w:shd w:val="clear" w:color="auto" w:fill="FFFFFF"/>
        <w:spacing w:after="0" w:line="360" w:lineRule="atLeast"/>
        <w:ind w:left="426"/>
        <w:jc w:val="center"/>
        <w:rPr>
          <w:b/>
          <w:szCs w:val="24"/>
          <w:lang w:eastAsia="sk-SK"/>
        </w:rPr>
      </w:pPr>
      <w:r w:rsidRPr="006A1256">
        <w:rPr>
          <w:b/>
          <w:szCs w:val="24"/>
          <w:lang w:eastAsia="sk-SK"/>
        </w:rPr>
        <w:t>Záverečné ustanovenia</w:t>
      </w:r>
    </w:p>
    <w:p w:rsidR="006A1256" w:rsidRPr="006A1256" w:rsidRDefault="006A1256" w:rsidP="006A1256">
      <w:pPr>
        <w:pStyle w:val="Odsekzoznamu"/>
        <w:shd w:val="clear" w:color="auto" w:fill="FFFFFF"/>
        <w:spacing w:after="0" w:line="360" w:lineRule="atLeast"/>
        <w:ind w:left="426"/>
        <w:jc w:val="center"/>
        <w:rPr>
          <w:b/>
          <w:szCs w:val="24"/>
          <w:lang w:eastAsia="sk-SK"/>
        </w:rPr>
      </w:pPr>
    </w:p>
    <w:p w:rsidR="006A1256" w:rsidRDefault="006A1256" w:rsidP="00362A09">
      <w:pPr>
        <w:pStyle w:val="Odsekzoznamu"/>
        <w:numPr>
          <w:ilvl w:val="0"/>
          <w:numId w:val="10"/>
        </w:numPr>
        <w:shd w:val="clear" w:color="auto" w:fill="FFFFFF"/>
        <w:spacing w:after="0" w:line="360" w:lineRule="atLeast"/>
        <w:ind w:left="426" w:hanging="426"/>
        <w:jc w:val="both"/>
        <w:rPr>
          <w:szCs w:val="24"/>
          <w:lang w:eastAsia="sk-SK"/>
        </w:rPr>
      </w:pPr>
      <w:r>
        <w:rPr>
          <w:szCs w:val="24"/>
          <w:lang w:eastAsia="sk-SK"/>
        </w:rPr>
        <w:t>Zmeny a doplnenia tohto štatútu schvaľuje vláda na návrh podpredsedu vlády.</w:t>
      </w:r>
    </w:p>
    <w:p w:rsidR="006A1256" w:rsidRDefault="006A1256" w:rsidP="00362A09">
      <w:pPr>
        <w:pStyle w:val="Odsekzoznamu"/>
        <w:numPr>
          <w:ilvl w:val="0"/>
          <w:numId w:val="10"/>
        </w:numPr>
        <w:shd w:val="clear" w:color="auto" w:fill="FFFFFF"/>
        <w:spacing w:after="0" w:line="360" w:lineRule="atLeast"/>
        <w:ind w:left="426" w:hanging="426"/>
        <w:jc w:val="both"/>
        <w:rPr>
          <w:szCs w:val="24"/>
          <w:lang w:eastAsia="sk-SK"/>
        </w:rPr>
      </w:pPr>
      <w:r>
        <w:rPr>
          <w:szCs w:val="24"/>
          <w:lang w:eastAsia="sk-SK"/>
        </w:rPr>
        <w:t>Tento štatút nadobúda účinnosť dňom schválenia vládou.</w:t>
      </w:r>
    </w:p>
    <w:p w:rsidR="009B3815" w:rsidRPr="00E01CE9" w:rsidRDefault="009B3815" w:rsidP="006A1256">
      <w:pPr>
        <w:pStyle w:val="Odsekzoznamu"/>
        <w:shd w:val="clear" w:color="auto" w:fill="FFFFFF"/>
        <w:spacing w:after="0" w:line="360" w:lineRule="atLeast"/>
        <w:ind w:left="786"/>
        <w:jc w:val="both"/>
        <w:rPr>
          <w:szCs w:val="24"/>
          <w:lang w:eastAsia="sk-SK"/>
        </w:rPr>
      </w:pPr>
      <w:r w:rsidRPr="00F31A69">
        <w:rPr>
          <w:szCs w:val="24"/>
          <w:lang w:eastAsia="sk-SK"/>
        </w:rPr>
        <w:br/>
      </w:r>
    </w:p>
    <w:p w:rsidR="00E01CE9" w:rsidRPr="00E01CE9" w:rsidRDefault="00E01CE9" w:rsidP="00E01CE9">
      <w:pPr>
        <w:pStyle w:val="Odsekzoznamu"/>
        <w:shd w:val="clear" w:color="auto" w:fill="FFFFFF"/>
        <w:spacing w:after="0" w:line="360" w:lineRule="atLeast"/>
        <w:ind w:left="426"/>
        <w:jc w:val="center"/>
        <w:rPr>
          <w:b/>
          <w:szCs w:val="24"/>
          <w:lang w:eastAsia="sk-SK"/>
        </w:rPr>
      </w:pPr>
    </w:p>
    <w:p w:rsidR="000723F6" w:rsidRDefault="000723F6" w:rsidP="000723F6">
      <w:pPr>
        <w:pStyle w:val="Odsekzoznamu"/>
        <w:shd w:val="clear" w:color="auto" w:fill="FFFFFF"/>
        <w:spacing w:after="0" w:line="360" w:lineRule="atLeast"/>
        <w:jc w:val="both"/>
        <w:rPr>
          <w:szCs w:val="24"/>
          <w:lang w:eastAsia="sk-SK"/>
        </w:rPr>
      </w:pPr>
    </w:p>
    <w:p w:rsidR="00E01CE9" w:rsidRPr="000723F6" w:rsidRDefault="00E01CE9" w:rsidP="000723F6">
      <w:pPr>
        <w:pStyle w:val="Odsekzoznamu"/>
        <w:shd w:val="clear" w:color="auto" w:fill="FFFFFF"/>
        <w:spacing w:after="0" w:line="360" w:lineRule="atLeast"/>
        <w:jc w:val="both"/>
        <w:rPr>
          <w:szCs w:val="24"/>
          <w:lang w:eastAsia="sk-SK"/>
        </w:rPr>
      </w:pPr>
    </w:p>
    <w:p w:rsidR="00434D11" w:rsidRDefault="000723F6" w:rsidP="00341148">
      <w:pPr>
        <w:pStyle w:val="Odsekzoznamu"/>
        <w:jc w:val="both"/>
      </w:pPr>
      <w:r w:rsidRPr="000723F6">
        <w:rPr>
          <w:szCs w:val="24"/>
          <w:lang w:eastAsia="sk-SK"/>
        </w:rPr>
        <w:br/>
      </w:r>
    </w:p>
    <w:sectPr w:rsidR="00434D11">
      <w:footnotePr>
        <w:pos w:val="beneathText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78A" w:rsidRDefault="005F778A" w:rsidP="00434D11">
      <w:pPr>
        <w:spacing w:after="0" w:line="240" w:lineRule="auto"/>
      </w:pPr>
      <w:r>
        <w:separator/>
      </w:r>
    </w:p>
  </w:endnote>
  <w:endnote w:type="continuationSeparator" w:id="0">
    <w:p w:rsidR="005F778A" w:rsidRDefault="005F778A" w:rsidP="00434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78A" w:rsidRDefault="005F778A" w:rsidP="00434D11">
      <w:pPr>
        <w:spacing w:after="0" w:line="240" w:lineRule="auto"/>
      </w:pPr>
      <w:r>
        <w:separator/>
      </w:r>
    </w:p>
  </w:footnote>
  <w:footnote w:type="continuationSeparator" w:id="0">
    <w:p w:rsidR="005F778A" w:rsidRDefault="005F778A" w:rsidP="00434D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C5EB1"/>
    <w:multiLevelType w:val="hybridMultilevel"/>
    <w:tmpl w:val="0AF23466"/>
    <w:lvl w:ilvl="0" w:tplc="18304F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152D5"/>
    <w:multiLevelType w:val="hybridMultilevel"/>
    <w:tmpl w:val="F5AED46E"/>
    <w:lvl w:ilvl="0" w:tplc="81C4BA98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90" w:hanging="360"/>
      </w:pPr>
    </w:lvl>
    <w:lvl w:ilvl="2" w:tplc="041B001B" w:tentative="1">
      <w:start w:val="1"/>
      <w:numFmt w:val="lowerRoman"/>
      <w:lvlText w:val="%3."/>
      <w:lvlJc w:val="right"/>
      <w:pPr>
        <w:ind w:left="3210" w:hanging="180"/>
      </w:pPr>
    </w:lvl>
    <w:lvl w:ilvl="3" w:tplc="041B000F" w:tentative="1">
      <w:start w:val="1"/>
      <w:numFmt w:val="decimal"/>
      <w:lvlText w:val="%4."/>
      <w:lvlJc w:val="left"/>
      <w:pPr>
        <w:ind w:left="3930" w:hanging="360"/>
      </w:pPr>
    </w:lvl>
    <w:lvl w:ilvl="4" w:tplc="041B0019" w:tentative="1">
      <w:start w:val="1"/>
      <w:numFmt w:val="lowerLetter"/>
      <w:lvlText w:val="%5."/>
      <w:lvlJc w:val="left"/>
      <w:pPr>
        <w:ind w:left="4650" w:hanging="360"/>
      </w:pPr>
    </w:lvl>
    <w:lvl w:ilvl="5" w:tplc="041B001B" w:tentative="1">
      <w:start w:val="1"/>
      <w:numFmt w:val="lowerRoman"/>
      <w:lvlText w:val="%6."/>
      <w:lvlJc w:val="right"/>
      <w:pPr>
        <w:ind w:left="5370" w:hanging="180"/>
      </w:pPr>
    </w:lvl>
    <w:lvl w:ilvl="6" w:tplc="041B000F" w:tentative="1">
      <w:start w:val="1"/>
      <w:numFmt w:val="decimal"/>
      <w:lvlText w:val="%7."/>
      <w:lvlJc w:val="left"/>
      <w:pPr>
        <w:ind w:left="6090" w:hanging="360"/>
      </w:pPr>
    </w:lvl>
    <w:lvl w:ilvl="7" w:tplc="041B0019" w:tentative="1">
      <w:start w:val="1"/>
      <w:numFmt w:val="lowerLetter"/>
      <w:lvlText w:val="%8."/>
      <w:lvlJc w:val="left"/>
      <w:pPr>
        <w:ind w:left="6810" w:hanging="360"/>
      </w:pPr>
    </w:lvl>
    <w:lvl w:ilvl="8" w:tplc="041B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">
    <w:nsid w:val="23006989"/>
    <w:multiLevelType w:val="hybridMultilevel"/>
    <w:tmpl w:val="AB008C80"/>
    <w:lvl w:ilvl="0" w:tplc="18304FFC">
      <w:start w:val="1"/>
      <w:numFmt w:val="decimal"/>
      <w:lvlText w:val="(%1)"/>
      <w:lvlJc w:val="left"/>
      <w:pPr>
        <w:ind w:left="163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358" w:hanging="360"/>
      </w:pPr>
    </w:lvl>
    <w:lvl w:ilvl="2" w:tplc="041B001B" w:tentative="1">
      <w:start w:val="1"/>
      <w:numFmt w:val="lowerRoman"/>
      <w:lvlText w:val="%3."/>
      <w:lvlJc w:val="right"/>
      <w:pPr>
        <w:ind w:left="3078" w:hanging="180"/>
      </w:pPr>
    </w:lvl>
    <w:lvl w:ilvl="3" w:tplc="041B000F" w:tentative="1">
      <w:start w:val="1"/>
      <w:numFmt w:val="decimal"/>
      <w:lvlText w:val="%4."/>
      <w:lvlJc w:val="left"/>
      <w:pPr>
        <w:ind w:left="3798" w:hanging="360"/>
      </w:pPr>
    </w:lvl>
    <w:lvl w:ilvl="4" w:tplc="041B0019" w:tentative="1">
      <w:start w:val="1"/>
      <w:numFmt w:val="lowerLetter"/>
      <w:lvlText w:val="%5."/>
      <w:lvlJc w:val="left"/>
      <w:pPr>
        <w:ind w:left="4518" w:hanging="360"/>
      </w:pPr>
    </w:lvl>
    <w:lvl w:ilvl="5" w:tplc="041B001B" w:tentative="1">
      <w:start w:val="1"/>
      <w:numFmt w:val="lowerRoman"/>
      <w:lvlText w:val="%6."/>
      <w:lvlJc w:val="right"/>
      <w:pPr>
        <w:ind w:left="5238" w:hanging="180"/>
      </w:pPr>
    </w:lvl>
    <w:lvl w:ilvl="6" w:tplc="041B000F" w:tentative="1">
      <w:start w:val="1"/>
      <w:numFmt w:val="decimal"/>
      <w:lvlText w:val="%7."/>
      <w:lvlJc w:val="left"/>
      <w:pPr>
        <w:ind w:left="5958" w:hanging="360"/>
      </w:pPr>
    </w:lvl>
    <w:lvl w:ilvl="7" w:tplc="041B0019" w:tentative="1">
      <w:start w:val="1"/>
      <w:numFmt w:val="lowerLetter"/>
      <w:lvlText w:val="%8."/>
      <w:lvlJc w:val="left"/>
      <w:pPr>
        <w:ind w:left="6678" w:hanging="360"/>
      </w:pPr>
    </w:lvl>
    <w:lvl w:ilvl="8" w:tplc="041B001B" w:tentative="1">
      <w:start w:val="1"/>
      <w:numFmt w:val="lowerRoman"/>
      <w:lvlText w:val="%9."/>
      <w:lvlJc w:val="right"/>
      <w:pPr>
        <w:ind w:left="7398" w:hanging="180"/>
      </w:pPr>
    </w:lvl>
  </w:abstractNum>
  <w:abstractNum w:abstractNumId="3">
    <w:nsid w:val="28126909"/>
    <w:multiLevelType w:val="hybridMultilevel"/>
    <w:tmpl w:val="52DC1BEE"/>
    <w:lvl w:ilvl="0" w:tplc="BBCAC44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F79371F"/>
    <w:multiLevelType w:val="hybridMultilevel"/>
    <w:tmpl w:val="A610513A"/>
    <w:lvl w:ilvl="0" w:tplc="18304FFC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3FB539EA"/>
    <w:multiLevelType w:val="hybridMultilevel"/>
    <w:tmpl w:val="DD00C3D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4D2338"/>
    <w:multiLevelType w:val="hybridMultilevel"/>
    <w:tmpl w:val="964C7B06"/>
    <w:lvl w:ilvl="0" w:tplc="18304F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FF7C1C"/>
    <w:multiLevelType w:val="hybridMultilevel"/>
    <w:tmpl w:val="33769218"/>
    <w:lvl w:ilvl="0" w:tplc="18304FF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897135"/>
    <w:multiLevelType w:val="hybridMultilevel"/>
    <w:tmpl w:val="D986870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EA673A"/>
    <w:multiLevelType w:val="hybridMultilevel"/>
    <w:tmpl w:val="A9E06A34"/>
    <w:lvl w:ilvl="0" w:tplc="18304FFC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"/>
  </w:num>
  <w:num w:numId="5">
    <w:abstractNumId w:val="5"/>
  </w:num>
  <w:num w:numId="6">
    <w:abstractNumId w:val="8"/>
  </w:num>
  <w:num w:numId="7">
    <w:abstractNumId w:val="7"/>
  </w:num>
  <w:num w:numId="8">
    <w:abstractNumId w:val="4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03F"/>
    <w:rsid w:val="0003212F"/>
    <w:rsid w:val="00045036"/>
    <w:rsid w:val="000723F6"/>
    <w:rsid w:val="000B6C7C"/>
    <w:rsid w:val="000E4862"/>
    <w:rsid w:val="00193EC4"/>
    <w:rsid w:val="001B1F6A"/>
    <w:rsid w:val="001D71D2"/>
    <w:rsid w:val="001F443A"/>
    <w:rsid w:val="002E44C5"/>
    <w:rsid w:val="00331C34"/>
    <w:rsid w:val="003372C6"/>
    <w:rsid w:val="00341148"/>
    <w:rsid w:val="00362A09"/>
    <w:rsid w:val="003B3B84"/>
    <w:rsid w:val="004259FC"/>
    <w:rsid w:val="00434D11"/>
    <w:rsid w:val="00484722"/>
    <w:rsid w:val="004B322C"/>
    <w:rsid w:val="005317D9"/>
    <w:rsid w:val="0059602C"/>
    <w:rsid w:val="005C1353"/>
    <w:rsid w:val="005F778A"/>
    <w:rsid w:val="00602B92"/>
    <w:rsid w:val="0062503D"/>
    <w:rsid w:val="00661363"/>
    <w:rsid w:val="00661C12"/>
    <w:rsid w:val="00695CBE"/>
    <w:rsid w:val="006A1256"/>
    <w:rsid w:val="00747849"/>
    <w:rsid w:val="0075303F"/>
    <w:rsid w:val="007B0814"/>
    <w:rsid w:val="007B7066"/>
    <w:rsid w:val="007D52C2"/>
    <w:rsid w:val="007E2E6D"/>
    <w:rsid w:val="00825E81"/>
    <w:rsid w:val="00856E68"/>
    <w:rsid w:val="008755B9"/>
    <w:rsid w:val="009B3815"/>
    <w:rsid w:val="009B7AE5"/>
    <w:rsid w:val="00A915DA"/>
    <w:rsid w:val="00AB20B9"/>
    <w:rsid w:val="00AC027F"/>
    <w:rsid w:val="00BE5D79"/>
    <w:rsid w:val="00C852D5"/>
    <w:rsid w:val="00D42FA9"/>
    <w:rsid w:val="00DA57D3"/>
    <w:rsid w:val="00DC3DD8"/>
    <w:rsid w:val="00DE7B0A"/>
    <w:rsid w:val="00E01CE9"/>
    <w:rsid w:val="00E471DD"/>
    <w:rsid w:val="00E93764"/>
    <w:rsid w:val="00EB53B6"/>
    <w:rsid w:val="00F33FA0"/>
    <w:rsid w:val="00FB6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5303F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434D11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434D11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434D11"/>
    <w:rPr>
      <w:vertAlign w:val="superscript"/>
    </w:rPr>
  </w:style>
  <w:style w:type="paragraph" w:styleId="Bezriadkovania">
    <w:name w:val="No Spacing"/>
    <w:uiPriority w:val="99"/>
    <w:qFormat/>
    <w:rsid w:val="009B3815"/>
    <w:pPr>
      <w:spacing w:after="0" w:line="240" w:lineRule="auto"/>
    </w:pPr>
    <w:rPr>
      <w:rFonts w:ascii="Calibri" w:eastAsia="Times New Roman" w:hAnsi="Calibri" w:cs="Times New Roman"/>
      <w:sz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B08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B08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5303F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434D11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434D11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434D11"/>
    <w:rPr>
      <w:vertAlign w:val="superscript"/>
    </w:rPr>
  </w:style>
  <w:style w:type="paragraph" w:styleId="Bezriadkovania">
    <w:name w:val="No Spacing"/>
    <w:uiPriority w:val="99"/>
    <w:qFormat/>
    <w:rsid w:val="009B3815"/>
    <w:pPr>
      <w:spacing w:after="0" w:line="240" w:lineRule="auto"/>
    </w:pPr>
    <w:rPr>
      <w:rFonts w:ascii="Calibri" w:eastAsia="Times New Roman" w:hAnsi="Calibri" w:cs="Times New Roman"/>
      <w:sz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B08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B08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WKX3UHSAJ2R6-2-327916</_dlc_DocId>
    <_dlc_DocIdUrl xmlns="e60a29af-d413-48d4-bd90-fe9d2a897e4b">
      <Url>https://ovdmasv601/sites/DMS/_layouts/15/DocIdRedir.aspx?ID=WKX3UHSAJ2R6-2-327916</Url>
      <Description>WKX3UHSAJ2R6-2-327916</Description>
    </_dlc_DocIdUrl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2032C2F-DDBA-4034-89F3-9D43787EE085}"/>
</file>

<file path=customXml/itemProps2.xml><?xml version="1.0" encoding="utf-8"?>
<ds:datastoreItem xmlns:ds="http://schemas.openxmlformats.org/officeDocument/2006/customXml" ds:itemID="{E13F0F3E-1351-479C-97F8-042A875194A7}"/>
</file>

<file path=customXml/itemProps3.xml><?xml version="1.0" encoding="utf-8"?>
<ds:datastoreItem xmlns:ds="http://schemas.openxmlformats.org/officeDocument/2006/customXml" ds:itemID="{86600115-0BEB-4221-90C1-1BC045E326AE}"/>
</file>

<file path=customXml/itemProps4.xml><?xml version="1.0" encoding="utf-8"?>
<ds:datastoreItem xmlns:ds="http://schemas.openxmlformats.org/officeDocument/2006/customXml" ds:itemID="{0626332A-8FA4-4227-81CC-42EFC006766F}"/>
</file>

<file path=customXml/itemProps5.xml><?xml version="1.0" encoding="utf-8"?>
<ds:datastoreItem xmlns:ds="http://schemas.openxmlformats.org/officeDocument/2006/customXml" ds:itemID="{FF9E46F5-95A8-45A0-AE03-8710E6B6B30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671</Words>
  <Characters>3826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UVSR</Company>
  <LinksUpToDate>false</LinksUpToDate>
  <CharactersWithSpaces>4489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Štefánia Bohátová</dc:creator>
  <cp:keywords/>
  <dc:description/>
  <cp:lastModifiedBy>Štefánia Bohátová</cp:lastModifiedBy>
  <cp:revision>2</cp:revision>
  <cp:lastPrinted>2012-11-14T15:47:00Z</cp:lastPrinted>
  <dcterms:created xsi:type="dcterms:W3CDTF">2012-12-17T12:40:00Z</dcterms:created>
  <dcterms:modified xsi:type="dcterms:W3CDTF">2012-12-17T12:40:00Z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ac0c62a7-954f-438f-ab6b-c29faefd01e3</vt:lpwstr>
  </property>
</Properties>
</file>