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16301BF6" w:rsidR="0081708C" w:rsidRPr="00CA6E29" w:rsidRDefault="00C0662A" w:rsidP="007A350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7A4F14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zákona</w:t>
                  </w:r>
                  <w:r w:rsidR="002465E5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,</w:t>
                  </w:r>
                  <w:r w:rsidR="007A4F14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AF0E9F" w:rsidRPr="00AF0E9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ktorým sa mení a dopĺňa zákon č. 532/2010 Z. z.  o Rozhlase a televízii Slovenska a o zmene a doplnení niektorých zákonov v znení neskorších predpisov a ktorým sa</w:t>
                  </w:r>
                  <w:r w:rsidR="00D7555A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mení a</w:t>
                  </w:r>
                  <w:r w:rsidR="00AF0E9F" w:rsidRPr="00AF0E9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dopĺňa zákon č. 357/2015 Z. z. o finančnej kontrole a audite a o zmene a doplnení niektorých zákonov v znení neskorších  predpisov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AB7ABD8" w:rsidR="0081708C" w:rsidRPr="00ED412E" w:rsidRDefault="00761267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minister</w:t>
            </w:r>
            <w:r w:rsidR="00BC5FB9">
              <w:rPr>
                <w:rFonts w:ascii="Times New Roman" w:hAnsi="Times New Roman" w:cs="Times New Roman"/>
                <w:sz w:val="25"/>
                <w:szCs w:val="25"/>
              </w:rPr>
              <w:t>ka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kultúry Slovenskej republiky</w: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D7555A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5441A6BD" w14:textId="6C35F6AF" w:rsidR="007A4F14" w:rsidRDefault="007A4F14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7A4F14" w14:paraId="193FB5F9" w14:textId="77777777">
        <w:trPr>
          <w:divId w:val="1134299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F83A39" w14:textId="77777777" w:rsidR="007A4F14" w:rsidRDefault="007A4F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DE8275" w14:textId="77777777" w:rsidR="007A4F14" w:rsidRDefault="007A4F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7A4F14" w14:paraId="270A12BD" w14:textId="77777777">
        <w:trPr>
          <w:divId w:val="1134299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34C169" w14:textId="77777777" w:rsidR="007A4F14" w:rsidRDefault="007A4F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ECBC93" w14:textId="77777777" w:rsidR="007A4F14" w:rsidRDefault="007A4F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0B2EAA" w14:textId="4EAD6709" w:rsidR="007A4F14" w:rsidRDefault="007A4F14" w:rsidP="007A350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zákona</w:t>
            </w:r>
            <w:r w:rsidR="002465E5">
              <w:rPr>
                <w:rFonts w:ascii="Times" w:hAnsi="Times" w:cs="Times"/>
                <w:sz w:val="25"/>
                <w:szCs w:val="25"/>
              </w:rPr>
              <w:t>,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AF0E9F" w:rsidRPr="00AF0E9F">
              <w:rPr>
                <w:rFonts w:ascii="Times" w:hAnsi="Times" w:cs="Times"/>
                <w:sz w:val="25"/>
                <w:szCs w:val="25"/>
              </w:rPr>
              <w:t xml:space="preserve">ktorým sa mení a dopĺňa zákon č. 532/2010 Z. z.  o Rozhlase a televízii Slovenska a o zmene a doplnení niektorých zákonov v znení neskorších predpisov a ktorým sa </w:t>
            </w:r>
            <w:r w:rsidR="00D7555A">
              <w:rPr>
                <w:rFonts w:ascii="Times" w:hAnsi="Times" w:cs="Times"/>
                <w:sz w:val="25"/>
                <w:szCs w:val="25"/>
              </w:rPr>
              <w:t xml:space="preserve">mení a </w:t>
            </w:r>
            <w:r w:rsidR="00AF0E9F" w:rsidRPr="00AF0E9F">
              <w:rPr>
                <w:rFonts w:ascii="Times" w:hAnsi="Times" w:cs="Times"/>
                <w:sz w:val="25"/>
                <w:szCs w:val="25"/>
              </w:rPr>
              <w:t>dopĺňa zákon č. 357/2015 Z. z. o finančnej kontrole a audite a o zmene a doplnení niektorých zákonov v znení neskorších  predpisov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  <w:bookmarkStart w:id="0" w:name="_GoBack"/>
            <w:bookmarkEnd w:id="0"/>
          </w:p>
        </w:tc>
      </w:tr>
      <w:tr w:rsidR="007A4F14" w14:paraId="19846189" w14:textId="77777777">
        <w:trPr>
          <w:divId w:val="1134299743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DB48D" w14:textId="77777777" w:rsidR="007A4F14" w:rsidRDefault="007A4F1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7A4F14" w14:paraId="470DED9B" w14:textId="77777777">
        <w:trPr>
          <w:divId w:val="1134299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9E9638" w14:textId="77777777" w:rsidR="007A4F14" w:rsidRDefault="007A4F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F5A6D5" w14:textId="77777777" w:rsidR="007A4F14" w:rsidRDefault="007A4F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7A4F14" w14:paraId="37FA15FB" w14:textId="77777777">
        <w:trPr>
          <w:divId w:val="1134299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611DEF" w14:textId="77777777" w:rsidR="007A4F14" w:rsidRDefault="007A4F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C656BB" w14:textId="77777777" w:rsidR="007A4F14" w:rsidRDefault="007A4F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7A4F14" w14:paraId="6FE9C8F8" w14:textId="77777777">
        <w:trPr>
          <w:divId w:val="1134299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2A140E" w14:textId="77777777" w:rsidR="007A4F14" w:rsidRDefault="007A4F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016B5" w14:textId="77777777" w:rsidR="007A4F14" w:rsidRDefault="007A4F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83EB61" w14:textId="77777777" w:rsidR="007A4F14" w:rsidRDefault="007A4F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7A4F14" w14:paraId="1AE0C0AC" w14:textId="77777777">
        <w:trPr>
          <w:divId w:val="1134299743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FBF09" w14:textId="77777777" w:rsidR="007A4F14" w:rsidRDefault="007A4F1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7A4F14" w14:paraId="1A826736" w14:textId="77777777">
        <w:trPr>
          <w:divId w:val="1134299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4C3876" w14:textId="77777777" w:rsidR="007A4F14" w:rsidRDefault="007A4F14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1EE69F" w14:textId="338CF8DA" w:rsidR="007A4F14" w:rsidRDefault="00BC5FB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ministerku</w:t>
            </w:r>
            <w:r w:rsidR="007A4F14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kultúry Slovenskej republiky</w:t>
            </w:r>
          </w:p>
        </w:tc>
      </w:tr>
      <w:tr w:rsidR="007A4F14" w14:paraId="6FD7DE74" w14:textId="77777777">
        <w:trPr>
          <w:divId w:val="1134299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BE496D" w14:textId="77777777" w:rsidR="007A4F14" w:rsidRDefault="007A4F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13A705" w14:textId="7E27720E" w:rsidR="00725267" w:rsidRDefault="007A4F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  <w:p w14:paraId="4A4F8097" w14:textId="67050449" w:rsidR="00725267" w:rsidRDefault="00725267" w:rsidP="00725267">
            <w:pPr>
              <w:rPr>
                <w:rFonts w:ascii="Times" w:hAnsi="Times" w:cs="Times"/>
                <w:sz w:val="25"/>
                <w:szCs w:val="25"/>
              </w:rPr>
            </w:pPr>
          </w:p>
          <w:p w14:paraId="46823FC8" w14:textId="5BFF4B08" w:rsidR="007A4F14" w:rsidRPr="00725267" w:rsidRDefault="00725267" w:rsidP="0072526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3.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27B61E" w14:textId="578C7FF7" w:rsidR="00725267" w:rsidRDefault="007A4F14" w:rsidP="000F3DB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vládny návrh zákona v Národnej rade Slovenskej republiky</w:t>
            </w:r>
          </w:p>
          <w:p w14:paraId="4609B9BD" w14:textId="77777777" w:rsidR="00725267" w:rsidRDefault="00725267" w:rsidP="000F3DB2">
            <w:pPr>
              <w:rPr>
                <w:rFonts w:ascii="Times" w:hAnsi="Times" w:cs="Times"/>
                <w:sz w:val="25"/>
                <w:szCs w:val="25"/>
              </w:rPr>
            </w:pPr>
          </w:p>
          <w:p w14:paraId="43873719" w14:textId="7BC1C031" w:rsidR="002D1F60" w:rsidRDefault="00725267" w:rsidP="002D1F60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predložiť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prednotifikáciu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nového spôsobu financovania Rozhlasu a televízie Slovenska, ktorý je predmetom vládneho návrhu zákona, Európskej komisii v súlade s článkami 106 až 108 Zmluvy o fungovaní Európskej </w:t>
            </w:r>
            <w:r w:rsidR="002D1F60">
              <w:rPr>
                <w:rFonts w:ascii="Times" w:hAnsi="Times" w:cs="Times"/>
                <w:sz w:val="25"/>
                <w:szCs w:val="25"/>
              </w:rPr>
              <w:t>únie</w:t>
            </w:r>
          </w:p>
          <w:p w14:paraId="45EED48A" w14:textId="77777777" w:rsidR="002D1F60" w:rsidRDefault="002D1F60" w:rsidP="002D1F60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5EFB7582" w14:textId="35598277" w:rsidR="007A4F14" w:rsidRDefault="00725267" w:rsidP="002D1F60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2D1F60">
              <w:rPr>
                <w:rFonts w:ascii="Times" w:hAnsi="Times" w:cs="Times"/>
                <w:i/>
                <w:sz w:val="25"/>
                <w:szCs w:val="25"/>
              </w:rPr>
              <w:t>bezodkladne po schválení tohto uznesenia vládou Slovenskej republiky</w:t>
            </w:r>
            <w:r w:rsidR="007A4F14">
              <w:rPr>
                <w:rFonts w:ascii="Times" w:hAnsi="Times" w:cs="Times"/>
                <w:sz w:val="25"/>
                <w:szCs w:val="25"/>
              </w:rPr>
              <w:t>.</w:t>
            </w:r>
          </w:p>
        </w:tc>
      </w:tr>
      <w:tr w:rsidR="007A4F14" w14:paraId="49D38120" w14:textId="77777777">
        <w:trPr>
          <w:divId w:val="1134299743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E0D5D" w14:textId="77777777" w:rsidR="007A4F14" w:rsidRDefault="007A4F1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6D4584AB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442575BD" w14:textId="0A6C6D68" w:rsidR="007A4F14" w:rsidRDefault="007A4F14">
            <w:pPr>
              <w:divId w:val="1816871091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5F524F75" w:rsidR="00557779" w:rsidRPr="00557779" w:rsidRDefault="007A4F14" w:rsidP="007A4F14">
            <w:r>
              <w:rPr>
                <w:rFonts w:ascii="Times" w:hAnsi="Times" w:cs="Times"/>
                <w:sz w:val="25"/>
                <w:szCs w:val="25"/>
              </w:rPr>
              <w:t>minister</w:t>
            </w:r>
            <w:r w:rsidR="00BC5FB9">
              <w:rPr>
                <w:rFonts w:ascii="Times" w:hAnsi="Times" w:cs="Times"/>
                <w:sz w:val="25"/>
                <w:szCs w:val="25"/>
              </w:rPr>
              <w:t>ka</w:t>
            </w:r>
            <w:r>
              <w:rPr>
                <w:rFonts w:ascii="Times" w:hAnsi="Times" w:cs="Times"/>
                <w:sz w:val="25"/>
                <w:szCs w:val="25"/>
              </w:rPr>
              <w:t xml:space="preserve"> kultúry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47EA8D73" w:rsidR="00557779" w:rsidRPr="0010780A" w:rsidRDefault="007A4F14" w:rsidP="007A4F1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2B25EF63" w:rsidR="00557779" w:rsidRDefault="007A4F14" w:rsidP="007A4F14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0B7CB3"/>
    <w:rsid w:val="000F3DB2"/>
    <w:rsid w:val="0010780A"/>
    <w:rsid w:val="00175B8A"/>
    <w:rsid w:val="001D495F"/>
    <w:rsid w:val="002465E5"/>
    <w:rsid w:val="00266B00"/>
    <w:rsid w:val="002B0D08"/>
    <w:rsid w:val="002D1F60"/>
    <w:rsid w:val="00356199"/>
    <w:rsid w:val="00372BCE"/>
    <w:rsid w:val="00376D2B"/>
    <w:rsid w:val="00402F32"/>
    <w:rsid w:val="004109F3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25267"/>
    <w:rsid w:val="00761267"/>
    <w:rsid w:val="007A3500"/>
    <w:rsid w:val="007A4F14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AF0E9F"/>
    <w:rsid w:val="00B07CB6"/>
    <w:rsid w:val="00BC5FB9"/>
    <w:rsid w:val="00BD2459"/>
    <w:rsid w:val="00BD562D"/>
    <w:rsid w:val="00BE47B1"/>
    <w:rsid w:val="00BF3C8E"/>
    <w:rsid w:val="00C0662A"/>
    <w:rsid w:val="00C604FB"/>
    <w:rsid w:val="00C82652"/>
    <w:rsid w:val="00C858E5"/>
    <w:rsid w:val="00CC3A18"/>
    <w:rsid w:val="00D26F72"/>
    <w:rsid w:val="00D30B43"/>
    <w:rsid w:val="00D7555A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17.5.2016 13:51:45"/>
    <f:field ref="objchangedby" par="" text="Administrator, System"/>
    <f:field ref="objmodifiedat" par="" text="17.5.2016 13:51:48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https://ovdmasv601/sites/DMS/_layouts/15/DocIdRedir.aspx?ID=WKX3UHSAJ2R6-2-1214750</Url>
      <Description>WKX3UHSAJ2R6-2-1214750</Description>
    </_dlc_DocIdUrl>
    <_dlc_DocId xmlns="e60a29af-d413-48d4-bd90-fe9d2a897e4b">WKX3UHSAJ2R6-2-1214750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72A7894-9A06-459B-8A39-637059673A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17B466-0208-44B7-BB42-A0AAB71C73F1}"/>
</file>

<file path=customXml/itemProps4.xml><?xml version="1.0" encoding="utf-8"?>
<ds:datastoreItem xmlns:ds="http://schemas.openxmlformats.org/officeDocument/2006/customXml" ds:itemID="{0B4B6066-4634-4FBA-BB64-CB39FB5E10BD}"/>
</file>

<file path=customXml/itemProps5.xml><?xml version="1.0" encoding="utf-8"?>
<ds:datastoreItem xmlns:ds="http://schemas.openxmlformats.org/officeDocument/2006/customXml" ds:itemID="{20B8805A-FB9E-4E3F-9DA2-C0EA7758E625}"/>
</file>

<file path=customXml/itemProps6.xml><?xml version="1.0" encoding="utf-8"?>
<ds:datastoreItem xmlns:ds="http://schemas.openxmlformats.org/officeDocument/2006/customXml" ds:itemID="{331C5303-F7A8-43C8-A19A-6D403C3936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Knappová Viktória</cp:lastModifiedBy>
  <cp:revision>7</cp:revision>
  <dcterms:created xsi:type="dcterms:W3CDTF">2023-02-24T14:04:00Z</dcterms:created>
  <dcterms:modified xsi:type="dcterms:W3CDTF">2023-04-06T08:03:00Z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COO.2145.1000.3.1409728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Marta Franková</vt:lpwstr>
  </property>
  <property fmtid="{D5CDD505-2E9C-101B-9397-08002B2CF9AE}" pid="11" name="FSC#SKEDITIONSLOVLEX@103.510:zodppredkladatel">
    <vt:lpwstr>Marek Maďarič</vt:lpwstr>
  </property>
  <property fmtid="{D5CDD505-2E9C-101B-9397-08002B2CF9AE}" pid="12" name="FSC#SKEDITIONSLOVLEX@103.510:nazovpredpis">
    <vt:lpwstr> ktorým sa mení a dopĺňa zákon č. 340/2012 Z. z. o úhrade za služby verejnosti poskytované Rozhlasom a televíziou Slovenska a o zmene a doplnení niektorých zákonov v znení neskorších predpisov a ktorým sa mení a dopĺňa zákon č. 532/2010 Z. z. o Rozhlase a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Programové vyhlásenie vlády Slovenskej republiky na roky 2016 - 2020</vt:lpwstr>
  </property>
  <property fmtid="{D5CDD505-2E9C-101B-9397-08002B2CF9AE}" pid="18" name="FSC#SKEDITIONSLOVLEX@103.510:plnynazovpredpis">
    <vt:lpwstr> Zákon ktorým sa mení a dopĺňa zákon č. 340/2012 Z. z. o úhrade za služby verejnosti poskytované Rozhlasom a televíziou Slovenska a o zmene a doplnení niektorých zákonov v znení neskorších predpisov a ktorým sa mení a dopĺňa zákon č. 532/2010 Z. z. o Rozh</vt:lpwstr>
  </property>
  <property fmtid="{D5CDD505-2E9C-101B-9397-08002B2CF9AE}" pid="19" name="FSC#SKEDITIONSLOVLEX@103.510:rezortcislopredpis">
    <vt:lpwstr>MK-1943/2016-231/6615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LP/2016/446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Európskych spoločenstiev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kultúry Slovenskej republiky</vt:lpwstr>
  </property>
  <property fmtid="{D5CDD505-2E9C-101B-9397-08002B2CF9AE}" pid="50" name="FSC#SKEDITIONSLOVLEX@103.510:AttrDateDocPropZaciatokPKK">
    <vt:lpwstr>16. 5. 2016</vt:lpwstr>
  </property>
  <property fmtid="{D5CDD505-2E9C-101B-9397-08002B2CF9AE}" pid="51" name="FSC#SKEDITIONSLOVLEX@103.510:AttrDateDocPropUkonceniePKK">
    <vt:lpwstr>20. 5. 2016</vt:lpwstr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Negatívne</vt:lpwstr>
  </property>
  <property fmtid="{D5CDD505-2E9C-101B-9397-08002B2CF9AE}" pid="54" name="FSC#SKEDITIONSLOVLEX@103.510:AttrStrDocPropVplyvSocialny">
    <vt:lpwstr>Pozitívne_x000d_
Negatívne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Boli zvažované nasledujúce alternatívne riešenia navrhnuté v rámci konzultácií Slovak Busniess Agency:- zrušenie úhrad RTVS a ich nahradenie príspevkom zo štátneho rozpočtu,- zefektívnenie procesu výberu úhrad a vymáhania úhrad RTVS, spočívajúce v zaveden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340/2012 Z. z. o úhrade za služby verejnosti poskytované Rozhlasom a televíziou Slovenska a o zmene a doplnení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kultúry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justify;"&gt;Návrh zákona, ktorým sa mení a dopĺňa zákon č. 340/2012 Z. z. o úhrade za služby verejnosti poskytované Rozhlasom a televíziou Slovenska a o zmene a doplnení niektorých zákonov v znení neskorších predpisov a ktorým sa mení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kultúry Slovenskej republiky</vt:lpwstr>
  </property>
  <property fmtid="{D5CDD505-2E9C-101B-9397-08002B2CF9AE}" pid="137" name="FSC#SKEDITIONSLOVLEX@103.510:funkciaZodpPredAkuzativ">
    <vt:lpwstr>ministra kultúry Slovenskej republiky</vt:lpwstr>
  </property>
  <property fmtid="{D5CDD505-2E9C-101B-9397-08002B2CF9AE}" pid="138" name="FSC#SKEDITIONSLOVLEX@103.510:funkciaZodpPredDativ">
    <vt:lpwstr>ministrovi kultúry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Marek Maďarič_x000d_
minister kultúry Slovenskej republiky</vt:lpwstr>
  </property>
  <property fmtid="{D5CDD505-2E9C-101B-9397-08002B2CF9AE}" pid="143" name="FSC#SKEDITIONSLOVLEX@103.510:spravaucastverej">
    <vt:lpwstr>&lt;p style="text-align: justify;"&gt;&amp;nbsp; &amp;nbsp; &amp;nbsp;Verejnosť bola o&amp;nbsp;príprave návrhu zákona informovaná prostredníctvom predbežnej informácie k&amp;nbsp;návrhu zákona zverejnenej na webovom sídle Ministerstva kultúry Slovenskej republiky (&lt;a href="http:/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 televízii Slovenska a o zmene a doplnení niektorých zákonov v znení neskorších predpisov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lase a televízii Slovenska a o zmene a doplnení niektorých zákonov v znení neskorších predpisov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71ca92a8-3ee8-4078-bae9-6a1d1e96f1f3</vt:lpwstr>
  </property>
</Properties>
</file>