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D7B" w:rsidRDefault="00CA7B12" w:rsidP="00A34D7B">
      <w:pPr>
        <w:jc w:val="center"/>
        <w:rPr>
          <w:lang w:val="en-US"/>
        </w:rPr>
      </w:pPr>
      <w:r w:rsidRPr="0099078A">
        <w:rPr>
          <w:noProof/>
        </w:rPr>
        <w:drawing>
          <wp:inline distT="0" distB="0" distL="0" distR="0">
            <wp:extent cx="600075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31"/>
      </w:tblGrid>
      <w:tr w:rsidR="00A34D7B" w:rsidTr="00C02F2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4D7B" w:rsidRDefault="004D535C" w:rsidP="00C02F24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(</w:t>
            </w:r>
            <w:r w:rsidR="00A34D7B">
              <w:rPr>
                <w:rFonts w:ascii="Times" w:hAnsi="Times" w:cs="Times"/>
                <w:sz w:val="28"/>
                <w:szCs w:val="28"/>
              </w:rPr>
              <w:t>NÁVRH</w:t>
            </w:r>
            <w:r>
              <w:rPr>
                <w:rFonts w:ascii="Times" w:hAnsi="Times" w:cs="Times"/>
                <w:sz w:val="28"/>
                <w:szCs w:val="28"/>
              </w:rPr>
              <w:t>)</w:t>
            </w:r>
          </w:p>
        </w:tc>
      </w:tr>
      <w:tr w:rsidR="00A34D7B" w:rsidTr="00C02F2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34D7B" w:rsidRDefault="00A34D7B" w:rsidP="00C02F24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A34D7B" w:rsidTr="00C02F2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A34D7B" w:rsidTr="00C02F24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34D7B" w:rsidRDefault="00A34D7B" w:rsidP="00C02F24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A34D7B" w:rsidTr="00C02F24">
              <w:trPr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:rsidR="00A34D7B" w:rsidRDefault="00A34D7B" w:rsidP="00C02F24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:rsidR="00A34D7B" w:rsidRDefault="00A34D7B" w:rsidP="00C02F24">
            <w:pPr>
              <w:spacing w:line="276" w:lineRule="auto"/>
              <w:jc w:val="center"/>
            </w:pPr>
          </w:p>
        </w:tc>
      </w:tr>
    </w:tbl>
    <w:p w:rsidR="00A34D7B" w:rsidRDefault="00A34D7B" w:rsidP="00A34D7B">
      <w:pPr>
        <w:jc w:val="center"/>
        <w:rPr>
          <w:lang w:val="en-US"/>
        </w:rPr>
      </w:pP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331"/>
      </w:tblGrid>
      <w:tr w:rsidR="00A34D7B" w:rsidTr="00C02F24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A34D7B" w:rsidTr="00C02F24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A34D7B" w:rsidRPr="00CA6E29" w:rsidRDefault="00A34D7B" w:rsidP="007D1708">
                  <w:pPr>
                    <w:spacing w:line="276" w:lineRule="auto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4D535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</w:t>
                  </w:r>
                  <w:r w:rsidR="00846ECC" w:rsidRPr="00846EC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ávrh</w:t>
                  </w:r>
                  <w:r w:rsidR="00061ECA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u</w:t>
                  </w:r>
                  <w:r w:rsidR="00846ECC" w:rsidRPr="00846EC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7D1708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zloženia</w:t>
                  </w:r>
                  <w:r w:rsidR="00846ECC" w:rsidRPr="00846EC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slovenskej delegácie vo Výbore regiónov Európskej únie</w:t>
                  </w:r>
                </w:p>
              </w:tc>
            </w:tr>
          </w:tbl>
          <w:p w:rsidR="00A34D7B" w:rsidRDefault="00A34D7B" w:rsidP="00C02F24">
            <w:pPr>
              <w:spacing w:line="276" w:lineRule="auto"/>
              <w:jc w:val="center"/>
            </w:pPr>
          </w:p>
        </w:tc>
      </w:tr>
    </w:tbl>
    <w:p w:rsidR="00A34D7B" w:rsidRPr="00F02B3E" w:rsidRDefault="00A34D7B" w:rsidP="00A34D7B">
      <w:pPr>
        <w:jc w:val="center"/>
      </w:pPr>
    </w:p>
    <w:p w:rsidR="00A34D7B" w:rsidRPr="00F02B3E" w:rsidRDefault="00A34D7B" w:rsidP="00A34D7B"/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A34D7B" w:rsidTr="00C02F24">
        <w:trPr>
          <w:tblCellSpacing w:w="15" w:type="dxa"/>
        </w:trPr>
        <w:tc>
          <w:tcPr>
            <w:tcW w:w="1697" w:type="dxa"/>
            <w:hideMark/>
          </w:tcPr>
          <w:p w:rsidR="00A34D7B" w:rsidRDefault="00A34D7B" w:rsidP="00C02F2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:rsidR="00A34D7B" w:rsidRPr="00CA6E29" w:rsidRDefault="00A34D7B" w:rsidP="00C02F24">
            <w:pPr>
              <w:rPr>
                <w:sz w:val="25"/>
                <w:szCs w:val="25"/>
              </w:rPr>
            </w:pPr>
          </w:p>
        </w:tc>
      </w:tr>
      <w:tr w:rsidR="00A34D7B" w:rsidTr="00C02F24">
        <w:trPr>
          <w:tblCellSpacing w:w="15" w:type="dxa"/>
        </w:trPr>
        <w:tc>
          <w:tcPr>
            <w:tcW w:w="1697" w:type="dxa"/>
            <w:hideMark/>
          </w:tcPr>
          <w:p w:rsidR="00A34D7B" w:rsidRDefault="00A34D7B" w:rsidP="00C02F2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:rsidR="00A34D7B" w:rsidRPr="00ED412E" w:rsidRDefault="00A34D7B" w:rsidP="004D535C">
            <w:pPr>
              <w:rPr>
                <w:sz w:val="25"/>
                <w:szCs w:val="25"/>
              </w:rPr>
            </w:pPr>
            <w:r w:rsidRPr="00ED412E">
              <w:rPr>
                <w:sz w:val="25"/>
                <w:szCs w:val="25"/>
              </w:rPr>
              <w:fldChar w:fldCharType="begin"/>
            </w:r>
            <w:r w:rsidRPr="00ED412E">
              <w:rPr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sz w:val="25"/>
                <w:szCs w:val="25"/>
              </w:rPr>
              <w:fldChar w:fldCharType="separate"/>
            </w:r>
            <w:r w:rsidR="004D535C">
              <w:rPr>
                <w:sz w:val="25"/>
                <w:szCs w:val="25"/>
              </w:rPr>
              <w:t>predseda vlády poverený riadením Ministerstva vnútra SR</w:t>
            </w:r>
            <w:r w:rsidR="00061ECA">
              <w:rPr>
                <w:sz w:val="25"/>
                <w:szCs w:val="25"/>
              </w:rPr>
              <w:t xml:space="preserve"> </w:t>
            </w:r>
            <w:r w:rsidR="00846ECC">
              <w:rPr>
                <w:sz w:val="25"/>
                <w:szCs w:val="25"/>
              </w:rPr>
              <w:t xml:space="preserve">a minister </w:t>
            </w:r>
            <w:r>
              <w:rPr>
                <w:sz w:val="25"/>
                <w:szCs w:val="25"/>
              </w:rPr>
              <w:t>zahraničných vecí a eu</w:t>
            </w:r>
            <w:r w:rsidR="004D535C">
              <w:rPr>
                <w:sz w:val="25"/>
                <w:szCs w:val="25"/>
              </w:rPr>
              <w:t xml:space="preserve">rópskych záležitostí </w:t>
            </w:r>
            <w:r w:rsidRPr="00ED412E">
              <w:rPr>
                <w:sz w:val="25"/>
                <w:szCs w:val="25"/>
              </w:rPr>
              <w:fldChar w:fldCharType="end"/>
            </w:r>
          </w:p>
        </w:tc>
      </w:tr>
    </w:tbl>
    <w:p w:rsidR="00A34D7B" w:rsidRDefault="00970645" w:rsidP="00A34D7B">
      <w:r>
        <w:pict>
          <v:rect id="_x0000_i1025" style="width:0;height:1.5pt" o:hralign="center" o:hrstd="t" o:hr="t" fillcolor="gray" stroked="f"/>
        </w:pict>
      </w:r>
    </w:p>
    <w:p w:rsidR="00A34D7B" w:rsidRDefault="00A34D7B" w:rsidP="00A34D7B"/>
    <w:p w:rsidR="00A34D7B" w:rsidRPr="009C4F6D" w:rsidRDefault="00A34D7B" w:rsidP="00A34D7B">
      <w:pPr>
        <w:rPr>
          <w:b/>
          <w:sz w:val="32"/>
          <w:szCs w:val="32"/>
        </w:rPr>
      </w:pPr>
      <w:r w:rsidRPr="009C4F6D">
        <w:rPr>
          <w:b/>
          <w:sz w:val="32"/>
          <w:szCs w:val="32"/>
        </w:rPr>
        <w:t>Vláda</w:t>
      </w:r>
    </w:p>
    <w:p w:rsidR="00A34D7B" w:rsidRDefault="00A34D7B" w:rsidP="00A34D7B"/>
    <w:p w:rsidR="00A34D7B" w:rsidRDefault="00A34D7B" w:rsidP="00A34D7B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9"/>
        <w:gridCol w:w="758"/>
        <w:gridCol w:w="7964"/>
      </w:tblGrid>
      <w:tr w:rsidR="00A34D7B" w:rsidTr="00C02F24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Default="00A34D7B" w:rsidP="00C02F2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Default="00A34D7B" w:rsidP="00C02F2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A34D7B" w:rsidTr="00C02F24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Default="00A34D7B" w:rsidP="00C02F2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Default="004D535C" w:rsidP="00C02F2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</w:t>
            </w:r>
            <w:r w:rsidR="00A34D7B">
              <w:rPr>
                <w:rFonts w:ascii="Times" w:hAnsi="Times" w:cs="Times"/>
                <w:sz w:val="25"/>
                <w:szCs w:val="25"/>
              </w:rPr>
              <w:t>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Pr="004D535C" w:rsidRDefault="004D535C" w:rsidP="00697F1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n</w:t>
            </w:r>
            <w:r w:rsidR="005979C7" w:rsidRPr="005979C7">
              <w:rPr>
                <w:rFonts w:ascii="Times" w:hAnsi="Times" w:cs="Times"/>
                <w:sz w:val="25"/>
                <w:szCs w:val="25"/>
              </w:rPr>
              <w:t xml:space="preserve">ávrh </w:t>
            </w:r>
            <w:r w:rsidR="007D1708">
              <w:rPr>
                <w:rFonts w:ascii="Times" w:hAnsi="Times" w:cs="Times"/>
                <w:sz w:val="25"/>
                <w:szCs w:val="25"/>
              </w:rPr>
              <w:t>zloženia</w:t>
            </w:r>
            <w:r w:rsidR="005979C7" w:rsidRPr="005979C7">
              <w:rPr>
                <w:rFonts w:ascii="Times" w:hAnsi="Times" w:cs="Times"/>
                <w:sz w:val="25"/>
                <w:szCs w:val="25"/>
              </w:rPr>
              <w:t xml:space="preserve"> slovenskej delegácie vo Výbore regiónov Európskej únie</w:t>
            </w:r>
            <w:r>
              <w:rPr>
                <w:rFonts w:ascii="Times" w:hAnsi="Times" w:cs="Times"/>
                <w:sz w:val="25"/>
                <w:szCs w:val="25"/>
                <w:lang w:val="en-US"/>
              </w:rPr>
              <w:t>;</w:t>
            </w:r>
          </w:p>
        </w:tc>
      </w:tr>
      <w:tr w:rsidR="00A34D7B" w:rsidTr="00C02F24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Default="00A34D7B" w:rsidP="00C02F2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Default="00061ECA" w:rsidP="00C02F2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</w:t>
            </w:r>
            <w:r w:rsidR="00A34D7B">
              <w:rPr>
                <w:rFonts w:ascii="Times" w:hAnsi="Times" w:cs="Times"/>
                <w:b/>
                <w:bCs/>
                <w:sz w:val="28"/>
                <w:szCs w:val="28"/>
              </w:rPr>
              <w:t>kladá</w:t>
            </w:r>
          </w:p>
        </w:tc>
      </w:tr>
      <w:tr w:rsidR="00A34D7B" w:rsidTr="00C02F24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Default="00A34D7B" w:rsidP="00C02F24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Default="00A34D7B" w:rsidP="00C02F24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ministrovi zahraničných vecí a európskych záležitostí</w:t>
            </w:r>
            <w:r>
              <w:rPr>
                <w:rFonts w:ascii="Times" w:hAnsi="Times" w:cs="Times"/>
                <w:b/>
                <w:bCs/>
                <w:sz w:val="25"/>
                <w:szCs w:val="25"/>
              </w:rPr>
              <w:br/>
            </w:r>
          </w:p>
        </w:tc>
      </w:tr>
      <w:tr w:rsidR="00A34D7B" w:rsidRPr="0058133C" w:rsidTr="00C02F24">
        <w:trPr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:rsidR="004D535C" w:rsidRDefault="004D535C" w:rsidP="00846ECC">
            <w:pPr>
              <w:tabs>
                <w:tab w:val="left" w:pos="1276"/>
              </w:tabs>
              <w:ind w:right="-757"/>
              <w:rPr>
                <w:rFonts w:ascii="Times" w:hAnsi="Times" w:cs="Times"/>
                <w:bCs/>
                <w:sz w:val="28"/>
                <w:szCs w:val="28"/>
              </w:rPr>
            </w:pPr>
          </w:p>
          <w:p w:rsidR="004D535C" w:rsidRPr="004D535C" w:rsidRDefault="004D535C" w:rsidP="004D535C">
            <w:pPr>
              <w:rPr>
                <w:rFonts w:ascii="Times" w:hAnsi="Times" w:cs="Times"/>
                <w:sz w:val="28"/>
                <w:szCs w:val="28"/>
              </w:rPr>
            </w:pPr>
          </w:p>
          <w:p w:rsidR="004D535C" w:rsidRPr="004D535C" w:rsidRDefault="004D535C" w:rsidP="004D535C">
            <w:pPr>
              <w:rPr>
                <w:rFonts w:ascii="Times" w:hAnsi="Times" w:cs="Times"/>
                <w:sz w:val="28"/>
                <w:szCs w:val="28"/>
              </w:rPr>
            </w:pPr>
          </w:p>
          <w:p w:rsidR="00A34D7B" w:rsidRPr="004D535C" w:rsidRDefault="00A34D7B" w:rsidP="004D535C">
            <w:pPr>
              <w:rPr>
                <w:rFonts w:ascii="Times" w:hAnsi="Times" w:cs="Times"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A34D7B" w:rsidRPr="00697F1E" w:rsidRDefault="004D535C" w:rsidP="00697F1E">
            <w:pPr>
              <w:ind w:left="795" w:hanging="851"/>
              <w:jc w:val="both"/>
              <w:rPr>
                <w:rFonts w:ascii="Times" w:hAnsi="Times" w:cs="Times"/>
                <w:sz w:val="25"/>
                <w:szCs w:val="25"/>
              </w:rPr>
            </w:pPr>
            <w:r w:rsidRPr="00697F1E">
              <w:rPr>
                <w:rFonts w:ascii="Times" w:hAnsi="Times" w:cs="Times"/>
                <w:sz w:val="25"/>
                <w:szCs w:val="25"/>
              </w:rPr>
              <w:t>B.</w:t>
            </w:r>
            <w:r w:rsidR="005979C7" w:rsidRPr="00697F1E">
              <w:rPr>
                <w:rFonts w:ascii="Times" w:hAnsi="Times" w:cs="Times"/>
                <w:sz w:val="25"/>
                <w:szCs w:val="25"/>
              </w:rPr>
              <w:t xml:space="preserve">1. </w:t>
            </w:r>
            <w:r w:rsidR="00697F1E">
              <w:rPr>
                <w:rFonts w:ascii="Times" w:hAnsi="Times" w:cs="Times"/>
                <w:sz w:val="25"/>
                <w:szCs w:val="25"/>
              </w:rPr>
              <w:t xml:space="preserve">   </w:t>
            </w:r>
            <w:r w:rsidR="00061ECA" w:rsidRPr="00697F1E">
              <w:rPr>
                <w:rFonts w:ascii="Times" w:hAnsi="Times" w:cs="Times"/>
                <w:sz w:val="25"/>
                <w:szCs w:val="25"/>
              </w:rPr>
              <w:t>i</w:t>
            </w:r>
            <w:r w:rsidR="00846ECC" w:rsidRPr="00697F1E">
              <w:rPr>
                <w:rFonts w:ascii="Times" w:hAnsi="Times" w:cs="Times"/>
                <w:sz w:val="25"/>
                <w:szCs w:val="25"/>
              </w:rPr>
              <w:t>nformovať Generálny sekretariát Rady E</w:t>
            </w:r>
            <w:r w:rsidRPr="00697F1E">
              <w:rPr>
                <w:rFonts w:ascii="Times" w:hAnsi="Times" w:cs="Times"/>
                <w:sz w:val="25"/>
                <w:szCs w:val="25"/>
              </w:rPr>
              <w:t xml:space="preserve">urópskej únie a Výbor regiónov </w:t>
            </w:r>
            <w:r w:rsidR="00846ECC" w:rsidRPr="00697F1E">
              <w:rPr>
                <w:rFonts w:ascii="Times" w:hAnsi="Times" w:cs="Times"/>
                <w:sz w:val="25"/>
                <w:szCs w:val="25"/>
              </w:rPr>
              <w:t>E</w:t>
            </w:r>
            <w:r w:rsidRPr="00697F1E">
              <w:rPr>
                <w:rFonts w:ascii="Times" w:hAnsi="Times" w:cs="Times"/>
                <w:sz w:val="25"/>
                <w:szCs w:val="25"/>
              </w:rPr>
              <w:t>urópskej únie</w:t>
            </w:r>
            <w:r w:rsidR="00846ECC" w:rsidRPr="00697F1E">
              <w:rPr>
                <w:rFonts w:ascii="Times" w:hAnsi="Times" w:cs="Times"/>
                <w:sz w:val="25"/>
                <w:szCs w:val="25"/>
              </w:rPr>
              <w:t xml:space="preserve"> o </w:t>
            </w:r>
            <w:r w:rsidR="007D1708" w:rsidRPr="00697F1E">
              <w:rPr>
                <w:rFonts w:ascii="Times" w:hAnsi="Times" w:cs="Times"/>
                <w:sz w:val="25"/>
                <w:szCs w:val="25"/>
              </w:rPr>
              <w:t>zložení slovenskej delegácie</w:t>
            </w:r>
            <w:r w:rsidR="00846ECC" w:rsidRPr="00697F1E">
              <w:rPr>
                <w:rFonts w:ascii="Times" w:hAnsi="Times" w:cs="Times"/>
                <w:sz w:val="25"/>
                <w:szCs w:val="25"/>
              </w:rPr>
              <w:t xml:space="preserve"> vo Výbore regiónov E</w:t>
            </w:r>
            <w:r w:rsidRPr="00697F1E">
              <w:rPr>
                <w:rFonts w:ascii="Times" w:hAnsi="Times" w:cs="Times"/>
                <w:sz w:val="25"/>
                <w:szCs w:val="25"/>
              </w:rPr>
              <w:t>urópskej únie</w:t>
            </w:r>
          </w:p>
          <w:p w:rsidR="00A34D7B" w:rsidRPr="00697F1E" w:rsidRDefault="00A34D7B" w:rsidP="00697F1E">
            <w:pPr>
              <w:jc w:val="both"/>
              <w:rPr>
                <w:rFonts w:ascii="Times" w:hAnsi="Times" w:cs="Times"/>
                <w:sz w:val="25"/>
                <w:szCs w:val="25"/>
              </w:rPr>
            </w:pPr>
            <w:r w:rsidRPr="00697F1E">
              <w:rPr>
                <w:rFonts w:ascii="Times" w:hAnsi="Times" w:cs="Times"/>
                <w:sz w:val="25"/>
                <w:szCs w:val="25"/>
              </w:rPr>
              <w:t xml:space="preserve"> </w:t>
            </w:r>
          </w:p>
          <w:p w:rsidR="00A34D7B" w:rsidRPr="00697F1E" w:rsidRDefault="00102C90" w:rsidP="009B118B">
            <w:pPr>
              <w:ind w:firstLine="795"/>
              <w:rPr>
                <w:rFonts w:ascii="Times" w:hAnsi="Times" w:cs="Times"/>
                <w:sz w:val="25"/>
                <w:szCs w:val="25"/>
              </w:rPr>
            </w:pPr>
            <w:r w:rsidRPr="00697F1E">
              <w:rPr>
                <w:rFonts w:ascii="Times" w:hAnsi="Times" w:cs="Times"/>
                <w:i/>
                <w:sz w:val="25"/>
                <w:szCs w:val="25"/>
              </w:rPr>
              <w:t>do</w:t>
            </w:r>
            <w:r w:rsidR="00846ECC" w:rsidRPr="00697F1E">
              <w:rPr>
                <w:rFonts w:ascii="Times" w:hAnsi="Times" w:cs="Times"/>
                <w:i/>
                <w:sz w:val="25"/>
                <w:szCs w:val="25"/>
              </w:rPr>
              <w:t xml:space="preserve"> </w:t>
            </w:r>
            <w:r w:rsidR="00697F1E" w:rsidRPr="00697F1E">
              <w:rPr>
                <w:rFonts w:ascii="Times" w:hAnsi="Times" w:cs="Times"/>
                <w:i/>
                <w:sz w:val="25"/>
                <w:szCs w:val="25"/>
              </w:rPr>
              <w:t>15. septembr</w:t>
            </w:r>
            <w:r w:rsidR="00AD6D52" w:rsidRPr="00697F1E">
              <w:rPr>
                <w:rFonts w:ascii="Times" w:hAnsi="Times" w:cs="Times"/>
                <w:i/>
                <w:sz w:val="25"/>
                <w:szCs w:val="25"/>
              </w:rPr>
              <w:t>a 2023</w:t>
            </w:r>
            <w:r w:rsidR="004D535C" w:rsidRPr="00697F1E">
              <w:rPr>
                <w:rFonts w:ascii="Times" w:hAnsi="Times" w:cs="Times"/>
                <w:sz w:val="25"/>
                <w:szCs w:val="25"/>
              </w:rPr>
              <w:t>.</w:t>
            </w:r>
          </w:p>
          <w:p w:rsidR="00A34D7B" w:rsidRPr="00697F1E" w:rsidRDefault="00A34D7B" w:rsidP="00697F1E">
            <w:pPr>
              <w:rPr>
                <w:rFonts w:ascii="Times" w:hAnsi="Times" w:cs="Times"/>
                <w:sz w:val="25"/>
                <w:szCs w:val="25"/>
              </w:rPr>
            </w:pPr>
          </w:p>
          <w:p w:rsidR="00A34D7B" w:rsidRPr="00697F1E" w:rsidRDefault="00A34D7B" w:rsidP="00697F1E">
            <w:pPr>
              <w:rPr>
                <w:rFonts w:ascii="Times" w:hAnsi="Times" w:cs="Times"/>
                <w:sz w:val="25"/>
                <w:szCs w:val="25"/>
              </w:rPr>
            </w:pPr>
            <w:bookmarkStart w:id="0" w:name="_GoBack"/>
            <w:bookmarkEnd w:id="0"/>
          </w:p>
          <w:p w:rsidR="00A34D7B" w:rsidRPr="00697F1E" w:rsidRDefault="00A34D7B" w:rsidP="00697F1E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A34D7B" w:rsidRDefault="00A34D7B" w:rsidP="00A34D7B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8"/>
        <w:gridCol w:w="7107"/>
      </w:tblGrid>
      <w:tr w:rsidR="00A34D7B" w:rsidTr="00697F1E">
        <w:trPr>
          <w:cantSplit/>
        </w:trPr>
        <w:tc>
          <w:tcPr>
            <w:tcW w:w="1668" w:type="dxa"/>
          </w:tcPr>
          <w:p w:rsidR="00A34D7B" w:rsidRPr="00557779" w:rsidRDefault="00A34D7B" w:rsidP="00C02F24">
            <w:pPr>
              <w:rPr>
                <w:b/>
                <w:sz w:val="25"/>
                <w:szCs w:val="25"/>
              </w:rPr>
            </w:pPr>
            <w:r>
              <w:rPr>
                <w:b/>
                <w:sz w:val="25"/>
                <w:szCs w:val="25"/>
              </w:rPr>
              <w:t>Vykoná</w:t>
            </w:r>
            <w:r w:rsidRPr="00557779">
              <w:rPr>
                <w:b/>
                <w:sz w:val="25"/>
                <w:szCs w:val="25"/>
              </w:rPr>
              <w:t>:</w:t>
            </w:r>
          </w:p>
        </w:tc>
        <w:tc>
          <w:tcPr>
            <w:tcW w:w="7107" w:type="dxa"/>
          </w:tcPr>
          <w:p w:rsidR="00A34D7B" w:rsidRDefault="00A34D7B" w:rsidP="00C02F24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 xml:space="preserve">minister zahraničných vecí a </w:t>
            </w:r>
            <w:r w:rsidR="00697F1E">
              <w:rPr>
                <w:rFonts w:ascii="Times" w:hAnsi="Times" w:cs="Times"/>
                <w:sz w:val="25"/>
                <w:szCs w:val="25"/>
              </w:rPr>
              <w:t xml:space="preserve">európskych záležitostí </w:t>
            </w:r>
          </w:p>
          <w:p w:rsidR="00A34D7B" w:rsidRPr="00172EC6" w:rsidRDefault="00A34D7B" w:rsidP="00C02F24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:rsidR="00A34D7B" w:rsidRDefault="00A34D7B" w:rsidP="00A34D7B">
      <w:pPr>
        <w:rPr>
          <w:b/>
          <w:sz w:val="25"/>
          <w:szCs w:val="25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96"/>
      </w:tblGrid>
      <w:tr w:rsidR="00A34D7B" w:rsidTr="007D1708">
        <w:trPr>
          <w:cantSplit/>
        </w:trPr>
        <w:tc>
          <w:tcPr>
            <w:tcW w:w="1661" w:type="dxa"/>
          </w:tcPr>
          <w:p w:rsidR="00A34D7B" w:rsidRPr="0010780A" w:rsidRDefault="00A34D7B" w:rsidP="00C02F24">
            <w:pPr>
              <w:rPr>
                <w:b/>
                <w:sz w:val="10"/>
                <w:szCs w:val="10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Na vedomie:</w:t>
            </w:r>
          </w:p>
        </w:tc>
        <w:tc>
          <w:tcPr>
            <w:tcW w:w="7796" w:type="dxa"/>
          </w:tcPr>
          <w:p w:rsidR="00A34D7B" w:rsidRPr="0052296B" w:rsidRDefault="00061ECA" w:rsidP="00697F1E">
            <w:pPr>
              <w:ind w:left="36"/>
              <w:rPr>
                <w:sz w:val="25"/>
                <w:szCs w:val="25"/>
              </w:rPr>
            </w:pPr>
            <w:r w:rsidRPr="0052296B">
              <w:rPr>
                <w:sz w:val="25"/>
                <w:szCs w:val="25"/>
              </w:rPr>
              <w:t>Združenie miest a obcí Slovenska</w:t>
            </w:r>
          </w:p>
          <w:p w:rsidR="007D1708" w:rsidRPr="0052296B" w:rsidRDefault="007D1708" w:rsidP="00697F1E">
            <w:pPr>
              <w:ind w:left="36"/>
              <w:rPr>
                <w:sz w:val="25"/>
                <w:szCs w:val="25"/>
              </w:rPr>
            </w:pPr>
            <w:r w:rsidRPr="0052296B">
              <w:rPr>
                <w:sz w:val="25"/>
                <w:szCs w:val="25"/>
              </w:rPr>
              <w:t>Združenie samosprávnych krajov SK8</w:t>
            </w:r>
          </w:p>
          <w:p w:rsidR="007D1708" w:rsidRPr="0052296B" w:rsidRDefault="007D1708" w:rsidP="00697F1E">
            <w:pPr>
              <w:ind w:left="513" w:hanging="513"/>
              <w:rPr>
                <w:sz w:val="25"/>
                <w:szCs w:val="25"/>
              </w:rPr>
            </w:pPr>
            <w:r w:rsidRPr="0052296B">
              <w:rPr>
                <w:sz w:val="25"/>
                <w:szCs w:val="25"/>
              </w:rPr>
              <w:t>Únia miest Slovenska</w:t>
            </w:r>
          </w:p>
          <w:p w:rsidR="00061ECA" w:rsidRDefault="00061ECA" w:rsidP="007D1708"/>
        </w:tc>
      </w:tr>
    </w:tbl>
    <w:p w:rsidR="00D80499" w:rsidRDefault="00D80499"/>
    <w:sectPr w:rsidR="00D80499" w:rsidSect="00697F1E">
      <w:pgSz w:w="11906" w:h="16838"/>
      <w:pgMar w:top="993" w:right="1134" w:bottom="993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A34D7B"/>
    <w:rsid w:val="00061ECA"/>
    <w:rsid w:val="000A045D"/>
    <w:rsid w:val="00102C90"/>
    <w:rsid w:val="0010780A"/>
    <w:rsid w:val="00172EC6"/>
    <w:rsid w:val="00197782"/>
    <w:rsid w:val="002D66EB"/>
    <w:rsid w:val="00323D6C"/>
    <w:rsid w:val="0038599F"/>
    <w:rsid w:val="00392E80"/>
    <w:rsid w:val="004021F0"/>
    <w:rsid w:val="00460E05"/>
    <w:rsid w:val="004723FE"/>
    <w:rsid w:val="004D535C"/>
    <w:rsid w:val="0052296B"/>
    <w:rsid w:val="00557779"/>
    <w:rsid w:val="0058133C"/>
    <w:rsid w:val="005979C7"/>
    <w:rsid w:val="005B2492"/>
    <w:rsid w:val="00697F1E"/>
    <w:rsid w:val="0071387C"/>
    <w:rsid w:val="007C4B97"/>
    <w:rsid w:val="007D1708"/>
    <w:rsid w:val="00840F8A"/>
    <w:rsid w:val="00846ECC"/>
    <w:rsid w:val="009179E4"/>
    <w:rsid w:val="00970645"/>
    <w:rsid w:val="0099078A"/>
    <w:rsid w:val="009956AE"/>
    <w:rsid w:val="009B118B"/>
    <w:rsid w:val="009C4F6D"/>
    <w:rsid w:val="009F1353"/>
    <w:rsid w:val="009F6E21"/>
    <w:rsid w:val="00A346EE"/>
    <w:rsid w:val="00A34D7B"/>
    <w:rsid w:val="00A45246"/>
    <w:rsid w:val="00A86752"/>
    <w:rsid w:val="00AD6D52"/>
    <w:rsid w:val="00B9408D"/>
    <w:rsid w:val="00C02F24"/>
    <w:rsid w:val="00C16962"/>
    <w:rsid w:val="00C35509"/>
    <w:rsid w:val="00C777E2"/>
    <w:rsid w:val="00CA6E29"/>
    <w:rsid w:val="00CA7B12"/>
    <w:rsid w:val="00CB2FC0"/>
    <w:rsid w:val="00CC4479"/>
    <w:rsid w:val="00D20CBF"/>
    <w:rsid w:val="00D5721E"/>
    <w:rsid w:val="00D80499"/>
    <w:rsid w:val="00DA67B2"/>
    <w:rsid w:val="00DB369B"/>
    <w:rsid w:val="00DC7EBD"/>
    <w:rsid w:val="00E15005"/>
    <w:rsid w:val="00E96A09"/>
    <w:rsid w:val="00ED412E"/>
    <w:rsid w:val="00F02B3E"/>
    <w:rsid w:val="00F508D6"/>
    <w:rsid w:val="00F63146"/>
    <w:rsid w:val="00F67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4BF9F24F-ADBD-46BE-940D-0D3812F38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34D7B"/>
    <w:pPr>
      <w:spacing w:after="0" w:line="240" w:lineRule="auto"/>
    </w:pPr>
    <w:rPr>
      <w:rFonts w:ascii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A34D7B"/>
    <w:pPr>
      <w:spacing w:after="0" w:line="240" w:lineRule="auto"/>
    </w:pPr>
    <w:rPr>
      <w:rFonts w:ascii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846EC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846ECC"/>
    <w:rPr>
      <w:rFonts w:ascii="Tahoma" w:hAnsi="Tahoma" w:cs="Tahoma"/>
      <w:sz w:val="16"/>
      <w:szCs w:val="16"/>
      <w:lang w:val="x-none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image" Target="media/image1.w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WKX3UHSAJ2R6-2-1240411</_dlc_DocId>
    <_dlc_DocIdUrl xmlns="e60a29af-d413-48d4-bd90-fe9d2a897e4b">
      <Url>https://ovdmasv601/sites/DMS/_layouts/15/DocIdRedir.aspx?ID=WKX3UHSAJ2R6-2-1240411</Url>
      <Description>WKX3UHSAJ2R6-2-1240411</Description>
    </_dlc_DocIdUrl>
  </documentManagement>
</p:properties>
</file>

<file path=customXml/itemProps1.xml><?xml version="1.0" encoding="utf-8"?>
<ds:datastoreItem xmlns:ds="http://schemas.openxmlformats.org/officeDocument/2006/customXml" ds:itemID="{005829B0-F48F-492F-9903-E4180BAB745D}"/>
</file>

<file path=customXml/itemProps2.xml><?xml version="1.0" encoding="utf-8"?>
<ds:datastoreItem xmlns:ds="http://schemas.openxmlformats.org/officeDocument/2006/customXml" ds:itemID="{CD62661E-4159-4BC4-BF79-CACA8098B749}"/>
</file>

<file path=customXml/itemProps3.xml><?xml version="1.0" encoding="utf-8"?>
<ds:datastoreItem xmlns:ds="http://schemas.openxmlformats.org/officeDocument/2006/customXml" ds:itemID="{1D65E272-CD2A-4E86-9AEF-82B3FBEA4ECC}"/>
</file>

<file path=customXml/itemProps4.xml><?xml version="1.0" encoding="utf-8"?>
<ds:datastoreItem xmlns:ds="http://schemas.openxmlformats.org/officeDocument/2006/customXml" ds:itemID="{1C0BCBDF-FF46-4F3C-88C8-92531D4DC4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103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MZVaEZ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Juristova Denisa /ORPO/MZV</dc:creator>
  <cp:keywords/>
  <dc:description/>
  <cp:lastModifiedBy>Miriam Vavrovičová</cp:lastModifiedBy>
  <cp:revision>6</cp:revision>
  <cp:lastPrinted>2018-06-22T06:55:00Z</cp:lastPrinted>
  <dcterms:created xsi:type="dcterms:W3CDTF">2023-07-25T08:50:00Z</dcterms:created>
  <dcterms:modified xsi:type="dcterms:W3CDTF">2023-08-01T06:27:00Z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53075725-6291-43fc-b549-740dbad6a85c</vt:lpwstr>
  </property>
</Properties>
</file>