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8CC7" w14:textId="77777777" w:rsidR="008B40C9" w:rsidRPr="0075784B" w:rsidRDefault="008B40C9" w:rsidP="008B40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578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FE12F8" wp14:editId="1E2A7163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B40C9" w:rsidRPr="0075784B" w14:paraId="6B705E9B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BB876" w14:textId="77777777" w:rsidR="008B40C9" w:rsidRPr="0075784B" w:rsidRDefault="008B40C9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NÁVRH</w:t>
            </w:r>
          </w:p>
        </w:tc>
      </w:tr>
      <w:tr w:rsidR="008B40C9" w:rsidRPr="0075784B" w14:paraId="48CD8733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A550C" w14:textId="77777777" w:rsidR="008B40C9" w:rsidRPr="0075784B" w:rsidRDefault="008B40C9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UZNESENIE VLÁDY SLOVENSKEJ REPUBLIKY</w:t>
            </w:r>
          </w:p>
        </w:tc>
      </w:tr>
      <w:tr w:rsidR="008B40C9" w:rsidRPr="0075784B" w14:paraId="273DAC3A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B40C9" w:rsidRPr="0075784B" w14:paraId="1A115AEB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C88134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B40C9" w:rsidRPr="0075784B" w14:paraId="09653457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D9B799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0A959339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B8D27C2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B40C9" w:rsidRPr="0075784B" w14:paraId="4F1AD37F" w14:textId="77777777" w:rsidTr="0067776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CCB0FE" w14:textId="7BF4B885" w:rsidR="00BD4453" w:rsidRDefault="008B40C9" w:rsidP="00DC7A1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 návrhu </w:t>
                  </w:r>
                  <w:r w:rsidR="00353DF0" w:rsidRPr="00353DF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nariadenia vlády Slovenskej republiky, ktorým sa mení a dopĺňa nariadenie vlády Slovenskej republiky č. 436/2022 Z. z., ktorým sa ustanovujú pravidlá poskytovania podpory v poľnohospodárstve formou priamych platieb</w:t>
                  </w:r>
                </w:p>
                <w:p w14:paraId="04050198" w14:textId="079F6AB1" w:rsidR="008B40C9" w:rsidRPr="0075784B" w:rsidRDefault="00353DF0" w:rsidP="00DC7A1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53DF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v znení nariadenia vlády Slovenskej republiky č. 121/2023 Z. z.</w:t>
                  </w:r>
                </w:p>
              </w:tc>
            </w:tr>
          </w:tbl>
          <w:p w14:paraId="5330A094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3AF6B9" w14:textId="77777777" w:rsidR="008B40C9" w:rsidRPr="0075784B" w:rsidRDefault="008B40C9" w:rsidP="00BD445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17E85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B40C9" w:rsidRPr="0075784B" w14:paraId="0F45F951" w14:textId="77777777" w:rsidTr="00677769">
        <w:trPr>
          <w:trHeight w:val="447"/>
          <w:tblCellSpacing w:w="15" w:type="dxa"/>
        </w:trPr>
        <w:tc>
          <w:tcPr>
            <w:tcW w:w="1697" w:type="dxa"/>
            <w:hideMark/>
          </w:tcPr>
          <w:p w14:paraId="4639BA08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2FA2AFFB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5D84081" w14:textId="77777777" w:rsidTr="00677769">
        <w:trPr>
          <w:trHeight w:val="664"/>
          <w:tblCellSpacing w:w="15" w:type="dxa"/>
        </w:trPr>
        <w:tc>
          <w:tcPr>
            <w:tcW w:w="1697" w:type="dxa"/>
            <w:hideMark/>
          </w:tcPr>
          <w:p w14:paraId="0A7A56B2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  <w:r w:rsidR="008B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56" w:type="dxa"/>
            <w:hideMark/>
          </w:tcPr>
          <w:p w14:paraId="125C9BF8" w14:textId="57357C0D" w:rsidR="008B40C9" w:rsidRPr="0075784B" w:rsidRDefault="008B40C9" w:rsidP="00BB54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minister pôdohospodárstva a rozvoja vidieka</w: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Start w:id="0" w:name="_GoBack"/>
            <w:bookmarkEnd w:id="0"/>
          </w:p>
        </w:tc>
      </w:tr>
    </w:tbl>
    <w:p w14:paraId="542F4C4F" w14:textId="77777777" w:rsidR="008B40C9" w:rsidRPr="0075784B" w:rsidRDefault="0085639B" w:rsidP="008B4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4CACC5">
          <v:rect id="_x0000_i1025" style="width:0;height:1.5pt" o:hralign="center" o:hrstd="t" o:hr="t" fillcolor="gray" stroked="f"/>
        </w:pict>
      </w:r>
    </w:p>
    <w:p w14:paraId="358F5C6D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p w14:paraId="57D98063" w14:textId="77777777" w:rsidR="008B40C9" w:rsidRPr="0075784B" w:rsidRDefault="008B40C9" w:rsidP="008B40C9">
      <w:pPr>
        <w:rPr>
          <w:rFonts w:ascii="Times New Roman" w:hAnsi="Times New Roman" w:cs="Times New Roman"/>
          <w:b/>
          <w:sz w:val="24"/>
          <w:szCs w:val="24"/>
        </w:rPr>
      </w:pPr>
      <w:r w:rsidRPr="0075784B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4E1F380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8B40C9" w:rsidRPr="0075784B" w14:paraId="33B690E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B5F549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8FAB97" w14:textId="77777777" w:rsidR="008B40C9" w:rsidRPr="0075784B" w:rsidRDefault="005F03D0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</w:t>
            </w:r>
            <w:r w:rsidR="008B02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8B40C9" w:rsidRPr="0075784B" w14:paraId="07FBF8ED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E2C277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4B3E6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A6A45B" w14:textId="2FC13A92" w:rsidR="008B40C9" w:rsidRPr="0075784B" w:rsidRDefault="008B40C9" w:rsidP="00710F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návrh </w:t>
            </w:r>
            <w:r w:rsidR="00353DF0" w:rsidRPr="00353DF0">
              <w:rPr>
                <w:rFonts w:ascii="Times New Roman" w:hAnsi="Times New Roman" w:cs="Times New Roman"/>
                <w:sz w:val="24"/>
                <w:szCs w:val="24"/>
              </w:rPr>
              <w:t>nariadenia vlády Slovenskej republiky, ktorým sa mení a dopĺňa nariadenie vlády Slovenskej republiky č. 436/2022 Z. z., ktorým sa ustanovujú pravidlá poskytovania podpory v poľnohospodárstve formou priamych platieb v</w:t>
            </w:r>
            <w:r w:rsidR="00BD445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53DF0" w:rsidRPr="00353DF0">
              <w:rPr>
                <w:rFonts w:ascii="Times New Roman" w:hAnsi="Times New Roman" w:cs="Times New Roman"/>
                <w:sz w:val="24"/>
                <w:szCs w:val="24"/>
              </w:rPr>
              <w:t>znení nariadenia vlády Slovenskej republiky č. 121/2023 Z. z.</w:t>
            </w:r>
            <w:r w:rsidR="005D24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0C9" w:rsidRPr="0075784B" w14:paraId="017AFF36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89429C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CD4272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ukladá</w:t>
            </w:r>
          </w:p>
        </w:tc>
      </w:tr>
      <w:tr w:rsidR="008B40C9" w:rsidRPr="0075784B" w14:paraId="76B968B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9D6E6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A0DFE0" w14:textId="7500E8C0" w:rsidR="008B40C9" w:rsidRPr="0075784B" w:rsidRDefault="008B40C9" w:rsidP="005D24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predsedovi vlády </w:t>
            </w:r>
          </w:p>
        </w:tc>
      </w:tr>
      <w:tr w:rsidR="008B40C9" w:rsidRPr="0075784B" w14:paraId="3DD86A8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F42F18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F7F1D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7C5BBF" w14:textId="77777777" w:rsidR="008B40C9" w:rsidRPr="0075784B" w:rsidRDefault="008B40C9" w:rsidP="005D2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zabezpečiť uverejnenie nariadenia vlády Slovenskej republiky v Zbierke zákonov Slovenskej </w:t>
            </w:r>
            <w:r w:rsidR="00140F72">
              <w:rPr>
                <w:rFonts w:ascii="Times New Roman" w:hAnsi="Times New Roman" w:cs="Times New Roman"/>
                <w:sz w:val="24"/>
                <w:szCs w:val="24"/>
              </w:rPr>
              <w:t>republiky</w:t>
            </w:r>
            <w:r w:rsidR="002805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0C9" w:rsidRPr="0075784B" w14:paraId="7872FF45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C9DF5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4932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4EF0A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7749"/>
      </w:tblGrid>
      <w:tr w:rsidR="008B40C9" w:rsidRPr="0075784B" w14:paraId="51E80F94" w14:textId="77777777" w:rsidTr="00677769">
        <w:trPr>
          <w:cantSplit/>
        </w:trPr>
        <w:tc>
          <w:tcPr>
            <w:tcW w:w="1668" w:type="dxa"/>
          </w:tcPr>
          <w:p w14:paraId="6EB7FAA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878" w:type="dxa"/>
          </w:tcPr>
          <w:p w14:paraId="23175A18" w14:textId="4D7BECC8" w:rsidR="008B40C9" w:rsidRPr="0075784B" w:rsidRDefault="008B40C9" w:rsidP="005D2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  <w:tr w:rsidR="008B40C9" w:rsidRPr="0075784B" w14:paraId="06AAF19F" w14:textId="77777777" w:rsidTr="00677769">
        <w:trPr>
          <w:cantSplit/>
        </w:trPr>
        <w:tc>
          <w:tcPr>
            <w:tcW w:w="1668" w:type="dxa"/>
          </w:tcPr>
          <w:p w14:paraId="4EAA77D5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CC402C3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1CCB9EF7" w14:textId="77777777" w:rsidTr="00677769">
        <w:trPr>
          <w:cantSplit/>
        </w:trPr>
        <w:tc>
          <w:tcPr>
            <w:tcW w:w="1668" w:type="dxa"/>
          </w:tcPr>
          <w:p w14:paraId="67042120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2477A39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9E2BAB" w14:textId="77777777" w:rsidR="009307B1" w:rsidRPr="00054EBA" w:rsidRDefault="009307B1" w:rsidP="00BD4453">
      <w:pPr>
        <w:rPr>
          <w:rFonts w:ascii="Times New Roman" w:hAnsi="Times New Roman" w:cs="Times New Roman"/>
          <w:sz w:val="24"/>
          <w:szCs w:val="24"/>
        </w:rPr>
      </w:pPr>
    </w:p>
    <w:sectPr w:rsidR="009307B1" w:rsidRPr="00054EBA" w:rsidSect="00C858E5">
      <w:headerReference w:type="default" r:id="rId9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480F3" w14:textId="77777777" w:rsidR="0085639B" w:rsidRDefault="0085639B" w:rsidP="008C7738">
      <w:r>
        <w:separator/>
      </w:r>
    </w:p>
  </w:endnote>
  <w:endnote w:type="continuationSeparator" w:id="0">
    <w:p w14:paraId="19FB7E4F" w14:textId="77777777" w:rsidR="0085639B" w:rsidRDefault="0085639B" w:rsidP="008C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8C708" w14:textId="77777777" w:rsidR="0085639B" w:rsidRDefault="0085639B" w:rsidP="008C7738">
      <w:r>
        <w:separator/>
      </w:r>
    </w:p>
  </w:footnote>
  <w:footnote w:type="continuationSeparator" w:id="0">
    <w:p w14:paraId="039D90A9" w14:textId="77777777" w:rsidR="0085639B" w:rsidRDefault="0085639B" w:rsidP="008C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30DBD" w14:textId="77777777" w:rsidR="008C7738" w:rsidRPr="008C7738" w:rsidRDefault="008C7738" w:rsidP="008C7738">
    <w:pPr>
      <w:pStyle w:val="Hlavika"/>
      <w:jc w:val="center"/>
      <w:rPr>
        <w:rFonts w:ascii="Times New Roman" w:hAnsi="Times New Roman" w:cs="Times New Roman"/>
        <w:caps/>
        <w:sz w:val="28"/>
        <w:szCs w:val="28"/>
      </w:rPr>
    </w:pPr>
    <w:r w:rsidRPr="008C7738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09"/>
    <w:rsid w:val="00054EBA"/>
    <w:rsid w:val="000F27B1"/>
    <w:rsid w:val="00140F72"/>
    <w:rsid w:val="001805EA"/>
    <w:rsid w:val="001B5437"/>
    <w:rsid w:val="001E5EDB"/>
    <w:rsid w:val="00280535"/>
    <w:rsid w:val="002D197A"/>
    <w:rsid w:val="002D7171"/>
    <w:rsid w:val="00353DF0"/>
    <w:rsid w:val="003830B4"/>
    <w:rsid w:val="00401A5E"/>
    <w:rsid w:val="00432C5C"/>
    <w:rsid w:val="005856C1"/>
    <w:rsid w:val="005D24B6"/>
    <w:rsid w:val="005F03D0"/>
    <w:rsid w:val="00630137"/>
    <w:rsid w:val="00673A40"/>
    <w:rsid w:val="00710FC3"/>
    <w:rsid w:val="007567A5"/>
    <w:rsid w:val="007A42E0"/>
    <w:rsid w:val="00814718"/>
    <w:rsid w:val="0085639B"/>
    <w:rsid w:val="008B0288"/>
    <w:rsid w:val="008B0446"/>
    <w:rsid w:val="008B40C9"/>
    <w:rsid w:val="008C7738"/>
    <w:rsid w:val="009307B1"/>
    <w:rsid w:val="009A3B0A"/>
    <w:rsid w:val="00A5123A"/>
    <w:rsid w:val="00B953BA"/>
    <w:rsid w:val="00BB542D"/>
    <w:rsid w:val="00BD4453"/>
    <w:rsid w:val="00C13106"/>
    <w:rsid w:val="00C13B40"/>
    <w:rsid w:val="00C15298"/>
    <w:rsid w:val="00C81BD0"/>
    <w:rsid w:val="00C97FAB"/>
    <w:rsid w:val="00D2486B"/>
    <w:rsid w:val="00D8171E"/>
    <w:rsid w:val="00D86755"/>
    <w:rsid w:val="00DC7A13"/>
    <w:rsid w:val="00E20B11"/>
    <w:rsid w:val="00E940CE"/>
    <w:rsid w:val="00EB7E9A"/>
    <w:rsid w:val="00EC3876"/>
    <w:rsid w:val="00F43709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38C0D"/>
  <w15:chartTrackingRefBased/>
  <w15:docId w15:val="{9EB2ABEC-14F0-4F0D-8C7F-5026100D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0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8B40C9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D24B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D24B6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10. Návrh uznesenia vlády SR" edit="true"/>
    <f:field ref="objsubject" par="" text="" edit="true"/>
    <f:field ref="objcreatedby" par="" text="Blašková, Adriana, Ing."/>
    <f:field ref="objcreatedat" par="" date="2021-09-29T10:33:33" text="29.9.2021 10:33:33"/>
    <f:field ref="objchangedby" par="" text="Blašková, Adriana, Ing."/>
    <f:field ref="objmodifiedat" par="" date="2021-09-29T10:33:35" text="29.9.2021 10:33:35"/>
    <f:field ref="doc_FSCFOLIO_1_1001_FieldDocumentNumber" par="" text=""/>
    <f:field ref="doc_FSCFOLIO_1_1001_FieldSubject" par="" text=""/>
    <f:field ref="FSCFOLIO_1_1001_FieldCurrentUser" par="" text="Mgr. Roman Nemec"/>
    <f:field ref="CCAPRECONFIG_15_1001_Objektname" par="" text="10. Návrh uznesenia vlády SR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WKX3UHSAJ2R6-2-1268184</_dlc_DocId>
    <_dlc_DocIdUrl xmlns="e60a29af-d413-48d4-bd90-fe9d2a897e4b">
      <Url>https://ovdmasv601/sites/DMS/_layouts/15/DocIdRedir.aspx?ID=WKX3UHSAJ2R6-2-1268184</Url>
      <Description>WKX3UHSAJ2R6-2-1268184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113A088-032A-4057-9852-4FEBC34D6B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79B45C-3885-46DD-818A-E18C479FC0B3}"/>
</file>

<file path=customXml/itemProps4.xml><?xml version="1.0" encoding="utf-8"?>
<ds:datastoreItem xmlns:ds="http://schemas.openxmlformats.org/officeDocument/2006/customXml" ds:itemID="{E14C36C0-A15C-42AE-91B5-1181A86246C1}"/>
</file>

<file path=customXml/itemProps5.xml><?xml version="1.0" encoding="utf-8"?>
<ds:datastoreItem xmlns:ds="http://schemas.openxmlformats.org/officeDocument/2006/customXml" ds:itemID="{129CB539-80C1-4C5A-BF28-81828423D958}"/>
</file>

<file path=customXml/itemProps6.xml><?xml version="1.0" encoding="utf-8"?>
<ds:datastoreItem xmlns:ds="http://schemas.openxmlformats.org/officeDocument/2006/customXml" ds:itemID="{F0BB2B6A-1982-4C47-AB05-CE64D33967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Círia František</dc:creator>
  <cp:keywords/>
  <dc:description/>
  <cp:lastModifiedBy>Adamcova Barbora</cp:lastModifiedBy>
  <cp:revision>6</cp:revision>
  <cp:lastPrinted>2023-12-06T12:33:00Z</cp:lastPrinted>
  <dcterms:created xsi:type="dcterms:W3CDTF">2023-11-20T08:34:00Z</dcterms:created>
  <dcterms:modified xsi:type="dcterms:W3CDTF">2023-12-14T11:52:00Z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29. 9. 2021, 10:33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29. 9. 2021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29.9.2021, 10:33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29.09.2021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*COO.2296.100.2.2072600*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5</vt:lpwstr>
  </property>
  <property fmtid="{D5CDD505-2E9C-101B-9397-08002B2CF9AE}" pid="353" name="FSC#COOELAK@1.1001:CurrentUserEmail">
    <vt:lpwstr>roman.nemec@land.gov.sk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COO.2296.100.2.2072600</vt:lpwstr>
  </property>
  <property fmtid="{D5CDD505-2E9C-101B-9397-08002B2CF9AE}" pid="385" name="FSC#FSCFOLIO@1.1001:docpropproject">
    <vt:lpwstr/>
  </property>
  <property fmtid="{D5CDD505-2E9C-101B-9397-08002B2CF9AE}" pid="386" name="ContentTypeId">
    <vt:lpwstr>0x0101006C0C8C3C1E3DCC44BECE3792677AD011</vt:lpwstr>
  </property>
  <property fmtid="{D5CDD505-2E9C-101B-9397-08002B2CF9AE}" pid="387" name="_dlc_DocIdItemGuid">
    <vt:lpwstr>66a21586-9336-4ee5-bc41-f4e2fd88b493</vt:lpwstr>
  </property>
</Properties>
</file>