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741A81E" w:rsidR="0081708C" w:rsidRPr="00CA6E29" w:rsidRDefault="006478F4" w:rsidP="0064462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8F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 poslancov Národnej rady Slovenskej republiky Romana MICHELKA, Petra KOTLÁRA a Milana GARAJA na vydanie zákona, ktorým sa mení a dopĺňa zákon č. 299/2020 Z. z. o poskytovaní dotácií v pôsobnosti Ministerstva kultúry Slovenskej republiky v znení neskorších predpisov (tlač 526)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DD23602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D56398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6478F4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606756B4" w14:textId="4BBF2404" w:rsidR="00644629" w:rsidRDefault="00644629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644629" w14:paraId="5CF8C52A" w14:textId="77777777">
        <w:trPr>
          <w:divId w:val="9603077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16259B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ADA0A5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644629" w14:paraId="3677BA96" w14:textId="77777777">
        <w:trPr>
          <w:divId w:val="9603077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0B353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DC5389" w14:textId="77777777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7DAD8B" w14:textId="643A6865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 poslaneckým návrhom </w:t>
            </w:r>
            <w:r w:rsidR="006478F4" w:rsidRPr="006478F4">
              <w:rPr>
                <w:rFonts w:ascii="Times" w:hAnsi="Times" w:cs="Times"/>
                <w:sz w:val="25"/>
                <w:szCs w:val="25"/>
              </w:rPr>
              <w:t>Návrh poslancov Národnej rady Slovenskej republiky Romana MICHELKA, Petra KOTLÁRA a Milana GARAJA na vydanie zákona, ktorým sa mení a dopĺňa zákon č. 299/2020 Z. z. o poskytovaní dotácií v pôsobnosti Ministerstva kultúry Slovenskej republiky v znení neskorších predpisov (tlač 526)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644629" w14:paraId="23E81A7C" w14:textId="77777777">
        <w:trPr>
          <w:divId w:val="96030778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DE788" w14:textId="77777777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44629" w14:paraId="5BB702FF" w14:textId="77777777">
        <w:trPr>
          <w:divId w:val="9603077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4CC4DE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2682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644629" w14:paraId="63931C25" w14:textId="77777777">
        <w:trPr>
          <w:divId w:val="9603077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FACC34" w14:textId="77777777" w:rsidR="00644629" w:rsidRDefault="006446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789905" w14:textId="77777777" w:rsidR="00644629" w:rsidRDefault="0064462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644629" w14:paraId="271331B7" w14:textId="77777777">
        <w:trPr>
          <w:divId w:val="9603077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BB4A6" w14:textId="77777777" w:rsidR="00644629" w:rsidRDefault="0064462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3E0BC9" w14:textId="77777777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5702CC" w14:textId="77777777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oznámiť stanovisko vlády predsedovi Narodenej rady Slovenskej republiky.</w:t>
            </w:r>
          </w:p>
        </w:tc>
      </w:tr>
      <w:tr w:rsidR="00644629" w14:paraId="575DB080" w14:textId="77777777">
        <w:trPr>
          <w:divId w:val="96030778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6F8A6" w14:textId="77777777" w:rsidR="00644629" w:rsidRDefault="0064462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ED59347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878" w:type="dxa"/>
          </w:tcPr>
          <w:p w14:paraId="7B9DFC7F" w14:textId="68B593CC" w:rsidR="00557779" w:rsidRPr="00557779" w:rsidRDefault="00644629" w:rsidP="00644629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160F1CA8" w:rsidR="00557779" w:rsidRPr="0010780A" w:rsidRDefault="00644629" w:rsidP="0064462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08A9DAAE" w:rsidR="00557779" w:rsidRDefault="00644629" w:rsidP="00644629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467279"/>
    <w:rsid w:val="005151A4"/>
    <w:rsid w:val="00557779"/>
    <w:rsid w:val="00596D02"/>
    <w:rsid w:val="005E1E88"/>
    <w:rsid w:val="00644629"/>
    <w:rsid w:val="006478F4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56398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0C438A26-DB2F-499F-A42A-2D50FB3E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12.7.2024 10:56:41"/>
    <f:field ref="objchangedby" par="" text="Administrator, System"/>
    <f:field ref="objmodifiedat" par="" text="12.7.2024 10:56:44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https://ovdmasv601/sites/DMS/_layouts/15/DocIdRedir.aspx?ID=WKX3UHSAJ2R6-2-1354410</Url>
      <Description>WKX3UHSAJ2R6-2-1354410</Description>
    </_dlc_DocIdUrl>
    <_dlc_DocId xmlns="e60a29af-d413-48d4-bd90-fe9d2a897e4b">WKX3UHSAJ2R6-2-1354410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16D881F-9EEE-4C13-AE0D-66A688B79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446877-0AB0-4B97-8B17-795315F55725}"/>
</file>

<file path=customXml/itemProps4.xml><?xml version="1.0" encoding="utf-8"?>
<ds:datastoreItem xmlns:ds="http://schemas.openxmlformats.org/officeDocument/2006/customXml" ds:itemID="{CBBA7095-511D-49F7-BE67-EB1A6DA21C0D}"/>
</file>

<file path=customXml/itemProps5.xml><?xml version="1.0" encoding="utf-8"?>
<ds:datastoreItem xmlns:ds="http://schemas.openxmlformats.org/officeDocument/2006/customXml" ds:itemID="{AB471312-7368-4289-8923-F8179D7FD91D}"/>
</file>

<file path=customXml/itemProps6.xml><?xml version="1.0" encoding="utf-8"?>
<ds:datastoreItem xmlns:ds="http://schemas.openxmlformats.org/officeDocument/2006/customXml" ds:itemID="{0C6F21E5-4068-49A4-A3E0-D035EB04C5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2024-11-15T10:57:00Z</dcterms:created>
  <dcterms:modified xsi:type="dcterms:W3CDTF">2024-11-15T10:57:00Z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COO.2145.1000.3.6267190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Viliam Posch</vt:lpwstr>
  </property>
  <property fmtid="{D5CDD505-2E9C-101B-9397-08002B2CF9AE}" pid="11" name="FSC#SKEDITIONSLOVLEX@103.510:zodppredkladatel">
    <vt:lpwstr>Martina Šimkovičová</vt:lpwstr>
  </property>
  <property fmtid="{D5CDD505-2E9C-101B-9397-08002B2CF9AE}" pid="12" name="FSC#SKEDITIONSLOVLEX@103.510:nazovpredpis">
    <vt:lpwstr> Návrh poslancov Národnej rady Slovenskej republiky Romana MICHELKA, Rudolfa HULlAKA, Andreja DANKA a Adama LUČANSKÉHO na vydanie zákona, ktorým sa mení a dopÍňa zákon č. 265/2022 Z. z. o vydavateľoch publikácií a o registri v oblasti médií a audiovízie 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70 ods. 2 zákona Národnej rady Slovenskej republiky č. 350/1996 Z. z. o rokovacom poriadku Národnej rady Slovenskej republiky v znení zákona č. 399/2015 Z. z.</vt:lpwstr>
  </property>
  <property fmtid="{D5CDD505-2E9C-101B-9397-08002B2CF9AE}" pid="18" name="FSC#SKEDITIONSLOVLEX@103.510:plnynazovpredpis">
    <vt:lpwstr> Návrh poslancov Národnej rady Slovenskej republiky Romana MICHELKA, Rudolfa HULlAKA, Andreja DANKA a Adama LUČANSKÉHO na vydanie zákona, ktorým sa mení a dopÍňa zákon č. 265/2022 Z. z. o vydavateľoch publikácií a o registri v oblasti médií a audiovízie a</vt:lpwstr>
  </property>
  <property fmtid="{D5CDD505-2E9C-101B-9397-08002B2CF9AE}" pid="19" name="FSC#SKEDITIONSLOVLEX@103.510:rezortcislopredpis">
    <vt:lpwstr>MK-5228/2024-480/12780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LP/2024/369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Šimkovičová_x000d_
ministerka kultúry</vt:lpwstr>
  </property>
  <property fmtid="{D5CDD505-2E9C-101B-9397-08002B2CF9AE}" pid="143" name="FSC#SKEDITIONSLOVLEX@103.510:spravaucastverej">
    <vt:lpwstr>Nevypracúva sa.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 o zmene a doplnení niektorých zákonov (zákon o publikáciách) (tlač 344)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 o zmene a doplnení niektorých zákonov (zákon o publikáciách) (tlač 344)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12. 7. 2024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f8ae4482-177a-49f9-a289-2b791bbcd31d</vt:lpwstr>
  </property>
</Properties>
</file>