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43" w:rsidRPr="00BB6ACC" w:rsidRDefault="00FE4F43" w:rsidP="00FE4F43">
      <w:pPr>
        <w:pStyle w:val="Normlnywebov"/>
        <w:spacing w:before="0" w:beforeAutospacing="0" w:after="0" w:afterAutospacing="0"/>
      </w:pPr>
      <w:bookmarkStart w:id="0" w:name="_GoBack"/>
      <w:bookmarkEnd w:id="0"/>
      <w:r w:rsidRPr="00BB6ACC">
        <w:rPr>
          <w:b/>
          <w:bCs/>
        </w:rPr>
        <w:t>LEGISLATÍVNA RADA VLÁDY</w:t>
      </w:r>
    </w:p>
    <w:p w:rsidR="00FE4F43" w:rsidRPr="00BB6ACC" w:rsidRDefault="00FE4F43" w:rsidP="00FE4F43">
      <w:pPr>
        <w:pStyle w:val="Normlnywebov"/>
        <w:spacing w:before="0" w:beforeAutospacing="0" w:after="0" w:afterAutospacing="0"/>
      </w:pPr>
      <w:r w:rsidRPr="00BB6ACC">
        <w:rPr>
          <w:b/>
          <w:bCs/>
        </w:rPr>
        <w:t>   SLOVENSKEJ REPUBLIKY</w:t>
      </w:r>
    </w:p>
    <w:p w:rsidR="00FE4F43" w:rsidRDefault="00FE4F43" w:rsidP="00FE4F43">
      <w:pPr>
        <w:pStyle w:val="Normlnywebov"/>
        <w:spacing w:before="0" w:beforeAutospacing="0" w:after="0" w:afterAutospacing="0"/>
        <w:rPr>
          <w:b/>
          <w:bCs/>
        </w:rPr>
      </w:pPr>
      <w:r w:rsidRPr="00BB6ACC">
        <w:rPr>
          <w:b/>
          <w:bCs/>
        </w:rPr>
        <w:t> </w:t>
      </w:r>
    </w:p>
    <w:p w:rsidR="00282A66" w:rsidRPr="00BB6ACC" w:rsidRDefault="00282A66" w:rsidP="00FE4F43">
      <w:pPr>
        <w:pStyle w:val="Normlnywebov"/>
        <w:spacing w:before="0" w:beforeAutospacing="0" w:after="0" w:afterAutospacing="0"/>
      </w:pPr>
    </w:p>
    <w:p w:rsidR="00FE4F43" w:rsidRPr="00BB6ACC" w:rsidRDefault="00FE4F43" w:rsidP="00FE4F43">
      <w:pPr>
        <w:pStyle w:val="Normlnywebov"/>
        <w:spacing w:before="0" w:beforeAutospacing="0" w:after="0" w:afterAutospacing="0"/>
      </w:pPr>
      <w:r w:rsidRPr="00BB6ACC">
        <w:rPr>
          <w:b/>
          <w:bCs/>
        </w:rPr>
        <w:t> </w:t>
      </w:r>
    </w:p>
    <w:p w:rsidR="00FE4F43" w:rsidRPr="00BB6ACC" w:rsidRDefault="00FE4F43" w:rsidP="00FE4F43">
      <w:pPr>
        <w:pStyle w:val="Normlnywebov"/>
        <w:spacing w:before="0" w:beforeAutospacing="0" w:after="0" w:afterAutospacing="0"/>
      </w:pPr>
      <w:r w:rsidRPr="00BB6ACC">
        <w:t>                                                                                                            Na rokovanie vlády SR</w:t>
      </w:r>
    </w:p>
    <w:p w:rsidR="00FE4F43" w:rsidRPr="00BB6ACC" w:rsidRDefault="00FE4F43" w:rsidP="00FE4F43">
      <w:pPr>
        <w:pStyle w:val="Normlnywebov"/>
        <w:spacing w:before="0" w:beforeAutospacing="0" w:after="0" w:afterAutospacing="0"/>
      </w:pPr>
      <w:r w:rsidRPr="00BB6ACC">
        <w:t>                                                                                                            Dňa 22. apríla 2015</w:t>
      </w:r>
    </w:p>
    <w:p w:rsidR="00FE4F43" w:rsidRPr="00BB6ACC" w:rsidRDefault="00FE4F43" w:rsidP="00FE4F43">
      <w:pPr>
        <w:pStyle w:val="Normlnywebov"/>
        <w:spacing w:before="0" w:beforeAutospacing="0" w:after="0" w:afterAutospacing="0"/>
      </w:pPr>
      <w:r w:rsidRPr="00BB6ACC">
        <w:t>                                                                                                            K materiálu č. 12194/2015</w:t>
      </w:r>
    </w:p>
    <w:p w:rsidR="00FE4F43" w:rsidRPr="00BB6ACC" w:rsidRDefault="00FE4F43" w:rsidP="00FE4F43">
      <w:pPr>
        <w:pStyle w:val="Normlnywebov"/>
        <w:spacing w:before="0" w:beforeAutospacing="0" w:after="0" w:afterAutospacing="0"/>
      </w:pPr>
      <w:r w:rsidRPr="00BB6ACC">
        <w:t>                                                                                                            K bodu č. 9</w:t>
      </w:r>
    </w:p>
    <w:p w:rsidR="00FE4F43" w:rsidRPr="00BB6ACC" w:rsidRDefault="00FE4F43" w:rsidP="00FE4F43">
      <w:pPr>
        <w:pStyle w:val="Normlnywebov"/>
        <w:spacing w:before="0" w:beforeAutospacing="0" w:after="0" w:afterAutospacing="0"/>
      </w:pPr>
      <w:r w:rsidRPr="00BB6ACC">
        <w:t xml:space="preserve">              </w:t>
      </w:r>
    </w:p>
    <w:p w:rsidR="00FE4F43" w:rsidRPr="00BB6ACC" w:rsidRDefault="00FE4F43" w:rsidP="00FE4F43">
      <w:pPr>
        <w:pStyle w:val="Normlnywebov"/>
        <w:spacing w:before="0" w:beforeAutospacing="0" w:after="0" w:afterAutospacing="0"/>
      </w:pPr>
      <w:r w:rsidRPr="00BB6ACC">
        <w:t xml:space="preserve">                </w:t>
      </w:r>
    </w:p>
    <w:p w:rsidR="00FE4F43" w:rsidRPr="00BB6ACC" w:rsidRDefault="00FE4F43" w:rsidP="00BB6ACC">
      <w:pPr>
        <w:pStyle w:val="Normlnywebov"/>
        <w:spacing w:before="0" w:beforeAutospacing="0" w:after="0" w:afterAutospacing="0"/>
        <w:jc w:val="center"/>
      </w:pPr>
    </w:p>
    <w:p w:rsidR="00FE4F43" w:rsidRDefault="00FE4F43" w:rsidP="00BB6ACC">
      <w:pPr>
        <w:pStyle w:val="Normlnywebov"/>
        <w:spacing w:before="0" w:beforeAutospacing="0" w:after="0" w:afterAutospacing="0"/>
        <w:jc w:val="center"/>
        <w:rPr>
          <w:b/>
          <w:bCs/>
        </w:rPr>
      </w:pPr>
      <w:r w:rsidRPr="00BB6ACC">
        <w:rPr>
          <w:b/>
          <w:bCs/>
        </w:rPr>
        <w:t>S  T  A  N  O V  I  S  K</w:t>
      </w:r>
      <w:r w:rsidR="00BB6ACC">
        <w:rPr>
          <w:b/>
          <w:bCs/>
        </w:rPr>
        <w:t> </w:t>
      </w:r>
      <w:r w:rsidRPr="00BB6ACC">
        <w:rPr>
          <w:b/>
          <w:bCs/>
        </w:rPr>
        <w:t>O</w:t>
      </w:r>
    </w:p>
    <w:p w:rsidR="00BB6ACC" w:rsidRPr="00BB6ACC" w:rsidRDefault="00BB6ACC" w:rsidP="00BB6ACC">
      <w:pPr>
        <w:pStyle w:val="Normlnywebov"/>
        <w:spacing w:before="0" w:beforeAutospacing="0" w:after="0" w:afterAutospacing="0"/>
      </w:pPr>
    </w:p>
    <w:p w:rsidR="00F80DFB" w:rsidRPr="00BB6ACC" w:rsidRDefault="00FE4F43" w:rsidP="00F80DFB">
      <w:pPr>
        <w:pBdr>
          <w:bottom w:val="single" w:sz="12" w:space="1" w:color="auto"/>
        </w:pBdr>
        <w:jc w:val="center"/>
        <w:rPr>
          <w:rStyle w:val="Textzstupnhosymbolu"/>
          <w:rFonts w:cs="Times New Roman"/>
          <w:b/>
          <w:color w:val="000000"/>
          <w:sz w:val="24"/>
          <w:szCs w:val="24"/>
        </w:rPr>
      </w:pPr>
      <w:r w:rsidRPr="00BB6ACC">
        <w:rPr>
          <w:rFonts w:ascii="Times New Roman" w:hAnsi="Times New Roman" w:cs="Times New Roman"/>
          <w:b/>
          <w:bCs/>
          <w:color w:val="000000"/>
          <w:sz w:val="24"/>
          <w:szCs w:val="24"/>
        </w:rPr>
        <w:t xml:space="preserve">k návrhu skupiny poslancov Národnej rady Slovenskej republiky </w:t>
      </w:r>
      <w:r w:rsidR="00F80DFB" w:rsidRPr="00BB6ACC">
        <w:rPr>
          <w:rStyle w:val="Textzstupnhosymbolu"/>
          <w:rFonts w:cs="Times New Roman"/>
          <w:b/>
          <w:color w:val="000000"/>
          <w:sz w:val="24"/>
          <w:szCs w:val="24"/>
        </w:rPr>
        <w:t>na vydanie zákona, ktorým sa mení a dopĺňa zákon č. 140/2014 Z. z. o nadobúdaní vlastníctva poľnohospodárskeho pozemku a o zmene a doplnení niektorých zákonov (tlač 1401)</w:t>
      </w:r>
    </w:p>
    <w:p w:rsidR="00FE4F43" w:rsidRPr="00BB6ACC" w:rsidRDefault="00FE4F43" w:rsidP="00FE4F43">
      <w:pPr>
        <w:pStyle w:val="Normlnywebov"/>
        <w:spacing w:before="0" w:beforeAutospacing="0" w:after="0" w:afterAutospacing="0"/>
        <w:jc w:val="center"/>
      </w:pPr>
    </w:p>
    <w:p w:rsidR="005B5F3F" w:rsidRPr="00BB6ACC" w:rsidRDefault="00F80DFB" w:rsidP="00F80DFB">
      <w:pPr>
        <w:jc w:val="center"/>
        <w:rPr>
          <w:rFonts w:ascii="Times New Roman" w:hAnsi="Times New Roman" w:cs="Times New Roman"/>
          <w:b/>
          <w:sz w:val="24"/>
          <w:szCs w:val="24"/>
        </w:rPr>
      </w:pPr>
      <w:r w:rsidRPr="00BB6ACC">
        <w:rPr>
          <w:rFonts w:ascii="Times New Roman" w:hAnsi="Times New Roman" w:cs="Times New Roman"/>
          <w:b/>
          <w:sz w:val="24"/>
          <w:szCs w:val="24"/>
        </w:rPr>
        <w:t>I.</w:t>
      </w:r>
    </w:p>
    <w:p w:rsidR="00F80DFB" w:rsidRDefault="00DF1EEE" w:rsidP="00F72A13">
      <w:pPr>
        <w:spacing w:after="0"/>
        <w:jc w:val="both"/>
        <w:rPr>
          <w:rStyle w:val="Textzstupnhosymbolu"/>
          <w:rFonts w:cs="Times New Roman"/>
          <w:color w:val="000000"/>
          <w:sz w:val="24"/>
          <w:szCs w:val="24"/>
        </w:rPr>
      </w:pPr>
      <w:r w:rsidRPr="00BB6ACC">
        <w:rPr>
          <w:rStyle w:val="Textzstupnhosymbolu"/>
          <w:rFonts w:cs="Times New Roman"/>
          <w:color w:val="000000"/>
          <w:sz w:val="24"/>
          <w:szCs w:val="24"/>
        </w:rPr>
        <w:t xml:space="preserve">     </w:t>
      </w:r>
      <w:r w:rsidR="00F80DFB" w:rsidRPr="00BB6ACC">
        <w:rPr>
          <w:rStyle w:val="Textzstupnhosymbolu"/>
          <w:rFonts w:cs="Times New Roman"/>
          <w:color w:val="000000"/>
          <w:sz w:val="24"/>
          <w:szCs w:val="24"/>
        </w:rPr>
        <w:t xml:space="preserve">Návrh skupiny poslancov Národnej rady Slovenskej republiky na vydanie zákona, ktorým sa mení a dopĺňa zákon č. 140/2014 Z. z. o nadobúdaní vlastníctva poľnohospodárskeho pozemku a o zmene a doplnení niektorých zákonov (tlač 1401) na rokovanie vlády Slovenskej republiky predkladá v súlade s § 70 ods. 2 zákona Národnej rady Slovenskej republiky č. 350/1996 Z. z. o rokovacom poriadku Národnej rady Slovenskej republiky minister pôdohospodárstva a rozvoja vidieka Slovenskej republiky Ľubomír </w:t>
      </w:r>
      <w:proofErr w:type="spellStart"/>
      <w:r w:rsidR="00F80DFB" w:rsidRPr="00BB6ACC">
        <w:rPr>
          <w:rStyle w:val="Textzstupnhosymbolu"/>
          <w:rFonts w:cs="Times New Roman"/>
          <w:color w:val="000000"/>
          <w:sz w:val="24"/>
          <w:szCs w:val="24"/>
        </w:rPr>
        <w:t>Jahnátek</w:t>
      </w:r>
      <w:proofErr w:type="spellEnd"/>
      <w:r w:rsidR="00F80DFB" w:rsidRPr="00BB6ACC">
        <w:rPr>
          <w:rStyle w:val="Textzstupnhosymbolu"/>
          <w:rFonts w:cs="Times New Roman"/>
          <w:color w:val="000000"/>
          <w:sz w:val="24"/>
          <w:szCs w:val="24"/>
        </w:rPr>
        <w:t>.</w:t>
      </w:r>
    </w:p>
    <w:p w:rsidR="00147768" w:rsidRPr="00BB6ACC" w:rsidRDefault="00147768" w:rsidP="00F72A13">
      <w:pPr>
        <w:spacing w:after="0"/>
        <w:jc w:val="both"/>
        <w:rPr>
          <w:rFonts w:ascii="Times New Roman" w:hAnsi="Times New Roman" w:cs="Times New Roman"/>
          <w:color w:val="000000"/>
          <w:sz w:val="24"/>
          <w:szCs w:val="24"/>
        </w:rPr>
      </w:pPr>
    </w:p>
    <w:p w:rsidR="00D92085" w:rsidRPr="00BB6ACC" w:rsidRDefault="00D92085" w:rsidP="00D92085">
      <w:pPr>
        <w:jc w:val="center"/>
        <w:rPr>
          <w:rFonts w:ascii="Times New Roman" w:hAnsi="Times New Roman" w:cs="Times New Roman"/>
          <w:b/>
          <w:sz w:val="24"/>
          <w:szCs w:val="24"/>
        </w:rPr>
      </w:pPr>
      <w:r w:rsidRPr="00BB6ACC">
        <w:rPr>
          <w:rFonts w:ascii="Times New Roman" w:hAnsi="Times New Roman" w:cs="Times New Roman"/>
          <w:b/>
          <w:sz w:val="24"/>
          <w:szCs w:val="24"/>
        </w:rPr>
        <w:t>II.</w:t>
      </w:r>
    </w:p>
    <w:p w:rsidR="00D92085" w:rsidRPr="00BB6ACC" w:rsidRDefault="00E42598" w:rsidP="008B0543">
      <w:pPr>
        <w:spacing w:after="0"/>
        <w:jc w:val="both"/>
        <w:rPr>
          <w:rFonts w:ascii="Times New Roman" w:hAnsi="Times New Roman" w:cs="Times New Roman"/>
          <w:color w:val="000000"/>
          <w:sz w:val="24"/>
          <w:szCs w:val="24"/>
        </w:rPr>
      </w:pPr>
      <w:r>
        <w:rPr>
          <w:rStyle w:val="Textzstupnhosymbolu"/>
          <w:rFonts w:cs="Times New Roman"/>
          <w:color w:val="000000"/>
          <w:sz w:val="24"/>
          <w:szCs w:val="24"/>
        </w:rPr>
        <w:t xml:space="preserve">     </w:t>
      </w:r>
      <w:r w:rsidR="00D92085" w:rsidRPr="00BB6ACC">
        <w:rPr>
          <w:rStyle w:val="Textzstupnhosymbolu"/>
          <w:rFonts w:cs="Times New Roman"/>
          <w:color w:val="000000"/>
          <w:sz w:val="24"/>
          <w:szCs w:val="24"/>
        </w:rPr>
        <w:t xml:space="preserve">Návrh zákona je odôvodnený potrebou odstrániť nedostatky, ktoré sa objavili pri aplikačnej praxi zákona č. 140/2014 Z. z. o nadobúdaní vlastníctva poľnohospodárskeho pozemku, ktorá preukázala, že tí, ktorí chcú tento zákon obchádzať, zneužívajú </w:t>
      </w:r>
      <w:r w:rsidR="00D92085" w:rsidRPr="00BB6ACC">
        <w:rPr>
          <w:rFonts w:ascii="Times New Roman" w:hAnsi="Times New Roman" w:cs="Times New Roman"/>
          <w:sz w:val="24"/>
          <w:szCs w:val="24"/>
        </w:rPr>
        <w:t>najmä dve skutočnosti:</w:t>
      </w:r>
    </w:p>
    <w:p w:rsidR="00D92085" w:rsidRPr="00BB6ACC" w:rsidRDefault="00D92085" w:rsidP="008B0543">
      <w:pPr>
        <w:keepLines/>
        <w:spacing w:after="0"/>
        <w:jc w:val="both"/>
        <w:rPr>
          <w:rFonts w:ascii="Times New Roman" w:hAnsi="Times New Roman" w:cs="Times New Roman"/>
          <w:sz w:val="24"/>
          <w:szCs w:val="24"/>
        </w:rPr>
      </w:pPr>
      <w:r w:rsidRPr="00BB6ACC">
        <w:rPr>
          <w:rFonts w:ascii="Times New Roman" w:hAnsi="Times New Roman" w:cs="Times New Roman"/>
          <w:sz w:val="24"/>
          <w:szCs w:val="24"/>
        </w:rPr>
        <w:t xml:space="preserve">     Prvou skutočnosťou je to, že dochádza k zneužívaniu inštitútu zámenných zmlúv, ktorý bol z dôvodov napomôcť usporiadaniu vlastníctva pozemkov pod budovami vyňatý spod tohto zákona. Katastrálnym odborom sú predkladané na vkladové konania desiatky zámenných zmlúv, kde sa poľnohospodárske pozemky zamieňajú za hnuteľné veci alebo ktorými sa síce zamieňa pozemok za pozemok avšak v úplne neprimeraných výmerách až v rozsahu hektáre za metre štvorcové, čo svedčí o snahe obchádzať ustanovenia tohto zákona.</w:t>
      </w:r>
    </w:p>
    <w:p w:rsidR="00D92085" w:rsidRPr="00BB6ACC" w:rsidRDefault="00D92085" w:rsidP="008B0543">
      <w:pPr>
        <w:keepLines/>
        <w:spacing w:after="0"/>
        <w:jc w:val="both"/>
        <w:rPr>
          <w:rFonts w:ascii="Times New Roman" w:hAnsi="Times New Roman" w:cs="Times New Roman"/>
          <w:sz w:val="24"/>
          <w:szCs w:val="24"/>
        </w:rPr>
      </w:pPr>
      <w:r w:rsidRPr="00BB6ACC">
        <w:rPr>
          <w:rFonts w:ascii="Times New Roman" w:hAnsi="Times New Roman" w:cs="Times New Roman"/>
          <w:sz w:val="24"/>
          <w:szCs w:val="24"/>
        </w:rPr>
        <w:t xml:space="preserve">    Druh</w:t>
      </w:r>
      <w:r w:rsidR="007A7D24">
        <w:rPr>
          <w:rFonts w:ascii="Times New Roman" w:hAnsi="Times New Roman" w:cs="Times New Roman"/>
          <w:sz w:val="24"/>
          <w:szCs w:val="24"/>
        </w:rPr>
        <w:t>ou</w:t>
      </w:r>
      <w:r w:rsidRPr="00BB6ACC">
        <w:rPr>
          <w:rFonts w:ascii="Times New Roman" w:hAnsi="Times New Roman" w:cs="Times New Roman"/>
          <w:sz w:val="24"/>
          <w:szCs w:val="24"/>
        </w:rPr>
        <w:t xml:space="preserve"> </w:t>
      </w:r>
      <w:r w:rsidR="00E34488">
        <w:rPr>
          <w:rFonts w:ascii="Times New Roman" w:hAnsi="Times New Roman" w:cs="Times New Roman"/>
          <w:sz w:val="24"/>
          <w:szCs w:val="24"/>
        </w:rPr>
        <w:t xml:space="preserve">skutočnosťou je </w:t>
      </w:r>
      <w:r w:rsidRPr="00BB6ACC">
        <w:rPr>
          <w:rFonts w:ascii="Times New Roman" w:hAnsi="Times New Roman" w:cs="Times New Roman"/>
          <w:sz w:val="24"/>
          <w:szCs w:val="24"/>
        </w:rPr>
        <w:t>zneužívan</w:t>
      </w:r>
      <w:r w:rsidR="00E34488">
        <w:rPr>
          <w:rFonts w:ascii="Times New Roman" w:hAnsi="Times New Roman" w:cs="Times New Roman"/>
          <w:sz w:val="24"/>
          <w:szCs w:val="24"/>
        </w:rPr>
        <w:t>ie ustanovenia</w:t>
      </w:r>
      <w:r w:rsidRPr="00BB6ACC">
        <w:rPr>
          <w:rFonts w:ascii="Times New Roman" w:hAnsi="Times New Roman" w:cs="Times New Roman"/>
          <w:sz w:val="24"/>
          <w:szCs w:val="24"/>
        </w:rPr>
        <w:t xml:space="preserve"> § 6 ods. 8 písm. b) tohto zákona, podľa ktorého je možné status blízkej alebo príbuznej osoby preukazovať nielen verejnými listinami, ale aj čestným vyhlásením. Katastrálne odbory okresných úradov majú každodenné skúsenosti, že čestné vyhlásenie na uvedený účel je zneužívané, a preto sa navrhuje zo zákona vypustiť.</w:t>
      </w:r>
    </w:p>
    <w:p w:rsidR="00D92085" w:rsidRPr="00BB6ACC" w:rsidRDefault="00D92085" w:rsidP="00D92085">
      <w:pPr>
        <w:spacing w:before="60" w:after="60"/>
        <w:jc w:val="both"/>
        <w:rPr>
          <w:rStyle w:val="Textzstupnhosymbolu"/>
          <w:color w:val="000000"/>
          <w:sz w:val="24"/>
          <w:szCs w:val="24"/>
        </w:rPr>
      </w:pPr>
      <w:r w:rsidRPr="00BB6ACC">
        <w:rPr>
          <w:rStyle w:val="Textzstupnhosymbolu"/>
          <w:color w:val="000000"/>
          <w:sz w:val="24"/>
          <w:szCs w:val="24"/>
        </w:rPr>
        <w:lastRenderedPageBreak/>
        <w:t xml:space="preserve">     Návrh zákona podľa navrhovateľov nebude mať vplyv na podnikateľské prostredie, ani sociálne vplyvy ani vplyvy na životné prostredie a bude mať pozitívny vplyv na rozpočet verejnej správy a na informatizáciu spoločnosti.</w:t>
      </w:r>
    </w:p>
    <w:p w:rsidR="00D92085" w:rsidRPr="00BB6ACC" w:rsidRDefault="00D92085" w:rsidP="00D92085">
      <w:pPr>
        <w:spacing w:before="60" w:after="60"/>
        <w:jc w:val="both"/>
        <w:rPr>
          <w:rStyle w:val="Textzstupnhosymbolu"/>
          <w:color w:val="000000"/>
          <w:sz w:val="24"/>
          <w:szCs w:val="24"/>
        </w:rPr>
      </w:pPr>
      <w:r w:rsidRPr="00BB6ACC">
        <w:rPr>
          <w:rStyle w:val="Textzstupnhosymbolu"/>
          <w:color w:val="000000"/>
          <w:sz w:val="24"/>
          <w:szCs w:val="24"/>
        </w:rPr>
        <w:t xml:space="preserve">     Návrh zákona je podľa navrhovateľov v súlade s Ústavou Slovenskej republiky, ústavnými zákonmi a ostatnými všeobecne záväznými právnymi predpismi, medzinárodnými zmluvami a inými medzinárodnými dokumentmi, ktorými je Slovenská republika viazaná. </w:t>
      </w:r>
      <w:r w:rsidRPr="00BB6ACC">
        <w:rPr>
          <w:rFonts w:ascii="Times New Roman" w:hAnsi="Times New Roman" w:cs="Times New Roman"/>
          <w:sz w:val="24"/>
          <w:szCs w:val="24"/>
        </w:rPr>
        <w:t xml:space="preserve"> </w:t>
      </w:r>
    </w:p>
    <w:p w:rsidR="00D92085" w:rsidRPr="00BB6ACC" w:rsidRDefault="00D92085" w:rsidP="00D92085">
      <w:pPr>
        <w:jc w:val="both"/>
        <w:rPr>
          <w:rFonts w:ascii="Times New Roman" w:hAnsi="Times New Roman" w:cs="Times New Roman"/>
          <w:sz w:val="24"/>
          <w:szCs w:val="24"/>
        </w:rPr>
      </w:pPr>
      <w:r w:rsidRPr="00BB6ACC">
        <w:rPr>
          <w:rFonts w:ascii="Times New Roman" w:hAnsi="Times New Roman" w:cs="Times New Roman"/>
          <w:sz w:val="24"/>
          <w:szCs w:val="24"/>
        </w:rPr>
        <w:t xml:space="preserve">     Predloženým návrhom sa mení a dopĺňa zákon č. 140/2014 Z. z. o nadobúdaní vlastníctva poľnohospodárskeho pozemku a o zmene a doplnení niektorých zákonov, v súvislosti s ktorým bolo proti Slovenskej republike začaté konanie o porušení podľa čl. 258 až 260 Zmluvy o fungovaní Európskej únie. Európska komisia vo formálnej výzve - porušení č. 2015/2017 Slovenskej republike vytýka nesúlad zákona č. 140/2014 Z. z. s primárnym právom EÚ, konkrétne nesplnenie povinností, ktoré Slovenskej republike vyplývajú z čl. 49 a 63 Zmluvy o fungovaní Európskej únie, najmä obmedzenia týkajúce sa voľného pohybu kapitálu a práva usadiť sa. </w:t>
      </w:r>
    </w:p>
    <w:p w:rsidR="00282A66" w:rsidRPr="00BB6ACC" w:rsidRDefault="00DF6B6A" w:rsidP="009E6452">
      <w:pPr>
        <w:jc w:val="both"/>
        <w:rPr>
          <w:rStyle w:val="Textzstupnhosymbolu"/>
          <w:rFonts w:cs="Times New Roman"/>
          <w:color w:val="000000"/>
          <w:sz w:val="24"/>
          <w:szCs w:val="24"/>
        </w:rPr>
      </w:pPr>
      <w:r w:rsidRPr="00BB6ACC">
        <w:rPr>
          <w:rFonts w:ascii="Times New Roman" w:hAnsi="Times New Roman" w:cs="Times New Roman"/>
          <w:sz w:val="24"/>
          <w:szCs w:val="24"/>
        </w:rPr>
        <w:t xml:space="preserve">     Ministerstvo pôdohospodárstva a rozvoja vidieka Slovenskej republiky</w:t>
      </w:r>
      <w:r w:rsidRPr="00BB6ACC">
        <w:rPr>
          <w:rFonts w:ascii="Times New Roman" w:hAnsi="Times New Roman" w:cs="Times New Roman"/>
          <w:b/>
          <w:sz w:val="24"/>
          <w:szCs w:val="24"/>
        </w:rPr>
        <w:t xml:space="preserve"> </w:t>
      </w:r>
      <w:r w:rsidRPr="00BB6ACC">
        <w:rPr>
          <w:rFonts w:ascii="Times New Roman" w:hAnsi="Times New Roman" w:cs="Times New Roman"/>
          <w:sz w:val="24"/>
          <w:szCs w:val="24"/>
        </w:rPr>
        <w:t>súhlasí</w:t>
      </w:r>
      <w:r w:rsidRPr="00BB6ACC">
        <w:rPr>
          <w:rFonts w:ascii="Times New Roman" w:hAnsi="Times New Roman" w:cs="Times New Roman"/>
          <w:b/>
          <w:sz w:val="24"/>
          <w:szCs w:val="24"/>
        </w:rPr>
        <w:t xml:space="preserve"> </w:t>
      </w:r>
      <w:r w:rsidRPr="00BB6ACC">
        <w:rPr>
          <w:rFonts w:ascii="Times New Roman" w:hAnsi="Times New Roman" w:cs="Times New Roman"/>
          <w:sz w:val="24"/>
          <w:szCs w:val="24"/>
        </w:rPr>
        <w:t xml:space="preserve">s predloženým návrhom </w:t>
      </w:r>
      <w:r w:rsidRPr="00BB6ACC">
        <w:rPr>
          <w:rStyle w:val="Textzstupnhosymbolu"/>
          <w:rFonts w:cs="Times New Roman"/>
          <w:color w:val="000000"/>
          <w:sz w:val="24"/>
          <w:szCs w:val="24"/>
        </w:rPr>
        <w:t>skupiny poslancov Národnej rady Slovenskej republiky na vydanie zákona, ktorým sa mení a dopĺňa zákon č. 140/2014 Z. z. o nadobúdaní vlastníctva poľnohospodárskeho pozemku a o zmene a doplnení niektorých zákonov (tlač 1401) a po zohľadnení uplatnených pripomienok</w:t>
      </w:r>
      <w:r w:rsidR="009E6452" w:rsidRPr="00BB6ACC">
        <w:rPr>
          <w:rStyle w:val="Textzstupnhosymbolu"/>
          <w:rFonts w:cs="Times New Roman"/>
          <w:color w:val="000000"/>
          <w:sz w:val="24"/>
          <w:szCs w:val="24"/>
        </w:rPr>
        <w:t xml:space="preserve"> odporúča vláde Slovenskej republiky vysloviť s poslaneckým návrhom </w:t>
      </w:r>
      <w:r w:rsidR="009E6452" w:rsidRPr="00BB6ACC">
        <w:rPr>
          <w:rStyle w:val="Textzstupnhosymbolu"/>
          <w:rFonts w:cs="Times New Roman"/>
          <w:b/>
          <w:color w:val="000000"/>
          <w:sz w:val="24"/>
          <w:szCs w:val="24"/>
        </w:rPr>
        <w:t>súhlas</w:t>
      </w:r>
      <w:r w:rsidR="009E6452" w:rsidRPr="00BB6ACC">
        <w:rPr>
          <w:rStyle w:val="Textzstupnhosymbolu"/>
          <w:rFonts w:cs="Times New Roman"/>
          <w:color w:val="000000"/>
          <w:sz w:val="24"/>
          <w:szCs w:val="24"/>
        </w:rPr>
        <w:t>.</w:t>
      </w:r>
    </w:p>
    <w:p w:rsidR="008B0D4D" w:rsidRPr="00BB6ACC" w:rsidRDefault="008B0D4D" w:rsidP="008B0D4D">
      <w:pPr>
        <w:pStyle w:val="Normlnywebov"/>
        <w:spacing w:before="0" w:beforeAutospacing="0" w:after="0" w:afterAutospacing="0"/>
        <w:jc w:val="center"/>
      </w:pPr>
      <w:r w:rsidRPr="00BB6ACC">
        <w:rPr>
          <w:b/>
          <w:bCs/>
        </w:rPr>
        <w:t>III.</w:t>
      </w:r>
    </w:p>
    <w:p w:rsidR="008B0D4D" w:rsidRPr="00BB6ACC" w:rsidRDefault="008B0D4D" w:rsidP="008B0D4D">
      <w:pPr>
        <w:pStyle w:val="Normlnywebov"/>
        <w:spacing w:before="0" w:beforeAutospacing="0" w:after="0" w:afterAutospacing="0"/>
        <w:jc w:val="both"/>
      </w:pPr>
    </w:p>
    <w:p w:rsidR="008B0D4D" w:rsidRPr="000759B5" w:rsidRDefault="008B0D4D" w:rsidP="00B95E8C">
      <w:pPr>
        <w:pStyle w:val="Normlnywebov"/>
        <w:spacing w:before="0" w:beforeAutospacing="0" w:after="0" w:afterAutospacing="0" w:line="276" w:lineRule="auto"/>
        <w:ind w:firstLine="426"/>
        <w:jc w:val="both"/>
      </w:pPr>
      <w:r w:rsidRPr="00BB6ACC">
        <w:t xml:space="preserve">Legislatívna rada vlády Slovenskej republiky prerokovala predmetný poslanecký návrh zákona na svojom zasadnutí dňa </w:t>
      </w:r>
      <w:r w:rsidR="00EF6097" w:rsidRPr="00BB6ACC">
        <w:t>21</w:t>
      </w:r>
      <w:r w:rsidR="00456EC2">
        <w:t>. apríla 2015.</w:t>
      </w:r>
      <w:r w:rsidRPr="00BB6ACC">
        <w:t xml:space="preserve"> </w:t>
      </w:r>
      <w:r w:rsidR="00456EC2" w:rsidRPr="000759B5">
        <w:rPr>
          <w:bCs/>
        </w:rPr>
        <w:t>O</w:t>
      </w:r>
      <w:r w:rsidRPr="000759B5">
        <w:rPr>
          <w:bCs/>
        </w:rPr>
        <w:t>dporučila vláde Slovenskej republiky</w:t>
      </w:r>
      <w:r w:rsidR="00456EC2" w:rsidRPr="000759B5">
        <w:rPr>
          <w:bCs/>
        </w:rPr>
        <w:t xml:space="preserve"> </w:t>
      </w:r>
      <w:r w:rsidRPr="000759B5">
        <w:rPr>
          <w:bCs/>
        </w:rPr>
        <w:t>s predloženým posla</w:t>
      </w:r>
      <w:r w:rsidR="00F04AC2" w:rsidRPr="000759B5">
        <w:rPr>
          <w:bCs/>
        </w:rPr>
        <w:t>neckým  návrhom zákona</w:t>
      </w:r>
      <w:r w:rsidR="000B79E9" w:rsidRPr="000759B5">
        <w:rPr>
          <w:bCs/>
        </w:rPr>
        <w:t xml:space="preserve"> vysloviť súhlas</w:t>
      </w:r>
      <w:r w:rsidR="00F04AC2" w:rsidRPr="000759B5">
        <w:rPr>
          <w:bCs/>
        </w:rPr>
        <w:t xml:space="preserve"> po zohľadnení pripomienok uvedených v časti IV tohto stanoviska.</w:t>
      </w:r>
    </w:p>
    <w:p w:rsidR="008B0D4D" w:rsidRPr="00BB6ACC" w:rsidRDefault="008B0D4D" w:rsidP="008B0D4D">
      <w:pPr>
        <w:pStyle w:val="Normlnywebov"/>
        <w:spacing w:before="0" w:beforeAutospacing="0" w:after="0" w:afterAutospacing="0"/>
        <w:ind w:firstLine="708"/>
        <w:jc w:val="center"/>
      </w:pPr>
    </w:p>
    <w:p w:rsidR="008B0D4D" w:rsidRPr="00BB6ACC" w:rsidRDefault="008B0D4D" w:rsidP="008B0D4D">
      <w:pPr>
        <w:pStyle w:val="Normlnywebov"/>
        <w:spacing w:before="0" w:beforeAutospacing="0" w:after="0" w:afterAutospacing="0"/>
        <w:ind w:firstLine="708"/>
        <w:jc w:val="center"/>
      </w:pPr>
    </w:p>
    <w:p w:rsidR="008B0D4D" w:rsidRPr="00BB6ACC" w:rsidRDefault="008B0D4D" w:rsidP="008B0D4D">
      <w:pPr>
        <w:pStyle w:val="Normlnywebov"/>
        <w:spacing w:before="0" w:beforeAutospacing="0" w:after="0" w:afterAutospacing="0"/>
        <w:jc w:val="center"/>
      </w:pPr>
      <w:r w:rsidRPr="00BB6ACC">
        <w:rPr>
          <w:b/>
          <w:bCs/>
        </w:rPr>
        <w:t>IV.</w:t>
      </w:r>
    </w:p>
    <w:p w:rsidR="008B0D4D" w:rsidRPr="00BB6ACC" w:rsidRDefault="008B0D4D" w:rsidP="008B0D4D">
      <w:pPr>
        <w:pStyle w:val="Normlnywebov"/>
        <w:spacing w:before="0" w:beforeAutospacing="0" w:after="0" w:afterAutospacing="0"/>
        <w:jc w:val="center"/>
      </w:pPr>
    </w:p>
    <w:p w:rsidR="008B0D4D" w:rsidRPr="00BB6ACC" w:rsidRDefault="008B0D4D" w:rsidP="008B0D4D">
      <w:pPr>
        <w:pStyle w:val="Normlnywebov"/>
        <w:spacing w:before="0" w:beforeAutospacing="0" w:after="120" w:afterAutospacing="0"/>
        <w:jc w:val="center"/>
      </w:pPr>
      <w:r w:rsidRPr="00BB6ACC">
        <w:rPr>
          <w:b/>
          <w:bCs/>
        </w:rPr>
        <w:t>Návrh</w:t>
      </w:r>
    </w:p>
    <w:p w:rsidR="008B0D4D" w:rsidRPr="00BB6ACC" w:rsidRDefault="008B0D4D" w:rsidP="008B0D4D">
      <w:pPr>
        <w:pStyle w:val="Normlnywebov"/>
        <w:spacing w:before="0" w:beforeAutospacing="0" w:after="120" w:afterAutospacing="0"/>
        <w:jc w:val="center"/>
      </w:pPr>
      <w:r w:rsidRPr="00BB6ACC">
        <w:rPr>
          <w:b/>
          <w:bCs/>
        </w:rPr>
        <w:t>S T A N O V I S K O</w:t>
      </w:r>
    </w:p>
    <w:p w:rsidR="008B0D4D" w:rsidRPr="00BB6ACC" w:rsidRDefault="008B0D4D" w:rsidP="008B0D4D">
      <w:pPr>
        <w:pStyle w:val="Normlnywebov"/>
        <w:spacing w:before="0" w:beforeAutospacing="0" w:after="0" w:afterAutospacing="0"/>
        <w:jc w:val="center"/>
      </w:pPr>
      <w:r w:rsidRPr="00BB6ACC">
        <w:rPr>
          <w:b/>
          <w:bCs/>
        </w:rPr>
        <w:t>vlády Slovenskej republiky</w:t>
      </w:r>
    </w:p>
    <w:p w:rsidR="0086061D" w:rsidRPr="00BB6ACC" w:rsidRDefault="008B0D4D" w:rsidP="0086061D">
      <w:pPr>
        <w:pBdr>
          <w:bottom w:val="single" w:sz="12" w:space="1" w:color="auto"/>
        </w:pBdr>
        <w:jc w:val="center"/>
        <w:rPr>
          <w:rStyle w:val="Textzstupnhosymbolu"/>
          <w:rFonts w:cs="Times New Roman"/>
          <w:b/>
          <w:color w:val="000000"/>
          <w:sz w:val="24"/>
          <w:szCs w:val="24"/>
        </w:rPr>
      </w:pPr>
      <w:r w:rsidRPr="00BB6ACC">
        <w:rPr>
          <w:rFonts w:ascii="Times New Roman" w:hAnsi="Times New Roman" w:cs="Times New Roman"/>
          <w:b/>
          <w:bCs/>
          <w:color w:val="000000"/>
          <w:sz w:val="24"/>
          <w:szCs w:val="24"/>
        </w:rPr>
        <w:t>k návrhu skupiny poslancov Národnej rady Slovenskej republiky</w:t>
      </w:r>
      <w:r w:rsidR="0086061D" w:rsidRPr="00BB6ACC">
        <w:rPr>
          <w:rStyle w:val="Textzstupnhosymbolu"/>
          <w:rFonts w:cs="Times New Roman"/>
          <w:b/>
          <w:color w:val="000000"/>
          <w:sz w:val="24"/>
          <w:szCs w:val="24"/>
        </w:rPr>
        <w:t xml:space="preserve"> na vydanie zákona, ktorým sa mení a dopĺňa zákon č. 140/2014 Z. z. o nadobúdaní vlastníctva poľnohospodárskeho pozemku a o zmene a doplnení niektorých zákonov (tlač 1401)</w:t>
      </w:r>
    </w:p>
    <w:p w:rsidR="008B0D4D" w:rsidRPr="00BB6ACC" w:rsidRDefault="008B0D4D" w:rsidP="0086061D">
      <w:pPr>
        <w:pStyle w:val="Normlnywebov"/>
        <w:spacing w:before="0" w:beforeAutospacing="0" w:after="0" w:afterAutospacing="0"/>
      </w:pPr>
    </w:p>
    <w:p w:rsidR="00C03A39" w:rsidRPr="00BB6ACC" w:rsidRDefault="004F305F" w:rsidP="009804A0">
      <w:pPr>
        <w:pStyle w:val="Normlnywebov"/>
        <w:spacing w:before="0" w:beforeAutospacing="0" w:after="0" w:afterAutospacing="0" w:line="276" w:lineRule="auto"/>
        <w:jc w:val="both"/>
      </w:pPr>
      <w:r w:rsidRPr="00BB6ACC">
        <w:t xml:space="preserve">     </w:t>
      </w:r>
      <w:r w:rsidR="00832511" w:rsidRPr="00BB6ACC">
        <w:t xml:space="preserve">Vláda Slovenskej republiky </w:t>
      </w:r>
      <w:r w:rsidR="00832511" w:rsidRPr="00BB6ACC">
        <w:rPr>
          <w:b/>
          <w:bCs/>
        </w:rPr>
        <w:t>súhlasí</w:t>
      </w:r>
      <w:r w:rsidR="00832511" w:rsidRPr="00BB6ACC">
        <w:t xml:space="preserve"> s návrhom </w:t>
      </w:r>
      <w:r w:rsidR="00D13FE0">
        <w:t xml:space="preserve">skupiny </w:t>
      </w:r>
      <w:r w:rsidR="00832511" w:rsidRPr="00BB6ACC">
        <w:t>poslancov</w:t>
      </w:r>
      <w:r w:rsidR="00832511" w:rsidRPr="00BB6ACC">
        <w:rPr>
          <w:color w:val="000000"/>
        </w:rPr>
        <w:t xml:space="preserve"> Národnej rady Slovenskej republiky </w:t>
      </w:r>
      <w:r w:rsidR="00832511" w:rsidRPr="00BB6ACC">
        <w:rPr>
          <w:rStyle w:val="Textzstupnhosymbolu"/>
          <w:color w:val="000000"/>
        </w:rPr>
        <w:t xml:space="preserve">na vydanie zákona, ktorým sa mení a dopĺňa zákon č. 140/2014 Z. z. o nadobúdaní vlastníctva poľnohospodárskeho pozemku a o zmene a doplnení niektorých zákonov (tlač 1401) </w:t>
      </w:r>
      <w:r w:rsidR="00832511" w:rsidRPr="00BB6ACC">
        <w:t>s  tým, že k  nemu uplatňuje tieto  pripomienky:</w:t>
      </w:r>
    </w:p>
    <w:p w:rsidR="00DF6B6A" w:rsidRDefault="00DF6B6A" w:rsidP="005A4A75">
      <w:pPr>
        <w:rPr>
          <w:rFonts w:ascii="Times New Roman" w:hAnsi="Times New Roman" w:cs="Times New Roman"/>
          <w:sz w:val="24"/>
          <w:szCs w:val="24"/>
        </w:rPr>
      </w:pPr>
    </w:p>
    <w:p w:rsidR="003E6087" w:rsidRDefault="00280F48" w:rsidP="00280F48">
      <w:pPr>
        <w:spacing w:after="0"/>
        <w:rPr>
          <w:rFonts w:ascii="Times New Roman" w:hAnsi="Times New Roman" w:cs="Times New Roman"/>
          <w:b/>
          <w:sz w:val="24"/>
          <w:szCs w:val="24"/>
        </w:rPr>
      </w:pPr>
      <w:r w:rsidRPr="00F0256A">
        <w:rPr>
          <w:rFonts w:ascii="Times New Roman" w:hAnsi="Times New Roman" w:cs="Times New Roman"/>
          <w:b/>
          <w:sz w:val="24"/>
          <w:szCs w:val="24"/>
        </w:rPr>
        <w:lastRenderedPageBreak/>
        <w:t>K Čl. I</w:t>
      </w:r>
    </w:p>
    <w:p w:rsidR="009F509A" w:rsidRDefault="009F509A" w:rsidP="009F509A">
      <w:pPr>
        <w:spacing w:after="0"/>
        <w:rPr>
          <w:rFonts w:ascii="Times New Roman" w:hAnsi="Times New Roman" w:cs="Times New Roman"/>
          <w:b/>
          <w:sz w:val="24"/>
          <w:szCs w:val="24"/>
        </w:rPr>
      </w:pPr>
      <w:r w:rsidRPr="000A0E3D">
        <w:rPr>
          <w:rFonts w:ascii="Times New Roman" w:hAnsi="Times New Roman" w:cs="Times New Roman"/>
          <w:b/>
          <w:sz w:val="24"/>
          <w:szCs w:val="24"/>
        </w:rPr>
        <w:t>K úvodnej vete zákona</w:t>
      </w:r>
    </w:p>
    <w:p w:rsidR="009F509A" w:rsidRDefault="009F509A" w:rsidP="00843C31">
      <w:pPr>
        <w:spacing w:after="0" w:line="240" w:lineRule="auto"/>
        <w:rPr>
          <w:rFonts w:ascii="Times New Roman" w:hAnsi="Times New Roman" w:cs="Times New Roman"/>
          <w:sz w:val="24"/>
          <w:szCs w:val="24"/>
        </w:rPr>
      </w:pPr>
      <w:r>
        <w:rPr>
          <w:rFonts w:ascii="Times New Roman" w:hAnsi="Times New Roman" w:cs="Times New Roman"/>
          <w:sz w:val="24"/>
          <w:szCs w:val="24"/>
        </w:rPr>
        <w:t>V úvodnej vete zákona je potrebné pred slovo „zmene“ vložiť slovo „o“.</w:t>
      </w:r>
    </w:p>
    <w:p w:rsidR="009F509A" w:rsidRDefault="009F509A" w:rsidP="00843C31">
      <w:pPr>
        <w:spacing w:after="0" w:line="240" w:lineRule="auto"/>
        <w:rPr>
          <w:rFonts w:ascii="Times New Roman" w:hAnsi="Times New Roman" w:cs="Times New Roman"/>
          <w:b/>
          <w:sz w:val="24"/>
          <w:szCs w:val="24"/>
        </w:rPr>
      </w:pPr>
    </w:p>
    <w:p w:rsidR="00280F48" w:rsidRPr="007E49B5" w:rsidRDefault="00280F48" w:rsidP="000F0540">
      <w:pPr>
        <w:spacing w:after="0"/>
        <w:rPr>
          <w:rFonts w:ascii="Times New Roman" w:hAnsi="Times New Roman" w:cs="Times New Roman"/>
          <w:b/>
          <w:sz w:val="24"/>
          <w:szCs w:val="24"/>
        </w:rPr>
      </w:pPr>
      <w:r w:rsidRPr="007E49B5">
        <w:rPr>
          <w:rFonts w:ascii="Times New Roman" w:hAnsi="Times New Roman" w:cs="Times New Roman"/>
          <w:b/>
          <w:sz w:val="24"/>
          <w:szCs w:val="24"/>
        </w:rPr>
        <w:t>K bodu 1</w:t>
      </w:r>
    </w:p>
    <w:p w:rsidR="005A4A75" w:rsidRDefault="00B72D75" w:rsidP="000F0540">
      <w:pPr>
        <w:spacing w:after="0"/>
        <w:jc w:val="both"/>
        <w:rPr>
          <w:rFonts w:ascii="Times New Roman" w:hAnsi="Times New Roman" w:cs="Times New Roman"/>
          <w:color w:val="FF0000"/>
          <w:sz w:val="24"/>
          <w:szCs w:val="24"/>
        </w:rPr>
      </w:pPr>
      <w:r w:rsidRPr="000C6D14">
        <w:rPr>
          <w:rFonts w:ascii="Times New Roman" w:hAnsi="Times New Roman" w:cs="Times New Roman"/>
          <w:sz w:val="24"/>
          <w:szCs w:val="24"/>
        </w:rPr>
        <w:t>Navrhovanú úpravu § 3 ods. 1 je potrebné upraviť tak, že tento zákon sa nebude vzťahovať na zámenné zmluvy, ktorých predmetom je zámena pozemkov porovnateľnej hodnot</w:t>
      </w:r>
      <w:r w:rsidR="00631B9A">
        <w:rPr>
          <w:rFonts w:ascii="Times New Roman" w:hAnsi="Times New Roman" w:cs="Times New Roman"/>
          <w:sz w:val="24"/>
          <w:szCs w:val="24"/>
        </w:rPr>
        <w:t>y</w:t>
      </w:r>
      <w:r w:rsidRPr="000C6D14">
        <w:rPr>
          <w:rFonts w:ascii="Times New Roman" w:hAnsi="Times New Roman" w:cs="Times New Roman"/>
          <w:sz w:val="24"/>
          <w:szCs w:val="24"/>
        </w:rPr>
        <w:t xml:space="preserve">, pričom hodnoty zamieňaných pozemkov budú porovnateľné, ak ich rozdiel nebude väčší ako 10 %. </w:t>
      </w:r>
      <w:r w:rsidR="00280F48" w:rsidRPr="000C6D14">
        <w:rPr>
          <w:rFonts w:ascii="Times New Roman" w:hAnsi="Times New Roman" w:cs="Times New Roman"/>
          <w:sz w:val="24"/>
          <w:szCs w:val="24"/>
        </w:rPr>
        <w:t xml:space="preserve">Zároveň </w:t>
      </w:r>
      <w:r w:rsidR="00C7682C" w:rsidRPr="000C6D14">
        <w:rPr>
          <w:rFonts w:ascii="Times New Roman" w:hAnsi="Times New Roman" w:cs="Times New Roman"/>
          <w:sz w:val="24"/>
          <w:szCs w:val="24"/>
        </w:rPr>
        <w:t>je potrebné</w:t>
      </w:r>
      <w:r w:rsidR="00280F48" w:rsidRPr="000C6D14">
        <w:rPr>
          <w:rFonts w:ascii="Times New Roman" w:hAnsi="Times New Roman" w:cs="Times New Roman"/>
          <w:sz w:val="24"/>
          <w:szCs w:val="24"/>
        </w:rPr>
        <w:t xml:space="preserve"> adekvátne upraviť ustanovenia zákona, v ktorých sa uvádza cena požadovaná za pozemok tak, aby zohľadňovali kritérium hodnoty pozemku pri zámennej zmluve /§ 4 ods. 7, § 5 ods. 1 písm. d) a § 6 ods. 3 písm. b) bod 6 </w:t>
      </w:r>
      <w:r w:rsidR="00280F48" w:rsidRPr="002F232C">
        <w:rPr>
          <w:rFonts w:ascii="Times New Roman" w:hAnsi="Times New Roman" w:cs="Times New Roman"/>
          <w:sz w:val="24"/>
          <w:szCs w:val="24"/>
        </w:rPr>
        <w:t>zákona/.</w:t>
      </w:r>
      <w:r w:rsidR="006236B9">
        <w:rPr>
          <w:rFonts w:ascii="Times New Roman" w:hAnsi="Times New Roman" w:cs="Times New Roman"/>
          <w:sz w:val="24"/>
          <w:szCs w:val="24"/>
        </w:rPr>
        <w:t xml:space="preserve"> </w:t>
      </w:r>
    </w:p>
    <w:p w:rsidR="008357B6" w:rsidRPr="008357B6" w:rsidRDefault="008357B6" w:rsidP="00535865">
      <w:pPr>
        <w:spacing w:after="0" w:line="240" w:lineRule="auto"/>
        <w:jc w:val="both"/>
        <w:rPr>
          <w:rFonts w:ascii="Times New Roman" w:hAnsi="Times New Roman" w:cs="Times New Roman"/>
          <w:color w:val="FF0000"/>
          <w:sz w:val="24"/>
          <w:szCs w:val="24"/>
        </w:rPr>
      </w:pPr>
    </w:p>
    <w:p w:rsidR="00470E0E" w:rsidRDefault="00470E0E" w:rsidP="0094770C">
      <w:pPr>
        <w:spacing w:after="0"/>
        <w:rPr>
          <w:rFonts w:ascii="Times New Roman" w:hAnsi="Times New Roman" w:cs="Times New Roman"/>
          <w:b/>
          <w:sz w:val="24"/>
          <w:szCs w:val="24"/>
        </w:rPr>
      </w:pPr>
      <w:r w:rsidRPr="00F0256A">
        <w:rPr>
          <w:rFonts w:ascii="Times New Roman" w:hAnsi="Times New Roman" w:cs="Times New Roman"/>
          <w:b/>
          <w:sz w:val="24"/>
          <w:szCs w:val="24"/>
        </w:rPr>
        <w:t>K bodu 2</w:t>
      </w:r>
    </w:p>
    <w:p w:rsidR="00F40BB4" w:rsidRDefault="00470E0E" w:rsidP="0094770C">
      <w:pPr>
        <w:jc w:val="both"/>
        <w:rPr>
          <w:rFonts w:ascii="Times New Roman" w:hAnsi="Times New Roman" w:cs="Times New Roman"/>
          <w:sz w:val="24"/>
          <w:szCs w:val="24"/>
        </w:rPr>
      </w:pPr>
      <w:r>
        <w:rPr>
          <w:rFonts w:ascii="Times New Roman" w:hAnsi="Times New Roman" w:cs="Times New Roman"/>
          <w:sz w:val="24"/>
          <w:szCs w:val="24"/>
        </w:rPr>
        <w:t>Z</w:t>
      </w:r>
      <w:r w:rsidRPr="0021217E">
        <w:rPr>
          <w:rFonts w:ascii="Times New Roman" w:hAnsi="Times New Roman" w:cs="Times New Roman"/>
          <w:sz w:val="24"/>
          <w:szCs w:val="24"/>
        </w:rPr>
        <w:t xml:space="preserve"> dôvodu právnej istoty a vykonateľnosti navrhovanej právnej úpravy </w:t>
      </w:r>
      <w:r>
        <w:rPr>
          <w:rFonts w:ascii="Times New Roman" w:hAnsi="Times New Roman" w:cs="Times New Roman"/>
          <w:sz w:val="24"/>
          <w:szCs w:val="24"/>
        </w:rPr>
        <w:t xml:space="preserve">je potrebné znenie tohto novelizačného bodu preformulovať, </w:t>
      </w:r>
      <w:r w:rsidRPr="00F532B4">
        <w:rPr>
          <w:rFonts w:ascii="Times New Roman" w:hAnsi="Times New Roman" w:cs="Times New Roman"/>
          <w:sz w:val="24"/>
          <w:szCs w:val="24"/>
        </w:rPr>
        <w:t>keďže v § 5 ods. 2 nemôže byť uvedený odkaz na § 4 ods. 6 zákona č. 140/2014 Z. z. o nadobúdaní vlastníctva poľnohospodárskeho pozemku, a to z toho dôvodu, že uvedené ustanovenie § 4 ods. 6 neobsahuje žiadnu lehotu, od uplynutia ktorej by sa mala počítať lehota šiestich mesiacov na účely zániku zverejnenej ponuky prevodu vlastníctva poľnohospodárskeho pozemku.</w:t>
      </w:r>
      <w:r>
        <w:rPr>
          <w:rFonts w:ascii="Times New Roman" w:hAnsi="Times New Roman" w:cs="Times New Roman"/>
          <w:sz w:val="24"/>
          <w:szCs w:val="24"/>
        </w:rPr>
        <w:t xml:space="preserve"> V nadväznosti na uvedené je potrebné tento novelizačný bod preformulovať napríklad takto: </w:t>
      </w:r>
    </w:p>
    <w:p w:rsidR="00470E0E" w:rsidRDefault="00470E0E" w:rsidP="0094770C">
      <w:pPr>
        <w:jc w:val="both"/>
        <w:rPr>
          <w:rFonts w:ascii="Times New Roman" w:hAnsi="Times New Roman" w:cs="Times New Roman"/>
          <w:sz w:val="24"/>
          <w:szCs w:val="24"/>
        </w:rPr>
      </w:pPr>
      <w:r w:rsidRPr="006E3495">
        <w:rPr>
          <w:rFonts w:ascii="Times New Roman" w:hAnsi="Times New Roman" w:cs="Times New Roman"/>
          <w:sz w:val="24"/>
          <w:szCs w:val="24"/>
        </w:rPr>
        <w:t>„</w:t>
      </w:r>
      <w:r>
        <w:rPr>
          <w:rFonts w:ascii="Times New Roman" w:hAnsi="Times New Roman" w:cs="Times New Roman"/>
          <w:sz w:val="24"/>
          <w:szCs w:val="24"/>
        </w:rPr>
        <w:t>2. V § 5 ods. 2 sa slová „uplynutia lehoty podľa § 4 ods. 3“ nahrádzajú slovami „neúspešného ukončenia ponu</w:t>
      </w:r>
      <w:r w:rsidR="00F40BB4">
        <w:rPr>
          <w:rFonts w:ascii="Times New Roman" w:hAnsi="Times New Roman" w:cs="Times New Roman"/>
          <w:sz w:val="24"/>
          <w:szCs w:val="24"/>
        </w:rPr>
        <w:t>kového konania podľa § 4 ods. 6</w:t>
      </w:r>
      <w:r>
        <w:rPr>
          <w:rFonts w:ascii="Times New Roman" w:hAnsi="Times New Roman" w:cs="Times New Roman"/>
          <w:sz w:val="24"/>
          <w:szCs w:val="24"/>
        </w:rPr>
        <w:t>“.</w:t>
      </w:r>
      <w:r w:rsidR="00F40BB4" w:rsidRPr="006E3495">
        <w:rPr>
          <w:rFonts w:ascii="Times New Roman" w:hAnsi="Times New Roman" w:cs="Times New Roman"/>
          <w:sz w:val="24"/>
          <w:szCs w:val="24"/>
        </w:rPr>
        <w:t>“.</w:t>
      </w:r>
    </w:p>
    <w:p w:rsidR="008D3C8E" w:rsidRDefault="008D3C8E" w:rsidP="008D3C8E">
      <w:pPr>
        <w:spacing w:after="0"/>
        <w:jc w:val="both"/>
        <w:rPr>
          <w:rFonts w:ascii="Times New Roman" w:hAnsi="Times New Roman" w:cs="Times New Roman"/>
          <w:b/>
          <w:sz w:val="24"/>
          <w:szCs w:val="24"/>
        </w:rPr>
      </w:pPr>
      <w:r w:rsidRPr="00497288">
        <w:rPr>
          <w:rFonts w:ascii="Times New Roman" w:hAnsi="Times New Roman" w:cs="Times New Roman"/>
          <w:b/>
          <w:sz w:val="24"/>
          <w:szCs w:val="24"/>
        </w:rPr>
        <w:t>K bodu 3</w:t>
      </w:r>
    </w:p>
    <w:p w:rsidR="005A375F" w:rsidRDefault="000849F0" w:rsidP="00FE57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 5 ods. 4 je potrebné</w:t>
      </w:r>
      <w:r w:rsidR="008D3C8E">
        <w:rPr>
          <w:rFonts w:ascii="Times New Roman" w:hAnsi="Times New Roman" w:cs="Times New Roman"/>
          <w:sz w:val="24"/>
          <w:szCs w:val="24"/>
        </w:rPr>
        <w:t xml:space="preserve"> pred slovo „poľnohospodárskeho“ vložiť slovo „vlastníctva“.</w:t>
      </w:r>
    </w:p>
    <w:p w:rsidR="00D90E01" w:rsidRPr="00D90E01" w:rsidRDefault="00D90E01" w:rsidP="00FE5786">
      <w:pPr>
        <w:spacing w:after="0" w:line="240" w:lineRule="auto"/>
        <w:jc w:val="both"/>
        <w:rPr>
          <w:rFonts w:ascii="Times New Roman" w:hAnsi="Times New Roman" w:cs="Times New Roman"/>
          <w:sz w:val="24"/>
          <w:szCs w:val="24"/>
        </w:rPr>
      </w:pPr>
    </w:p>
    <w:p w:rsidR="00D90E01" w:rsidRDefault="00D90E01" w:rsidP="00724C7D">
      <w:pPr>
        <w:spacing w:after="0"/>
        <w:jc w:val="both"/>
        <w:rPr>
          <w:rFonts w:ascii="Times New Roman" w:hAnsi="Times New Roman" w:cs="Times New Roman"/>
          <w:b/>
          <w:sz w:val="24"/>
          <w:szCs w:val="24"/>
        </w:rPr>
      </w:pPr>
      <w:r w:rsidRPr="00D90E01">
        <w:rPr>
          <w:rFonts w:ascii="Times New Roman" w:hAnsi="Times New Roman" w:cs="Times New Roman"/>
          <w:b/>
          <w:sz w:val="24"/>
          <w:szCs w:val="24"/>
        </w:rPr>
        <w:t>K bodu 4</w:t>
      </w:r>
    </w:p>
    <w:p w:rsidR="006C4EEA" w:rsidRPr="00332116" w:rsidRDefault="006C4EEA" w:rsidP="00724C7D">
      <w:pPr>
        <w:jc w:val="both"/>
        <w:rPr>
          <w:rFonts w:ascii="Times New Roman" w:hAnsi="Times New Roman" w:cs="Times New Roman"/>
          <w:sz w:val="24"/>
          <w:szCs w:val="24"/>
        </w:rPr>
      </w:pPr>
      <w:r w:rsidRPr="006C4EEA">
        <w:rPr>
          <w:rFonts w:ascii="Times New Roman" w:hAnsi="Times New Roman" w:cs="Times New Roman"/>
          <w:sz w:val="24"/>
          <w:szCs w:val="24"/>
        </w:rPr>
        <w:t>V tomto novelizačnom bode je potrebné „čestné vyhlásenie prevádzajúceho“</w:t>
      </w:r>
      <w:r w:rsidRPr="006C4EEA">
        <w:rPr>
          <w:rFonts w:ascii="Times New Roman" w:hAnsi="Times New Roman" w:cs="Times New Roman"/>
          <w:b/>
          <w:sz w:val="24"/>
          <w:szCs w:val="24"/>
        </w:rPr>
        <w:t xml:space="preserve"> </w:t>
      </w:r>
      <w:r w:rsidRPr="006C4EEA">
        <w:rPr>
          <w:rFonts w:ascii="Times New Roman" w:hAnsi="Times New Roman" w:cs="Times New Roman"/>
          <w:sz w:val="24"/>
          <w:szCs w:val="24"/>
        </w:rPr>
        <w:t>nahradiť iným dokladom</w:t>
      </w:r>
      <w:r w:rsidR="00BD4423">
        <w:rPr>
          <w:rFonts w:ascii="Times New Roman" w:hAnsi="Times New Roman" w:cs="Times New Roman"/>
          <w:sz w:val="24"/>
          <w:szCs w:val="24"/>
        </w:rPr>
        <w:t xml:space="preserve"> (napríklad </w:t>
      </w:r>
      <w:r w:rsidRPr="006C4EEA">
        <w:rPr>
          <w:rFonts w:ascii="Times New Roman" w:hAnsi="Times New Roman" w:cs="Times New Roman"/>
          <w:sz w:val="24"/>
          <w:szCs w:val="24"/>
        </w:rPr>
        <w:t>potvrdením obce), ktorý má prevádzajúci</w:t>
      </w:r>
      <w:r w:rsidRPr="006C4EEA">
        <w:rPr>
          <w:rStyle w:val="ppp-input-value1"/>
          <w:rFonts w:ascii="Times New Roman" w:hAnsi="Times New Roman" w:cs="Times New Roman"/>
          <w:color w:val="auto"/>
          <w:sz w:val="24"/>
          <w:szCs w:val="24"/>
        </w:rPr>
        <w:t xml:space="preserve"> predložiť na preukázanie splnenia podmienky podľa § 4 ods. 1 písm. c) zákona č. 140/2014 Z. z. o nadobúdaní vlastníctva poľnohospodárskeho pozemku.</w:t>
      </w:r>
      <w:r w:rsidR="00332116">
        <w:rPr>
          <w:rFonts w:ascii="Times New Roman" w:hAnsi="Times New Roman" w:cs="Times New Roman"/>
          <w:b/>
          <w:sz w:val="24"/>
          <w:szCs w:val="24"/>
        </w:rPr>
        <w:t xml:space="preserve"> </w:t>
      </w:r>
      <w:r w:rsidR="00CF32FF" w:rsidRPr="00332116">
        <w:rPr>
          <w:rFonts w:ascii="Times New Roman" w:hAnsi="Times New Roman" w:cs="Times New Roman"/>
          <w:sz w:val="24"/>
          <w:szCs w:val="24"/>
        </w:rPr>
        <w:t>Vzhľadom na uvedené je potrebné tento novelizačný bod  upraviť napríklad takto:</w:t>
      </w:r>
    </w:p>
    <w:p w:rsidR="00470E0E" w:rsidRPr="00BB6ACC" w:rsidRDefault="00F40BB4" w:rsidP="00724C7D">
      <w:pPr>
        <w:jc w:val="both"/>
        <w:rPr>
          <w:rFonts w:ascii="Times New Roman" w:hAnsi="Times New Roman" w:cs="Times New Roman"/>
          <w:sz w:val="24"/>
          <w:szCs w:val="24"/>
        </w:rPr>
      </w:pPr>
      <w:r w:rsidRPr="006E3495">
        <w:rPr>
          <w:rFonts w:ascii="Times New Roman" w:hAnsi="Times New Roman" w:cs="Times New Roman"/>
          <w:sz w:val="24"/>
          <w:szCs w:val="24"/>
        </w:rPr>
        <w:t>„</w:t>
      </w:r>
      <w:r>
        <w:rPr>
          <w:rFonts w:ascii="Times New Roman" w:hAnsi="Times New Roman" w:cs="Times New Roman"/>
          <w:sz w:val="24"/>
          <w:szCs w:val="24"/>
        </w:rPr>
        <w:t>4. V § 6 ods. 8 písm. b) prvom bode sa slová „čestné vyhlásenie prevádzajúceho alebo kópiu“ nahrádzajú slovami „potvrdenie obce alebo kópia“.</w:t>
      </w:r>
      <w:r w:rsidR="008A7E7A" w:rsidRPr="006E3495">
        <w:rPr>
          <w:rFonts w:ascii="Times New Roman" w:hAnsi="Times New Roman" w:cs="Times New Roman"/>
          <w:sz w:val="24"/>
          <w:szCs w:val="24"/>
        </w:rPr>
        <w:t>“.</w:t>
      </w:r>
    </w:p>
    <w:p w:rsidR="00342E95" w:rsidRDefault="0056522A" w:rsidP="00342E95">
      <w:pPr>
        <w:spacing w:after="0"/>
        <w:jc w:val="both"/>
        <w:rPr>
          <w:rFonts w:ascii="Times New Roman" w:hAnsi="Times New Roman" w:cs="Times New Roman"/>
          <w:b/>
          <w:sz w:val="24"/>
          <w:szCs w:val="24"/>
        </w:rPr>
      </w:pPr>
      <w:r>
        <w:rPr>
          <w:rFonts w:ascii="Times New Roman" w:hAnsi="Times New Roman" w:cs="Times New Roman"/>
          <w:b/>
          <w:sz w:val="24"/>
          <w:szCs w:val="24"/>
        </w:rPr>
        <w:t>K bodu 5</w:t>
      </w:r>
    </w:p>
    <w:p w:rsidR="00483055" w:rsidRPr="00342E95" w:rsidRDefault="0056522A" w:rsidP="00342E95">
      <w:pPr>
        <w:spacing w:after="0"/>
        <w:jc w:val="both"/>
        <w:rPr>
          <w:rFonts w:ascii="Times New Roman" w:hAnsi="Times New Roman" w:cs="Times New Roman"/>
          <w:b/>
          <w:sz w:val="24"/>
          <w:szCs w:val="24"/>
        </w:rPr>
      </w:pPr>
      <w:r>
        <w:rPr>
          <w:rFonts w:ascii="Times New Roman" w:hAnsi="Times New Roman" w:cs="Times New Roman"/>
          <w:sz w:val="24"/>
          <w:szCs w:val="24"/>
        </w:rPr>
        <w:t>Navrhovanou</w:t>
      </w:r>
      <w:r w:rsidRPr="00F8572A">
        <w:rPr>
          <w:rFonts w:ascii="Times New Roman" w:hAnsi="Times New Roman" w:cs="Times New Roman"/>
          <w:sz w:val="24"/>
          <w:szCs w:val="24"/>
        </w:rPr>
        <w:t xml:space="preserve"> právnou úpravou by mohla byť narušená právna istota účastníkov právnych vzťahov. </w:t>
      </w:r>
      <w:r w:rsidRPr="00165B7C">
        <w:rPr>
          <w:rFonts w:ascii="Times New Roman" w:hAnsi="Times New Roman" w:cs="Times New Roman"/>
          <w:sz w:val="24"/>
          <w:szCs w:val="24"/>
        </w:rPr>
        <w:t xml:space="preserve">Navrhnuté znenie prechodného ustanovenia v odseku 1 ustanovuje dve kumulatívne podmienky, ktoré sú určujúce pre pôsobnosť nového znenia § 3 ods. 1. Prvou podmienkou je podpísanie zámennej zmluvy pred nadobudnutím účinnosti novely a druhou podmienkou je predloženie zámennej zmluvy k návrhu na vkladové konanie do 15 dní odo dňa nadobudnutia účinnosti novely. Kumulatívne uplatnenie týchto podmienok môže predstavovať zásah do právnej istoty účastníkov dotknutých právnych vzťahov a do ich rovnakého postavenia pred zákonom, pretože pri splnení prvej z podmienok sa vlastnícke právo na základe právoplatného </w:t>
      </w:r>
      <w:r w:rsidRPr="00165B7C">
        <w:rPr>
          <w:rFonts w:ascii="Times New Roman" w:hAnsi="Times New Roman" w:cs="Times New Roman"/>
          <w:sz w:val="24"/>
          <w:szCs w:val="24"/>
        </w:rPr>
        <w:lastRenderedPageBreak/>
        <w:t xml:space="preserve">rozhodnutia vo vkladovom konaní nadobudne ku dňu podpisu zmluvy, t. j. do 30. júna 2015, a to bez ohľadu na dátum predloženia návrhu na vklad do katastra nehnuteľností. </w:t>
      </w:r>
      <w:r>
        <w:rPr>
          <w:rFonts w:ascii="Times New Roman" w:hAnsi="Times New Roman" w:cs="Times New Roman"/>
          <w:sz w:val="24"/>
          <w:szCs w:val="24"/>
        </w:rPr>
        <w:t xml:space="preserve">V nadväznosti na uvedené </w:t>
      </w:r>
      <w:r w:rsidR="00AC3BAF">
        <w:rPr>
          <w:rFonts w:ascii="Times New Roman" w:hAnsi="Times New Roman" w:cs="Times New Roman"/>
          <w:sz w:val="24"/>
          <w:szCs w:val="24"/>
        </w:rPr>
        <w:t>je potrebné</w:t>
      </w:r>
      <w:r>
        <w:rPr>
          <w:rFonts w:ascii="Times New Roman" w:hAnsi="Times New Roman" w:cs="Times New Roman"/>
          <w:sz w:val="24"/>
          <w:szCs w:val="24"/>
        </w:rPr>
        <w:t xml:space="preserve"> prechodné ustanovenie viazať len na termín predloženia zámennej zmluvy na </w:t>
      </w:r>
      <w:r w:rsidR="003364D6">
        <w:rPr>
          <w:rFonts w:ascii="Times New Roman" w:hAnsi="Times New Roman" w:cs="Times New Roman"/>
          <w:sz w:val="24"/>
          <w:szCs w:val="24"/>
        </w:rPr>
        <w:t>vklad do katastra nehnuteľností</w:t>
      </w:r>
      <w:r w:rsidR="0015578F">
        <w:rPr>
          <w:rFonts w:ascii="Times New Roman" w:hAnsi="Times New Roman" w:cs="Times New Roman"/>
          <w:sz w:val="24"/>
          <w:szCs w:val="24"/>
        </w:rPr>
        <w:t xml:space="preserve">, a preto je potrebné </w:t>
      </w:r>
      <w:r>
        <w:rPr>
          <w:rFonts w:ascii="Times New Roman" w:hAnsi="Times New Roman" w:cs="Times New Roman"/>
          <w:sz w:val="24"/>
          <w:szCs w:val="24"/>
        </w:rPr>
        <w:t>text odseku 1 upraviť napríklad takto:</w:t>
      </w:r>
    </w:p>
    <w:p w:rsidR="00D92085" w:rsidRDefault="0056522A" w:rsidP="00131097">
      <w:pPr>
        <w:pStyle w:val="ODSEK"/>
        <w:spacing w:before="120" w:after="120" w:line="276" w:lineRule="auto"/>
        <w:ind w:firstLine="357"/>
        <w:rPr>
          <w:rFonts w:ascii="Times New Roman" w:hAnsi="Times New Roman" w:cs="Times New Roman"/>
          <w:sz w:val="24"/>
          <w:szCs w:val="24"/>
        </w:rPr>
      </w:pPr>
      <w:r>
        <w:rPr>
          <w:rFonts w:ascii="Times New Roman" w:hAnsi="Times New Roman" w:cs="Times New Roman"/>
          <w:sz w:val="24"/>
          <w:szCs w:val="24"/>
        </w:rPr>
        <w:t xml:space="preserve"> „(1) Ustanovenie § 3 ods. 1 </w:t>
      </w:r>
      <w:r w:rsidRPr="00305C55">
        <w:rPr>
          <w:rFonts w:ascii="Times New Roman" w:hAnsi="Times New Roman" w:cs="Times New Roman"/>
          <w:sz w:val="24"/>
          <w:szCs w:val="24"/>
        </w:rPr>
        <w:t xml:space="preserve">sa nevzťahuje na zmluvy podľa § 611 Občianskeho zákonníka predložené v konaní o povolení vkladu do </w:t>
      </w:r>
      <w:r>
        <w:rPr>
          <w:rFonts w:ascii="Times New Roman" w:hAnsi="Times New Roman" w:cs="Times New Roman"/>
          <w:sz w:val="24"/>
          <w:szCs w:val="24"/>
        </w:rPr>
        <w:t>15</w:t>
      </w:r>
      <w:r w:rsidRPr="00305C55">
        <w:rPr>
          <w:rFonts w:ascii="Times New Roman" w:hAnsi="Times New Roman" w:cs="Times New Roman"/>
          <w:sz w:val="24"/>
          <w:szCs w:val="24"/>
        </w:rPr>
        <w:t>. júla 2015.“.</w:t>
      </w:r>
    </w:p>
    <w:p w:rsidR="003A6A2F" w:rsidRDefault="003A6A2F" w:rsidP="00131097">
      <w:pPr>
        <w:spacing w:after="0"/>
        <w:jc w:val="both"/>
        <w:rPr>
          <w:rFonts w:ascii="Times New Roman" w:hAnsi="Times New Roman" w:cs="Times New Roman"/>
          <w:b/>
          <w:sz w:val="24"/>
          <w:szCs w:val="24"/>
        </w:rPr>
      </w:pPr>
      <w:r w:rsidRPr="003D30D2">
        <w:rPr>
          <w:rFonts w:ascii="Times New Roman" w:hAnsi="Times New Roman" w:cs="Times New Roman"/>
          <w:b/>
          <w:sz w:val="24"/>
          <w:szCs w:val="24"/>
        </w:rPr>
        <w:t>K čl. II</w:t>
      </w:r>
    </w:p>
    <w:p w:rsidR="003A6A2F" w:rsidRDefault="003A6A2F" w:rsidP="00131097">
      <w:pPr>
        <w:spacing w:after="0"/>
        <w:jc w:val="both"/>
        <w:rPr>
          <w:rFonts w:ascii="Times New Roman" w:hAnsi="Times New Roman" w:cs="Times New Roman"/>
          <w:sz w:val="24"/>
          <w:szCs w:val="24"/>
        </w:rPr>
      </w:pPr>
      <w:r>
        <w:rPr>
          <w:rFonts w:ascii="Times New Roman" w:hAnsi="Times New Roman" w:cs="Times New Roman"/>
          <w:sz w:val="24"/>
          <w:szCs w:val="24"/>
        </w:rPr>
        <w:t>V čl. II je potrebné vypustiť slovo „dňa“.</w:t>
      </w:r>
    </w:p>
    <w:p w:rsidR="003A6A2F" w:rsidRDefault="003A6A2F" w:rsidP="00D92085">
      <w:pPr>
        <w:rPr>
          <w:rFonts w:ascii="Times New Roman" w:hAnsi="Times New Roman" w:cs="Times New Roman"/>
          <w:sz w:val="24"/>
          <w:szCs w:val="24"/>
        </w:rPr>
      </w:pPr>
    </w:p>
    <w:p w:rsidR="009804A0" w:rsidRDefault="009804A0" w:rsidP="00D92085">
      <w:pPr>
        <w:rPr>
          <w:rFonts w:ascii="Times New Roman" w:hAnsi="Times New Roman" w:cs="Times New Roman"/>
          <w:sz w:val="24"/>
          <w:szCs w:val="24"/>
        </w:rPr>
      </w:pPr>
    </w:p>
    <w:p w:rsidR="009804A0" w:rsidRDefault="009804A0" w:rsidP="00D92085">
      <w:pPr>
        <w:rPr>
          <w:rFonts w:ascii="Times New Roman" w:hAnsi="Times New Roman" w:cs="Times New Roman"/>
          <w:sz w:val="24"/>
          <w:szCs w:val="24"/>
        </w:rPr>
      </w:pPr>
    </w:p>
    <w:p w:rsidR="009804A0" w:rsidRPr="009804A0" w:rsidRDefault="009804A0" w:rsidP="009804A0">
      <w:pPr>
        <w:tabs>
          <w:tab w:val="left" w:pos="360"/>
        </w:tabs>
        <w:spacing w:after="0"/>
        <w:jc w:val="both"/>
        <w:rPr>
          <w:rFonts w:ascii="Times New Roman" w:hAnsi="Times New Roman" w:cs="Times New Roman"/>
          <w:sz w:val="24"/>
          <w:szCs w:val="24"/>
        </w:rPr>
      </w:pPr>
      <w:r w:rsidRPr="009804A0">
        <w:rPr>
          <w:rFonts w:ascii="Times New Roman" w:hAnsi="Times New Roman" w:cs="Times New Roman"/>
          <w:sz w:val="24"/>
          <w:szCs w:val="24"/>
        </w:rPr>
        <w:t xml:space="preserve">V Bratislave </w:t>
      </w:r>
      <w:r w:rsidR="00394542">
        <w:rPr>
          <w:rFonts w:ascii="Times New Roman" w:hAnsi="Times New Roman" w:cs="Times New Roman"/>
          <w:sz w:val="24"/>
          <w:szCs w:val="24"/>
        </w:rPr>
        <w:t>21</w:t>
      </w:r>
      <w:r w:rsidRPr="009804A0">
        <w:rPr>
          <w:rFonts w:ascii="Times New Roman" w:hAnsi="Times New Roman" w:cs="Times New Roman"/>
          <w:sz w:val="24"/>
          <w:szCs w:val="24"/>
        </w:rPr>
        <w:t>. apríla 2015</w:t>
      </w:r>
    </w:p>
    <w:p w:rsidR="009804A0" w:rsidRPr="009804A0" w:rsidRDefault="009804A0" w:rsidP="009804A0">
      <w:pPr>
        <w:tabs>
          <w:tab w:val="left" w:pos="360"/>
        </w:tabs>
        <w:spacing w:after="0"/>
        <w:jc w:val="both"/>
        <w:rPr>
          <w:rFonts w:ascii="Times New Roman" w:hAnsi="Times New Roman" w:cs="Times New Roman"/>
          <w:sz w:val="24"/>
          <w:szCs w:val="24"/>
        </w:rPr>
      </w:pPr>
    </w:p>
    <w:p w:rsidR="009804A0" w:rsidRDefault="009804A0" w:rsidP="00D92085">
      <w:pPr>
        <w:rPr>
          <w:rFonts w:ascii="Times New Roman" w:hAnsi="Times New Roman" w:cs="Times New Roman"/>
          <w:sz w:val="24"/>
          <w:szCs w:val="24"/>
        </w:rPr>
      </w:pPr>
    </w:p>
    <w:p w:rsidR="009804A0" w:rsidRPr="00BB6ACC" w:rsidRDefault="009804A0" w:rsidP="00D92085">
      <w:pPr>
        <w:rPr>
          <w:rFonts w:ascii="Times New Roman" w:hAnsi="Times New Roman" w:cs="Times New Roman"/>
          <w:sz w:val="24"/>
          <w:szCs w:val="24"/>
        </w:rPr>
      </w:pPr>
    </w:p>
    <w:sectPr w:rsidR="009804A0" w:rsidRPr="00BB6A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F43"/>
    <w:rsid w:val="00040BA1"/>
    <w:rsid w:val="00051DFE"/>
    <w:rsid w:val="000759B5"/>
    <w:rsid w:val="000849F0"/>
    <w:rsid w:val="000B79E9"/>
    <w:rsid w:val="000C6D14"/>
    <w:rsid w:val="000F0540"/>
    <w:rsid w:val="00131097"/>
    <w:rsid w:val="00147768"/>
    <w:rsid w:val="0015578F"/>
    <w:rsid w:val="00205E7F"/>
    <w:rsid w:val="00230929"/>
    <w:rsid w:val="00280F48"/>
    <w:rsid w:val="00282A66"/>
    <w:rsid w:val="00332116"/>
    <w:rsid w:val="003364D6"/>
    <w:rsid w:val="00342E95"/>
    <w:rsid w:val="00367317"/>
    <w:rsid w:val="003806C1"/>
    <w:rsid w:val="00394542"/>
    <w:rsid w:val="003A6A2F"/>
    <w:rsid w:val="003E6087"/>
    <w:rsid w:val="00456EC2"/>
    <w:rsid w:val="00470E0E"/>
    <w:rsid w:val="00483055"/>
    <w:rsid w:val="004A3FD6"/>
    <w:rsid w:val="004F0862"/>
    <w:rsid w:val="004F305F"/>
    <w:rsid w:val="00535865"/>
    <w:rsid w:val="0056522A"/>
    <w:rsid w:val="005A375F"/>
    <w:rsid w:val="005A4A75"/>
    <w:rsid w:val="005B5F3F"/>
    <w:rsid w:val="005E443C"/>
    <w:rsid w:val="0061430F"/>
    <w:rsid w:val="006236B9"/>
    <w:rsid w:val="00631B9A"/>
    <w:rsid w:val="00664078"/>
    <w:rsid w:val="00672308"/>
    <w:rsid w:val="006C4EEA"/>
    <w:rsid w:val="006E3495"/>
    <w:rsid w:val="00724C7D"/>
    <w:rsid w:val="00726E1A"/>
    <w:rsid w:val="00780E80"/>
    <w:rsid w:val="007A7D24"/>
    <w:rsid w:val="007F7A22"/>
    <w:rsid w:val="00805C55"/>
    <w:rsid w:val="00832511"/>
    <w:rsid w:val="008357B6"/>
    <w:rsid w:val="00843C31"/>
    <w:rsid w:val="008474ED"/>
    <w:rsid w:val="0086061D"/>
    <w:rsid w:val="008A7E7A"/>
    <w:rsid w:val="008B0543"/>
    <w:rsid w:val="008B0D4D"/>
    <w:rsid w:val="008D3C8E"/>
    <w:rsid w:val="0094770C"/>
    <w:rsid w:val="009804A0"/>
    <w:rsid w:val="00987250"/>
    <w:rsid w:val="009E6452"/>
    <w:rsid w:val="009F509A"/>
    <w:rsid w:val="00A5053C"/>
    <w:rsid w:val="00A528C8"/>
    <w:rsid w:val="00AC3BAF"/>
    <w:rsid w:val="00B72D75"/>
    <w:rsid w:val="00B95E8C"/>
    <w:rsid w:val="00BB6ACC"/>
    <w:rsid w:val="00BD4423"/>
    <w:rsid w:val="00C03A39"/>
    <w:rsid w:val="00C7682C"/>
    <w:rsid w:val="00CA2F2A"/>
    <w:rsid w:val="00CA4606"/>
    <w:rsid w:val="00CB2FBF"/>
    <w:rsid w:val="00CD5BFE"/>
    <w:rsid w:val="00CF32FF"/>
    <w:rsid w:val="00D013AF"/>
    <w:rsid w:val="00D13FE0"/>
    <w:rsid w:val="00D90E01"/>
    <w:rsid w:val="00D92085"/>
    <w:rsid w:val="00DF1EEE"/>
    <w:rsid w:val="00DF6B6A"/>
    <w:rsid w:val="00E34488"/>
    <w:rsid w:val="00E42598"/>
    <w:rsid w:val="00EA4221"/>
    <w:rsid w:val="00EF6097"/>
    <w:rsid w:val="00F04AC2"/>
    <w:rsid w:val="00F40BB4"/>
    <w:rsid w:val="00F72A13"/>
    <w:rsid w:val="00F80DFB"/>
    <w:rsid w:val="00FD6928"/>
    <w:rsid w:val="00FE4F43"/>
    <w:rsid w:val="00FE57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E4F4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Textzstupnhosymbolu">
    <w:name w:val="Placeholder Text"/>
    <w:basedOn w:val="Predvolenpsmoodseku"/>
    <w:uiPriority w:val="99"/>
    <w:semiHidden/>
    <w:rsid w:val="00F80DFB"/>
    <w:rPr>
      <w:rFonts w:ascii="Times New Roman" w:hAnsi="Times New Roman"/>
      <w:color w:val="808080"/>
    </w:rPr>
  </w:style>
  <w:style w:type="character" w:customStyle="1" w:styleId="ODSEKChar">
    <w:name w:val="ODSEK Char"/>
    <w:basedOn w:val="Predvolenpsmoodseku"/>
    <w:link w:val="ODSEK"/>
    <w:locked/>
    <w:rsid w:val="0056522A"/>
  </w:style>
  <w:style w:type="paragraph" w:customStyle="1" w:styleId="ODSEK">
    <w:name w:val="ODSEK"/>
    <w:basedOn w:val="Normlny"/>
    <w:link w:val="ODSEKChar"/>
    <w:rsid w:val="0056522A"/>
    <w:pPr>
      <w:keepNext/>
      <w:autoSpaceDE w:val="0"/>
      <w:autoSpaceDN w:val="0"/>
      <w:spacing w:after="0" w:line="240" w:lineRule="auto"/>
      <w:ind w:firstLine="720"/>
      <w:jc w:val="both"/>
    </w:pPr>
  </w:style>
  <w:style w:type="character" w:customStyle="1" w:styleId="ppp-input-value1">
    <w:name w:val="ppp-input-value1"/>
    <w:basedOn w:val="Predvolenpsmoodseku"/>
    <w:rsid w:val="006C4EEA"/>
    <w:rPr>
      <w:rFonts w:ascii="Tahoma" w:hAnsi="Tahoma" w:cs="Tahoma" w:hint="default"/>
      <w:color w:val="837A73"/>
      <w:sz w:val="16"/>
      <w:szCs w:val="16"/>
    </w:rPr>
  </w:style>
  <w:style w:type="paragraph" w:styleId="Textbubliny">
    <w:name w:val="Balloon Text"/>
    <w:basedOn w:val="Normlny"/>
    <w:link w:val="TextbublinyChar"/>
    <w:uiPriority w:val="99"/>
    <w:semiHidden/>
    <w:unhideWhenUsed/>
    <w:rsid w:val="00456EC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56E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E4F4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Textzstupnhosymbolu">
    <w:name w:val="Placeholder Text"/>
    <w:basedOn w:val="Predvolenpsmoodseku"/>
    <w:uiPriority w:val="99"/>
    <w:semiHidden/>
    <w:rsid w:val="00F80DFB"/>
    <w:rPr>
      <w:rFonts w:ascii="Times New Roman" w:hAnsi="Times New Roman"/>
      <w:color w:val="808080"/>
    </w:rPr>
  </w:style>
  <w:style w:type="character" w:customStyle="1" w:styleId="ODSEKChar">
    <w:name w:val="ODSEK Char"/>
    <w:basedOn w:val="Predvolenpsmoodseku"/>
    <w:link w:val="ODSEK"/>
    <w:locked/>
    <w:rsid w:val="0056522A"/>
  </w:style>
  <w:style w:type="paragraph" w:customStyle="1" w:styleId="ODSEK">
    <w:name w:val="ODSEK"/>
    <w:basedOn w:val="Normlny"/>
    <w:link w:val="ODSEKChar"/>
    <w:rsid w:val="0056522A"/>
    <w:pPr>
      <w:keepNext/>
      <w:autoSpaceDE w:val="0"/>
      <w:autoSpaceDN w:val="0"/>
      <w:spacing w:after="0" w:line="240" w:lineRule="auto"/>
      <w:ind w:firstLine="720"/>
      <w:jc w:val="both"/>
    </w:pPr>
  </w:style>
  <w:style w:type="character" w:customStyle="1" w:styleId="ppp-input-value1">
    <w:name w:val="ppp-input-value1"/>
    <w:basedOn w:val="Predvolenpsmoodseku"/>
    <w:rsid w:val="006C4EEA"/>
    <w:rPr>
      <w:rFonts w:ascii="Tahoma" w:hAnsi="Tahoma" w:cs="Tahoma" w:hint="default"/>
      <w:color w:val="837A73"/>
      <w:sz w:val="16"/>
      <w:szCs w:val="16"/>
    </w:rPr>
  </w:style>
  <w:style w:type="paragraph" w:styleId="Textbubliny">
    <w:name w:val="Balloon Text"/>
    <w:basedOn w:val="Normlny"/>
    <w:link w:val="TextbublinyChar"/>
    <w:uiPriority w:val="99"/>
    <w:semiHidden/>
    <w:unhideWhenUsed/>
    <w:rsid w:val="00456EC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5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853510">
      <w:bodyDiv w:val="1"/>
      <w:marLeft w:val="0"/>
      <w:marRight w:val="0"/>
      <w:marTop w:val="0"/>
      <w:marBottom w:val="0"/>
      <w:divBdr>
        <w:top w:val="none" w:sz="0" w:space="0" w:color="auto"/>
        <w:left w:val="none" w:sz="0" w:space="0" w:color="auto"/>
        <w:bottom w:val="none" w:sz="0" w:space="0" w:color="auto"/>
        <w:right w:val="none" w:sz="0" w:space="0" w:color="auto"/>
      </w:divBdr>
      <w:divsChild>
        <w:div w:id="540871775">
          <w:marLeft w:val="0"/>
          <w:marRight w:val="0"/>
          <w:marTop w:val="0"/>
          <w:marBottom w:val="0"/>
          <w:divBdr>
            <w:top w:val="none" w:sz="0" w:space="0" w:color="auto"/>
            <w:left w:val="none" w:sz="0" w:space="0" w:color="auto"/>
            <w:bottom w:val="none" w:sz="0" w:space="0" w:color="auto"/>
            <w:right w:val="none" w:sz="0" w:space="0" w:color="auto"/>
          </w:divBdr>
        </w:div>
      </w:divsChild>
    </w:div>
    <w:div w:id="1545174709">
      <w:bodyDiv w:val="1"/>
      <w:marLeft w:val="0"/>
      <w:marRight w:val="0"/>
      <w:marTop w:val="0"/>
      <w:marBottom w:val="0"/>
      <w:divBdr>
        <w:top w:val="none" w:sz="0" w:space="0" w:color="auto"/>
        <w:left w:val="none" w:sz="0" w:space="0" w:color="auto"/>
        <w:bottom w:val="none" w:sz="0" w:space="0" w:color="auto"/>
        <w:right w:val="none" w:sz="0" w:space="0" w:color="auto"/>
      </w:divBdr>
      <w:divsChild>
        <w:div w:id="319430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e60a29af-d413-48d4-bd90-fe9d2a897e4b">WKX3UHSAJ2R6-2-408468</_dlc_DocId>
    <_dlc_DocIdUrl xmlns="e60a29af-d413-48d4-bd90-fe9d2a897e4b">
      <Url>https://ovdmasv601/sites/DMS/_layouts/15/DocIdRedir.aspx?ID=WKX3UHSAJ2R6-2-408468</Url>
      <Description>WKX3UHSAJ2R6-2-408468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00362-0BA6-46DB-B56F-38BF277C8361}"/>
</file>

<file path=customXml/itemProps2.xml><?xml version="1.0" encoding="utf-8"?>
<ds:datastoreItem xmlns:ds="http://schemas.openxmlformats.org/officeDocument/2006/customXml" ds:itemID="{6C464876-398F-400A-B2C8-01169005D5F2}"/>
</file>

<file path=customXml/itemProps3.xml><?xml version="1.0" encoding="utf-8"?>
<ds:datastoreItem xmlns:ds="http://schemas.openxmlformats.org/officeDocument/2006/customXml" ds:itemID="{682D872F-C3A7-434F-9BE0-6A912CC7C198}"/>
</file>

<file path=customXml/itemProps4.xml><?xml version="1.0" encoding="utf-8"?>
<ds:datastoreItem xmlns:ds="http://schemas.openxmlformats.org/officeDocument/2006/customXml" ds:itemID="{8BB89052-D5B0-4FDF-9C81-CD2817A0BCE2}"/>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7046</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UVSR</Company>
  <LinksUpToDate>false</LinksUpToDate>
  <CharactersWithSpaces>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Alica Vachálková Petruňáková</dc:creator>
  <cp:lastModifiedBy>Csánová Renáta</cp:lastModifiedBy>
  <cp:revision>2</cp:revision>
  <cp:lastPrinted>2015-04-21T12:22:00Z</cp:lastPrinted>
  <dcterms:created xsi:type="dcterms:W3CDTF">2015-04-21T12:32:00Z</dcterms:created>
  <dcterms:modified xsi:type="dcterms:W3CDTF">2015-04-21T12:32:00Z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19a6e60d-ff94-46fb-ae88-dffc283c28a2</vt:lpwstr>
  </property>
</Properties>
</file>