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DDF74" w14:textId="77777777" w:rsidR="008B3C7D" w:rsidRPr="00B64677" w:rsidRDefault="008B3C7D" w:rsidP="008B3C7D">
      <w:pPr>
        <w:jc w:val="center"/>
        <w:rPr>
          <w:rFonts w:ascii="Times New Roman" w:eastAsia="Times New Roman" w:hAnsi="Times New Roman" w:cs="Times New Roman"/>
          <w:bCs/>
          <w:szCs w:val="24"/>
          <w:lang w:eastAsia="sk-SK"/>
        </w:rPr>
      </w:pPr>
      <w:r w:rsidRPr="00B64677">
        <w:rPr>
          <w:rFonts w:ascii="Times New Roman" w:eastAsia="Times New Roman" w:hAnsi="Times New Roman" w:cs="Times New Roman"/>
          <w:bCs/>
          <w:szCs w:val="24"/>
          <w:lang w:eastAsia="sk-SK"/>
        </w:rPr>
        <w:t>VLÁDA SLOVENSKEJ REPUBLIKY</w:t>
      </w:r>
    </w:p>
    <w:p w14:paraId="3F622880" w14:textId="77777777" w:rsidR="008B3C7D" w:rsidRPr="00B64677" w:rsidRDefault="008B3C7D" w:rsidP="008B3C7D">
      <w:pPr>
        <w:jc w:val="center"/>
        <w:rPr>
          <w:rFonts w:ascii="Times New Roman" w:eastAsia="Times New Roman" w:hAnsi="Times New Roman" w:cs="Times New Roman"/>
          <w:b/>
          <w:szCs w:val="24"/>
          <w:lang w:eastAsia="sk-SK"/>
        </w:rPr>
      </w:pPr>
    </w:p>
    <w:p w14:paraId="33B89BA7" w14:textId="77777777" w:rsidR="008B3C7D" w:rsidRPr="00B64677" w:rsidRDefault="00083928" w:rsidP="008B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object w:dxaOrig="1440" w:dyaOrig="1440" w14:anchorId="1316F9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8240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800873859" r:id="rId7"/>
        </w:object>
      </w:r>
      <w:r w:rsidR="008B3C7D" w:rsidRPr="00B64677">
        <w:rPr>
          <w:rFonts w:ascii="Times New Roman" w:eastAsia="Times New Roman" w:hAnsi="Times New Roman" w:cs="Times New Roman"/>
          <w:sz w:val="28"/>
          <w:szCs w:val="28"/>
        </w:rPr>
        <w:t>NÁVRH</w:t>
      </w:r>
    </w:p>
    <w:p w14:paraId="4C3837C0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64677">
        <w:rPr>
          <w:rFonts w:ascii="Times New Roman" w:eastAsiaTheme="minorEastAsia" w:hAnsi="Times New Roman" w:cs="Times New Roman"/>
          <w:sz w:val="28"/>
          <w:szCs w:val="28"/>
        </w:rPr>
        <w:t>UZNESENIE VLÁDY SLOVENSKEJ REPUBLIKY</w:t>
      </w:r>
    </w:p>
    <w:p w14:paraId="23BF91AD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 w:rsidRPr="00B64677">
        <w:rPr>
          <w:rFonts w:ascii="Times New Roman" w:eastAsiaTheme="minorEastAsia" w:hAnsi="Times New Roman" w:cs="Times New Roman"/>
          <w:b/>
          <w:bCs/>
          <w:sz w:val="32"/>
          <w:szCs w:val="32"/>
        </w:rPr>
        <w:t xml:space="preserve">č. </w:t>
      </w:r>
    </w:p>
    <w:p w14:paraId="074453EC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64677">
        <w:rPr>
          <w:rFonts w:ascii="Times New Roman" w:eastAsiaTheme="minorEastAsia" w:hAnsi="Times New Roman" w:cs="Times New Roman"/>
          <w:sz w:val="28"/>
          <w:szCs w:val="28"/>
        </w:rPr>
        <w:t>z </w:t>
      </w:r>
    </w:p>
    <w:p w14:paraId="63542F71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14:paraId="2FACF06C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B64677">
        <w:rPr>
          <w:rFonts w:ascii="Times New Roman" w:eastAsiaTheme="minorEastAsia" w:hAnsi="Times New Roman" w:cs="Times New Roman"/>
          <w:b/>
          <w:bCs/>
          <w:sz w:val="28"/>
          <w:szCs w:val="28"/>
        </w:rPr>
        <w:t>k </w:t>
      </w:r>
      <w:r w:rsidRPr="00B64677">
        <w:rPr>
          <w:rFonts w:ascii="Times New Roman" w:eastAsiaTheme="minorEastAsia" w:hAnsi="Times New Roman" w:cs="Times New Roman"/>
          <w:b/>
          <w:sz w:val="28"/>
          <w:szCs w:val="28"/>
        </w:rPr>
        <w:t>Zameraniu dvojstrannej rozvojovej spolupráce Slovenskej republiky na rok 2025</w:t>
      </w:r>
    </w:p>
    <w:p w14:paraId="18902811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6D5DDCEE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B3C7D" w:rsidRPr="00B64677" w14:paraId="48505330" w14:textId="77777777" w:rsidTr="00FF6DD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4F17E9C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64677">
              <w:rPr>
                <w:rFonts w:ascii="Times New Roman" w:eastAsiaTheme="minorEastAsia" w:hAnsi="Times New Roman" w:cs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F931317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8B3C7D" w:rsidRPr="00B64677" w14:paraId="4EC9E5F0" w14:textId="77777777" w:rsidTr="00FF6DD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43FC3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64677">
              <w:rPr>
                <w:rFonts w:ascii="Times New Roman" w:eastAsiaTheme="minorEastAsia" w:hAnsi="Times New Roman" w:cs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F082F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6467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minister zahraničných vecí a európskych záležitostí </w:t>
            </w:r>
          </w:p>
        </w:tc>
      </w:tr>
    </w:tbl>
    <w:p w14:paraId="32871390" w14:textId="77777777" w:rsidR="008B3C7D" w:rsidRPr="00B64677" w:rsidRDefault="008B3C7D" w:rsidP="008B3C7D">
      <w:pPr>
        <w:autoSpaceDE w:val="0"/>
        <w:autoSpaceDN w:val="0"/>
        <w:spacing w:before="480" w:after="120" w:line="24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 w:rsidRPr="00B64677">
        <w:rPr>
          <w:rFonts w:ascii="Times New Roman" w:eastAsiaTheme="minorEastAsia" w:hAnsi="Times New Roman" w:cs="Times New Roman"/>
          <w:b/>
          <w:bCs/>
          <w:sz w:val="32"/>
          <w:szCs w:val="32"/>
        </w:rPr>
        <w:t>Vláda</w:t>
      </w:r>
    </w:p>
    <w:p w14:paraId="030639F5" w14:textId="77777777" w:rsidR="008B3C7D" w:rsidRPr="00B64677" w:rsidRDefault="008B3C7D" w:rsidP="008B3C7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A.</w:t>
      </w:r>
      <w:r w:rsidRPr="00B6467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B6467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schvaľuje</w:t>
      </w:r>
    </w:p>
    <w:p w14:paraId="20EA19CA" w14:textId="77777777" w:rsidR="008B3C7D" w:rsidRPr="00B64677" w:rsidRDefault="008B3C7D" w:rsidP="008B3C7D">
      <w:pPr>
        <w:tabs>
          <w:tab w:val="left" w:pos="18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Pr="00B646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</w:p>
    <w:p w14:paraId="4FEC0D30" w14:textId="77777777" w:rsidR="008B3C7D" w:rsidRPr="00B64677" w:rsidRDefault="008B3C7D" w:rsidP="008B3C7D">
      <w:pPr>
        <w:autoSpaceDE w:val="0"/>
        <w:autoSpaceDN w:val="0"/>
        <w:spacing w:after="0" w:line="240" w:lineRule="auto"/>
        <w:ind w:left="1410" w:hanging="70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A.1. </w:t>
      </w: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64677">
        <w:rPr>
          <w:rFonts w:ascii="Times New Roman" w:eastAsiaTheme="minorEastAsia" w:hAnsi="Times New Roman" w:cs="Times New Roman"/>
          <w:sz w:val="24"/>
          <w:szCs w:val="24"/>
        </w:rPr>
        <w:t>Zameranie dvojstrannej rozvojovej spolupráce Slovenskej republiky na rok 2025;</w:t>
      </w:r>
    </w:p>
    <w:p w14:paraId="2DC2BAC3" w14:textId="77777777" w:rsidR="008B3C7D" w:rsidRPr="00B64677" w:rsidRDefault="008B3C7D" w:rsidP="008B3C7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14:paraId="228399E4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B.</w:t>
      </w:r>
      <w:r w:rsidRPr="00B6467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B6467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B6467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ukladá </w:t>
      </w:r>
    </w:p>
    <w:p w14:paraId="2DB38B82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BFBBF3C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podpredsedovi vlády a ministrovi životného prostredia</w:t>
      </w:r>
    </w:p>
    <w:p w14:paraId="63E445CC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podpredsedovi vlády a ministrovi obrany</w:t>
      </w:r>
    </w:p>
    <w:p w14:paraId="47569D9E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ministrovi financií</w:t>
      </w:r>
    </w:p>
    <w:p w14:paraId="60E98F90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ministrovi zahraničných vecí a európskych záležitostí</w:t>
      </w:r>
    </w:p>
    <w:p w14:paraId="7B3566FE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ministrovi školstva, výskumu, vývoja a mládeže</w:t>
      </w:r>
    </w:p>
    <w:p w14:paraId="4ABD1CC1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ministrovi pôdohospodárstva a rozvoja vidieka</w:t>
      </w:r>
    </w:p>
    <w:p w14:paraId="5404E2F7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ministrovi vnútra</w:t>
      </w:r>
    </w:p>
    <w:p w14:paraId="5A84092D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 w:hanging="71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ministrovi zdravotníctva</w:t>
      </w:r>
    </w:p>
    <w:p w14:paraId="1660EF52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Theme="minorEastAsia" w:hAnsi="Times New Roman" w:cs="Times New Roman"/>
          <w:sz w:val="20"/>
          <w:szCs w:val="20"/>
        </w:rPr>
      </w:pPr>
    </w:p>
    <w:p w14:paraId="1FC9ECD1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4" w:hanging="705"/>
        <w:rPr>
          <w:rFonts w:ascii="Times New Roman" w:eastAsiaTheme="minorEastAsia" w:hAnsi="Times New Roman" w:cs="Times New Roman"/>
          <w:sz w:val="24"/>
          <w:szCs w:val="24"/>
        </w:rPr>
      </w:pPr>
      <w:r w:rsidRPr="00B64677">
        <w:rPr>
          <w:rFonts w:ascii="Times New Roman" w:eastAsiaTheme="minorEastAsia" w:hAnsi="Times New Roman" w:cs="Times New Roman"/>
          <w:sz w:val="24"/>
          <w:szCs w:val="24"/>
        </w:rPr>
        <w:t xml:space="preserve">B. 1. </w:t>
      </w:r>
      <w:r w:rsidRPr="00B64677">
        <w:rPr>
          <w:rFonts w:ascii="Times New Roman" w:eastAsiaTheme="minorEastAsia" w:hAnsi="Times New Roman" w:cs="Times New Roman"/>
          <w:sz w:val="24"/>
          <w:szCs w:val="24"/>
        </w:rPr>
        <w:tab/>
        <w:t>zabezpečiť realizáciu Zamerania dvojstrannej rozvojovej spolupráce Slovenskej republiky na rok 2025</w:t>
      </w:r>
    </w:p>
    <w:p w14:paraId="208EC11B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4" w:hanging="705"/>
        <w:rPr>
          <w:rFonts w:ascii="Times New Roman" w:eastAsiaTheme="minorEastAsia" w:hAnsi="Times New Roman" w:cs="Times New Roman"/>
          <w:sz w:val="24"/>
          <w:szCs w:val="24"/>
        </w:rPr>
      </w:pPr>
    </w:p>
    <w:p w14:paraId="1F92DE9C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709" w:firstLine="705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w:r w:rsidRPr="00B64677">
        <w:rPr>
          <w:rFonts w:ascii="Times New Roman" w:eastAsiaTheme="minorEastAsia" w:hAnsi="Times New Roman" w:cs="Times New Roman"/>
          <w:i/>
          <w:iCs/>
          <w:sz w:val="24"/>
          <w:szCs w:val="24"/>
        </w:rPr>
        <w:t>do 31. decembra 2025</w:t>
      </w:r>
      <w:r>
        <w:rPr>
          <w:rFonts w:ascii="Times New Roman" w:eastAsiaTheme="minorEastAsia" w:hAnsi="Times New Roman" w:cs="Times New Roman"/>
          <w:i/>
          <w:iCs/>
          <w:sz w:val="24"/>
          <w:szCs w:val="24"/>
        </w:rPr>
        <w:t>.</w:t>
      </w:r>
    </w:p>
    <w:p w14:paraId="6072CA2E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C339CD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Vykonajú:</w:t>
      </w:r>
      <w:r w:rsidRPr="00B646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podpredseda vlády a minister životného prostredia</w:t>
      </w:r>
    </w:p>
    <w:p w14:paraId="128D4751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podpredseda vlády a minister obrany</w:t>
      </w:r>
    </w:p>
    <w:p w14:paraId="50F599BC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minister financií</w:t>
      </w:r>
    </w:p>
    <w:p w14:paraId="79179AAF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minister zahraničných vecí a európskych záležitostí</w:t>
      </w:r>
    </w:p>
    <w:p w14:paraId="1996202A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minister školstva, výskumu, vývoja a mládeže</w:t>
      </w:r>
    </w:p>
    <w:p w14:paraId="2F5CB703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minister pôdohospodárstva a rozvoja vidieka</w:t>
      </w:r>
    </w:p>
    <w:p w14:paraId="12E5BA12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minister vnútra</w:t>
      </w:r>
    </w:p>
    <w:p w14:paraId="121FFF10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Theme="minorEastAsia"/>
          <w:lang w:eastAsia="zh-CN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er</w:t>
      </w: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zdravotníctva</w:t>
      </w:r>
    </w:p>
    <w:p w14:paraId="7088B6F7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E01DBD" w14:textId="77777777" w:rsidR="008B3C7D" w:rsidRPr="00B64677" w:rsidRDefault="008B3C7D" w:rsidP="008B3C7D">
      <w:pPr>
        <w:autoSpaceDE w:val="0"/>
        <w:autoSpaceDN w:val="0"/>
        <w:spacing w:before="480" w:after="120" w:line="24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</w:p>
    <w:p w14:paraId="1D3D8BBF" w14:textId="77777777" w:rsidR="00046D20" w:rsidRDefault="00046D20"/>
    <w:sectPr w:rsidR="00046D20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C26D" w14:textId="77777777" w:rsidR="008B3C7D" w:rsidRDefault="008B3C7D" w:rsidP="008B3C7D">
      <w:pPr>
        <w:spacing w:after="0" w:line="240" w:lineRule="auto"/>
      </w:pPr>
      <w:r>
        <w:separator/>
      </w:r>
    </w:p>
  </w:endnote>
  <w:endnote w:type="continuationSeparator" w:id="0">
    <w:p w14:paraId="2D6F6CCC" w14:textId="77777777" w:rsidR="008B3C7D" w:rsidRDefault="008B3C7D" w:rsidP="008B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AAD9" w14:textId="6FA09277" w:rsidR="008B3C7D" w:rsidRDefault="008B3C7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E1FBF83" wp14:editId="529B99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5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242428" w14:textId="628BB838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FBF83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01242428" w14:textId="628BB838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A4F6" w14:textId="7DA07886" w:rsidR="008B3C7D" w:rsidRDefault="008B3C7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03CA5C4" wp14:editId="2EA404A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4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168C0" w14:textId="12FC8C28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CA5C4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6B6168C0" w14:textId="12FC8C28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EC0D8" w14:textId="77777777" w:rsidR="008B3C7D" w:rsidRDefault="008B3C7D" w:rsidP="008B3C7D">
      <w:pPr>
        <w:spacing w:after="0" w:line="240" w:lineRule="auto"/>
      </w:pPr>
      <w:r>
        <w:separator/>
      </w:r>
    </w:p>
  </w:footnote>
  <w:footnote w:type="continuationSeparator" w:id="0">
    <w:p w14:paraId="447EC0FF" w14:textId="77777777" w:rsidR="008B3C7D" w:rsidRDefault="008B3C7D" w:rsidP="008B3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B582D" w14:textId="75258795" w:rsidR="008B3C7D" w:rsidRDefault="008B3C7D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CF56B7" wp14:editId="60C3C34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2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B78F2" w14:textId="76DB96A8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F56B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fill o:detectmouseclick="t"/>
              <v:textbox style="mso-fit-shape-to-text:t" inset="0,15pt,20pt,0">
                <w:txbxContent>
                  <w:p w14:paraId="177B78F2" w14:textId="76DB96A8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205B" w14:textId="04F98741" w:rsidR="008B3C7D" w:rsidRDefault="008B3C7D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C66FA6" wp14:editId="74324E3F">
              <wp:simplePos x="897147" y="448574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3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789E63" w14:textId="65B11D7B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66FA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61789E63" w14:textId="65B11D7B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2E904" w14:textId="5A0F1221" w:rsidR="008B3C7D" w:rsidRDefault="008B3C7D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376AA9" wp14:editId="347062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1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AA11D" w14:textId="07338D5C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76AA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fill o:detectmouseclick="t"/>
              <v:textbox style="mso-fit-shape-to-text:t" inset="0,15pt,20pt,0">
                <w:txbxContent>
                  <w:p w14:paraId="1FEAA11D" w14:textId="07338D5C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7D"/>
    <w:rsid w:val="00046D20"/>
    <w:rsid w:val="00083928"/>
    <w:rsid w:val="008B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C3629"/>
  <w15:chartTrackingRefBased/>
  <w15:docId w15:val="{8670B680-51DC-4EE4-ADB4-A78136C6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3C7D"/>
    <w:rPr>
      <w:rFonts w:eastAsiaTheme="minorHAns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B3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3C7D"/>
    <w:rPr>
      <w:rFonts w:eastAsiaTheme="minorHAnsi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8B3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3C7D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WKX3UHSAJ2R6-2-1366508</_dlc_DocId>
    <_dlc_DocIdUrl xmlns="e60a29af-d413-48d4-bd90-fe9d2a897e4b">
      <Url>https://ovdmasv601/sites/DMS/_layouts/15/DocIdRedir.aspx?ID=WKX3UHSAJ2R6-2-1366508</Url>
      <Description>WKX3UHSAJ2R6-2-1366508</Description>
    </_dlc_DocIdUrl>
  </documentManagement>
</p:properties>
</file>

<file path=customXml/itemProps1.xml><?xml version="1.0" encoding="utf-8"?>
<ds:datastoreItem xmlns:ds="http://schemas.openxmlformats.org/officeDocument/2006/customXml" ds:itemID="{EE4860C3-A485-42FF-8155-62DB43FB8EF2}"/>
</file>

<file path=customXml/itemProps2.xml><?xml version="1.0" encoding="utf-8"?>
<ds:datastoreItem xmlns:ds="http://schemas.openxmlformats.org/officeDocument/2006/customXml" ds:itemID="{1D1F4461-3EE6-41DE-B1C1-4758C6A2C92C}"/>
</file>

<file path=customXml/itemProps3.xml><?xml version="1.0" encoding="utf-8"?>
<ds:datastoreItem xmlns:ds="http://schemas.openxmlformats.org/officeDocument/2006/customXml" ds:itemID="{47257C46-C0EE-461C-9F34-8B473931F6AC}"/>
</file>

<file path=customXml/itemProps4.xml><?xml version="1.0" encoding="utf-8"?>
<ds:datastoreItem xmlns:ds="http://schemas.openxmlformats.org/officeDocument/2006/customXml" ds:itemID="{D5A86481-6DD8-4A6C-9BF3-59E9E7541B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Bacigalova Sabina /ORPO/MZV</dc:creator>
  <cp:keywords/>
  <dc:description/>
  <cp:lastModifiedBy>Bacigalova Sabina /ORPO/MZV</cp:lastModifiedBy>
  <cp:revision>2</cp:revision>
  <dcterms:created xsi:type="dcterms:W3CDTF">2025-02-07T09:30:00Z</dcterms:created>
  <dcterms:modified xsi:type="dcterms:W3CDTF">2025-02-12T12:58:00Z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2025-02-07T09:33:09Z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0553377a-5f0c-4fa9-9657-df59ba3b31ae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ContentTypeId">
    <vt:lpwstr>0x0101006C0C8C3C1E3DCC44BECE3792677AD011</vt:lpwstr>
  </property>
  <property fmtid="{D5CDD505-2E9C-101B-9397-08002B2CF9AE}" pid="16" name="_dlc_DocIdItemGuid">
    <vt:lpwstr>7744f2c3-3a4e-426d-bcc9-0ccdeb1d85ca</vt:lpwstr>
  </property>
</Properties>
</file>