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0E" w:rsidRPr="00052A0E" w:rsidRDefault="00052A0E" w:rsidP="00FF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052A0E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695325" cy="800100"/>
            <wp:effectExtent l="0" t="0" r="9525" b="0"/>
            <wp:docPr id="1" name="Obrázok 1" descr="http://www.rokovanie.sk/html/m_Mater-Dokum-20083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e.sk/html/m_Mater-Dokum-200831.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0E" w:rsidRPr="00052A0E" w:rsidRDefault="00052A0E" w:rsidP="00052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052A0E" w:rsidRDefault="00052A0E" w:rsidP="00052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A0E">
        <w:rPr>
          <w:rFonts w:ascii="Times New Roman" w:eastAsia="Times New Roman" w:hAnsi="Times New Roman" w:cs="Times New Roman"/>
          <w:sz w:val="28"/>
          <w:szCs w:val="28"/>
          <w:lang w:eastAsia="sk-SK"/>
        </w:rPr>
        <w:t>Návrh</w:t>
      </w:r>
    </w:p>
    <w:p w:rsidR="00052A0E" w:rsidRPr="00052A0E" w:rsidRDefault="00052A0E" w:rsidP="00052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052A0E" w:rsidRDefault="00052A0E" w:rsidP="00052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A0E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VLÁDY SLOVENSKEJ REPUBLIKY</w:t>
      </w:r>
    </w:p>
    <w:p w:rsidR="00052A0E" w:rsidRPr="00052A0E" w:rsidRDefault="00052A0E" w:rsidP="00052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A0E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č. ...</w:t>
      </w:r>
    </w:p>
    <w:p w:rsidR="00052A0E" w:rsidRPr="00052A0E" w:rsidRDefault="00052A0E" w:rsidP="00052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A0E">
        <w:rPr>
          <w:rFonts w:ascii="Times New Roman" w:eastAsia="Times New Roman" w:hAnsi="Times New Roman" w:cs="Times New Roman"/>
          <w:sz w:val="28"/>
          <w:szCs w:val="28"/>
          <w:lang w:eastAsia="sk-SK"/>
        </w:rPr>
        <w:t>z ...</w:t>
      </w:r>
    </w:p>
    <w:p w:rsidR="00052A0E" w:rsidRPr="00052A0E" w:rsidRDefault="00052A0E" w:rsidP="00052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052A0E" w:rsidRDefault="00052A0E" w:rsidP="00052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k Návrhu na zmenu predsed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</w:t>
      </w: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slovensk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ej</w:t>
      </w: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čast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i</w:t>
      </w: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zmiešan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ej</w:t>
      </w: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komisi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e</w:t>
      </w: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r w:rsidR="00E9644F" w:rsidRPr="00E9644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pre otázky poľnohospodárstva, veterinárnej a fytosanitárnej starostlivosti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vytvoren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ej</w:t>
      </w: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ako mechanizmus na podporu plnenia Zmluvy o dobrom susedstve a priateľskej spolupráci medzi Slovenskou republikou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br/>
      </w: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 Maďarskou republikou</w:t>
      </w:r>
    </w:p>
    <w:p w:rsidR="00052A0E" w:rsidRPr="00052A0E" w:rsidRDefault="00052A0E" w:rsidP="00052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7039"/>
      </w:tblGrid>
      <w:tr w:rsidR="00052A0E" w:rsidRPr="00052A0E" w:rsidTr="00052A0E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A0E" w:rsidRPr="00052A0E" w:rsidRDefault="00052A0E" w:rsidP="0005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2A0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A0E" w:rsidRPr="00052A0E" w:rsidRDefault="00052A0E" w:rsidP="0005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2A0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52A0E" w:rsidRPr="00052A0E" w:rsidTr="00052A0E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A0E" w:rsidRPr="00052A0E" w:rsidRDefault="00052A0E" w:rsidP="0005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52A0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A0E" w:rsidRPr="00052A0E" w:rsidRDefault="00052A0E" w:rsidP="00052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</w:t>
            </w:r>
            <w:r w:rsidRPr="00052A0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inister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pôdohospodárstva a rozvoja vidieka</w:t>
            </w:r>
          </w:p>
        </w:tc>
      </w:tr>
    </w:tbl>
    <w:p w:rsidR="00052A0E" w:rsidRPr="00052A0E" w:rsidRDefault="00052A0E" w:rsidP="00052A0E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Vláda</w:t>
      </w:r>
    </w:p>
    <w:p w:rsidR="00052A0E" w:rsidRPr="00052A0E" w:rsidRDefault="00052A0E" w:rsidP="00E90E05">
      <w:pPr>
        <w:tabs>
          <w:tab w:val="left" w:pos="851"/>
        </w:tabs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ab/>
      </w: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súhlasí s odvolaním</w:t>
      </w:r>
    </w:p>
    <w:p w:rsidR="00052A0E" w:rsidRPr="00052A0E" w:rsidRDefault="00052A0E" w:rsidP="00E90E0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052A0E" w:rsidRDefault="00FD1DE2" w:rsidP="00E90E0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Milana Kyseľa</w:t>
      </w:r>
      <w:r w:rsidR="00052A0E" w:rsidRP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052A0E" w:rsidRPr="00052A0E" w:rsidRDefault="00052A0E" w:rsidP="00E90E05">
      <w:pPr>
        <w:spacing w:after="0" w:line="240" w:lineRule="auto"/>
        <w:ind w:left="1416" w:hanging="565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>býval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ého štátneho</w:t>
      </w:r>
      <w:r w:rsidRP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tajomník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Ministerstva pôdohospodárstva a rozvoja vidieka SR </w:t>
      </w:r>
    </w:p>
    <w:p w:rsidR="00052A0E" w:rsidRPr="00EF2AAB" w:rsidRDefault="00052A0E" w:rsidP="00052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052A0E" w:rsidRDefault="00052A0E" w:rsidP="0022327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>z funkcie predsed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slovenskej časti zmiešanej slovensko-maďarskej komisie pre otázky poľnohospodárstva, veterinárnej a fytosanitárnej starostlivosti; </w:t>
      </w:r>
    </w:p>
    <w:p w:rsidR="00052A0E" w:rsidRPr="00052A0E" w:rsidRDefault="00052A0E" w:rsidP="00052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052A0E" w:rsidRDefault="00052A0E" w:rsidP="0005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052A0E" w:rsidRDefault="00052A0E" w:rsidP="00E90E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B.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ab/>
      </w:r>
      <w:r w:rsidRPr="00052A0E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súhlasí s vymenovaním</w:t>
      </w:r>
    </w:p>
    <w:p w:rsidR="00052A0E" w:rsidRPr="00052A0E" w:rsidRDefault="00052A0E" w:rsidP="00052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052A0E" w:rsidRDefault="00FD1DE2" w:rsidP="00E90E0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Martina Kováča</w:t>
      </w:r>
      <w:r w:rsidR="00052A0E" w:rsidRP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052A0E" w:rsidRPr="00052A0E" w:rsidRDefault="00052A0E" w:rsidP="00E90E05">
      <w:pPr>
        <w:spacing w:after="0" w:line="240" w:lineRule="auto"/>
        <w:ind w:left="851" w:firstLine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štátneho tajomníka Ministerstva pôdohospodárstva a rozvoja vidieka SR </w:t>
      </w:r>
    </w:p>
    <w:p w:rsidR="00052A0E" w:rsidRPr="00EF2AAB" w:rsidRDefault="00052A0E" w:rsidP="00052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052A0E" w:rsidRDefault="00052A0E" w:rsidP="0022327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funkcie predsedu slovenskej časti zmiešanej slovensko-maďarskej komisie pre otázky poľnohospodárstva, veterinárnej a fytosanitárnej starostlivosti; </w:t>
      </w:r>
    </w:p>
    <w:p w:rsidR="00052A0E" w:rsidRPr="00052A0E" w:rsidRDefault="00052A0E" w:rsidP="00052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052A0E" w:rsidRDefault="00052A0E" w:rsidP="00E90E05">
      <w:pPr>
        <w:tabs>
          <w:tab w:val="left" w:pos="851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C.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ab/>
      </w:r>
      <w:r w:rsidR="00E90E05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ukladá</w:t>
      </w:r>
    </w:p>
    <w:p w:rsidR="00052A0E" w:rsidRPr="00052A0E" w:rsidRDefault="00052A0E" w:rsidP="00E90E05">
      <w:pPr>
        <w:tabs>
          <w:tab w:val="left" w:pos="851"/>
        </w:tabs>
        <w:spacing w:before="240" w:after="12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1224B1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ministrovi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pôdohospodárstva a rozvoja vidieka</w:t>
      </w:r>
    </w:p>
    <w:p w:rsidR="00052A0E" w:rsidRPr="00052A0E" w:rsidRDefault="00E90E05" w:rsidP="00E90E05">
      <w:pPr>
        <w:tabs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52A0E" w:rsidRP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>vymenovať predsed</w:t>
      </w:r>
      <w:r w:rsid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052A0E" w:rsidRPr="00052A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časti B tohto uznesenia.</w:t>
      </w:r>
    </w:p>
    <w:p w:rsidR="00052A0E" w:rsidRPr="00052A0E" w:rsidRDefault="00052A0E" w:rsidP="0005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EF2AAB" w:rsidRDefault="00052A0E" w:rsidP="00052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2A0E" w:rsidRPr="00052A0E" w:rsidRDefault="00052A0E" w:rsidP="00E90E05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2A0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Vykonajú: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1224B1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pôdohospodárstva a rozvoja vidieka</w:t>
      </w:r>
    </w:p>
    <w:sectPr w:rsidR="00052A0E" w:rsidRPr="00052A0E" w:rsidSect="00052A0E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1C" w:rsidRDefault="003B161C" w:rsidP="00635F67">
      <w:pPr>
        <w:spacing w:after="0" w:line="240" w:lineRule="auto"/>
      </w:pPr>
      <w:r>
        <w:separator/>
      </w:r>
    </w:p>
  </w:endnote>
  <w:endnote w:type="continuationSeparator" w:id="0">
    <w:p w:rsidR="003B161C" w:rsidRDefault="003B161C" w:rsidP="0063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1C" w:rsidRDefault="003B161C" w:rsidP="00635F67">
      <w:pPr>
        <w:spacing w:after="0" w:line="240" w:lineRule="auto"/>
      </w:pPr>
      <w:r>
        <w:separator/>
      </w:r>
    </w:p>
  </w:footnote>
  <w:footnote w:type="continuationSeparator" w:id="0">
    <w:p w:rsidR="003B161C" w:rsidRDefault="003B161C" w:rsidP="0063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F67" w:rsidRDefault="00635F67" w:rsidP="00635F67">
    <w:pPr>
      <w:pStyle w:val="Zakladnystyl"/>
      <w:jc w:val="center"/>
    </w:pPr>
    <w:r>
      <w:t>VLÁDA SLOVENSKEJ REPUBLIKY</w:t>
    </w:r>
  </w:p>
  <w:p w:rsidR="00635F67" w:rsidRPr="00635F67" w:rsidRDefault="00635F67" w:rsidP="00635F6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0E"/>
    <w:rsid w:val="00052A0E"/>
    <w:rsid w:val="001224B1"/>
    <w:rsid w:val="0022327A"/>
    <w:rsid w:val="003027F5"/>
    <w:rsid w:val="003B161C"/>
    <w:rsid w:val="00553DB2"/>
    <w:rsid w:val="00635F67"/>
    <w:rsid w:val="00E90E05"/>
    <w:rsid w:val="00E9644F"/>
    <w:rsid w:val="00EF2AAB"/>
    <w:rsid w:val="00F501AF"/>
    <w:rsid w:val="00FD1DE2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38DCC-D641-4015-922E-96489BC5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5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52A0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5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5F67"/>
  </w:style>
  <w:style w:type="paragraph" w:styleId="Pta">
    <w:name w:val="footer"/>
    <w:basedOn w:val="Normlny"/>
    <w:link w:val="PtaChar"/>
    <w:uiPriority w:val="99"/>
    <w:unhideWhenUsed/>
    <w:rsid w:val="00635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5F67"/>
  </w:style>
  <w:style w:type="paragraph" w:customStyle="1" w:styleId="Zakladnystyl">
    <w:name w:val="Zakladny styl"/>
    <w:rsid w:val="00635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WKX3UHSAJ2R6-2-1114146</_dlc_DocId>
    <_dlc_DocIdUrl xmlns="e60a29af-d413-48d4-bd90-fe9d2a897e4b">
      <Url>https://ovdmasv601/sites/DMS/_layouts/15/DocIdRedir.aspx?ID=WKX3UHSAJ2R6-2-1114146</Url>
      <Description>WKX3UHSAJ2R6-2-1114146</Description>
    </_dlc_DocIdUrl>
  </documentManagement>
</p:properties>
</file>

<file path=customXml/itemProps1.xml><?xml version="1.0" encoding="utf-8"?>
<ds:datastoreItem xmlns:ds="http://schemas.openxmlformats.org/officeDocument/2006/customXml" ds:itemID="{519B096A-2D8B-4643-9841-DA77871503D3}"/>
</file>

<file path=customXml/itemProps2.xml><?xml version="1.0" encoding="utf-8"?>
<ds:datastoreItem xmlns:ds="http://schemas.openxmlformats.org/officeDocument/2006/customXml" ds:itemID="{32232D60-FA98-4EBE-A5D3-B8A8EC0F6C29}"/>
</file>

<file path=customXml/itemProps3.xml><?xml version="1.0" encoding="utf-8"?>
<ds:datastoreItem xmlns:ds="http://schemas.openxmlformats.org/officeDocument/2006/customXml" ds:itemID="{DAADEAFE-72BC-4C37-A5CD-288388E94D5E}"/>
</file>

<file path=customXml/itemProps4.xml><?xml version="1.0" encoding="utf-8"?>
<ds:datastoreItem xmlns:ds="http://schemas.openxmlformats.org/officeDocument/2006/customXml" ds:itemID="{0E0A9148-C407-4DF9-BB31-44F364CF9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fegyveresova</dc:creator>
  <cp:keywords/>
  <dc:description/>
  <cp:lastModifiedBy>Pindiaková Danka</cp:lastModifiedBy>
  <cp:revision>2</cp:revision>
  <dcterms:created xsi:type="dcterms:W3CDTF">2022-02-08T08:08:00Z</dcterms:created>
  <dcterms:modified xsi:type="dcterms:W3CDTF">2022-02-08T08:08:00Z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3f3e5508-8f30-4a6a-acc8-598f2c775dec</vt:lpwstr>
  </property>
</Properties>
</file>