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FD3F93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strategických zámerov činnosti Sociálnej poisťovne na obdobie rokov 2017 – 2022 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D3F93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BA3F2711-24B5-4F94-96A8-D11E8A2F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1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19.12.2016 14:59:34"/>
    <f:field ref="objchangedby" par="" text="Administrator, System"/>
    <f:field ref="objmodifiedat" par="" text="19.12.2016 14:59:35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https://ovdmasv601/sites/DMS/_layouts/15/DocIdRedir.aspx?ID=WKX3UHSAJ2R6-2-762362</Url>
      <Description>WKX3UHSAJ2R6-2-762362</Description>
    </_dlc_DocIdUrl>
    <_dlc_DocId xmlns="e60a29af-d413-48d4-bd90-fe9d2a897e4b">WKX3UHSAJ2R6-2-762362</_dlc_DocId>
  </documentManagement>
</p:properties>
</file>

<file path=customXml/itemProps1.xml><?xml version="1.0" encoding="utf-8"?>
<ds:datastoreItem xmlns:ds="http://schemas.openxmlformats.org/officeDocument/2006/customXml" ds:itemID="{83C68D06-E040-45B3-A52E-F432A6FC30A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AEAEA72-0580-4625-8219-7B546EE0EE6F}"/>
</file>

<file path=customXml/itemProps4.xml><?xml version="1.0" encoding="utf-8"?>
<ds:datastoreItem xmlns:ds="http://schemas.openxmlformats.org/officeDocument/2006/customXml" ds:itemID="{73F855DF-AED1-46E1-812C-457B3A3A441E}"/>
</file>

<file path=customXml/itemProps5.xml><?xml version="1.0" encoding="utf-8"?>
<ds:datastoreItem xmlns:ds="http://schemas.openxmlformats.org/officeDocument/2006/customXml" ds:itemID="{C9D8B759-4DB5-4767-9C2B-94EE91FF6E57}"/>
</file>

<file path=customXml/itemProps6.xml><?xml version="1.0" encoding="utf-8"?>
<ds:datastoreItem xmlns:ds="http://schemas.openxmlformats.org/officeDocument/2006/customXml" ds:itemID="{95F2F003-41D7-4EEE-8353-02F4F284B6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2016-12-19T13:59:00Z</dcterms:created>
  <dcterms:modified xsi:type="dcterms:W3CDTF">2016-12-19T13:59:00Z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Hedviga Polcíková</vt:lpwstr>
  </property>
  <property fmtid="{D5CDD505-2E9C-101B-9397-08002B2CF9AE}" pid="9" name="FSC#SKEDITIONSLOVLEX@103.510:zodppredkladatel">
    <vt:lpwstr>Ing. Ľubomír Vážny</vt:lpwstr>
  </property>
  <property fmtid="{D5CDD505-2E9C-101B-9397-08002B2CF9AE}" pid="10" name="FSC#SKEDITIONSLOVLEX@103.510:nazovpredpis">
    <vt:lpwstr> Návrh strategických zámerov činnosti Sociálnej poisťovne na obdobie rokov 2017 – 2022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Sociálna poisťovňa, Ul. 29 augusta č. 8 a 10, 813 63 Bratislava 1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16" name="FSC#SKEDITIONSLOVLEX@103.510:plnynazovpredpis">
    <vt:lpwstr> Návrh strategických zámerov činnosti Sociálnej poisťovne na obdobie rokov 2017 – 2022 </vt:lpwstr>
  </property>
  <property fmtid="{D5CDD505-2E9C-101B-9397-08002B2CF9AE}" pid="17" name="FSC#SKEDITIONSLOVLEX@103.510:rezortcislopredpis">
    <vt:lpwstr>64955-1/2016-BA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LP/2016/1128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uvedené záväzné ukazovatele rozpočtu Sociálnej poisťovne a ich použitie. </vt:lpwstr>
  </property>
  <property fmtid="{D5CDD505-2E9C-101B-9397-08002B2CF9AE}" pid="56" name="FSC#SKEDITIONSLOVLEX@103.510:AttrStrListDocPropAltRiesenia">
    <vt:lpwstr>Vzhľadom na charakter materiálu neboli alternatívy posudzované. 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generálny riaditeľ Sociálnej poisťovne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122 ods. 4 písm. c) štvrtý bod zákona č. 461/2003 Z. z. o&amp;nbsp;sociálnom poistení&amp;nbsp; v&amp;nbsp;znení zákona č. 677/2006 &amp;nbsp;Z. z. Súčasťou predkladaného materiálu je v&amp;nbsp;súlade s&amp;nbsp;vyššie uvedeným ustanovením zákona aj stanovisko Dozornej rady&amp;nbsp; Sociálnej poisťovne.&lt;/p&gt;&lt;p style="text-align: justify;"&gt;&amp;nbsp;&amp;nbsp;&amp;nbsp;&amp;nbsp;&amp;nbsp;&amp;nbsp;&amp;nbsp;&amp;nbsp;&amp;nbsp;&amp;nbsp;&amp;nbsp; Obsahom materiálu je definovanie strategických cieľov &amp;nbsp;a&amp;nbsp;opatrení nového vedenia Sociálnej poisťovne na obdobie rokov 2017 - 2022.&lt;/p&gt;&lt;p style="text-align: justify;"&gt;&amp;nbsp;&amp;nbsp;&amp;nbsp;&amp;nbsp;&amp;nbsp;&amp;nbsp;&amp;nbsp;&amp;nbsp;&amp;nbsp;&amp;nbsp;&amp;nbsp; Návrh strategických zámerov činnosti Sociálnej poisťovne na obdobie rokov 2017 - 2022 bude po prerokovaní vládou Slovenskej republiky predložený na schválenie Národnej rade Slovenskej republiky.&lt;/p&gt;</vt:lpwstr>
  </property>
  <property fmtid="{D5CDD505-2E9C-101B-9397-08002B2CF9AE}" pid="130" name="FSC#COOSYSTEM@1.1:Container">
    <vt:lpwstr>COO.2145.1000.3.1756842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Generálny riaditeľ Sociálnej poisťovne</vt:lpwstr>
  </property>
  <property fmtid="{D5CDD505-2E9C-101B-9397-08002B2CF9AE}" pid="138" name="FSC#SKEDITIONSLOVLEX@103.510:funkciaZodpPredAkuzativ">
    <vt:lpwstr>Generálneho riaditeľa</vt:lpwstr>
  </property>
  <property fmtid="{D5CDD505-2E9C-101B-9397-08002B2CF9AE}" pid="139" name="FSC#SKEDITIONSLOVLEX@103.510:funkciaZodpPredDativ">
    <vt:lpwstr>Generálnemu riaditeľovi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Ing. Ľubomír Vážny_x000d_
Generálny riaditeľ Sociálnej poisťovne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9eddfe93-bae7-4552-86dd-66f0f7609f9c</vt:lpwstr>
  </property>
</Properties>
</file>