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C4BCA" w14:textId="7FA94AFD" w:rsidR="008A286A" w:rsidRPr="00A92D8D" w:rsidRDefault="00D07066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object w:dxaOrig="1440" w:dyaOrig="1440" w14:anchorId="7598FB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99.4pt;margin-top:52.5pt;width:55.2pt;height:63pt;z-index:251659264;visibility:visible;mso-wrap-edited:f;mso-width-percent:0;mso-height-percent:0;mso-width-percent:0;mso-height-percent:0" o:allowincell="f">
            <v:imagedata r:id="rId7" o:title=""/>
            <w10:wrap type="topAndBottom"/>
          </v:shape>
          <o:OLEObject Type="Embed" ProgID="Word.Picture.8" ShapeID="_x0000_s1026" DrawAspect="Content" ObjectID="_1718166015" r:id="rId8"/>
        </w:object>
      </w:r>
      <w:r w:rsidR="0004183B">
        <w:rPr>
          <w:rFonts w:ascii="Times New Roman" w:hAnsi="Times New Roman"/>
          <w:sz w:val="24"/>
          <w:szCs w:val="24"/>
        </w:rPr>
        <w:t>V L Á D A  S L O V E N S K E J  R E P U B L I K Y</w:t>
      </w:r>
    </w:p>
    <w:tbl>
      <w:tblPr>
        <w:tblStyle w:val="TableNormal"/>
        <w:tblW w:w="94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8A286A" w:rsidRPr="00A92D8D" w14:paraId="08646453" w14:textId="77777777" w:rsidTr="006339B0">
        <w:trPr>
          <w:trHeight w:val="32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45D1A" w14:textId="2395B597" w:rsidR="008A286A" w:rsidRPr="00A92D8D" w:rsidRDefault="00417BAB" w:rsidP="00721AC5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8"/>
                <w:szCs w:val="28"/>
              </w:rPr>
              <w:t>NÁVRH</w:t>
            </w:r>
          </w:p>
        </w:tc>
      </w:tr>
      <w:tr w:rsidR="008A286A" w:rsidRPr="00A92D8D" w14:paraId="7CD1E7AB" w14:textId="77777777" w:rsidTr="006339B0">
        <w:trPr>
          <w:trHeight w:val="328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96845" w14:textId="77777777" w:rsidR="008A286A" w:rsidRPr="00A92D8D" w:rsidRDefault="00417BAB" w:rsidP="00721AC5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8"/>
                <w:szCs w:val="28"/>
              </w:rPr>
              <w:t>UZNESENIE VLÁDY SLOVENSKEJ REPUBLIKY</w:t>
            </w:r>
          </w:p>
        </w:tc>
      </w:tr>
      <w:tr w:rsidR="008A286A" w:rsidRPr="00A92D8D" w14:paraId="6164497E" w14:textId="77777777" w:rsidTr="006339B0">
        <w:trPr>
          <w:trHeight w:val="87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18BB3" w14:textId="77777777" w:rsidR="008A286A" w:rsidRPr="00A92D8D" w:rsidRDefault="00417B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2D8D">
              <w:rPr>
                <w:rFonts w:ascii="Times New Roman" w:hAnsi="Times New Roman"/>
                <w:b/>
                <w:bCs/>
                <w:sz w:val="28"/>
                <w:szCs w:val="28"/>
              </w:rPr>
              <w:t>č. ...</w:t>
            </w:r>
          </w:p>
          <w:p w14:paraId="0549202E" w14:textId="77777777" w:rsidR="008A286A" w:rsidRPr="00A92D8D" w:rsidRDefault="00417BAB">
            <w:pPr>
              <w:spacing w:line="276" w:lineRule="auto"/>
              <w:jc w:val="center"/>
            </w:pPr>
            <w:r w:rsidRPr="00A92D8D">
              <w:rPr>
                <w:rFonts w:ascii="Times New Roman" w:hAnsi="Times New Roman"/>
                <w:sz w:val="22"/>
                <w:szCs w:val="22"/>
              </w:rPr>
              <w:t>z ...</w:t>
            </w:r>
          </w:p>
        </w:tc>
      </w:tr>
      <w:tr w:rsidR="008A286A" w:rsidRPr="00A92D8D" w14:paraId="12743361" w14:textId="77777777" w:rsidTr="006339B0">
        <w:trPr>
          <w:trHeight w:val="2001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63529" w14:textId="585B309C" w:rsidR="008A286A" w:rsidRPr="004044FB" w:rsidRDefault="0004183B" w:rsidP="00075E1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1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 návrhu </w:t>
            </w:r>
            <w:r w:rsidR="00E11199" w:rsidRPr="00E111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 určenie </w:t>
            </w:r>
            <w:r w:rsidR="00CE4710" w:rsidRPr="00CE4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Ministerstva zdravotníctva Slovenskej republiky</w:t>
            </w:r>
            <w:r w:rsidR="00CE4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CE4710" w:rsidRPr="00CE4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ako vykonávateľa investície výstavby </w:t>
            </w:r>
            <w:r w:rsidR="00481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="00481D27" w:rsidRPr="00CE4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ovej </w:t>
            </w:r>
            <w:r w:rsidR="00481D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  <w:r w:rsidR="00481D27" w:rsidRPr="00CE4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niverzitnej </w:t>
            </w:r>
            <w:r w:rsidR="00CE4710" w:rsidRPr="00CE4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nemocnice</w:t>
            </w:r>
            <w:r w:rsidR="00095F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Bratislava</w:t>
            </w:r>
            <w:r w:rsidR="00CE4710" w:rsidRPr="00CE4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044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 lokalite Rázsochy </w:t>
            </w:r>
            <w:r w:rsidR="00CE4710" w:rsidRPr="00CE4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 Univerzitnej nemocnice Martin, ako priamo určeného prijímateľa</w:t>
            </w:r>
            <w:r w:rsidR="004044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4044FB" w:rsidRPr="005A4CC5">
              <w:rPr>
                <w:rFonts w:ascii="Times New Roman" w:hAnsi="Times New Roman"/>
                <w:b/>
                <w:sz w:val="28"/>
                <w:szCs w:val="28"/>
              </w:rPr>
              <w:t>za účelom realizácie výstavby Nemocnice sv. Martina</w:t>
            </w:r>
            <w:r w:rsidR="00CE4710" w:rsidRPr="00CE4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 rámci mechanizmu na podporu obnovy a</w:t>
            </w:r>
            <w:r w:rsidR="004044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CE4710" w:rsidRPr="00CE47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odolnosti</w:t>
            </w:r>
            <w:r w:rsidR="004044FB" w:rsidRPr="00C51EE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;</w:t>
            </w:r>
          </w:p>
          <w:p w14:paraId="3D201D25" w14:textId="77777777" w:rsidR="00D118DC" w:rsidRPr="006339B0" w:rsidRDefault="00D118DC" w:rsidP="0004183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58462B" w14:textId="3E2A7246" w:rsidR="006339B0" w:rsidRPr="006339B0" w:rsidRDefault="006339B0" w:rsidP="006339B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 xml:space="preserve">Číslo materiálu: </w:t>
            </w:r>
          </w:p>
          <w:p w14:paraId="2859A74E" w14:textId="49F459EB" w:rsidR="00D118DC" w:rsidRPr="0004183B" w:rsidRDefault="006339B0" w:rsidP="006339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 xml:space="preserve">Predkladateľ: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339B0">
              <w:rPr>
                <w:rFonts w:ascii="Times New Roman" w:hAnsi="Times New Roman" w:cs="Times New Roman"/>
                <w:sz w:val="24"/>
                <w:szCs w:val="24"/>
              </w:rPr>
              <w:t>minister zdravotníctva</w:t>
            </w:r>
          </w:p>
        </w:tc>
      </w:tr>
    </w:tbl>
    <w:p w14:paraId="79EB897B" w14:textId="755378DE" w:rsidR="008A286A" w:rsidRPr="00A92D8D" w:rsidRDefault="00417BAB">
      <w:pPr>
        <w:rPr>
          <w:rFonts w:ascii="Times New Roman" w:eastAsia="Times New Roman" w:hAnsi="Times New Roman" w:cs="Times New Roman"/>
        </w:rPr>
      </w:pPr>
      <w:r w:rsidRPr="00A92D8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1AD3E78" wp14:editId="2B70C686">
                <wp:extent cx="5943600" cy="19050"/>
                <wp:effectExtent l="0" t="0" r="0" b="9525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FBBA0DC" id="officeArt object" o:spid="_x0000_s1026" alt="officeArt object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" fillcolor="gray" stroked="f" strokeweight="1pt">
                <v:stroke miterlimit="4"/>
                <w10:anchorlock/>
              </v:rect>
            </w:pict>
          </mc:Fallback>
        </mc:AlternateContent>
      </w:r>
    </w:p>
    <w:p w14:paraId="7FD80518" w14:textId="77777777" w:rsidR="008D1C5E" w:rsidRDefault="008D1C5E">
      <w:pPr>
        <w:rPr>
          <w:rFonts w:ascii="Times New Roman" w:hAnsi="Times New Roman"/>
          <w:b/>
          <w:bCs/>
          <w:sz w:val="32"/>
          <w:szCs w:val="32"/>
        </w:rPr>
      </w:pPr>
    </w:p>
    <w:p w14:paraId="5C063D1A" w14:textId="1D4863A1" w:rsidR="008A286A" w:rsidRPr="00A92D8D" w:rsidRDefault="00417BAB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92D8D">
        <w:rPr>
          <w:rFonts w:ascii="Times New Roman" w:hAnsi="Times New Roman"/>
          <w:b/>
          <w:bCs/>
          <w:sz w:val="32"/>
          <w:szCs w:val="32"/>
        </w:rPr>
        <w:t>Vláda</w:t>
      </w:r>
    </w:p>
    <w:p w14:paraId="34B9C01C" w14:textId="550BC677" w:rsidR="00935E0A" w:rsidRPr="00A92D8D" w:rsidRDefault="00935E0A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76F5A2B" w14:textId="03F04B87" w:rsidR="008A286A" w:rsidRPr="00267B14" w:rsidRDefault="006F299A" w:rsidP="008D2DC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DCC">
        <w:rPr>
          <w:rFonts w:ascii="Times New Roman" w:hAnsi="Times New Roman"/>
          <w:b/>
          <w:bCs/>
          <w:sz w:val="28"/>
          <w:szCs w:val="28"/>
        </w:rPr>
        <w:t xml:space="preserve">A. </w:t>
      </w:r>
      <w:r w:rsidRPr="008D2DCC">
        <w:rPr>
          <w:rFonts w:ascii="Times New Roman" w:hAnsi="Times New Roman"/>
          <w:b/>
          <w:bCs/>
          <w:sz w:val="28"/>
          <w:szCs w:val="28"/>
        </w:rPr>
        <w:tab/>
        <w:t>schvaľuje</w:t>
      </w:r>
    </w:p>
    <w:p w14:paraId="348E2115" w14:textId="4B97EE75" w:rsidR="006F299A" w:rsidRDefault="006F299A" w:rsidP="00CE471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A3D174" w14:textId="58DA41AD" w:rsidR="006F299A" w:rsidRPr="00963617" w:rsidRDefault="006F299A" w:rsidP="008D2DCC">
      <w:p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A.1</w:t>
      </w:r>
      <w:r w:rsidR="008D2D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450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materiál „</w:t>
      </w:r>
      <w:r w:rsidR="008B2948" w:rsidRPr="00963617">
        <w:rPr>
          <w:rFonts w:ascii="Times New Roman" w:hAnsi="Times New Roman" w:cs="Times New Roman"/>
          <w:sz w:val="24"/>
          <w:szCs w:val="24"/>
        </w:rPr>
        <w:t xml:space="preserve">Návrh </w:t>
      </w:r>
      <w:r w:rsidR="008D2DCC" w:rsidRPr="008D2DCC">
        <w:rPr>
          <w:rFonts w:ascii="Times New Roman" w:hAnsi="Times New Roman" w:cs="Times New Roman"/>
          <w:sz w:val="24"/>
          <w:szCs w:val="24"/>
        </w:rPr>
        <w:t xml:space="preserve">na určenie Ministerstva zdravotníctva Slovenskej republiky, ako vykonávateľa investície výstavby </w:t>
      </w:r>
      <w:r w:rsidR="00481D27">
        <w:rPr>
          <w:rFonts w:ascii="Times New Roman" w:hAnsi="Times New Roman" w:cs="Times New Roman"/>
          <w:sz w:val="24"/>
          <w:szCs w:val="24"/>
        </w:rPr>
        <w:t>n</w:t>
      </w:r>
      <w:r w:rsidR="008D2DCC" w:rsidRPr="008D2DCC">
        <w:rPr>
          <w:rFonts w:ascii="Times New Roman" w:hAnsi="Times New Roman" w:cs="Times New Roman"/>
          <w:sz w:val="24"/>
          <w:szCs w:val="24"/>
        </w:rPr>
        <w:t xml:space="preserve">ovej </w:t>
      </w:r>
      <w:r w:rsidR="00481D27">
        <w:rPr>
          <w:rFonts w:ascii="Times New Roman" w:hAnsi="Times New Roman" w:cs="Times New Roman"/>
          <w:sz w:val="24"/>
          <w:szCs w:val="24"/>
        </w:rPr>
        <w:t>U</w:t>
      </w:r>
      <w:r w:rsidR="00481D27" w:rsidRPr="008D2DCC">
        <w:rPr>
          <w:rFonts w:ascii="Times New Roman" w:hAnsi="Times New Roman" w:cs="Times New Roman"/>
          <w:sz w:val="24"/>
          <w:szCs w:val="24"/>
        </w:rPr>
        <w:t xml:space="preserve">niverzitnej </w:t>
      </w:r>
      <w:r w:rsidR="008D2DCC" w:rsidRPr="008D2DCC">
        <w:rPr>
          <w:rFonts w:ascii="Times New Roman" w:hAnsi="Times New Roman" w:cs="Times New Roman"/>
          <w:sz w:val="24"/>
          <w:szCs w:val="24"/>
        </w:rPr>
        <w:t>nemocnice Bratislava v lokalite Rázsochy a Univerzitnej nemocnice Martin, ako priamo určeného prijímateľa za účelom realizácie výstavby Nemocnice sv. Martina v rámci mechanizmu na podporu obnovy a odolnosti</w:t>
      </w:r>
      <w:r w:rsidR="00963617">
        <w:rPr>
          <w:rFonts w:ascii="Times New Roman" w:hAnsi="Times New Roman" w:cs="Times New Roman"/>
          <w:sz w:val="24"/>
          <w:szCs w:val="24"/>
        </w:rPr>
        <w:t>“</w:t>
      </w:r>
      <w:r w:rsidR="008D2DCC">
        <w:rPr>
          <w:rFonts w:ascii="Times New Roman" w:hAnsi="Times New Roman" w:cs="Times New Roman"/>
          <w:sz w:val="24"/>
          <w:szCs w:val="24"/>
        </w:rPr>
        <w:t>;</w:t>
      </w:r>
    </w:p>
    <w:p w14:paraId="45E302A1" w14:textId="77777777" w:rsidR="008A286A" w:rsidRPr="00A92D8D" w:rsidRDefault="008A286A">
      <w:pPr>
        <w:rPr>
          <w:rFonts w:ascii="Times New Roman" w:eastAsia="Times New Roman" w:hAnsi="Times New Roman" w:cs="Times New Roman"/>
        </w:rPr>
      </w:pPr>
    </w:p>
    <w:p w14:paraId="30E8C09E" w14:textId="1A29C5D1" w:rsidR="008A286A" w:rsidRPr="00A92D8D" w:rsidRDefault="0072232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</w:t>
      </w:r>
      <w:r w:rsidR="00417BAB" w:rsidRPr="00A92D8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17BAB" w:rsidRPr="00A92D8D">
        <w:rPr>
          <w:rFonts w:ascii="Times New Roman" w:hAnsi="Times New Roman"/>
          <w:b/>
          <w:bCs/>
          <w:sz w:val="28"/>
          <w:szCs w:val="28"/>
        </w:rPr>
        <w:tab/>
      </w:r>
      <w:r w:rsidR="00D4091F">
        <w:rPr>
          <w:rFonts w:ascii="Times New Roman" w:hAnsi="Times New Roman"/>
          <w:b/>
          <w:bCs/>
          <w:sz w:val="28"/>
          <w:szCs w:val="28"/>
        </w:rPr>
        <w:t>určuje</w:t>
      </w:r>
    </w:p>
    <w:p w14:paraId="6C3236FA" w14:textId="77777777" w:rsidR="008A286A" w:rsidRPr="00A92D8D" w:rsidRDefault="008A286A"/>
    <w:p w14:paraId="7D2AFB2B" w14:textId="4FC66EFA" w:rsidR="00E11199" w:rsidRDefault="00E11199" w:rsidP="00E11199">
      <w:pPr>
        <w:pStyle w:val="Odsekzoznamu"/>
        <w:spacing w:after="120"/>
        <w:ind w:left="2127" w:hanging="1418"/>
        <w:jc w:val="both"/>
        <w:rPr>
          <w:rFonts w:ascii="Times New Roman" w:hAnsi="Times New Roman"/>
          <w:sz w:val="24"/>
          <w:szCs w:val="24"/>
        </w:rPr>
      </w:pPr>
    </w:p>
    <w:p w14:paraId="3D304766" w14:textId="11014123" w:rsidR="00E11199" w:rsidRPr="00CE4710" w:rsidRDefault="00722321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E11199">
        <w:rPr>
          <w:rFonts w:ascii="Times New Roman" w:hAnsi="Times New Roman"/>
          <w:sz w:val="24"/>
          <w:szCs w:val="24"/>
        </w:rPr>
        <w:t>.</w:t>
      </w:r>
      <w:r w:rsidR="00835FBF">
        <w:rPr>
          <w:rFonts w:ascii="Times New Roman" w:hAnsi="Times New Roman"/>
          <w:sz w:val="24"/>
          <w:szCs w:val="24"/>
        </w:rPr>
        <w:t>1</w:t>
      </w:r>
      <w:r w:rsidR="00417BAB" w:rsidRPr="00CE4710">
        <w:rPr>
          <w:rFonts w:ascii="Times New Roman" w:hAnsi="Times New Roman"/>
          <w:sz w:val="24"/>
          <w:szCs w:val="24"/>
        </w:rPr>
        <w:t xml:space="preserve">. </w:t>
      </w:r>
      <w:r w:rsidR="00417BAB" w:rsidRPr="00CE4710">
        <w:rPr>
          <w:rFonts w:ascii="Times New Roman" w:hAnsi="Times New Roman"/>
          <w:sz w:val="24"/>
          <w:szCs w:val="24"/>
        </w:rPr>
        <w:tab/>
      </w:r>
      <w:r w:rsidR="004804E6">
        <w:rPr>
          <w:rFonts w:ascii="Times New Roman" w:hAnsi="Times New Roman"/>
          <w:sz w:val="24"/>
          <w:szCs w:val="24"/>
        </w:rPr>
        <w:t xml:space="preserve">Štátnu príspevkovú organizáciu v zriaďovateľskej pôsobnosti Ministerstva zdravotníctva - </w:t>
      </w:r>
      <w:r w:rsidR="00E11199" w:rsidRPr="00CE4710">
        <w:rPr>
          <w:rFonts w:ascii="Times New Roman" w:hAnsi="Times New Roman"/>
          <w:sz w:val="24"/>
          <w:szCs w:val="24"/>
        </w:rPr>
        <w:t xml:space="preserve">Univerzitnú nemocnicu Martin podľa § 12 ods. 1 písm. c) zákona č. 368/2021 Z. z. o mechanizme na podporu obnovy a odolnosti a o zmene a doplnení </w:t>
      </w:r>
      <w:r w:rsidR="00E11199" w:rsidRPr="00CE4710">
        <w:rPr>
          <w:rFonts w:ascii="Times New Roman" w:hAnsi="Times New Roman"/>
          <w:sz w:val="24"/>
          <w:szCs w:val="24"/>
        </w:rPr>
        <w:lastRenderedPageBreak/>
        <w:t>niektorých zákonov v znení neskorších predpisov</w:t>
      </w:r>
      <w:r w:rsidR="00E11199">
        <w:rPr>
          <w:rFonts w:ascii="Times New Roman" w:hAnsi="Times New Roman"/>
          <w:sz w:val="24"/>
          <w:szCs w:val="24"/>
        </w:rPr>
        <w:t>,</w:t>
      </w:r>
      <w:r w:rsidR="00E11199" w:rsidRPr="00CE4710">
        <w:rPr>
          <w:rFonts w:ascii="Times New Roman" w:hAnsi="Times New Roman"/>
          <w:sz w:val="24"/>
          <w:szCs w:val="24"/>
        </w:rPr>
        <w:t xml:space="preserve"> ako priamo určeného prijímateľa prostriedkov mechanizmu pre časť komponentu 11 Moderná a dostupná zdravotná starostlivosť, investície 2: Nová sie</w:t>
      </w:r>
      <w:r w:rsidR="008D2DCC">
        <w:rPr>
          <w:rFonts w:ascii="Times New Roman" w:hAnsi="Times New Roman"/>
          <w:sz w:val="24"/>
          <w:szCs w:val="24"/>
        </w:rPr>
        <w:t>ť</w:t>
      </w:r>
      <w:r w:rsidR="00E11199" w:rsidRPr="00CE4710">
        <w:rPr>
          <w:rFonts w:ascii="Times New Roman" w:hAnsi="Times New Roman"/>
          <w:sz w:val="24"/>
          <w:szCs w:val="24"/>
        </w:rPr>
        <w:t xml:space="preserve"> nemocníc – výstavba, rekonštrukcie a vybavenie Plánu obnovy a odolnosti Slovenskej republiky</w:t>
      </w:r>
      <w:r w:rsidR="004804E6">
        <w:rPr>
          <w:rFonts w:ascii="Times New Roman" w:hAnsi="Times New Roman"/>
          <w:sz w:val="24"/>
          <w:szCs w:val="24"/>
        </w:rPr>
        <w:t xml:space="preserve"> za účelom realizácie výstavby Nemocnice sv. Martina</w:t>
      </w:r>
    </w:p>
    <w:p w14:paraId="4EFBBC9F" w14:textId="3217C638" w:rsidR="008B3967" w:rsidRPr="0077316A" w:rsidRDefault="008B3967">
      <w:pPr>
        <w:rPr>
          <w:rFonts w:ascii="Times New Roman" w:hAnsi="Times New Roman"/>
          <w:sz w:val="24"/>
          <w:szCs w:val="24"/>
        </w:rPr>
      </w:pPr>
    </w:p>
    <w:p w14:paraId="57CD2502" w14:textId="0894B48C" w:rsidR="00E12690" w:rsidRPr="00EF31E9" w:rsidRDefault="00722321" w:rsidP="00EF31E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</w:t>
      </w:r>
      <w:r w:rsidR="00417BAB" w:rsidRPr="00A92D8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17BAB" w:rsidRPr="00A92D8D">
        <w:rPr>
          <w:rFonts w:ascii="Times New Roman" w:hAnsi="Times New Roman"/>
          <w:b/>
          <w:bCs/>
          <w:sz w:val="28"/>
          <w:szCs w:val="28"/>
        </w:rPr>
        <w:tab/>
        <w:t>ukladá</w:t>
      </w:r>
    </w:p>
    <w:p w14:paraId="1429D606" w14:textId="77777777" w:rsidR="007B5FA1" w:rsidRDefault="007B5FA1" w:rsidP="00E12690">
      <w:pPr>
        <w:pStyle w:val="Odsekzoznamu"/>
        <w:spacing w:after="120"/>
        <w:ind w:left="212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F21DFE1" w14:textId="088DC06F" w:rsidR="00E12690" w:rsidRDefault="00E12690" w:rsidP="00E1269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ministrovi zdravotníctva</w:t>
      </w:r>
    </w:p>
    <w:p w14:paraId="411C23F6" w14:textId="6F9C72B3" w:rsidR="007A2329" w:rsidRDefault="007A2329" w:rsidP="00E1269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100714" w14:textId="46A29F15" w:rsidR="007A2329" w:rsidRDefault="007A2329" w:rsidP="007A2329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C.1.</w:t>
      </w:r>
      <w:r>
        <w:rPr>
          <w:rFonts w:ascii="Times New Roman" w:hAnsi="Times New Roman"/>
          <w:sz w:val="24"/>
          <w:szCs w:val="24"/>
        </w:rPr>
        <w:tab/>
        <w:t xml:space="preserve">realizovať podľa § 5 ods. 2 písm. a) zákona č. 368/2021 Z. z. </w:t>
      </w:r>
      <w:r w:rsidRPr="00D4091F">
        <w:rPr>
          <w:rFonts w:ascii="Times New Roman" w:hAnsi="Times New Roman"/>
          <w:sz w:val="24"/>
          <w:szCs w:val="24"/>
        </w:rPr>
        <w:t xml:space="preserve">o mechanizme na podporu obnovy a odolnosti a o zmene a doplnení niektorých zákonov </w:t>
      </w:r>
      <w:r>
        <w:rPr>
          <w:rFonts w:ascii="Times New Roman" w:hAnsi="Times New Roman"/>
          <w:sz w:val="24"/>
          <w:szCs w:val="24"/>
        </w:rPr>
        <w:t xml:space="preserve">v znení neskorších právnych predpisov časť </w:t>
      </w:r>
      <w:r w:rsidRPr="00333632">
        <w:rPr>
          <w:rFonts w:ascii="Times New Roman" w:hAnsi="Times New Roman"/>
          <w:sz w:val="24"/>
          <w:szCs w:val="24"/>
        </w:rPr>
        <w:t>komponentu 11 Moderná a dostupná zdravotná starostlivosť,</w:t>
      </w:r>
      <w:r>
        <w:rPr>
          <w:rFonts w:ascii="Times New Roman" w:hAnsi="Times New Roman"/>
          <w:sz w:val="24"/>
          <w:szCs w:val="24"/>
        </w:rPr>
        <w:t xml:space="preserve"> investície</w:t>
      </w:r>
      <w:r w:rsidRPr="00333632">
        <w:rPr>
          <w:rFonts w:ascii="Times New Roman" w:hAnsi="Times New Roman"/>
          <w:sz w:val="24"/>
          <w:szCs w:val="24"/>
        </w:rPr>
        <w:t xml:space="preserve"> 2: Nová sie</w:t>
      </w:r>
      <w:r>
        <w:rPr>
          <w:rFonts w:ascii="Times New Roman" w:hAnsi="Times New Roman"/>
          <w:sz w:val="24"/>
          <w:szCs w:val="24"/>
        </w:rPr>
        <w:t>ť</w:t>
      </w:r>
      <w:r w:rsidRPr="00333632">
        <w:rPr>
          <w:rFonts w:ascii="Times New Roman" w:hAnsi="Times New Roman"/>
          <w:sz w:val="24"/>
          <w:szCs w:val="24"/>
        </w:rPr>
        <w:t xml:space="preserve"> nemocníc – výstavba, rekonštrukcie a vybavenie Plánu obnovy a odolnosti Slovenskej republiky</w:t>
      </w:r>
      <w:r>
        <w:rPr>
          <w:rFonts w:ascii="Times New Roman" w:hAnsi="Times New Roman"/>
          <w:sz w:val="24"/>
          <w:szCs w:val="24"/>
        </w:rPr>
        <w:t xml:space="preserve"> v časti výstavby novej Univerzitnej nemocnice Bratislava v lokalite Rázsochy,</w:t>
      </w:r>
      <w:r w:rsidRPr="00333632">
        <w:rPr>
          <w:rFonts w:ascii="Times New Roman" w:hAnsi="Times New Roman"/>
          <w:sz w:val="24"/>
          <w:szCs w:val="24"/>
        </w:rPr>
        <w:t xml:space="preserve"> </w:t>
      </w:r>
    </w:p>
    <w:p w14:paraId="67BDD63D" w14:textId="77777777" w:rsidR="00481D27" w:rsidRPr="00BD72B1" w:rsidRDefault="00481D27" w:rsidP="007A2329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</w:p>
    <w:p w14:paraId="553D8CFC" w14:textId="48166F3A" w:rsidR="007A2329" w:rsidRDefault="00481D27" w:rsidP="007A2329">
      <w:pPr>
        <w:pStyle w:val="Odsekzoznamu"/>
        <w:spacing w:after="120"/>
        <w:ind w:left="141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7A2329">
        <w:rPr>
          <w:rFonts w:ascii="Times New Roman" w:hAnsi="Times New Roman"/>
          <w:i/>
          <w:sz w:val="24"/>
          <w:szCs w:val="24"/>
        </w:rPr>
        <w:t>riebežne</w:t>
      </w:r>
    </w:p>
    <w:p w14:paraId="44FFAD06" w14:textId="77777777" w:rsidR="00481D27" w:rsidRDefault="00481D27" w:rsidP="007A2329">
      <w:pPr>
        <w:pStyle w:val="Odsekzoznamu"/>
        <w:spacing w:after="120"/>
        <w:ind w:left="141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B119DE6" w14:textId="78D0C91C" w:rsidR="00E11199" w:rsidRDefault="00722321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11199">
        <w:rPr>
          <w:rFonts w:ascii="Times New Roman" w:hAnsi="Times New Roman"/>
          <w:sz w:val="24"/>
          <w:szCs w:val="24"/>
        </w:rPr>
        <w:t>.</w:t>
      </w:r>
      <w:r w:rsidR="007A2329">
        <w:rPr>
          <w:rFonts w:ascii="Times New Roman" w:hAnsi="Times New Roman"/>
          <w:sz w:val="24"/>
          <w:szCs w:val="24"/>
        </w:rPr>
        <w:t>2</w:t>
      </w:r>
      <w:r w:rsidR="00E11199">
        <w:rPr>
          <w:rFonts w:ascii="Times New Roman" w:hAnsi="Times New Roman"/>
          <w:sz w:val="24"/>
          <w:szCs w:val="24"/>
        </w:rPr>
        <w:t xml:space="preserve">. </w:t>
      </w:r>
      <w:r w:rsidR="00E11199">
        <w:rPr>
          <w:rFonts w:ascii="Times New Roman" w:hAnsi="Times New Roman"/>
          <w:sz w:val="24"/>
          <w:szCs w:val="24"/>
        </w:rPr>
        <w:tab/>
      </w:r>
      <w:r w:rsidR="00E11199" w:rsidRPr="00CE4BFB">
        <w:rPr>
          <w:rFonts w:ascii="Times New Roman" w:hAnsi="Times New Roman"/>
          <w:sz w:val="24"/>
          <w:szCs w:val="24"/>
        </w:rPr>
        <w:t>postupovať p</w:t>
      </w:r>
      <w:r w:rsidR="00E11199" w:rsidRPr="00CE4710">
        <w:rPr>
          <w:rFonts w:ascii="Times New Roman" w:hAnsi="Times New Roman"/>
          <w:sz w:val="24"/>
          <w:szCs w:val="24"/>
        </w:rPr>
        <w:t>ri vykonávaní časti komponentu 11 Moderná a dostupná zdravotná starost</w:t>
      </w:r>
      <w:r w:rsidR="008D2DCC">
        <w:rPr>
          <w:rFonts w:ascii="Times New Roman" w:hAnsi="Times New Roman"/>
          <w:sz w:val="24"/>
          <w:szCs w:val="24"/>
        </w:rPr>
        <w:t>livosť, investície 2: Nová sieť</w:t>
      </w:r>
      <w:r w:rsidR="00E11199" w:rsidRPr="00CE4710">
        <w:rPr>
          <w:rFonts w:ascii="Times New Roman" w:hAnsi="Times New Roman"/>
          <w:sz w:val="24"/>
          <w:szCs w:val="24"/>
        </w:rPr>
        <w:t xml:space="preserve"> nemocníc – výstavba, rekonštrukcie a vybavenie Plánu obnovy a odolnosti Slovenskej republiky v súlade s bodom </w:t>
      </w:r>
      <w:r w:rsidR="004377C7">
        <w:rPr>
          <w:rFonts w:ascii="Times New Roman" w:hAnsi="Times New Roman"/>
          <w:sz w:val="24"/>
          <w:szCs w:val="24"/>
        </w:rPr>
        <w:t>B</w:t>
      </w:r>
      <w:r w:rsidR="00E11199" w:rsidRPr="00CE4710">
        <w:rPr>
          <w:rFonts w:ascii="Times New Roman" w:hAnsi="Times New Roman"/>
          <w:sz w:val="24"/>
          <w:szCs w:val="24"/>
        </w:rPr>
        <w:t>.1 a </w:t>
      </w:r>
      <w:r w:rsidR="00835FBF">
        <w:rPr>
          <w:rFonts w:ascii="Times New Roman" w:hAnsi="Times New Roman"/>
          <w:sz w:val="24"/>
          <w:szCs w:val="24"/>
        </w:rPr>
        <w:t>C</w:t>
      </w:r>
      <w:r w:rsidR="00E11199" w:rsidRPr="00CE4710">
        <w:rPr>
          <w:rFonts w:ascii="Times New Roman" w:hAnsi="Times New Roman"/>
          <w:sz w:val="24"/>
          <w:szCs w:val="24"/>
        </w:rPr>
        <w:t>.</w:t>
      </w:r>
      <w:r w:rsidR="007A2329">
        <w:rPr>
          <w:rFonts w:ascii="Times New Roman" w:hAnsi="Times New Roman"/>
          <w:sz w:val="24"/>
          <w:szCs w:val="24"/>
        </w:rPr>
        <w:t>1</w:t>
      </w:r>
      <w:r w:rsidR="00E11199" w:rsidRPr="00CE4710">
        <w:rPr>
          <w:rFonts w:ascii="Times New Roman" w:hAnsi="Times New Roman"/>
          <w:sz w:val="24"/>
          <w:szCs w:val="24"/>
        </w:rPr>
        <w:t>.</w:t>
      </w:r>
    </w:p>
    <w:p w14:paraId="7CC02709" w14:textId="77777777" w:rsidR="00481D27" w:rsidRDefault="00481D27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</w:p>
    <w:p w14:paraId="3F1983B7" w14:textId="1FB5D4B2" w:rsidR="007A2329" w:rsidRDefault="00481D27" w:rsidP="007A2329">
      <w:pPr>
        <w:pStyle w:val="Odsekzoznamu"/>
        <w:spacing w:after="120"/>
        <w:ind w:left="141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7A2329">
        <w:rPr>
          <w:rFonts w:ascii="Times New Roman" w:hAnsi="Times New Roman"/>
          <w:i/>
          <w:sz w:val="24"/>
          <w:szCs w:val="24"/>
        </w:rPr>
        <w:t>riebežne</w:t>
      </w:r>
    </w:p>
    <w:p w14:paraId="384675BB" w14:textId="77777777" w:rsidR="00481D27" w:rsidRDefault="00481D27" w:rsidP="007A2329">
      <w:pPr>
        <w:pStyle w:val="Odsekzoznamu"/>
        <w:spacing w:after="120"/>
        <w:ind w:left="141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7C0324D" w14:textId="3F91A4EA" w:rsidR="004804E6" w:rsidRPr="008D2DCC" w:rsidRDefault="00722321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C254F">
        <w:rPr>
          <w:rFonts w:ascii="Times New Roman" w:hAnsi="Times New Roman"/>
          <w:sz w:val="24"/>
          <w:szCs w:val="24"/>
        </w:rPr>
        <w:t>.</w:t>
      </w:r>
      <w:r w:rsidR="007A2329">
        <w:rPr>
          <w:rFonts w:ascii="Times New Roman" w:hAnsi="Times New Roman"/>
          <w:sz w:val="24"/>
          <w:szCs w:val="24"/>
        </w:rPr>
        <w:t>3</w:t>
      </w:r>
      <w:r w:rsidR="003C254F">
        <w:rPr>
          <w:rFonts w:ascii="Times New Roman" w:hAnsi="Times New Roman"/>
          <w:sz w:val="24"/>
          <w:szCs w:val="24"/>
        </w:rPr>
        <w:t>.</w:t>
      </w:r>
      <w:r w:rsidR="003C254F">
        <w:rPr>
          <w:rFonts w:ascii="Times New Roman" w:hAnsi="Times New Roman"/>
          <w:sz w:val="24"/>
          <w:szCs w:val="24"/>
        </w:rPr>
        <w:tab/>
      </w:r>
      <w:r w:rsidR="004804E6" w:rsidRPr="008D2DCC">
        <w:rPr>
          <w:rFonts w:ascii="Times New Roman" w:hAnsi="Times New Roman"/>
          <w:sz w:val="24"/>
          <w:szCs w:val="24"/>
        </w:rPr>
        <w:t xml:space="preserve">prijať opatrenia a realizovať úkony za účelom zabezpečenia financovania investícií podľa bodu </w:t>
      </w:r>
      <w:r w:rsidR="004377C7" w:rsidRPr="008D2DCC">
        <w:rPr>
          <w:rFonts w:ascii="Times New Roman" w:hAnsi="Times New Roman"/>
          <w:sz w:val="24"/>
          <w:szCs w:val="24"/>
        </w:rPr>
        <w:t>B</w:t>
      </w:r>
      <w:r w:rsidR="004804E6" w:rsidRPr="008D2DCC">
        <w:rPr>
          <w:rFonts w:ascii="Times New Roman" w:hAnsi="Times New Roman"/>
          <w:sz w:val="24"/>
          <w:szCs w:val="24"/>
        </w:rPr>
        <w:t>.1.</w:t>
      </w:r>
      <w:r w:rsidR="004377C7" w:rsidRPr="008D2DCC">
        <w:rPr>
          <w:rFonts w:ascii="Times New Roman" w:hAnsi="Times New Roman"/>
          <w:sz w:val="24"/>
          <w:szCs w:val="24"/>
        </w:rPr>
        <w:t xml:space="preserve"> a </w:t>
      </w:r>
      <w:r w:rsidR="007A2329">
        <w:rPr>
          <w:rFonts w:ascii="Times New Roman" w:hAnsi="Times New Roman"/>
          <w:sz w:val="24"/>
          <w:szCs w:val="24"/>
        </w:rPr>
        <w:t>C</w:t>
      </w:r>
      <w:r w:rsidR="004377C7" w:rsidRPr="008D2DCC">
        <w:rPr>
          <w:rFonts w:ascii="Times New Roman" w:hAnsi="Times New Roman"/>
          <w:sz w:val="24"/>
          <w:szCs w:val="24"/>
        </w:rPr>
        <w:t>.</w:t>
      </w:r>
      <w:r w:rsidR="007A2329">
        <w:rPr>
          <w:rFonts w:ascii="Times New Roman" w:hAnsi="Times New Roman"/>
          <w:sz w:val="24"/>
          <w:szCs w:val="24"/>
        </w:rPr>
        <w:t>1</w:t>
      </w:r>
      <w:r w:rsidR="004377C7" w:rsidRPr="008D2DCC">
        <w:rPr>
          <w:rFonts w:ascii="Times New Roman" w:hAnsi="Times New Roman"/>
          <w:sz w:val="24"/>
          <w:szCs w:val="24"/>
        </w:rPr>
        <w:t>.</w:t>
      </w:r>
      <w:r w:rsidR="004804E6" w:rsidRPr="008D2DCC">
        <w:rPr>
          <w:rFonts w:ascii="Times New Roman" w:hAnsi="Times New Roman"/>
          <w:sz w:val="24"/>
          <w:szCs w:val="24"/>
        </w:rPr>
        <w:t xml:space="preserve"> tohto uznesenia z prostriedkov </w:t>
      </w:r>
      <w:r w:rsidR="00481D27">
        <w:rPr>
          <w:rFonts w:ascii="Times New Roman" w:hAnsi="Times New Roman"/>
          <w:sz w:val="24"/>
          <w:szCs w:val="24"/>
        </w:rPr>
        <w:t>P</w:t>
      </w:r>
      <w:r w:rsidR="004804E6" w:rsidRPr="008D2DCC">
        <w:rPr>
          <w:rFonts w:ascii="Times New Roman" w:hAnsi="Times New Roman"/>
          <w:sz w:val="24"/>
          <w:szCs w:val="24"/>
        </w:rPr>
        <w:t>lánu obnovy a</w:t>
      </w:r>
      <w:r w:rsidR="00481D27">
        <w:rPr>
          <w:rFonts w:ascii="Times New Roman" w:hAnsi="Times New Roman"/>
          <w:sz w:val="24"/>
          <w:szCs w:val="24"/>
        </w:rPr>
        <w:t> </w:t>
      </w:r>
      <w:r w:rsidR="004804E6" w:rsidRPr="008D2DCC">
        <w:rPr>
          <w:rFonts w:ascii="Times New Roman" w:hAnsi="Times New Roman"/>
          <w:sz w:val="24"/>
          <w:szCs w:val="24"/>
        </w:rPr>
        <w:t>odolnosti</w:t>
      </w:r>
      <w:r w:rsidR="00481D27">
        <w:rPr>
          <w:rFonts w:ascii="Times New Roman" w:hAnsi="Times New Roman"/>
          <w:sz w:val="24"/>
          <w:szCs w:val="24"/>
        </w:rPr>
        <w:t xml:space="preserve"> Slovenskej republiky</w:t>
      </w:r>
      <w:r w:rsidR="004804E6" w:rsidRPr="008D2DCC">
        <w:rPr>
          <w:rFonts w:ascii="Times New Roman" w:hAnsi="Times New Roman"/>
          <w:sz w:val="24"/>
          <w:szCs w:val="24"/>
        </w:rPr>
        <w:t>;</w:t>
      </w:r>
    </w:p>
    <w:p w14:paraId="5356A989" w14:textId="77777777" w:rsidR="004804E6" w:rsidRPr="00A92D8D" w:rsidRDefault="004804E6" w:rsidP="004804E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2C662" w14:textId="3BBE076F" w:rsidR="004804E6" w:rsidRDefault="007A2329" w:rsidP="008D2DCC">
      <w:pPr>
        <w:pStyle w:val="Odsekzoznamu"/>
        <w:spacing w:after="120"/>
        <w:ind w:left="141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4804E6">
        <w:rPr>
          <w:rFonts w:ascii="Times New Roman" w:hAnsi="Times New Roman"/>
          <w:i/>
          <w:sz w:val="24"/>
          <w:szCs w:val="24"/>
        </w:rPr>
        <w:t>riebežne</w:t>
      </w:r>
    </w:p>
    <w:p w14:paraId="0FFD2E8D" w14:textId="77777777" w:rsidR="007A2329" w:rsidRDefault="007A2329" w:rsidP="008D2DCC">
      <w:pPr>
        <w:pStyle w:val="Odsekzoznamu"/>
        <w:spacing w:after="120"/>
        <w:ind w:left="1418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B70D4D0" w14:textId="194E03C8" w:rsidR="003E0044" w:rsidRPr="008D2DCC" w:rsidRDefault="00722321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C254F">
        <w:rPr>
          <w:rFonts w:ascii="Times New Roman" w:hAnsi="Times New Roman"/>
          <w:sz w:val="24"/>
          <w:szCs w:val="24"/>
        </w:rPr>
        <w:t>.</w:t>
      </w:r>
      <w:r w:rsidR="007A2329">
        <w:rPr>
          <w:rFonts w:ascii="Times New Roman" w:hAnsi="Times New Roman"/>
          <w:sz w:val="24"/>
          <w:szCs w:val="24"/>
        </w:rPr>
        <w:t>4</w:t>
      </w:r>
      <w:r w:rsidR="003C254F">
        <w:rPr>
          <w:rFonts w:ascii="Times New Roman" w:hAnsi="Times New Roman"/>
          <w:sz w:val="24"/>
          <w:szCs w:val="24"/>
        </w:rPr>
        <w:t>.</w:t>
      </w:r>
      <w:r w:rsidR="003C254F">
        <w:rPr>
          <w:rFonts w:ascii="Times New Roman" w:hAnsi="Times New Roman"/>
          <w:sz w:val="24"/>
          <w:szCs w:val="24"/>
        </w:rPr>
        <w:tab/>
      </w:r>
      <w:r w:rsidR="003E0044" w:rsidRPr="00C51EEC">
        <w:rPr>
          <w:rFonts w:ascii="Times New Roman" w:hAnsi="Times New Roman"/>
          <w:sz w:val="24"/>
          <w:szCs w:val="24"/>
        </w:rPr>
        <w:t xml:space="preserve">prijať opatrenia a v rámci svojej pôsobnosti zabezpečiť realizáciu  úkonov za účelom obstarania zhotoviteľov pre investície podľa bodu </w:t>
      </w:r>
      <w:r w:rsidR="004377C7">
        <w:rPr>
          <w:rFonts w:ascii="Times New Roman" w:hAnsi="Times New Roman"/>
          <w:sz w:val="24"/>
          <w:szCs w:val="24"/>
        </w:rPr>
        <w:t>B</w:t>
      </w:r>
      <w:r w:rsidR="003E0044" w:rsidRPr="00C51EEC">
        <w:rPr>
          <w:rFonts w:ascii="Times New Roman" w:hAnsi="Times New Roman"/>
          <w:sz w:val="24"/>
          <w:szCs w:val="24"/>
        </w:rPr>
        <w:t>.1.</w:t>
      </w:r>
      <w:r w:rsidR="004377C7">
        <w:rPr>
          <w:rFonts w:ascii="Times New Roman" w:hAnsi="Times New Roman"/>
          <w:sz w:val="24"/>
          <w:szCs w:val="24"/>
        </w:rPr>
        <w:t xml:space="preserve"> a </w:t>
      </w:r>
      <w:r w:rsidR="00481D27">
        <w:rPr>
          <w:rFonts w:ascii="Times New Roman" w:hAnsi="Times New Roman"/>
          <w:sz w:val="24"/>
          <w:szCs w:val="24"/>
        </w:rPr>
        <w:t>C</w:t>
      </w:r>
      <w:r w:rsidR="004377C7">
        <w:rPr>
          <w:rFonts w:ascii="Times New Roman" w:hAnsi="Times New Roman"/>
          <w:sz w:val="24"/>
          <w:szCs w:val="24"/>
        </w:rPr>
        <w:t>.</w:t>
      </w:r>
      <w:r w:rsidR="00481D27">
        <w:rPr>
          <w:rFonts w:ascii="Times New Roman" w:hAnsi="Times New Roman"/>
          <w:sz w:val="24"/>
          <w:szCs w:val="24"/>
        </w:rPr>
        <w:t>1</w:t>
      </w:r>
      <w:r w:rsidR="004377C7">
        <w:rPr>
          <w:rFonts w:ascii="Times New Roman" w:hAnsi="Times New Roman"/>
          <w:sz w:val="24"/>
          <w:szCs w:val="24"/>
        </w:rPr>
        <w:t>.</w:t>
      </w:r>
      <w:r w:rsidR="003E0044" w:rsidRPr="00C51EEC">
        <w:rPr>
          <w:rFonts w:ascii="Times New Roman" w:hAnsi="Times New Roman"/>
          <w:sz w:val="24"/>
          <w:szCs w:val="24"/>
        </w:rPr>
        <w:t xml:space="preserve"> tohto uznesenia;</w:t>
      </w:r>
    </w:p>
    <w:p w14:paraId="52A0E0DD" w14:textId="77777777" w:rsidR="003E0044" w:rsidRPr="00A92D8D" w:rsidRDefault="003E0044" w:rsidP="003E004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DF6C0F" w14:textId="14F6A448" w:rsidR="003E0044" w:rsidRDefault="003E0044" w:rsidP="008D2DCC">
      <w:pPr>
        <w:spacing w:after="120"/>
        <w:ind w:left="1418"/>
        <w:jc w:val="both"/>
        <w:rPr>
          <w:rFonts w:ascii="Times New Roman" w:hAnsi="Times New Roman"/>
          <w:i/>
          <w:sz w:val="24"/>
          <w:szCs w:val="24"/>
        </w:rPr>
      </w:pPr>
      <w:r w:rsidRPr="00C51EEC">
        <w:rPr>
          <w:rFonts w:ascii="Times New Roman" w:hAnsi="Times New Roman"/>
          <w:i/>
          <w:sz w:val="24"/>
          <w:szCs w:val="24"/>
        </w:rPr>
        <w:t>do 31. marca 2024</w:t>
      </w:r>
    </w:p>
    <w:p w14:paraId="5509099E" w14:textId="56C2CA5D" w:rsidR="00722321" w:rsidRDefault="00722321" w:rsidP="00C51EEC">
      <w:pPr>
        <w:spacing w:after="12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7A453FBB" w14:textId="2276ED44" w:rsidR="005A7EF8" w:rsidRDefault="005A7EF8" w:rsidP="009F373E">
      <w:pPr>
        <w:spacing w:after="12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47791036" w14:textId="77777777" w:rsidR="00481D27" w:rsidRDefault="00481D27" w:rsidP="009F373E">
      <w:pPr>
        <w:spacing w:after="120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14:paraId="5ECB6979" w14:textId="7E9DB015" w:rsidR="00EB5C46" w:rsidRPr="008D2DCC" w:rsidRDefault="00EB5C46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8D2DCC">
        <w:rPr>
          <w:rFonts w:ascii="Times New Roman" w:hAnsi="Times New Roman"/>
          <w:sz w:val="24"/>
          <w:szCs w:val="24"/>
        </w:rPr>
        <w:t>C.</w:t>
      </w:r>
      <w:r w:rsidR="007A2329">
        <w:rPr>
          <w:rFonts w:ascii="Times New Roman" w:hAnsi="Times New Roman"/>
          <w:sz w:val="24"/>
          <w:szCs w:val="24"/>
        </w:rPr>
        <w:t>5</w:t>
      </w:r>
      <w:r w:rsidR="00655800" w:rsidRPr="008D2DCC">
        <w:rPr>
          <w:rFonts w:ascii="Times New Roman" w:hAnsi="Times New Roman"/>
          <w:sz w:val="24"/>
          <w:szCs w:val="24"/>
        </w:rPr>
        <w:t>.</w:t>
      </w:r>
      <w:r w:rsidR="00655800" w:rsidRPr="008D2DCC">
        <w:rPr>
          <w:rFonts w:ascii="Times New Roman" w:hAnsi="Times New Roman"/>
          <w:sz w:val="24"/>
          <w:szCs w:val="24"/>
        </w:rPr>
        <w:tab/>
      </w:r>
      <w:r w:rsidRPr="008D2DCC">
        <w:rPr>
          <w:rFonts w:ascii="Times New Roman" w:hAnsi="Times New Roman"/>
          <w:sz w:val="24"/>
          <w:szCs w:val="24"/>
        </w:rPr>
        <w:t xml:space="preserve">vypracovať </w:t>
      </w:r>
      <w:r w:rsidR="007A2329">
        <w:rPr>
          <w:rFonts w:ascii="Times New Roman" w:hAnsi="Times New Roman"/>
          <w:sz w:val="24"/>
          <w:szCs w:val="24"/>
        </w:rPr>
        <w:t>a predložiť vláde Slovenskej republiky na schválenie</w:t>
      </w:r>
      <w:r w:rsidR="007A2329" w:rsidRPr="008D2DCC">
        <w:rPr>
          <w:rFonts w:ascii="Times New Roman" w:hAnsi="Times New Roman"/>
          <w:sz w:val="24"/>
          <w:szCs w:val="24"/>
        </w:rPr>
        <w:t xml:space="preserve"> </w:t>
      </w:r>
      <w:r w:rsidRPr="008D2DCC">
        <w:rPr>
          <w:rFonts w:ascii="Times New Roman" w:hAnsi="Times New Roman"/>
          <w:sz w:val="24"/>
          <w:szCs w:val="24"/>
        </w:rPr>
        <w:t xml:space="preserve">metodiku pre </w:t>
      </w:r>
      <w:proofErr w:type="spellStart"/>
      <w:r w:rsidRPr="008D2DCC">
        <w:rPr>
          <w:rFonts w:ascii="Times New Roman" w:hAnsi="Times New Roman"/>
          <w:sz w:val="24"/>
          <w:szCs w:val="24"/>
        </w:rPr>
        <w:t>prioritizáciu</w:t>
      </w:r>
      <w:proofErr w:type="spellEnd"/>
      <w:r w:rsidRPr="008D2DCC">
        <w:rPr>
          <w:rFonts w:ascii="Times New Roman" w:hAnsi="Times New Roman"/>
          <w:sz w:val="24"/>
          <w:szCs w:val="24"/>
        </w:rPr>
        <w:t xml:space="preserve"> projektov dopytovej výzvy pre výstavbu (full fit-out) a rekonštrukcie nemocníc v rámci Plánu obnovy a odolnosti Komponentu 11 Moderná a dostupná zdravotná starostlivosť so zohľadnením regionálnej distribúcie zdrojov, spádovosti a komplexity nemocníc a kvality projektov za účelom zabezpečenia vyhlásenia výziev v zmysle platnéh</w:t>
      </w:r>
      <w:bookmarkStart w:id="0" w:name="_GoBack"/>
      <w:bookmarkEnd w:id="0"/>
      <w:r w:rsidRPr="008D2DCC">
        <w:rPr>
          <w:rFonts w:ascii="Times New Roman" w:hAnsi="Times New Roman"/>
          <w:sz w:val="24"/>
          <w:szCs w:val="24"/>
        </w:rPr>
        <w:t>o „Indikatívneho harmonogramu vyhlasovania výziev / priamych vyzvaní v rámci Plánu obnovy a odolnosti“</w:t>
      </w:r>
      <w:r w:rsidR="008D2DCC">
        <w:rPr>
          <w:rFonts w:ascii="Times New Roman" w:hAnsi="Times New Roman"/>
          <w:sz w:val="24"/>
          <w:szCs w:val="24"/>
        </w:rPr>
        <w:t>.</w:t>
      </w:r>
    </w:p>
    <w:p w14:paraId="17C5EC43" w14:textId="77777777" w:rsidR="00EB5C46" w:rsidRPr="001D76B4" w:rsidRDefault="00EB5C46" w:rsidP="00EB5C46">
      <w:pPr>
        <w:spacing w:after="120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14:paraId="31542EBD" w14:textId="65BBC0DF" w:rsidR="005A7EF8" w:rsidRDefault="00EB5C46" w:rsidP="008D2DCC">
      <w:pPr>
        <w:spacing w:after="120"/>
        <w:ind w:left="1418"/>
        <w:jc w:val="both"/>
        <w:rPr>
          <w:rFonts w:ascii="Times New Roman" w:hAnsi="Times New Roman"/>
          <w:i/>
          <w:sz w:val="24"/>
          <w:szCs w:val="24"/>
        </w:rPr>
      </w:pPr>
      <w:r w:rsidRPr="001D76B4">
        <w:rPr>
          <w:rFonts w:ascii="Times New Roman" w:hAnsi="Times New Roman"/>
          <w:i/>
          <w:sz w:val="24"/>
          <w:szCs w:val="24"/>
        </w:rPr>
        <w:t>do 15.</w:t>
      </w:r>
      <w:r w:rsidR="008D2DCC">
        <w:rPr>
          <w:rFonts w:ascii="Times New Roman" w:hAnsi="Times New Roman"/>
          <w:i/>
          <w:sz w:val="24"/>
          <w:szCs w:val="24"/>
        </w:rPr>
        <w:t xml:space="preserve"> augusta </w:t>
      </w:r>
      <w:r w:rsidRPr="001D76B4">
        <w:rPr>
          <w:rFonts w:ascii="Times New Roman" w:hAnsi="Times New Roman"/>
          <w:i/>
          <w:sz w:val="24"/>
          <w:szCs w:val="24"/>
        </w:rPr>
        <w:t>2022</w:t>
      </w:r>
    </w:p>
    <w:p w14:paraId="6EE30CF1" w14:textId="77777777" w:rsidR="00835FBF" w:rsidRDefault="00835FBF" w:rsidP="008D2DCC">
      <w:pPr>
        <w:spacing w:after="120"/>
        <w:ind w:left="1418"/>
        <w:jc w:val="both"/>
        <w:rPr>
          <w:rFonts w:ascii="Times New Roman" w:hAnsi="Times New Roman"/>
          <w:i/>
          <w:sz w:val="24"/>
          <w:szCs w:val="24"/>
        </w:rPr>
      </w:pPr>
    </w:p>
    <w:p w14:paraId="2DBBB231" w14:textId="46EA2B8B" w:rsidR="0077330C" w:rsidRDefault="0077330C" w:rsidP="008D1C5E">
      <w:pPr>
        <w:spacing w:after="120"/>
        <w:ind w:left="2127"/>
        <w:jc w:val="both"/>
        <w:rPr>
          <w:rFonts w:ascii="Times New Roman" w:hAnsi="Times New Roman"/>
          <w:i/>
          <w:sz w:val="24"/>
          <w:szCs w:val="24"/>
        </w:rPr>
      </w:pPr>
    </w:p>
    <w:p w14:paraId="6181153B" w14:textId="57A1ABBE" w:rsidR="007A2329" w:rsidRPr="00F71849" w:rsidRDefault="007A2329" w:rsidP="007A2329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F71849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>6</w:t>
      </w:r>
      <w:r w:rsidRPr="00F7184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1135E0">
        <w:rPr>
          <w:rFonts w:ascii="Times New Roman" w:hAnsi="Times New Roman"/>
          <w:sz w:val="24"/>
          <w:szCs w:val="24"/>
        </w:rPr>
        <w:t>po schválení metodiky vládou Slovenskej republiky v zmysle bodu C.5.</w:t>
      </w:r>
      <w:r w:rsidRPr="00F71849">
        <w:rPr>
          <w:rFonts w:ascii="Times New Roman" w:hAnsi="Times New Roman"/>
          <w:sz w:val="24"/>
          <w:szCs w:val="24"/>
        </w:rPr>
        <w:t xml:space="preserve"> </w:t>
      </w:r>
      <w:r w:rsidR="001135E0">
        <w:rPr>
          <w:rFonts w:ascii="Times New Roman" w:hAnsi="Times New Roman"/>
          <w:sz w:val="24"/>
          <w:szCs w:val="24"/>
        </w:rPr>
        <w:t xml:space="preserve">realizovať úkony </w:t>
      </w:r>
      <w:r w:rsidRPr="00F71849">
        <w:rPr>
          <w:rFonts w:ascii="Times New Roman" w:hAnsi="Times New Roman"/>
          <w:sz w:val="24"/>
          <w:szCs w:val="24"/>
        </w:rPr>
        <w:t>pre určenie ďalších prijímateľov v rámci Plánu obnovy a odolnosti “Komponentu 11 – Moderná a dostupná zdravotná starostlivosť – Investícia 2: Nová sieť nemocníc – výstavba, rekonštrukcie a vybavenie” na výstavbu a rekonštrukcie nemocníc za účelom zabezpečenia vyhlásenia výziev  v zmysle platného „Indikatívneho harmonogramu vyhlasovania výziev / priamych vyzvaní v rámci Plánu obnovy a odolnosti“ so zohľadnením zostatku disponibilných alokovaných prostriedkov po priamom určení prijímateľov v zmysle predchádzajúcich bodov tohto uznesenia</w:t>
      </w:r>
      <w:r>
        <w:rPr>
          <w:rFonts w:ascii="Times New Roman" w:hAnsi="Times New Roman"/>
          <w:sz w:val="24"/>
          <w:szCs w:val="24"/>
        </w:rPr>
        <w:t>;</w:t>
      </w:r>
      <w:r w:rsidRPr="00F71849">
        <w:rPr>
          <w:rFonts w:ascii="Times New Roman" w:hAnsi="Times New Roman"/>
          <w:sz w:val="24"/>
          <w:szCs w:val="24"/>
        </w:rPr>
        <w:t xml:space="preserve"> </w:t>
      </w:r>
    </w:p>
    <w:p w14:paraId="301857AB" w14:textId="77777777" w:rsidR="007A2329" w:rsidRDefault="007A2329" w:rsidP="007A2329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E80FCB" w14:textId="77777777" w:rsidR="007A2329" w:rsidRDefault="007A2329" w:rsidP="007A2329">
      <w:pPr>
        <w:spacing w:after="120"/>
        <w:ind w:left="141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31. decembra</w:t>
      </w:r>
      <w:r w:rsidRPr="00C51EEC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2</w:t>
      </w:r>
    </w:p>
    <w:p w14:paraId="20954B77" w14:textId="1A7CD126" w:rsidR="00835FBF" w:rsidRDefault="00835FBF" w:rsidP="008D1C5E">
      <w:pPr>
        <w:spacing w:after="120"/>
        <w:ind w:left="2127"/>
        <w:jc w:val="both"/>
        <w:rPr>
          <w:rFonts w:ascii="Times New Roman" w:hAnsi="Times New Roman"/>
          <w:i/>
          <w:sz w:val="24"/>
          <w:szCs w:val="24"/>
        </w:rPr>
      </w:pPr>
    </w:p>
    <w:p w14:paraId="41706C22" w14:textId="77777777" w:rsidR="00835FBF" w:rsidRPr="008D1C5E" w:rsidRDefault="00835FBF" w:rsidP="008D1C5E">
      <w:pPr>
        <w:spacing w:after="120"/>
        <w:ind w:left="2127"/>
        <w:jc w:val="both"/>
        <w:rPr>
          <w:rFonts w:ascii="Times New Roman" w:hAnsi="Times New Roman"/>
          <w:i/>
          <w:sz w:val="24"/>
          <w:szCs w:val="24"/>
        </w:rPr>
      </w:pPr>
    </w:p>
    <w:p w14:paraId="114DF856" w14:textId="7BDBC2CE" w:rsidR="00FE36B8" w:rsidRPr="00A92D8D" w:rsidRDefault="00722321" w:rsidP="00FE36B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</w:t>
      </w:r>
      <w:r w:rsidR="00FE36B8" w:rsidRPr="00A92D8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E36B8" w:rsidRPr="00A92D8D">
        <w:rPr>
          <w:rFonts w:ascii="Times New Roman" w:hAnsi="Times New Roman"/>
          <w:b/>
          <w:bCs/>
          <w:sz w:val="28"/>
          <w:szCs w:val="28"/>
        </w:rPr>
        <w:tab/>
      </w:r>
      <w:r w:rsidR="007A2329">
        <w:rPr>
          <w:rFonts w:ascii="Times New Roman" w:hAnsi="Times New Roman"/>
          <w:b/>
          <w:bCs/>
          <w:sz w:val="28"/>
          <w:szCs w:val="28"/>
        </w:rPr>
        <w:t>zrušuje</w:t>
      </w:r>
      <w:r w:rsidR="007A23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2329" w:rsidRPr="00A92D8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DEAC431" w14:textId="1AED010C" w:rsidR="00EF31E9" w:rsidRDefault="0077316A" w:rsidP="00723992">
      <w:pPr>
        <w:pStyle w:val="Odsekzoznamu"/>
        <w:spacing w:after="120"/>
        <w:ind w:left="2127" w:hanging="1418"/>
        <w:jc w:val="both"/>
        <w:rPr>
          <w:rFonts w:ascii="Times New Roman" w:hAnsi="Times New Roman"/>
          <w:i/>
          <w:iCs/>
          <w:sz w:val="24"/>
          <w:szCs w:val="24"/>
        </w:rPr>
      </w:pPr>
      <w:r w:rsidRPr="00A92D8D">
        <w:rPr>
          <w:rFonts w:ascii="Times New Roman" w:hAnsi="Times New Roman"/>
          <w:sz w:val="24"/>
          <w:szCs w:val="24"/>
        </w:rPr>
        <w:tab/>
      </w:r>
    </w:p>
    <w:p w14:paraId="24F35A05" w14:textId="648D2019" w:rsidR="00FE36B8" w:rsidRPr="008D2DCC" w:rsidRDefault="00722321" w:rsidP="008D2DCC">
      <w:pPr>
        <w:pStyle w:val="Odsekzoznamu"/>
        <w:spacing w:after="120"/>
        <w:ind w:left="1418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E11199">
        <w:rPr>
          <w:rFonts w:ascii="Times New Roman" w:hAnsi="Times New Roman"/>
          <w:sz w:val="24"/>
          <w:szCs w:val="24"/>
        </w:rPr>
        <w:t xml:space="preserve">.1. </w:t>
      </w:r>
      <w:r w:rsidR="00E11199">
        <w:rPr>
          <w:rFonts w:ascii="Times New Roman" w:hAnsi="Times New Roman"/>
          <w:sz w:val="24"/>
          <w:szCs w:val="24"/>
        </w:rPr>
        <w:tab/>
      </w:r>
      <w:r w:rsidR="006F299A">
        <w:rPr>
          <w:rFonts w:ascii="Times New Roman" w:hAnsi="Times New Roman"/>
          <w:sz w:val="24"/>
          <w:szCs w:val="24"/>
        </w:rPr>
        <w:t xml:space="preserve">úlohu uloženú ministerke zdravotníctva </w:t>
      </w:r>
      <w:r w:rsidR="00FE36B8" w:rsidRPr="008D2DCC">
        <w:rPr>
          <w:rFonts w:ascii="Times New Roman" w:hAnsi="Times New Roman"/>
          <w:sz w:val="24"/>
          <w:szCs w:val="24"/>
        </w:rPr>
        <w:t>uznesen</w:t>
      </w:r>
      <w:r w:rsidR="006F299A" w:rsidRPr="008D2DCC">
        <w:rPr>
          <w:rFonts w:ascii="Times New Roman" w:hAnsi="Times New Roman"/>
          <w:sz w:val="24"/>
          <w:szCs w:val="24"/>
        </w:rPr>
        <w:t>ím</w:t>
      </w:r>
      <w:r w:rsidR="00FE36B8" w:rsidRPr="008D2DCC">
        <w:rPr>
          <w:rFonts w:ascii="Times New Roman" w:hAnsi="Times New Roman"/>
          <w:sz w:val="24"/>
          <w:szCs w:val="24"/>
        </w:rPr>
        <w:t xml:space="preserve"> vlády Slovenskej republiky č. 603 z 19. decembra 2018</w:t>
      </w:r>
      <w:r w:rsidR="006F299A" w:rsidRPr="008D2DCC">
        <w:rPr>
          <w:rFonts w:ascii="Times New Roman" w:hAnsi="Times New Roman"/>
          <w:sz w:val="24"/>
          <w:szCs w:val="24"/>
        </w:rPr>
        <w:t xml:space="preserve"> v bode B.5</w:t>
      </w:r>
      <w:r w:rsidR="00FE36B8" w:rsidRPr="008D2DCC">
        <w:rPr>
          <w:rFonts w:ascii="Times New Roman" w:hAnsi="Times New Roman"/>
          <w:sz w:val="24"/>
          <w:szCs w:val="24"/>
        </w:rPr>
        <w:t>;</w:t>
      </w:r>
    </w:p>
    <w:p w14:paraId="5D6ACB80" w14:textId="650DE89B" w:rsidR="0004183B" w:rsidRDefault="0004183B" w:rsidP="008B3967">
      <w:pPr>
        <w:ind w:left="2127" w:hanging="142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C3E3254" w14:textId="22772F5A" w:rsidR="0004183B" w:rsidRPr="008B3967" w:rsidRDefault="0004183B" w:rsidP="008B3967">
      <w:pPr>
        <w:ind w:left="2127" w:hanging="1422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4AD298" w14:textId="14AFDC78" w:rsidR="00075E12" w:rsidRDefault="00075E12">
      <w:pPr>
        <w:rPr>
          <w:rFonts w:ascii="Times New Roman" w:hAnsi="Times New Roman"/>
          <w:color w:val="FF0000"/>
          <w:sz w:val="24"/>
          <w:szCs w:val="24"/>
          <w:u w:color="FF0000"/>
        </w:rPr>
      </w:pPr>
    </w:p>
    <w:p w14:paraId="39A992D4" w14:textId="3972A170" w:rsidR="0077330C" w:rsidRDefault="0077330C">
      <w:pPr>
        <w:rPr>
          <w:rFonts w:ascii="Times New Roman" w:hAnsi="Times New Roman"/>
          <w:color w:val="FF0000"/>
          <w:sz w:val="24"/>
          <w:szCs w:val="24"/>
          <w:u w:color="FF0000"/>
        </w:rPr>
      </w:pPr>
    </w:p>
    <w:p w14:paraId="7DA81808" w14:textId="34AEDCA6" w:rsidR="0077330C" w:rsidRDefault="0077330C">
      <w:pPr>
        <w:rPr>
          <w:rFonts w:ascii="Times New Roman" w:hAnsi="Times New Roman"/>
          <w:color w:val="FF0000"/>
          <w:sz w:val="24"/>
          <w:szCs w:val="24"/>
          <w:u w:color="FF0000"/>
        </w:rPr>
      </w:pPr>
    </w:p>
    <w:p w14:paraId="631A46B9" w14:textId="1B8EC116" w:rsidR="008A286A" w:rsidRDefault="008D2DCC" w:rsidP="00CE4710">
      <w:pPr>
        <w:rPr>
          <w:rFonts w:ascii="Times New Roman" w:eastAsia="Times New Roman" w:hAnsi="Times New Roman" w:cs="Times New Roman"/>
          <w:sz w:val="24"/>
          <w:szCs w:val="24"/>
        </w:rPr>
      </w:pPr>
      <w:r w:rsidRPr="00384DCA">
        <w:rPr>
          <w:rFonts w:ascii="Times New Roman" w:hAnsi="Times New Roman"/>
          <w:b/>
          <w:sz w:val="24"/>
          <w:szCs w:val="24"/>
        </w:rPr>
        <w:t>Vykoná</w:t>
      </w:r>
      <w:r w:rsidR="00417BAB" w:rsidRPr="00384DCA">
        <w:rPr>
          <w:rFonts w:ascii="Times New Roman" w:hAnsi="Times New Roman"/>
          <w:b/>
          <w:sz w:val="24"/>
          <w:szCs w:val="24"/>
        </w:rPr>
        <w:t>:</w:t>
      </w:r>
      <w:r w:rsidR="00384DCA">
        <w:rPr>
          <w:rFonts w:ascii="Times New Roman" w:hAnsi="Times New Roman"/>
          <w:sz w:val="24"/>
          <w:szCs w:val="24"/>
        </w:rPr>
        <w:t xml:space="preserve">  </w:t>
      </w:r>
      <w:r w:rsidR="00B730BE">
        <w:rPr>
          <w:rFonts w:ascii="Times New Roman" w:eastAsia="Times New Roman" w:hAnsi="Times New Roman" w:cs="Times New Roman"/>
          <w:sz w:val="24"/>
          <w:szCs w:val="24"/>
        </w:rPr>
        <w:t>minister zdravotníctva</w:t>
      </w:r>
    </w:p>
    <w:p w14:paraId="2C555171" w14:textId="712E871D" w:rsidR="004565E7" w:rsidRPr="008B3967" w:rsidRDefault="004565E7" w:rsidP="004565E7">
      <w:pPr>
        <w:ind w:left="709" w:firstLine="709"/>
        <w:rPr>
          <w:rFonts w:ascii="Times New Roman" w:eastAsia="Times New Roman" w:hAnsi="Times New Roman" w:cs="Times New Roman"/>
          <w:sz w:val="24"/>
          <w:szCs w:val="24"/>
        </w:rPr>
      </w:pPr>
    </w:p>
    <w:sectPr w:rsidR="004565E7" w:rsidRPr="008B3967" w:rsidSect="008D2D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D7D41" w14:textId="77777777" w:rsidR="00D07066" w:rsidRDefault="00D07066">
      <w:r>
        <w:separator/>
      </w:r>
    </w:p>
  </w:endnote>
  <w:endnote w:type="continuationSeparator" w:id="0">
    <w:p w14:paraId="6E18A2D0" w14:textId="77777777" w:rsidR="00D07066" w:rsidRDefault="00D0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5B965" w14:textId="77777777" w:rsidR="00D25101" w:rsidRDefault="00D251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A1B4" w14:textId="77777777" w:rsidR="00D25101" w:rsidRDefault="00D251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BBC3D" w14:textId="77777777" w:rsidR="00D25101" w:rsidRDefault="00D251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764F3" w14:textId="77777777" w:rsidR="00D07066" w:rsidRDefault="00D07066">
      <w:r>
        <w:separator/>
      </w:r>
    </w:p>
  </w:footnote>
  <w:footnote w:type="continuationSeparator" w:id="0">
    <w:p w14:paraId="67F8A166" w14:textId="77777777" w:rsidR="00D07066" w:rsidRDefault="00D0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7C1AD" w14:textId="77777777" w:rsidR="00D25101" w:rsidRDefault="00D251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5A15E" w14:textId="77777777" w:rsidR="00D25101" w:rsidRDefault="00D2510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FE89" w14:textId="77777777" w:rsidR="00D25101" w:rsidRDefault="00D251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47C8"/>
    <w:multiLevelType w:val="hybridMultilevel"/>
    <w:tmpl w:val="3048AE06"/>
    <w:lvl w:ilvl="0" w:tplc="1044591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317A39"/>
    <w:multiLevelType w:val="hybridMultilevel"/>
    <w:tmpl w:val="62C46526"/>
    <w:lvl w:ilvl="0" w:tplc="48FEB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6A"/>
    <w:rsid w:val="00001522"/>
    <w:rsid w:val="00014CBB"/>
    <w:rsid w:val="00015411"/>
    <w:rsid w:val="0003102F"/>
    <w:rsid w:val="0003450E"/>
    <w:rsid w:val="0004183B"/>
    <w:rsid w:val="00045397"/>
    <w:rsid w:val="00066315"/>
    <w:rsid w:val="00075E12"/>
    <w:rsid w:val="00095F88"/>
    <w:rsid w:val="000E005B"/>
    <w:rsid w:val="000E205E"/>
    <w:rsid w:val="00103B00"/>
    <w:rsid w:val="00103D09"/>
    <w:rsid w:val="001135E0"/>
    <w:rsid w:val="00115481"/>
    <w:rsid w:val="0013200A"/>
    <w:rsid w:val="00140AE1"/>
    <w:rsid w:val="00155DA8"/>
    <w:rsid w:val="00167A75"/>
    <w:rsid w:val="001A46A7"/>
    <w:rsid w:val="001A6B19"/>
    <w:rsid w:val="001D5B90"/>
    <w:rsid w:val="001D76B4"/>
    <w:rsid w:val="001F2DF0"/>
    <w:rsid w:val="001F5281"/>
    <w:rsid w:val="0025653A"/>
    <w:rsid w:val="0026264D"/>
    <w:rsid w:val="00267B14"/>
    <w:rsid w:val="002831BB"/>
    <w:rsid w:val="002865F0"/>
    <w:rsid w:val="00291251"/>
    <w:rsid w:val="002D4A7A"/>
    <w:rsid w:val="00344D1C"/>
    <w:rsid w:val="00352C77"/>
    <w:rsid w:val="00374A70"/>
    <w:rsid w:val="00375652"/>
    <w:rsid w:val="00380C93"/>
    <w:rsid w:val="00384DCA"/>
    <w:rsid w:val="00397568"/>
    <w:rsid w:val="003C036F"/>
    <w:rsid w:val="003C254F"/>
    <w:rsid w:val="003E0044"/>
    <w:rsid w:val="003F1247"/>
    <w:rsid w:val="003F3363"/>
    <w:rsid w:val="003F4B55"/>
    <w:rsid w:val="004044FB"/>
    <w:rsid w:val="00415694"/>
    <w:rsid w:val="00417BAB"/>
    <w:rsid w:val="0043037E"/>
    <w:rsid w:val="004377C7"/>
    <w:rsid w:val="004565E7"/>
    <w:rsid w:val="0046120A"/>
    <w:rsid w:val="004804E6"/>
    <w:rsid w:val="00481D27"/>
    <w:rsid w:val="004A3DAD"/>
    <w:rsid w:val="004E120D"/>
    <w:rsid w:val="00504B22"/>
    <w:rsid w:val="00521CAB"/>
    <w:rsid w:val="00577663"/>
    <w:rsid w:val="005867EC"/>
    <w:rsid w:val="00594E06"/>
    <w:rsid w:val="005A7EF8"/>
    <w:rsid w:val="005B1C38"/>
    <w:rsid w:val="005E7D05"/>
    <w:rsid w:val="00605A7B"/>
    <w:rsid w:val="00625909"/>
    <w:rsid w:val="00630DB1"/>
    <w:rsid w:val="006339B0"/>
    <w:rsid w:val="00647D82"/>
    <w:rsid w:val="00655800"/>
    <w:rsid w:val="00667BAD"/>
    <w:rsid w:val="006D71DE"/>
    <w:rsid w:val="006F299A"/>
    <w:rsid w:val="00712A87"/>
    <w:rsid w:val="007150B2"/>
    <w:rsid w:val="00715FC0"/>
    <w:rsid w:val="00721AC5"/>
    <w:rsid w:val="00722321"/>
    <w:rsid w:val="00723992"/>
    <w:rsid w:val="00725140"/>
    <w:rsid w:val="00736B64"/>
    <w:rsid w:val="007568A6"/>
    <w:rsid w:val="00763591"/>
    <w:rsid w:val="0077316A"/>
    <w:rsid w:val="0077330C"/>
    <w:rsid w:val="00783D94"/>
    <w:rsid w:val="007A2329"/>
    <w:rsid w:val="007B3D29"/>
    <w:rsid w:val="007B5FA1"/>
    <w:rsid w:val="007D2DCD"/>
    <w:rsid w:val="007E4B04"/>
    <w:rsid w:val="00801B62"/>
    <w:rsid w:val="00816C60"/>
    <w:rsid w:val="00835FBF"/>
    <w:rsid w:val="00861C4C"/>
    <w:rsid w:val="008800A3"/>
    <w:rsid w:val="008909FC"/>
    <w:rsid w:val="00893435"/>
    <w:rsid w:val="0089496F"/>
    <w:rsid w:val="008A286A"/>
    <w:rsid w:val="008B2948"/>
    <w:rsid w:val="008B3967"/>
    <w:rsid w:val="008C6D9D"/>
    <w:rsid w:val="008D01F6"/>
    <w:rsid w:val="008D1C5E"/>
    <w:rsid w:val="008D2DCC"/>
    <w:rsid w:val="008E7CFE"/>
    <w:rsid w:val="00913732"/>
    <w:rsid w:val="00935E0A"/>
    <w:rsid w:val="00963617"/>
    <w:rsid w:val="00980B3A"/>
    <w:rsid w:val="00983261"/>
    <w:rsid w:val="00997225"/>
    <w:rsid w:val="00997A14"/>
    <w:rsid w:val="009F09F8"/>
    <w:rsid w:val="009F373E"/>
    <w:rsid w:val="00A0610C"/>
    <w:rsid w:val="00A07F10"/>
    <w:rsid w:val="00A14504"/>
    <w:rsid w:val="00A27A6B"/>
    <w:rsid w:val="00A565D5"/>
    <w:rsid w:val="00A567A0"/>
    <w:rsid w:val="00A92D8D"/>
    <w:rsid w:val="00AC0757"/>
    <w:rsid w:val="00AC3C76"/>
    <w:rsid w:val="00AC7A27"/>
    <w:rsid w:val="00AE4168"/>
    <w:rsid w:val="00B05F68"/>
    <w:rsid w:val="00B21438"/>
    <w:rsid w:val="00B63AAE"/>
    <w:rsid w:val="00B730BE"/>
    <w:rsid w:val="00B90FBC"/>
    <w:rsid w:val="00BC00CC"/>
    <w:rsid w:val="00BD74FA"/>
    <w:rsid w:val="00C02F49"/>
    <w:rsid w:val="00C51EEC"/>
    <w:rsid w:val="00C61ECF"/>
    <w:rsid w:val="00C64F83"/>
    <w:rsid w:val="00C733AF"/>
    <w:rsid w:val="00C821F8"/>
    <w:rsid w:val="00CE4710"/>
    <w:rsid w:val="00CE4BFB"/>
    <w:rsid w:val="00CF281F"/>
    <w:rsid w:val="00D07066"/>
    <w:rsid w:val="00D118DC"/>
    <w:rsid w:val="00D25101"/>
    <w:rsid w:val="00D4091F"/>
    <w:rsid w:val="00D464A8"/>
    <w:rsid w:val="00D67500"/>
    <w:rsid w:val="00D71740"/>
    <w:rsid w:val="00DB091D"/>
    <w:rsid w:val="00DD49B4"/>
    <w:rsid w:val="00DE1693"/>
    <w:rsid w:val="00DF5B87"/>
    <w:rsid w:val="00E05885"/>
    <w:rsid w:val="00E11199"/>
    <w:rsid w:val="00E12690"/>
    <w:rsid w:val="00E21185"/>
    <w:rsid w:val="00E233CA"/>
    <w:rsid w:val="00E31249"/>
    <w:rsid w:val="00E521F3"/>
    <w:rsid w:val="00E85C02"/>
    <w:rsid w:val="00EA56D6"/>
    <w:rsid w:val="00EA65C1"/>
    <w:rsid w:val="00EB1C51"/>
    <w:rsid w:val="00EB5C46"/>
    <w:rsid w:val="00EE0ABE"/>
    <w:rsid w:val="00EF267A"/>
    <w:rsid w:val="00EF31E9"/>
    <w:rsid w:val="00F037AE"/>
    <w:rsid w:val="00F14475"/>
    <w:rsid w:val="00F14E8F"/>
    <w:rsid w:val="00F16942"/>
    <w:rsid w:val="00F44C47"/>
    <w:rsid w:val="00F47D3C"/>
    <w:rsid w:val="00F56ABD"/>
    <w:rsid w:val="00F71849"/>
    <w:rsid w:val="00F80C56"/>
    <w:rsid w:val="00F97976"/>
    <w:rsid w:val="00FA37CE"/>
    <w:rsid w:val="00FC1BA7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F9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widowControl w:val="0"/>
    </w:pPr>
    <w:rPr>
      <w:rFonts w:ascii="Arial" w:hAnsi="Arial"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kladntext2">
    <w:name w:val="Body Text 2"/>
    <w:pPr>
      <w:widowControl w:val="0"/>
      <w:jc w:val="center"/>
    </w:pPr>
    <w:rPr>
      <w:rFonts w:cs="Arial Unicode MS"/>
      <w:color w:val="000000"/>
      <w:sz w:val="24"/>
      <w:szCs w:val="24"/>
      <w:u w:color="000000"/>
    </w:rPr>
  </w:style>
  <w:style w:type="paragraph" w:styleId="Odsekzoznamu">
    <w:name w:val="List Paragraph"/>
    <w:uiPriority w:val="34"/>
    <w:qFormat/>
    <w:pPr>
      <w:widowControl w:val="0"/>
      <w:ind w:left="720"/>
    </w:pPr>
    <w:rPr>
      <w:rFonts w:ascii="Arial" w:hAnsi="Arial" w:cs="Arial Unicode MS"/>
      <w:color w:val="000000"/>
      <w:u w:color="000000"/>
    </w:rPr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hAnsi="Arial" w:cs="Arial Unicode MS"/>
      <w:color w:val="000000"/>
      <w:u w:color="00000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0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0AE1"/>
    <w:rPr>
      <w:rFonts w:ascii="Segoe UI" w:hAnsi="Segoe UI" w:cs="Segoe UI"/>
      <w:color w:val="000000"/>
      <w:sz w:val="18"/>
      <w:szCs w:val="18"/>
      <w:u w:color="000000"/>
    </w:rPr>
  </w:style>
  <w:style w:type="paragraph" w:styleId="Bezriadkovania">
    <w:name w:val="No Spacing"/>
    <w:uiPriority w:val="1"/>
    <w:qFormat/>
    <w:rsid w:val="00D118DC"/>
    <w:pPr>
      <w:widowControl w:val="0"/>
    </w:pPr>
    <w:rPr>
      <w:rFonts w:ascii="Arial" w:hAnsi="Arial" w:cs="Arial Unicode MS"/>
      <w:color w:val="000000"/>
      <w:u w:color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3B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3B00"/>
    <w:rPr>
      <w:rFonts w:ascii="Arial" w:hAnsi="Arial" w:cs="Arial Unicode MS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D251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5101"/>
    <w:rPr>
      <w:rFonts w:ascii="Arial" w:hAnsi="Arial"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D251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5101"/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WKX3UHSAJ2R6-2-1149776</_dlc_DocId>
    <_dlc_DocIdUrl xmlns="e60a29af-d413-48d4-bd90-fe9d2a897e4b">
      <Url>https://ovdmasv601/sites/DMS/_layouts/15/DocIdRedir.aspx?ID=WKX3UHSAJ2R6-2-1149776</Url>
      <Description>WKX3UHSAJ2R6-2-1149776</Description>
    </_dlc_DocIdUrl>
  </documentManagement>
</p:properties>
</file>

<file path=customXml/itemProps1.xml><?xml version="1.0" encoding="utf-8"?>
<ds:datastoreItem xmlns:ds="http://schemas.openxmlformats.org/officeDocument/2006/customXml" ds:itemID="{8D818458-A05A-485B-B54C-AD14B4398E68}"/>
</file>

<file path=customXml/itemProps2.xml><?xml version="1.0" encoding="utf-8"?>
<ds:datastoreItem xmlns:ds="http://schemas.openxmlformats.org/officeDocument/2006/customXml" ds:itemID="{8E5B1002-E86D-4FF6-9921-58997D379747}"/>
</file>

<file path=customXml/itemProps3.xml><?xml version="1.0" encoding="utf-8"?>
<ds:datastoreItem xmlns:ds="http://schemas.openxmlformats.org/officeDocument/2006/customXml" ds:itemID="{56BCB461-E8B6-4CAA-9DB6-4526A6362F62}"/>
</file>

<file path=customXml/itemProps4.xml><?xml version="1.0" encoding="utf-8"?>
<ds:datastoreItem xmlns:ds="http://schemas.openxmlformats.org/officeDocument/2006/customXml" ds:itemID="{5E680093-4C28-4AAA-A82F-66C0D08AFD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2022-07-01T05:11:00Z</dcterms:created>
  <dcterms:modified xsi:type="dcterms:W3CDTF">2022-07-01T05:33:00Z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a1277199-96a6-479d-a323-bf3b03ae3d96</vt:lpwstr>
  </property>
</Properties>
</file>