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748" w:rsidRPr="007D5748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Analýza vplyvov na rozpočet verejnej správy,</w:t>
      </w:r>
    </w:p>
    <w:p w:rsidR="007D5748" w:rsidRPr="007D5748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na zamestnanosť vo verejnej správe a financovanie návrhu</w:t>
      </w:r>
    </w:p>
    <w:p w:rsidR="00E963A3" w:rsidRPr="00212894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E963A3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E963A3" w:rsidRPr="00212894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2128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 Zhrnutie vplyvov na rozpočet verejnej správy v návrhu</w:t>
      </w:r>
    </w:p>
    <w:p w:rsidR="00E963A3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7D5748" w:rsidRPr="007D5748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1 </w:t>
      </w:r>
    </w:p>
    <w:tbl>
      <w:tblPr>
        <w:tblW w:w="9729" w:type="dxa"/>
        <w:jc w:val="center"/>
        <w:tblInd w:w="-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1"/>
        <w:gridCol w:w="1267"/>
        <w:gridCol w:w="1267"/>
        <w:gridCol w:w="1267"/>
        <w:gridCol w:w="1267"/>
      </w:tblGrid>
      <w:tr w:rsidR="007D5748" w:rsidRPr="007D5748" w:rsidTr="007B71A4">
        <w:trPr>
          <w:cantSplit/>
          <w:trHeight w:val="194"/>
          <w:jc w:val="center"/>
        </w:trPr>
        <w:tc>
          <w:tcPr>
            <w:tcW w:w="4661" w:type="dxa"/>
            <w:vMerge w:val="restart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bookmarkStart w:id="0" w:name="OLE_LINK1"/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Vplyvy na rozpočet verejnej správy</w:t>
            </w:r>
          </w:p>
        </w:tc>
        <w:tc>
          <w:tcPr>
            <w:tcW w:w="5068" w:type="dxa"/>
            <w:gridSpan w:val="4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 (v eurách)</w:t>
            </w:r>
          </w:p>
        </w:tc>
      </w:tr>
      <w:tr w:rsidR="007D5748" w:rsidRPr="007D5748" w:rsidTr="007B71A4">
        <w:trPr>
          <w:cantSplit/>
          <w:trHeight w:val="70"/>
          <w:jc w:val="center"/>
        </w:trPr>
        <w:tc>
          <w:tcPr>
            <w:tcW w:w="4661" w:type="dxa"/>
            <w:vMerge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:rsidR="007D5748" w:rsidRPr="007D5748" w:rsidRDefault="001319D6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2017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:rsidR="007D5748" w:rsidRPr="007D5748" w:rsidRDefault="001319D6" w:rsidP="00B76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:rsidR="007D5748" w:rsidRPr="007D5748" w:rsidRDefault="001319D6" w:rsidP="00B76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:rsidR="007D5748" w:rsidRPr="007D5748" w:rsidRDefault="001319D6" w:rsidP="00B76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  <w:r w:rsid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</w:p>
        </w:tc>
      </w:tr>
      <w:tr w:rsidR="007D5748" w:rsidRPr="007D5748" w:rsidTr="007B71A4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verejnej správy celkom</w:t>
            </w:r>
          </w:p>
        </w:tc>
        <w:tc>
          <w:tcPr>
            <w:tcW w:w="1267" w:type="dxa"/>
            <w:shd w:val="clear" w:color="auto" w:fill="C0C0C0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71A4">
        <w:trPr>
          <w:trHeight w:val="132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za každý subjekt verejnej správy zvlášť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 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7D5748" w:rsidRPr="007D5748" w:rsidTr="007B71A4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54ED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51FD4" w:rsidRPr="007D5748" w:rsidTr="007B71A4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C51FD4" w:rsidRPr="007D5748" w:rsidRDefault="00C51FD4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267" w:type="dxa"/>
            <w:noWrap/>
            <w:vAlign w:val="center"/>
          </w:tcPr>
          <w:p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71A4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EÚ zdroje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71A4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71A4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71A4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B7690E" w:rsidTr="007B71A4">
        <w:trPr>
          <w:trHeight w:val="125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verejnej správy celkom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7D5748" w:rsidRPr="00B7690E" w:rsidRDefault="00754EDA" w:rsidP="005927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 w:rsidR="00592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7D5748" w:rsidRPr="00B7690E" w:rsidRDefault="0059277A" w:rsidP="00B76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7D5748" w:rsidRPr="00B7690E" w:rsidRDefault="0059277A" w:rsidP="00B76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7D5748" w:rsidRPr="00B7690E" w:rsidRDefault="0059277A" w:rsidP="00B76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</w:tr>
      <w:tr w:rsidR="007D5748" w:rsidRPr="00B7690E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D73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</w:p>
        </w:tc>
        <w:tc>
          <w:tcPr>
            <w:tcW w:w="1267" w:type="dxa"/>
            <w:noWrap/>
            <w:vAlign w:val="center"/>
          </w:tcPr>
          <w:p w:rsidR="007D5748" w:rsidRPr="00B7690E" w:rsidRDefault="0059277A" w:rsidP="00B76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267" w:type="dxa"/>
            <w:noWrap/>
            <w:vAlign w:val="center"/>
          </w:tcPr>
          <w:p w:rsidR="007D5748" w:rsidRPr="00B7690E" w:rsidRDefault="0059277A" w:rsidP="00B76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267" w:type="dxa"/>
            <w:noWrap/>
            <w:vAlign w:val="center"/>
          </w:tcPr>
          <w:p w:rsidR="007D5748" w:rsidRPr="00B7690E" w:rsidRDefault="0059277A" w:rsidP="00B76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267" w:type="dxa"/>
            <w:noWrap/>
            <w:vAlign w:val="center"/>
          </w:tcPr>
          <w:p w:rsidR="007D5748" w:rsidRPr="00B7690E" w:rsidRDefault="0059277A" w:rsidP="00B76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</w:tr>
      <w:tr w:rsidR="007D5748" w:rsidRPr="00B7690E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</w:t>
            </w:r>
          </w:p>
        </w:tc>
        <w:tc>
          <w:tcPr>
            <w:tcW w:w="1267" w:type="dxa"/>
            <w:noWrap/>
            <w:vAlign w:val="center"/>
          </w:tcPr>
          <w:p w:rsidR="007D5748" w:rsidRPr="00B7690E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7D5748" w:rsidRPr="00B7690E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7D5748" w:rsidRPr="00B7690E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7D5748" w:rsidRPr="00B7690E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7D5748" w:rsidRPr="00B7690E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:rsidR="007D5748" w:rsidRPr="00B7690E" w:rsidRDefault="0059277A" w:rsidP="00B76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267" w:type="dxa"/>
            <w:noWrap/>
            <w:vAlign w:val="center"/>
          </w:tcPr>
          <w:p w:rsidR="007D5748" w:rsidRPr="00B7690E" w:rsidRDefault="0059277A" w:rsidP="00B76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267" w:type="dxa"/>
            <w:noWrap/>
            <w:vAlign w:val="center"/>
          </w:tcPr>
          <w:p w:rsidR="007D5748" w:rsidRPr="00B7690E" w:rsidRDefault="0059277A" w:rsidP="00B76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267" w:type="dxa"/>
            <w:noWrap/>
            <w:vAlign w:val="center"/>
          </w:tcPr>
          <w:p w:rsidR="007D5748" w:rsidRPr="00B7690E" w:rsidRDefault="0059277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</w:tr>
      <w:tr w:rsidR="00C51FD4" w:rsidRPr="00B7690E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C51FD4" w:rsidRPr="007D5748" w:rsidRDefault="00C51FD4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267" w:type="dxa"/>
            <w:noWrap/>
            <w:vAlign w:val="center"/>
          </w:tcPr>
          <w:p w:rsidR="00C51FD4" w:rsidRPr="00B7690E" w:rsidRDefault="0059277A" w:rsidP="00B76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267" w:type="dxa"/>
            <w:noWrap/>
            <w:vAlign w:val="center"/>
          </w:tcPr>
          <w:p w:rsidR="00C51FD4" w:rsidRPr="00B7690E" w:rsidRDefault="0059277A" w:rsidP="00B76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267" w:type="dxa"/>
            <w:noWrap/>
            <w:vAlign w:val="center"/>
          </w:tcPr>
          <w:p w:rsidR="00C51FD4" w:rsidRPr="00B7690E" w:rsidRDefault="0059277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267" w:type="dxa"/>
            <w:noWrap/>
            <w:vAlign w:val="center"/>
          </w:tcPr>
          <w:p w:rsidR="00C51FD4" w:rsidRPr="00B7690E" w:rsidRDefault="0059277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</w:tr>
      <w:tr w:rsidR="007D5748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EÚ zdroje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spolufinancovanie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71A4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71A4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71A4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Vplyv na počet zamestnancov 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71A4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mzdové výdavky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71A4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Financovanie zabezpečené v rozpočte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7D5748" w:rsidRPr="002E6617" w:rsidRDefault="0059277A" w:rsidP="002E6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7D5748" w:rsidRPr="002E6617" w:rsidRDefault="0059277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7D5748" w:rsidRPr="002E6617" w:rsidRDefault="0059277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7D5748" w:rsidRPr="002E6617" w:rsidRDefault="0059277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</w:tr>
      <w:tr w:rsidR="007D5748" w:rsidRPr="007D5748" w:rsidTr="007B71A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D73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  <w:r w:rsidR="00C4264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M</w:t>
            </w:r>
            <w:r w:rsidR="00D73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ŽP SR</w:t>
            </w:r>
            <w:r w:rsidR="00B7690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- 075</w:t>
            </w:r>
          </w:p>
        </w:tc>
        <w:tc>
          <w:tcPr>
            <w:tcW w:w="1267" w:type="dxa"/>
            <w:noWrap/>
            <w:vAlign w:val="center"/>
          </w:tcPr>
          <w:p w:rsidR="007D5748" w:rsidRPr="002E6617" w:rsidRDefault="0059277A" w:rsidP="002E6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267" w:type="dxa"/>
            <w:noWrap/>
            <w:vAlign w:val="center"/>
          </w:tcPr>
          <w:p w:rsidR="007D5748" w:rsidRPr="002E6617" w:rsidRDefault="0059277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267" w:type="dxa"/>
            <w:noWrap/>
            <w:vAlign w:val="center"/>
          </w:tcPr>
          <w:p w:rsidR="007D5748" w:rsidRPr="002E6617" w:rsidRDefault="0059277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267" w:type="dxa"/>
            <w:noWrap/>
            <w:vAlign w:val="center"/>
          </w:tcPr>
          <w:p w:rsidR="007D5748" w:rsidRPr="002E6617" w:rsidRDefault="0059277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</w:tr>
      <w:tr w:rsidR="007D5748" w:rsidRPr="007D5748" w:rsidTr="007B71A4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Iné ako rozpočtové zdroje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71A4">
        <w:trPr>
          <w:trHeight w:val="70"/>
          <w:jc w:val="center"/>
        </w:trPr>
        <w:tc>
          <w:tcPr>
            <w:tcW w:w="4661" w:type="dxa"/>
            <w:shd w:val="clear" w:color="auto" w:fill="A6A6A6" w:themeFill="background1" w:themeFillShade="A6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Rozpočtovo nekrytý vplyv / úspora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bookmarkEnd w:id="0"/>
    </w:tbl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E963A3" w:rsidRDefault="00E963A3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br w:type="page"/>
      </w: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2.1.1. Financovanie návrhu - Návrh na riešenie úbytku príjmov alebo zvýšených výdavkov podľa § 33 ods. 1 zákona č. 523/2004 Z. z. o rozpočtových pravidlách verejnej správy:</w:t>
      </w: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2"/>
          <w:szCs w:val="24"/>
          <w:lang w:eastAsia="sk-SK"/>
        </w:rPr>
      </w:pPr>
    </w:p>
    <w:p w:rsidR="00B7690E" w:rsidRDefault="00CD2BD2" w:rsidP="007D57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Ide iba o</w:t>
      </w:r>
      <w:r w:rsidR="00B7690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výdavky súvisiace s rok</w:t>
      </w:r>
      <w:r w:rsidR="0015087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</w:t>
      </w:r>
      <w:r w:rsidR="00B7690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vaním K</w:t>
      </w:r>
      <w:r w:rsidR="0015087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</w:t>
      </w:r>
      <w:r w:rsidR="00B7690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misie</w:t>
      </w:r>
      <w:r w:rsidR="0015087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B7690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 jej pracovných skupín.</w:t>
      </w:r>
    </w:p>
    <w:p w:rsidR="00C42643" w:rsidRDefault="00C42643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 Popis a charakteristika návrhu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2.2.1. Popis návrhu:</w:t>
      </w: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Akú problematiku návrh rieši? Kto bude návrh implementovať? Kde sa budú služby poskytovať?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2.2.2. Charakteristika návrhu: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zmena sadzby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zmena v nároku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nová služba alebo nariadenie (alebo ich zrušenie)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kombinovaný návrh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iné 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2.2.3. Predpoklady vývoja objemu aktivít: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Jasne popíšte, v prípade potreby použite nižšie uvedenú tabuľku. Uveďte aj odhady základov daní a/alebo poplatkov, ak sa ich táto zmena týka.</w:t>
      </w:r>
    </w:p>
    <w:p w:rsidR="007D5748" w:rsidRPr="007D5748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2 </w:t>
      </w: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0"/>
        <w:gridCol w:w="1134"/>
        <w:gridCol w:w="1134"/>
        <w:gridCol w:w="1134"/>
        <w:gridCol w:w="1134"/>
      </w:tblGrid>
      <w:tr w:rsidR="007D5748" w:rsidRPr="007D5748" w:rsidTr="007B71A4">
        <w:trPr>
          <w:cantSplit/>
          <w:trHeight w:val="70"/>
        </w:trPr>
        <w:tc>
          <w:tcPr>
            <w:tcW w:w="4530" w:type="dxa"/>
            <w:vMerge w:val="restart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Objem aktivít</w:t>
            </w:r>
          </w:p>
        </w:tc>
        <w:tc>
          <w:tcPr>
            <w:tcW w:w="1134" w:type="dxa"/>
            <w:gridSpan w:val="4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objemy</w:t>
            </w:r>
          </w:p>
        </w:tc>
      </w:tr>
      <w:tr w:rsidR="007D5748" w:rsidRPr="007D5748" w:rsidTr="007B71A4">
        <w:trPr>
          <w:cantSplit/>
          <w:trHeight w:val="70"/>
        </w:trPr>
        <w:tc>
          <w:tcPr>
            <w:tcW w:w="4530" w:type="dxa"/>
            <w:vMerge/>
            <w:shd w:val="clear" w:color="auto" w:fill="BFBFBF" w:themeFill="background1" w:themeFillShade="BF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+ 1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+ 2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+ 3</w:t>
            </w:r>
          </w:p>
        </w:tc>
      </w:tr>
      <w:tr w:rsidR="007D5748" w:rsidRPr="007D5748" w:rsidTr="007B71A4">
        <w:trPr>
          <w:trHeight w:val="70"/>
        </w:trPr>
        <w:tc>
          <w:tcPr>
            <w:tcW w:w="4530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ABC</w:t>
            </w: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D5748" w:rsidTr="007B71A4">
        <w:trPr>
          <w:trHeight w:val="70"/>
        </w:trPr>
        <w:tc>
          <w:tcPr>
            <w:tcW w:w="4530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KLM</w:t>
            </w: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D5748" w:rsidTr="007B71A4">
        <w:trPr>
          <w:trHeight w:val="70"/>
        </w:trPr>
        <w:tc>
          <w:tcPr>
            <w:tcW w:w="4530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XYZ</w:t>
            </w: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2.2.4. Výpočty vplyvov na verejné financie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Uveďte najdôležitejšie výpočty, ktoré boli použité na stanovenie vplyvov na príjmy a výdavky, ako aj predpoklady, z ktorých ste vychádzali. Predkladateľ by mal jasne odlíšiť podklady od kapitol a organizácií, aby bolo jasne vidieť základ použitý na výpočty.</w:t>
      </w: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sectPr w:rsidR="007D5748" w:rsidRPr="007D5748" w:rsidSect="00EB59C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417" w:bottom="1276" w:left="1417" w:header="708" w:footer="708" w:gutter="0"/>
          <w:pgNumType w:start="1"/>
          <w:cols w:space="708"/>
          <w:docGrid w:linePitch="360"/>
        </w:sect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Tabuľka č. 3 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pPr w:leftFromText="141" w:rightFromText="141" w:horzAnchor="margin" w:tblpXSpec="center" w:tblpY="533"/>
        <w:tblW w:w="139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0"/>
        <w:gridCol w:w="1500"/>
        <w:gridCol w:w="1500"/>
        <w:gridCol w:w="1500"/>
        <w:gridCol w:w="1500"/>
        <w:gridCol w:w="3000"/>
      </w:tblGrid>
      <w:tr w:rsidR="007D5748" w:rsidRPr="007D5748" w:rsidTr="007B71A4">
        <w:trPr>
          <w:cantSplit/>
          <w:trHeight w:val="255"/>
        </w:trPr>
        <w:tc>
          <w:tcPr>
            <w:tcW w:w="4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(v eurách)</w:t>
            </w:r>
          </w:p>
        </w:tc>
        <w:tc>
          <w:tcPr>
            <w:tcW w:w="6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D5748" w:rsidTr="007B71A4">
        <w:trPr>
          <w:cantSplit/>
          <w:trHeight w:val="255"/>
        </w:trPr>
        <w:tc>
          <w:tcPr>
            <w:tcW w:w="4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+ 3</w:t>
            </w: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D5748" w:rsidTr="007B71A4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Daňové príjmy (100)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Nedaňové príjmy (200)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Granty a transfery (300)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z transakcií s finančnými aktívami a finančnými pasívami (400)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Prijaté úvery, pôžičky a návratné finančné výpomoci (500)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Dopad na príjmy verejnej správy celkom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1 –  príjmy rozpísať až do položiek platnej ekonomickej klasifikácie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Tabuľka č. 4 </w:t>
      </w:r>
    </w:p>
    <w:p w:rsidR="007D5748" w:rsidRPr="007B4DDD" w:rsidRDefault="007B4DDD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 w:rsidRPr="007B4DDD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 xml:space="preserve">Ministerstvo </w:t>
      </w:r>
      <w:r w:rsidR="005D3166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 xml:space="preserve">životného prostredia </w:t>
      </w:r>
      <w:r w:rsidRPr="007B4DDD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SR</w:t>
      </w:r>
    </w:p>
    <w:tbl>
      <w:tblPr>
        <w:tblpPr w:leftFromText="141" w:rightFromText="141" w:vertAnchor="text" w:horzAnchor="page" w:tblpX="629" w:tblpY="2"/>
        <w:tblW w:w="154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540"/>
        <w:gridCol w:w="1540"/>
        <w:gridCol w:w="1540"/>
        <w:gridCol w:w="1540"/>
        <w:gridCol w:w="2220"/>
      </w:tblGrid>
      <w:tr w:rsidR="007D5748" w:rsidRPr="007D5748" w:rsidTr="007B71A4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D5748" w:rsidTr="007B71A4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8A4956" w:rsidRDefault="008A4956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8A49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R 2017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8A4956" w:rsidRDefault="008A4956" w:rsidP="00456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8A49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</w:t>
            </w:r>
            <w:r w:rsidR="004569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8A4956" w:rsidRDefault="008A4956" w:rsidP="00456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8A49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</w:t>
            </w:r>
            <w:r w:rsidR="004569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8A4956" w:rsidRDefault="008A4956" w:rsidP="00456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8A49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</w:t>
            </w:r>
            <w:r w:rsidR="004569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D5748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264AB3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264AB3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59277A">
        <w:trPr>
          <w:trHeight w:val="296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264AB3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528B2" w:rsidRDefault="0059277A" w:rsidP="00652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528B2" w:rsidRDefault="0059277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528B2" w:rsidRDefault="0059277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528B2" w:rsidRDefault="0059277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528B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528B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528B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528B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748" w:rsidRPr="007D5748" w:rsidRDefault="007D5748" w:rsidP="008D3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 w:rsidR="008D339D">
              <w:t xml:space="preserve"> </w:t>
            </w:r>
            <w:r w:rsidR="008D339D" w:rsidRPr="008D33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(650)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528B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528B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528B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528B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528B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528B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528B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528B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528B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528B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528B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528B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528B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528B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528B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528B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6528B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528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6528B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528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6528B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bookmarkStart w:id="1" w:name="_GoBack"/>
            <w:bookmarkEnd w:id="1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6528B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528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Dopad na výdavky verejnej správy celkom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6528B2" w:rsidRDefault="0059277A" w:rsidP="00456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6528B2" w:rsidRDefault="0059277A" w:rsidP="00652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6528B2" w:rsidRDefault="0059277A" w:rsidP="00652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6528B2" w:rsidRDefault="0059277A" w:rsidP="00652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Pr="00B76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2 –  výdavky rozpísať až do položiek platnej ekonomickej klasifikácie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463943" w:rsidRPr="007D5748" w:rsidRDefault="00463943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                 Tabuľka č. 5 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W w:w="15434" w:type="dxa"/>
        <w:tblInd w:w="-7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88"/>
        <w:gridCol w:w="1698"/>
        <w:gridCol w:w="1788"/>
        <w:gridCol w:w="720"/>
        <w:gridCol w:w="1698"/>
        <w:gridCol w:w="1722"/>
        <w:gridCol w:w="630"/>
        <w:gridCol w:w="990"/>
      </w:tblGrid>
      <w:tr w:rsidR="007D5748" w:rsidRPr="007D5748" w:rsidTr="007B71A4">
        <w:trPr>
          <w:cantSplit/>
          <w:trHeight w:val="255"/>
        </w:trPr>
        <w:tc>
          <w:tcPr>
            <w:tcW w:w="6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Zamestnanosť</w:t>
            </w:r>
          </w:p>
        </w:tc>
        <w:tc>
          <w:tcPr>
            <w:tcW w:w="76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D5748" w:rsidTr="007B71A4">
        <w:trPr>
          <w:cantSplit/>
          <w:trHeight w:val="255"/>
        </w:trPr>
        <w:tc>
          <w:tcPr>
            <w:tcW w:w="6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+ 1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+ 2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+ 3</w:t>
            </w: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D5748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zamestnancov celkom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Priemerný mzdový výdavok (v eurách)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Osobné výdavky celkom (v eurách)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Mzdy, platy, služobné príjmy a ostatné osobné vyrovnania (610)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Poistné a príspevok do poisťovní (620)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71A4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:rsidTr="007B71A4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Poznámky: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:rsidTr="007B71A4">
        <w:trPr>
          <w:trHeight w:val="255"/>
        </w:trPr>
        <w:tc>
          <w:tcPr>
            <w:tcW w:w="1381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:rsidR="007D5748" w:rsidRPr="007D5748" w:rsidRDefault="007D5748" w:rsidP="007D5748">
            <w:pPr>
              <w:tabs>
                <w:tab w:val="num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  <w:t>Ak sa vplyv týka viacerých subjektov verejnej správy, vypĺňa sa samostatná tabuľka za každý subjekt. Ak sa týka rôznych skupín zamestnancov, je potrebné počty, mzdy a poistné rozpísať samostatne podľa spôsobu odmeňovania (napr. policajti, colníci ...).</w:t>
            </w:r>
          </w:p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Priemerný mzdový výdavok je tvorený podielom mzdových výdavkov na jedného zamestnanca na jeden kalendárny mesiac bežného roka.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:rsidTr="007B71A4">
        <w:trPr>
          <w:trHeight w:val="255"/>
        </w:trPr>
        <w:tc>
          <w:tcPr>
            <w:tcW w:w="103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Kategórie 610 a 620 sú z tejto prílohy prenášané do príslušných kategórií prílohy „výdavky“.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sectPr w:rsidR="007D5748" w:rsidRPr="007D5748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CB3623" w:rsidRDefault="00CB3623" w:rsidP="00860A9B">
      <w:pPr>
        <w:spacing w:after="0" w:line="240" w:lineRule="auto"/>
        <w:jc w:val="center"/>
      </w:pPr>
    </w:p>
    <w:sectPr w:rsidR="00CB36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B60" w:rsidRDefault="00425B60">
      <w:pPr>
        <w:spacing w:after="0" w:line="240" w:lineRule="auto"/>
      </w:pPr>
      <w:r>
        <w:separator/>
      </w:r>
    </w:p>
  </w:endnote>
  <w:endnote w:type="continuationSeparator" w:id="0">
    <w:p w:rsidR="00425B60" w:rsidRDefault="00425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748" w:rsidRDefault="007D574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10</w:t>
    </w:r>
    <w:r>
      <w:rPr>
        <w:rStyle w:val="slostrany"/>
      </w:rPr>
      <w:fldChar w:fldCharType="end"/>
    </w:r>
  </w:p>
  <w:p w:rsidR="007D5748" w:rsidRDefault="007D5748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748" w:rsidRDefault="007D5748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59277A">
      <w:rPr>
        <w:noProof/>
      </w:rPr>
      <w:t>4</w:t>
    </w:r>
    <w:r>
      <w:fldChar w:fldCharType="end"/>
    </w:r>
  </w:p>
  <w:p w:rsidR="007D5748" w:rsidRDefault="007D5748">
    <w:pPr>
      <w:pStyle w:val="Pt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748" w:rsidRDefault="007D5748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0</w:t>
    </w:r>
    <w:r>
      <w:fldChar w:fldCharType="end"/>
    </w:r>
  </w:p>
  <w:p w:rsidR="007D5748" w:rsidRDefault="007D574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B60" w:rsidRDefault="00425B60">
      <w:pPr>
        <w:spacing w:after="0" w:line="240" w:lineRule="auto"/>
      </w:pPr>
      <w:r>
        <w:separator/>
      </w:r>
    </w:p>
  </w:footnote>
  <w:footnote w:type="continuationSeparator" w:id="0">
    <w:p w:rsidR="00425B60" w:rsidRDefault="00425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748" w:rsidRDefault="007D5748" w:rsidP="00EB59C8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  <w:p w:rsidR="007D5748" w:rsidRPr="00EB59C8" w:rsidRDefault="007D5748" w:rsidP="00EB59C8">
    <w:pPr>
      <w:pStyle w:val="Hlavika"/>
      <w:jc w:val="right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748" w:rsidRPr="00C06B62" w:rsidRDefault="007D5748" w:rsidP="00C06B62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748" w:rsidRPr="000A15AE" w:rsidRDefault="007D5748" w:rsidP="000A15AE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741B6"/>
    <w:multiLevelType w:val="hybridMultilevel"/>
    <w:tmpl w:val="06040940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EC70E7"/>
    <w:multiLevelType w:val="hybridMultilevel"/>
    <w:tmpl w:val="2FD8FA2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6D12712"/>
    <w:multiLevelType w:val="hybridMultilevel"/>
    <w:tmpl w:val="9366134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5EC"/>
    <w:rsid w:val="00035EB6"/>
    <w:rsid w:val="00057135"/>
    <w:rsid w:val="00057F48"/>
    <w:rsid w:val="00075E22"/>
    <w:rsid w:val="001127A8"/>
    <w:rsid w:val="001319D6"/>
    <w:rsid w:val="0015087E"/>
    <w:rsid w:val="00170D2B"/>
    <w:rsid w:val="001B37B2"/>
    <w:rsid w:val="00200898"/>
    <w:rsid w:val="00212894"/>
    <w:rsid w:val="00264AB3"/>
    <w:rsid w:val="002E6617"/>
    <w:rsid w:val="00317B90"/>
    <w:rsid w:val="003A1966"/>
    <w:rsid w:val="00412D3D"/>
    <w:rsid w:val="00425B60"/>
    <w:rsid w:val="0045693D"/>
    <w:rsid w:val="00463943"/>
    <w:rsid w:val="00487203"/>
    <w:rsid w:val="005005EC"/>
    <w:rsid w:val="0059277A"/>
    <w:rsid w:val="005D3166"/>
    <w:rsid w:val="005F6903"/>
    <w:rsid w:val="006528B2"/>
    <w:rsid w:val="007246BD"/>
    <w:rsid w:val="00754EDA"/>
    <w:rsid w:val="007B4DDD"/>
    <w:rsid w:val="007D5748"/>
    <w:rsid w:val="007F2E23"/>
    <w:rsid w:val="00860A9B"/>
    <w:rsid w:val="008A4956"/>
    <w:rsid w:val="008D339D"/>
    <w:rsid w:val="008E2736"/>
    <w:rsid w:val="008F0705"/>
    <w:rsid w:val="009706B7"/>
    <w:rsid w:val="00A263F2"/>
    <w:rsid w:val="00AF0B21"/>
    <w:rsid w:val="00B5535C"/>
    <w:rsid w:val="00B7690E"/>
    <w:rsid w:val="00C06B62"/>
    <w:rsid w:val="00C14371"/>
    <w:rsid w:val="00C15212"/>
    <w:rsid w:val="00C42643"/>
    <w:rsid w:val="00C51FD4"/>
    <w:rsid w:val="00CB3623"/>
    <w:rsid w:val="00CD2BD2"/>
    <w:rsid w:val="00CE299A"/>
    <w:rsid w:val="00D33516"/>
    <w:rsid w:val="00D349A8"/>
    <w:rsid w:val="00D36CC4"/>
    <w:rsid w:val="00D73748"/>
    <w:rsid w:val="00DE5BF1"/>
    <w:rsid w:val="00E07CE9"/>
    <w:rsid w:val="00E963A3"/>
    <w:rsid w:val="00EA1E90"/>
    <w:rsid w:val="00F02DAA"/>
    <w:rsid w:val="00F10FA7"/>
    <w:rsid w:val="00F4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B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B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customXml" Target="../customXml/item4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WKX3UHSAJ2R6-2-779497</_dlc_DocId>
    <_dlc_DocIdUrl xmlns="e60a29af-d413-48d4-bd90-fe9d2a897e4b">
      <Url>https://ovdmasv601/sites/DMS/_layouts/15/DocIdRedir.aspx?ID=WKX3UHSAJ2R6-2-779497</Url>
      <Description>WKX3UHSAJ2R6-2-779497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9765F5F-81E0-4697-958D-7187F8848742}"/>
</file>

<file path=customXml/itemProps2.xml><?xml version="1.0" encoding="utf-8"?>
<ds:datastoreItem xmlns:ds="http://schemas.openxmlformats.org/officeDocument/2006/customXml" ds:itemID="{C2C7B2B9-D707-4816-BA2E-943012690F17}"/>
</file>

<file path=customXml/itemProps3.xml><?xml version="1.0" encoding="utf-8"?>
<ds:datastoreItem xmlns:ds="http://schemas.openxmlformats.org/officeDocument/2006/customXml" ds:itemID="{EA5826CD-4E64-4188-8EA2-3031FF4D0C2E}"/>
</file>

<file path=customXml/itemProps4.xml><?xml version="1.0" encoding="utf-8"?>
<ds:datastoreItem xmlns:ds="http://schemas.openxmlformats.org/officeDocument/2006/customXml" ds:itemID="{CB69F251-22AD-4206-B7E6-E64D0DDC3F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MH SR</Company>
  <LinksUpToDate>false</LinksUpToDate>
  <CharactersWithSpaces>5376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Galléová Ivica</cp:lastModifiedBy>
  <cp:revision>7</cp:revision>
  <dcterms:created xsi:type="dcterms:W3CDTF">2017-04-19T11:48:00Z</dcterms:created>
  <dcterms:modified xsi:type="dcterms:W3CDTF">2017-04-24T08:57:00Z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fafcc131-6c4c-4617-81a5-074e48021dca</vt:lpwstr>
  </property>
</Properties>
</file>