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8F42C" w14:textId="77777777" w:rsidR="00225204" w:rsidRPr="0071590C" w:rsidRDefault="00225204" w:rsidP="0071590C">
      <w:pPr>
        <w:pStyle w:val="Odsekzoznamu"/>
        <w:widowControl w:val="0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1590C">
        <w:rPr>
          <w:rFonts w:ascii="Times New Roman" w:hAnsi="Times New Roman" w:cs="Times New Roman"/>
          <w:b/>
          <w:sz w:val="20"/>
          <w:szCs w:val="20"/>
        </w:rPr>
        <w:t>SPRÁVA O ÚČASTI VEREJNOSTI NA TVORBE PRÁVNEHO PREDPISU</w:t>
      </w:r>
    </w:p>
    <w:p w14:paraId="629BFB99" w14:textId="77777777" w:rsidR="00225204" w:rsidRPr="0071590C" w:rsidRDefault="00225204" w:rsidP="0071590C">
      <w:pPr>
        <w:pStyle w:val="Odsekzoznamu"/>
        <w:widowControl w:val="0"/>
        <w:spacing w:after="0" w:line="240" w:lineRule="auto"/>
        <w:contextualSpacing w:val="0"/>
        <w:rPr>
          <w:rFonts w:ascii="Times New Roman" w:hAnsi="Times New Roman" w:cs="Times New Roman"/>
          <w:b/>
          <w:sz w:val="20"/>
          <w:szCs w:val="20"/>
        </w:rPr>
      </w:pPr>
    </w:p>
    <w:p w14:paraId="150FFE97" w14:textId="77777777" w:rsidR="00225204" w:rsidRPr="0071590C" w:rsidRDefault="00225204" w:rsidP="0071590C">
      <w:pPr>
        <w:widowControl w:val="0"/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71590C">
        <w:rPr>
          <w:rFonts w:ascii="Times New Roman" w:hAnsi="Times New Roman" w:cs="Times New Roman"/>
          <w:b/>
          <w:sz w:val="20"/>
          <w:szCs w:val="20"/>
        </w:rPr>
        <w:t xml:space="preserve">1. </w:t>
      </w:r>
      <w:r w:rsidRPr="0071590C">
        <w:rPr>
          <w:rFonts w:ascii="Times New Roman" w:hAnsi="Times New Roman" w:cs="Times New Roman"/>
          <w:b/>
          <w:sz w:val="20"/>
          <w:szCs w:val="20"/>
        </w:rPr>
        <w:tab/>
        <w:t>Spôsob zapojenia verejnosti do tvorby právneho predpisu</w:t>
      </w:r>
    </w:p>
    <w:tbl>
      <w:tblPr>
        <w:tblStyle w:val="Mriekatabuky"/>
        <w:tblpPr w:leftFromText="141" w:rightFromText="141" w:vertAnchor="text" w:tblpY="1"/>
        <w:tblW w:w="4992" w:type="pct"/>
        <w:tblLayout w:type="fixed"/>
        <w:tblLook w:val="0400" w:firstRow="0" w:lastRow="0" w:firstColumn="0" w:lastColumn="0" w:noHBand="0" w:noVBand="1"/>
      </w:tblPr>
      <w:tblGrid>
        <w:gridCol w:w="8178"/>
        <w:gridCol w:w="870"/>
      </w:tblGrid>
      <w:tr w:rsidR="00225204" w:rsidRPr="0071590C" w14:paraId="4A8391D0" w14:textId="77777777" w:rsidTr="00205779">
        <w:trPr>
          <w:trHeight w:val="45"/>
        </w:trPr>
        <w:tc>
          <w:tcPr>
            <w:tcW w:w="4519" w:type="pct"/>
            <w:vAlign w:val="center"/>
            <w:hideMark/>
          </w:tcPr>
          <w:p w14:paraId="21A6B0D0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Informovanie – vyplnia sa body 2 a 3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77946104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1" w:type="pct"/>
                <w:vAlign w:val="center"/>
              </w:tcPr>
              <w:p w14:paraId="12D9D9C2" w14:textId="77777777" w:rsidR="00225204" w:rsidRPr="0071590C" w:rsidRDefault="00D63152" w:rsidP="0071590C">
                <w:pPr>
                  <w:widowControl w:val="0"/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225204" w:rsidRPr="0071590C" w14:paraId="308BA9A1" w14:textId="77777777" w:rsidTr="00205779">
        <w:trPr>
          <w:trHeight w:val="89"/>
        </w:trPr>
        <w:tc>
          <w:tcPr>
            <w:tcW w:w="4519" w:type="pct"/>
            <w:vAlign w:val="center"/>
          </w:tcPr>
          <w:p w14:paraId="347DA417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Prerokovanie – vyplnia sa body 2 až 11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5751725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1" w:type="pct"/>
                <w:vAlign w:val="center"/>
              </w:tcPr>
              <w:p w14:paraId="530CE3CA" w14:textId="77777777" w:rsidR="00225204" w:rsidRPr="0071590C" w:rsidRDefault="00225204" w:rsidP="0071590C">
                <w:pPr>
                  <w:widowControl w:val="0"/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78F758E1" w14:textId="77777777" w:rsidR="00225204" w:rsidRPr="0071590C" w:rsidRDefault="00225204" w:rsidP="0071590C">
      <w:pPr>
        <w:pStyle w:val="Odsekzoznamu"/>
        <w:widowControl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0"/>
        </w:rPr>
      </w:pPr>
      <w:r w:rsidRPr="0071590C">
        <w:rPr>
          <w:rFonts w:ascii="Times New Roman" w:hAnsi="Times New Roman" w:cs="Times New Roman"/>
          <w:b/>
          <w:sz w:val="20"/>
          <w:szCs w:val="20"/>
        </w:rPr>
        <w:t>Odôvodnenie:</w:t>
      </w:r>
      <w:r w:rsidRPr="0071590C">
        <w:rPr>
          <w:rFonts w:ascii="Times New Roman" w:hAnsi="Times New Roman" w:cs="Times New Roman"/>
          <w:sz w:val="20"/>
          <w:szCs w:val="20"/>
          <w:vertAlign w:val="superscript"/>
        </w:rPr>
        <w:t>1</w:t>
      </w:r>
    </w:p>
    <w:p w14:paraId="4419B64F" w14:textId="77777777" w:rsidR="00225204" w:rsidRPr="0071590C" w:rsidRDefault="00225204" w:rsidP="0071590C">
      <w:pPr>
        <w:pStyle w:val="Odsekzoznamu"/>
        <w:widowControl w:val="0"/>
        <w:spacing w:after="0" w:line="240" w:lineRule="auto"/>
        <w:ind w:left="0"/>
        <w:contextualSpacing w:val="0"/>
        <w:rPr>
          <w:rFonts w:ascii="Times New Roman" w:hAnsi="Times New Roman" w:cs="Times New Roman"/>
          <w:b/>
          <w:sz w:val="20"/>
          <w:szCs w:val="20"/>
        </w:rPr>
      </w:pPr>
    </w:p>
    <w:p w14:paraId="2973D73B" w14:textId="77777777" w:rsidR="00225204" w:rsidRPr="0071590C" w:rsidRDefault="00225204" w:rsidP="0071590C">
      <w:pPr>
        <w:pStyle w:val="Odsekzoznamu"/>
        <w:widowControl w:val="0"/>
        <w:tabs>
          <w:tab w:val="left" w:pos="426"/>
        </w:tabs>
        <w:spacing w:after="0" w:line="240" w:lineRule="auto"/>
        <w:ind w:left="0"/>
        <w:contextualSpacing w:val="0"/>
        <w:rPr>
          <w:rFonts w:ascii="Times New Roman" w:hAnsi="Times New Roman" w:cs="Times New Roman"/>
          <w:b/>
          <w:sz w:val="20"/>
          <w:szCs w:val="20"/>
        </w:rPr>
      </w:pPr>
      <w:r w:rsidRPr="0071590C">
        <w:rPr>
          <w:rFonts w:ascii="Times New Roman" w:hAnsi="Times New Roman" w:cs="Times New Roman"/>
          <w:b/>
          <w:sz w:val="20"/>
          <w:szCs w:val="20"/>
        </w:rPr>
        <w:t xml:space="preserve">2. </w:t>
      </w:r>
      <w:r w:rsidRPr="0071590C">
        <w:rPr>
          <w:rFonts w:ascii="Times New Roman" w:hAnsi="Times New Roman" w:cs="Times New Roman"/>
          <w:b/>
          <w:sz w:val="20"/>
          <w:szCs w:val="20"/>
        </w:rPr>
        <w:tab/>
        <w:t>Spôsob informovania verejnosti o začatí tvorby právneho predpisu</w:t>
      </w:r>
    </w:p>
    <w:tbl>
      <w:tblPr>
        <w:tblStyle w:val="Mriekatabuky"/>
        <w:tblpPr w:leftFromText="141" w:rightFromText="141" w:vertAnchor="text" w:tblpY="1"/>
        <w:tblW w:w="4992" w:type="pct"/>
        <w:tblLayout w:type="fixed"/>
        <w:tblLook w:val="0400" w:firstRow="0" w:lastRow="0" w:firstColumn="0" w:lastColumn="0" w:noHBand="0" w:noVBand="1"/>
      </w:tblPr>
      <w:tblGrid>
        <w:gridCol w:w="8178"/>
        <w:gridCol w:w="870"/>
      </w:tblGrid>
      <w:tr w:rsidR="00225204" w:rsidRPr="0071590C" w14:paraId="511E6BD1" w14:textId="77777777" w:rsidTr="00205779">
        <w:trPr>
          <w:trHeight w:val="271"/>
        </w:trPr>
        <w:tc>
          <w:tcPr>
            <w:tcW w:w="4519" w:type="pct"/>
            <w:vAlign w:val="center"/>
            <w:hideMark/>
          </w:tcPr>
          <w:p w14:paraId="5C14C6CD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Predbežná informácia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57247882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1" w:type="pct"/>
                <w:vAlign w:val="center"/>
              </w:tcPr>
              <w:p w14:paraId="241B948B" w14:textId="77777777" w:rsidR="00225204" w:rsidRPr="0071590C" w:rsidRDefault="0099652D" w:rsidP="0071590C">
                <w:pPr>
                  <w:widowControl w:val="0"/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225204" w:rsidRPr="0071590C" w14:paraId="5B0B65A3" w14:textId="77777777" w:rsidTr="00205779">
        <w:trPr>
          <w:trHeight w:val="134"/>
        </w:trPr>
        <w:tc>
          <w:tcPr>
            <w:tcW w:w="4519" w:type="pct"/>
            <w:vAlign w:val="center"/>
          </w:tcPr>
          <w:p w14:paraId="171B0A2B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Legislatívny zámer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9278525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1" w:type="pct"/>
                <w:vAlign w:val="center"/>
              </w:tcPr>
              <w:p w14:paraId="0361D3EA" w14:textId="77777777" w:rsidR="00225204" w:rsidRPr="0071590C" w:rsidRDefault="0099652D" w:rsidP="0071590C">
                <w:pPr>
                  <w:widowControl w:val="0"/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225204" w:rsidRPr="0071590C" w14:paraId="6F52C534" w14:textId="77777777" w:rsidTr="00205779">
        <w:trPr>
          <w:trHeight w:val="323"/>
        </w:trPr>
        <w:tc>
          <w:tcPr>
            <w:tcW w:w="4519" w:type="pct"/>
            <w:vAlign w:val="center"/>
          </w:tcPr>
          <w:p w14:paraId="5F470FCE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Iné:</w:t>
            </w:r>
            <w:r w:rsidRPr="0071590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300310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1" w:type="pct"/>
                <w:vAlign w:val="center"/>
              </w:tcPr>
              <w:p w14:paraId="443639C3" w14:textId="77777777" w:rsidR="00225204" w:rsidRPr="0071590C" w:rsidRDefault="00225204" w:rsidP="0071590C">
                <w:pPr>
                  <w:widowControl w:val="0"/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55645426" w14:textId="77777777" w:rsidR="00225204" w:rsidRPr="0071590C" w:rsidRDefault="00225204" w:rsidP="0071590C">
      <w:pPr>
        <w:pStyle w:val="Odsekzoznamu"/>
        <w:widowControl w:val="0"/>
        <w:spacing w:after="0" w:line="240" w:lineRule="auto"/>
        <w:ind w:left="0"/>
        <w:contextualSpacing w:val="0"/>
        <w:rPr>
          <w:rFonts w:ascii="Times New Roman" w:hAnsi="Times New Roman" w:cs="Times New Roman"/>
          <w:b/>
          <w:sz w:val="20"/>
          <w:szCs w:val="20"/>
        </w:rPr>
      </w:pPr>
    </w:p>
    <w:p w14:paraId="04FD242E" w14:textId="77777777" w:rsidR="00225204" w:rsidRPr="0071590C" w:rsidRDefault="00225204" w:rsidP="0071590C">
      <w:pPr>
        <w:pStyle w:val="Odsekzoznamu"/>
        <w:widowControl w:val="0"/>
        <w:tabs>
          <w:tab w:val="left" w:pos="426"/>
        </w:tabs>
        <w:spacing w:after="0" w:line="240" w:lineRule="auto"/>
        <w:ind w:left="0"/>
        <w:contextualSpacing w:val="0"/>
        <w:rPr>
          <w:rFonts w:ascii="Times New Roman" w:hAnsi="Times New Roman" w:cs="Times New Roman"/>
          <w:b/>
          <w:sz w:val="20"/>
          <w:szCs w:val="20"/>
        </w:rPr>
      </w:pPr>
      <w:r w:rsidRPr="0071590C">
        <w:rPr>
          <w:rFonts w:ascii="Times New Roman" w:hAnsi="Times New Roman" w:cs="Times New Roman"/>
          <w:b/>
          <w:sz w:val="20"/>
          <w:szCs w:val="20"/>
        </w:rPr>
        <w:t xml:space="preserve">3. </w:t>
      </w:r>
      <w:r w:rsidRPr="0071590C">
        <w:rPr>
          <w:rFonts w:ascii="Times New Roman" w:hAnsi="Times New Roman" w:cs="Times New Roman"/>
          <w:b/>
          <w:sz w:val="20"/>
          <w:szCs w:val="20"/>
        </w:rPr>
        <w:tab/>
        <w:t>Informácie poskytnuté verejnosti</w:t>
      </w:r>
    </w:p>
    <w:tbl>
      <w:tblPr>
        <w:tblStyle w:val="Mriekatabuky"/>
        <w:tblpPr w:leftFromText="141" w:rightFromText="141" w:vertAnchor="text" w:tblpY="1"/>
        <w:tblW w:w="4992" w:type="pct"/>
        <w:tblLayout w:type="fixed"/>
        <w:tblLook w:val="0400" w:firstRow="0" w:lastRow="0" w:firstColumn="0" w:lastColumn="0" w:noHBand="0" w:noVBand="1"/>
      </w:tblPr>
      <w:tblGrid>
        <w:gridCol w:w="8178"/>
        <w:gridCol w:w="870"/>
      </w:tblGrid>
      <w:tr w:rsidR="00225204" w:rsidRPr="0071590C" w14:paraId="4C044975" w14:textId="77777777" w:rsidTr="00205779">
        <w:trPr>
          <w:trHeight w:val="126"/>
        </w:trPr>
        <w:tc>
          <w:tcPr>
            <w:tcW w:w="4519" w:type="pct"/>
            <w:vAlign w:val="center"/>
            <w:hideMark/>
          </w:tcPr>
          <w:p w14:paraId="7E619B2D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O probléme, ktorý má právny predpis riešiť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84728827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1" w:type="pct"/>
                <w:vAlign w:val="center"/>
              </w:tcPr>
              <w:p w14:paraId="018AFC78" w14:textId="77777777" w:rsidR="00225204" w:rsidRPr="0071590C" w:rsidRDefault="00D63152" w:rsidP="0071590C">
                <w:pPr>
                  <w:widowControl w:val="0"/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225204" w:rsidRPr="0071590C" w14:paraId="23326619" w14:textId="77777777" w:rsidTr="00205779">
        <w:trPr>
          <w:trHeight w:val="231"/>
        </w:trPr>
        <w:tc>
          <w:tcPr>
            <w:tcW w:w="4519" w:type="pct"/>
            <w:vAlign w:val="center"/>
          </w:tcPr>
          <w:p w14:paraId="5B82DA61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O spôsobe zapojenia verejnosti do tvorby právneho predpisu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62322246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1" w:type="pct"/>
                <w:vAlign w:val="center"/>
              </w:tcPr>
              <w:p w14:paraId="4600AE7A" w14:textId="77777777" w:rsidR="00225204" w:rsidRPr="0071590C" w:rsidRDefault="00D63152" w:rsidP="0071590C">
                <w:pPr>
                  <w:widowControl w:val="0"/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225204" w:rsidRPr="0071590C" w14:paraId="5646421D" w14:textId="77777777" w:rsidTr="00205779">
        <w:trPr>
          <w:trHeight w:val="178"/>
        </w:trPr>
        <w:tc>
          <w:tcPr>
            <w:tcW w:w="4519" w:type="pct"/>
            <w:vAlign w:val="center"/>
          </w:tcPr>
          <w:p w14:paraId="5F839683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O časovom rámci tvorby právneho predpisu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38487673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1" w:type="pct"/>
                <w:vAlign w:val="center"/>
              </w:tcPr>
              <w:p w14:paraId="5631F9BA" w14:textId="77777777" w:rsidR="00225204" w:rsidRPr="0071590C" w:rsidRDefault="00D63152" w:rsidP="0071590C">
                <w:pPr>
                  <w:widowControl w:val="0"/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225204" w:rsidRPr="0071590C" w14:paraId="69BF90FA" w14:textId="77777777" w:rsidTr="00205779">
        <w:trPr>
          <w:trHeight w:val="141"/>
        </w:trPr>
        <w:tc>
          <w:tcPr>
            <w:tcW w:w="4519" w:type="pct"/>
            <w:vAlign w:val="center"/>
          </w:tcPr>
          <w:p w14:paraId="606341CD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O procese tvorby právneho predpisu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03882241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1" w:type="pct"/>
                <w:vAlign w:val="center"/>
              </w:tcPr>
              <w:p w14:paraId="5AE04B8F" w14:textId="77777777" w:rsidR="00225204" w:rsidRPr="0071590C" w:rsidRDefault="004C779E" w:rsidP="0071590C">
                <w:pPr>
                  <w:widowControl w:val="0"/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225204" w:rsidRPr="0071590C" w14:paraId="59414932" w14:textId="77777777" w:rsidTr="00205779">
        <w:trPr>
          <w:trHeight w:val="202"/>
        </w:trPr>
        <w:tc>
          <w:tcPr>
            <w:tcW w:w="4519" w:type="pct"/>
            <w:vAlign w:val="center"/>
            <w:hideMark/>
          </w:tcPr>
          <w:p w14:paraId="7529B377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O spôsobe naloženia s vyjadreniami a návrhmi verejnosti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72459881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1" w:type="pct"/>
                <w:vAlign w:val="center"/>
              </w:tcPr>
              <w:p w14:paraId="5BD6C49B" w14:textId="77777777" w:rsidR="00225204" w:rsidRPr="0071590C" w:rsidRDefault="004C779E" w:rsidP="0071590C">
                <w:pPr>
                  <w:widowControl w:val="0"/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225204" w:rsidRPr="0071590C" w14:paraId="024FB72F" w14:textId="77777777" w:rsidTr="00205779">
        <w:trPr>
          <w:trHeight w:val="50"/>
        </w:trPr>
        <w:tc>
          <w:tcPr>
            <w:tcW w:w="4519" w:type="pct"/>
            <w:vAlign w:val="center"/>
          </w:tcPr>
          <w:p w14:paraId="38A1E9AB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Iné:</w:t>
            </w:r>
            <w:r w:rsidRPr="0071590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78994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1" w:type="pct"/>
                <w:vAlign w:val="center"/>
              </w:tcPr>
              <w:p w14:paraId="368E0B2E" w14:textId="77777777" w:rsidR="00225204" w:rsidRPr="0071590C" w:rsidRDefault="00225204" w:rsidP="0071590C">
                <w:pPr>
                  <w:widowControl w:val="0"/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473346E3" w14:textId="77777777" w:rsidR="00225204" w:rsidRPr="0071590C" w:rsidRDefault="00225204" w:rsidP="0071590C">
      <w:pPr>
        <w:pStyle w:val="Odsekzoznamu"/>
        <w:widowControl w:val="0"/>
        <w:spacing w:after="0" w:line="240" w:lineRule="auto"/>
        <w:ind w:left="0"/>
        <w:contextualSpacing w:val="0"/>
        <w:rPr>
          <w:rFonts w:ascii="Times New Roman" w:hAnsi="Times New Roman" w:cs="Times New Roman"/>
          <w:b/>
          <w:sz w:val="20"/>
          <w:szCs w:val="20"/>
        </w:rPr>
      </w:pPr>
    </w:p>
    <w:p w14:paraId="153350E1" w14:textId="77777777" w:rsidR="00225204" w:rsidRPr="0071590C" w:rsidRDefault="00225204" w:rsidP="0071590C">
      <w:pPr>
        <w:pStyle w:val="Odsekzoznamu"/>
        <w:widowControl w:val="0"/>
        <w:tabs>
          <w:tab w:val="left" w:pos="426"/>
        </w:tabs>
        <w:spacing w:after="0" w:line="240" w:lineRule="auto"/>
        <w:ind w:left="0"/>
        <w:contextualSpacing w:val="0"/>
        <w:rPr>
          <w:rFonts w:ascii="Times New Roman" w:hAnsi="Times New Roman" w:cs="Times New Roman"/>
          <w:b/>
          <w:sz w:val="20"/>
          <w:szCs w:val="20"/>
        </w:rPr>
      </w:pPr>
      <w:r w:rsidRPr="0071590C">
        <w:rPr>
          <w:rFonts w:ascii="Times New Roman" w:hAnsi="Times New Roman" w:cs="Times New Roman"/>
          <w:b/>
          <w:sz w:val="20"/>
          <w:szCs w:val="20"/>
        </w:rPr>
        <w:t xml:space="preserve">4. </w:t>
      </w:r>
      <w:r w:rsidRPr="0071590C">
        <w:rPr>
          <w:rFonts w:ascii="Times New Roman" w:hAnsi="Times New Roman" w:cs="Times New Roman"/>
          <w:b/>
          <w:sz w:val="20"/>
          <w:szCs w:val="20"/>
        </w:rPr>
        <w:tab/>
        <w:t>Forma prerokovania s verejnosťou</w:t>
      </w:r>
    </w:p>
    <w:tbl>
      <w:tblPr>
        <w:tblStyle w:val="Mriekatabuky"/>
        <w:tblpPr w:leftFromText="141" w:rightFromText="141" w:vertAnchor="text" w:tblpY="1"/>
        <w:tblW w:w="4992" w:type="pct"/>
        <w:tblLayout w:type="fixed"/>
        <w:tblLook w:val="0400" w:firstRow="0" w:lastRow="0" w:firstColumn="0" w:lastColumn="0" w:noHBand="0" w:noVBand="1"/>
      </w:tblPr>
      <w:tblGrid>
        <w:gridCol w:w="8178"/>
        <w:gridCol w:w="870"/>
      </w:tblGrid>
      <w:tr w:rsidR="00225204" w:rsidRPr="0071590C" w14:paraId="67B4C200" w14:textId="77777777" w:rsidTr="00205779">
        <w:trPr>
          <w:trHeight w:val="280"/>
        </w:trPr>
        <w:tc>
          <w:tcPr>
            <w:tcW w:w="4519" w:type="pct"/>
            <w:vAlign w:val="center"/>
            <w:hideMark/>
          </w:tcPr>
          <w:p w14:paraId="6CB28D1F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 xml:space="preserve">Osobne 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77955241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1" w:type="pct"/>
                <w:vAlign w:val="center"/>
              </w:tcPr>
              <w:p w14:paraId="18DCBFBF" w14:textId="77777777" w:rsidR="00225204" w:rsidRPr="0071590C" w:rsidRDefault="0071590C" w:rsidP="0071590C">
                <w:pPr>
                  <w:widowControl w:val="0"/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225204" w:rsidRPr="0071590C" w14:paraId="623B31C3" w14:textId="77777777" w:rsidTr="00205779">
        <w:trPr>
          <w:trHeight w:val="87"/>
        </w:trPr>
        <w:tc>
          <w:tcPr>
            <w:tcW w:w="4519" w:type="pct"/>
            <w:vAlign w:val="center"/>
          </w:tcPr>
          <w:p w14:paraId="1C835C02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Ústne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8191844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1" w:type="pct"/>
                <w:vAlign w:val="center"/>
              </w:tcPr>
              <w:p w14:paraId="766D82AE" w14:textId="77777777" w:rsidR="00225204" w:rsidRPr="0071590C" w:rsidRDefault="0084096E" w:rsidP="0071590C">
                <w:pPr>
                  <w:widowControl w:val="0"/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225204" w:rsidRPr="0071590C" w14:paraId="77BBC7A1" w14:textId="77777777" w:rsidTr="00205779">
        <w:trPr>
          <w:trHeight w:val="45"/>
        </w:trPr>
        <w:tc>
          <w:tcPr>
            <w:tcW w:w="4519" w:type="pct"/>
            <w:vAlign w:val="center"/>
          </w:tcPr>
          <w:p w14:paraId="13F0FD0E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Písomne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20037057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1" w:type="pct"/>
                <w:vAlign w:val="center"/>
              </w:tcPr>
              <w:p w14:paraId="1F28B530" w14:textId="77777777" w:rsidR="00225204" w:rsidRPr="0071590C" w:rsidRDefault="0084096E" w:rsidP="0071590C">
                <w:pPr>
                  <w:widowControl w:val="0"/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225204" w:rsidRPr="0071590C" w14:paraId="4A79447D" w14:textId="77777777" w:rsidTr="00205779">
        <w:trPr>
          <w:trHeight w:val="139"/>
        </w:trPr>
        <w:tc>
          <w:tcPr>
            <w:tcW w:w="4519" w:type="pct"/>
            <w:vAlign w:val="center"/>
          </w:tcPr>
          <w:p w14:paraId="79E6597B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Inou formou:</w:t>
            </w:r>
            <w:r w:rsidRPr="0071590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6640194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1" w:type="pct"/>
                <w:vAlign w:val="center"/>
              </w:tcPr>
              <w:p w14:paraId="1503B667" w14:textId="77777777" w:rsidR="00225204" w:rsidRPr="0071590C" w:rsidRDefault="00225204" w:rsidP="0071590C">
                <w:pPr>
                  <w:widowControl w:val="0"/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29455CA8" w14:textId="77777777" w:rsidR="00225204" w:rsidRPr="0071590C" w:rsidRDefault="00225204" w:rsidP="0071590C">
      <w:pPr>
        <w:pStyle w:val="Odsekzoznamu"/>
        <w:widowControl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0"/>
        </w:rPr>
      </w:pPr>
      <w:r w:rsidRPr="0071590C">
        <w:rPr>
          <w:rFonts w:ascii="Times New Roman" w:hAnsi="Times New Roman" w:cs="Times New Roman"/>
          <w:b/>
          <w:sz w:val="20"/>
          <w:szCs w:val="20"/>
        </w:rPr>
        <w:t>Odôvodnenie:</w:t>
      </w:r>
      <w:r w:rsidRPr="0071590C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71590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5006C6D" w14:textId="77777777" w:rsidR="00225204" w:rsidRPr="0071590C" w:rsidRDefault="00225204" w:rsidP="0071590C">
      <w:pPr>
        <w:pStyle w:val="Odsekzoznamu"/>
        <w:widowControl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0"/>
        </w:rPr>
      </w:pPr>
    </w:p>
    <w:p w14:paraId="5C4C71CE" w14:textId="77777777" w:rsidR="00225204" w:rsidRPr="0071590C" w:rsidRDefault="00225204" w:rsidP="0071590C">
      <w:pPr>
        <w:pStyle w:val="Odsekzoznamu"/>
        <w:widowControl w:val="0"/>
        <w:tabs>
          <w:tab w:val="left" w:pos="426"/>
        </w:tabs>
        <w:spacing w:after="0" w:line="240" w:lineRule="auto"/>
        <w:ind w:left="0"/>
        <w:contextualSpacing w:val="0"/>
        <w:rPr>
          <w:rFonts w:ascii="Times New Roman" w:hAnsi="Times New Roman" w:cs="Times New Roman"/>
          <w:b/>
          <w:sz w:val="20"/>
          <w:szCs w:val="20"/>
        </w:rPr>
      </w:pPr>
      <w:r w:rsidRPr="0071590C">
        <w:rPr>
          <w:rFonts w:ascii="Times New Roman" w:hAnsi="Times New Roman" w:cs="Times New Roman"/>
          <w:b/>
          <w:sz w:val="20"/>
          <w:szCs w:val="20"/>
        </w:rPr>
        <w:t>5.</w:t>
      </w:r>
      <w:r w:rsidRPr="0071590C">
        <w:rPr>
          <w:rFonts w:ascii="Times New Roman" w:hAnsi="Times New Roman" w:cs="Times New Roman"/>
          <w:b/>
          <w:sz w:val="20"/>
          <w:szCs w:val="20"/>
        </w:rPr>
        <w:tab/>
        <w:t xml:space="preserve">Spôsoby prerokovania s verejnosťou </w:t>
      </w:r>
    </w:p>
    <w:tbl>
      <w:tblPr>
        <w:tblStyle w:val="Mriekatabuky"/>
        <w:tblpPr w:leftFromText="141" w:rightFromText="141" w:vertAnchor="text" w:tblpY="1"/>
        <w:tblW w:w="4992" w:type="pct"/>
        <w:tblLayout w:type="fixed"/>
        <w:tblLook w:val="0400" w:firstRow="0" w:lastRow="0" w:firstColumn="0" w:lastColumn="0" w:noHBand="0" w:noVBand="1"/>
      </w:tblPr>
      <w:tblGrid>
        <w:gridCol w:w="8217"/>
        <w:gridCol w:w="831"/>
      </w:tblGrid>
      <w:tr w:rsidR="00225204" w:rsidRPr="0071590C" w14:paraId="3D41762C" w14:textId="77777777" w:rsidTr="00205779">
        <w:trPr>
          <w:trHeight w:val="128"/>
        </w:trPr>
        <w:tc>
          <w:tcPr>
            <w:tcW w:w="4541" w:type="pct"/>
            <w:vAlign w:val="center"/>
            <w:hideMark/>
          </w:tcPr>
          <w:p w14:paraId="7BB6CE5D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Pracovná skupina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4647279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9" w:type="pct"/>
                <w:vAlign w:val="center"/>
              </w:tcPr>
              <w:p w14:paraId="2F17C085" w14:textId="77777777" w:rsidR="00225204" w:rsidRPr="0071590C" w:rsidRDefault="00225204" w:rsidP="0071590C">
                <w:pPr>
                  <w:widowControl w:val="0"/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225204" w:rsidRPr="0071590C" w14:paraId="3C40F3B8" w14:textId="77777777" w:rsidTr="00205779">
        <w:trPr>
          <w:trHeight w:val="90"/>
        </w:trPr>
        <w:tc>
          <w:tcPr>
            <w:tcW w:w="4541" w:type="pct"/>
            <w:vAlign w:val="center"/>
          </w:tcPr>
          <w:p w14:paraId="135F573F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Konferencia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2857234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9" w:type="pct"/>
                <w:vAlign w:val="center"/>
              </w:tcPr>
              <w:p w14:paraId="4BA2B685" w14:textId="77777777" w:rsidR="00225204" w:rsidRPr="0071590C" w:rsidRDefault="0084096E" w:rsidP="0071590C">
                <w:pPr>
                  <w:widowControl w:val="0"/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225204" w:rsidRPr="0071590C" w14:paraId="1F2DAF16" w14:textId="77777777" w:rsidTr="00205779">
        <w:trPr>
          <w:trHeight w:val="45"/>
        </w:trPr>
        <w:tc>
          <w:tcPr>
            <w:tcW w:w="4541" w:type="pct"/>
            <w:vAlign w:val="center"/>
          </w:tcPr>
          <w:p w14:paraId="22D2A6CC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Diskusia k legislatívnemu procesu</w:t>
            </w:r>
            <w:r w:rsidRPr="0071590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5070642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9" w:type="pct"/>
                <w:vAlign w:val="center"/>
              </w:tcPr>
              <w:p w14:paraId="0655A87E" w14:textId="77777777" w:rsidR="00225204" w:rsidRPr="0071590C" w:rsidRDefault="00225204" w:rsidP="0071590C">
                <w:pPr>
                  <w:widowControl w:val="0"/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225204" w:rsidRPr="0071590C" w14:paraId="419DDE1C" w14:textId="77777777" w:rsidTr="00205779">
        <w:trPr>
          <w:trHeight w:val="90"/>
        </w:trPr>
        <w:tc>
          <w:tcPr>
            <w:tcW w:w="4541" w:type="pct"/>
            <w:vAlign w:val="center"/>
          </w:tcPr>
          <w:p w14:paraId="36A29325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Konzultácia</w:t>
            </w:r>
            <w:r w:rsidRPr="0071590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130612213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9" w:type="pct"/>
                <w:vAlign w:val="center"/>
              </w:tcPr>
              <w:p w14:paraId="15F3B61B" w14:textId="77777777" w:rsidR="00225204" w:rsidRPr="0071590C" w:rsidRDefault="0071590C" w:rsidP="0071590C">
                <w:pPr>
                  <w:widowControl w:val="0"/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bidi="en-US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225204" w:rsidRPr="0071590C" w14:paraId="66960841" w14:textId="77777777" w:rsidTr="00205779">
        <w:trPr>
          <w:trHeight w:val="193"/>
        </w:trPr>
        <w:tc>
          <w:tcPr>
            <w:tcW w:w="4541" w:type="pct"/>
            <w:vAlign w:val="center"/>
          </w:tcPr>
          <w:p w14:paraId="605EA9C4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Pripomienkovanie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14419910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9" w:type="pct"/>
                <w:vAlign w:val="center"/>
              </w:tcPr>
              <w:p w14:paraId="2AA3BCFD" w14:textId="77777777" w:rsidR="00225204" w:rsidRPr="0071590C" w:rsidRDefault="00225204" w:rsidP="0071590C">
                <w:pPr>
                  <w:widowControl w:val="0"/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225204" w:rsidRPr="0071590C" w14:paraId="44DA3613" w14:textId="77777777" w:rsidTr="00205779">
        <w:trPr>
          <w:trHeight w:val="45"/>
        </w:trPr>
        <w:tc>
          <w:tcPr>
            <w:tcW w:w="4541" w:type="pct"/>
            <w:vAlign w:val="center"/>
          </w:tcPr>
          <w:p w14:paraId="24C7975B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Iné:</w:t>
            </w:r>
            <w:r w:rsidRPr="0071590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3358914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9" w:type="pct"/>
                <w:vAlign w:val="center"/>
              </w:tcPr>
              <w:p w14:paraId="18064D8F" w14:textId="77777777" w:rsidR="00225204" w:rsidRPr="0071590C" w:rsidRDefault="00225204" w:rsidP="0071590C">
                <w:pPr>
                  <w:widowControl w:val="0"/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0259498D" w14:textId="77777777" w:rsidR="00225204" w:rsidRPr="0071590C" w:rsidRDefault="00225204" w:rsidP="0071590C">
      <w:pPr>
        <w:pStyle w:val="Odsekzoznamu"/>
        <w:widowControl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667671D" w14:textId="77777777" w:rsidR="00225204" w:rsidRPr="0071590C" w:rsidRDefault="00225204" w:rsidP="0071590C">
      <w:pPr>
        <w:pStyle w:val="Odsekzoznamu"/>
        <w:widowControl w:val="0"/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71590C">
        <w:rPr>
          <w:rFonts w:ascii="Times New Roman" w:hAnsi="Times New Roman" w:cs="Times New Roman"/>
          <w:b/>
          <w:sz w:val="20"/>
          <w:szCs w:val="20"/>
        </w:rPr>
        <w:t>6.</w:t>
      </w:r>
      <w:r w:rsidRPr="0071590C">
        <w:rPr>
          <w:rFonts w:ascii="Times New Roman" w:hAnsi="Times New Roman" w:cs="Times New Roman"/>
          <w:b/>
          <w:sz w:val="20"/>
          <w:szCs w:val="20"/>
        </w:rPr>
        <w:tab/>
        <w:t>Okruhy subjektov predkladateľom adresne vyzvané na účasť na tvorbe právneho predpisu</w:t>
      </w:r>
    </w:p>
    <w:tbl>
      <w:tblPr>
        <w:tblStyle w:val="Mriekatabuky"/>
        <w:tblpPr w:leftFromText="141" w:rightFromText="141" w:vertAnchor="text" w:tblpY="1"/>
        <w:tblW w:w="4992" w:type="pct"/>
        <w:tblLayout w:type="fixed"/>
        <w:tblLook w:val="0400" w:firstRow="0" w:lastRow="0" w:firstColumn="0" w:lastColumn="0" w:noHBand="0" w:noVBand="1"/>
      </w:tblPr>
      <w:tblGrid>
        <w:gridCol w:w="7226"/>
        <w:gridCol w:w="1822"/>
      </w:tblGrid>
      <w:tr w:rsidR="00225204" w:rsidRPr="0071590C" w14:paraId="489D60B0" w14:textId="77777777" w:rsidTr="00205779">
        <w:trPr>
          <w:trHeight w:val="275"/>
        </w:trPr>
        <w:tc>
          <w:tcPr>
            <w:tcW w:w="3993" w:type="pct"/>
            <w:vAlign w:val="center"/>
          </w:tcPr>
          <w:p w14:paraId="37EB828E" w14:textId="77777777" w:rsidR="00225204" w:rsidRPr="0071590C" w:rsidRDefault="00225204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Okruh subjektov</w:t>
            </w:r>
          </w:p>
        </w:tc>
        <w:tc>
          <w:tcPr>
            <w:tcW w:w="1007" w:type="pct"/>
            <w:vAlign w:val="center"/>
          </w:tcPr>
          <w:p w14:paraId="60FC42D9" w14:textId="77777777" w:rsidR="00225204" w:rsidRPr="0071590C" w:rsidRDefault="00225204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Počet subjektov</w:t>
            </w:r>
          </w:p>
        </w:tc>
      </w:tr>
      <w:tr w:rsidR="00225204" w:rsidRPr="0071590C" w14:paraId="352FDCA8" w14:textId="77777777" w:rsidTr="00205779">
        <w:trPr>
          <w:trHeight w:val="273"/>
        </w:trPr>
        <w:tc>
          <w:tcPr>
            <w:tcW w:w="3993" w:type="pct"/>
            <w:vAlign w:val="center"/>
          </w:tcPr>
          <w:p w14:paraId="58932251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Záujmové združenia subjektov územnej samosprávy</w:t>
            </w:r>
          </w:p>
        </w:tc>
        <w:tc>
          <w:tcPr>
            <w:tcW w:w="1007" w:type="pct"/>
            <w:vAlign w:val="center"/>
          </w:tcPr>
          <w:p w14:paraId="1F986A39" w14:textId="77777777" w:rsidR="00225204" w:rsidRPr="0071590C" w:rsidRDefault="004C779E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25204" w:rsidRPr="0071590C" w14:paraId="2E44C192" w14:textId="77777777" w:rsidTr="00205779">
        <w:trPr>
          <w:trHeight w:val="194"/>
        </w:trPr>
        <w:tc>
          <w:tcPr>
            <w:tcW w:w="3993" w:type="pct"/>
            <w:vAlign w:val="center"/>
          </w:tcPr>
          <w:p w14:paraId="0830EB9B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Podnikatelia a záujmové združenia podnikateľov</w:t>
            </w:r>
          </w:p>
        </w:tc>
        <w:tc>
          <w:tcPr>
            <w:tcW w:w="1007" w:type="pct"/>
            <w:vAlign w:val="center"/>
          </w:tcPr>
          <w:p w14:paraId="57CB533A" w14:textId="77777777" w:rsidR="00225204" w:rsidRPr="0071590C" w:rsidRDefault="004C779E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25204" w:rsidRPr="0071590C" w14:paraId="28DB3788" w14:textId="77777777" w:rsidTr="00205779">
        <w:trPr>
          <w:trHeight w:val="127"/>
        </w:trPr>
        <w:tc>
          <w:tcPr>
            <w:tcW w:w="3993" w:type="pct"/>
            <w:vAlign w:val="center"/>
            <w:hideMark/>
          </w:tcPr>
          <w:p w14:paraId="1EC2CE4A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Mimovládne neziskové organizácie</w:t>
            </w:r>
            <w:r w:rsidRPr="0071590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007" w:type="pct"/>
            <w:vAlign w:val="center"/>
          </w:tcPr>
          <w:p w14:paraId="3270B4F7" w14:textId="77777777" w:rsidR="00225204" w:rsidRPr="0071590C" w:rsidRDefault="004C779E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25204" w:rsidRPr="0071590C" w14:paraId="1713985C" w14:textId="77777777" w:rsidTr="00205779">
        <w:trPr>
          <w:trHeight w:val="133"/>
        </w:trPr>
        <w:tc>
          <w:tcPr>
            <w:tcW w:w="3993" w:type="pct"/>
            <w:vAlign w:val="center"/>
          </w:tcPr>
          <w:p w14:paraId="7CEE210A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Akademická a vedecká obec</w:t>
            </w:r>
          </w:p>
        </w:tc>
        <w:tc>
          <w:tcPr>
            <w:tcW w:w="1007" w:type="pct"/>
            <w:vAlign w:val="center"/>
          </w:tcPr>
          <w:p w14:paraId="56766528" w14:textId="77777777" w:rsidR="00225204" w:rsidRPr="0071590C" w:rsidRDefault="004C779E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-</w:t>
            </w:r>
          </w:p>
        </w:tc>
      </w:tr>
      <w:tr w:rsidR="00225204" w:rsidRPr="0071590C" w14:paraId="4DCCCB02" w14:textId="77777777" w:rsidTr="00205779">
        <w:trPr>
          <w:trHeight w:val="119"/>
        </w:trPr>
        <w:tc>
          <w:tcPr>
            <w:tcW w:w="3993" w:type="pct"/>
            <w:vAlign w:val="center"/>
          </w:tcPr>
          <w:p w14:paraId="65C8B951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Cirkvi a náboženské spoločnosti</w:t>
            </w:r>
          </w:p>
        </w:tc>
        <w:tc>
          <w:tcPr>
            <w:tcW w:w="1007" w:type="pct"/>
            <w:vAlign w:val="center"/>
          </w:tcPr>
          <w:p w14:paraId="607A4598" w14:textId="77777777" w:rsidR="00225204" w:rsidRPr="0071590C" w:rsidRDefault="004C779E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25204" w:rsidRPr="0071590C" w14:paraId="06E9C16B" w14:textId="77777777" w:rsidTr="00205779">
        <w:trPr>
          <w:trHeight w:val="124"/>
        </w:trPr>
        <w:tc>
          <w:tcPr>
            <w:tcW w:w="3993" w:type="pct"/>
            <w:vAlign w:val="center"/>
          </w:tcPr>
          <w:p w14:paraId="4494F00E" w14:textId="0CF7F06D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Iné:</w:t>
            </w:r>
            <w:r w:rsidRPr="0071590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pct"/>
            <w:vAlign w:val="center"/>
          </w:tcPr>
          <w:p w14:paraId="20CA2B3F" w14:textId="6E2E0AF1" w:rsidR="00225204" w:rsidRPr="0071590C" w:rsidRDefault="0058405F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50ADDBD2" w14:textId="0835A497" w:rsidR="00225204" w:rsidRPr="0058405F" w:rsidRDefault="00225204" w:rsidP="0071590C">
      <w:pPr>
        <w:pStyle w:val="Odsekzoznamu"/>
        <w:widowControl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0"/>
        </w:rPr>
      </w:pPr>
      <w:r w:rsidRPr="0071590C">
        <w:rPr>
          <w:rFonts w:ascii="Times New Roman" w:hAnsi="Times New Roman" w:cs="Times New Roman"/>
          <w:b/>
          <w:sz w:val="20"/>
          <w:szCs w:val="20"/>
        </w:rPr>
        <w:t>Odôvodnenie:</w:t>
      </w:r>
      <w:r w:rsidRPr="0071590C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="0058405F">
        <w:rPr>
          <w:rFonts w:ascii="Times New Roman" w:hAnsi="Times New Roman" w:cs="Times New Roman"/>
          <w:sz w:val="20"/>
          <w:szCs w:val="20"/>
        </w:rPr>
        <w:t xml:space="preserve"> návrh právneho predpisu bol pracovne niekoľko krát prerokovaný so zástupcami Slovenskej lesníckej komory, </w:t>
      </w:r>
    </w:p>
    <w:p w14:paraId="38D6D8BD" w14:textId="77777777" w:rsidR="00225204" w:rsidRPr="0071590C" w:rsidRDefault="00225204" w:rsidP="0071590C">
      <w:pPr>
        <w:pStyle w:val="Odsekzoznamu"/>
        <w:widowControl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25458F26" w14:textId="77777777" w:rsidR="00225204" w:rsidRPr="0071590C" w:rsidRDefault="00225204" w:rsidP="0071590C">
      <w:pPr>
        <w:pStyle w:val="Odsekzoznamu"/>
        <w:widowControl w:val="0"/>
        <w:tabs>
          <w:tab w:val="left" w:pos="426"/>
        </w:tabs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1590C">
        <w:rPr>
          <w:rFonts w:ascii="Times New Roman" w:hAnsi="Times New Roman" w:cs="Times New Roman"/>
          <w:b/>
          <w:sz w:val="20"/>
          <w:szCs w:val="20"/>
        </w:rPr>
        <w:t xml:space="preserve">7. </w:t>
      </w:r>
      <w:r w:rsidRPr="0071590C">
        <w:rPr>
          <w:rFonts w:ascii="Times New Roman" w:hAnsi="Times New Roman" w:cs="Times New Roman"/>
          <w:b/>
          <w:sz w:val="20"/>
          <w:szCs w:val="20"/>
        </w:rPr>
        <w:tab/>
        <w:t>Okruhy adresne vyzvaných subjektov aktívne zúčastnených na tvorbe právneho predpisu</w:t>
      </w:r>
    </w:p>
    <w:tbl>
      <w:tblPr>
        <w:tblStyle w:val="Mriekatabuky"/>
        <w:tblpPr w:leftFromText="141" w:rightFromText="141" w:vertAnchor="text" w:tblpY="1"/>
        <w:tblW w:w="4992" w:type="pct"/>
        <w:tblLayout w:type="fixed"/>
        <w:tblLook w:val="0400" w:firstRow="0" w:lastRow="0" w:firstColumn="0" w:lastColumn="0" w:noHBand="0" w:noVBand="1"/>
      </w:tblPr>
      <w:tblGrid>
        <w:gridCol w:w="7226"/>
        <w:gridCol w:w="1822"/>
      </w:tblGrid>
      <w:tr w:rsidR="00225204" w:rsidRPr="0071590C" w14:paraId="6298284F" w14:textId="77777777" w:rsidTr="00205779">
        <w:trPr>
          <w:trHeight w:val="269"/>
        </w:trPr>
        <w:tc>
          <w:tcPr>
            <w:tcW w:w="3993" w:type="pct"/>
            <w:vAlign w:val="center"/>
          </w:tcPr>
          <w:p w14:paraId="78915907" w14:textId="77777777" w:rsidR="00225204" w:rsidRPr="0071590C" w:rsidRDefault="00225204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Okruh subjektov</w:t>
            </w:r>
          </w:p>
        </w:tc>
        <w:tc>
          <w:tcPr>
            <w:tcW w:w="1007" w:type="pct"/>
            <w:vAlign w:val="center"/>
          </w:tcPr>
          <w:p w14:paraId="7B115288" w14:textId="77777777" w:rsidR="00225204" w:rsidRPr="0071590C" w:rsidRDefault="00225204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Počet subjektov</w:t>
            </w:r>
          </w:p>
        </w:tc>
      </w:tr>
      <w:tr w:rsidR="00225204" w:rsidRPr="0071590C" w14:paraId="43F4969E" w14:textId="77777777" w:rsidTr="00205779">
        <w:trPr>
          <w:trHeight w:val="136"/>
        </w:trPr>
        <w:tc>
          <w:tcPr>
            <w:tcW w:w="3993" w:type="pct"/>
            <w:vAlign w:val="center"/>
          </w:tcPr>
          <w:p w14:paraId="024F571D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Záujmové združenia subjektov územnej samosprávy</w:t>
            </w:r>
          </w:p>
        </w:tc>
        <w:tc>
          <w:tcPr>
            <w:tcW w:w="1007" w:type="pct"/>
            <w:vAlign w:val="center"/>
          </w:tcPr>
          <w:p w14:paraId="38CDA30A" w14:textId="77777777" w:rsidR="00225204" w:rsidRPr="0071590C" w:rsidRDefault="00225204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5204" w:rsidRPr="0071590C" w14:paraId="47704306" w14:textId="77777777" w:rsidTr="00205779">
        <w:trPr>
          <w:trHeight w:val="140"/>
        </w:trPr>
        <w:tc>
          <w:tcPr>
            <w:tcW w:w="3993" w:type="pct"/>
            <w:vAlign w:val="center"/>
          </w:tcPr>
          <w:p w14:paraId="19431008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Podnikatelia a záujmové združenia podnikateľov</w:t>
            </w:r>
          </w:p>
        </w:tc>
        <w:tc>
          <w:tcPr>
            <w:tcW w:w="1007" w:type="pct"/>
            <w:vAlign w:val="center"/>
          </w:tcPr>
          <w:p w14:paraId="3CCAB436" w14:textId="77777777" w:rsidR="00225204" w:rsidRPr="0071590C" w:rsidRDefault="00225204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5204" w:rsidRPr="0071590C" w14:paraId="3E3C3D01" w14:textId="77777777" w:rsidTr="00205779">
        <w:trPr>
          <w:trHeight w:val="130"/>
        </w:trPr>
        <w:tc>
          <w:tcPr>
            <w:tcW w:w="3993" w:type="pct"/>
            <w:vAlign w:val="center"/>
            <w:hideMark/>
          </w:tcPr>
          <w:p w14:paraId="38C81AFE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Mimovládne neziskové organizácie</w:t>
            </w:r>
            <w:r w:rsidRPr="0071590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007" w:type="pct"/>
            <w:vAlign w:val="center"/>
          </w:tcPr>
          <w:p w14:paraId="6FC045A2" w14:textId="77777777" w:rsidR="00225204" w:rsidRPr="0071590C" w:rsidRDefault="00225204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5204" w:rsidRPr="0071590C" w14:paraId="239F9E75" w14:textId="77777777" w:rsidTr="00205779">
        <w:trPr>
          <w:trHeight w:val="134"/>
        </w:trPr>
        <w:tc>
          <w:tcPr>
            <w:tcW w:w="3993" w:type="pct"/>
            <w:vAlign w:val="center"/>
          </w:tcPr>
          <w:p w14:paraId="27FD3199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Akademická a vedecká obec</w:t>
            </w:r>
          </w:p>
        </w:tc>
        <w:tc>
          <w:tcPr>
            <w:tcW w:w="1007" w:type="pct"/>
            <w:vAlign w:val="center"/>
          </w:tcPr>
          <w:p w14:paraId="37647314" w14:textId="77777777" w:rsidR="00225204" w:rsidRPr="0071590C" w:rsidRDefault="00225204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</w:p>
        </w:tc>
      </w:tr>
      <w:tr w:rsidR="00225204" w:rsidRPr="0071590C" w14:paraId="2F128FAB" w14:textId="77777777" w:rsidTr="00205779">
        <w:trPr>
          <w:trHeight w:val="124"/>
        </w:trPr>
        <w:tc>
          <w:tcPr>
            <w:tcW w:w="3993" w:type="pct"/>
            <w:tcBorders>
              <w:bottom w:val="single" w:sz="4" w:space="0" w:color="auto"/>
            </w:tcBorders>
            <w:vAlign w:val="center"/>
          </w:tcPr>
          <w:p w14:paraId="3D8EC053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Cirkvi a náboženské spoločnosti</w:t>
            </w:r>
          </w:p>
        </w:tc>
        <w:tc>
          <w:tcPr>
            <w:tcW w:w="1007" w:type="pct"/>
            <w:vAlign w:val="center"/>
          </w:tcPr>
          <w:p w14:paraId="2875177B" w14:textId="77777777" w:rsidR="00225204" w:rsidRPr="0071590C" w:rsidRDefault="00225204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5204" w:rsidRPr="0071590C" w14:paraId="76BE177B" w14:textId="77777777" w:rsidTr="00205779">
        <w:trPr>
          <w:trHeight w:val="128"/>
        </w:trPr>
        <w:tc>
          <w:tcPr>
            <w:tcW w:w="3993" w:type="pct"/>
            <w:tcBorders>
              <w:bottom w:val="single" w:sz="4" w:space="0" w:color="auto"/>
            </w:tcBorders>
            <w:vAlign w:val="center"/>
          </w:tcPr>
          <w:p w14:paraId="761E5F9F" w14:textId="7766B19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Iné:</w:t>
            </w:r>
            <w:r w:rsidRPr="0071590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pct"/>
            <w:vAlign w:val="center"/>
          </w:tcPr>
          <w:p w14:paraId="06474210" w14:textId="39B7D961" w:rsidR="00225204" w:rsidRPr="0071590C" w:rsidRDefault="00225204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597C84F" w14:textId="77777777" w:rsidR="00225204" w:rsidRPr="0071590C" w:rsidRDefault="00225204" w:rsidP="0071590C">
      <w:pPr>
        <w:pStyle w:val="Odsekzoznamu"/>
        <w:widowControl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AEC7E00" w14:textId="77777777" w:rsidR="00225204" w:rsidRPr="0071590C" w:rsidRDefault="00225204" w:rsidP="0071590C">
      <w:pPr>
        <w:pStyle w:val="Odsekzoznamu"/>
        <w:widowControl w:val="0"/>
        <w:tabs>
          <w:tab w:val="left" w:pos="426"/>
        </w:tabs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71590C">
        <w:rPr>
          <w:rFonts w:ascii="Times New Roman" w:hAnsi="Times New Roman" w:cs="Times New Roman"/>
          <w:b/>
          <w:sz w:val="20"/>
          <w:szCs w:val="20"/>
        </w:rPr>
        <w:t>8.</w:t>
      </w:r>
      <w:r w:rsidRPr="0071590C">
        <w:rPr>
          <w:rFonts w:ascii="Times New Roman" w:hAnsi="Times New Roman" w:cs="Times New Roman"/>
          <w:b/>
          <w:sz w:val="20"/>
          <w:szCs w:val="20"/>
        </w:rPr>
        <w:tab/>
        <w:t>Okruhy subjektov, ktoré prejavili záujem zúčastniť sa na tvorbe právneho predpisu z vlastnej iniciatívy</w:t>
      </w:r>
    </w:p>
    <w:tbl>
      <w:tblPr>
        <w:tblStyle w:val="Mriekatabuky"/>
        <w:tblpPr w:leftFromText="141" w:rightFromText="141" w:vertAnchor="text" w:tblpY="1"/>
        <w:tblW w:w="4992" w:type="pct"/>
        <w:tblLayout w:type="fixed"/>
        <w:tblLook w:val="0400" w:firstRow="0" w:lastRow="0" w:firstColumn="0" w:lastColumn="0" w:noHBand="0" w:noVBand="1"/>
      </w:tblPr>
      <w:tblGrid>
        <w:gridCol w:w="7226"/>
        <w:gridCol w:w="1822"/>
      </w:tblGrid>
      <w:tr w:rsidR="00225204" w:rsidRPr="0071590C" w14:paraId="1307D593" w14:textId="77777777" w:rsidTr="00205779">
        <w:trPr>
          <w:trHeight w:val="276"/>
        </w:trPr>
        <w:tc>
          <w:tcPr>
            <w:tcW w:w="3993" w:type="pct"/>
            <w:vAlign w:val="center"/>
          </w:tcPr>
          <w:p w14:paraId="3DAAB738" w14:textId="77777777" w:rsidR="00225204" w:rsidRPr="0071590C" w:rsidRDefault="00225204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Okruh subjektov</w:t>
            </w:r>
          </w:p>
        </w:tc>
        <w:tc>
          <w:tcPr>
            <w:tcW w:w="1007" w:type="pct"/>
            <w:vAlign w:val="center"/>
          </w:tcPr>
          <w:p w14:paraId="5943A46D" w14:textId="77777777" w:rsidR="00225204" w:rsidRPr="0071590C" w:rsidRDefault="00225204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Počet subjektov</w:t>
            </w:r>
          </w:p>
        </w:tc>
      </w:tr>
      <w:tr w:rsidR="00225204" w:rsidRPr="0071590C" w14:paraId="39775DDC" w14:textId="77777777" w:rsidTr="00205779">
        <w:trPr>
          <w:trHeight w:val="141"/>
        </w:trPr>
        <w:tc>
          <w:tcPr>
            <w:tcW w:w="3993" w:type="pct"/>
            <w:vAlign w:val="center"/>
          </w:tcPr>
          <w:p w14:paraId="2E991210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Záujmové združenia subjektov územnej samosprávy</w:t>
            </w:r>
          </w:p>
        </w:tc>
        <w:tc>
          <w:tcPr>
            <w:tcW w:w="1007" w:type="pct"/>
            <w:vAlign w:val="center"/>
          </w:tcPr>
          <w:p w14:paraId="4156C95A" w14:textId="77777777" w:rsidR="00225204" w:rsidRPr="0071590C" w:rsidRDefault="00225204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5204" w:rsidRPr="0071590C" w14:paraId="792DC38F" w14:textId="77777777" w:rsidTr="00205779">
        <w:trPr>
          <w:trHeight w:val="274"/>
        </w:trPr>
        <w:tc>
          <w:tcPr>
            <w:tcW w:w="3993" w:type="pct"/>
            <w:vAlign w:val="center"/>
          </w:tcPr>
          <w:p w14:paraId="3358846F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Podnikatelia a záujmové združenia podnikateľov</w:t>
            </w:r>
          </w:p>
        </w:tc>
        <w:tc>
          <w:tcPr>
            <w:tcW w:w="1007" w:type="pct"/>
            <w:vAlign w:val="center"/>
          </w:tcPr>
          <w:p w14:paraId="65DD630C" w14:textId="77777777" w:rsidR="00225204" w:rsidRPr="0071590C" w:rsidRDefault="00225204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5204" w:rsidRPr="0071590C" w14:paraId="64904D3A" w14:textId="77777777" w:rsidTr="00205779">
        <w:trPr>
          <w:trHeight w:val="277"/>
        </w:trPr>
        <w:tc>
          <w:tcPr>
            <w:tcW w:w="3993" w:type="pct"/>
            <w:vAlign w:val="center"/>
            <w:hideMark/>
          </w:tcPr>
          <w:p w14:paraId="6BB43CFB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Mimovládne neziskové organizácie</w:t>
            </w:r>
            <w:r w:rsidRPr="0071590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007" w:type="pct"/>
            <w:vAlign w:val="center"/>
          </w:tcPr>
          <w:p w14:paraId="7C946915" w14:textId="77777777" w:rsidR="00225204" w:rsidRPr="0071590C" w:rsidRDefault="00225204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5204" w:rsidRPr="0071590C" w14:paraId="08D48A25" w14:textId="77777777" w:rsidTr="00205779">
        <w:trPr>
          <w:trHeight w:val="268"/>
        </w:trPr>
        <w:tc>
          <w:tcPr>
            <w:tcW w:w="3993" w:type="pct"/>
            <w:vAlign w:val="center"/>
          </w:tcPr>
          <w:p w14:paraId="0EEF9AFE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Akademická a vedecká obec</w:t>
            </w:r>
          </w:p>
        </w:tc>
        <w:tc>
          <w:tcPr>
            <w:tcW w:w="1007" w:type="pct"/>
            <w:vAlign w:val="center"/>
          </w:tcPr>
          <w:p w14:paraId="1919AB7D" w14:textId="77777777" w:rsidR="00225204" w:rsidRPr="0071590C" w:rsidRDefault="00225204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</w:p>
        </w:tc>
      </w:tr>
      <w:tr w:rsidR="00225204" w:rsidRPr="0071590C" w14:paraId="025EAEE6" w14:textId="77777777" w:rsidTr="00205779">
        <w:trPr>
          <w:trHeight w:val="271"/>
        </w:trPr>
        <w:tc>
          <w:tcPr>
            <w:tcW w:w="3993" w:type="pct"/>
            <w:vAlign w:val="center"/>
          </w:tcPr>
          <w:p w14:paraId="5CC4559A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Cirkvi a náboženské spoločnosti</w:t>
            </w:r>
          </w:p>
        </w:tc>
        <w:tc>
          <w:tcPr>
            <w:tcW w:w="1007" w:type="pct"/>
            <w:vAlign w:val="center"/>
          </w:tcPr>
          <w:p w14:paraId="7314DC91" w14:textId="77777777" w:rsidR="00225204" w:rsidRPr="0071590C" w:rsidRDefault="00225204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5204" w:rsidRPr="0071590C" w14:paraId="294BB678" w14:textId="77777777" w:rsidTr="00205779">
        <w:trPr>
          <w:trHeight w:val="119"/>
        </w:trPr>
        <w:tc>
          <w:tcPr>
            <w:tcW w:w="3993" w:type="pct"/>
            <w:vAlign w:val="center"/>
          </w:tcPr>
          <w:p w14:paraId="056869BA" w14:textId="4F61D069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Iné:</w:t>
            </w:r>
            <w:r w:rsidRPr="0071590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8405F">
              <w:rPr>
                <w:rFonts w:ascii="Times New Roman" w:hAnsi="Times New Roman" w:cs="Times New Roman"/>
                <w:sz w:val="20"/>
                <w:szCs w:val="20"/>
              </w:rPr>
              <w:t>Slovenská lesnícka komora</w:t>
            </w:r>
          </w:p>
        </w:tc>
        <w:tc>
          <w:tcPr>
            <w:tcW w:w="1007" w:type="pct"/>
            <w:vAlign w:val="center"/>
          </w:tcPr>
          <w:p w14:paraId="11ACB295" w14:textId="76853484" w:rsidR="00225204" w:rsidRPr="0071590C" w:rsidRDefault="0058405F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14:paraId="58A3D499" w14:textId="77777777" w:rsidR="00225204" w:rsidRPr="0071590C" w:rsidRDefault="00225204" w:rsidP="0071590C">
      <w:pPr>
        <w:pStyle w:val="Odsekzoznamu"/>
        <w:widowControl w:val="0"/>
        <w:spacing w:after="0" w:line="240" w:lineRule="auto"/>
        <w:ind w:left="0"/>
        <w:contextualSpacing w:val="0"/>
        <w:rPr>
          <w:rFonts w:ascii="Times New Roman" w:hAnsi="Times New Roman" w:cs="Times New Roman"/>
          <w:b/>
          <w:sz w:val="20"/>
          <w:szCs w:val="20"/>
        </w:rPr>
      </w:pPr>
    </w:p>
    <w:p w14:paraId="201FE037" w14:textId="77777777" w:rsidR="00225204" w:rsidRPr="0071590C" w:rsidRDefault="00225204" w:rsidP="0071590C">
      <w:pPr>
        <w:pStyle w:val="Odsekzoznamu"/>
        <w:widowControl w:val="0"/>
        <w:tabs>
          <w:tab w:val="left" w:pos="284"/>
        </w:tabs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71590C">
        <w:rPr>
          <w:rFonts w:ascii="Times New Roman" w:hAnsi="Times New Roman" w:cs="Times New Roman"/>
          <w:b/>
          <w:sz w:val="20"/>
          <w:szCs w:val="20"/>
        </w:rPr>
        <w:t>9.</w:t>
      </w:r>
      <w:r w:rsidRPr="0071590C">
        <w:rPr>
          <w:rFonts w:ascii="Times New Roman" w:hAnsi="Times New Roman" w:cs="Times New Roman"/>
          <w:b/>
          <w:sz w:val="20"/>
          <w:szCs w:val="20"/>
        </w:rPr>
        <w:tab/>
        <w:t>Okruhy iniciatívnych subjektov aktívne zúčastnených na tvorbe právneho predpisu</w:t>
      </w:r>
    </w:p>
    <w:tbl>
      <w:tblPr>
        <w:tblStyle w:val="Mriekatabuky"/>
        <w:tblpPr w:leftFromText="141" w:rightFromText="141" w:vertAnchor="text" w:tblpY="1"/>
        <w:tblW w:w="4992" w:type="pct"/>
        <w:tblLayout w:type="fixed"/>
        <w:tblLook w:val="0400" w:firstRow="0" w:lastRow="0" w:firstColumn="0" w:lastColumn="0" w:noHBand="0" w:noVBand="1"/>
      </w:tblPr>
      <w:tblGrid>
        <w:gridCol w:w="7226"/>
        <w:gridCol w:w="1822"/>
      </w:tblGrid>
      <w:tr w:rsidR="00225204" w:rsidRPr="0071590C" w14:paraId="1218B9EE" w14:textId="77777777" w:rsidTr="00205779">
        <w:trPr>
          <w:trHeight w:val="129"/>
        </w:trPr>
        <w:tc>
          <w:tcPr>
            <w:tcW w:w="3993" w:type="pct"/>
            <w:vAlign w:val="center"/>
          </w:tcPr>
          <w:p w14:paraId="01E96C0F" w14:textId="77777777" w:rsidR="00225204" w:rsidRPr="0071590C" w:rsidRDefault="00225204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Okruh subjektov</w:t>
            </w:r>
          </w:p>
        </w:tc>
        <w:tc>
          <w:tcPr>
            <w:tcW w:w="1007" w:type="pct"/>
            <w:vAlign w:val="center"/>
          </w:tcPr>
          <w:p w14:paraId="72E33943" w14:textId="77777777" w:rsidR="00225204" w:rsidRPr="0071590C" w:rsidRDefault="00225204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Počet subjektov</w:t>
            </w:r>
          </w:p>
        </w:tc>
      </w:tr>
      <w:tr w:rsidR="00225204" w:rsidRPr="0071590C" w14:paraId="1F3A786F" w14:textId="77777777" w:rsidTr="00205779">
        <w:trPr>
          <w:trHeight w:val="134"/>
        </w:trPr>
        <w:tc>
          <w:tcPr>
            <w:tcW w:w="3993" w:type="pct"/>
            <w:vAlign w:val="center"/>
          </w:tcPr>
          <w:p w14:paraId="59A189F2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Záujmové združenia subjektov územnej samosprávy</w:t>
            </w:r>
          </w:p>
        </w:tc>
        <w:tc>
          <w:tcPr>
            <w:tcW w:w="1007" w:type="pct"/>
            <w:vAlign w:val="center"/>
          </w:tcPr>
          <w:p w14:paraId="2535E261" w14:textId="77777777" w:rsidR="00225204" w:rsidRPr="0071590C" w:rsidRDefault="00225204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5204" w:rsidRPr="0071590C" w14:paraId="5F09E06B" w14:textId="77777777" w:rsidTr="00205779">
        <w:trPr>
          <w:trHeight w:val="211"/>
        </w:trPr>
        <w:tc>
          <w:tcPr>
            <w:tcW w:w="3993" w:type="pct"/>
            <w:vAlign w:val="center"/>
          </w:tcPr>
          <w:p w14:paraId="212B01F5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Podnikatelia a záujmové združenia podnikateľov</w:t>
            </w:r>
          </w:p>
        </w:tc>
        <w:tc>
          <w:tcPr>
            <w:tcW w:w="1007" w:type="pct"/>
            <w:vAlign w:val="center"/>
          </w:tcPr>
          <w:p w14:paraId="09F6E05C" w14:textId="77777777" w:rsidR="00225204" w:rsidRPr="0071590C" w:rsidRDefault="00225204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5204" w:rsidRPr="0071590C" w14:paraId="5A86F59F" w14:textId="77777777" w:rsidTr="00205779">
        <w:trPr>
          <w:trHeight w:val="142"/>
        </w:trPr>
        <w:tc>
          <w:tcPr>
            <w:tcW w:w="3993" w:type="pct"/>
            <w:vAlign w:val="center"/>
            <w:hideMark/>
          </w:tcPr>
          <w:p w14:paraId="18F34F27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Mimovládne neziskové organizácie</w:t>
            </w:r>
            <w:r w:rsidRPr="0071590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007" w:type="pct"/>
            <w:vAlign w:val="center"/>
          </w:tcPr>
          <w:p w14:paraId="49303C52" w14:textId="77777777" w:rsidR="00225204" w:rsidRPr="0071590C" w:rsidRDefault="00225204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5204" w:rsidRPr="0071590C" w14:paraId="1B91C1F8" w14:textId="77777777" w:rsidTr="00205779">
        <w:trPr>
          <w:trHeight w:val="133"/>
        </w:trPr>
        <w:tc>
          <w:tcPr>
            <w:tcW w:w="3993" w:type="pct"/>
            <w:vAlign w:val="center"/>
          </w:tcPr>
          <w:p w14:paraId="0689BAD1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Akademická a vedecká obec</w:t>
            </w:r>
          </w:p>
        </w:tc>
        <w:tc>
          <w:tcPr>
            <w:tcW w:w="1007" w:type="pct"/>
            <w:vAlign w:val="center"/>
          </w:tcPr>
          <w:p w14:paraId="6CD0A689" w14:textId="77777777" w:rsidR="00225204" w:rsidRPr="0071590C" w:rsidRDefault="00225204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</w:p>
        </w:tc>
      </w:tr>
      <w:tr w:rsidR="00225204" w:rsidRPr="0071590C" w14:paraId="66D44B53" w14:textId="77777777" w:rsidTr="00205779">
        <w:trPr>
          <w:trHeight w:val="45"/>
        </w:trPr>
        <w:tc>
          <w:tcPr>
            <w:tcW w:w="3993" w:type="pct"/>
            <w:vAlign w:val="center"/>
          </w:tcPr>
          <w:p w14:paraId="41CB05A9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Cirkvi a náboženské spoločnosti</w:t>
            </w:r>
          </w:p>
        </w:tc>
        <w:tc>
          <w:tcPr>
            <w:tcW w:w="1007" w:type="pct"/>
            <w:vAlign w:val="center"/>
          </w:tcPr>
          <w:p w14:paraId="24A4F193" w14:textId="77777777" w:rsidR="00225204" w:rsidRPr="0071590C" w:rsidRDefault="00225204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5204" w:rsidRPr="0071590C" w14:paraId="12A3D466" w14:textId="77777777" w:rsidTr="00205779">
        <w:trPr>
          <w:trHeight w:val="269"/>
        </w:trPr>
        <w:tc>
          <w:tcPr>
            <w:tcW w:w="3993" w:type="pct"/>
            <w:vAlign w:val="center"/>
          </w:tcPr>
          <w:p w14:paraId="795A8E75" w14:textId="48DC48FA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Iné:</w:t>
            </w:r>
            <w:r w:rsidRPr="0071590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8405F">
              <w:rPr>
                <w:rFonts w:ascii="Times New Roman" w:hAnsi="Times New Roman" w:cs="Times New Roman"/>
                <w:sz w:val="20"/>
                <w:szCs w:val="20"/>
              </w:rPr>
              <w:t>Slovenská lesnícka komora</w:t>
            </w:r>
          </w:p>
        </w:tc>
        <w:tc>
          <w:tcPr>
            <w:tcW w:w="1007" w:type="pct"/>
            <w:vAlign w:val="center"/>
          </w:tcPr>
          <w:p w14:paraId="22182082" w14:textId="45E87B82" w:rsidR="00225204" w:rsidRPr="0071590C" w:rsidRDefault="0058405F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14:paraId="3218173C" w14:textId="77777777" w:rsidR="00225204" w:rsidRPr="0071590C" w:rsidRDefault="00225204" w:rsidP="0071590C">
      <w:pPr>
        <w:pStyle w:val="Odsekzoznamu"/>
        <w:widowControl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1402BE4" w14:textId="77777777" w:rsidR="00225204" w:rsidRPr="0071590C" w:rsidRDefault="00225204" w:rsidP="0071590C">
      <w:pPr>
        <w:pStyle w:val="Odsekzoznamu"/>
        <w:widowControl w:val="0"/>
        <w:tabs>
          <w:tab w:val="left" w:pos="426"/>
        </w:tabs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71590C">
        <w:rPr>
          <w:rFonts w:ascii="Times New Roman" w:hAnsi="Times New Roman" w:cs="Times New Roman"/>
          <w:b/>
          <w:sz w:val="20"/>
          <w:szCs w:val="20"/>
        </w:rPr>
        <w:t xml:space="preserve">10. </w:t>
      </w:r>
      <w:r w:rsidRPr="0071590C">
        <w:rPr>
          <w:rFonts w:ascii="Times New Roman" w:hAnsi="Times New Roman" w:cs="Times New Roman"/>
          <w:b/>
          <w:sz w:val="20"/>
          <w:szCs w:val="20"/>
        </w:rPr>
        <w:tab/>
        <w:t>Spôsob naloženia s vyjadreniami a návrhmi zapojených subjektov</w:t>
      </w:r>
    </w:p>
    <w:tbl>
      <w:tblPr>
        <w:tblStyle w:val="Mriekatabuky"/>
        <w:tblpPr w:leftFromText="141" w:rightFromText="141" w:vertAnchor="text" w:tblpY="1"/>
        <w:tblW w:w="5000" w:type="pct"/>
        <w:tblLayout w:type="fixed"/>
        <w:tblLook w:val="0400" w:firstRow="0" w:lastRow="0" w:firstColumn="0" w:lastColumn="0" w:noHBand="0" w:noVBand="1"/>
      </w:tblPr>
      <w:tblGrid>
        <w:gridCol w:w="5948"/>
        <w:gridCol w:w="3114"/>
      </w:tblGrid>
      <w:tr w:rsidR="00225204" w:rsidRPr="0071590C" w14:paraId="7374636E" w14:textId="77777777" w:rsidTr="00205779">
        <w:trPr>
          <w:trHeight w:val="552"/>
        </w:trPr>
        <w:tc>
          <w:tcPr>
            <w:tcW w:w="3282" w:type="pct"/>
            <w:vAlign w:val="center"/>
          </w:tcPr>
          <w:p w14:paraId="75E0B486" w14:textId="77777777" w:rsidR="00225204" w:rsidRPr="0071590C" w:rsidRDefault="00225204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Okruh subjektov</w:t>
            </w:r>
          </w:p>
        </w:tc>
        <w:tc>
          <w:tcPr>
            <w:tcW w:w="1718" w:type="pct"/>
          </w:tcPr>
          <w:p w14:paraId="487A6BB2" w14:textId="77777777" w:rsidR="00225204" w:rsidRPr="0071590C" w:rsidRDefault="00225204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 xml:space="preserve">Prevažne </w:t>
            </w:r>
          </w:p>
          <w:p w14:paraId="1B825E9D" w14:textId="77777777" w:rsidR="00225204" w:rsidRPr="0071590C" w:rsidRDefault="00225204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akceptované / neakceptované</w:t>
            </w:r>
          </w:p>
        </w:tc>
      </w:tr>
      <w:tr w:rsidR="00225204" w:rsidRPr="0071590C" w14:paraId="33758DF0" w14:textId="77777777" w:rsidTr="00205779">
        <w:trPr>
          <w:trHeight w:val="279"/>
        </w:trPr>
        <w:tc>
          <w:tcPr>
            <w:tcW w:w="3282" w:type="pct"/>
            <w:vAlign w:val="center"/>
          </w:tcPr>
          <w:p w14:paraId="53176E38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Orgány verejnej správy</w:t>
            </w:r>
          </w:p>
        </w:tc>
        <w:tc>
          <w:tcPr>
            <w:tcW w:w="1718" w:type="pct"/>
          </w:tcPr>
          <w:p w14:paraId="44EC2C8A" w14:textId="77777777" w:rsidR="00225204" w:rsidRPr="0071590C" w:rsidRDefault="00000000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417750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5204"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25204" w:rsidRPr="0071590C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917971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5204"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225204" w:rsidRPr="0071590C" w14:paraId="4F74026E" w14:textId="77777777" w:rsidTr="00205779">
        <w:trPr>
          <w:trHeight w:val="227"/>
        </w:trPr>
        <w:tc>
          <w:tcPr>
            <w:tcW w:w="3282" w:type="pct"/>
            <w:vAlign w:val="center"/>
          </w:tcPr>
          <w:p w14:paraId="3FD307EE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Záujmové združenia subjektov územnej samosprávy</w:t>
            </w:r>
          </w:p>
        </w:tc>
        <w:tc>
          <w:tcPr>
            <w:tcW w:w="1718" w:type="pct"/>
          </w:tcPr>
          <w:p w14:paraId="1DE403D7" w14:textId="77777777" w:rsidR="00225204" w:rsidRPr="0071590C" w:rsidRDefault="00000000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2064170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75D39"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25204" w:rsidRPr="0071590C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2094581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5204"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225204" w:rsidRPr="0071590C" w14:paraId="1BAC101B" w14:textId="77777777" w:rsidTr="00205779">
        <w:trPr>
          <w:trHeight w:val="331"/>
        </w:trPr>
        <w:tc>
          <w:tcPr>
            <w:tcW w:w="3282" w:type="pct"/>
            <w:vAlign w:val="center"/>
          </w:tcPr>
          <w:p w14:paraId="308E2010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Podnikatelia a záujmové združenia podnikateľov</w:t>
            </w:r>
          </w:p>
        </w:tc>
        <w:tc>
          <w:tcPr>
            <w:tcW w:w="1718" w:type="pct"/>
          </w:tcPr>
          <w:p w14:paraId="5770C114" w14:textId="77777777" w:rsidR="00225204" w:rsidRPr="0071590C" w:rsidRDefault="00000000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877355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7262"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25204" w:rsidRPr="0071590C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552283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4552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225204" w:rsidRPr="0071590C" w14:paraId="4D7FD87D" w14:textId="77777777" w:rsidTr="00205779">
        <w:trPr>
          <w:trHeight w:val="251"/>
        </w:trPr>
        <w:tc>
          <w:tcPr>
            <w:tcW w:w="3282" w:type="pct"/>
            <w:vAlign w:val="center"/>
            <w:hideMark/>
          </w:tcPr>
          <w:p w14:paraId="32F2AE9B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Mimovládne neziskové organizácie</w:t>
            </w:r>
            <w:r w:rsidRPr="0071590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718" w:type="pct"/>
          </w:tcPr>
          <w:p w14:paraId="23213F23" w14:textId="77777777" w:rsidR="00225204" w:rsidRPr="0071590C" w:rsidRDefault="00000000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081367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5204"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25204" w:rsidRPr="0071590C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34695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5204"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225204" w:rsidRPr="0071590C" w14:paraId="4CBB767A" w14:textId="77777777" w:rsidTr="00205779">
        <w:trPr>
          <w:trHeight w:val="227"/>
        </w:trPr>
        <w:tc>
          <w:tcPr>
            <w:tcW w:w="3282" w:type="pct"/>
            <w:vAlign w:val="center"/>
          </w:tcPr>
          <w:p w14:paraId="3CA104C8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Akademická a vedecká obec</w:t>
            </w:r>
          </w:p>
        </w:tc>
        <w:tc>
          <w:tcPr>
            <w:tcW w:w="1718" w:type="pct"/>
          </w:tcPr>
          <w:p w14:paraId="0841508A" w14:textId="77777777" w:rsidR="00225204" w:rsidRPr="0071590C" w:rsidRDefault="00000000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2042899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5204"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25204" w:rsidRPr="0071590C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598914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5204"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225204" w:rsidRPr="0071590C" w14:paraId="108CB0D4" w14:textId="77777777" w:rsidTr="00205779">
        <w:trPr>
          <w:trHeight w:val="189"/>
        </w:trPr>
        <w:tc>
          <w:tcPr>
            <w:tcW w:w="3282" w:type="pct"/>
            <w:vAlign w:val="center"/>
          </w:tcPr>
          <w:p w14:paraId="4EBD16F0" w14:textId="77777777" w:rsidR="00225204" w:rsidRPr="0071590C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Cirkvi a náboženské spoločnosti</w:t>
            </w:r>
          </w:p>
        </w:tc>
        <w:tc>
          <w:tcPr>
            <w:tcW w:w="1718" w:type="pct"/>
          </w:tcPr>
          <w:p w14:paraId="4725CF40" w14:textId="77777777" w:rsidR="00225204" w:rsidRPr="0071590C" w:rsidRDefault="00000000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225969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5204"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25204" w:rsidRPr="0071590C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296285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5204"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225204" w:rsidRPr="0071590C" w14:paraId="0CC0AA86" w14:textId="77777777" w:rsidTr="00205779">
        <w:trPr>
          <w:trHeight w:val="124"/>
        </w:trPr>
        <w:tc>
          <w:tcPr>
            <w:tcW w:w="3282" w:type="pct"/>
            <w:vAlign w:val="center"/>
          </w:tcPr>
          <w:p w14:paraId="0068820C" w14:textId="43284BB0" w:rsidR="00225204" w:rsidRPr="0058405F" w:rsidRDefault="00225204" w:rsidP="007159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1590C">
              <w:rPr>
                <w:rFonts w:ascii="Times New Roman" w:hAnsi="Times New Roman" w:cs="Times New Roman"/>
                <w:sz w:val="20"/>
                <w:szCs w:val="20"/>
              </w:rPr>
              <w:t>Iné:</w:t>
            </w:r>
            <w:r w:rsidRPr="0071590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="0058405F">
              <w:rPr>
                <w:rFonts w:ascii="Times New Roman" w:hAnsi="Times New Roman" w:cs="Times New Roman"/>
                <w:sz w:val="20"/>
                <w:szCs w:val="20"/>
              </w:rPr>
              <w:t xml:space="preserve"> Slovenská lesnícka komora</w:t>
            </w:r>
          </w:p>
        </w:tc>
        <w:tc>
          <w:tcPr>
            <w:tcW w:w="1718" w:type="pct"/>
          </w:tcPr>
          <w:p w14:paraId="4451AF58" w14:textId="1C49329F" w:rsidR="00225204" w:rsidRPr="0071590C" w:rsidRDefault="00000000" w:rsidP="007159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35442681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58405F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☒</w:t>
                </w:r>
              </w:sdtContent>
            </w:sdt>
            <w:r w:rsidR="00225204" w:rsidRPr="0071590C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359389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5204" w:rsidRPr="0071590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</w:tbl>
    <w:p w14:paraId="565A9997" w14:textId="2FE1285A" w:rsidR="00225204" w:rsidRPr="0071590C" w:rsidRDefault="00225204" w:rsidP="0071590C">
      <w:pPr>
        <w:pStyle w:val="Odsekzoznamu"/>
        <w:widowControl w:val="0"/>
        <w:spacing w:after="0" w:line="240" w:lineRule="auto"/>
        <w:ind w:left="0"/>
        <w:contextualSpacing w:val="0"/>
        <w:rPr>
          <w:rFonts w:ascii="Times New Roman" w:hAnsi="Times New Roman" w:cs="Times New Roman"/>
          <w:b/>
          <w:sz w:val="20"/>
          <w:szCs w:val="20"/>
        </w:rPr>
      </w:pPr>
      <w:r w:rsidRPr="0071590C">
        <w:rPr>
          <w:rFonts w:ascii="Times New Roman" w:hAnsi="Times New Roman" w:cs="Times New Roman"/>
          <w:b/>
          <w:sz w:val="20"/>
          <w:szCs w:val="20"/>
        </w:rPr>
        <w:t>Odôvodnenie:</w:t>
      </w:r>
      <w:r w:rsidRPr="0071590C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71590C">
        <w:rPr>
          <w:rFonts w:ascii="Times New Roman" w:hAnsi="Times New Roman" w:cs="Times New Roman"/>
          <w:sz w:val="20"/>
          <w:szCs w:val="20"/>
        </w:rPr>
        <w:t xml:space="preserve"> </w:t>
      </w:r>
      <w:r w:rsidR="0058405F">
        <w:rPr>
          <w:rFonts w:ascii="Times New Roman" w:hAnsi="Times New Roman" w:cs="Times New Roman"/>
          <w:sz w:val="20"/>
          <w:szCs w:val="20"/>
        </w:rPr>
        <w:t xml:space="preserve">návrh predpisu bol vypracovaný v spolupráci a s aktívnym prispením zástupcov Slovenskej lesníckej komory </w:t>
      </w:r>
    </w:p>
    <w:p w14:paraId="6CC3178F" w14:textId="77777777" w:rsidR="00225204" w:rsidRPr="0071590C" w:rsidRDefault="00225204" w:rsidP="0071590C">
      <w:pPr>
        <w:pStyle w:val="Odsekzoznamu"/>
        <w:widowControl w:val="0"/>
        <w:spacing w:after="0" w:line="240" w:lineRule="auto"/>
        <w:ind w:left="0"/>
        <w:contextualSpacing w:val="0"/>
        <w:rPr>
          <w:rFonts w:ascii="Times New Roman" w:hAnsi="Times New Roman" w:cs="Times New Roman"/>
          <w:b/>
          <w:sz w:val="20"/>
          <w:szCs w:val="20"/>
        </w:rPr>
      </w:pPr>
    </w:p>
    <w:p w14:paraId="136BC3C2" w14:textId="77777777" w:rsidR="00225204" w:rsidRPr="0071590C" w:rsidRDefault="00225204" w:rsidP="0071590C">
      <w:pPr>
        <w:pStyle w:val="Odsekzoznamu"/>
        <w:widowControl w:val="0"/>
        <w:tabs>
          <w:tab w:val="left" w:pos="426"/>
        </w:tabs>
        <w:spacing w:after="0" w:line="240" w:lineRule="auto"/>
        <w:ind w:left="0"/>
        <w:contextualSpacing w:val="0"/>
        <w:rPr>
          <w:rFonts w:ascii="Times New Roman" w:hAnsi="Times New Roman" w:cs="Times New Roman"/>
          <w:b/>
          <w:sz w:val="20"/>
          <w:szCs w:val="20"/>
        </w:rPr>
      </w:pPr>
      <w:r w:rsidRPr="0071590C">
        <w:rPr>
          <w:rFonts w:ascii="Times New Roman" w:hAnsi="Times New Roman" w:cs="Times New Roman"/>
          <w:b/>
          <w:sz w:val="20"/>
          <w:szCs w:val="20"/>
        </w:rPr>
        <w:t>11.</w:t>
      </w:r>
      <w:r w:rsidRPr="0071590C">
        <w:rPr>
          <w:rFonts w:ascii="Times New Roman" w:hAnsi="Times New Roman" w:cs="Times New Roman"/>
          <w:b/>
          <w:sz w:val="20"/>
          <w:szCs w:val="20"/>
        </w:rPr>
        <w:tab/>
        <w:t>Vyhodnotenie účasti verejnosti na tvorbe právneho predpisu predkladateľom:</w:t>
      </w:r>
      <w:r w:rsidRPr="0071590C">
        <w:rPr>
          <w:rFonts w:ascii="Times New Roman" w:hAnsi="Times New Roman" w:cs="Times New Roman"/>
          <w:sz w:val="20"/>
          <w:szCs w:val="20"/>
          <w:vertAlign w:val="superscript"/>
        </w:rPr>
        <w:t>1</w:t>
      </w:r>
    </w:p>
    <w:p w14:paraId="2841B83A" w14:textId="77777777" w:rsidR="00225204" w:rsidRPr="0071590C" w:rsidRDefault="00225204" w:rsidP="0071590C">
      <w:pPr>
        <w:pStyle w:val="Odsekzoznamu"/>
        <w:widowControl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0"/>
        </w:rPr>
      </w:pPr>
    </w:p>
    <w:p w14:paraId="7C455F3C" w14:textId="77777777" w:rsidR="00225204" w:rsidRPr="0071590C" w:rsidRDefault="00225204" w:rsidP="0071590C">
      <w:pPr>
        <w:pStyle w:val="Odsekzoznamu"/>
        <w:widowControl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0"/>
        </w:rPr>
      </w:pPr>
    </w:p>
    <w:p w14:paraId="0C637CA8" w14:textId="77777777" w:rsidR="00225204" w:rsidRPr="0071590C" w:rsidRDefault="00225204" w:rsidP="0071590C">
      <w:pPr>
        <w:pStyle w:val="Odsekzoznamu"/>
        <w:widowControl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0"/>
        </w:rPr>
      </w:pPr>
    </w:p>
    <w:p w14:paraId="5FB1F63F" w14:textId="77777777" w:rsidR="00225204" w:rsidRPr="0071590C" w:rsidRDefault="00225204" w:rsidP="0071590C">
      <w:pPr>
        <w:pStyle w:val="Odsekzoznamu"/>
        <w:widowControl w:val="0"/>
        <w:spacing w:after="0" w:line="240" w:lineRule="auto"/>
        <w:ind w:left="0"/>
        <w:contextualSpacing w:val="0"/>
        <w:rPr>
          <w:rFonts w:ascii="Times New Roman" w:hAnsi="Times New Roman" w:cs="Times New Roman"/>
          <w:b/>
          <w:sz w:val="20"/>
          <w:szCs w:val="20"/>
        </w:rPr>
      </w:pPr>
      <w:r w:rsidRPr="0071590C">
        <w:rPr>
          <w:rFonts w:ascii="Times New Roman" w:hAnsi="Times New Roman" w:cs="Times New Roman"/>
          <w:b/>
          <w:sz w:val="20"/>
          <w:szCs w:val="20"/>
        </w:rPr>
        <w:t>Vysvetlivky:</w:t>
      </w:r>
    </w:p>
    <w:p w14:paraId="4940B816" w14:textId="77777777" w:rsidR="00225204" w:rsidRPr="0071590C" w:rsidRDefault="00225204" w:rsidP="0071590C">
      <w:pPr>
        <w:pStyle w:val="Textpoznmkypodiarou"/>
        <w:widowControl w:val="0"/>
        <w:tabs>
          <w:tab w:val="left" w:pos="284"/>
        </w:tabs>
        <w:jc w:val="both"/>
      </w:pPr>
      <w:r w:rsidRPr="0071590C">
        <w:t>1</w:t>
      </w:r>
      <w:r w:rsidRPr="0071590C">
        <w:tab/>
        <w:t xml:space="preserve">Vypĺňa sa nepovinne, ak sa predkladateľ rozhodne nepovinné údaje vyplniť, uvedie ich slovne. </w:t>
      </w:r>
    </w:p>
    <w:p w14:paraId="52E2FEBB" w14:textId="77777777" w:rsidR="00225204" w:rsidRPr="0071590C" w:rsidRDefault="00225204" w:rsidP="0071590C">
      <w:pPr>
        <w:pStyle w:val="Textpoznmkypodiarou"/>
        <w:widowControl w:val="0"/>
        <w:tabs>
          <w:tab w:val="left" w:pos="284"/>
        </w:tabs>
        <w:jc w:val="both"/>
      </w:pPr>
      <w:r w:rsidRPr="0071590C">
        <w:t>2</w:t>
      </w:r>
      <w:r w:rsidRPr="0071590C">
        <w:tab/>
        <w:t>Prostredníctvom právneho a informačného portálu Slov-Lex.</w:t>
      </w:r>
    </w:p>
    <w:p w14:paraId="6953247F" w14:textId="77777777" w:rsidR="00225204" w:rsidRPr="0071590C" w:rsidRDefault="00225204" w:rsidP="0071590C">
      <w:pPr>
        <w:pStyle w:val="Textpoznmkypodiarou"/>
        <w:widowControl w:val="0"/>
        <w:tabs>
          <w:tab w:val="left" w:pos="284"/>
        </w:tabs>
        <w:jc w:val="both"/>
      </w:pPr>
      <w:r w:rsidRPr="0071590C">
        <w:rPr>
          <w:rStyle w:val="Odkaznapoznmkupodiarou"/>
          <w:vertAlign w:val="baseline"/>
        </w:rPr>
        <w:t>3</w:t>
      </w:r>
      <w:r w:rsidRPr="0071590C">
        <w:rPr>
          <w:rStyle w:val="Odkaznapoznmkupodiarou"/>
        </w:rPr>
        <w:tab/>
      </w:r>
      <w:r w:rsidRPr="0071590C">
        <w:t>Podľa Jednotnej metodiky na posudzovanie vybraných vplyvov a podľa § 2 zákona o tripartite.</w:t>
      </w:r>
    </w:p>
    <w:p w14:paraId="35AC10CD" w14:textId="77777777" w:rsidR="00000000" w:rsidRPr="0071590C" w:rsidRDefault="00225204" w:rsidP="0071590C">
      <w:pPr>
        <w:pStyle w:val="Textpoznmkypodiarou"/>
        <w:widowControl w:val="0"/>
        <w:tabs>
          <w:tab w:val="left" w:pos="284"/>
        </w:tabs>
        <w:jc w:val="both"/>
      </w:pPr>
      <w:r w:rsidRPr="0071590C">
        <w:t>4</w:t>
      </w:r>
      <w:r w:rsidRPr="0071590C">
        <w:tab/>
        <w:t>Vrátane odborových organizácií a ich združení.</w:t>
      </w:r>
    </w:p>
    <w:sectPr w:rsidR="00477883" w:rsidRPr="0071590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25DF6" w14:textId="77777777" w:rsidR="00C54154" w:rsidRDefault="00C54154" w:rsidP="00092469">
      <w:pPr>
        <w:spacing w:after="0" w:line="240" w:lineRule="auto"/>
      </w:pPr>
      <w:r>
        <w:separator/>
      </w:r>
    </w:p>
  </w:endnote>
  <w:endnote w:type="continuationSeparator" w:id="0">
    <w:p w14:paraId="1ABB9095" w14:textId="77777777" w:rsidR="00C54154" w:rsidRDefault="00C54154" w:rsidP="00092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</w:rPr>
      <w:id w:val="-1157920435"/>
      <w:docPartObj>
        <w:docPartGallery w:val="Page Numbers (Bottom of Page)"/>
        <w:docPartUnique/>
      </w:docPartObj>
    </w:sdtPr>
    <w:sdtContent>
      <w:p w14:paraId="2EE5F493" w14:textId="77777777" w:rsidR="00092469" w:rsidRPr="0071590C" w:rsidRDefault="00187FC0" w:rsidP="00187FC0">
        <w:pPr>
          <w:pStyle w:val="Pta"/>
          <w:jc w:val="center"/>
          <w:rPr>
            <w:rFonts w:ascii="Times New Roman" w:hAnsi="Times New Roman" w:cs="Times New Roman"/>
            <w:sz w:val="24"/>
          </w:rPr>
        </w:pPr>
        <w:r w:rsidRPr="0071590C">
          <w:rPr>
            <w:rFonts w:ascii="Times New Roman" w:hAnsi="Times New Roman" w:cs="Times New Roman"/>
            <w:sz w:val="24"/>
          </w:rPr>
          <w:fldChar w:fldCharType="begin"/>
        </w:r>
        <w:r w:rsidRPr="0071590C">
          <w:rPr>
            <w:rFonts w:ascii="Times New Roman" w:hAnsi="Times New Roman" w:cs="Times New Roman"/>
            <w:sz w:val="24"/>
          </w:rPr>
          <w:instrText>PAGE   \* MERGEFORMAT</w:instrText>
        </w:r>
        <w:r w:rsidRPr="0071590C">
          <w:rPr>
            <w:rFonts w:ascii="Times New Roman" w:hAnsi="Times New Roman" w:cs="Times New Roman"/>
            <w:sz w:val="24"/>
          </w:rPr>
          <w:fldChar w:fldCharType="separate"/>
        </w:r>
        <w:r w:rsidR="00CA35F3">
          <w:rPr>
            <w:rFonts w:ascii="Times New Roman" w:hAnsi="Times New Roman" w:cs="Times New Roman"/>
            <w:noProof/>
            <w:sz w:val="24"/>
          </w:rPr>
          <w:t>2</w:t>
        </w:r>
        <w:r w:rsidRPr="0071590C">
          <w:rPr>
            <w:rFonts w:ascii="Times New Roman" w:hAnsi="Times New Roman" w:cs="Times New Roman"/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9082E" w14:textId="77777777" w:rsidR="00C54154" w:rsidRDefault="00C54154" w:rsidP="00092469">
      <w:pPr>
        <w:spacing w:after="0" w:line="240" w:lineRule="auto"/>
      </w:pPr>
      <w:r>
        <w:separator/>
      </w:r>
    </w:p>
  </w:footnote>
  <w:footnote w:type="continuationSeparator" w:id="0">
    <w:p w14:paraId="3D84B1F3" w14:textId="77777777" w:rsidR="00C54154" w:rsidRDefault="00C54154" w:rsidP="000924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204"/>
    <w:rsid w:val="00026C87"/>
    <w:rsid w:val="000305FA"/>
    <w:rsid w:val="00041013"/>
    <w:rsid w:val="00092469"/>
    <w:rsid w:val="00187FC0"/>
    <w:rsid w:val="00225204"/>
    <w:rsid w:val="004C779E"/>
    <w:rsid w:val="0058405F"/>
    <w:rsid w:val="005B7825"/>
    <w:rsid w:val="00600258"/>
    <w:rsid w:val="00663826"/>
    <w:rsid w:val="006A5C65"/>
    <w:rsid w:val="006F6FDD"/>
    <w:rsid w:val="0071590C"/>
    <w:rsid w:val="007C7739"/>
    <w:rsid w:val="007F5E3A"/>
    <w:rsid w:val="0084096E"/>
    <w:rsid w:val="008C6F6B"/>
    <w:rsid w:val="009075D5"/>
    <w:rsid w:val="0099652D"/>
    <w:rsid w:val="009C46D5"/>
    <w:rsid w:val="009E69EA"/>
    <w:rsid w:val="00A54E27"/>
    <w:rsid w:val="00AA2269"/>
    <w:rsid w:val="00C32098"/>
    <w:rsid w:val="00C54154"/>
    <w:rsid w:val="00C8672F"/>
    <w:rsid w:val="00C86BDE"/>
    <w:rsid w:val="00CA35F3"/>
    <w:rsid w:val="00CD78E5"/>
    <w:rsid w:val="00CE706C"/>
    <w:rsid w:val="00D63152"/>
    <w:rsid w:val="00D75D39"/>
    <w:rsid w:val="00DF4552"/>
    <w:rsid w:val="00E00889"/>
    <w:rsid w:val="00E57CB1"/>
    <w:rsid w:val="00ED7262"/>
    <w:rsid w:val="00F97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1DB80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25204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25204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unhideWhenUsed/>
    <w:rsid w:val="002252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225204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225204"/>
    <w:rPr>
      <w:rFonts w:ascii="Times New Roman" w:hAnsi="Times New Roman" w:cs="Times New Roman"/>
      <w:vertAlign w:val="superscript"/>
    </w:rPr>
  </w:style>
  <w:style w:type="table" w:styleId="Mriekatabuky">
    <w:name w:val="Table Grid"/>
    <w:basedOn w:val="Normlnatabuka"/>
    <w:uiPriority w:val="59"/>
    <w:rsid w:val="002252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0924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92469"/>
  </w:style>
  <w:style w:type="paragraph" w:styleId="Pta">
    <w:name w:val="footer"/>
    <w:basedOn w:val="Normlny"/>
    <w:link w:val="PtaChar"/>
    <w:uiPriority w:val="99"/>
    <w:unhideWhenUsed/>
    <w:rsid w:val="000924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92469"/>
  </w:style>
  <w:style w:type="paragraph" w:styleId="Textbubliny">
    <w:name w:val="Balloon Text"/>
    <w:basedOn w:val="Normlny"/>
    <w:link w:val="TextbublinyChar"/>
    <w:uiPriority w:val="99"/>
    <w:semiHidden/>
    <w:unhideWhenUsed/>
    <w:rsid w:val="006002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002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f:fields xmlns:f="http://schemas.fabasoft.com/folio/2007/fields">
  <f:record ref="">
    <f:field ref="objname" par="" edit="true" text="správa-o-účasti-verejnosti"/>
    <f:field ref="objsubject" par="" edit="true" text=""/>
    <f:field ref="objcreatedby" par="" text="Nemec, Roman, Mgr."/>
    <f:field ref="objcreatedat" par="" text="17.3.2023 11:27:19"/>
    <f:field ref="objchangedby" par="" text="Administrator, System"/>
    <f:field ref="objmodifiedat" par="" text="17.3.2023 11:27:20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2024-05-17T11:12:00Z</dcterms:created>
  <dcterms:modified xsi:type="dcterms:W3CDTF">2026-03-30T13:11:00Z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Nariadenie vlády Slovenskej republiky</vt:lpwstr>
  </property>
  <property fmtid="{D5CDD505-2E9C-101B-9397-08002B2CF9AE}" pid="4" name="FSC#SKEDITIONSLOVLEX@103.510:aktualnyrok">
    <vt:lpwstr>2023</vt:lpwstr>
  </property>
  <property fmtid="{D5CDD505-2E9C-101B-9397-08002B2CF9AE}" pid="5" name="FSC#SKEDITIONSLOVLEX@103.510:cisloparlamenttlac">
    <vt:lpwstr/>
  </property>
  <property fmtid="{D5CDD505-2E9C-101B-9397-08002B2CF9AE}" pid="6" name="FSC#SKEDITIONSLOVLEX@103.510:stavpredpis">
    <vt:lpwstr>Medzirezortné pripomienkové konanie</vt:lpwstr>
  </property>
  <property fmtid="{D5CDD505-2E9C-101B-9397-08002B2CF9AE}" pid="7" name="FSC#SKEDITIONSLOVLEX@103.510:povodpredpis">
    <vt:lpwstr>Slovlex (eLeg)</vt:lpwstr>
  </property>
  <property fmtid="{D5CDD505-2E9C-101B-9397-08002B2CF9AE}" pid="8" name="FSC#SKEDITIONSLOVLEX@103.510:legoblast">
    <vt:lpwstr>Poľnohospodárstvo a potravinárstvo</vt:lpwstr>
  </property>
  <property fmtid="{D5CDD505-2E9C-101B-9397-08002B2CF9AE}" pid="9" name="FSC#SKEDITIONSLOVLEX@103.510:uzemplat">
    <vt:lpwstr/>
  </property>
  <property fmtid="{D5CDD505-2E9C-101B-9397-08002B2CF9AE}" pid="10" name="FSC#SKEDITIONSLOVLEX@103.510:vztahypredpis">
    <vt:lpwstr/>
  </property>
  <property fmtid="{D5CDD505-2E9C-101B-9397-08002B2CF9AE}" pid="11" name="FSC#SKEDITIONSLOVLEX@103.510:predkladatel">
    <vt:lpwstr>Mgr. Roman Nemec</vt:lpwstr>
  </property>
  <property fmtid="{D5CDD505-2E9C-101B-9397-08002B2CF9AE}" pid="12" name="FSC#SKEDITIONSLOVLEX@103.510:zodppredkladatel">
    <vt:lpwstr>JUDr. Samuel Vlčan</vt:lpwstr>
  </property>
  <property fmtid="{D5CDD505-2E9C-101B-9397-08002B2CF9AE}" pid="13" name="FSC#SKEDITIONSLOVLEX@103.510:dalsipredkladatel">
    <vt:lpwstr/>
  </property>
  <property fmtid="{D5CDD505-2E9C-101B-9397-08002B2CF9AE}" pid="14" name="FSC#SKEDITIONSLOVLEX@103.510:nazovpredpis">
    <vt:lpwstr>, ktorým sa ustanovujú podmienky poskytovania podpory na opatrenia Strategického plánu spoločnej poľnohospodárskej politiky v sektore ovocia a zeleniny a niektorých ďalších sektoroch</vt:lpwstr>
  </property>
  <property fmtid="{D5CDD505-2E9C-101B-9397-08002B2CF9AE}" pid="15" name="FSC#SKEDITIONSLOVLEX@103.510:nazovpredpis1">
    <vt:lpwstr/>
  </property>
  <property fmtid="{D5CDD505-2E9C-101B-9397-08002B2CF9AE}" pid="16" name="FSC#SKEDITIONSLOVLEX@103.510:nazovpredpis2">
    <vt:lpwstr/>
  </property>
  <property fmtid="{D5CDD505-2E9C-101B-9397-08002B2CF9AE}" pid="17" name="FSC#SKEDITIONSLOVLEX@103.510:nazovpredpis3">
    <vt:lpwstr/>
  </property>
  <property fmtid="{D5CDD505-2E9C-101B-9397-08002B2CF9AE}" pid="18" name="FSC#SKEDITIONSLOVLEX@103.510:cislopredpis">
    <vt:lpwstr/>
  </property>
  <property fmtid="{D5CDD505-2E9C-101B-9397-08002B2CF9AE}" pid="19" name="FSC#SKEDITIONSLOVLEX@103.510:zodpinstitucia">
    <vt:lpwstr>Ministerstvo pôdohospodárstva a rozvoja vidieka Slovenskej republiky</vt:lpwstr>
  </property>
  <property fmtid="{D5CDD505-2E9C-101B-9397-08002B2CF9AE}" pid="20" name="FSC#SKEDITIONSLOVLEX@103.510:pripomienkovatelia">
    <vt:lpwstr/>
  </property>
  <property fmtid="{D5CDD505-2E9C-101B-9397-08002B2CF9AE}" pid="21" name="FSC#SKEDITIONSLOVLEX@103.510:autorpredpis">
    <vt:lpwstr/>
  </property>
  <property fmtid="{D5CDD505-2E9C-101B-9397-08002B2CF9AE}" pid="22" name="FSC#SKEDITIONSLOVLEX@103.510:podnetpredpis">
    <vt:lpwstr>Iniciatívny návrh</vt:lpwstr>
  </property>
  <property fmtid="{D5CDD505-2E9C-101B-9397-08002B2CF9AE}" pid="23" name="FSC#SKEDITIONSLOVLEX@103.510:plnynazovpredpis">
    <vt:lpwstr> Nariadenie vlády  Slovenskej republiky, ktorým sa ustanovujú podmienky poskytovania podpory na opatrenia Strategického plánu spoločnej poľnohospodárskej politiky v sektore ovocia a zeleniny a niektorých ďalších sektoroch</vt:lpwstr>
  </property>
  <property fmtid="{D5CDD505-2E9C-101B-9397-08002B2CF9AE}" pid="24" name="FSC#SKEDITIONSLOVLEX@103.510:plnynazovpredpis1">
    <vt:lpwstr/>
  </property>
  <property fmtid="{D5CDD505-2E9C-101B-9397-08002B2CF9AE}" pid="25" name="FSC#SKEDITIONSLOVLEX@103.510:plnynazovpredpis2">
    <vt:lpwstr/>
  </property>
  <property fmtid="{D5CDD505-2E9C-101B-9397-08002B2CF9AE}" pid="26" name="FSC#SKEDITIONSLOVLEX@103.510:plnynazovpredpis3">
    <vt:lpwstr/>
  </property>
  <property fmtid="{D5CDD505-2E9C-101B-9397-08002B2CF9AE}" pid="27" name="FSC#SKEDITIONSLOVLEX@103.510:rezortcislopredpis">
    <vt:lpwstr>5744/2023-410</vt:lpwstr>
  </property>
  <property fmtid="{D5CDD505-2E9C-101B-9397-08002B2CF9AE}" pid="28" name="FSC#SKEDITIONSLOVLEX@103.510:citaciapredpis">
    <vt:lpwstr/>
  </property>
  <property fmtid="{D5CDD505-2E9C-101B-9397-08002B2CF9AE}" pid="29" name="FSC#SKEDITIONSLOVLEX@103.510:spiscislouv">
    <vt:lpwstr/>
  </property>
  <property fmtid="{D5CDD505-2E9C-101B-9397-08002B2CF9AE}" pid="30" name="FSC#SKEDITIONSLOVLEX@103.510:datumschvalpredpis">
    <vt:lpwstr/>
  </property>
  <property fmtid="{D5CDD505-2E9C-101B-9397-08002B2CF9AE}" pid="31" name="FSC#SKEDITIONSLOVLEX@103.510:platneod">
    <vt:lpwstr/>
  </property>
  <property fmtid="{D5CDD505-2E9C-101B-9397-08002B2CF9AE}" pid="32" name="FSC#SKEDITIONSLOVLEX@103.510:platnedo">
    <vt:lpwstr/>
  </property>
  <property fmtid="{D5CDD505-2E9C-101B-9397-08002B2CF9AE}" pid="33" name="FSC#SKEDITIONSLOVLEX@103.510:ucinnostod">
    <vt:lpwstr/>
  </property>
  <property fmtid="{D5CDD505-2E9C-101B-9397-08002B2CF9AE}" pid="34" name="FSC#SKEDITIONSLOVLEX@103.510:ucinnostdo">
    <vt:lpwstr/>
  </property>
  <property fmtid="{D5CDD505-2E9C-101B-9397-08002B2CF9AE}" pid="35" name="FSC#SKEDITIONSLOVLEX@103.510:datumplatnosti">
    <vt:lpwstr/>
  </property>
  <property fmtid="{D5CDD505-2E9C-101B-9397-08002B2CF9AE}" pid="36" name="FSC#SKEDITIONSLOVLEX@103.510:cislolp">
    <vt:lpwstr>LP/2023/166</vt:lpwstr>
  </property>
  <property fmtid="{D5CDD505-2E9C-101B-9397-08002B2CF9AE}" pid="37" name="FSC#SKEDITIONSLOVLEX@103.510:typsprievdok">
    <vt:lpwstr>Správa o účasti verejnosti</vt:lpwstr>
  </property>
  <property fmtid="{D5CDD505-2E9C-101B-9397-08002B2CF9AE}" pid="38" name="FSC#SKEDITIONSLOVLEX@103.510:cislopartlac">
    <vt:lpwstr/>
  </property>
  <property fmtid="{D5CDD505-2E9C-101B-9397-08002B2CF9AE}" pid="39" name="FSC#SKEDITIONSLOVLEX@103.510:AttrStrListDocPropUcelPredmetZmluvy">
    <vt:lpwstr/>
  </property>
  <property fmtid="{D5CDD505-2E9C-101B-9397-08002B2CF9AE}" pid="40" name="FSC#SKEDITIONSLOVLEX@103.510:AttrStrListDocPropUpravaPravFOPRO">
    <vt:lpwstr/>
  </property>
  <property fmtid="{D5CDD505-2E9C-101B-9397-08002B2CF9AE}" pid="41" name="FSC#SKEDITIONSLOVLEX@103.510:AttrStrListDocPropUpravaPredmetuZmluvy">
    <vt:lpwstr/>
  </property>
  <property fmtid="{D5CDD505-2E9C-101B-9397-08002B2CF9AE}" pid="42" name="FSC#SKEDITIONSLOVLEX@103.510:AttrStrListDocPropKategoriaZmluvy74">
    <vt:lpwstr/>
  </property>
  <property fmtid="{D5CDD505-2E9C-101B-9397-08002B2CF9AE}" pid="43" name="FSC#SKEDITIONSLOVLEX@103.510:AttrStrListDocPropKategoriaZmluvy75">
    <vt:lpwstr/>
  </property>
  <property fmtid="{D5CDD505-2E9C-101B-9397-08002B2CF9AE}" pid="44" name="FSC#SKEDITIONSLOVLEX@103.510:AttrStrListDocPropDopadyPrijatiaZmluvy">
    <vt:lpwstr/>
  </property>
  <property fmtid="{D5CDD505-2E9C-101B-9397-08002B2CF9AE}" pid="45" name="FSC#SKEDITIONSLOVLEX@103.510:AttrStrListDocPropProblematikaPPa">
    <vt:lpwstr/>
  </property>
  <property fmtid="{D5CDD505-2E9C-101B-9397-08002B2CF9AE}" pid="46" name="FSC#SKEDITIONSLOVLEX@103.510:AttrStrListDocPropPrimarnePravoEU">
    <vt:lpwstr/>
  </property>
  <property fmtid="{D5CDD505-2E9C-101B-9397-08002B2CF9AE}" pid="47" name="FSC#SKEDITIONSLOVLEX@103.510:AttrStrListDocPropSekundarneLegPravoPO">
    <vt:lpwstr/>
  </property>
  <property fmtid="{D5CDD505-2E9C-101B-9397-08002B2CF9AE}" pid="48" name="FSC#SKEDITIONSLOVLEX@103.510:AttrStrListDocPropSekundarneNelegPravoPO">
    <vt:lpwstr/>
  </property>
  <property fmtid="{D5CDD505-2E9C-101B-9397-08002B2CF9AE}" pid="49" name="FSC#SKEDITIONSLOVLEX@103.510:AttrStrListDocPropSekundarneLegPravoDO">
    <vt:lpwstr/>
  </property>
  <property fmtid="{D5CDD505-2E9C-101B-9397-08002B2CF9AE}" pid="50" name="FSC#SKEDITIONSLOVLEX@103.510:AttrStrListDocPropProblematikaPPb">
    <vt:lpwstr/>
  </property>
  <property fmtid="{D5CDD505-2E9C-101B-9397-08002B2CF9AE}" pid="51" name="FSC#SKEDITIONSLOVLEX@103.510:AttrStrListDocPropNazovPredpisuEU">
    <vt:lpwstr/>
  </property>
  <property fmtid="{D5CDD505-2E9C-101B-9397-08002B2CF9AE}" pid="52" name="FSC#SKEDITIONSLOVLEX@103.510:AttrStrListDocPropLehotaPrebratieSmernice">
    <vt:lpwstr/>
  </property>
  <property fmtid="{D5CDD505-2E9C-101B-9397-08002B2CF9AE}" pid="53" name="FSC#SKEDITIONSLOVLEX@103.510:AttrStrListDocPropLehotaNaPredlozenie">
    <vt:lpwstr/>
  </property>
  <property fmtid="{D5CDD505-2E9C-101B-9397-08002B2CF9AE}" pid="54" name="FSC#SKEDITIONSLOVLEX@103.510:AttrStrListDocPropInfoZaciatokKonania">
    <vt:lpwstr/>
  </property>
  <property fmtid="{D5CDD505-2E9C-101B-9397-08002B2CF9AE}" pid="55" name="FSC#SKEDITIONSLOVLEX@103.510:AttrStrListDocPropInfoUzPreberanePP">
    <vt:lpwstr/>
  </property>
  <property fmtid="{D5CDD505-2E9C-101B-9397-08002B2CF9AE}" pid="56" name="FSC#SKEDITIONSLOVLEX@103.510:AttrStrListDocPropStupenZlucitelnostiPP">
    <vt:lpwstr/>
  </property>
  <property fmtid="{D5CDD505-2E9C-101B-9397-08002B2CF9AE}" pid="57" name="FSC#SKEDITIONSLOVLEX@103.510:AttrStrListDocPropGestorSpolupRezorty">
    <vt:lpwstr/>
  </property>
  <property fmtid="{D5CDD505-2E9C-101B-9397-08002B2CF9AE}" pid="58" name="FSC#SKEDITIONSLOVLEX@103.510:AttrDateDocPropZaciatokPKK">
    <vt:lpwstr/>
  </property>
  <property fmtid="{D5CDD505-2E9C-101B-9397-08002B2CF9AE}" pid="59" name="FSC#SKEDITIONSLOVLEX@103.510:AttrDateDocPropUkonceniePKK">
    <vt:lpwstr/>
  </property>
  <property fmtid="{D5CDD505-2E9C-101B-9397-08002B2CF9AE}" pid="60" name="FSC#SKEDITIONSLOVLEX@103.510:AttrStrDocPropVplyvRozpocetVS">
    <vt:lpwstr/>
  </property>
  <property fmtid="{D5CDD505-2E9C-101B-9397-08002B2CF9AE}" pid="61" name="FSC#SKEDITIONSLOVLEX@103.510:AttrStrDocPropVplyvPodnikatelskeProstr">
    <vt:lpwstr/>
  </property>
  <property fmtid="{D5CDD505-2E9C-101B-9397-08002B2CF9AE}" pid="62" name="FSC#SKEDITIONSLOVLEX@103.510:AttrStrDocPropVplyvSocialny">
    <vt:lpwstr/>
  </property>
  <property fmtid="{D5CDD505-2E9C-101B-9397-08002B2CF9AE}" pid="63" name="FSC#SKEDITIONSLOVLEX@103.510:AttrStrDocPropVplyvNaZivotProstr">
    <vt:lpwstr/>
  </property>
  <property fmtid="{D5CDD505-2E9C-101B-9397-08002B2CF9AE}" pid="64" name="FSC#SKEDITIONSLOVLEX@103.510:AttrStrDocPropVplyvNaInformatizaciu">
    <vt:lpwstr/>
  </property>
  <property fmtid="{D5CDD505-2E9C-101B-9397-08002B2CF9AE}" pid="65" name="FSC#SKEDITIONSLOVLEX@103.510:AttrStrListDocPropPoznamkaVplyv">
    <vt:lpwstr/>
  </property>
  <property fmtid="{D5CDD505-2E9C-101B-9397-08002B2CF9AE}" pid="66" name="FSC#SKEDITIONSLOVLEX@103.510:AttrStrListDocPropAltRiesenia">
    <vt:lpwstr/>
  </property>
  <property fmtid="{D5CDD505-2E9C-101B-9397-08002B2CF9AE}" pid="67" name="FSC#SKEDITIONSLOVLEX@103.510:AttrStrListDocPropStanoviskoGest">
    <vt:lpwstr/>
  </property>
  <property fmtid="{D5CDD505-2E9C-101B-9397-08002B2CF9AE}" pid="68" name="FSC#SKEDITIONSLOVLEX@103.510:AttrStrListDocPropTextKomunike">
    <vt:lpwstr/>
  </property>
  <property fmtid="{D5CDD505-2E9C-101B-9397-08002B2CF9AE}" pid="69" name="FSC#SKEDITIONSLOVLEX@103.510:AttrStrListDocPropUznesenieCastA">
    <vt:lpwstr/>
  </property>
  <property fmtid="{D5CDD505-2E9C-101B-9397-08002B2CF9AE}" pid="70" name="FSC#SKEDITIONSLOVLEX@103.510:AttrStrListDocPropUznesenieZodpovednyA1">
    <vt:lpwstr/>
  </property>
  <property fmtid="{D5CDD505-2E9C-101B-9397-08002B2CF9AE}" pid="71" name="FSC#SKEDITIONSLOVLEX@103.510:AttrStrListDocPropUznesenieTextA1">
    <vt:lpwstr/>
  </property>
  <property fmtid="{D5CDD505-2E9C-101B-9397-08002B2CF9AE}" pid="72" name="FSC#SKEDITIONSLOVLEX@103.510:AttrStrListDocPropUznesenieTerminA1">
    <vt:lpwstr/>
  </property>
  <property fmtid="{D5CDD505-2E9C-101B-9397-08002B2CF9AE}" pid="73" name="FSC#SKEDITIONSLOVLEX@103.510:AttrStrListDocPropUznesenieBODA1">
    <vt:lpwstr/>
  </property>
  <property fmtid="{D5CDD505-2E9C-101B-9397-08002B2CF9AE}" pid="74" name="FSC#SKEDITIONSLOVLEX@103.510:AttrStrListDocPropUznesenieZodpovednyA2">
    <vt:lpwstr/>
  </property>
  <property fmtid="{D5CDD505-2E9C-101B-9397-08002B2CF9AE}" pid="75" name="FSC#SKEDITIONSLOVLEX@103.510:AttrStrListDocPropUznesenieTextA2">
    <vt:lpwstr/>
  </property>
  <property fmtid="{D5CDD505-2E9C-101B-9397-08002B2CF9AE}" pid="76" name="FSC#SKEDITIONSLOVLEX@103.510:AttrStrListDocPropUznesenieTerminA2">
    <vt:lpwstr/>
  </property>
  <property fmtid="{D5CDD505-2E9C-101B-9397-08002B2CF9AE}" pid="77" name="FSC#SKEDITIONSLOVLEX@103.510:AttrStrListDocPropUznesenieBODA3">
    <vt:lpwstr/>
  </property>
  <property fmtid="{D5CDD505-2E9C-101B-9397-08002B2CF9AE}" pid="78" name="FSC#SKEDITIONSLOVLEX@103.510:AttrStrListDocPropUznesenieZodpovednyA3">
    <vt:lpwstr/>
  </property>
  <property fmtid="{D5CDD505-2E9C-101B-9397-08002B2CF9AE}" pid="79" name="FSC#SKEDITIONSLOVLEX@103.510:AttrStrListDocPropUznesenieTextA3">
    <vt:lpwstr/>
  </property>
  <property fmtid="{D5CDD505-2E9C-101B-9397-08002B2CF9AE}" pid="80" name="FSC#SKEDITIONSLOVLEX@103.510:AttrStrListDocPropUznesenieTerminA3">
    <vt:lpwstr/>
  </property>
  <property fmtid="{D5CDD505-2E9C-101B-9397-08002B2CF9AE}" pid="81" name="FSC#SKEDITIONSLOVLEX@103.510:AttrStrListDocPropUznesenieBODA4">
    <vt:lpwstr/>
  </property>
  <property fmtid="{D5CDD505-2E9C-101B-9397-08002B2CF9AE}" pid="82" name="FSC#SKEDITIONSLOVLEX@103.510:AttrStrListDocPropUznesenieZodpovednyA4">
    <vt:lpwstr/>
  </property>
  <property fmtid="{D5CDD505-2E9C-101B-9397-08002B2CF9AE}" pid="83" name="FSC#SKEDITIONSLOVLEX@103.510:AttrStrListDocPropUznesenieTextA4">
    <vt:lpwstr/>
  </property>
  <property fmtid="{D5CDD505-2E9C-101B-9397-08002B2CF9AE}" pid="84" name="FSC#SKEDITIONSLOVLEX@103.510:AttrStrListDocPropUznesenieTerminA4">
    <vt:lpwstr/>
  </property>
  <property fmtid="{D5CDD505-2E9C-101B-9397-08002B2CF9AE}" pid="85" name="FSC#SKEDITIONSLOVLEX@103.510:AttrStrListDocPropUznesenieCastB">
    <vt:lpwstr/>
  </property>
  <property fmtid="{D5CDD505-2E9C-101B-9397-08002B2CF9AE}" pid="86" name="FSC#SKEDITIONSLOVLEX@103.510:AttrStrListDocPropUznesenieBODB1">
    <vt:lpwstr/>
  </property>
  <property fmtid="{D5CDD505-2E9C-101B-9397-08002B2CF9AE}" pid="87" name="FSC#SKEDITIONSLOVLEX@103.510:AttrStrListDocPropUznesenieZodpovednyB1">
    <vt:lpwstr/>
  </property>
  <property fmtid="{D5CDD505-2E9C-101B-9397-08002B2CF9AE}" pid="88" name="FSC#SKEDITIONSLOVLEX@103.510:AttrStrListDocPropUznesenieTextB1">
    <vt:lpwstr/>
  </property>
  <property fmtid="{D5CDD505-2E9C-101B-9397-08002B2CF9AE}" pid="89" name="FSC#SKEDITIONSLOVLEX@103.510:AttrStrListDocPropUznesenieTerminB1">
    <vt:lpwstr/>
  </property>
  <property fmtid="{D5CDD505-2E9C-101B-9397-08002B2CF9AE}" pid="90" name="FSC#SKEDITIONSLOVLEX@103.510:AttrStrListDocPropUznesenieBODB2">
    <vt:lpwstr/>
  </property>
  <property fmtid="{D5CDD505-2E9C-101B-9397-08002B2CF9AE}" pid="91" name="FSC#SKEDITIONSLOVLEX@103.510:AttrStrListDocPropUznesenieZodpovednyB2">
    <vt:lpwstr/>
  </property>
  <property fmtid="{D5CDD505-2E9C-101B-9397-08002B2CF9AE}" pid="92" name="FSC#SKEDITIONSLOVLEX@103.510:AttrStrListDocPropUznesenieTextB2">
    <vt:lpwstr/>
  </property>
  <property fmtid="{D5CDD505-2E9C-101B-9397-08002B2CF9AE}" pid="93" name="FSC#SKEDITIONSLOVLEX@103.510:AttrStrListDocPropUznesenieTerminB2">
    <vt:lpwstr/>
  </property>
  <property fmtid="{D5CDD505-2E9C-101B-9397-08002B2CF9AE}" pid="94" name="FSC#SKEDITIONSLOVLEX@103.510:AttrStrListDocPropUznesenieBODB3">
    <vt:lpwstr/>
  </property>
  <property fmtid="{D5CDD505-2E9C-101B-9397-08002B2CF9AE}" pid="95" name="FSC#SKEDITIONSLOVLEX@103.510:AttrStrListDocPropUznesenieZodpovednyB3">
    <vt:lpwstr/>
  </property>
  <property fmtid="{D5CDD505-2E9C-101B-9397-08002B2CF9AE}" pid="96" name="FSC#SKEDITIONSLOVLEX@103.510:AttrStrListDocPropUznesenieTextB3">
    <vt:lpwstr/>
  </property>
  <property fmtid="{D5CDD505-2E9C-101B-9397-08002B2CF9AE}" pid="97" name="FSC#SKEDITIONSLOVLEX@103.510:AttrStrListDocPropUznesenieTerminB3">
    <vt:lpwstr/>
  </property>
  <property fmtid="{D5CDD505-2E9C-101B-9397-08002B2CF9AE}" pid="98" name="FSC#SKEDITIONSLOVLEX@103.510:AttrStrListDocPropUznesenieBODB4">
    <vt:lpwstr/>
  </property>
  <property fmtid="{D5CDD505-2E9C-101B-9397-08002B2CF9AE}" pid="99" name="FSC#SKEDITIONSLOVLEX@103.510:AttrStrListDocPropUznesenieZodpovednyB4">
    <vt:lpwstr/>
  </property>
  <property fmtid="{D5CDD505-2E9C-101B-9397-08002B2CF9AE}" pid="100" name="FSC#SKEDITIONSLOVLEX@103.510:AttrStrListDocPropUznesenieTextB4">
    <vt:lpwstr/>
  </property>
  <property fmtid="{D5CDD505-2E9C-101B-9397-08002B2CF9AE}" pid="101" name="FSC#SKEDITIONSLOVLEX@103.510:AttrStrListDocPropUznesenieTerminB4">
    <vt:lpwstr/>
  </property>
  <property fmtid="{D5CDD505-2E9C-101B-9397-08002B2CF9AE}" pid="102" name="FSC#SKEDITIONSLOVLEX@103.510:AttrStrListDocPropUznesenieCastC">
    <vt:lpwstr/>
  </property>
  <property fmtid="{D5CDD505-2E9C-101B-9397-08002B2CF9AE}" pid="103" name="FSC#SKEDITIONSLOVLEX@103.510:AttrStrListDocPropUznesenieBODC1">
    <vt:lpwstr/>
  </property>
  <property fmtid="{D5CDD505-2E9C-101B-9397-08002B2CF9AE}" pid="104" name="FSC#SKEDITIONSLOVLEX@103.510:AttrStrListDocPropUznesenieZodpovednyC1">
    <vt:lpwstr/>
  </property>
  <property fmtid="{D5CDD505-2E9C-101B-9397-08002B2CF9AE}" pid="105" name="FSC#SKEDITIONSLOVLEX@103.510:AttrStrListDocPropUznesenieTextC1">
    <vt:lpwstr/>
  </property>
  <property fmtid="{D5CDD505-2E9C-101B-9397-08002B2CF9AE}" pid="106" name="FSC#SKEDITIONSLOVLEX@103.510:AttrStrListDocPropUznesenieTerminC1">
    <vt:lpwstr/>
  </property>
  <property fmtid="{D5CDD505-2E9C-101B-9397-08002B2CF9AE}" pid="107" name="FSC#SKEDITIONSLOVLEX@103.510:AttrStrListDocPropUznesenieBODC2">
    <vt:lpwstr/>
  </property>
  <property fmtid="{D5CDD505-2E9C-101B-9397-08002B2CF9AE}" pid="108" name="FSC#SKEDITIONSLOVLEX@103.510:AttrStrListDocPropUznesenieZodpovednyC2">
    <vt:lpwstr/>
  </property>
  <property fmtid="{D5CDD505-2E9C-101B-9397-08002B2CF9AE}" pid="109" name="FSC#SKEDITIONSLOVLEX@103.510:AttrStrListDocPropUznesenieTextC2">
    <vt:lpwstr/>
  </property>
  <property fmtid="{D5CDD505-2E9C-101B-9397-08002B2CF9AE}" pid="110" name="FSC#SKEDITIONSLOVLEX@103.510:AttrStrListDocPropUznesenieTerminC2">
    <vt:lpwstr/>
  </property>
  <property fmtid="{D5CDD505-2E9C-101B-9397-08002B2CF9AE}" pid="111" name="FSC#SKEDITIONSLOVLEX@103.510:AttrStrListDocPropUznesenieBODC3">
    <vt:lpwstr/>
  </property>
  <property fmtid="{D5CDD505-2E9C-101B-9397-08002B2CF9AE}" pid="112" name="FSC#SKEDITIONSLOVLEX@103.510:AttrStrListDocPropUznesenieZodpovednyC3">
    <vt:lpwstr/>
  </property>
  <property fmtid="{D5CDD505-2E9C-101B-9397-08002B2CF9AE}" pid="113" name="FSC#SKEDITIONSLOVLEX@103.510:AttrStrListDocPropUznesenieTextC3">
    <vt:lpwstr/>
  </property>
  <property fmtid="{D5CDD505-2E9C-101B-9397-08002B2CF9AE}" pid="114" name="FSC#SKEDITIONSLOVLEX@103.510:AttrStrListDocPropUznesenieTerminC3">
    <vt:lpwstr/>
  </property>
  <property fmtid="{D5CDD505-2E9C-101B-9397-08002B2CF9AE}" pid="115" name="FSC#SKEDITIONSLOVLEX@103.510:AttrStrListDocPropUznesenieBODC4">
    <vt:lpwstr/>
  </property>
  <property fmtid="{D5CDD505-2E9C-101B-9397-08002B2CF9AE}" pid="116" name="FSC#SKEDITIONSLOVLEX@103.510:AttrStrListDocPropUznesenieZodpovednyC4">
    <vt:lpwstr/>
  </property>
  <property fmtid="{D5CDD505-2E9C-101B-9397-08002B2CF9AE}" pid="117" name="FSC#SKEDITIONSLOVLEX@103.510:AttrStrListDocPropUznesenieTextC4">
    <vt:lpwstr/>
  </property>
  <property fmtid="{D5CDD505-2E9C-101B-9397-08002B2CF9AE}" pid="118" name="FSC#SKEDITIONSLOVLEX@103.510:AttrStrListDocPropUznesenieTerminC4">
    <vt:lpwstr/>
  </property>
  <property fmtid="{D5CDD505-2E9C-101B-9397-08002B2CF9AE}" pid="119" name="FSC#SKEDITIONSLOVLEX@103.510:AttrStrListDocPropUznesenieCastD">
    <vt:lpwstr/>
  </property>
  <property fmtid="{D5CDD505-2E9C-101B-9397-08002B2CF9AE}" pid="120" name="FSC#SKEDITIONSLOVLEX@103.510:AttrStrListDocPropUznesenieBODD1">
    <vt:lpwstr/>
  </property>
  <property fmtid="{D5CDD505-2E9C-101B-9397-08002B2CF9AE}" pid="121" name="FSC#SKEDITIONSLOVLEX@103.510:AttrStrListDocPropUznesenieZodpovednyD1">
    <vt:lpwstr/>
  </property>
  <property fmtid="{D5CDD505-2E9C-101B-9397-08002B2CF9AE}" pid="122" name="FSC#SKEDITIONSLOVLEX@103.510:AttrStrListDocPropUznesenieTextD1">
    <vt:lpwstr/>
  </property>
  <property fmtid="{D5CDD505-2E9C-101B-9397-08002B2CF9AE}" pid="123" name="FSC#SKEDITIONSLOVLEX@103.510:AttrStrListDocPropUznesenieTerminD1">
    <vt:lpwstr/>
  </property>
  <property fmtid="{D5CDD505-2E9C-101B-9397-08002B2CF9AE}" pid="124" name="FSC#SKEDITIONSLOVLEX@103.510:AttrStrListDocPropUznesenieBODD2">
    <vt:lpwstr/>
  </property>
  <property fmtid="{D5CDD505-2E9C-101B-9397-08002B2CF9AE}" pid="125" name="FSC#SKEDITIONSLOVLEX@103.510:AttrStrListDocPropUznesenieZodpovednyD2">
    <vt:lpwstr/>
  </property>
  <property fmtid="{D5CDD505-2E9C-101B-9397-08002B2CF9AE}" pid="126" name="FSC#SKEDITIONSLOVLEX@103.510:AttrStrListDocPropUznesenieTextD2">
    <vt:lpwstr/>
  </property>
  <property fmtid="{D5CDD505-2E9C-101B-9397-08002B2CF9AE}" pid="127" name="FSC#SKEDITIONSLOVLEX@103.510:AttrStrListDocPropUznesenieTerminD2">
    <vt:lpwstr/>
  </property>
  <property fmtid="{D5CDD505-2E9C-101B-9397-08002B2CF9AE}" pid="128" name="FSC#SKEDITIONSLOVLEX@103.510:AttrStrListDocPropUznesenieBODD3">
    <vt:lpwstr/>
  </property>
  <property fmtid="{D5CDD505-2E9C-101B-9397-08002B2CF9AE}" pid="129" name="FSC#SKEDITIONSLOVLEX@103.510:AttrStrListDocPropUznesenieZodpovednyD3">
    <vt:lpwstr/>
  </property>
  <property fmtid="{D5CDD505-2E9C-101B-9397-08002B2CF9AE}" pid="130" name="FSC#SKEDITIONSLOVLEX@103.510:AttrStrListDocPropUznesenieTextD3">
    <vt:lpwstr/>
  </property>
  <property fmtid="{D5CDD505-2E9C-101B-9397-08002B2CF9AE}" pid="131" name="FSC#SKEDITIONSLOVLEX@103.510:AttrStrListDocPropUznesenieTerminD3">
    <vt:lpwstr/>
  </property>
  <property fmtid="{D5CDD505-2E9C-101B-9397-08002B2CF9AE}" pid="132" name="FSC#SKEDITIONSLOVLEX@103.510:AttrStrListDocPropUznesenieBODD4">
    <vt:lpwstr/>
  </property>
  <property fmtid="{D5CDD505-2E9C-101B-9397-08002B2CF9AE}" pid="133" name="FSC#SKEDITIONSLOVLEX@103.510:AttrStrListDocPropUznesenieZodpovednyD4">
    <vt:lpwstr/>
  </property>
  <property fmtid="{D5CDD505-2E9C-101B-9397-08002B2CF9AE}" pid="134" name="FSC#SKEDITIONSLOVLEX@103.510:AttrStrListDocPropUznesenieTextD4">
    <vt:lpwstr/>
  </property>
  <property fmtid="{D5CDD505-2E9C-101B-9397-08002B2CF9AE}" pid="135" name="FSC#SKEDITIONSLOVLEX@103.510:AttrStrListDocPropUznesenieTerminD4">
    <vt:lpwstr/>
  </property>
  <property fmtid="{D5CDD505-2E9C-101B-9397-08002B2CF9AE}" pid="136" name="FSC#SKEDITIONSLOVLEX@103.510:AttrStrListDocPropUznesenieVykonaju">
    <vt:lpwstr/>
  </property>
  <property fmtid="{D5CDD505-2E9C-101B-9397-08002B2CF9AE}" pid="137" name="FSC#SKEDITIONSLOVLEX@103.510:AttrStrListDocPropUznesenieNaVedomie">
    <vt:lpwstr/>
  </property>
  <property fmtid="{D5CDD505-2E9C-101B-9397-08002B2CF9AE}" pid="138" name="FSC#SKEDITIONSLOVLEX@103.510:funkciaPred">
    <vt:lpwstr/>
  </property>
  <property fmtid="{D5CDD505-2E9C-101B-9397-08002B2CF9AE}" pid="139" name="FSC#SKEDITIONSLOVLEX@103.510:funkciaPredAkuzativ">
    <vt:lpwstr/>
  </property>
  <property fmtid="{D5CDD505-2E9C-101B-9397-08002B2CF9AE}" pid="140" name="FSC#SKEDITIONSLOVLEX@103.510:funkciaPredDativ">
    <vt:lpwstr/>
  </property>
  <property fmtid="{D5CDD505-2E9C-101B-9397-08002B2CF9AE}" pid="141" name="FSC#SKEDITIONSLOVLEX@103.510:funkciaZodpPred">
    <vt:lpwstr>minister pôdohospodárstva a rozvoja vidieka Slovenskej republiky</vt:lpwstr>
  </property>
  <property fmtid="{D5CDD505-2E9C-101B-9397-08002B2CF9AE}" pid="142" name="FSC#SKEDITIONSLOVLEX@103.510:funkciaZodpPredAkuzativ">
    <vt:lpwstr>ministra pôdohospodárstva a rozvoja vidieka Slovenskej republiky</vt:lpwstr>
  </property>
  <property fmtid="{D5CDD505-2E9C-101B-9397-08002B2CF9AE}" pid="143" name="FSC#SKEDITIONSLOVLEX@103.510:funkciaZodpPredDativ">
    <vt:lpwstr>ministrovi pôdohospodárstva a rozvoja vidieka Slovenskej republiky</vt:lpwstr>
  </property>
  <property fmtid="{D5CDD505-2E9C-101B-9397-08002B2CF9AE}" pid="144" name="FSC#SKEDITIONSLOVLEX@103.510:funkciaDalsiPred">
    <vt:lpwstr/>
  </property>
  <property fmtid="{D5CDD505-2E9C-101B-9397-08002B2CF9AE}" pid="145" name="FSC#SKEDITIONSLOVLEX@103.510:funkciaDalsiPredAkuzativ">
    <vt:lpwstr/>
  </property>
  <property fmtid="{D5CDD505-2E9C-101B-9397-08002B2CF9AE}" pid="146" name="FSC#SKEDITIONSLOVLEX@103.510:funkciaDalsiPredDativ">
    <vt:lpwstr/>
  </property>
  <property fmtid="{D5CDD505-2E9C-101B-9397-08002B2CF9AE}" pid="147" name="FSC#SKEDITIONSLOVLEX@103.510:predkladateliaObalSD">
    <vt:lpwstr>JUDr. Samuel Vlčan_x000d_
minister pôdohospodárstva a rozvoja vidieka Slovenskej republiky</vt:lpwstr>
  </property>
  <property fmtid="{D5CDD505-2E9C-101B-9397-08002B2CF9AE}" pid="148" name="FSC#SKEDITIONSLOVLEX@103.510:AttrStrListDocPropTextVseobPrilohy">
    <vt:lpwstr/>
  </property>
  <property fmtid="{D5CDD505-2E9C-101B-9397-08002B2CF9AE}" pid="149" name="FSC#SKEDITIONSLOVLEX@103.510:AttrStrListDocPropTextPredklSpravy">
    <vt:lpwstr/>
  </property>
  <property fmtid="{D5CDD505-2E9C-101B-9397-08002B2CF9AE}" pid="150" name="FSC#SKEDITIONSLOVLEX@103.510:vytvorenedna">
    <vt:lpwstr>17. 3. 2023</vt:lpwstr>
  </property>
  <property fmtid="{D5CDD505-2E9C-101B-9397-08002B2CF9AE}" pid="151" name="FSC#COOSYSTEM@1.1:Container">
    <vt:lpwstr>COO.2145.1000.3.5574528</vt:lpwstr>
  </property>
  <property fmtid="{D5CDD505-2E9C-101B-9397-08002B2CF9AE}" pid="152" name="FSC#FSCFOLIO@1.1001:docpropproject">
    <vt:lpwstr/>
  </property>
</Properties>
</file>