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81" w:rsidRPr="0004378D" w:rsidRDefault="004E1481" w:rsidP="004E1481">
      <w:pPr>
        <w:keepNext/>
        <w:jc w:val="center"/>
        <w:outlineLvl w:val="2"/>
        <w:rPr>
          <w:smallCaps/>
        </w:rPr>
      </w:pPr>
      <w:r w:rsidRPr="0004378D">
        <w:rPr>
          <w:smallCaps/>
        </w:rPr>
        <w:t>VLÁDA SLOVENSKEJ REPUBLIKY</w:t>
      </w:r>
    </w:p>
    <w:p w:rsidR="004E1481" w:rsidRPr="0004378D" w:rsidRDefault="004E1481" w:rsidP="004E1481">
      <w:pPr>
        <w:jc w:val="center"/>
        <w:rPr>
          <w:lang w:eastAsia="sk-SK"/>
        </w:rPr>
      </w:pPr>
    </w:p>
    <w:p w:rsidR="004E1481" w:rsidRPr="0004378D" w:rsidRDefault="004E1481" w:rsidP="004E1481">
      <w:pPr>
        <w:jc w:val="center"/>
        <w:rPr>
          <w:sz w:val="28"/>
          <w:szCs w:val="28"/>
          <w:lang w:eastAsia="sk-SK"/>
        </w:rPr>
      </w:pPr>
      <w:r w:rsidRPr="0004378D">
        <w:rPr>
          <w:sz w:val="28"/>
          <w:szCs w:val="28"/>
          <w:lang w:eastAsia="sk-SK"/>
        </w:rPr>
        <w:t>NÁVRH</w:t>
      </w:r>
      <w:r w:rsidR="005942B3">
        <w:rPr>
          <w:noProof/>
          <w:sz w:val="28"/>
          <w:szCs w:val="28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97452797" r:id="rId5"/>
        </w:object>
      </w:r>
    </w:p>
    <w:p w:rsidR="004E1481" w:rsidRPr="0004378D" w:rsidRDefault="004E1481" w:rsidP="004E1481">
      <w:pPr>
        <w:jc w:val="center"/>
        <w:rPr>
          <w:sz w:val="28"/>
          <w:szCs w:val="28"/>
          <w:lang w:eastAsia="sk-SK"/>
        </w:rPr>
      </w:pPr>
      <w:r w:rsidRPr="0004378D">
        <w:rPr>
          <w:sz w:val="28"/>
          <w:szCs w:val="28"/>
          <w:lang w:eastAsia="sk-SK"/>
        </w:rPr>
        <w:t>UZNESENIE VLÁDY SLOVENSKEJ REPUBLIKY</w:t>
      </w:r>
    </w:p>
    <w:p w:rsidR="004E1481" w:rsidRPr="0004378D" w:rsidRDefault="004E1481" w:rsidP="004E1481">
      <w:pPr>
        <w:jc w:val="center"/>
        <w:rPr>
          <w:b/>
          <w:bCs/>
          <w:sz w:val="32"/>
          <w:szCs w:val="32"/>
          <w:lang w:eastAsia="sk-SK"/>
        </w:rPr>
      </w:pPr>
      <w:r w:rsidRPr="0004378D">
        <w:rPr>
          <w:b/>
          <w:bCs/>
          <w:sz w:val="32"/>
          <w:szCs w:val="32"/>
          <w:lang w:eastAsia="sk-SK"/>
        </w:rPr>
        <w:t>č...</w:t>
      </w:r>
    </w:p>
    <w:p w:rsidR="004E1481" w:rsidRPr="0004378D" w:rsidRDefault="004E1481" w:rsidP="004E1481">
      <w:pPr>
        <w:jc w:val="center"/>
        <w:rPr>
          <w:sz w:val="28"/>
          <w:szCs w:val="28"/>
          <w:lang w:eastAsia="sk-SK"/>
        </w:rPr>
      </w:pPr>
      <w:r w:rsidRPr="0004378D">
        <w:rPr>
          <w:sz w:val="28"/>
          <w:szCs w:val="28"/>
          <w:lang w:eastAsia="sk-SK"/>
        </w:rPr>
        <w:t xml:space="preserve">z   </w:t>
      </w:r>
    </w:p>
    <w:p w:rsidR="004E1481" w:rsidRPr="0004378D" w:rsidRDefault="004E1481" w:rsidP="004E1481">
      <w:pPr>
        <w:tabs>
          <w:tab w:val="left" w:pos="3765"/>
        </w:tabs>
        <w:rPr>
          <w:sz w:val="28"/>
          <w:szCs w:val="28"/>
          <w:lang w:eastAsia="sk-SK"/>
        </w:rPr>
      </w:pPr>
      <w:r w:rsidRPr="0004378D">
        <w:rPr>
          <w:sz w:val="28"/>
          <w:szCs w:val="28"/>
          <w:lang w:eastAsia="sk-SK"/>
        </w:rPr>
        <w:tab/>
      </w:r>
    </w:p>
    <w:p w:rsidR="004E1481" w:rsidRPr="007C4FFB" w:rsidRDefault="004E1481" w:rsidP="004E1481">
      <w:pPr>
        <w:jc w:val="center"/>
        <w:rPr>
          <w:b/>
          <w:bCs/>
          <w:sz w:val="26"/>
          <w:szCs w:val="26"/>
          <w:lang w:eastAsia="sk-SK"/>
        </w:rPr>
      </w:pPr>
      <w:r w:rsidRPr="007C4FFB">
        <w:rPr>
          <w:b/>
          <w:bCs/>
          <w:sz w:val="26"/>
          <w:szCs w:val="26"/>
          <w:lang w:eastAsia="sk-SK"/>
        </w:rPr>
        <w:t xml:space="preserve">k Správe o priebehu a výsledkoch oficiálnej návštevy predsedu vlády Slovenskej republiky Eduarda </w:t>
      </w:r>
      <w:proofErr w:type="spellStart"/>
      <w:r w:rsidRPr="007C4FFB">
        <w:rPr>
          <w:b/>
          <w:bCs/>
          <w:sz w:val="26"/>
          <w:szCs w:val="26"/>
          <w:lang w:eastAsia="sk-SK"/>
        </w:rPr>
        <w:t>Hegera</w:t>
      </w:r>
      <w:proofErr w:type="spellEnd"/>
      <w:r w:rsidRPr="007C4FFB">
        <w:rPr>
          <w:b/>
          <w:bCs/>
          <w:sz w:val="26"/>
          <w:szCs w:val="26"/>
          <w:lang w:eastAsia="sk-SK"/>
        </w:rPr>
        <w:t xml:space="preserve"> v Grécku, Atény, 29. – 30. septembra 2021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5484"/>
        <w:gridCol w:w="567"/>
        <w:gridCol w:w="1275"/>
      </w:tblGrid>
      <w:tr w:rsidR="004E1481" w:rsidRPr="0004378D" w:rsidTr="005D0AFD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4E1481" w:rsidRDefault="004E1481" w:rsidP="005D0AFD">
            <w:pPr>
              <w:rPr>
                <w:lang w:eastAsia="sk-SK"/>
              </w:rPr>
            </w:pPr>
          </w:p>
          <w:p w:rsidR="004E1481" w:rsidRPr="0004378D" w:rsidRDefault="004E1481" w:rsidP="005D0AFD">
            <w:pPr>
              <w:rPr>
                <w:lang w:eastAsia="sk-SK"/>
              </w:rPr>
            </w:pPr>
            <w:r w:rsidRPr="0004378D">
              <w:rPr>
                <w:lang w:eastAsia="sk-SK"/>
              </w:rPr>
              <w:t>Číslo materiálu: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481" w:rsidRPr="0004378D" w:rsidRDefault="004E1481" w:rsidP="005D0AFD">
            <w:pPr>
              <w:rPr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E1481" w:rsidRPr="0004378D" w:rsidRDefault="004E1481" w:rsidP="005D0AFD">
            <w:pPr>
              <w:rPr>
                <w:lang w:eastAsia="sk-SK"/>
              </w:rPr>
            </w:pPr>
          </w:p>
        </w:tc>
      </w:tr>
      <w:tr w:rsidR="004E1481" w:rsidRPr="0004378D" w:rsidTr="005D0AFD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481" w:rsidRPr="0004378D" w:rsidRDefault="004E1481" w:rsidP="005D0AFD">
            <w:pPr>
              <w:rPr>
                <w:lang w:eastAsia="sk-SK"/>
              </w:rPr>
            </w:pPr>
            <w:r w:rsidRPr="0004378D">
              <w:rPr>
                <w:lang w:eastAsia="sk-SK"/>
              </w:rPr>
              <w:t>Predkladateľ: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481" w:rsidRPr="0004378D" w:rsidRDefault="004E1481" w:rsidP="005D0AFD">
            <w:pPr>
              <w:rPr>
                <w:lang w:eastAsia="sk-SK"/>
              </w:rPr>
            </w:pPr>
            <w:r w:rsidRPr="0004378D">
              <w:rPr>
                <w:lang w:eastAsia="sk-SK"/>
              </w:rPr>
              <w:t xml:space="preserve">minister </w:t>
            </w:r>
            <w:r>
              <w:rPr>
                <w:lang w:eastAsia="sk-SK"/>
              </w:rPr>
              <w:t>zahraničných vecí a európskych záležitostí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481" w:rsidRPr="0004378D" w:rsidRDefault="004E1481" w:rsidP="005D0AFD">
            <w:pPr>
              <w:rPr>
                <w:lang w:eastAsia="sk-SK"/>
              </w:rPr>
            </w:pPr>
          </w:p>
        </w:tc>
      </w:tr>
    </w:tbl>
    <w:p w:rsidR="004E1481" w:rsidRPr="0004378D" w:rsidRDefault="004E1481" w:rsidP="004E1481">
      <w:pPr>
        <w:spacing w:before="480" w:after="120"/>
        <w:rPr>
          <w:b/>
          <w:bCs/>
          <w:sz w:val="32"/>
          <w:szCs w:val="32"/>
          <w:lang w:eastAsia="sk-SK"/>
        </w:rPr>
      </w:pPr>
      <w:r w:rsidRPr="0004378D">
        <w:rPr>
          <w:b/>
          <w:bCs/>
          <w:sz w:val="32"/>
          <w:szCs w:val="32"/>
          <w:lang w:eastAsia="sk-SK"/>
        </w:rPr>
        <w:t>Vláda</w:t>
      </w:r>
      <w:r w:rsidRPr="0004378D">
        <w:rPr>
          <w:b/>
          <w:bCs/>
          <w:sz w:val="32"/>
          <w:szCs w:val="32"/>
          <w:lang w:eastAsia="sk-SK"/>
        </w:rPr>
        <w:tab/>
      </w:r>
    </w:p>
    <w:p w:rsidR="004E1481" w:rsidRPr="0004378D" w:rsidRDefault="004E1481" w:rsidP="004E1481">
      <w:pPr>
        <w:keepNext/>
        <w:spacing w:before="360"/>
        <w:outlineLvl w:val="0"/>
        <w:rPr>
          <w:b/>
          <w:bCs/>
          <w:kern w:val="32"/>
          <w:sz w:val="28"/>
          <w:szCs w:val="28"/>
          <w:lang w:eastAsia="sk-SK"/>
        </w:rPr>
      </w:pPr>
      <w:r w:rsidRPr="0004378D">
        <w:rPr>
          <w:b/>
          <w:bCs/>
          <w:kern w:val="32"/>
          <w:sz w:val="28"/>
          <w:szCs w:val="28"/>
          <w:lang w:eastAsia="sk-SK"/>
        </w:rPr>
        <w:t>A.</w:t>
      </w:r>
      <w:r w:rsidRPr="0004378D">
        <w:rPr>
          <w:b/>
          <w:bCs/>
          <w:kern w:val="32"/>
          <w:sz w:val="28"/>
          <w:szCs w:val="28"/>
          <w:lang w:eastAsia="sk-SK"/>
        </w:rPr>
        <w:tab/>
      </w:r>
      <w:r>
        <w:rPr>
          <w:b/>
          <w:bCs/>
          <w:kern w:val="32"/>
          <w:sz w:val="28"/>
          <w:szCs w:val="28"/>
          <w:lang w:eastAsia="sk-SK"/>
        </w:rPr>
        <w:t>schvaľuje</w:t>
      </w:r>
    </w:p>
    <w:p w:rsidR="004E1481" w:rsidRPr="006F0E62" w:rsidRDefault="004E1481" w:rsidP="004E1481">
      <w:pPr>
        <w:numPr>
          <w:ilvl w:val="1"/>
          <w:numId w:val="0"/>
        </w:numPr>
        <w:spacing w:before="120"/>
        <w:ind w:left="1418" w:hanging="709"/>
        <w:jc w:val="both"/>
        <w:outlineLvl w:val="1"/>
        <w:rPr>
          <w:bCs/>
          <w:lang w:eastAsia="sk-SK"/>
        </w:rPr>
      </w:pPr>
      <w:r w:rsidRPr="0004378D">
        <w:rPr>
          <w:snapToGrid w:val="0"/>
          <w:lang w:eastAsia="sk-SK"/>
        </w:rPr>
        <w:t>A.1.</w:t>
      </w:r>
      <w:r w:rsidRPr="0004378D">
        <w:rPr>
          <w:snapToGrid w:val="0"/>
          <w:lang w:eastAsia="sk-SK"/>
        </w:rPr>
        <w:tab/>
      </w:r>
      <w:r>
        <w:rPr>
          <w:snapToGrid w:val="0"/>
          <w:lang w:eastAsia="sk-SK"/>
        </w:rPr>
        <w:t>Správu</w:t>
      </w:r>
      <w:r w:rsidRPr="006F0E62">
        <w:rPr>
          <w:snapToGrid w:val="0"/>
          <w:lang w:eastAsia="sk-SK"/>
        </w:rPr>
        <w:t xml:space="preserve"> o</w:t>
      </w:r>
      <w:r>
        <w:rPr>
          <w:snapToGrid w:val="0"/>
          <w:lang w:eastAsia="sk-SK"/>
        </w:rPr>
        <w:t> </w:t>
      </w:r>
      <w:r w:rsidRPr="006F0E62">
        <w:rPr>
          <w:snapToGrid w:val="0"/>
          <w:lang w:eastAsia="sk-SK"/>
        </w:rPr>
        <w:t>p</w:t>
      </w:r>
      <w:r>
        <w:rPr>
          <w:snapToGrid w:val="0"/>
          <w:lang w:eastAsia="sk-SK"/>
        </w:rPr>
        <w:t xml:space="preserve">riebehu a výsledkoch oficiálnej návštevy predsedu vlády Slovenskej republiky Eduarda </w:t>
      </w:r>
      <w:proofErr w:type="spellStart"/>
      <w:r>
        <w:rPr>
          <w:snapToGrid w:val="0"/>
          <w:lang w:eastAsia="sk-SK"/>
        </w:rPr>
        <w:t>Hegera</w:t>
      </w:r>
      <w:proofErr w:type="spellEnd"/>
      <w:r>
        <w:rPr>
          <w:snapToGrid w:val="0"/>
          <w:lang w:eastAsia="sk-SK"/>
        </w:rPr>
        <w:t xml:space="preserve"> v Grécku, Atény, 29. – 30. septembra 2021</w:t>
      </w:r>
      <w:r w:rsidRPr="0004378D">
        <w:rPr>
          <w:bCs/>
          <w:lang w:eastAsia="sk-SK"/>
        </w:rPr>
        <w:t>;</w:t>
      </w:r>
    </w:p>
    <w:p w:rsidR="004E1481" w:rsidRPr="0004378D" w:rsidRDefault="004E1481" w:rsidP="004E1481">
      <w:pPr>
        <w:keepNext/>
        <w:spacing w:before="360"/>
        <w:outlineLvl w:val="0"/>
        <w:rPr>
          <w:b/>
          <w:bCs/>
          <w:kern w:val="32"/>
          <w:sz w:val="28"/>
          <w:szCs w:val="28"/>
          <w:lang w:eastAsia="sk-SK"/>
        </w:rPr>
      </w:pPr>
      <w:r>
        <w:rPr>
          <w:b/>
          <w:kern w:val="32"/>
          <w:sz w:val="28"/>
          <w:szCs w:val="28"/>
          <w:lang w:eastAsia="sk-SK"/>
        </w:rPr>
        <w:t>B</w:t>
      </w:r>
      <w:r w:rsidRPr="0004378D">
        <w:rPr>
          <w:b/>
          <w:kern w:val="32"/>
          <w:sz w:val="28"/>
          <w:szCs w:val="28"/>
          <w:lang w:eastAsia="sk-SK"/>
        </w:rPr>
        <w:t>.</w:t>
      </w:r>
      <w:r w:rsidRPr="0004378D">
        <w:rPr>
          <w:kern w:val="32"/>
          <w:sz w:val="28"/>
          <w:szCs w:val="28"/>
          <w:lang w:eastAsia="sk-SK"/>
        </w:rPr>
        <w:tab/>
      </w:r>
      <w:r>
        <w:rPr>
          <w:b/>
          <w:bCs/>
          <w:kern w:val="32"/>
          <w:sz w:val="28"/>
          <w:szCs w:val="28"/>
          <w:lang w:eastAsia="sk-SK"/>
        </w:rPr>
        <w:t>ukladá</w:t>
      </w:r>
      <w:r w:rsidRPr="0004378D">
        <w:rPr>
          <w:b/>
          <w:bCs/>
          <w:kern w:val="32"/>
          <w:sz w:val="28"/>
          <w:szCs w:val="28"/>
          <w:lang w:eastAsia="sk-SK"/>
        </w:rPr>
        <w:t xml:space="preserve"> </w:t>
      </w:r>
    </w:p>
    <w:p w:rsidR="004E1481" w:rsidRPr="0004378D" w:rsidRDefault="004E1481" w:rsidP="004E1481">
      <w:pPr>
        <w:tabs>
          <w:tab w:val="left" w:pos="709"/>
        </w:tabs>
        <w:spacing w:before="120" w:after="120"/>
        <w:ind w:left="567" w:firstLine="142"/>
        <w:rPr>
          <w:b/>
          <w:bCs/>
          <w:lang w:eastAsia="sk-SK"/>
        </w:rPr>
      </w:pPr>
      <w:r w:rsidRPr="0004378D">
        <w:rPr>
          <w:b/>
          <w:bCs/>
          <w:lang w:eastAsia="sk-SK"/>
        </w:rPr>
        <w:t>ministr</w:t>
      </w:r>
      <w:r>
        <w:rPr>
          <w:b/>
          <w:bCs/>
          <w:lang w:eastAsia="sk-SK"/>
        </w:rPr>
        <w:t>ovi</w:t>
      </w:r>
      <w:r w:rsidRPr="0004378D">
        <w:rPr>
          <w:b/>
          <w:bCs/>
          <w:lang w:eastAsia="sk-SK"/>
        </w:rPr>
        <w:t xml:space="preserve"> </w:t>
      </w:r>
      <w:r>
        <w:rPr>
          <w:b/>
          <w:bCs/>
          <w:lang w:eastAsia="sk-SK"/>
        </w:rPr>
        <w:t>pôdohospodárstva a rozvoja vidieka</w:t>
      </w:r>
    </w:p>
    <w:p w:rsidR="001D362A" w:rsidRDefault="004E1481" w:rsidP="001D362A">
      <w:pPr>
        <w:spacing w:before="120"/>
        <w:ind w:left="1440" w:hanging="720"/>
        <w:jc w:val="both"/>
        <w:outlineLvl w:val="1"/>
        <w:rPr>
          <w:lang w:eastAsia="sk-SK"/>
        </w:rPr>
      </w:pPr>
      <w:r>
        <w:rPr>
          <w:lang w:eastAsia="sk-SK"/>
        </w:rPr>
        <w:t>B</w:t>
      </w:r>
      <w:r w:rsidRPr="0004378D">
        <w:rPr>
          <w:lang w:eastAsia="sk-SK"/>
        </w:rPr>
        <w:t>.1.</w:t>
      </w:r>
      <w:r w:rsidRPr="0004378D">
        <w:rPr>
          <w:lang w:eastAsia="sk-SK"/>
        </w:rPr>
        <w:tab/>
      </w:r>
      <w:r w:rsidR="001D362A" w:rsidRPr="001D362A">
        <w:rPr>
          <w:lang w:eastAsia="sk-SK"/>
        </w:rPr>
        <w:t xml:space="preserve">vytvoriť slovensko-grécku pracovnú skupinu, prostredníctvom ktorej sa zabezpečí stála spolupráca, výmena informácií a know-how pri zalesňovaní gréckych území zasiahnutých ničivými požiarmi, pri dopestovaní lesného reprodukčného materiálu vhodného pre podmienky Grécka a pri obnove požiarmi, suchom a povodňami poškodených území s využitím </w:t>
      </w:r>
      <w:proofErr w:type="spellStart"/>
      <w:r w:rsidR="001D362A" w:rsidRPr="001D362A">
        <w:rPr>
          <w:lang w:eastAsia="sk-SK"/>
        </w:rPr>
        <w:t>vodozádržných</w:t>
      </w:r>
      <w:proofErr w:type="spellEnd"/>
      <w:r w:rsidR="001D362A" w:rsidRPr="001D362A">
        <w:rPr>
          <w:lang w:eastAsia="sk-SK"/>
        </w:rPr>
        <w:t xml:space="preserve"> opatrení, vrátane riešení pre obnovu vegetačného krytu s ohľadom na miestne podmienky</w:t>
      </w:r>
    </w:p>
    <w:p w:rsidR="004E1481" w:rsidRDefault="004E1481" w:rsidP="004E1481">
      <w:pPr>
        <w:spacing w:before="120"/>
        <w:ind w:left="1440"/>
        <w:jc w:val="both"/>
        <w:outlineLvl w:val="1"/>
        <w:rPr>
          <w:i/>
          <w:lang w:eastAsia="sk-SK"/>
        </w:rPr>
      </w:pPr>
      <w:r>
        <w:rPr>
          <w:i/>
          <w:lang w:eastAsia="sk-SK"/>
        </w:rPr>
        <w:t>priebežne, kontrolný t</w:t>
      </w:r>
      <w:r w:rsidR="00572D95">
        <w:rPr>
          <w:i/>
          <w:lang w:eastAsia="sk-SK"/>
        </w:rPr>
        <w:t>ermín každoročne k 30</w:t>
      </w:r>
      <w:r>
        <w:rPr>
          <w:i/>
          <w:lang w:eastAsia="sk-SK"/>
        </w:rPr>
        <w:t xml:space="preserve">. </w:t>
      </w:r>
      <w:r w:rsidR="00572D95">
        <w:rPr>
          <w:i/>
          <w:lang w:eastAsia="sk-SK"/>
        </w:rPr>
        <w:t>aprílu</w:t>
      </w:r>
      <w:r>
        <w:rPr>
          <w:i/>
          <w:lang w:eastAsia="sk-SK"/>
        </w:rPr>
        <w:t xml:space="preserve"> a k 3</w:t>
      </w:r>
      <w:r w:rsidR="00572D95">
        <w:rPr>
          <w:i/>
          <w:lang w:eastAsia="sk-SK"/>
        </w:rPr>
        <w:t>1</w:t>
      </w:r>
      <w:r>
        <w:rPr>
          <w:i/>
          <w:lang w:eastAsia="sk-SK"/>
        </w:rPr>
        <w:t xml:space="preserve">. </w:t>
      </w:r>
      <w:r w:rsidR="00572D95">
        <w:rPr>
          <w:i/>
          <w:lang w:eastAsia="sk-SK"/>
        </w:rPr>
        <w:t>októbru</w:t>
      </w:r>
    </w:p>
    <w:p w:rsidR="001D362A" w:rsidRPr="001D362A" w:rsidRDefault="001D362A" w:rsidP="001D362A">
      <w:pPr>
        <w:spacing w:before="120"/>
        <w:ind w:left="1440" w:hanging="720"/>
        <w:jc w:val="both"/>
        <w:outlineLvl w:val="1"/>
      </w:pPr>
      <w:r w:rsidRPr="001D362A">
        <w:t>B.2.</w:t>
      </w:r>
      <w:r w:rsidRPr="001D362A">
        <w:tab/>
        <w:t xml:space="preserve">iniciovať návštevu ministra pre životné prostredie a energetiku Grécka  a ministra poľnohospodárskeho rozvoja a potravín Grécka v Slovenskej republike, ktorej súčasťou bude </w:t>
      </w:r>
      <w:r w:rsidRPr="001D362A">
        <w:rPr>
          <w:lang w:eastAsia="sk-SK"/>
        </w:rPr>
        <w:t>workshop</w:t>
      </w:r>
      <w:r w:rsidRPr="001D362A">
        <w:t xml:space="preserve"> s praktickými  ukážkami v rámci navrhovaných oblastí spolupráce </w:t>
      </w:r>
    </w:p>
    <w:p w:rsidR="001D362A" w:rsidRPr="001D362A" w:rsidRDefault="001D362A" w:rsidP="00326501">
      <w:pPr>
        <w:spacing w:before="120"/>
        <w:ind w:left="1440"/>
        <w:jc w:val="both"/>
        <w:outlineLvl w:val="1"/>
        <w:rPr>
          <w:i/>
          <w:lang w:eastAsia="sk-SK"/>
        </w:rPr>
      </w:pPr>
      <w:r>
        <w:rPr>
          <w:i/>
          <w:lang w:eastAsia="sk-SK"/>
        </w:rPr>
        <w:t xml:space="preserve">do </w:t>
      </w:r>
      <w:r w:rsidRPr="001D362A">
        <w:rPr>
          <w:i/>
          <w:lang w:eastAsia="sk-SK"/>
        </w:rPr>
        <w:t>30. jún</w:t>
      </w:r>
      <w:r>
        <w:rPr>
          <w:i/>
          <w:lang w:eastAsia="sk-SK"/>
        </w:rPr>
        <w:t>a</w:t>
      </w:r>
      <w:r w:rsidRPr="001D362A">
        <w:rPr>
          <w:i/>
          <w:lang w:eastAsia="sk-SK"/>
        </w:rPr>
        <w:t xml:space="preserve"> 2022</w:t>
      </w:r>
    </w:p>
    <w:p w:rsidR="001D362A" w:rsidRDefault="001D362A" w:rsidP="004E1481">
      <w:pPr>
        <w:spacing w:before="120"/>
        <w:ind w:left="1440"/>
        <w:jc w:val="both"/>
        <w:outlineLvl w:val="1"/>
        <w:rPr>
          <w:i/>
          <w:lang w:eastAsia="sk-SK"/>
        </w:rPr>
      </w:pPr>
    </w:p>
    <w:p w:rsidR="004E1481" w:rsidRPr="00096520" w:rsidRDefault="004E1481" w:rsidP="004E1481">
      <w:pPr>
        <w:tabs>
          <w:tab w:val="left" w:pos="709"/>
        </w:tabs>
        <w:spacing w:before="120" w:after="120"/>
        <w:ind w:left="567" w:firstLine="142"/>
        <w:rPr>
          <w:b/>
          <w:lang w:eastAsia="sk-SK"/>
        </w:rPr>
      </w:pPr>
      <w:r>
        <w:rPr>
          <w:b/>
          <w:lang w:eastAsia="sk-SK"/>
        </w:rPr>
        <w:t>m</w:t>
      </w:r>
      <w:r w:rsidRPr="00096520">
        <w:rPr>
          <w:b/>
          <w:lang w:eastAsia="sk-SK"/>
        </w:rPr>
        <w:t>inist</w:t>
      </w:r>
      <w:r>
        <w:rPr>
          <w:b/>
          <w:lang w:eastAsia="sk-SK"/>
        </w:rPr>
        <w:t>rovi dopravy</w:t>
      </w:r>
      <w:r w:rsidRPr="00096520">
        <w:rPr>
          <w:b/>
          <w:lang w:eastAsia="sk-SK"/>
        </w:rPr>
        <w:t xml:space="preserve"> a </w:t>
      </w:r>
      <w:r>
        <w:rPr>
          <w:b/>
          <w:lang w:eastAsia="sk-SK"/>
        </w:rPr>
        <w:t>výstavby</w:t>
      </w:r>
      <w:r w:rsidRPr="00096520">
        <w:rPr>
          <w:b/>
          <w:lang w:eastAsia="sk-SK"/>
        </w:rPr>
        <w:t xml:space="preserve"> </w:t>
      </w:r>
    </w:p>
    <w:p w:rsidR="00050298" w:rsidRPr="001D461F" w:rsidRDefault="004E1481" w:rsidP="00050298">
      <w:pPr>
        <w:spacing w:before="120"/>
        <w:ind w:left="1440" w:hanging="720"/>
        <w:jc w:val="both"/>
        <w:outlineLvl w:val="1"/>
        <w:rPr>
          <w:rStyle w:val="s1"/>
        </w:rPr>
      </w:pPr>
      <w:r w:rsidRPr="00096520">
        <w:rPr>
          <w:rStyle w:val="s1"/>
        </w:rPr>
        <w:t xml:space="preserve">B. </w:t>
      </w:r>
      <w:r w:rsidR="005942B3">
        <w:rPr>
          <w:rStyle w:val="s1"/>
        </w:rPr>
        <w:t>3</w:t>
      </w:r>
      <w:bookmarkStart w:id="0" w:name="_GoBack"/>
      <w:bookmarkEnd w:id="0"/>
      <w:r w:rsidRPr="00096520">
        <w:rPr>
          <w:rStyle w:val="s1"/>
        </w:rPr>
        <w:t xml:space="preserve">. </w:t>
      </w:r>
      <w:r>
        <w:rPr>
          <w:rStyle w:val="s1"/>
        </w:rPr>
        <w:tab/>
      </w:r>
      <w:r w:rsidR="00050298">
        <w:t xml:space="preserve">na základe podpísaného Memoranda o spolupráci otvoriť s Ministerstvom pre cestovný ruch Grécka otázku rokovania o ukončení Dohody medzi Národnou </w:t>
      </w:r>
      <w:r w:rsidR="00050298">
        <w:lastRenderedPageBreak/>
        <w:t>organizáciou cestovného ruchu Grécka a Federálnym ministerstvom zahraničného obchodu ČSFR o spolupráci v oblasti cestovného ruchu a po ich úspešnom zavŕšení začať rokovania o novej dohode</w:t>
      </w:r>
    </w:p>
    <w:p w:rsidR="004E1481" w:rsidRDefault="004E1481" w:rsidP="004E1481">
      <w:pPr>
        <w:spacing w:before="120"/>
        <w:ind w:left="1440"/>
        <w:jc w:val="both"/>
        <w:outlineLvl w:val="1"/>
        <w:rPr>
          <w:i/>
          <w:lang w:eastAsia="sk-SK"/>
        </w:rPr>
      </w:pPr>
      <w:r>
        <w:rPr>
          <w:i/>
          <w:lang w:eastAsia="sk-SK"/>
        </w:rPr>
        <w:t>priebežne, kontrolný termín každoročne k 31. marcu a k 30. septembru</w:t>
      </w:r>
    </w:p>
    <w:p w:rsidR="00050298" w:rsidRDefault="00050298" w:rsidP="004E1481">
      <w:pPr>
        <w:spacing w:before="120"/>
        <w:ind w:left="1440" w:hanging="720"/>
        <w:jc w:val="both"/>
        <w:outlineLvl w:val="1"/>
        <w:rPr>
          <w:i/>
        </w:rPr>
      </w:pPr>
    </w:p>
    <w:p w:rsidR="00D8382F" w:rsidRDefault="00D8382F" w:rsidP="004E1481">
      <w:pPr>
        <w:spacing w:before="120"/>
        <w:ind w:left="1440" w:hanging="720"/>
        <w:jc w:val="both"/>
        <w:outlineLvl w:val="1"/>
        <w:rPr>
          <w:lang w:eastAsia="sk-SK"/>
        </w:rPr>
      </w:pPr>
    </w:p>
    <w:p w:rsidR="004E1481" w:rsidRPr="0004378D" w:rsidRDefault="004E1481" w:rsidP="004E1481">
      <w:pPr>
        <w:numPr>
          <w:ilvl w:val="1"/>
          <w:numId w:val="0"/>
        </w:numPr>
        <w:ind w:left="1418" w:hanging="1418"/>
        <w:jc w:val="both"/>
        <w:outlineLvl w:val="1"/>
        <w:rPr>
          <w:bCs/>
          <w:lang w:eastAsia="sk-SK"/>
        </w:rPr>
      </w:pPr>
      <w:r w:rsidRPr="0004378D">
        <w:rPr>
          <w:b/>
          <w:bCs/>
          <w:lang w:eastAsia="sk-SK"/>
        </w:rPr>
        <w:t>Vykonajú:</w:t>
      </w:r>
      <w:r w:rsidRPr="0004378D">
        <w:tab/>
      </w:r>
      <w:r w:rsidRPr="0004378D">
        <w:rPr>
          <w:bCs/>
          <w:lang w:eastAsia="sk-SK"/>
        </w:rPr>
        <w:t xml:space="preserve">minister </w:t>
      </w:r>
      <w:r>
        <w:rPr>
          <w:bCs/>
          <w:lang w:eastAsia="sk-SK"/>
        </w:rPr>
        <w:t>pôdohospodárstva a rozvoja vidieka</w:t>
      </w:r>
      <w:r w:rsidRPr="0004378D">
        <w:rPr>
          <w:bCs/>
          <w:lang w:eastAsia="sk-SK"/>
        </w:rPr>
        <w:t xml:space="preserve"> </w:t>
      </w:r>
    </w:p>
    <w:p w:rsidR="008E0240" w:rsidRDefault="004E1481" w:rsidP="004E1481">
      <w:pPr>
        <w:ind w:left="708" w:firstLine="708"/>
        <w:rPr>
          <w:bCs/>
          <w:lang w:eastAsia="sk-SK"/>
        </w:rPr>
      </w:pPr>
      <w:r>
        <w:rPr>
          <w:bCs/>
          <w:lang w:eastAsia="sk-SK"/>
        </w:rPr>
        <w:t>minister dopravy a</w:t>
      </w:r>
      <w:r w:rsidR="00572D95">
        <w:rPr>
          <w:bCs/>
          <w:lang w:eastAsia="sk-SK"/>
        </w:rPr>
        <w:t> </w:t>
      </w:r>
      <w:r>
        <w:rPr>
          <w:bCs/>
          <w:lang w:eastAsia="sk-SK"/>
        </w:rPr>
        <w:t>výstavby</w:t>
      </w:r>
    </w:p>
    <w:p w:rsidR="00572D95" w:rsidRDefault="00572D95" w:rsidP="004E1481">
      <w:pPr>
        <w:ind w:left="708" w:firstLine="708"/>
        <w:rPr>
          <w:bCs/>
          <w:lang w:eastAsia="sk-SK"/>
        </w:rPr>
      </w:pPr>
    </w:p>
    <w:p w:rsidR="00572D95" w:rsidRDefault="00572D95" w:rsidP="004E1481">
      <w:pPr>
        <w:ind w:left="708" w:firstLine="708"/>
      </w:pPr>
    </w:p>
    <w:sectPr w:rsidR="0057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81"/>
    <w:rsid w:val="00036DF3"/>
    <w:rsid w:val="00050298"/>
    <w:rsid w:val="000C21D9"/>
    <w:rsid w:val="00103629"/>
    <w:rsid w:val="00165815"/>
    <w:rsid w:val="001D362A"/>
    <w:rsid w:val="002F4B6B"/>
    <w:rsid w:val="003066CD"/>
    <w:rsid w:val="00326501"/>
    <w:rsid w:val="00341AE1"/>
    <w:rsid w:val="003B3583"/>
    <w:rsid w:val="004B6798"/>
    <w:rsid w:val="004E1481"/>
    <w:rsid w:val="00503B62"/>
    <w:rsid w:val="00572D95"/>
    <w:rsid w:val="005942B3"/>
    <w:rsid w:val="005B794D"/>
    <w:rsid w:val="005D59F8"/>
    <w:rsid w:val="007C4EF1"/>
    <w:rsid w:val="0084320C"/>
    <w:rsid w:val="00866236"/>
    <w:rsid w:val="008D407A"/>
    <w:rsid w:val="008E0240"/>
    <w:rsid w:val="009C10DF"/>
    <w:rsid w:val="00A07C72"/>
    <w:rsid w:val="00A237FF"/>
    <w:rsid w:val="00AA49C3"/>
    <w:rsid w:val="00B168A5"/>
    <w:rsid w:val="00B407E5"/>
    <w:rsid w:val="00BD384C"/>
    <w:rsid w:val="00C823D0"/>
    <w:rsid w:val="00CC5412"/>
    <w:rsid w:val="00CE491C"/>
    <w:rsid w:val="00D253C5"/>
    <w:rsid w:val="00D4753A"/>
    <w:rsid w:val="00D52964"/>
    <w:rsid w:val="00D8382F"/>
    <w:rsid w:val="00DF1E75"/>
    <w:rsid w:val="00E04D29"/>
    <w:rsid w:val="00F3311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2C43C"/>
  <w15:chartTrackingRefBased/>
  <w15:docId w15:val="{352A7325-5EA5-424B-A691-0B14E019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1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1">
    <w:name w:val="s1"/>
    <w:basedOn w:val="Predvolenpsmoodseku"/>
    <w:rsid w:val="004E1481"/>
  </w:style>
  <w:style w:type="paragraph" w:styleId="Textbubliny">
    <w:name w:val="Balloon Text"/>
    <w:basedOn w:val="Normlny"/>
    <w:link w:val="TextbublinyChar"/>
    <w:uiPriority w:val="99"/>
    <w:semiHidden/>
    <w:unhideWhenUsed/>
    <w:rsid w:val="00594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2B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WKX3UHSAJ2R6-2-1088556</_dlc_DocId>
    <_dlc_DocIdUrl xmlns="e60a29af-d413-48d4-bd90-fe9d2a897e4b">
      <Url>https://ovdmasv601/sites/DMS/_layouts/15/DocIdRedir.aspx?ID=WKX3UHSAJ2R6-2-1088556</Url>
      <Description>WKX3UHSAJ2R6-2-1088556</Description>
    </_dlc_DocIdUrl>
  </documentManagement>
</p:properties>
</file>

<file path=customXml/itemProps1.xml><?xml version="1.0" encoding="utf-8"?>
<ds:datastoreItem xmlns:ds="http://schemas.openxmlformats.org/officeDocument/2006/customXml" ds:itemID="{23231C87-1127-42EC-8437-84896A8B121B}"/>
</file>

<file path=customXml/itemProps2.xml><?xml version="1.0" encoding="utf-8"?>
<ds:datastoreItem xmlns:ds="http://schemas.openxmlformats.org/officeDocument/2006/customXml" ds:itemID="{E21A19AC-B35A-4DBA-9315-E873BA521951}"/>
</file>

<file path=customXml/itemProps3.xml><?xml version="1.0" encoding="utf-8"?>
<ds:datastoreItem xmlns:ds="http://schemas.openxmlformats.org/officeDocument/2006/customXml" ds:itemID="{0FCC8128-0979-49A8-A4F0-8298846C3DE3}"/>
</file>

<file path=customXml/itemProps4.xml><?xml version="1.0" encoding="utf-8"?>
<ds:datastoreItem xmlns:ds="http://schemas.openxmlformats.org/officeDocument/2006/customXml" ds:itemID="{A413D1DF-29CF-4F89-85B4-BFB702352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Sabelova Gabriela/EUPO2/MZV</dc:creator>
  <cp:keywords/>
  <dc:description/>
  <cp:lastModifiedBy>Sabelova Gabriela/EUPO2/MZV</cp:lastModifiedBy>
  <cp:revision>7</cp:revision>
  <cp:lastPrinted>2021-11-03T12:42:00Z</cp:lastPrinted>
  <dcterms:created xsi:type="dcterms:W3CDTF">2021-10-15T07:37:00Z</dcterms:created>
  <dcterms:modified xsi:type="dcterms:W3CDTF">2021-11-03T12:53:00Z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b252fca5-7807-4f15-8693-662237b53130</vt:lpwstr>
  </property>
</Properties>
</file>