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7DE" w:rsidRDefault="00A117DE" w:rsidP="00A117DE">
      <w:pPr>
        <w:pStyle w:val="Nadpis1"/>
        <w:spacing w:before="240" w:beforeAutospacing="0" w:after="60" w:afterAutospacing="0"/>
      </w:pPr>
      <w:r>
        <w:rPr>
          <w:sz w:val="24"/>
          <w:szCs w:val="24"/>
        </w:rPr>
        <w:t>ÚRAD VLÁDY SLOVENSKEJ REPUBLIKY</w:t>
      </w:r>
    </w:p>
    <w:p w:rsidR="00A117DE" w:rsidRDefault="00A117DE" w:rsidP="00A117DE">
      <w:pPr>
        <w:pStyle w:val="Normlnywebov"/>
        <w:spacing w:before="0" w:beforeAutospacing="0" w:after="0" w:afterAutospacing="0"/>
        <w:ind w:left="708"/>
      </w:pPr>
      <w:r>
        <w:rPr>
          <w:b/>
          <w:bCs/>
        </w:rPr>
        <w:t xml:space="preserve">        </w:t>
      </w:r>
      <w:r w:rsidR="00D73D2D">
        <w:rPr>
          <w:b/>
          <w:bCs/>
        </w:rPr>
        <w:t>s</w:t>
      </w:r>
      <w:r>
        <w:rPr>
          <w:b/>
          <w:bCs/>
        </w:rPr>
        <w:t>ekcia vládnej legislatívy</w:t>
      </w:r>
    </w:p>
    <w:p w:rsidR="0033485E" w:rsidRDefault="0033485E" w:rsidP="0033485E">
      <w:pPr>
        <w:pStyle w:val="Normlnywebov"/>
        <w:spacing w:before="0" w:beforeAutospacing="0" w:after="0" w:afterAutospacing="0"/>
      </w:pPr>
      <w:r>
        <w:t> </w:t>
      </w:r>
    </w:p>
    <w:p w:rsidR="0033485E" w:rsidRDefault="0033485E" w:rsidP="0033485E">
      <w:pPr>
        <w:pStyle w:val="Normlnywebov"/>
        <w:spacing w:before="0" w:beforeAutospacing="0" w:after="0" w:afterAutospacing="0"/>
      </w:pPr>
    </w:p>
    <w:p w:rsidR="00153668" w:rsidRDefault="00153668" w:rsidP="0033485E">
      <w:pPr>
        <w:pStyle w:val="Normlnywebov"/>
        <w:spacing w:before="0" w:beforeAutospacing="0" w:after="0" w:afterAutospacing="0"/>
      </w:pPr>
    </w:p>
    <w:p w:rsidR="0033485E" w:rsidRDefault="0033485E" w:rsidP="000134C7">
      <w:pPr>
        <w:pStyle w:val="Normlnywebov"/>
        <w:spacing w:before="0" w:beforeAutospacing="0" w:after="0" w:afterAutospacing="0"/>
        <w:ind w:left="5664" w:firstLine="708"/>
      </w:pPr>
      <w:r>
        <w:t>Na rokovanie  vlády SR</w:t>
      </w:r>
    </w:p>
    <w:p w:rsidR="0033485E" w:rsidRDefault="0033485E" w:rsidP="000134C7">
      <w:pPr>
        <w:pStyle w:val="Normlnywebov"/>
        <w:spacing w:before="0" w:beforeAutospacing="0" w:after="0" w:afterAutospacing="0"/>
        <w:ind w:left="5664" w:firstLine="708"/>
      </w:pPr>
      <w:r>
        <w:t xml:space="preserve">Dňa  </w:t>
      </w:r>
      <w:r w:rsidR="009F395E">
        <w:t>11</w:t>
      </w:r>
      <w:r>
        <w:t xml:space="preserve">. </w:t>
      </w:r>
      <w:r w:rsidR="000134C7">
        <w:t>januára  2017</w:t>
      </w:r>
    </w:p>
    <w:p w:rsidR="0033485E" w:rsidRDefault="0033485E" w:rsidP="000134C7">
      <w:pPr>
        <w:pStyle w:val="Normlnywebov"/>
        <w:spacing w:before="0" w:beforeAutospacing="0" w:after="0" w:afterAutospacing="0"/>
        <w:ind w:left="5664" w:firstLine="708"/>
      </w:pPr>
      <w:r>
        <w:t xml:space="preserve">K materiálu č. </w:t>
      </w:r>
      <w:r w:rsidR="009F395E">
        <w:t>38876</w:t>
      </w:r>
      <w:r>
        <w:t>/2</w:t>
      </w:r>
      <w:r w:rsidR="000134C7">
        <w:t>017</w:t>
      </w:r>
    </w:p>
    <w:p w:rsidR="0033485E" w:rsidRDefault="0033485E" w:rsidP="000134C7">
      <w:pPr>
        <w:pStyle w:val="Normlnywebov"/>
        <w:spacing w:before="0" w:beforeAutospacing="0" w:after="0" w:afterAutospacing="0"/>
        <w:ind w:left="5664" w:firstLine="708"/>
      </w:pPr>
      <w:r>
        <w:t xml:space="preserve">K bodu č. </w:t>
      </w:r>
      <w:r w:rsidR="001D3CB0">
        <w:t>22</w:t>
      </w:r>
    </w:p>
    <w:p w:rsidR="0033485E" w:rsidRDefault="0033485E" w:rsidP="0033485E">
      <w:pPr>
        <w:pStyle w:val="Normlnywebov"/>
        <w:spacing w:before="0" w:beforeAutospacing="0" w:after="0" w:afterAutospacing="0"/>
      </w:pPr>
      <w:r>
        <w:t> </w:t>
      </w:r>
    </w:p>
    <w:p w:rsidR="00153668" w:rsidRDefault="00153668" w:rsidP="0033485E">
      <w:pPr>
        <w:pStyle w:val="Normlnywebov"/>
        <w:spacing w:before="0" w:beforeAutospacing="0" w:after="0" w:afterAutospacing="0"/>
      </w:pPr>
    </w:p>
    <w:p w:rsidR="0033485E" w:rsidRDefault="0033485E" w:rsidP="0033485E">
      <w:pPr>
        <w:pStyle w:val="Normlnywebov"/>
        <w:spacing w:before="0" w:beforeAutospacing="0" w:after="0" w:afterAutospacing="0"/>
      </w:pP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S  T  A  N  O V  I  S  K O</w:t>
      </w: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33485E" w:rsidRDefault="0033485E" w:rsidP="0033485E">
      <w:pPr>
        <w:pStyle w:val="Normlnywebov"/>
        <w:pBdr>
          <w:bottom w:val="single" w:sz="4" w:space="1" w:color="auto"/>
        </w:pBdr>
        <w:spacing w:before="0" w:beforeAutospacing="0" w:after="0" w:afterAutospacing="0"/>
        <w:jc w:val="center"/>
      </w:pPr>
      <w:r w:rsidRPr="00E526EA">
        <w:rPr>
          <w:b/>
          <w:szCs w:val="17"/>
        </w:rPr>
        <w:t xml:space="preserve">k návrhu </w:t>
      </w:r>
      <w:r w:rsidR="00A1098E">
        <w:rPr>
          <w:b/>
          <w:szCs w:val="17"/>
        </w:rPr>
        <w:t xml:space="preserve">skupiny </w:t>
      </w:r>
      <w:r w:rsidRPr="00E526EA">
        <w:rPr>
          <w:b/>
          <w:szCs w:val="17"/>
        </w:rPr>
        <w:t xml:space="preserve">poslancov </w:t>
      </w:r>
      <w:r w:rsidR="000134C7" w:rsidRPr="00E526EA">
        <w:rPr>
          <w:b/>
          <w:szCs w:val="17"/>
        </w:rPr>
        <w:t xml:space="preserve">Národnej rady Slovenskej republiky na vydanie ústavného zákona, ktorým sa dopĺňa </w:t>
      </w:r>
      <w:r w:rsidR="000134C7">
        <w:rPr>
          <w:b/>
          <w:szCs w:val="17"/>
        </w:rPr>
        <w:t>Ústava Slovenskej republiky</w:t>
      </w:r>
      <w:r w:rsidR="000134C7" w:rsidRPr="00E526EA">
        <w:rPr>
          <w:b/>
          <w:szCs w:val="17"/>
        </w:rPr>
        <w:t xml:space="preserve"> č. </w:t>
      </w:r>
      <w:r w:rsidR="000134C7">
        <w:rPr>
          <w:b/>
          <w:szCs w:val="17"/>
        </w:rPr>
        <w:t>460/1992</w:t>
      </w:r>
      <w:r w:rsidR="000134C7" w:rsidRPr="00E526EA">
        <w:rPr>
          <w:b/>
          <w:szCs w:val="17"/>
        </w:rPr>
        <w:t xml:space="preserve"> Z. z. v znení </w:t>
      </w:r>
      <w:r w:rsidR="000134C7">
        <w:rPr>
          <w:b/>
          <w:szCs w:val="17"/>
        </w:rPr>
        <w:t>neskorších predpisov</w:t>
      </w:r>
      <w:r w:rsidR="000134C7" w:rsidRPr="00E526EA">
        <w:rPr>
          <w:b/>
          <w:szCs w:val="17"/>
        </w:rPr>
        <w:t xml:space="preserve"> (tlač </w:t>
      </w:r>
      <w:r w:rsidR="000134C7">
        <w:rPr>
          <w:b/>
          <w:szCs w:val="17"/>
        </w:rPr>
        <w:t>303</w:t>
      </w:r>
      <w:r w:rsidR="000134C7" w:rsidRPr="00E526EA">
        <w:rPr>
          <w:b/>
          <w:szCs w:val="17"/>
        </w:rPr>
        <w:t>)</w:t>
      </w:r>
    </w:p>
    <w:p w:rsidR="00153668" w:rsidRDefault="00153668" w:rsidP="0033485E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33485E" w:rsidRDefault="0033485E" w:rsidP="000D71ED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I.</w:t>
      </w: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33485E" w:rsidRPr="000134C7" w:rsidRDefault="0033485E" w:rsidP="0033485E">
      <w:pPr>
        <w:pStyle w:val="Normlnywebov"/>
        <w:spacing w:before="0" w:beforeAutospacing="0" w:after="0" w:afterAutospacing="0"/>
        <w:ind w:firstLine="708"/>
        <w:jc w:val="both"/>
      </w:pPr>
      <w:r w:rsidRPr="0033485E">
        <w:rPr>
          <w:szCs w:val="17"/>
        </w:rPr>
        <w:t xml:space="preserve">Návrh </w:t>
      </w:r>
      <w:r w:rsidR="00A1098E">
        <w:rPr>
          <w:szCs w:val="17"/>
        </w:rPr>
        <w:t xml:space="preserve">skupiny </w:t>
      </w:r>
      <w:r w:rsidRPr="0033485E">
        <w:rPr>
          <w:szCs w:val="17"/>
        </w:rPr>
        <w:t xml:space="preserve">poslancov </w:t>
      </w:r>
      <w:r w:rsidR="000134C7" w:rsidRPr="000134C7">
        <w:rPr>
          <w:szCs w:val="17"/>
        </w:rPr>
        <w:t>Národnej rady Slovenskej republiky na vydanie ústavného zákona, ktorým sa dopĺňa Ústava Slovenskej republiky č. 460/1992 Z. z. v znení neskorších predpisov (tlač 303)</w:t>
      </w:r>
      <w:r w:rsidR="000134C7">
        <w:rPr>
          <w:rStyle w:val="Textzstupnhosymbolu"/>
          <w:rFonts w:eastAsia="MS Mincho"/>
          <w:color w:val="auto"/>
        </w:rPr>
        <w:t xml:space="preserve"> </w:t>
      </w:r>
      <w:r w:rsidRPr="0033485E">
        <w:rPr>
          <w:rStyle w:val="Textzstupnhosymbolu"/>
          <w:rFonts w:eastAsia="MS Mincho"/>
          <w:color w:val="auto"/>
        </w:rPr>
        <w:t xml:space="preserve">na  rokovanie vlády Slovenskej republiky </w:t>
      </w:r>
      <w:r w:rsidRPr="0033485E">
        <w:rPr>
          <w:szCs w:val="17"/>
        </w:rPr>
        <w:t xml:space="preserve">predkladá </w:t>
      </w:r>
      <w:r w:rsidRPr="0033485E">
        <w:rPr>
          <w:rStyle w:val="Textzstupnhosymbolu"/>
          <w:rFonts w:eastAsia="MS Mincho"/>
          <w:color w:val="auto"/>
        </w:rPr>
        <w:t xml:space="preserve">v súlade s § 70 ods. 2 zákona Národnej rady Slovenskej republiky č. 350/1996 Z. z. o rokovacom poriadku Národnej rady Slovenskej republiky v znení neskorších predpisov </w:t>
      </w:r>
      <w:r w:rsidR="000134C7" w:rsidRPr="000134C7">
        <w:rPr>
          <w:rStyle w:val="Textzstupnhosymbolu"/>
          <w:rFonts w:eastAsia="MS Mincho"/>
          <w:color w:val="auto"/>
        </w:rPr>
        <w:t xml:space="preserve">podpredseda vlády a minister vnútra Slovenskej republiky Robert </w:t>
      </w:r>
      <w:proofErr w:type="spellStart"/>
      <w:r w:rsidR="000134C7" w:rsidRPr="000134C7">
        <w:rPr>
          <w:rStyle w:val="Textzstupnhosymbolu"/>
          <w:rFonts w:eastAsia="MS Mincho"/>
          <w:color w:val="auto"/>
        </w:rPr>
        <w:t>Kaliňák</w:t>
      </w:r>
      <w:proofErr w:type="spellEnd"/>
      <w:r w:rsidRPr="000134C7">
        <w:rPr>
          <w:rStyle w:val="Textzstupnhosymbolu"/>
          <w:rFonts w:eastAsia="MS Mincho"/>
          <w:color w:val="auto"/>
        </w:rPr>
        <w:t>.</w:t>
      </w:r>
      <w:r w:rsidRPr="000134C7">
        <w:rPr>
          <w:b/>
          <w:bCs/>
        </w:rPr>
        <w:t> </w:t>
      </w:r>
    </w:p>
    <w:p w:rsidR="00153668" w:rsidRDefault="00153668" w:rsidP="0033485E">
      <w:pPr>
        <w:pStyle w:val="Normlnywebov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33485E" w:rsidRDefault="0033485E" w:rsidP="0033485E">
      <w:pPr>
        <w:pStyle w:val="Normlnywebov"/>
        <w:spacing w:before="0" w:beforeAutospacing="0" w:after="0" w:afterAutospacing="0"/>
        <w:ind w:firstLine="708"/>
        <w:jc w:val="center"/>
      </w:pPr>
      <w:r>
        <w:rPr>
          <w:b/>
          <w:bCs/>
          <w:color w:val="000000"/>
        </w:rPr>
        <w:t> </w:t>
      </w:r>
    </w:p>
    <w:p w:rsidR="0033485E" w:rsidRDefault="0033485E" w:rsidP="000D71ED">
      <w:pPr>
        <w:pStyle w:val="Normlnywebov"/>
        <w:spacing w:before="0" w:beforeAutospacing="0" w:after="0" w:afterAutospacing="0"/>
        <w:jc w:val="center"/>
      </w:pPr>
      <w:r>
        <w:rPr>
          <w:b/>
          <w:bCs/>
          <w:color w:val="000000"/>
        </w:rPr>
        <w:t>II.</w:t>
      </w:r>
    </w:p>
    <w:p w:rsidR="0033485E" w:rsidRDefault="0033485E" w:rsidP="0033485E">
      <w:pPr>
        <w:pStyle w:val="Normlnywebov"/>
        <w:spacing w:before="0" w:beforeAutospacing="0" w:after="0" w:afterAutospacing="0"/>
        <w:ind w:firstLine="708"/>
        <w:jc w:val="center"/>
      </w:pPr>
      <w:r>
        <w:rPr>
          <w:b/>
          <w:bCs/>
          <w:color w:val="000000"/>
        </w:rPr>
        <w:t> </w:t>
      </w:r>
    </w:p>
    <w:p w:rsidR="0033485E" w:rsidRPr="000134C7" w:rsidRDefault="0033485E" w:rsidP="000134C7">
      <w:pPr>
        <w:pStyle w:val="Normlnywebov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Podľa predkladateľa účelom poslaneckého návrhu </w:t>
      </w:r>
      <w:r w:rsidR="000134C7" w:rsidRPr="008A226F">
        <w:t>ústavného zákon</w:t>
      </w:r>
      <w:r w:rsidR="00D73D2D">
        <w:t>a</w:t>
      </w:r>
      <w:r w:rsidR="000134C7" w:rsidRPr="008A226F">
        <w:t xml:space="preserve"> </w:t>
      </w:r>
      <w:r w:rsidR="000134C7" w:rsidRPr="000134C7">
        <w:rPr>
          <w:snapToGrid w:val="0"/>
        </w:rPr>
        <w:t>je jednorazovo predĺžiť volebné obdobie poslancov zastupiteľstiev vyšších územných celkov a predsedov vyšších územných celkov zo štyroch rokov na päť rokov, tak aby sa najbližšie ďalšie voľby v roku 2022 mohli vykonať spolu (</w:t>
      </w:r>
      <w:r w:rsidR="000134C7" w:rsidRPr="000134C7">
        <w:t>v jeden deň, v rovnakom čase a v jednej volebnej miestnosti každého volebného okrsku</w:t>
      </w:r>
      <w:r w:rsidR="000134C7" w:rsidRPr="000134C7">
        <w:rPr>
          <w:snapToGrid w:val="0"/>
        </w:rPr>
        <w:t xml:space="preserve">) s voľbami do orgánov samosprávy obcí a miest.  Uvedené má viesť k </w:t>
      </w:r>
      <w:r w:rsidR="000134C7" w:rsidRPr="008A226F">
        <w:t>zvýšeniu</w:t>
      </w:r>
      <w:r w:rsidR="000134C7" w:rsidRPr="000134C7">
        <w:t xml:space="preserve"> účasti vo voľbách do orgánov samosprávnych krajov a orgánov obcí a v neposlednom rade aj usporiť verejné výdavky</w:t>
      </w:r>
      <w:r w:rsidR="000134C7" w:rsidRPr="008A226F">
        <w:t>.</w:t>
      </w:r>
    </w:p>
    <w:p w:rsidR="0033485E" w:rsidRDefault="0033485E" w:rsidP="000134C7">
      <w:pPr>
        <w:pStyle w:val="Normlnywebov"/>
        <w:spacing w:before="0" w:beforeAutospacing="0" w:after="0" w:afterAutospacing="0"/>
        <w:jc w:val="both"/>
      </w:pPr>
    </w:p>
    <w:p w:rsidR="009F0BBC" w:rsidRDefault="009F0BBC" w:rsidP="009F0BBC">
      <w:pPr>
        <w:ind w:firstLine="851"/>
        <w:jc w:val="both"/>
      </w:pPr>
      <w:r>
        <w:t xml:space="preserve">Problematika návrhu je upravená v práve Európskej únie, a to nad rámec uvedený v doložke zlučiteľnosti. Problematika návrhu je upravená v  časti Zmluvy o fungovaní Európskej únie týkajúcej sa nediskriminácie a občianstva Európskej únie (čl. 18 až 25), konkrétne v čl. 20 ods. 2 písm. b), podľa ktorého občania Európskej únie majú právo voliť a byť volení vo voľbách do Európskeho parlamentu a vo voľbách do orgánov samosprávy obcí v členskom štáte, v ktorom majú bydlisko, za rovnakých podmienok ako štátni príslušníci tohto štátu. </w:t>
      </w:r>
    </w:p>
    <w:p w:rsidR="009F0BBC" w:rsidRDefault="009F0BBC" w:rsidP="009F0BBC">
      <w:pPr>
        <w:pStyle w:val="Normlnywebov"/>
        <w:spacing w:before="0" w:beforeAutospacing="0" w:after="0" w:afterAutospacing="0"/>
        <w:ind w:firstLine="708"/>
        <w:jc w:val="both"/>
      </w:pPr>
      <w:r>
        <w:lastRenderedPageBreak/>
        <w:t>Taktiež je problematika návrhu upravená v smernici Rady 94/80/ES z 19. decembra 1994, ktorou sa ustanovujú podrobnosti uplatňovania volebného práva občanov únie v komunálnych voľbách v členskom štáte, ktorého nie sú štátnymi príslušníkmi (Ú. v. ES L 368, 31.12.1994, Mimoriadne vydanie Ú. v. EÚ, kap. 20/ zv. 1) v platnom znení.</w:t>
      </w:r>
    </w:p>
    <w:p w:rsidR="009F0BBC" w:rsidRDefault="009F0BBC" w:rsidP="000134C7">
      <w:pPr>
        <w:pStyle w:val="Normlnywebov"/>
        <w:spacing w:before="0" w:beforeAutospacing="0" w:after="0" w:afterAutospacing="0"/>
        <w:jc w:val="both"/>
      </w:pPr>
    </w:p>
    <w:p w:rsidR="0033485E" w:rsidRDefault="0033485E" w:rsidP="0033485E">
      <w:pPr>
        <w:pStyle w:val="Normlnywebov"/>
        <w:spacing w:before="0" w:beforeAutospacing="0" w:after="0" w:afterAutospacing="0"/>
        <w:ind w:firstLine="708"/>
        <w:jc w:val="both"/>
      </w:pPr>
      <w:r w:rsidRPr="00336358">
        <w:t xml:space="preserve">Poslanecký návrh </w:t>
      </w:r>
      <w:r w:rsidR="000134C7">
        <w:t xml:space="preserve">ústavného </w:t>
      </w:r>
      <w:r w:rsidRPr="00336358">
        <w:t xml:space="preserve">zákona bol v pripomienkovom  konaní uskutočnenom od </w:t>
      </w:r>
      <w:r w:rsidR="000134C7">
        <w:t>14</w:t>
      </w:r>
      <w:r w:rsidRPr="00336358">
        <w:t xml:space="preserve">. do </w:t>
      </w:r>
      <w:r w:rsidR="000134C7">
        <w:t>22</w:t>
      </w:r>
      <w:r w:rsidRPr="00336358">
        <w:t xml:space="preserve">. </w:t>
      </w:r>
      <w:r w:rsidR="000134C7">
        <w:t>decembra 2016, v rámci ktorého neboli vznesené zásadné pripomienky</w:t>
      </w:r>
      <w:r>
        <w:t>.</w:t>
      </w:r>
    </w:p>
    <w:p w:rsidR="0033485E" w:rsidRDefault="0033485E" w:rsidP="0033485E">
      <w:pPr>
        <w:pStyle w:val="Normlnywebov"/>
        <w:spacing w:before="0" w:beforeAutospacing="0" w:after="0" w:afterAutospacing="0"/>
        <w:ind w:left="142"/>
        <w:jc w:val="both"/>
      </w:pPr>
      <w:r>
        <w:rPr>
          <w:color w:val="000000"/>
        </w:rPr>
        <w:t> </w:t>
      </w:r>
    </w:p>
    <w:p w:rsidR="0033485E" w:rsidRDefault="0033485E" w:rsidP="000D71ED">
      <w:pPr>
        <w:pStyle w:val="Normlnywebov"/>
        <w:spacing w:before="0" w:beforeAutospacing="0" w:after="0" w:afterAutospacing="0"/>
        <w:ind w:firstLine="708"/>
        <w:jc w:val="both"/>
      </w:pPr>
      <w:r>
        <w:rPr>
          <w:color w:val="000000"/>
        </w:rPr>
        <w:t xml:space="preserve">Ministerstvo </w:t>
      </w:r>
      <w:r w:rsidR="000134C7">
        <w:rPr>
          <w:color w:val="000000"/>
        </w:rPr>
        <w:t>vnútra</w:t>
      </w:r>
      <w:r>
        <w:rPr>
          <w:color w:val="000000"/>
        </w:rPr>
        <w:t xml:space="preserve"> Slovenskej republiky predložený poslanecký návrh akceptuje a k predloženému poslaneckému návrhu</w:t>
      </w:r>
      <w:r w:rsidR="002022CF">
        <w:rPr>
          <w:color w:val="000000"/>
        </w:rPr>
        <w:t xml:space="preserve"> pripomienky</w:t>
      </w:r>
      <w:r>
        <w:rPr>
          <w:color w:val="000000"/>
        </w:rPr>
        <w:t xml:space="preserve"> </w:t>
      </w:r>
      <w:r w:rsidR="000134C7">
        <w:rPr>
          <w:color w:val="000000"/>
        </w:rPr>
        <w:t>ne</w:t>
      </w:r>
      <w:r w:rsidR="00153668">
        <w:rPr>
          <w:color w:val="000000"/>
        </w:rPr>
        <w:t>uplatnilo</w:t>
      </w:r>
      <w:r w:rsidR="000134C7">
        <w:rPr>
          <w:bCs/>
          <w:color w:val="000000"/>
        </w:rPr>
        <w:t>.</w:t>
      </w:r>
    </w:p>
    <w:p w:rsidR="00153668" w:rsidRDefault="00153668" w:rsidP="0033485E">
      <w:pPr>
        <w:pStyle w:val="Normlnywebov"/>
        <w:spacing w:before="0" w:beforeAutospacing="0" w:after="0" w:afterAutospacing="0"/>
        <w:jc w:val="both"/>
      </w:pPr>
    </w:p>
    <w:p w:rsidR="0033485E" w:rsidRDefault="0033485E" w:rsidP="0033485E">
      <w:pPr>
        <w:pStyle w:val="Normlnywebov"/>
        <w:spacing w:before="0" w:beforeAutospacing="0" w:after="200" w:afterAutospacing="0" w:line="276" w:lineRule="auto"/>
        <w:jc w:val="center"/>
      </w:pPr>
      <w:r>
        <w:rPr>
          <w:b/>
          <w:bCs/>
        </w:rPr>
        <w:t>III.</w:t>
      </w:r>
    </w:p>
    <w:p w:rsidR="0033485E" w:rsidRDefault="0033485E" w:rsidP="0033485E">
      <w:pPr>
        <w:pStyle w:val="Normlnywebov"/>
        <w:spacing w:before="0" w:beforeAutospacing="0" w:after="0" w:afterAutospacing="0"/>
        <w:ind w:firstLine="708"/>
        <w:jc w:val="both"/>
      </w:pPr>
      <w:r>
        <w:t xml:space="preserve">Legislatívna rada vlády Slovenskej republiky prerokovala predložený </w:t>
      </w:r>
      <w:r>
        <w:rPr>
          <w:color w:val="000000"/>
        </w:rPr>
        <w:t xml:space="preserve">návrh </w:t>
      </w:r>
      <w:r w:rsidR="000134C7">
        <w:rPr>
          <w:color w:val="000000"/>
        </w:rPr>
        <w:t xml:space="preserve">ústavného </w:t>
      </w:r>
      <w:r>
        <w:rPr>
          <w:color w:val="000000"/>
        </w:rPr>
        <w:t>zákona</w:t>
      </w:r>
      <w:r>
        <w:t xml:space="preserve"> na svojom zasadnutí dňa </w:t>
      </w:r>
      <w:r w:rsidR="009F395E">
        <w:t>10</w:t>
      </w:r>
      <w:r>
        <w:t xml:space="preserve">. </w:t>
      </w:r>
      <w:r w:rsidR="000134C7">
        <w:t>januára</w:t>
      </w:r>
      <w:r>
        <w:t xml:space="preserve"> 201</w:t>
      </w:r>
      <w:r w:rsidR="000134C7">
        <w:t>7</w:t>
      </w:r>
      <w:r>
        <w:t xml:space="preserve"> a odporučila vláde Slovenskej republiky vysloviť s predloženým návrhom </w:t>
      </w:r>
      <w:r>
        <w:rPr>
          <w:color w:val="000000"/>
        </w:rPr>
        <w:t>zákona</w:t>
      </w:r>
      <w:r>
        <w:t xml:space="preserve"> </w:t>
      </w:r>
      <w:r>
        <w:rPr>
          <w:b/>
          <w:bCs/>
        </w:rPr>
        <w:t xml:space="preserve">súhlas s </w:t>
      </w:r>
      <w:r w:rsidR="00D465EF">
        <w:rPr>
          <w:b/>
          <w:bCs/>
        </w:rPr>
        <w:t>odporúčaním</w:t>
      </w:r>
      <w:r w:rsidR="00D465EF">
        <w:t xml:space="preserve"> uvedeným</w:t>
      </w:r>
      <w:r>
        <w:t xml:space="preserve"> v  IV</w:t>
      </w:r>
      <w:r w:rsidR="00D73D2D">
        <w:t>.</w:t>
      </w:r>
      <w:r>
        <w:t xml:space="preserve"> </w:t>
      </w:r>
      <w:r w:rsidR="00D73D2D">
        <w:t xml:space="preserve">časti </w:t>
      </w:r>
      <w:r>
        <w:t>tohto stanoviska.</w:t>
      </w:r>
    </w:p>
    <w:p w:rsidR="0033485E" w:rsidRDefault="0033485E" w:rsidP="0033485E">
      <w:pPr>
        <w:pStyle w:val="Normlnywebov"/>
        <w:spacing w:before="0" w:beforeAutospacing="0" w:after="0" w:afterAutospacing="0"/>
        <w:jc w:val="both"/>
      </w:pPr>
    </w:p>
    <w:p w:rsidR="00153668" w:rsidRDefault="00153668" w:rsidP="0033485E">
      <w:pPr>
        <w:pStyle w:val="Normlnywebov"/>
        <w:spacing w:before="0" w:beforeAutospacing="0" w:after="0" w:afterAutospacing="0"/>
        <w:jc w:val="both"/>
      </w:pP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IV.</w:t>
      </w:r>
    </w:p>
    <w:p w:rsidR="0033485E" w:rsidRDefault="0033485E" w:rsidP="0033485E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33485E" w:rsidRPr="00842832" w:rsidRDefault="0033485E" w:rsidP="0033485E">
      <w:pPr>
        <w:jc w:val="center"/>
        <w:rPr>
          <w:rStyle w:val="Textzstupnhosymbolu"/>
          <w:b/>
          <w:color w:val="000000"/>
        </w:rPr>
      </w:pPr>
      <w:r w:rsidRPr="00842832">
        <w:rPr>
          <w:rStyle w:val="Textzstupnhosymbolu"/>
          <w:b/>
          <w:color w:val="000000"/>
        </w:rPr>
        <w:t>Návrh</w:t>
      </w:r>
    </w:p>
    <w:p w:rsidR="0033485E" w:rsidRPr="00842832" w:rsidRDefault="0033485E" w:rsidP="0033485E">
      <w:pPr>
        <w:jc w:val="center"/>
        <w:rPr>
          <w:rStyle w:val="Textzstupnhosymbolu"/>
          <w:b/>
          <w:color w:val="000000"/>
        </w:rPr>
      </w:pPr>
      <w:r w:rsidRPr="00842832">
        <w:rPr>
          <w:rStyle w:val="Textzstupnhosymbolu"/>
          <w:b/>
          <w:color w:val="000000"/>
        </w:rPr>
        <w:t>Stanovisko</w:t>
      </w:r>
    </w:p>
    <w:p w:rsidR="0033485E" w:rsidRPr="00842832" w:rsidRDefault="0033485E" w:rsidP="0033485E">
      <w:pPr>
        <w:jc w:val="center"/>
        <w:rPr>
          <w:rStyle w:val="Textzstupnhosymbolu"/>
          <w:b/>
          <w:color w:val="000000"/>
        </w:rPr>
      </w:pPr>
      <w:r>
        <w:rPr>
          <w:rStyle w:val="Textzstupnhosymbolu"/>
          <w:b/>
          <w:color w:val="000000"/>
        </w:rPr>
        <w:t>v</w:t>
      </w:r>
      <w:r w:rsidRPr="00842832">
        <w:rPr>
          <w:rStyle w:val="Textzstupnhosymbolu"/>
          <w:b/>
          <w:color w:val="000000"/>
        </w:rPr>
        <w:t>lády Slovenskej republiky</w:t>
      </w:r>
    </w:p>
    <w:p w:rsidR="0033485E" w:rsidRDefault="0033485E" w:rsidP="0033485E">
      <w:pPr>
        <w:jc w:val="center"/>
        <w:rPr>
          <w:rStyle w:val="Textzstupnhosymbolu"/>
          <w:color w:val="000000"/>
        </w:rPr>
      </w:pPr>
    </w:p>
    <w:p w:rsidR="0033485E" w:rsidRDefault="0033485E" w:rsidP="0033485E">
      <w:pPr>
        <w:jc w:val="center"/>
        <w:rPr>
          <w:rStyle w:val="Textzstupnhosymbolu"/>
          <w:color w:val="000000"/>
        </w:rPr>
      </w:pPr>
      <w:r w:rsidRPr="00E526EA">
        <w:rPr>
          <w:b/>
          <w:szCs w:val="17"/>
        </w:rPr>
        <w:t xml:space="preserve">k návrhu </w:t>
      </w:r>
      <w:r w:rsidR="00A1098E">
        <w:rPr>
          <w:b/>
          <w:szCs w:val="17"/>
        </w:rPr>
        <w:t xml:space="preserve">skupiny </w:t>
      </w:r>
      <w:r w:rsidRPr="00E526EA">
        <w:rPr>
          <w:b/>
          <w:szCs w:val="17"/>
        </w:rPr>
        <w:t xml:space="preserve">poslancov </w:t>
      </w:r>
      <w:r w:rsidR="000134C7" w:rsidRPr="00E526EA">
        <w:rPr>
          <w:b/>
          <w:szCs w:val="17"/>
        </w:rPr>
        <w:t xml:space="preserve">Národnej rady Slovenskej republiky na vydanie ústavného zákona, ktorým sa dopĺňa </w:t>
      </w:r>
      <w:r w:rsidR="000134C7">
        <w:rPr>
          <w:b/>
          <w:szCs w:val="17"/>
        </w:rPr>
        <w:t>Ústava Slovenskej republiky</w:t>
      </w:r>
      <w:r w:rsidR="000134C7" w:rsidRPr="00E526EA">
        <w:rPr>
          <w:b/>
          <w:szCs w:val="17"/>
        </w:rPr>
        <w:t xml:space="preserve"> č. </w:t>
      </w:r>
      <w:r w:rsidR="000134C7">
        <w:rPr>
          <w:b/>
          <w:szCs w:val="17"/>
        </w:rPr>
        <w:t>460/1992</w:t>
      </w:r>
      <w:r w:rsidR="000134C7" w:rsidRPr="00E526EA">
        <w:rPr>
          <w:b/>
          <w:szCs w:val="17"/>
        </w:rPr>
        <w:t xml:space="preserve"> Z. z. v znení </w:t>
      </w:r>
      <w:r w:rsidR="000134C7">
        <w:rPr>
          <w:b/>
          <w:szCs w:val="17"/>
        </w:rPr>
        <w:t>neskorších predpisov</w:t>
      </w:r>
      <w:r w:rsidR="000134C7" w:rsidRPr="00E526EA">
        <w:rPr>
          <w:b/>
          <w:szCs w:val="17"/>
        </w:rPr>
        <w:t xml:space="preserve"> (tlač </w:t>
      </w:r>
      <w:r w:rsidR="000134C7">
        <w:rPr>
          <w:b/>
          <w:szCs w:val="17"/>
        </w:rPr>
        <w:t>303</w:t>
      </w:r>
      <w:r w:rsidR="000134C7" w:rsidRPr="00E526EA">
        <w:rPr>
          <w:b/>
          <w:szCs w:val="17"/>
        </w:rPr>
        <w:t>)</w:t>
      </w:r>
    </w:p>
    <w:p w:rsidR="0033485E" w:rsidRDefault="0033485E" w:rsidP="0033485E">
      <w:pPr>
        <w:jc w:val="both"/>
        <w:rPr>
          <w:rStyle w:val="Textzstupnhosymbolu"/>
          <w:color w:val="000000"/>
        </w:rPr>
      </w:pPr>
    </w:p>
    <w:p w:rsidR="001D3CB0" w:rsidRDefault="00285C17" w:rsidP="00D465EF">
      <w:pPr>
        <w:ind w:firstLine="567"/>
        <w:jc w:val="both"/>
      </w:pPr>
      <w:r>
        <w:rPr>
          <w:rStyle w:val="Textzstupnhosymbolu"/>
          <w:color w:val="000000"/>
        </w:rPr>
        <w:t>V</w:t>
      </w:r>
      <w:r w:rsidR="0033485E">
        <w:rPr>
          <w:rStyle w:val="Textzstupnhosymbolu"/>
          <w:color w:val="000000"/>
        </w:rPr>
        <w:t xml:space="preserve">láda Slovenskej republiky   </w:t>
      </w:r>
      <w:r w:rsidR="0033485E" w:rsidRPr="00842832">
        <w:rPr>
          <w:rStyle w:val="Textzstupnhosymbolu"/>
          <w:b/>
          <w:color w:val="000000"/>
        </w:rPr>
        <w:t>s ú h l a s </w:t>
      </w:r>
      <w:r w:rsidR="0033485E">
        <w:rPr>
          <w:rStyle w:val="Textzstupnhosymbolu"/>
          <w:b/>
          <w:color w:val="000000"/>
        </w:rPr>
        <w:t>í</w:t>
      </w:r>
      <w:r w:rsidR="0033485E">
        <w:rPr>
          <w:rStyle w:val="Textzstupnhosymbolu"/>
          <w:color w:val="000000"/>
        </w:rPr>
        <w:t xml:space="preserve">   s návrhom </w:t>
      </w:r>
      <w:r w:rsidR="00A1098E">
        <w:rPr>
          <w:rStyle w:val="Textzstupnhosymbolu"/>
          <w:color w:val="000000"/>
        </w:rPr>
        <w:t xml:space="preserve">skupiny </w:t>
      </w:r>
      <w:r w:rsidR="000134C7" w:rsidRPr="000134C7">
        <w:rPr>
          <w:rStyle w:val="Textzstupnhosymbolu"/>
          <w:color w:val="000000"/>
        </w:rPr>
        <w:t xml:space="preserve">poslancov </w:t>
      </w:r>
      <w:r w:rsidR="000134C7" w:rsidRPr="000134C7">
        <w:rPr>
          <w:szCs w:val="17"/>
        </w:rPr>
        <w:t xml:space="preserve">Národnej rady Slovenskej republiky na vydanie ústavného </w:t>
      </w:r>
      <w:r w:rsidR="000134C7" w:rsidRPr="009F0BBC">
        <w:rPr>
          <w:szCs w:val="17"/>
        </w:rPr>
        <w:t>zákona, ktorým sa dopĺňa Ústava Slovenskej republiky č. 460/1992 Z. z. v znení neskorších predpisov (tlač 303)</w:t>
      </w:r>
      <w:r w:rsidR="0033485E" w:rsidRPr="009F0BBC">
        <w:t xml:space="preserve"> s tým, </w:t>
      </w:r>
      <w:r w:rsidR="001D3CB0" w:rsidRPr="009F0BBC">
        <w:t xml:space="preserve">že odporúča zvážiť </w:t>
      </w:r>
      <w:r w:rsidR="006C36BB">
        <w:t xml:space="preserve">iné </w:t>
      </w:r>
      <w:r w:rsidR="001D3CB0" w:rsidRPr="009F0BBC">
        <w:t xml:space="preserve">legislatívne </w:t>
      </w:r>
      <w:r w:rsidR="001D3CB0" w:rsidRPr="00771FD8">
        <w:t>riešeni</w:t>
      </w:r>
      <w:r w:rsidR="006C36BB" w:rsidRPr="00771FD8">
        <w:t>e</w:t>
      </w:r>
      <w:r w:rsidR="001D3CB0" w:rsidRPr="00771FD8">
        <w:t xml:space="preserve">, spočívajúce </w:t>
      </w:r>
      <w:r w:rsidR="00FA4F87" w:rsidRPr="00771FD8">
        <w:t xml:space="preserve">v samostatnom ústavnom zákone a nie v </w:t>
      </w:r>
      <w:r w:rsidR="001D3CB0" w:rsidRPr="00771FD8">
        <w:t>novelizá</w:t>
      </w:r>
      <w:r w:rsidR="00FA4F87" w:rsidRPr="00771FD8">
        <w:t>cii Ústavy Slovenskej republiky</w:t>
      </w:r>
      <w:r w:rsidR="001D3CB0" w:rsidRPr="00771FD8">
        <w:t>.</w:t>
      </w:r>
      <w:r w:rsidR="001D3CB0">
        <w:t xml:space="preserve"> </w:t>
      </w:r>
      <w:r w:rsidR="00D465EF">
        <w:t>Toto</w:t>
      </w:r>
      <w:r w:rsidR="001D3CB0">
        <w:t xml:space="preserve"> </w:t>
      </w:r>
      <w:r w:rsidR="006C36BB">
        <w:t>riešenie</w:t>
      </w:r>
      <w:r w:rsidR="001D3CB0">
        <w:t xml:space="preserve"> zohľadňuje doterajšiu ústavnoprávnu a legislatívnu prax vychádzajúcu zo zásady, že samostatný ústavný zákon</w:t>
      </w:r>
      <w:r w:rsidR="001D3CB0" w:rsidRPr="004D1F39">
        <w:t xml:space="preserve">, ktorým </w:t>
      </w:r>
      <w:r w:rsidR="00C33A01">
        <w:t>sa skracuje, prípadne predlžuje</w:t>
      </w:r>
      <w:r w:rsidR="001D3CB0" w:rsidRPr="004D1F39">
        <w:t xml:space="preserve"> volebné obdobie</w:t>
      </w:r>
      <w:r w:rsidR="00C33A01">
        <w:t>,</w:t>
      </w:r>
      <w:r w:rsidR="001D3CB0" w:rsidRPr="004D1F39">
        <w:rPr>
          <w:color w:val="000000"/>
        </w:rPr>
        <w:t xml:space="preserve"> </w:t>
      </w:r>
      <w:r w:rsidR="001D3CB0" w:rsidRPr="004D1F39">
        <w:t xml:space="preserve">je vo vzťahu k Ústave Slovenskej republiky </w:t>
      </w:r>
      <w:proofErr w:type="spellStart"/>
      <w:r w:rsidR="001D3CB0" w:rsidRPr="004D1F39">
        <w:rPr>
          <w:iCs/>
        </w:rPr>
        <w:t>lex</w:t>
      </w:r>
      <w:proofErr w:type="spellEnd"/>
      <w:r w:rsidR="001D3CB0" w:rsidRPr="004D1F39">
        <w:rPr>
          <w:iCs/>
        </w:rPr>
        <w:t xml:space="preserve"> </w:t>
      </w:r>
      <w:proofErr w:type="spellStart"/>
      <w:r w:rsidR="001D3CB0" w:rsidRPr="004D1F39">
        <w:rPr>
          <w:iCs/>
        </w:rPr>
        <w:t>specialis</w:t>
      </w:r>
      <w:proofErr w:type="spellEnd"/>
      <w:r w:rsidR="001D3CB0" w:rsidRPr="004D1F39">
        <w:t xml:space="preserve"> a </w:t>
      </w:r>
      <w:proofErr w:type="spellStart"/>
      <w:r w:rsidR="001D3CB0" w:rsidRPr="004D1F39">
        <w:rPr>
          <w:iCs/>
        </w:rPr>
        <w:t>lex</w:t>
      </w:r>
      <w:proofErr w:type="spellEnd"/>
      <w:r w:rsidR="001D3CB0" w:rsidRPr="004D1F39">
        <w:rPr>
          <w:iCs/>
        </w:rPr>
        <w:t xml:space="preserve"> </w:t>
      </w:r>
      <w:proofErr w:type="spellStart"/>
      <w:r w:rsidR="001D3CB0" w:rsidRPr="004D1F39">
        <w:rPr>
          <w:iCs/>
        </w:rPr>
        <w:t>posterior</w:t>
      </w:r>
      <w:proofErr w:type="spellEnd"/>
      <w:r w:rsidR="00D465EF">
        <w:rPr>
          <w:iCs/>
        </w:rPr>
        <w:t>,</w:t>
      </w:r>
      <w:r w:rsidR="001D3CB0">
        <w:t xml:space="preserve"> a tak aj budú jeho ustanovenia vo vzťahu k dotknutým ustanoveniam Ústavy Slovenskej republiky interpretované a aplikované. Správnosť tohto predpokladu potvrdzuje nielen právna teória, ale aj aplikačná prax.</w:t>
      </w:r>
    </w:p>
    <w:p w:rsidR="0033485E" w:rsidRPr="00250D84" w:rsidRDefault="001D3CB0" w:rsidP="001D3CB0">
      <w:pPr>
        <w:ind w:firstLine="567"/>
        <w:jc w:val="both"/>
        <w:rPr>
          <w:rStyle w:val="Textzstupnhosymbolu"/>
          <w:color w:val="000000"/>
        </w:rPr>
      </w:pPr>
      <w:r>
        <w:t xml:space="preserve">Z uvedeného vyplýva, že forma priamej novelizácie ústavy nie je nevyhnutným predpokladom na dosiahnutie zamýšľaného cieľa (jednorazové predĺženie volebného obdobia orgánov </w:t>
      </w:r>
      <w:r w:rsidR="006C36BB">
        <w:t>vyšších územných celkov)</w:t>
      </w:r>
      <w:r>
        <w:t xml:space="preserve"> a tento cieľ možno dosiahnuť aj formou samostatného ústavného zákona dočasne stojaceho popri ústave.</w:t>
      </w:r>
    </w:p>
    <w:p w:rsidR="001D3CB0" w:rsidRDefault="001D3CB0" w:rsidP="001D3CB0">
      <w:pPr>
        <w:ind w:firstLine="708"/>
        <w:jc w:val="both"/>
      </w:pPr>
      <w:r>
        <w:t xml:space="preserve">Zvolením doteraz používaného riešenia (samostatný ústavný zákon priamo nenovelizujúci Ústavu Slovenskej republiky) sa tak predíde zaťaženiu Ústavy Slovenskej republiky, ktorá má obsahovať opakovane aplikovateľné </w:t>
      </w:r>
      <w:r w:rsidR="00D465EF">
        <w:t>ústavné normy, a nie</w:t>
      </w:r>
      <w:r>
        <w:t xml:space="preserve"> ústavn</w:t>
      </w:r>
      <w:r w:rsidR="00D465EF">
        <w:t>é normy</w:t>
      </w:r>
      <w:r>
        <w:t xml:space="preserve">, ktoré sú už zo svojej povahy jednorazové. </w:t>
      </w:r>
    </w:p>
    <w:p w:rsidR="00336358" w:rsidRDefault="001D3CB0" w:rsidP="001D3CB0">
      <w:pPr>
        <w:pStyle w:val="Normlnywebov"/>
        <w:spacing w:before="0" w:beforeAutospacing="0" w:after="0" w:afterAutospacing="0"/>
        <w:ind w:firstLine="708"/>
        <w:jc w:val="both"/>
      </w:pPr>
      <w:r>
        <w:lastRenderedPageBreak/>
        <w:t xml:space="preserve">Navrhovateľmi zvolené riešenie predstavuje nielen neopodstatnené prelomenie doterajšej ústavnej praxe, ale do budúcnosti </w:t>
      </w:r>
      <w:r w:rsidR="00D465EF">
        <w:t xml:space="preserve">aj </w:t>
      </w:r>
      <w:r>
        <w:t xml:space="preserve">neželaný precedens z hľadiska stability ústavy. </w:t>
      </w:r>
    </w:p>
    <w:p w:rsidR="009F0BBC" w:rsidRDefault="009F0BBC" w:rsidP="001D3CB0">
      <w:pPr>
        <w:pStyle w:val="Normlnywebov"/>
        <w:spacing w:before="0" w:beforeAutospacing="0" w:after="0" w:afterAutospacing="0"/>
        <w:ind w:firstLine="708"/>
        <w:jc w:val="both"/>
      </w:pPr>
    </w:p>
    <w:p w:rsidR="009F0BBC" w:rsidRDefault="009F0BBC" w:rsidP="001D3CB0">
      <w:pPr>
        <w:pStyle w:val="Normlnywebov"/>
        <w:spacing w:before="0" w:beforeAutospacing="0" w:after="0" w:afterAutospacing="0"/>
        <w:ind w:firstLine="708"/>
        <w:jc w:val="both"/>
      </w:pPr>
      <w:r>
        <w:t xml:space="preserve">Nevhodnosť zvoleného </w:t>
      </w:r>
      <w:r w:rsidR="006C36BB">
        <w:t xml:space="preserve">legislatívneho </w:t>
      </w:r>
      <w:r>
        <w:t>riešenia spočíva aj v tom, že jednorazo</w:t>
      </w:r>
      <w:r w:rsidR="006C36BB">
        <w:t>vé predĺženie volebného obdobia</w:t>
      </w:r>
      <w:r>
        <w:t xml:space="preserve"> sa má zabezpe</w:t>
      </w:r>
      <w:r w:rsidR="00D465EF">
        <w:t>čiť prostredníctvom vloženia článku</w:t>
      </w:r>
      <w:r>
        <w:t xml:space="preserve"> 154e do deviatej hlavy</w:t>
      </w:r>
      <w:r w:rsidR="00C33A01">
        <w:t>,</w:t>
      </w:r>
      <w:r>
        <w:t xml:space="preserve"> označenej ako „Pre</w:t>
      </w:r>
      <w:r w:rsidR="00D465EF">
        <w:t>chodné a záverečné ustanovenia“. Článok</w:t>
      </w:r>
      <w:r>
        <w:t xml:space="preserve"> 154e však neobsahuje prechodné ustanovenia, ktorých poslaním je vo všeobecnosti úprava vzájomného časového pôsobenia pôvodnej a novej právnej úpravy, prípadne </w:t>
      </w:r>
      <w:r w:rsidR="00C33A01">
        <w:t>ustanovenie lehôt</w:t>
      </w:r>
      <w:r>
        <w:t>.</w:t>
      </w:r>
    </w:p>
    <w:p w:rsidR="001D3CB0" w:rsidRDefault="001D3CB0" w:rsidP="001D3CB0">
      <w:pPr>
        <w:pStyle w:val="Normlnywebov"/>
        <w:spacing w:before="0" w:beforeAutospacing="0" w:after="0" w:afterAutospacing="0"/>
        <w:ind w:firstLine="708"/>
        <w:jc w:val="both"/>
      </w:pPr>
    </w:p>
    <w:p w:rsidR="00153668" w:rsidRDefault="00153668" w:rsidP="0033485E">
      <w:pPr>
        <w:pStyle w:val="Normlnywebov"/>
        <w:spacing w:before="0" w:beforeAutospacing="0" w:after="0" w:afterAutospacing="0"/>
      </w:pPr>
    </w:p>
    <w:p w:rsidR="009F0BBC" w:rsidRDefault="009F0BBC" w:rsidP="0033485E">
      <w:pPr>
        <w:pStyle w:val="Normlnywebov"/>
        <w:spacing w:before="0" w:beforeAutospacing="0" w:after="0" w:afterAutospacing="0"/>
      </w:pPr>
    </w:p>
    <w:p w:rsidR="009F0BBC" w:rsidRDefault="009F0BBC" w:rsidP="0033485E">
      <w:pPr>
        <w:pStyle w:val="Normlnywebov"/>
        <w:spacing w:before="0" w:beforeAutospacing="0" w:after="0" w:afterAutospacing="0"/>
      </w:pPr>
    </w:p>
    <w:p w:rsidR="009F0BBC" w:rsidRDefault="009F0BBC" w:rsidP="0033485E">
      <w:pPr>
        <w:pStyle w:val="Normlnywebov"/>
        <w:spacing w:before="0" w:beforeAutospacing="0" w:after="0" w:afterAutospacing="0"/>
      </w:pPr>
    </w:p>
    <w:p w:rsidR="0033485E" w:rsidRDefault="0033485E" w:rsidP="0033485E">
      <w:pPr>
        <w:pStyle w:val="Normlnywebov"/>
        <w:spacing w:before="0" w:beforeAutospacing="0" w:after="0" w:afterAutospacing="0"/>
      </w:pPr>
      <w:r>
        <w:t xml:space="preserve">Bratislava </w:t>
      </w:r>
      <w:r w:rsidR="00515FF1">
        <w:t>11</w:t>
      </w:r>
      <w:r w:rsidR="000134C7">
        <w:t>.  januára  2017</w:t>
      </w:r>
    </w:p>
    <w:p w:rsidR="00336358" w:rsidRDefault="00336358" w:rsidP="0033485E">
      <w:pPr>
        <w:tabs>
          <w:tab w:val="left" w:pos="426"/>
        </w:tabs>
        <w:spacing w:line="276" w:lineRule="auto"/>
        <w:jc w:val="both"/>
      </w:pPr>
    </w:p>
    <w:p w:rsidR="009F0BBC" w:rsidRDefault="009F0BBC" w:rsidP="0033485E">
      <w:pPr>
        <w:tabs>
          <w:tab w:val="left" w:pos="426"/>
        </w:tabs>
        <w:spacing w:line="276" w:lineRule="auto"/>
        <w:jc w:val="both"/>
      </w:pPr>
    </w:p>
    <w:p w:rsidR="009F0BBC" w:rsidRDefault="009F0BBC" w:rsidP="0033485E">
      <w:pPr>
        <w:tabs>
          <w:tab w:val="left" w:pos="426"/>
        </w:tabs>
        <w:spacing w:line="276" w:lineRule="auto"/>
        <w:jc w:val="both"/>
      </w:pPr>
    </w:p>
    <w:p w:rsidR="007807B1" w:rsidRDefault="007807B1"/>
    <w:p w:rsidR="00153668" w:rsidRDefault="00153668" w:rsidP="00153668">
      <w:pPr>
        <w:ind w:left="6372"/>
      </w:pPr>
      <w:bookmarkStart w:id="0" w:name="_GoBack"/>
      <w:bookmarkEnd w:id="0"/>
    </w:p>
    <w:sectPr w:rsidR="00153668" w:rsidSect="005149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18" w:right="1417" w:bottom="179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D7B" w:rsidRDefault="00915D7B">
      <w:r>
        <w:separator/>
      </w:r>
    </w:p>
  </w:endnote>
  <w:endnote w:type="continuationSeparator" w:id="0">
    <w:p w:rsidR="00915D7B" w:rsidRDefault="0091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A40715" w:rsidP="0013358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06DC4" w:rsidRDefault="00915D7B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A40715" w:rsidP="0013358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9203C">
      <w:rPr>
        <w:rStyle w:val="slostrany"/>
        <w:noProof/>
      </w:rPr>
      <w:t>3</w:t>
    </w:r>
    <w:r>
      <w:rPr>
        <w:rStyle w:val="slostrany"/>
      </w:rPr>
      <w:fldChar w:fldCharType="end"/>
    </w:r>
  </w:p>
  <w:p w:rsidR="00706DC4" w:rsidRDefault="00915D7B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915D7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D7B" w:rsidRDefault="00915D7B">
      <w:r>
        <w:separator/>
      </w:r>
    </w:p>
  </w:footnote>
  <w:footnote w:type="continuationSeparator" w:id="0">
    <w:p w:rsidR="00915D7B" w:rsidRDefault="0091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A40715" w:rsidP="00445283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06DC4" w:rsidRDefault="00915D7B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915D7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DC4" w:rsidRDefault="00915D7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18E"/>
    <w:multiLevelType w:val="hybridMultilevel"/>
    <w:tmpl w:val="FBFCBD5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2F2FFA"/>
    <w:multiLevelType w:val="hybridMultilevel"/>
    <w:tmpl w:val="8C260A0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2E7EDD"/>
    <w:multiLevelType w:val="hybridMultilevel"/>
    <w:tmpl w:val="581A6EA6"/>
    <w:lvl w:ilvl="0" w:tplc="397E1AE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144F99"/>
    <w:multiLevelType w:val="hybridMultilevel"/>
    <w:tmpl w:val="64A80820"/>
    <w:lvl w:ilvl="0" w:tplc="FE046CDA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5E"/>
    <w:rsid w:val="000134C7"/>
    <w:rsid w:val="000353F2"/>
    <w:rsid w:val="0009203C"/>
    <w:rsid w:val="000D71ED"/>
    <w:rsid w:val="00153668"/>
    <w:rsid w:val="00170DA4"/>
    <w:rsid w:val="001D3CB0"/>
    <w:rsid w:val="002022CF"/>
    <w:rsid w:val="0027619D"/>
    <w:rsid w:val="00285C17"/>
    <w:rsid w:val="0033485E"/>
    <w:rsid w:val="00336358"/>
    <w:rsid w:val="00360BC4"/>
    <w:rsid w:val="00367E05"/>
    <w:rsid w:val="004722CD"/>
    <w:rsid w:val="004D1F39"/>
    <w:rsid w:val="00512F2A"/>
    <w:rsid w:val="00515FF1"/>
    <w:rsid w:val="006C36BB"/>
    <w:rsid w:val="00747A15"/>
    <w:rsid w:val="00771FD8"/>
    <w:rsid w:val="007807B1"/>
    <w:rsid w:val="007A227E"/>
    <w:rsid w:val="00915D7B"/>
    <w:rsid w:val="00937852"/>
    <w:rsid w:val="009F0BBC"/>
    <w:rsid w:val="009F395E"/>
    <w:rsid w:val="00A1098E"/>
    <w:rsid w:val="00A117DE"/>
    <w:rsid w:val="00A40715"/>
    <w:rsid w:val="00B021BE"/>
    <w:rsid w:val="00BD78FE"/>
    <w:rsid w:val="00C33A01"/>
    <w:rsid w:val="00C70172"/>
    <w:rsid w:val="00D07838"/>
    <w:rsid w:val="00D269C9"/>
    <w:rsid w:val="00D465EF"/>
    <w:rsid w:val="00D73D2D"/>
    <w:rsid w:val="00DF45F6"/>
    <w:rsid w:val="00E755AE"/>
    <w:rsid w:val="00EE2718"/>
    <w:rsid w:val="00EF109F"/>
    <w:rsid w:val="00FA4F87"/>
    <w:rsid w:val="00FB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485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qFormat/>
    <w:rsid w:val="00A117D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348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3485E"/>
    <w:rPr>
      <w:rFonts w:ascii="Times New Roman" w:eastAsia="MS Mincho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33485E"/>
  </w:style>
  <w:style w:type="paragraph" w:styleId="Pta">
    <w:name w:val="footer"/>
    <w:basedOn w:val="Normlny"/>
    <w:link w:val="PtaChar"/>
    <w:rsid w:val="0033485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3485E"/>
    <w:rPr>
      <w:rFonts w:ascii="Times New Roman" w:eastAsia="MS Mincho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3485E"/>
    <w:pPr>
      <w:spacing w:before="100" w:beforeAutospacing="1" w:after="100" w:afterAutospacing="1"/>
    </w:pPr>
    <w:rPr>
      <w:rFonts w:eastAsia="Times New Roman"/>
    </w:rPr>
  </w:style>
  <w:style w:type="character" w:styleId="Textzstupnhosymbolu">
    <w:name w:val="Placeholder Text"/>
    <w:uiPriority w:val="99"/>
    <w:semiHidden/>
    <w:rsid w:val="0033485E"/>
    <w:rPr>
      <w:rFonts w:cs="Times New Roman"/>
      <w:color w:val="808080"/>
    </w:rPr>
  </w:style>
  <w:style w:type="paragraph" w:styleId="Textpoznmkypodiarou">
    <w:name w:val="footnote text"/>
    <w:aliases w:val=" Char1, Char,Char1,Char"/>
    <w:basedOn w:val="Normlny"/>
    <w:link w:val="TextpoznmkypodiarouChar"/>
    <w:semiHidden/>
    <w:rsid w:val="0033485E"/>
    <w:rPr>
      <w:rFonts w:eastAsia="Times New Roman"/>
    </w:rPr>
  </w:style>
  <w:style w:type="character" w:customStyle="1" w:styleId="TextpoznmkypodiarouChar">
    <w:name w:val="Text poznámky pod čiarou Char"/>
    <w:aliases w:val=" Char1 Char, Char Char,Char1 Char,Char Char"/>
    <w:basedOn w:val="Predvolenpsmoodseku"/>
    <w:link w:val="Textpoznmkypodiarou"/>
    <w:semiHidden/>
    <w:rsid w:val="0033485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348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riekatabuky">
    <w:name w:val="Table Grid"/>
    <w:basedOn w:val="Normlnatabuka"/>
    <w:rsid w:val="00334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70DA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0DA4"/>
    <w:rPr>
      <w:rFonts w:ascii="Tahoma" w:eastAsia="MS Mincho" w:hAnsi="Tahoma" w:cs="Tahoma"/>
      <w:sz w:val="16"/>
      <w:szCs w:val="16"/>
      <w:lang w:eastAsia="sk-SK"/>
    </w:rPr>
  </w:style>
  <w:style w:type="character" w:customStyle="1" w:styleId="Nadpis1Char">
    <w:name w:val="Nadpis 1 Char"/>
    <w:basedOn w:val="Predvolenpsmoodseku"/>
    <w:link w:val="Nadpis1"/>
    <w:rsid w:val="00A117D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485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qFormat/>
    <w:rsid w:val="00A117D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348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3485E"/>
    <w:rPr>
      <w:rFonts w:ascii="Times New Roman" w:eastAsia="MS Mincho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33485E"/>
  </w:style>
  <w:style w:type="paragraph" w:styleId="Pta">
    <w:name w:val="footer"/>
    <w:basedOn w:val="Normlny"/>
    <w:link w:val="PtaChar"/>
    <w:rsid w:val="0033485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3485E"/>
    <w:rPr>
      <w:rFonts w:ascii="Times New Roman" w:eastAsia="MS Mincho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3485E"/>
    <w:pPr>
      <w:spacing w:before="100" w:beforeAutospacing="1" w:after="100" w:afterAutospacing="1"/>
    </w:pPr>
    <w:rPr>
      <w:rFonts w:eastAsia="Times New Roman"/>
    </w:rPr>
  </w:style>
  <w:style w:type="character" w:styleId="Textzstupnhosymbolu">
    <w:name w:val="Placeholder Text"/>
    <w:uiPriority w:val="99"/>
    <w:semiHidden/>
    <w:rsid w:val="0033485E"/>
    <w:rPr>
      <w:rFonts w:cs="Times New Roman"/>
      <w:color w:val="808080"/>
    </w:rPr>
  </w:style>
  <w:style w:type="paragraph" w:styleId="Textpoznmkypodiarou">
    <w:name w:val="footnote text"/>
    <w:aliases w:val=" Char1, Char,Char1,Char"/>
    <w:basedOn w:val="Normlny"/>
    <w:link w:val="TextpoznmkypodiarouChar"/>
    <w:semiHidden/>
    <w:rsid w:val="0033485E"/>
    <w:rPr>
      <w:rFonts w:eastAsia="Times New Roman"/>
    </w:rPr>
  </w:style>
  <w:style w:type="character" w:customStyle="1" w:styleId="TextpoznmkypodiarouChar">
    <w:name w:val="Text poznámky pod čiarou Char"/>
    <w:aliases w:val=" Char1 Char, Char Char,Char1 Char,Char Char"/>
    <w:basedOn w:val="Predvolenpsmoodseku"/>
    <w:link w:val="Textpoznmkypodiarou"/>
    <w:semiHidden/>
    <w:rsid w:val="0033485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348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riekatabuky">
    <w:name w:val="Table Grid"/>
    <w:basedOn w:val="Normlnatabuka"/>
    <w:rsid w:val="00334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70DA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0DA4"/>
    <w:rPr>
      <w:rFonts w:ascii="Tahoma" w:eastAsia="MS Mincho" w:hAnsi="Tahoma" w:cs="Tahoma"/>
      <w:sz w:val="16"/>
      <w:szCs w:val="16"/>
      <w:lang w:eastAsia="sk-SK"/>
    </w:rPr>
  </w:style>
  <w:style w:type="character" w:customStyle="1" w:styleId="Nadpis1Char">
    <w:name w:val="Nadpis 1 Char"/>
    <w:basedOn w:val="Predvolenpsmoodseku"/>
    <w:link w:val="Nadpis1"/>
    <w:rsid w:val="00A117D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6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WKX3UHSAJ2R6-2-761389</_dlc_DocId>
    <_dlc_DocIdUrl xmlns="e60a29af-d413-48d4-bd90-fe9d2a897e4b">
      <Url>https://ovdmasv601/sites/DMS/_layouts/15/DocIdRedir.aspx?ID=WKX3UHSAJ2R6-2-761389</Url>
      <Description>WKX3UHSAJ2R6-2-761389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36FD1C7-72AB-4315-A95A-989D999D2A04}"/>
</file>

<file path=customXml/itemProps2.xml><?xml version="1.0" encoding="utf-8"?>
<ds:datastoreItem xmlns:ds="http://schemas.openxmlformats.org/officeDocument/2006/customXml" ds:itemID="{6789F453-E7AC-4FDA-9B46-B0A549A15127}"/>
</file>

<file path=customXml/itemProps3.xml><?xml version="1.0" encoding="utf-8"?>
<ds:datastoreItem xmlns:ds="http://schemas.openxmlformats.org/officeDocument/2006/customXml" ds:itemID="{C34AF54B-3CE7-45F7-A91E-2B98742F6AA8}"/>
</file>

<file path=customXml/itemProps4.xml><?xml version="1.0" encoding="utf-8"?>
<ds:datastoreItem xmlns:ds="http://schemas.openxmlformats.org/officeDocument/2006/customXml" ds:itemID="{6FEAE3AF-3F4A-40FA-A4E2-5566030931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Bonko Andrej</dc:creator>
  <cp:lastModifiedBy>Csánová Renáta</cp:lastModifiedBy>
  <cp:revision>2</cp:revision>
  <cp:lastPrinted>2017-01-10T14:06:00Z</cp:lastPrinted>
  <dcterms:created xsi:type="dcterms:W3CDTF">2017-01-11T08:02:00Z</dcterms:created>
  <dcterms:modified xsi:type="dcterms:W3CDTF">2017-01-11T08:02:00Z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ea5b9cd4-d7a4-4bf2-a0a0-97f0a28074fe</vt:lpwstr>
  </property>
</Properties>
</file>