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4CC5A0E" w:rsidR="0081708C" w:rsidRPr="00CA6E29" w:rsidRDefault="00C0662A" w:rsidP="00A038C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B438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Národn</w:t>
                  </w:r>
                  <w:r w:rsidR="00A038C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ému</w:t>
                  </w:r>
                  <w:r w:rsidR="002B438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akčn</w:t>
                  </w:r>
                  <w:r w:rsidR="00A038C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ému</w:t>
                  </w:r>
                  <w:r w:rsidR="002B438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plán</w:t>
                  </w:r>
                  <w:r w:rsidR="00A038C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2B438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pre problémy s alkoholom na roky 2021-2030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07A4CC4" w:rsidR="0081708C" w:rsidRPr="00ED412E" w:rsidRDefault="00ED41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65781F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4643F7">
              <w:rPr>
                <w:rFonts w:ascii="Times New Roman" w:hAnsi="Times New Roman" w:cs="Times New Roman"/>
                <w:sz w:val="25"/>
                <w:szCs w:val="25"/>
              </w:rPr>
              <w:t xml:space="preserve"> zdravotníctva </w:t>
            </w:r>
            <w:r w:rsidR="0078526C">
              <w:rPr>
                <w:rFonts w:ascii="Times New Roman" w:hAnsi="Times New Roman" w:cs="Times New Roman"/>
                <w:sz w:val="25"/>
                <w:szCs w:val="25"/>
              </w:rPr>
              <w:t>Slovenskej republiky</w:t>
            </w:r>
            <w:bookmarkStart w:id="0" w:name="_GoBack"/>
            <w:bookmarkEnd w:id="0"/>
          </w:p>
        </w:tc>
      </w:tr>
    </w:tbl>
    <w:p w14:paraId="1759EBB3" w14:textId="77777777" w:rsidR="0081708C" w:rsidRDefault="0078526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E921E6F" w14:textId="3E2C2238" w:rsidR="002B4381" w:rsidRDefault="002B438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B4381" w14:paraId="0D1287A6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51247D" w14:textId="77777777" w:rsidR="002B4381" w:rsidRDefault="002B438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F1D203" w14:textId="77777777" w:rsidR="002B4381" w:rsidRDefault="002B438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B4381" w14:paraId="23CFA9BB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EA9485" w14:textId="77777777" w:rsidR="002B4381" w:rsidRDefault="002B438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50620C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CE34E3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Národný akčný plán pre problémy s alkoholom na roky 2021-2030</w:t>
            </w:r>
          </w:p>
        </w:tc>
      </w:tr>
      <w:tr w:rsidR="002B4381" w14:paraId="0A6205FB" w14:textId="77777777">
        <w:trPr>
          <w:divId w:val="14204464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F266D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4381" w14:paraId="21A8CFCC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8C34B0" w14:textId="77777777" w:rsidR="002B4381" w:rsidRDefault="002B438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4138" w14:textId="77777777" w:rsidR="002B4381" w:rsidRDefault="002B438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B4381" w14:paraId="50239CB2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87F67" w14:textId="77777777" w:rsidR="002B4381" w:rsidRDefault="002B438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7C7865" w14:textId="77777777" w:rsidR="002B4381" w:rsidRDefault="002B438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dopravy a výstavby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pôdohospodárstva a rozvoja vidieka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školstva, vedy, výskumu a športu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vnútra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práce, sociálnych vecí a rodiny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spravodlivosti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obrany</w:t>
            </w:r>
          </w:p>
        </w:tc>
      </w:tr>
      <w:tr w:rsidR="002B4381" w14:paraId="459F0890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48FC" w14:textId="77777777" w:rsidR="002B4381" w:rsidRDefault="002B438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DFA9BC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7F885B" w14:textId="5C5B5BC6" w:rsidR="002B4381" w:rsidRPr="00915AD1" w:rsidRDefault="002B4381" w:rsidP="00915AD1">
            <w:pPr>
              <w:jc w:val="both"/>
              <w:rPr>
                <w:rFonts w:ascii="Times" w:hAnsi="Times" w:cs="Times"/>
                <w:color w:val="000000" w:themeColor="text1"/>
                <w:sz w:val="25"/>
                <w:szCs w:val="25"/>
              </w:rPr>
            </w:pP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predložiť ministrovi zdravotníctva </w:t>
            </w:r>
            <w:r w:rsidR="00915AD1"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>Informáciu</w:t>
            </w: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 o</w:t>
            </w:r>
            <w:r w:rsidR="00915AD1"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 priebežnom </w:t>
            </w: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plnení úloh vyplývajúcich z Národného akčného plánu pre problémy s alkoholom na roky 2021-2030 za príslušný rezort </w:t>
            </w:r>
          </w:p>
        </w:tc>
      </w:tr>
      <w:tr w:rsidR="002B4381" w14:paraId="57F6379D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185FAC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1AF76B" w14:textId="77777777" w:rsidR="002B4381" w:rsidRDefault="002B4381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2849C" w14:textId="6A2160BD" w:rsidR="002B4381" w:rsidRPr="00915AD1" w:rsidRDefault="00A0603C">
            <w:pPr>
              <w:rPr>
                <w:rFonts w:ascii="Times" w:hAnsi="Times" w:cs="Times"/>
                <w:color w:val="000000" w:themeColor="text1"/>
                <w:sz w:val="25"/>
                <w:szCs w:val="25"/>
              </w:rPr>
            </w:pPr>
            <w:r w:rsidRPr="00915AD1">
              <w:rPr>
                <w:rFonts w:ascii="Times" w:hAnsi="Times" w:cs="Times"/>
                <w:i/>
                <w:iCs/>
                <w:color w:val="000000" w:themeColor="text1"/>
                <w:sz w:val="25"/>
                <w:szCs w:val="25"/>
              </w:rPr>
              <w:t>do 31. marca 2026</w:t>
            </w:r>
            <w:r w:rsidR="002B4381" w:rsidRPr="00915AD1">
              <w:rPr>
                <w:rFonts w:ascii="Times" w:hAnsi="Times" w:cs="Times"/>
                <w:i/>
                <w:iCs/>
                <w:color w:val="000000" w:themeColor="text1"/>
                <w:sz w:val="25"/>
                <w:szCs w:val="25"/>
              </w:rPr>
              <w:t>,</w:t>
            </w:r>
          </w:p>
        </w:tc>
      </w:tr>
      <w:tr w:rsidR="00A0603C" w14:paraId="4159AEBE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03364CD" w14:textId="77777777" w:rsidR="00A0603C" w:rsidRDefault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EAEC0D9" w14:textId="2EA5B12E" w:rsidR="00A0603C" w:rsidRDefault="00A0603C"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21291D67" w14:textId="130FA87A" w:rsidR="00A0603C" w:rsidRDefault="00A0603C" w:rsidP="00915AD1">
            <w:pPr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</w:t>
            </w:r>
            <w:r w:rsidR="00915AD1">
              <w:rPr>
                <w:rFonts w:ascii="Times" w:hAnsi="Times" w:cs="Times"/>
                <w:sz w:val="25"/>
                <w:szCs w:val="25"/>
              </w:rPr>
              <w:t>ložiť ministrovi zdravotníctva S</w:t>
            </w:r>
            <w:r>
              <w:rPr>
                <w:rFonts w:ascii="Times" w:hAnsi="Times" w:cs="Times"/>
                <w:sz w:val="25"/>
                <w:szCs w:val="25"/>
              </w:rPr>
              <w:t>právu o plnení úloh vyplývajúcich z Národného akčného plánu pre problémy s alkoholom na roky 2021-2030 za príslušný rezort</w:t>
            </w:r>
            <w:r w:rsidR="001A246D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A0603C" w14:paraId="381EA389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5B19627" w14:textId="77777777" w:rsidR="00A0603C" w:rsidRDefault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78DA25AA" w14:textId="77777777" w:rsidR="00A0603C" w:rsidRDefault="00A0603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63E3E03E" w14:textId="16D7CDC5" w:rsidR="00A0603C" w:rsidRDefault="00A0603C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marca 2031,</w:t>
            </w:r>
          </w:p>
        </w:tc>
      </w:tr>
      <w:tr w:rsidR="002B4381" w14:paraId="3F9F7A61" w14:textId="77777777">
        <w:trPr>
          <w:divId w:val="14204464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06997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B4381" w14:paraId="56506519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26C1BD" w14:textId="77777777" w:rsidR="002B4381" w:rsidRDefault="002B4381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E35C15" w14:textId="77777777" w:rsidR="002B4381" w:rsidRDefault="002B438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zdravotníctva</w:t>
            </w:r>
          </w:p>
        </w:tc>
      </w:tr>
      <w:tr w:rsidR="002B4381" w14:paraId="2AD1D14E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35742" w14:textId="77777777" w:rsidR="002B4381" w:rsidRDefault="002B438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775D62" w14:textId="10B9D6F7" w:rsidR="002B4381" w:rsidRPr="00915AD1" w:rsidRDefault="002B4381" w:rsidP="00A0603C">
            <w:pPr>
              <w:rPr>
                <w:rFonts w:ascii="Times" w:hAnsi="Times" w:cs="Times"/>
                <w:color w:val="000000" w:themeColor="text1"/>
                <w:sz w:val="25"/>
                <w:szCs w:val="25"/>
              </w:rPr>
            </w:pP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B. </w:t>
            </w:r>
            <w:r w:rsidR="00A0603C"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>3</w:t>
            </w: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4673B5" w14:textId="3BF1ED7F" w:rsidR="002B4381" w:rsidRPr="00915AD1" w:rsidRDefault="002B4381" w:rsidP="001A246D">
            <w:pPr>
              <w:jc w:val="both"/>
              <w:rPr>
                <w:rFonts w:ascii="Times" w:hAnsi="Times" w:cs="Times"/>
                <w:color w:val="000000" w:themeColor="text1"/>
                <w:sz w:val="25"/>
                <w:szCs w:val="25"/>
              </w:rPr>
            </w:pP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>predložiť na rokovanie vlády Slovenskej republiky Informáciu o</w:t>
            </w:r>
            <w:r w:rsidR="00915AD1"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 priebežnom </w:t>
            </w: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>plnení úloh jednotlivých rezortov vyplývajúcich z Národného akčného plánu pre problémy s alkoholom na roky 2021-2030</w:t>
            </w:r>
            <w:r w:rsidR="00915AD1"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 </w:t>
            </w: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>na základe hodnotiacich správ predložených v zmysle bodu B.1. tohto uznesenia</w:t>
            </w:r>
          </w:p>
        </w:tc>
      </w:tr>
      <w:tr w:rsidR="002B4381" w14:paraId="65C3EE7B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75C33" w14:textId="77777777" w:rsidR="002B4381" w:rsidRDefault="002B438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78F995" w14:textId="77777777" w:rsidR="002B4381" w:rsidRPr="00915AD1" w:rsidRDefault="002B4381">
            <w:pPr>
              <w:rPr>
                <w:color w:val="000000" w:themeColor="text1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B6F92" w14:textId="0AEE6A87" w:rsidR="002B4381" w:rsidRPr="00915AD1" w:rsidRDefault="00002993">
            <w:pPr>
              <w:rPr>
                <w:rFonts w:ascii="Times" w:hAnsi="Times" w:cs="Times"/>
                <w:color w:val="000000" w:themeColor="text1"/>
                <w:sz w:val="25"/>
                <w:szCs w:val="25"/>
              </w:rPr>
            </w:pPr>
            <w:r w:rsidRPr="00915AD1">
              <w:rPr>
                <w:rFonts w:ascii="Times" w:hAnsi="Times" w:cs="Times"/>
                <w:i/>
                <w:iCs/>
                <w:color w:val="000000" w:themeColor="text1"/>
                <w:sz w:val="25"/>
                <w:szCs w:val="25"/>
              </w:rPr>
              <w:t>do 30. júna 2026</w:t>
            </w:r>
            <w:r w:rsidR="002B4381" w:rsidRPr="00915AD1">
              <w:rPr>
                <w:rFonts w:ascii="Times" w:hAnsi="Times" w:cs="Times"/>
                <w:i/>
                <w:iCs/>
                <w:color w:val="000000" w:themeColor="text1"/>
                <w:sz w:val="25"/>
                <w:szCs w:val="25"/>
              </w:rPr>
              <w:t>,</w:t>
            </w:r>
          </w:p>
        </w:tc>
      </w:tr>
      <w:tr w:rsidR="00A0603C" w14:paraId="131FEDBE" w14:textId="77777777" w:rsidTr="00A0603C">
        <w:trPr>
          <w:divId w:val="14204464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E1E5F" w14:textId="77777777" w:rsidR="00A0603C" w:rsidRDefault="00A0603C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</w:tc>
      </w:tr>
      <w:tr w:rsidR="00A0603C" w14:paraId="74FC6EA4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844811F" w14:textId="77777777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71A6FBC" w14:textId="5F7F7E08" w:rsidR="00A0603C" w:rsidRDefault="00A0603C" w:rsidP="00A0603C"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1C3D413C" w14:textId="5CC6BE95" w:rsidR="00A0603C" w:rsidRDefault="00A0603C" w:rsidP="00915AD1">
            <w:pPr>
              <w:jc w:val="both"/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na rokovanie vlády Slovenskej republiky </w:t>
            </w:r>
            <w:r w:rsidR="00915AD1">
              <w:rPr>
                <w:rFonts w:ascii="Times" w:hAnsi="Times" w:cs="Times"/>
                <w:sz w:val="25"/>
                <w:szCs w:val="25"/>
              </w:rPr>
              <w:t>Správu</w:t>
            </w:r>
            <w:r>
              <w:rPr>
                <w:rFonts w:ascii="Times" w:hAnsi="Times" w:cs="Times"/>
                <w:sz w:val="25"/>
                <w:szCs w:val="25"/>
              </w:rPr>
              <w:t xml:space="preserve"> o plnení úloh jednotlivých rezortov vyplývajúcich z Národného akčného plánu pre problémy s alkoholom na roky </w:t>
            </w:r>
            <w:r w:rsidRPr="00915AD1">
              <w:rPr>
                <w:rFonts w:ascii="Times" w:hAnsi="Times" w:cs="Times"/>
                <w:color w:val="000000" w:themeColor="text1"/>
                <w:sz w:val="25"/>
                <w:szCs w:val="25"/>
              </w:rPr>
              <w:t xml:space="preserve">2021-2030 </w:t>
            </w:r>
            <w:r>
              <w:rPr>
                <w:rFonts w:ascii="Times" w:hAnsi="Times" w:cs="Times"/>
                <w:sz w:val="25"/>
                <w:szCs w:val="25"/>
              </w:rPr>
              <w:t>na základe hodnotiacich sprá</w:t>
            </w:r>
            <w:r w:rsidR="00002993">
              <w:rPr>
                <w:rFonts w:ascii="Times" w:hAnsi="Times" w:cs="Times"/>
                <w:sz w:val="25"/>
                <w:szCs w:val="25"/>
              </w:rPr>
              <w:t>v predložených v zmysle bodu B.2</w:t>
            </w:r>
            <w:r>
              <w:rPr>
                <w:rFonts w:ascii="Times" w:hAnsi="Times" w:cs="Times"/>
                <w:sz w:val="25"/>
                <w:szCs w:val="25"/>
              </w:rPr>
              <w:t>. tohto uznesenia</w:t>
            </w:r>
          </w:p>
        </w:tc>
      </w:tr>
      <w:tr w:rsidR="00A0603C" w14:paraId="1C94380F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37B57D39" w14:textId="77777777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4891C108" w14:textId="77777777" w:rsidR="00A0603C" w:rsidRDefault="00A0603C" w:rsidP="00A0603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1AA73B22" w14:textId="051FDB51" w:rsidR="00A0603C" w:rsidRDefault="00A0603C" w:rsidP="00A0603C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júna 2031,</w:t>
            </w:r>
          </w:p>
        </w:tc>
      </w:tr>
      <w:tr w:rsidR="00A0603C" w14:paraId="3DA23F59" w14:textId="77777777">
        <w:trPr>
          <w:divId w:val="14204464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0D899" w14:textId="77777777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0603C" w14:paraId="762DB280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5040A" w14:textId="77777777" w:rsidR="00A0603C" w:rsidRDefault="00A0603C" w:rsidP="00A0603C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58AAC9" w14:textId="251FB90C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C8882" w14:textId="77777777" w:rsidR="00A0603C" w:rsidRDefault="00A0603C" w:rsidP="001A246D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na rokovanie vlády aktualizáciu Národného akčného plánu pre problémy s alkoholom </w:t>
            </w:r>
          </w:p>
        </w:tc>
      </w:tr>
      <w:tr w:rsidR="00A0603C" w14:paraId="134B0FCD" w14:textId="77777777">
        <w:trPr>
          <w:divId w:val="142044640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25D016" w14:textId="77777777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ACB1F0" w14:textId="77777777" w:rsidR="00A0603C" w:rsidRDefault="00A0603C" w:rsidP="00A0603C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3304C6" w14:textId="77777777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novembra 2031,</w:t>
            </w:r>
          </w:p>
        </w:tc>
      </w:tr>
      <w:tr w:rsidR="00A0603C" w14:paraId="2DF49547" w14:textId="77777777">
        <w:trPr>
          <w:divId w:val="142044640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E64B" w14:textId="77777777" w:rsidR="00A0603C" w:rsidRDefault="00A0603C" w:rsidP="00A0603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F32B85">
        <w:trPr>
          <w:cantSplit/>
        </w:trPr>
        <w:tc>
          <w:tcPr>
            <w:tcW w:w="1661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745" w:type="dxa"/>
          </w:tcPr>
          <w:p w14:paraId="170F5B0C" w14:textId="7EB54330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zdravotníctva</w:t>
            </w:r>
          </w:p>
          <w:p w14:paraId="4324931B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 a výstavby</w:t>
            </w:r>
          </w:p>
          <w:p w14:paraId="6D2C520A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pôdohospodárstva a rozvoja vidieka</w:t>
            </w:r>
          </w:p>
          <w:p w14:paraId="585444AA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  <w:p w14:paraId="33DB117D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</w:p>
          <w:p w14:paraId="763AB92E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vnútra</w:t>
            </w:r>
          </w:p>
          <w:p w14:paraId="45DF1292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práce sociálnych vecí a rodiny</w:t>
            </w:r>
          </w:p>
          <w:p w14:paraId="19D8446E" w14:textId="77777777" w:rsidR="002B4381" w:rsidRDefault="002B4381">
            <w:pPr>
              <w:divId w:val="13649389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spravodlivosti</w:t>
            </w:r>
          </w:p>
          <w:p w14:paraId="7B9DFC7F" w14:textId="0ADF7AC8" w:rsidR="00557779" w:rsidRPr="00557779" w:rsidRDefault="002B4381" w:rsidP="002B4381">
            <w:r>
              <w:rPr>
                <w:rFonts w:ascii="Times" w:hAnsi="Times" w:cs="Times"/>
                <w:sz w:val="25"/>
                <w:szCs w:val="25"/>
              </w:rPr>
              <w:t>minister obrany</w:t>
            </w:r>
          </w:p>
        </w:tc>
      </w:tr>
    </w:tbl>
    <w:p w14:paraId="4FF3A38B" w14:textId="77777777" w:rsidR="00557779" w:rsidRDefault="00557779" w:rsidP="00F32B85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2993"/>
    <w:rsid w:val="00061FED"/>
    <w:rsid w:val="00074658"/>
    <w:rsid w:val="0010780A"/>
    <w:rsid w:val="00175B8A"/>
    <w:rsid w:val="001A246D"/>
    <w:rsid w:val="001D495F"/>
    <w:rsid w:val="00266B00"/>
    <w:rsid w:val="002B0D08"/>
    <w:rsid w:val="002B4381"/>
    <w:rsid w:val="00356199"/>
    <w:rsid w:val="00372BCE"/>
    <w:rsid w:val="00376D2B"/>
    <w:rsid w:val="00402F32"/>
    <w:rsid w:val="00456D57"/>
    <w:rsid w:val="004643F7"/>
    <w:rsid w:val="005151A4"/>
    <w:rsid w:val="005547B9"/>
    <w:rsid w:val="00557779"/>
    <w:rsid w:val="00596D02"/>
    <w:rsid w:val="005E1E88"/>
    <w:rsid w:val="0065781F"/>
    <w:rsid w:val="006740F9"/>
    <w:rsid w:val="006A2A39"/>
    <w:rsid w:val="006B6F58"/>
    <w:rsid w:val="006F2EA0"/>
    <w:rsid w:val="006F3C1D"/>
    <w:rsid w:val="006F6506"/>
    <w:rsid w:val="0078526C"/>
    <w:rsid w:val="007C2AD6"/>
    <w:rsid w:val="0081708C"/>
    <w:rsid w:val="008462F5"/>
    <w:rsid w:val="008C3A96"/>
    <w:rsid w:val="00915AD1"/>
    <w:rsid w:val="0092640A"/>
    <w:rsid w:val="00976A51"/>
    <w:rsid w:val="009964F3"/>
    <w:rsid w:val="009C4F6D"/>
    <w:rsid w:val="00A038C2"/>
    <w:rsid w:val="00A0603C"/>
    <w:rsid w:val="00A3474E"/>
    <w:rsid w:val="00AD1B8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32B85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37D64F7-4DB2-418E-8211-37F9EA7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3.10.2021 10:38:28"/>
    <f:field ref="objchangedby" par="" text="Administrator, System"/>
    <f:field ref="objmodifiedat" par="" text="13.10.2021 10:38:32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https://ovdmasv601/sites/DMS/_layouts/15/DocIdRedir.aspx?ID=WKX3UHSAJ2R6-2-1100817</Url>
      <Description>WKX3UHSAJ2R6-2-1100817</Description>
    </_dlc_DocIdUrl>
    <_dlc_DocId xmlns="e60a29af-d413-48d4-bd90-fe9d2a897e4b">WKX3UHSAJ2R6-2-1100817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C47BF4-08B1-4634-969A-3AAAD65344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DCC23-6FCC-4D5E-8AE9-CA6EDF14497B}"/>
</file>

<file path=customXml/itemProps4.xml><?xml version="1.0" encoding="utf-8"?>
<ds:datastoreItem xmlns:ds="http://schemas.openxmlformats.org/officeDocument/2006/customXml" ds:itemID="{99A15CB8-FDEF-4B25-BBA9-0E28DC8E7224}"/>
</file>

<file path=customXml/itemProps5.xml><?xml version="1.0" encoding="utf-8"?>
<ds:datastoreItem xmlns:ds="http://schemas.openxmlformats.org/officeDocument/2006/customXml" ds:itemID="{6640C200-FDCC-4982-A058-69542959F148}"/>
</file>

<file path=customXml/itemProps6.xml><?xml version="1.0" encoding="utf-8"?>
<ds:datastoreItem xmlns:ds="http://schemas.openxmlformats.org/officeDocument/2006/customXml" ds:itemID="{2F294BBB-E6DF-4208-B585-F5C80C5CB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Lucia Chromíková</cp:lastModifiedBy>
  <cp:revision>2</cp:revision>
  <dcterms:created xsi:type="dcterms:W3CDTF">2021-12-13T11:06:00Z</dcterms:created>
  <dcterms:modified xsi:type="dcterms:W3CDTF">2021-12-13T11:06:00Z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COO.2145.1000.3.4612155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Tomas Kudela</vt:lpwstr>
  </property>
  <property fmtid="{D5CDD505-2E9C-101B-9397-08002B2CF9AE}" pid="11" name="FSC#SKEDITIONSLOVLEX@103.510:zodppredkladatel">
    <vt:lpwstr>Vladimír Lengvarský</vt:lpwstr>
  </property>
  <property fmtid="{D5CDD505-2E9C-101B-9397-08002B2CF9AE}" pid="12" name="FSC#SKEDITIONSLOVLEX@103.510:nazovpredpis">
    <vt:lpwstr> Národný akčný plán pre problémy s alkoholom na roky 2021-2030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Slovenskej republiky č. 491/2017 bod B.3.</vt:lpwstr>
  </property>
  <property fmtid="{D5CDD505-2E9C-101B-9397-08002B2CF9AE}" pid="18" name="FSC#SKEDITIONSLOVLEX@103.510:plnynazovpredpis">
    <vt:lpwstr> Národný akčný plán pre problémy s alkoholom na roky 2021-2030 </vt:lpwstr>
  </property>
  <property fmtid="{D5CDD505-2E9C-101B-9397-08002B2CF9AE}" pid="19" name="FSC#SKEDITIONSLOVLEX@103.510:rezortcislopredpis">
    <vt:lpwstr>Z085124 - 2021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LP/2021/578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zdravotníctva_x000d_
minister dopravy a výstavby_x000d_
minister pôdohospodárstva a rozvoja vidieka_x000d_
minister školstva, vedy, výskumu a športu_x000d_
ministerka kultúry_x000d_
minister vnútra_x000d_
minister práce sociálnych vecí a rodiny_x000d_
ministerka spravodlivosti_x000d_
minister 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justify;"&gt;&amp;nbsp; &amp;nbsp; &amp;nbsp;Národný akčný plán pre problémy s&amp;nbsp;alkoholom na roky 2021-2030 sa predkladá na základe uznesenia vlády Slovenskej republiky č. 491 z roku 2017 podľa bodu B.3.&lt;/p&gt;&lt;p style="text-align: justify;"&gt;&amp;nbsp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Vladimír Lengvarský_x000d_
minister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13. 10. 2021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7f6b81bb-1777-4812-93ec-0756161b0d31</vt:lpwstr>
  </property>
</Properties>
</file>