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A6584" w14:textId="3353F784" w:rsidR="00F62394" w:rsidRPr="00375464" w:rsidRDefault="00F62394" w:rsidP="00835E44">
      <w:pPr>
        <w:jc w:val="center"/>
        <w:rPr>
          <w:b/>
          <w:bCs/>
        </w:rPr>
      </w:pPr>
      <w:r w:rsidRPr="00375464">
        <w:rPr>
          <w:b/>
          <w:bCs/>
        </w:rPr>
        <w:t>SPRÁVA O ÚČASTI VEREJNOSTI NA TVORBE PRÁVNEHO PREDPISU</w:t>
      </w:r>
    </w:p>
    <w:p w14:paraId="35A57509" w14:textId="77777777" w:rsidR="00F62394" w:rsidRPr="00375464" w:rsidRDefault="00F62394" w:rsidP="00F62394">
      <w:pPr>
        <w:jc w:val="both"/>
      </w:pPr>
    </w:p>
    <w:p w14:paraId="2787AC51" w14:textId="77777777" w:rsidR="00F62394" w:rsidRPr="00375464" w:rsidRDefault="00F62394" w:rsidP="00F62394">
      <w:pPr>
        <w:jc w:val="both"/>
        <w:rPr>
          <w:b/>
        </w:rPr>
      </w:pPr>
      <w:r w:rsidRPr="00375464">
        <w:t> </w:t>
      </w:r>
      <w:r w:rsidRPr="00375464">
        <w:rPr>
          <w:b/>
        </w:rPr>
        <w:t xml:space="preserve">1.    </w:t>
      </w:r>
      <w:r w:rsidRPr="00375464">
        <w:rPr>
          <w:b/>
          <w:bCs/>
        </w:rPr>
        <w:t xml:space="preserve">Spôsob zapojenia verejnosti do tvorby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F62394" w:rsidRPr="00375464" w14:paraId="0C9D0B10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1AEA754C" w14:textId="77777777" w:rsidR="00F62394" w:rsidRPr="00375464" w:rsidRDefault="00F62394" w:rsidP="0094334E">
            <w:pPr>
              <w:jc w:val="both"/>
            </w:pPr>
            <w:r w:rsidRPr="00375464">
              <w:t>Informovanie – vyplnia sa body 2 a 3</w:t>
            </w:r>
          </w:p>
        </w:tc>
        <w:tc>
          <w:tcPr>
            <w:tcW w:w="870" w:type="dxa"/>
            <w:vAlign w:val="center"/>
            <w:hideMark/>
          </w:tcPr>
          <w:p w14:paraId="2FA29E3B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☒</w:t>
            </w:r>
          </w:p>
        </w:tc>
      </w:tr>
      <w:tr w:rsidR="00F62394" w:rsidRPr="00375464" w14:paraId="2C884F11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7FBE1F2E" w14:textId="77777777" w:rsidR="00F62394" w:rsidRPr="00375464" w:rsidRDefault="00F62394" w:rsidP="0094334E">
            <w:pPr>
              <w:jc w:val="both"/>
            </w:pPr>
            <w:r w:rsidRPr="00375464">
              <w:t>Prerokovanie – vyplnia sa body 2 až 11</w:t>
            </w:r>
          </w:p>
        </w:tc>
        <w:tc>
          <w:tcPr>
            <w:tcW w:w="870" w:type="dxa"/>
            <w:vAlign w:val="center"/>
            <w:hideMark/>
          </w:tcPr>
          <w:p w14:paraId="3BBF14A8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2E622D7" w14:textId="18471C85" w:rsidR="00F62394" w:rsidRPr="00375464" w:rsidRDefault="00F62394" w:rsidP="00F62394">
      <w:pPr>
        <w:jc w:val="both"/>
      </w:pPr>
      <w:r w:rsidRPr="00375464">
        <w:rPr>
          <w:b/>
          <w:bCs/>
        </w:rPr>
        <w:t>Odôvodnenie:</w:t>
      </w:r>
      <w:r w:rsidRPr="00375464">
        <w:rPr>
          <w:vertAlign w:val="superscript"/>
        </w:rPr>
        <w:t>1</w:t>
      </w:r>
    </w:p>
    <w:p w14:paraId="11D37550" w14:textId="77777777" w:rsidR="00F62394" w:rsidRPr="00375464" w:rsidRDefault="00F62394" w:rsidP="00F62394">
      <w:pPr>
        <w:numPr>
          <w:ilvl w:val="0"/>
          <w:numId w:val="1"/>
        </w:numPr>
        <w:spacing w:after="0" w:line="240" w:lineRule="auto"/>
        <w:jc w:val="both"/>
      </w:pPr>
      <w:r w:rsidRPr="00375464">
        <w:rPr>
          <w:b/>
          <w:bCs/>
        </w:rPr>
        <w:t xml:space="preserve">Spôsob informovania verejnosti o začatí tvorby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F62394" w:rsidRPr="00375464" w14:paraId="485C90D2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7848446B" w14:textId="77777777" w:rsidR="00F62394" w:rsidRPr="00375464" w:rsidRDefault="00F62394" w:rsidP="0094334E">
            <w:pPr>
              <w:jc w:val="both"/>
            </w:pPr>
            <w:r w:rsidRPr="00375464">
              <w:t>Predbežná informácia</w:t>
            </w:r>
          </w:p>
        </w:tc>
        <w:tc>
          <w:tcPr>
            <w:tcW w:w="870" w:type="dxa"/>
            <w:vAlign w:val="center"/>
            <w:hideMark/>
          </w:tcPr>
          <w:p w14:paraId="0775AC38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☒</w:t>
            </w:r>
          </w:p>
        </w:tc>
      </w:tr>
      <w:tr w:rsidR="00F62394" w:rsidRPr="00375464" w14:paraId="3DA1A697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222CB623" w14:textId="77777777" w:rsidR="00F62394" w:rsidRPr="00375464" w:rsidRDefault="00F62394" w:rsidP="0094334E">
            <w:pPr>
              <w:jc w:val="both"/>
            </w:pPr>
            <w:r w:rsidRPr="00375464">
              <w:t>Legislatívny zámer</w:t>
            </w:r>
          </w:p>
        </w:tc>
        <w:tc>
          <w:tcPr>
            <w:tcW w:w="870" w:type="dxa"/>
            <w:vAlign w:val="center"/>
            <w:hideMark/>
          </w:tcPr>
          <w:p w14:paraId="28541B22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5DD411B9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7D80D461" w14:textId="77777777" w:rsidR="00F62394" w:rsidRPr="00375464" w:rsidRDefault="00F62394" w:rsidP="0094334E">
            <w:pPr>
              <w:jc w:val="both"/>
            </w:pPr>
            <w:r w:rsidRPr="00375464">
              <w:t>Iné:</w:t>
            </w:r>
            <w:r w:rsidRPr="00375464">
              <w:rPr>
                <w:vertAlign w:val="superscript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52609229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2BB8D674" w14:textId="77777777" w:rsidR="00F62394" w:rsidRPr="00375464" w:rsidRDefault="00F62394" w:rsidP="00F62394">
      <w:pPr>
        <w:jc w:val="both"/>
      </w:pPr>
      <w:r w:rsidRPr="00375464">
        <w:t> </w:t>
      </w:r>
    </w:p>
    <w:p w14:paraId="6D07D75C" w14:textId="77777777" w:rsidR="00F62394" w:rsidRPr="00375464" w:rsidRDefault="00F62394" w:rsidP="00F62394">
      <w:pPr>
        <w:numPr>
          <w:ilvl w:val="0"/>
          <w:numId w:val="2"/>
        </w:numPr>
        <w:spacing w:after="0" w:line="240" w:lineRule="auto"/>
        <w:jc w:val="both"/>
      </w:pPr>
      <w:r w:rsidRPr="00375464">
        <w:rPr>
          <w:b/>
          <w:bCs/>
        </w:rPr>
        <w:t xml:space="preserve">Informácie poskytnuté verejnosti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F62394" w:rsidRPr="00375464" w14:paraId="0CC977D4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60DDDF9A" w14:textId="77777777" w:rsidR="00F62394" w:rsidRPr="00375464" w:rsidRDefault="00F62394" w:rsidP="0094334E">
            <w:pPr>
              <w:jc w:val="both"/>
            </w:pPr>
            <w:r w:rsidRPr="00375464">
              <w:t>O probléme, ktorý má právny predpis riešiť</w:t>
            </w:r>
          </w:p>
        </w:tc>
        <w:tc>
          <w:tcPr>
            <w:tcW w:w="870" w:type="dxa"/>
            <w:vAlign w:val="center"/>
            <w:hideMark/>
          </w:tcPr>
          <w:p w14:paraId="3AD80876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☒</w:t>
            </w:r>
          </w:p>
        </w:tc>
      </w:tr>
      <w:tr w:rsidR="00F62394" w:rsidRPr="00375464" w14:paraId="10AA9A67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2806B524" w14:textId="77777777" w:rsidR="00F62394" w:rsidRPr="00375464" w:rsidRDefault="00F62394" w:rsidP="0094334E">
            <w:pPr>
              <w:jc w:val="both"/>
            </w:pPr>
            <w:r w:rsidRPr="00375464">
              <w:t>O spôsobe zapojenia verejnosti do tvorby právneho predpisu</w:t>
            </w:r>
          </w:p>
        </w:tc>
        <w:tc>
          <w:tcPr>
            <w:tcW w:w="870" w:type="dxa"/>
            <w:vAlign w:val="center"/>
            <w:hideMark/>
          </w:tcPr>
          <w:p w14:paraId="245FF79A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☒</w:t>
            </w:r>
          </w:p>
        </w:tc>
      </w:tr>
      <w:tr w:rsidR="00F62394" w:rsidRPr="00375464" w14:paraId="0DCE68AC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7BF21185" w14:textId="77777777" w:rsidR="00F62394" w:rsidRPr="00375464" w:rsidRDefault="00F62394" w:rsidP="0094334E">
            <w:pPr>
              <w:jc w:val="both"/>
            </w:pPr>
            <w:r w:rsidRPr="00375464">
              <w:t>O časovom rámci tvorby právneho predpisu</w:t>
            </w:r>
          </w:p>
        </w:tc>
        <w:tc>
          <w:tcPr>
            <w:tcW w:w="870" w:type="dxa"/>
            <w:vAlign w:val="center"/>
            <w:hideMark/>
          </w:tcPr>
          <w:p w14:paraId="10970CB0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☒</w:t>
            </w:r>
          </w:p>
        </w:tc>
      </w:tr>
      <w:tr w:rsidR="00F62394" w:rsidRPr="00375464" w14:paraId="05CA066D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429252D2" w14:textId="77777777" w:rsidR="00F62394" w:rsidRPr="00375464" w:rsidRDefault="00F62394" w:rsidP="0094334E">
            <w:pPr>
              <w:jc w:val="both"/>
            </w:pPr>
            <w:r w:rsidRPr="00375464">
              <w:t>O procese tvorby právneho predpisu</w:t>
            </w:r>
          </w:p>
        </w:tc>
        <w:tc>
          <w:tcPr>
            <w:tcW w:w="870" w:type="dxa"/>
            <w:vAlign w:val="center"/>
            <w:hideMark/>
          </w:tcPr>
          <w:p w14:paraId="02800EF2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57BA9804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32653308" w14:textId="77777777" w:rsidR="00F62394" w:rsidRPr="00375464" w:rsidRDefault="00F62394" w:rsidP="0094334E">
            <w:pPr>
              <w:jc w:val="both"/>
            </w:pPr>
            <w:r w:rsidRPr="00375464">
              <w:t>O spôsobe naloženia s vyjadreniami a návrhmi verejnosti</w:t>
            </w:r>
          </w:p>
        </w:tc>
        <w:tc>
          <w:tcPr>
            <w:tcW w:w="870" w:type="dxa"/>
            <w:vAlign w:val="center"/>
            <w:hideMark/>
          </w:tcPr>
          <w:p w14:paraId="6F63838D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5DBB1CDE" w14:textId="77777777" w:rsidTr="0094334E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14:paraId="2C66C751" w14:textId="77777777" w:rsidR="00F62394" w:rsidRPr="00375464" w:rsidRDefault="00F62394" w:rsidP="0094334E">
            <w:pPr>
              <w:jc w:val="both"/>
            </w:pPr>
            <w:r w:rsidRPr="00375464">
              <w:t>Iné:</w:t>
            </w:r>
            <w:r w:rsidRPr="00375464">
              <w:rPr>
                <w:vertAlign w:val="superscript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14:paraId="7DF93D8C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E4F57F9" w14:textId="77777777" w:rsidR="00F62394" w:rsidRPr="00375464" w:rsidRDefault="00F62394" w:rsidP="00F62394">
      <w:pPr>
        <w:jc w:val="both"/>
      </w:pPr>
      <w:r w:rsidRPr="00375464">
        <w:t> </w:t>
      </w:r>
    </w:p>
    <w:p w14:paraId="74EED7CD" w14:textId="77777777" w:rsidR="00F62394" w:rsidRPr="00375464" w:rsidRDefault="00F62394" w:rsidP="00F62394">
      <w:pPr>
        <w:numPr>
          <w:ilvl w:val="0"/>
          <w:numId w:val="3"/>
        </w:numPr>
        <w:spacing w:after="0" w:line="240" w:lineRule="auto"/>
        <w:jc w:val="both"/>
      </w:pPr>
      <w:r w:rsidRPr="00375464">
        <w:rPr>
          <w:b/>
          <w:bCs/>
        </w:rPr>
        <w:t xml:space="preserve">Forma prerokovania s verejnosťou </w:t>
      </w:r>
    </w:p>
    <w:tbl>
      <w:tblPr>
        <w:tblW w:w="9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F62394" w:rsidRPr="00375464" w14:paraId="61CF8BD1" w14:textId="77777777" w:rsidTr="0094334E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C67E" w14:textId="77777777" w:rsidR="00F62394" w:rsidRPr="00375464" w:rsidRDefault="00F62394" w:rsidP="0094334E">
            <w:pPr>
              <w:jc w:val="both"/>
            </w:pPr>
            <w:r w:rsidRPr="00375464">
              <w:t>Osobne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7C5C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03D34860" w14:textId="77777777" w:rsidTr="0094334E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CC2F" w14:textId="77777777" w:rsidR="00F62394" w:rsidRPr="00375464" w:rsidRDefault="00F62394" w:rsidP="0094334E">
            <w:pPr>
              <w:jc w:val="both"/>
            </w:pPr>
            <w:r w:rsidRPr="00375464">
              <w:t>Ústne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1033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76282336" w14:textId="77777777" w:rsidTr="0094334E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482A" w14:textId="77777777" w:rsidR="00F62394" w:rsidRPr="00375464" w:rsidRDefault="00F62394" w:rsidP="0094334E">
            <w:pPr>
              <w:jc w:val="both"/>
            </w:pPr>
            <w:r w:rsidRPr="00375464">
              <w:t>Písomne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636D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637EE303" w14:textId="77777777" w:rsidTr="0094334E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CDEB" w14:textId="77777777" w:rsidR="00F62394" w:rsidRPr="00375464" w:rsidRDefault="00F62394" w:rsidP="0094334E">
            <w:pPr>
              <w:jc w:val="both"/>
            </w:pPr>
            <w:r w:rsidRPr="00375464">
              <w:t>Inou formou:</w:t>
            </w:r>
            <w:r w:rsidRPr="00375464">
              <w:rPr>
                <w:vertAlign w:val="superscript"/>
              </w:rPr>
              <w:t>1</w:t>
            </w:r>
            <w:r w:rsidRPr="00375464"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A197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54747D0" w14:textId="41A633D5" w:rsidR="00F62394" w:rsidRPr="00375464" w:rsidRDefault="00F62394" w:rsidP="00F62394">
      <w:pPr>
        <w:jc w:val="both"/>
      </w:pPr>
      <w:r w:rsidRPr="00375464">
        <w:rPr>
          <w:b/>
          <w:bCs/>
        </w:rPr>
        <w:t>Odôvodnenie:</w:t>
      </w:r>
      <w:r w:rsidRPr="00375464">
        <w:rPr>
          <w:vertAlign w:val="superscript"/>
        </w:rPr>
        <w:t>1</w:t>
      </w:r>
      <w:r w:rsidRPr="00375464">
        <w:t> </w:t>
      </w:r>
    </w:p>
    <w:p w14:paraId="6A9AAA1C" w14:textId="77777777" w:rsidR="00F62394" w:rsidRPr="00375464" w:rsidRDefault="00F62394" w:rsidP="00F62394">
      <w:pPr>
        <w:numPr>
          <w:ilvl w:val="0"/>
          <w:numId w:val="4"/>
        </w:numPr>
        <w:spacing w:after="0" w:line="240" w:lineRule="auto"/>
        <w:jc w:val="both"/>
      </w:pPr>
      <w:r w:rsidRPr="00375464">
        <w:rPr>
          <w:b/>
          <w:bCs/>
        </w:rPr>
        <w:t xml:space="preserve">Spôsoby prerokovania s verejnosťou 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825"/>
      </w:tblGrid>
      <w:tr w:rsidR="00F62394" w:rsidRPr="00375464" w14:paraId="6194ADFF" w14:textId="77777777" w:rsidTr="0094334E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4A7CF32D" w14:textId="77777777" w:rsidR="00F62394" w:rsidRPr="00375464" w:rsidRDefault="00F62394" w:rsidP="0094334E">
            <w:pPr>
              <w:jc w:val="both"/>
            </w:pPr>
            <w:r w:rsidRPr="00375464">
              <w:t>Pracovná skupina</w:t>
            </w:r>
          </w:p>
        </w:tc>
        <w:tc>
          <w:tcPr>
            <w:tcW w:w="825" w:type="dxa"/>
            <w:vAlign w:val="center"/>
            <w:hideMark/>
          </w:tcPr>
          <w:p w14:paraId="3689DA9E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095C8361" w14:textId="77777777" w:rsidTr="0094334E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1FE3FE3C" w14:textId="77777777" w:rsidR="00F62394" w:rsidRPr="00375464" w:rsidRDefault="00F62394" w:rsidP="0094334E">
            <w:pPr>
              <w:jc w:val="both"/>
            </w:pPr>
            <w:r w:rsidRPr="00375464">
              <w:lastRenderedPageBreak/>
              <w:t>Konferencia</w:t>
            </w:r>
          </w:p>
        </w:tc>
        <w:tc>
          <w:tcPr>
            <w:tcW w:w="825" w:type="dxa"/>
            <w:vAlign w:val="center"/>
            <w:hideMark/>
          </w:tcPr>
          <w:p w14:paraId="089CFB2C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44631809" w14:textId="77777777" w:rsidTr="0094334E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3D28E326" w14:textId="77777777" w:rsidR="00F62394" w:rsidRPr="00375464" w:rsidRDefault="00F62394" w:rsidP="0094334E">
            <w:pPr>
              <w:jc w:val="both"/>
            </w:pPr>
            <w:r w:rsidRPr="00375464">
              <w:t>Diskusia k legislatívnemu procesu</w:t>
            </w:r>
            <w:r w:rsidRPr="00375464">
              <w:rPr>
                <w:vertAlign w:val="superscript"/>
              </w:rPr>
              <w:t>2</w:t>
            </w:r>
          </w:p>
        </w:tc>
        <w:tc>
          <w:tcPr>
            <w:tcW w:w="825" w:type="dxa"/>
            <w:vAlign w:val="center"/>
            <w:hideMark/>
          </w:tcPr>
          <w:p w14:paraId="649F0A82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174E3027" w14:textId="77777777" w:rsidTr="0094334E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289DDFF2" w14:textId="77777777" w:rsidR="00F62394" w:rsidRPr="00375464" w:rsidRDefault="00F62394" w:rsidP="0094334E">
            <w:pPr>
              <w:jc w:val="both"/>
            </w:pPr>
            <w:r w:rsidRPr="00375464">
              <w:t>Konzultácia</w:t>
            </w:r>
            <w:r w:rsidRPr="00375464">
              <w:rPr>
                <w:vertAlign w:val="superscript"/>
              </w:rPr>
              <w:t>3</w:t>
            </w:r>
          </w:p>
        </w:tc>
        <w:tc>
          <w:tcPr>
            <w:tcW w:w="825" w:type="dxa"/>
            <w:vAlign w:val="center"/>
            <w:hideMark/>
          </w:tcPr>
          <w:p w14:paraId="4BA5161D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35BA3CDE" w14:textId="77777777" w:rsidTr="0094334E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2D9A04F0" w14:textId="77777777" w:rsidR="00F62394" w:rsidRPr="00375464" w:rsidRDefault="00F62394" w:rsidP="0094334E">
            <w:pPr>
              <w:jc w:val="both"/>
            </w:pPr>
            <w:r w:rsidRPr="00375464">
              <w:t>Pripomienkovanie</w:t>
            </w:r>
          </w:p>
        </w:tc>
        <w:tc>
          <w:tcPr>
            <w:tcW w:w="825" w:type="dxa"/>
            <w:vAlign w:val="center"/>
            <w:hideMark/>
          </w:tcPr>
          <w:p w14:paraId="08BC2A95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2A658129" w14:textId="77777777" w:rsidTr="0094334E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14:paraId="44BDE6F7" w14:textId="77777777" w:rsidR="00F62394" w:rsidRPr="00375464" w:rsidRDefault="00F62394" w:rsidP="0094334E">
            <w:pPr>
              <w:jc w:val="both"/>
            </w:pPr>
            <w:r w:rsidRPr="00375464">
              <w:t>Iné:</w:t>
            </w:r>
            <w:r w:rsidRPr="00375464">
              <w:rPr>
                <w:vertAlign w:val="superscript"/>
              </w:rPr>
              <w:t>1</w:t>
            </w:r>
          </w:p>
        </w:tc>
        <w:tc>
          <w:tcPr>
            <w:tcW w:w="825" w:type="dxa"/>
            <w:vAlign w:val="center"/>
            <w:hideMark/>
          </w:tcPr>
          <w:p w14:paraId="44527529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318BE84" w14:textId="77777777" w:rsidR="00F62394" w:rsidRPr="00375464" w:rsidRDefault="00F62394" w:rsidP="00F62394">
      <w:pPr>
        <w:jc w:val="both"/>
      </w:pPr>
      <w:r w:rsidRPr="00375464">
        <w:t> </w:t>
      </w:r>
    </w:p>
    <w:p w14:paraId="37517F68" w14:textId="77777777" w:rsidR="00F62394" w:rsidRPr="00375464" w:rsidRDefault="00F62394" w:rsidP="00F62394">
      <w:pPr>
        <w:numPr>
          <w:ilvl w:val="0"/>
          <w:numId w:val="5"/>
        </w:numPr>
        <w:spacing w:after="0" w:line="240" w:lineRule="auto"/>
        <w:jc w:val="both"/>
        <w:rPr>
          <w:b/>
        </w:rPr>
      </w:pPr>
      <w:r w:rsidRPr="00375464">
        <w:rPr>
          <w:b/>
          <w:bCs/>
        </w:rPr>
        <w:t xml:space="preserve">Okruhy subjektov predkladateľom adresne vyzvané na účasť na tvorbe právneho predpisu </w:t>
      </w:r>
    </w:p>
    <w:tbl>
      <w:tblPr>
        <w:tblW w:w="9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F62394" w:rsidRPr="00375464" w14:paraId="14803D47" w14:textId="77777777" w:rsidTr="0094334E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8E20" w14:textId="77777777" w:rsidR="00F62394" w:rsidRPr="00375464" w:rsidRDefault="00F62394" w:rsidP="0094334E">
            <w:pPr>
              <w:jc w:val="both"/>
            </w:pPr>
            <w:r w:rsidRPr="00375464">
              <w:t>Okruh subjektov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3732" w14:textId="77777777" w:rsidR="00F62394" w:rsidRPr="00375464" w:rsidRDefault="00F62394" w:rsidP="0094334E">
            <w:pPr>
              <w:jc w:val="both"/>
            </w:pPr>
            <w:r w:rsidRPr="00375464">
              <w:t>Počet subjektov</w:t>
            </w:r>
          </w:p>
        </w:tc>
      </w:tr>
      <w:tr w:rsidR="00F62394" w:rsidRPr="00375464" w14:paraId="36E7C7D1" w14:textId="77777777" w:rsidTr="0094334E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848B" w14:textId="77777777" w:rsidR="00F62394" w:rsidRPr="00375464" w:rsidRDefault="00F62394" w:rsidP="0094334E">
            <w:pPr>
              <w:jc w:val="both"/>
            </w:pPr>
            <w:r w:rsidRPr="00375464">
              <w:t>Záujmové združenia subjektov územnej samosprávy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815E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6DCF468C" w14:textId="77777777" w:rsidTr="0094334E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8081" w14:textId="77777777" w:rsidR="00F62394" w:rsidRPr="00375464" w:rsidRDefault="00F62394" w:rsidP="0094334E">
            <w:pPr>
              <w:jc w:val="both"/>
            </w:pPr>
            <w:r w:rsidRPr="00375464">
              <w:t>Podnikatelia a záujmové združenia podnikateľov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BE10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4DE29209" w14:textId="77777777" w:rsidTr="0094334E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67CA" w14:textId="77777777" w:rsidR="00F62394" w:rsidRPr="00375464" w:rsidRDefault="00F62394" w:rsidP="0094334E">
            <w:pPr>
              <w:jc w:val="both"/>
            </w:pPr>
            <w:r w:rsidRPr="00375464">
              <w:t>Mimovládne neziskové organizácie</w:t>
            </w:r>
            <w:r w:rsidRPr="00375464">
              <w:rPr>
                <w:vertAlign w:val="superscript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7ED4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403309ED" w14:textId="77777777" w:rsidTr="0094334E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4967" w14:textId="77777777" w:rsidR="00F62394" w:rsidRPr="00375464" w:rsidRDefault="00F62394" w:rsidP="0094334E">
            <w:pPr>
              <w:jc w:val="both"/>
            </w:pPr>
            <w:r w:rsidRPr="00375464">
              <w:t>Akademická a vedecká obec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97A2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1D54F496" w14:textId="77777777" w:rsidTr="0094334E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AE68" w14:textId="77777777" w:rsidR="00F62394" w:rsidRPr="00375464" w:rsidRDefault="00F62394" w:rsidP="0094334E">
            <w:pPr>
              <w:jc w:val="both"/>
            </w:pPr>
            <w:r w:rsidRPr="00375464">
              <w:t>Cirkvi a náboženské spoločnosti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6F12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5C04BD0A" w14:textId="77777777" w:rsidTr="0094334E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E4D9" w14:textId="77777777" w:rsidR="00F62394" w:rsidRPr="00375464" w:rsidRDefault="00F62394" w:rsidP="0094334E">
            <w:pPr>
              <w:jc w:val="both"/>
            </w:pPr>
            <w:r w:rsidRPr="00375464">
              <w:t>Iné:</w:t>
            </w:r>
            <w:r w:rsidRPr="00375464">
              <w:rPr>
                <w:vertAlign w:val="superscript"/>
              </w:rPr>
              <w:t>1</w:t>
            </w:r>
            <w:r w:rsidRPr="00375464">
              <w:t> 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482C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</w:tbl>
    <w:p w14:paraId="3CD5089E" w14:textId="77777777" w:rsidR="00F62394" w:rsidRPr="00375464" w:rsidRDefault="00F62394" w:rsidP="00F62394">
      <w:pPr>
        <w:jc w:val="both"/>
      </w:pPr>
      <w:r w:rsidRPr="00375464">
        <w:rPr>
          <w:b/>
          <w:bCs/>
        </w:rPr>
        <w:t>Odôvodnenie:</w:t>
      </w:r>
      <w:r w:rsidRPr="00375464">
        <w:rPr>
          <w:vertAlign w:val="superscript"/>
        </w:rPr>
        <w:t>1</w:t>
      </w:r>
    </w:p>
    <w:p w14:paraId="53B86306" w14:textId="77777777" w:rsidR="00F62394" w:rsidRPr="00375464" w:rsidRDefault="00F62394" w:rsidP="00F62394">
      <w:pPr>
        <w:jc w:val="both"/>
      </w:pPr>
      <w:r w:rsidRPr="00375464">
        <w:t> </w:t>
      </w:r>
    </w:p>
    <w:p w14:paraId="63BBBDE9" w14:textId="77777777" w:rsidR="00F62394" w:rsidRPr="00375464" w:rsidRDefault="00F62394" w:rsidP="00F62394">
      <w:pPr>
        <w:numPr>
          <w:ilvl w:val="0"/>
          <w:numId w:val="6"/>
        </w:numPr>
        <w:spacing w:after="0" w:line="240" w:lineRule="auto"/>
        <w:jc w:val="both"/>
      </w:pPr>
      <w:r w:rsidRPr="00375464">
        <w:rPr>
          <w:b/>
          <w:bCs/>
        </w:rPr>
        <w:t>Okruhy adresne vyzvaných subjektov aktívne zúčastnených na tvorbe právneho predpisu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F62394" w:rsidRPr="00375464" w14:paraId="345F895A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34718097" w14:textId="77777777" w:rsidR="00F62394" w:rsidRPr="00375464" w:rsidRDefault="00F62394" w:rsidP="0094334E">
            <w:pPr>
              <w:jc w:val="both"/>
            </w:pPr>
            <w:r w:rsidRPr="00375464">
              <w:t>Okruh subjektov</w:t>
            </w:r>
          </w:p>
        </w:tc>
        <w:tc>
          <w:tcPr>
            <w:tcW w:w="1815" w:type="dxa"/>
            <w:vAlign w:val="center"/>
            <w:hideMark/>
          </w:tcPr>
          <w:p w14:paraId="015EFEBF" w14:textId="77777777" w:rsidR="00F62394" w:rsidRPr="00375464" w:rsidRDefault="00F62394" w:rsidP="0094334E">
            <w:pPr>
              <w:jc w:val="both"/>
            </w:pPr>
            <w:r w:rsidRPr="00375464">
              <w:t>Počet subjektov</w:t>
            </w:r>
          </w:p>
        </w:tc>
      </w:tr>
      <w:tr w:rsidR="00F62394" w:rsidRPr="00375464" w14:paraId="3CA3420E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502522BA" w14:textId="77777777" w:rsidR="00F62394" w:rsidRPr="00375464" w:rsidRDefault="00F62394" w:rsidP="0094334E">
            <w:pPr>
              <w:jc w:val="both"/>
            </w:pPr>
            <w:r w:rsidRPr="00375464"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14:paraId="3BB22787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2E3120E5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5E29EF05" w14:textId="77777777" w:rsidR="00F62394" w:rsidRPr="00375464" w:rsidRDefault="00F62394" w:rsidP="0094334E">
            <w:pPr>
              <w:jc w:val="both"/>
            </w:pPr>
            <w:r w:rsidRPr="00375464"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14:paraId="09C38E27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756FA9CB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2DC7C9E8" w14:textId="77777777" w:rsidR="00F62394" w:rsidRPr="00375464" w:rsidRDefault="00F62394" w:rsidP="0094334E">
            <w:pPr>
              <w:jc w:val="both"/>
            </w:pPr>
            <w:r w:rsidRPr="00375464">
              <w:t>Mimovládne neziskové organizácie</w:t>
            </w:r>
            <w:r w:rsidRPr="00375464">
              <w:rPr>
                <w:vertAlign w:val="superscript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14:paraId="6499A584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41E1BFAF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57D1BFB7" w14:textId="77777777" w:rsidR="00F62394" w:rsidRPr="00375464" w:rsidRDefault="00F62394" w:rsidP="0094334E">
            <w:pPr>
              <w:jc w:val="both"/>
            </w:pPr>
            <w:r w:rsidRPr="00375464"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14:paraId="24B4A9C5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72F794DB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0C83839B" w14:textId="77777777" w:rsidR="00F62394" w:rsidRPr="00375464" w:rsidRDefault="00F62394" w:rsidP="0094334E">
            <w:pPr>
              <w:jc w:val="both"/>
            </w:pPr>
            <w:r w:rsidRPr="00375464"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14:paraId="2C5C7B6B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2A606CAC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1F167F5C" w14:textId="77777777" w:rsidR="00F62394" w:rsidRPr="00375464" w:rsidRDefault="00F62394" w:rsidP="0094334E">
            <w:pPr>
              <w:jc w:val="both"/>
            </w:pPr>
            <w:r w:rsidRPr="00375464">
              <w:t>Iné:</w:t>
            </w:r>
            <w:r w:rsidRPr="00375464">
              <w:rPr>
                <w:vertAlign w:val="superscript"/>
              </w:rPr>
              <w:t>1</w:t>
            </w:r>
            <w:r w:rsidRPr="00375464">
              <w:t> </w:t>
            </w:r>
          </w:p>
        </w:tc>
        <w:tc>
          <w:tcPr>
            <w:tcW w:w="1815" w:type="dxa"/>
            <w:vAlign w:val="center"/>
            <w:hideMark/>
          </w:tcPr>
          <w:p w14:paraId="3D20B22E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</w:tbl>
    <w:p w14:paraId="5035D3C8" w14:textId="77777777" w:rsidR="00F62394" w:rsidRPr="00375464" w:rsidRDefault="00F62394" w:rsidP="00F62394">
      <w:pPr>
        <w:jc w:val="both"/>
      </w:pPr>
      <w:r w:rsidRPr="00375464">
        <w:t> </w:t>
      </w:r>
    </w:p>
    <w:p w14:paraId="3C0A7C91" w14:textId="77777777" w:rsidR="00F62394" w:rsidRPr="00375464" w:rsidRDefault="00F62394" w:rsidP="00F62394">
      <w:pPr>
        <w:numPr>
          <w:ilvl w:val="0"/>
          <w:numId w:val="7"/>
        </w:numPr>
        <w:spacing w:after="0" w:line="240" w:lineRule="auto"/>
        <w:jc w:val="both"/>
      </w:pPr>
      <w:r w:rsidRPr="00375464">
        <w:rPr>
          <w:b/>
          <w:bCs/>
        </w:rPr>
        <w:t xml:space="preserve">Okruhy subjektov, ktoré prejavili záujem zúčastniť sa na tvorbe právneho predpisu                    z vlastnej iniciatívy </w:t>
      </w:r>
    </w:p>
    <w:tbl>
      <w:tblPr>
        <w:tblW w:w="906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1641"/>
        <w:gridCol w:w="1438"/>
      </w:tblGrid>
      <w:tr w:rsidR="00F62394" w:rsidRPr="00375464" w14:paraId="42EBD654" w14:textId="77777777" w:rsidTr="0094334E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7959A981" w14:textId="77777777" w:rsidR="00F62394" w:rsidRPr="00375464" w:rsidRDefault="00F62394" w:rsidP="0094334E">
            <w:pPr>
              <w:jc w:val="both"/>
            </w:pPr>
            <w:r w:rsidRPr="00375464">
              <w:t>Okruh subjektov</w:t>
            </w:r>
          </w:p>
        </w:tc>
        <w:tc>
          <w:tcPr>
            <w:tcW w:w="1641" w:type="dxa"/>
            <w:vAlign w:val="center"/>
            <w:hideMark/>
          </w:tcPr>
          <w:p w14:paraId="7FC8AA1A" w14:textId="77777777" w:rsidR="00F62394" w:rsidRPr="00375464" w:rsidRDefault="00F62394" w:rsidP="0094334E">
            <w:pPr>
              <w:jc w:val="both"/>
            </w:pPr>
            <w:r w:rsidRPr="00375464">
              <w:t>Počet subjektov</w:t>
            </w:r>
          </w:p>
        </w:tc>
        <w:tc>
          <w:tcPr>
            <w:tcW w:w="1438" w:type="dxa"/>
          </w:tcPr>
          <w:p w14:paraId="5032AB8B" w14:textId="77777777" w:rsidR="00F62394" w:rsidRPr="00375464" w:rsidRDefault="00F62394" w:rsidP="0094334E">
            <w:pPr>
              <w:jc w:val="both"/>
            </w:pPr>
          </w:p>
        </w:tc>
      </w:tr>
      <w:tr w:rsidR="00F62394" w:rsidRPr="00375464" w14:paraId="239C6010" w14:textId="77777777" w:rsidTr="0094334E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6C8A1E64" w14:textId="77777777" w:rsidR="00F62394" w:rsidRPr="00375464" w:rsidRDefault="00F62394" w:rsidP="0094334E">
            <w:pPr>
              <w:jc w:val="both"/>
            </w:pPr>
            <w:r w:rsidRPr="00375464">
              <w:lastRenderedPageBreak/>
              <w:t>Záujmové združenia subjektov územnej samosprávy</w:t>
            </w:r>
          </w:p>
        </w:tc>
        <w:tc>
          <w:tcPr>
            <w:tcW w:w="1641" w:type="dxa"/>
            <w:vAlign w:val="center"/>
            <w:hideMark/>
          </w:tcPr>
          <w:p w14:paraId="09BCE648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  <w:tc>
          <w:tcPr>
            <w:tcW w:w="1438" w:type="dxa"/>
          </w:tcPr>
          <w:p w14:paraId="2EDB06B0" w14:textId="77777777" w:rsidR="00F62394" w:rsidRPr="00375464" w:rsidRDefault="00F62394" w:rsidP="0094334E">
            <w:pPr>
              <w:jc w:val="both"/>
            </w:pPr>
          </w:p>
        </w:tc>
      </w:tr>
      <w:tr w:rsidR="00F62394" w:rsidRPr="00375464" w14:paraId="7A6F7227" w14:textId="77777777" w:rsidTr="0094334E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411DFC49" w14:textId="77777777" w:rsidR="00F62394" w:rsidRPr="00375464" w:rsidRDefault="00F62394" w:rsidP="0094334E">
            <w:pPr>
              <w:jc w:val="both"/>
            </w:pPr>
            <w:r w:rsidRPr="00375464">
              <w:t>Podnikatelia a záujmové združenia podnikateľov</w:t>
            </w:r>
          </w:p>
        </w:tc>
        <w:tc>
          <w:tcPr>
            <w:tcW w:w="1641" w:type="dxa"/>
            <w:vAlign w:val="center"/>
            <w:hideMark/>
          </w:tcPr>
          <w:p w14:paraId="36645862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  <w:tc>
          <w:tcPr>
            <w:tcW w:w="1438" w:type="dxa"/>
          </w:tcPr>
          <w:p w14:paraId="429F759A" w14:textId="77777777" w:rsidR="00F62394" w:rsidRPr="00375464" w:rsidRDefault="00F62394" w:rsidP="0094334E">
            <w:pPr>
              <w:jc w:val="both"/>
            </w:pPr>
          </w:p>
        </w:tc>
      </w:tr>
      <w:tr w:rsidR="00F62394" w:rsidRPr="00375464" w14:paraId="190CE54B" w14:textId="77777777" w:rsidTr="0094334E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207B40E0" w14:textId="77777777" w:rsidR="00F62394" w:rsidRPr="00375464" w:rsidRDefault="00F62394" w:rsidP="0094334E">
            <w:pPr>
              <w:jc w:val="both"/>
            </w:pPr>
            <w:r w:rsidRPr="00375464">
              <w:t>Mimovládne neziskové organizácie</w:t>
            </w:r>
            <w:r w:rsidRPr="00375464">
              <w:rPr>
                <w:vertAlign w:val="superscript"/>
              </w:rPr>
              <w:t>4</w:t>
            </w:r>
          </w:p>
        </w:tc>
        <w:tc>
          <w:tcPr>
            <w:tcW w:w="1641" w:type="dxa"/>
            <w:vAlign w:val="center"/>
            <w:hideMark/>
          </w:tcPr>
          <w:p w14:paraId="33748AD9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  <w:tc>
          <w:tcPr>
            <w:tcW w:w="1438" w:type="dxa"/>
          </w:tcPr>
          <w:p w14:paraId="18FF6686" w14:textId="77777777" w:rsidR="00F62394" w:rsidRPr="00375464" w:rsidRDefault="00F62394" w:rsidP="0094334E">
            <w:pPr>
              <w:jc w:val="both"/>
            </w:pPr>
          </w:p>
        </w:tc>
      </w:tr>
      <w:tr w:rsidR="00F62394" w:rsidRPr="00375464" w14:paraId="11E32DE5" w14:textId="77777777" w:rsidTr="0094334E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1EC53415" w14:textId="77777777" w:rsidR="00F62394" w:rsidRPr="00375464" w:rsidRDefault="00F62394" w:rsidP="0094334E">
            <w:pPr>
              <w:jc w:val="both"/>
            </w:pPr>
            <w:r w:rsidRPr="00375464">
              <w:t>Akademická a vedecká obec</w:t>
            </w:r>
          </w:p>
        </w:tc>
        <w:tc>
          <w:tcPr>
            <w:tcW w:w="1641" w:type="dxa"/>
            <w:vAlign w:val="center"/>
            <w:hideMark/>
          </w:tcPr>
          <w:p w14:paraId="0E6BC833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  <w:tc>
          <w:tcPr>
            <w:tcW w:w="1438" w:type="dxa"/>
          </w:tcPr>
          <w:p w14:paraId="57EBF357" w14:textId="77777777" w:rsidR="00F62394" w:rsidRPr="00375464" w:rsidRDefault="00F62394" w:rsidP="0094334E">
            <w:pPr>
              <w:jc w:val="both"/>
            </w:pPr>
          </w:p>
        </w:tc>
      </w:tr>
      <w:tr w:rsidR="00F62394" w:rsidRPr="00375464" w14:paraId="090486BF" w14:textId="77777777" w:rsidTr="0094334E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53646323" w14:textId="77777777" w:rsidR="00F62394" w:rsidRPr="00375464" w:rsidRDefault="00F62394" w:rsidP="0094334E">
            <w:pPr>
              <w:jc w:val="both"/>
            </w:pPr>
            <w:r w:rsidRPr="00375464">
              <w:t>Cirkvi a náboženské spoločnosti</w:t>
            </w:r>
          </w:p>
        </w:tc>
        <w:tc>
          <w:tcPr>
            <w:tcW w:w="1641" w:type="dxa"/>
            <w:vAlign w:val="center"/>
            <w:hideMark/>
          </w:tcPr>
          <w:p w14:paraId="4D3C115A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  <w:tc>
          <w:tcPr>
            <w:tcW w:w="1438" w:type="dxa"/>
          </w:tcPr>
          <w:p w14:paraId="14728928" w14:textId="77777777" w:rsidR="00F62394" w:rsidRPr="00375464" w:rsidRDefault="00F62394" w:rsidP="0094334E">
            <w:pPr>
              <w:jc w:val="both"/>
            </w:pPr>
          </w:p>
        </w:tc>
      </w:tr>
      <w:tr w:rsidR="00F62394" w:rsidRPr="00375464" w14:paraId="4A0BF0D2" w14:textId="77777777" w:rsidTr="0094334E">
        <w:trPr>
          <w:trHeight w:val="285"/>
          <w:tblCellSpacing w:w="0" w:type="dxa"/>
        </w:trPr>
        <w:tc>
          <w:tcPr>
            <w:tcW w:w="5983" w:type="dxa"/>
            <w:vAlign w:val="center"/>
            <w:hideMark/>
          </w:tcPr>
          <w:p w14:paraId="0DB1FE3E" w14:textId="77777777" w:rsidR="00F62394" w:rsidRPr="00375464" w:rsidRDefault="00F62394" w:rsidP="0094334E">
            <w:pPr>
              <w:jc w:val="both"/>
            </w:pPr>
            <w:r w:rsidRPr="00375464">
              <w:t>Iné:</w:t>
            </w:r>
            <w:r w:rsidRPr="00375464">
              <w:rPr>
                <w:vertAlign w:val="superscript"/>
              </w:rPr>
              <w:t>1</w:t>
            </w:r>
            <w:r w:rsidRPr="00375464">
              <w:t> </w:t>
            </w:r>
          </w:p>
        </w:tc>
        <w:tc>
          <w:tcPr>
            <w:tcW w:w="1641" w:type="dxa"/>
            <w:vAlign w:val="center"/>
            <w:hideMark/>
          </w:tcPr>
          <w:p w14:paraId="0073547D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  <w:tc>
          <w:tcPr>
            <w:tcW w:w="1438" w:type="dxa"/>
          </w:tcPr>
          <w:p w14:paraId="637CE938" w14:textId="77777777" w:rsidR="00F62394" w:rsidRPr="00375464" w:rsidRDefault="00F62394" w:rsidP="0094334E">
            <w:pPr>
              <w:jc w:val="both"/>
            </w:pPr>
          </w:p>
        </w:tc>
      </w:tr>
    </w:tbl>
    <w:p w14:paraId="472287AC" w14:textId="77777777" w:rsidR="00F62394" w:rsidRPr="00375464" w:rsidRDefault="00F62394" w:rsidP="00F62394">
      <w:pPr>
        <w:jc w:val="both"/>
      </w:pPr>
      <w:r w:rsidRPr="00375464">
        <w:t> </w:t>
      </w:r>
    </w:p>
    <w:p w14:paraId="12BBB418" w14:textId="77777777" w:rsidR="00F62394" w:rsidRPr="00375464" w:rsidRDefault="00F62394" w:rsidP="00F62394">
      <w:pPr>
        <w:numPr>
          <w:ilvl w:val="0"/>
          <w:numId w:val="8"/>
        </w:numPr>
        <w:spacing w:after="0" w:line="240" w:lineRule="auto"/>
        <w:jc w:val="both"/>
        <w:rPr>
          <w:b/>
        </w:rPr>
      </w:pPr>
      <w:r w:rsidRPr="00375464">
        <w:rPr>
          <w:b/>
          <w:bCs/>
        </w:rPr>
        <w:t xml:space="preserve">Okruhy iniciatívnych subjektov aktívne zúčastnených na tvorbe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F62394" w:rsidRPr="00375464" w14:paraId="6CFA13F1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45F8B1B1" w14:textId="77777777" w:rsidR="00F62394" w:rsidRPr="00375464" w:rsidRDefault="00F62394" w:rsidP="0094334E">
            <w:pPr>
              <w:jc w:val="both"/>
            </w:pPr>
            <w:r w:rsidRPr="00375464">
              <w:t>Okruh subjektov</w:t>
            </w:r>
          </w:p>
        </w:tc>
        <w:tc>
          <w:tcPr>
            <w:tcW w:w="1815" w:type="dxa"/>
            <w:vAlign w:val="center"/>
            <w:hideMark/>
          </w:tcPr>
          <w:p w14:paraId="70C5BD3F" w14:textId="77777777" w:rsidR="00F62394" w:rsidRPr="00375464" w:rsidRDefault="00F62394" w:rsidP="0094334E">
            <w:pPr>
              <w:jc w:val="both"/>
            </w:pPr>
            <w:r w:rsidRPr="00375464">
              <w:t>Počet subjektov</w:t>
            </w:r>
          </w:p>
        </w:tc>
      </w:tr>
      <w:tr w:rsidR="00F62394" w:rsidRPr="00375464" w14:paraId="503E4F2F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50DC00B5" w14:textId="77777777" w:rsidR="00F62394" w:rsidRPr="00375464" w:rsidRDefault="00F62394" w:rsidP="0094334E">
            <w:pPr>
              <w:jc w:val="both"/>
            </w:pPr>
            <w:r w:rsidRPr="00375464"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14:paraId="2313F8D9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49C6D21A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01709A51" w14:textId="77777777" w:rsidR="00F62394" w:rsidRPr="00375464" w:rsidRDefault="00F62394" w:rsidP="0094334E">
            <w:pPr>
              <w:jc w:val="both"/>
            </w:pPr>
            <w:r w:rsidRPr="00375464"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14:paraId="57DCB98A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021216EB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6B77151F" w14:textId="77777777" w:rsidR="00F62394" w:rsidRPr="00375464" w:rsidRDefault="00F62394" w:rsidP="0094334E">
            <w:pPr>
              <w:jc w:val="both"/>
            </w:pPr>
            <w:r w:rsidRPr="00375464">
              <w:t>Mimovládne neziskové organizácie</w:t>
            </w:r>
            <w:r w:rsidRPr="00375464">
              <w:rPr>
                <w:vertAlign w:val="superscript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14:paraId="527232C2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4D1C8BCC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0B05F211" w14:textId="77777777" w:rsidR="00F62394" w:rsidRPr="00375464" w:rsidRDefault="00F62394" w:rsidP="0094334E">
            <w:pPr>
              <w:jc w:val="both"/>
            </w:pPr>
            <w:r w:rsidRPr="00375464"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14:paraId="7E242E98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777AADCB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5B2BF523" w14:textId="77777777" w:rsidR="00F62394" w:rsidRPr="00375464" w:rsidRDefault="00F62394" w:rsidP="0094334E">
            <w:pPr>
              <w:jc w:val="both"/>
            </w:pPr>
            <w:r w:rsidRPr="00375464"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14:paraId="40682C5C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  <w:tr w:rsidR="00F62394" w:rsidRPr="00375464" w14:paraId="600C773E" w14:textId="77777777" w:rsidTr="0094334E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14:paraId="386A45EC" w14:textId="77777777" w:rsidR="00F62394" w:rsidRPr="00375464" w:rsidRDefault="00F62394" w:rsidP="0094334E">
            <w:pPr>
              <w:jc w:val="both"/>
            </w:pPr>
            <w:r w:rsidRPr="00375464">
              <w:t>Iné:</w:t>
            </w:r>
            <w:r w:rsidRPr="00375464">
              <w:rPr>
                <w:vertAlign w:val="superscript"/>
              </w:rPr>
              <w:t>1</w:t>
            </w:r>
            <w:r w:rsidRPr="00375464">
              <w:t> </w:t>
            </w:r>
          </w:p>
        </w:tc>
        <w:tc>
          <w:tcPr>
            <w:tcW w:w="1815" w:type="dxa"/>
            <w:vAlign w:val="center"/>
            <w:hideMark/>
          </w:tcPr>
          <w:p w14:paraId="60094E44" w14:textId="77777777" w:rsidR="00F62394" w:rsidRPr="00375464" w:rsidRDefault="00F62394" w:rsidP="0094334E">
            <w:pPr>
              <w:jc w:val="both"/>
            </w:pPr>
            <w:r w:rsidRPr="00375464">
              <w:t> </w:t>
            </w:r>
          </w:p>
        </w:tc>
      </w:tr>
    </w:tbl>
    <w:p w14:paraId="59477EFB" w14:textId="77777777" w:rsidR="00F62394" w:rsidRPr="00375464" w:rsidRDefault="00F62394" w:rsidP="00F62394">
      <w:pPr>
        <w:jc w:val="both"/>
      </w:pPr>
      <w:r w:rsidRPr="00375464">
        <w:t> </w:t>
      </w:r>
    </w:p>
    <w:p w14:paraId="26DF4DE2" w14:textId="77777777" w:rsidR="00F62394" w:rsidRPr="00375464" w:rsidRDefault="00F62394" w:rsidP="00F62394">
      <w:pPr>
        <w:numPr>
          <w:ilvl w:val="0"/>
          <w:numId w:val="9"/>
        </w:numPr>
        <w:spacing w:after="0" w:line="240" w:lineRule="auto"/>
        <w:jc w:val="both"/>
        <w:rPr>
          <w:b/>
        </w:rPr>
      </w:pPr>
      <w:r w:rsidRPr="00375464">
        <w:rPr>
          <w:b/>
          <w:bCs/>
        </w:rPr>
        <w:t xml:space="preserve">Spôsob naloženia s vyjadreniami a návrhmi zapojených subjektov </w:t>
      </w:r>
    </w:p>
    <w:tbl>
      <w:tblPr>
        <w:tblW w:w="90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3"/>
        <w:gridCol w:w="3117"/>
      </w:tblGrid>
      <w:tr w:rsidR="00F62394" w:rsidRPr="00375464" w14:paraId="7A3A9A56" w14:textId="77777777" w:rsidTr="0094334E">
        <w:trPr>
          <w:trHeight w:val="555"/>
          <w:tblCellSpacing w:w="0" w:type="dxa"/>
        </w:trPr>
        <w:tc>
          <w:tcPr>
            <w:tcW w:w="5955" w:type="dxa"/>
            <w:vAlign w:val="center"/>
            <w:hideMark/>
          </w:tcPr>
          <w:p w14:paraId="5FBBA3C0" w14:textId="77777777" w:rsidR="00F62394" w:rsidRPr="00375464" w:rsidRDefault="00F62394" w:rsidP="0094334E">
            <w:pPr>
              <w:jc w:val="both"/>
            </w:pPr>
            <w:r w:rsidRPr="00375464">
              <w:t>Okruh subjektov</w:t>
            </w:r>
          </w:p>
        </w:tc>
        <w:tc>
          <w:tcPr>
            <w:tcW w:w="3120" w:type="dxa"/>
            <w:vAlign w:val="center"/>
            <w:hideMark/>
          </w:tcPr>
          <w:p w14:paraId="3C85F5FC" w14:textId="77777777" w:rsidR="00F62394" w:rsidRPr="00375464" w:rsidRDefault="00F62394" w:rsidP="0094334E">
            <w:pPr>
              <w:jc w:val="both"/>
            </w:pPr>
            <w:r w:rsidRPr="00375464">
              <w:t>Prevažne  akceptované / neakceptované</w:t>
            </w:r>
          </w:p>
        </w:tc>
      </w:tr>
      <w:tr w:rsidR="00F62394" w:rsidRPr="00375464" w14:paraId="028FC097" w14:textId="77777777" w:rsidTr="0094334E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353FD49F" w14:textId="77777777" w:rsidR="00F62394" w:rsidRPr="00375464" w:rsidRDefault="00F62394" w:rsidP="0094334E">
            <w:pPr>
              <w:jc w:val="both"/>
            </w:pPr>
            <w:r w:rsidRPr="00375464">
              <w:t>Orgány verejnej správy</w:t>
            </w:r>
          </w:p>
        </w:tc>
        <w:tc>
          <w:tcPr>
            <w:tcW w:w="3120" w:type="dxa"/>
            <w:vAlign w:val="center"/>
            <w:hideMark/>
          </w:tcPr>
          <w:p w14:paraId="6CCCA982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  <w:r w:rsidRPr="00375464">
              <w:t xml:space="preserve"> / </w:t>
            </w: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4FD8525B" w14:textId="77777777" w:rsidTr="0094334E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5FDC04BF" w14:textId="77777777" w:rsidR="00F62394" w:rsidRPr="00375464" w:rsidRDefault="00F62394" w:rsidP="0094334E">
            <w:pPr>
              <w:jc w:val="both"/>
            </w:pPr>
            <w:r w:rsidRPr="00375464">
              <w:t>Záujmové združenia subjektov územnej samosprávy</w:t>
            </w:r>
          </w:p>
        </w:tc>
        <w:tc>
          <w:tcPr>
            <w:tcW w:w="3120" w:type="dxa"/>
            <w:vAlign w:val="center"/>
            <w:hideMark/>
          </w:tcPr>
          <w:p w14:paraId="16AEED75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  <w:r w:rsidRPr="00375464">
              <w:t xml:space="preserve"> / </w:t>
            </w: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433D0568" w14:textId="77777777" w:rsidTr="0094334E">
        <w:trPr>
          <w:trHeight w:val="345"/>
          <w:tblCellSpacing w:w="0" w:type="dxa"/>
        </w:trPr>
        <w:tc>
          <w:tcPr>
            <w:tcW w:w="5955" w:type="dxa"/>
            <w:vAlign w:val="center"/>
            <w:hideMark/>
          </w:tcPr>
          <w:p w14:paraId="38DC5762" w14:textId="77777777" w:rsidR="00F62394" w:rsidRPr="00375464" w:rsidRDefault="00F62394" w:rsidP="0094334E">
            <w:pPr>
              <w:jc w:val="both"/>
            </w:pPr>
            <w:r w:rsidRPr="00375464">
              <w:t>Podnikatelia a záujmové združenia podnikateľov</w:t>
            </w:r>
          </w:p>
        </w:tc>
        <w:tc>
          <w:tcPr>
            <w:tcW w:w="3120" w:type="dxa"/>
            <w:vAlign w:val="center"/>
            <w:hideMark/>
          </w:tcPr>
          <w:p w14:paraId="78111AC6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  <w:r w:rsidRPr="00375464">
              <w:t xml:space="preserve"> / </w:t>
            </w: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01D6693F" w14:textId="77777777" w:rsidTr="0094334E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17053AC7" w14:textId="77777777" w:rsidR="00F62394" w:rsidRPr="00375464" w:rsidRDefault="00F62394" w:rsidP="0094334E">
            <w:pPr>
              <w:jc w:val="both"/>
            </w:pPr>
            <w:r w:rsidRPr="00375464">
              <w:t>Mimovládne neziskové organizácie</w:t>
            </w:r>
            <w:r w:rsidRPr="00375464">
              <w:rPr>
                <w:vertAlign w:val="superscript"/>
              </w:rPr>
              <w:t>4</w:t>
            </w:r>
          </w:p>
        </w:tc>
        <w:tc>
          <w:tcPr>
            <w:tcW w:w="3120" w:type="dxa"/>
            <w:vAlign w:val="center"/>
            <w:hideMark/>
          </w:tcPr>
          <w:p w14:paraId="3EACAF85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  <w:r w:rsidRPr="00375464">
              <w:t xml:space="preserve"> / </w:t>
            </w: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44974081" w14:textId="77777777" w:rsidTr="0094334E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199046E4" w14:textId="77777777" w:rsidR="00F62394" w:rsidRPr="00375464" w:rsidRDefault="00F62394" w:rsidP="0094334E">
            <w:pPr>
              <w:jc w:val="both"/>
            </w:pPr>
            <w:r w:rsidRPr="00375464">
              <w:t>Akademická a vedecká obec</w:t>
            </w:r>
          </w:p>
        </w:tc>
        <w:tc>
          <w:tcPr>
            <w:tcW w:w="3120" w:type="dxa"/>
            <w:vAlign w:val="center"/>
            <w:hideMark/>
          </w:tcPr>
          <w:p w14:paraId="4EFC6ABA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  <w:r w:rsidRPr="00375464">
              <w:t xml:space="preserve"> / </w:t>
            </w: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175BBA84" w14:textId="77777777" w:rsidTr="0094334E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79927405" w14:textId="77777777" w:rsidR="00F62394" w:rsidRPr="00375464" w:rsidRDefault="00F62394" w:rsidP="0094334E">
            <w:pPr>
              <w:jc w:val="both"/>
            </w:pPr>
            <w:r w:rsidRPr="00375464">
              <w:t>Cirkvi a náboženské spoločnosti</w:t>
            </w:r>
          </w:p>
        </w:tc>
        <w:tc>
          <w:tcPr>
            <w:tcW w:w="3120" w:type="dxa"/>
            <w:vAlign w:val="center"/>
            <w:hideMark/>
          </w:tcPr>
          <w:p w14:paraId="0279D7E2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  <w:r w:rsidRPr="00375464">
              <w:t xml:space="preserve"> / </w:t>
            </w: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  <w:tr w:rsidR="00F62394" w:rsidRPr="00375464" w14:paraId="00ABF882" w14:textId="77777777" w:rsidTr="0094334E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14:paraId="350F2363" w14:textId="77777777" w:rsidR="00F62394" w:rsidRPr="00375464" w:rsidRDefault="00F62394" w:rsidP="0094334E">
            <w:pPr>
              <w:jc w:val="both"/>
            </w:pPr>
            <w:r w:rsidRPr="00375464">
              <w:t>Iné:</w:t>
            </w:r>
            <w:r w:rsidRPr="00375464">
              <w:rPr>
                <w:vertAlign w:val="superscript"/>
              </w:rPr>
              <w:t>1</w:t>
            </w:r>
          </w:p>
        </w:tc>
        <w:tc>
          <w:tcPr>
            <w:tcW w:w="3120" w:type="dxa"/>
            <w:vAlign w:val="center"/>
            <w:hideMark/>
          </w:tcPr>
          <w:p w14:paraId="20CD57BF" w14:textId="77777777" w:rsidR="00F62394" w:rsidRPr="00375464" w:rsidRDefault="00F62394" w:rsidP="0094334E">
            <w:pPr>
              <w:jc w:val="both"/>
            </w:pPr>
            <w:r w:rsidRPr="00375464">
              <w:rPr>
                <w:rFonts w:ascii="Segoe UI Symbol" w:hAnsi="Segoe UI Symbol" w:cs="Segoe UI Symbol"/>
              </w:rPr>
              <w:t>☐</w:t>
            </w:r>
            <w:r w:rsidRPr="00375464">
              <w:t xml:space="preserve"> / </w:t>
            </w:r>
            <w:r w:rsidRPr="0037546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0693697" w14:textId="77777777" w:rsidR="00F62394" w:rsidRPr="00375464" w:rsidRDefault="00F62394" w:rsidP="00F62394">
      <w:pPr>
        <w:jc w:val="both"/>
      </w:pPr>
      <w:r w:rsidRPr="00375464">
        <w:rPr>
          <w:b/>
          <w:bCs/>
        </w:rPr>
        <w:t>Odôvodnenie:</w:t>
      </w:r>
      <w:r w:rsidRPr="00375464">
        <w:rPr>
          <w:vertAlign w:val="superscript"/>
        </w:rPr>
        <w:t>1</w:t>
      </w:r>
      <w:r w:rsidRPr="00375464">
        <w:t xml:space="preserve">  </w:t>
      </w:r>
    </w:p>
    <w:p w14:paraId="3F6034DE" w14:textId="77777777" w:rsidR="00F62394" w:rsidRPr="00375464" w:rsidRDefault="00F62394" w:rsidP="00F62394">
      <w:pPr>
        <w:jc w:val="both"/>
      </w:pPr>
    </w:p>
    <w:p w14:paraId="68D9112C" w14:textId="77777777" w:rsidR="00F62394" w:rsidRPr="00375464" w:rsidRDefault="00F62394" w:rsidP="00F62394">
      <w:pPr>
        <w:numPr>
          <w:ilvl w:val="0"/>
          <w:numId w:val="10"/>
        </w:numPr>
        <w:spacing w:after="0" w:line="240" w:lineRule="auto"/>
        <w:jc w:val="both"/>
      </w:pPr>
      <w:r w:rsidRPr="00375464">
        <w:rPr>
          <w:b/>
          <w:bCs/>
        </w:rPr>
        <w:t>Vyhodnotenie účasti verejnosti na tvorbe právneho predpisu predkladateľom:</w:t>
      </w:r>
      <w:r w:rsidRPr="00375464">
        <w:rPr>
          <w:vertAlign w:val="superscript"/>
        </w:rPr>
        <w:t>1</w:t>
      </w:r>
    </w:p>
    <w:p w14:paraId="0447E46C" w14:textId="5B80DB89" w:rsidR="005945E1" w:rsidRPr="00375464" w:rsidRDefault="00F62394" w:rsidP="005945E1">
      <w:pPr>
        <w:jc w:val="both"/>
      </w:pPr>
      <w:r w:rsidRPr="00375464">
        <w:t> </w:t>
      </w:r>
      <w:r w:rsidR="005945E1" w:rsidRPr="00375464">
        <w:t xml:space="preserve">Rokovania k transpozícii smernice prebiehali od decembra 2023 do januára 2026. Jednotlivé témy smernice boli riešené v spolupráci s viacerými subjektami, a to najmä s Ministerstvom financií SR, Ministerstvom vnútra SR, Ministerstvom dopravy SR, Ministerstvom školstva, výskumu, vývoja a mládeže SR, Úradom pre reguláciu sieťových odvetví, Slovenskou národnou akreditačnou službou, Štatistickým úradom SR, Štátnym inštitútom odborného vzdelávania, Alianciou sektorových rád, Úradom pre verejné obstarávanie a so Slovenskou inovačnou a energetickou agentúrou. </w:t>
      </w:r>
    </w:p>
    <w:p w14:paraId="499F19CC" w14:textId="5EB81760" w:rsidR="005945E1" w:rsidRPr="00375464" w:rsidRDefault="005945E1" w:rsidP="005945E1">
      <w:pPr>
        <w:spacing w:line="259" w:lineRule="auto"/>
        <w:jc w:val="both"/>
      </w:pPr>
      <w:r w:rsidRPr="00375464">
        <w:t xml:space="preserve">Súčasťou komunikácie v rámci </w:t>
      </w:r>
      <w:r w:rsidR="00375464" w:rsidRPr="00375464">
        <w:t>transpozície</w:t>
      </w:r>
      <w:r w:rsidRPr="00375464">
        <w:t xml:space="preserve"> smernice boli aj konzultácie a diskusie, ktoré sa konali v rámci prípravy aktualizácie NECP, ktorá bola schválená vládou SR dňa 2.4.2025. Diskusie sa konali najmä pri stanovení cieľov energetickej efektívnosti, modelovania a prognóz vývoja energetickej spotreby uvedených v prílohe 3 NECP a navrhovania a stanovenia jednotlivých opatrení energetickej efektívnosti uvedených v prílohe 2 NECP, pretože tieto dve prílohy tvoria významné časť implementácie požiadaviek smernice o energetickej efektívnosti. </w:t>
      </w:r>
    </w:p>
    <w:p w14:paraId="10649EEC" w14:textId="73488D4F" w:rsidR="005945E1" w:rsidRPr="00375464" w:rsidRDefault="005945E1" w:rsidP="005945E1">
      <w:pPr>
        <w:jc w:val="both"/>
      </w:pPr>
      <w:r w:rsidRPr="00375464">
        <w:t xml:space="preserve">V priebehu mesiacov október 2025 až január 2026 sa uskutočnilo ďalších cca 50 intenzívnych  fyzických rokovaní na vybrané témy v rámci prípravy návrhu zákona o energetickej efektívnosti. Okrem toho sa uskutočnil rad telefonických konzultácií a online stretnutí. Najexponovanejšími témami boli agendy - garantovaných a podporných energetických služieb, oblasť vzdelávania a odbornej prípravy, akreditácie vzdelávacích inštitúcií a tvorby stratégií vo vzdelávaní za účelom prípravy ľudských zdrojov na plnenie požiadaviek vyplývajúcich zo smernice o energetickej efektívnosti, financovania energetickej efektívnosti, monitoringu, zberu </w:t>
      </w:r>
      <w:r w:rsidR="00375464" w:rsidRPr="00375464">
        <w:t>dát</w:t>
      </w:r>
      <w:r w:rsidRPr="00375464">
        <w:t xml:space="preserve"> a ich zdieľania a vyhodnocovania najmä vo vzťahu k prevádzkovaniu monitorovacieho systému energetickej efektívnosti, teplárenstva - centrálneho zásobovania teplom a nastavovania vzťahov medzi dodávateľom a odberateľom tepla aj v súvislosti s inštaláciou individuálnych zdrojov vykurovania, metodiky počítania úspor a množstva emisií vyplývajúcich z opatrení. </w:t>
      </w:r>
    </w:p>
    <w:p w14:paraId="7F318944" w14:textId="77777777" w:rsidR="005945E1" w:rsidRPr="00375464" w:rsidRDefault="005945E1" w:rsidP="005945E1">
      <w:pPr>
        <w:jc w:val="both"/>
      </w:pPr>
      <w:r w:rsidRPr="00375464">
        <w:t xml:space="preserve">Otvorená bola aj téma prepojenia implementácie Smernice o energetickej efektívnosti, Smernice o energetickej hospodárnosti budov a Smernice o obnoviteľných zdrojov efektívnosti. </w:t>
      </w:r>
    </w:p>
    <w:p w14:paraId="0841B400" w14:textId="5AE058C6" w:rsidR="005945E1" w:rsidRPr="00375464" w:rsidRDefault="005945E1" w:rsidP="005945E1">
      <w:pPr>
        <w:jc w:val="both"/>
      </w:pPr>
      <w:r w:rsidRPr="00375464">
        <w:t xml:space="preserve">Uskutočnili sa konkrétne rokovania s nasledovnými subjektami: </w:t>
      </w:r>
    </w:p>
    <w:p w14:paraId="1C1E859B" w14:textId="77777777" w:rsidR="005945E1" w:rsidRPr="00375464" w:rsidRDefault="005945E1" w:rsidP="005945E1">
      <w:pPr>
        <w:jc w:val="both"/>
      </w:pPr>
      <w:r w:rsidRPr="00375464">
        <w:rPr>
          <w:b/>
          <w:bCs/>
        </w:rPr>
        <w:t xml:space="preserve">APES (Asociácia poskytovateľov energetických služieb) </w:t>
      </w:r>
      <w:r w:rsidRPr="00375464">
        <w:t xml:space="preserve">– garantované a podporné energetické služby  a obsah zmlúv medzi poskytovateľom a prijímateľom a obsah zmluvy o GES a PES. </w:t>
      </w:r>
    </w:p>
    <w:p w14:paraId="24BB491D" w14:textId="4161FF7E" w:rsidR="005945E1" w:rsidRPr="00375464" w:rsidRDefault="005945E1" w:rsidP="005945E1">
      <w:pPr>
        <w:contextualSpacing/>
        <w:jc w:val="both"/>
      </w:pPr>
      <w:r w:rsidRPr="00375464">
        <w:t xml:space="preserve">Prediskutovaný návrh zákona k časti týkajúcim sa energetickej služby v rámci pracovnej skupiny, v ktorej boli aj zástupcovia subjektov poskytujúcich energetickú službu. Rokovania prebehli v júni 2024, 2x v januári 2025 a v októbri a novembri 2025v priestoroch MHSR ohľadne návrhu zákona v časti energetické služby. Na rokovaní sa zúčastnili aj zástupcovia Ministerstva financií SR, Aliancie poskytovateľov energetickej služby, Budov pre budúcnosť a SIEA. Na základe rokovaní boli pripravené návrhy zákona o energetickej efektívnosti v časti energetické služby. Návrhy, ktoré sa týkali zvyšovania dopadov na verejný dlh štátu, predstavovali </w:t>
      </w:r>
      <w:proofErr w:type="spellStart"/>
      <w:r w:rsidRPr="00375464">
        <w:t>gol</w:t>
      </w:r>
      <w:r w:rsidR="00375464">
        <w:t>d</w:t>
      </w:r>
      <w:r w:rsidRPr="00375464">
        <w:t>plating</w:t>
      </w:r>
      <w:proofErr w:type="spellEnd"/>
      <w:r w:rsidRPr="00375464">
        <w:t xml:space="preserve"> voči požiadavkám smernice o energetickej efektívnosti alebo zvyšovania administratívnej záťaže podnikateľov neboli akceptované. </w:t>
      </w:r>
    </w:p>
    <w:p w14:paraId="0F0B62D2" w14:textId="52C791B8" w:rsidR="005945E1" w:rsidRPr="00375464" w:rsidRDefault="005945E1" w:rsidP="005945E1">
      <w:pPr>
        <w:jc w:val="both"/>
      </w:pPr>
      <w:r w:rsidRPr="00375464">
        <w:rPr>
          <w:b/>
          <w:bCs/>
        </w:rPr>
        <w:t>ZSPS (Zväz stavebných podnikateľov Slovenska)</w:t>
      </w:r>
      <w:r w:rsidRPr="00375464">
        <w:t xml:space="preserve"> – garantované energetické služby, zapojenie ZSPS do činnosti Národného </w:t>
      </w:r>
      <w:proofErr w:type="spellStart"/>
      <w:r w:rsidRPr="00375464">
        <w:t>HUBu</w:t>
      </w:r>
      <w:proofErr w:type="spellEnd"/>
      <w:r w:rsidRPr="00375464">
        <w:t xml:space="preserve"> ( Národného koordinačného orgánu pre financovanie </w:t>
      </w:r>
      <w:r w:rsidR="00375464" w:rsidRPr="00375464">
        <w:t>opatrení</w:t>
      </w:r>
      <w:r w:rsidRPr="00375464">
        <w:t xml:space="preserve"> </w:t>
      </w:r>
      <w:r w:rsidR="00375464" w:rsidRPr="00375464">
        <w:t>energetickej</w:t>
      </w:r>
      <w:r w:rsidRPr="00375464">
        <w:t xml:space="preserve"> </w:t>
      </w:r>
      <w:r w:rsidRPr="00375464">
        <w:lastRenderedPageBreak/>
        <w:t>efektívnosti) uvedené sa viaže k príprave zákona (§ 8 návrhu zákona) a k účasti SR v EEFIC koalícii (</w:t>
      </w:r>
      <w:proofErr w:type="spellStart"/>
      <w:r w:rsidRPr="00375464">
        <w:t>European</w:t>
      </w:r>
      <w:proofErr w:type="spellEnd"/>
      <w:r w:rsidRPr="00375464">
        <w:t xml:space="preserve"> Energy </w:t>
      </w:r>
      <w:proofErr w:type="spellStart"/>
      <w:r w:rsidRPr="00375464">
        <w:t>Efficiency</w:t>
      </w:r>
      <w:proofErr w:type="spellEnd"/>
      <w:r w:rsidRPr="00375464">
        <w:t xml:space="preserve"> </w:t>
      </w:r>
      <w:proofErr w:type="spellStart"/>
      <w:r w:rsidRPr="00375464">
        <w:t>Financing</w:t>
      </w:r>
      <w:proofErr w:type="spellEnd"/>
      <w:r w:rsidRPr="00375464">
        <w:t xml:space="preserve"> </w:t>
      </w:r>
      <w:proofErr w:type="spellStart"/>
      <w:r w:rsidRPr="00375464">
        <w:t>Coalition</w:t>
      </w:r>
      <w:proofErr w:type="spellEnd"/>
      <w:r w:rsidRPr="00375464">
        <w:t>).</w:t>
      </w:r>
    </w:p>
    <w:p w14:paraId="5DD92243" w14:textId="6FBC3A9A" w:rsidR="005945E1" w:rsidRPr="00375464" w:rsidRDefault="005945E1" w:rsidP="005945E1">
      <w:pPr>
        <w:jc w:val="both"/>
      </w:pPr>
      <w:r w:rsidRPr="00375464">
        <w:rPr>
          <w:b/>
          <w:bCs/>
        </w:rPr>
        <w:t xml:space="preserve">URSO </w:t>
      </w:r>
      <w:r w:rsidRPr="00375464">
        <w:t xml:space="preserve">– o energetickej chudobe a tiež k celému návrhu zákona a pripomienkam URSO. </w:t>
      </w:r>
    </w:p>
    <w:p w14:paraId="359B47D2" w14:textId="6290FD7A" w:rsidR="005945E1" w:rsidRPr="00375464" w:rsidRDefault="005945E1" w:rsidP="005945E1">
      <w:pPr>
        <w:jc w:val="both"/>
      </w:pPr>
      <w:r w:rsidRPr="00375464">
        <w:rPr>
          <w:b/>
          <w:bCs/>
        </w:rPr>
        <w:t>SIEA</w:t>
      </w:r>
      <w:r w:rsidRPr="00375464">
        <w:t>– nové povinnosti SIEA vyplývajúce z návrhu zákona týkajúce sa prevádzkovania monitorovacieho systému, odborného vzdelávania v </w:t>
      </w:r>
      <w:r w:rsidR="00375464" w:rsidRPr="00375464">
        <w:t>energetickej</w:t>
      </w:r>
      <w:r w:rsidRPr="00375464">
        <w:t xml:space="preserve"> efektívnosti, odbornej prípravy a certifikácie, problematika auditov a audítorov, garantovaných energetických </w:t>
      </w:r>
      <w:r w:rsidR="00375464" w:rsidRPr="00375464">
        <w:t>služieb</w:t>
      </w:r>
      <w:r w:rsidRPr="00375464">
        <w:t xml:space="preserve">, vyhlášok ku zákonu, k energetickej chudobe a pripomienky SIEA k návrhu celého zákona. </w:t>
      </w:r>
    </w:p>
    <w:p w14:paraId="4129129C" w14:textId="77777777" w:rsidR="005945E1" w:rsidRPr="00375464" w:rsidRDefault="005945E1" w:rsidP="005945E1">
      <w:pPr>
        <w:jc w:val="both"/>
      </w:pPr>
      <w:r w:rsidRPr="00375464">
        <w:rPr>
          <w:b/>
          <w:bCs/>
        </w:rPr>
        <w:t xml:space="preserve">MV SR </w:t>
      </w:r>
      <w:r w:rsidRPr="00375464">
        <w:t xml:space="preserve">– </w:t>
      </w:r>
      <w:r w:rsidRPr="00375464">
        <w:rPr>
          <w:b/>
          <w:bCs/>
        </w:rPr>
        <w:t>návrh implementačného plánu stratégie štátnych budov</w:t>
      </w:r>
      <w:r w:rsidRPr="00375464">
        <w:t xml:space="preserve"> za účelom súladu s návrhom zákona, rokovali sa aj témy GES a kompetenčné rozhrania. </w:t>
      </w:r>
    </w:p>
    <w:p w14:paraId="41072BEB" w14:textId="77777777" w:rsidR="005945E1" w:rsidRPr="00375464" w:rsidRDefault="005945E1" w:rsidP="005945E1">
      <w:pPr>
        <w:jc w:val="both"/>
      </w:pPr>
      <w:proofErr w:type="spellStart"/>
      <w:r w:rsidRPr="00375464">
        <w:rPr>
          <w:b/>
          <w:bCs/>
        </w:rPr>
        <w:t>MŠVVaM</w:t>
      </w:r>
      <w:proofErr w:type="spellEnd"/>
      <w:r w:rsidRPr="00375464">
        <w:rPr>
          <w:b/>
          <w:bCs/>
        </w:rPr>
        <w:t xml:space="preserve"> SR – k problematike vzdelávania dospelých</w:t>
      </w:r>
      <w:r w:rsidRPr="00375464">
        <w:t xml:space="preserve"> za účelom zosúladenia zákona o vzdelávaní a návrhu zákona o energetickej efektívnosti (v časti vzdelávanie, akreditácia, certifikácia). Otázka certifikácie inštitúcie, ktorá vykonáva skúšky odborne spôsobilých osôb podľa zákona o vzdelávaní dospelých aj vo vzťahu k čerpaniu finančných prostriedkov EU. Všetky potrebné kroky, aby bola certifikovanou vzdelávacou inštitúciou podľa zákona o vzdelávaní dospelých). Pri príprave úpravy v oblasti vzdelávania prebehli konzultácie s Ministerstvom školstva, výskumu, vývoja a mládeže SR, Štátnym inštitútom odborného vzdelávania.</w:t>
      </w:r>
    </w:p>
    <w:p w14:paraId="0B9C22DD" w14:textId="77777777" w:rsidR="005945E1" w:rsidRPr="00375464" w:rsidRDefault="005945E1" w:rsidP="005945E1">
      <w:pPr>
        <w:spacing w:line="259" w:lineRule="auto"/>
        <w:jc w:val="both"/>
      </w:pPr>
      <w:r w:rsidRPr="00375464">
        <w:rPr>
          <w:b/>
          <w:bCs/>
        </w:rPr>
        <w:t>ASR (Aliancia sektorových rád)</w:t>
      </w:r>
      <w:r w:rsidRPr="00375464">
        <w:t xml:space="preserve"> – diskusia </w:t>
      </w:r>
      <w:r w:rsidRPr="00375464">
        <w:rPr>
          <w:b/>
          <w:bCs/>
        </w:rPr>
        <w:t>o posilnení účasti MH SR v ASR z dôvodu zabezpečenia potrieb ľudských kapacít pre energetiku a energetickú efektívnosť</w:t>
      </w:r>
      <w:r w:rsidRPr="00375464">
        <w:t xml:space="preserve">. Otázka posilnenia členstva v ASR o členov MH SR v sektorovej rade pre energetiku, plyn a elektrinu a sektorovej rade pre stavebníctvo, geodéziu a kartografiu a aktualizácií stratégie rozvoja ľudských zdrojov vo vzťahu k napĺňaniu požiadaviek na trhu práce. </w:t>
      </w:r>
    </w:p>
    <w:p w14:paraId="0829ADA7" w14:textId="0F40F1B8" w:rsidR="005945E1" w:rsidRPr="00375464" w:rsidRDefault="005945E1" w:rsidP="005945E1">
      <w:pPr>
        <w:jc w:val="both"/>
      </w:pPr>
      <w:r w:rsidRPr="00375464">
        <w:rPr>
          <w:b/>
          <w:bCs/>
        </w:rPr>
        <w:t>SZVT (Slovenský zväz výrobcov tepla ) – k teplárenstvu a CZT, k návrhu novely zákona č. 657/2004 Z.</w:t>
      </w:r>
      <w:r w:rsidR="00375464">
        <w:rPr>
          <w:b/>
          <w:bCs/>
        </w:rPr>
        <w:t xml:space="preserve"> </w:t>
      </w:r>
      <w:r w:rsidRPr="00375464">
        <w:rPr>
          <w:b/>
          <w:bCs/>
        </w:rPr>
        <w:t xml:space="preserve">z. a možnosti </w:t>
      </w:r>
      <w:r w:rsidR="00375464" w:rsidRPr="00375464">
        <w:rPr>
          <w:b/>
          <w:bCs/>
        </w:rPr>
        <w:t>transpozície</w:t>
      </w:r>
      <w:r w:rsidRPr="00375464">
        <w:rPr>
          <w:b/>
          <w:bCs/>
        </w:rPr>
        <w:t xml:space="preserve"> smerníc EED, EPBD a RED III, pripomienky k návrhu zákona o energetickej efektívnosti.</w:t>
      </w:r>
      <w:r w:rsidRPr="00375464">
        <w:t xml:space="preserve"> Otázky inštalácie individuálnych zdrojov vykurovania a vzťahu k  CZT v budove, otázka špičkového tepla a  nastavenia zmluvných vzťahov medzi dodávateľom tepla a odberateľom tak, aby boli vyvážené a zahŕňali trend rozvoja decentralizovaných zdrojov tepla. </w:t>
      </w:r>
    </w:p>
    <w:p w14:paraId="2EF765DF" w14:textId="23211BCF" w:rsidR="005945E1" w:rsidRPr="00375464" w:rsidRDefault="005945E1" w:rsidP="005945E1">
      <w:pPr>
        <w:jc w:val="both"/>
      </w:pPr>
      <w:r w:rsidRPr="00375464">
        <w:rPr>
          <w:b/>
          <w:bCs/>
        </w:rPr>
        <w:t>Akademická obec (UK právnická fakulta)</w:t>
      </w:r>
      <w:r w:rsidRPr="00375464">
        <w:t xml:space="preserve"> – k implementácii Smernice o energetickej hospodárnosti budov z pohľadu energetickej efektívnosti a k zapojeniu UK a STU v procese transpozície Smernice o energetickej efektívnosti do návrhu zákona, ku koncepcii vzdelávania a k odborne spôsobilým osobám. </w:t>
      </w:r>
    </w:p>
    <w:p w14:paraId="640BEFEE" w14:textId="300B4B50" w:rsidR="005945E1" w:rsidRPr="00375464" w:rsidRDefault="005945E1" w:rsidP="005945E1">
      <w:pPr>
        <w:spacing w:line="259" w:lineRule="auto"/>
        <w:jc w:val="both"/>
      </w:pPr>
      <w:r w:rsidRPr="00375464">
        <w:rPr>
          <w:b/>
          <w:bCs/>
        </w:rPr>
        <w:t xml:space="preserve">Budovy pre budúcnosť </w:t>
      </w:r>
      <w:r w:rsidRPr="00375464">
        <w:t>– garantované energetické služby, zosúladenie implementácie Smerníc EED a EPBD do zákonov – o energetickej efektívnosti a o </w:t>
      </w:r>
      <w:r w:rsidR="00375464" w:rsidRPr="00375464">
        <w:t>energetickej</w:t>
      </w:r>
      <w:r w:rsidRPr="00375464">
        <w:t xml:space="preserve"> hospodárnosti budov. Prediskutovala sa výšky cieľa obnovy budov verejného sektora. Možnosti stanovenia cieľa čl. 6 EED ohľadne obnovy verených budov boli konzultované so zástupcami Budov pre budúcnosť.</w:t>
      </w:r>
    </w:p>
    <w:p w14:paraId="5FA5D9AD" w14:textId="77777777" w:rsidR="005945E1" w:rsidRPr="00375464" w:rsidRDefault="005945E1" w:rsidP="005945E1">
      <w:pPr>
        <w:jc w:val="both"/>
      </w:pPr>
      <w:r w:rsidRPr="00375464">
        <w:rPr>
          <w:b/>
          <w:bCs/>
        </w:rPr>
        <w:t xml:space="preserve">MD SR </w:t>
      </w:r>
      <w:r w:rsidRPr="00375464">
        <w:t>– k návrhu zákona o energetickej efektívnosti a napojeniu na pripravovaný zákon o energetickej hospodárnosti budov. Prepojenie databázy budov (spravovaných MD SR) a databázy MSEE (spravovaných SIEA) poskytovanie  a zdieľania údajov z MSEE do databázy budov, zodpovednosť za prípravu faktorov primárnej energie, príprava Plánu obnovy budov pre plnenie cieľov na obnovu verejných budov (čl. 6 Smernice EED), ktorá vyplýva aj z Nariadenia o Riadení energetickej únie.</w:t>
      </w:r>
    </w:p>
    <w:p w14:paraId="2AA04586" w14:textId="25D48080" w:rsidR="005945E1" w:rsidRPr="00375464" w:rsidRDefault="005945E1" w:rsidP="005945E1">
      <w:pPr>
        <w:jc w:val="both"/>
      </w:pPr>
      <w:r w:rsidRPr="00375464">
        <w:rPr>
          <w:b/>
          <w:bCs/>
        </w:rPr>
        <w:lastRenderedPageBreak/>
        <w:t xml:space="preserve">MF SR, SIH (Slovenský investičný holding) - </w:t>
      </w:r>
      <w:r w:rsidRPr="00375464">
        <w:t xml:space="preserve">Rokovania k energetickým službám a nastavenie financovania GES v rámci rozpočtových kapitol, financovanie GES iba z bežných/prevádzkových nákladov (podľa </w:t>
      </w:r>
      <w:proofErr w:type="spellStart"/>
      <w:r w:rsidRPr="00375464">
        <w:t>Eurostat</w:t>
      </w:r>
      <w:proofErr w:type="spellEnd"/>
      <w:r w:rsidRPr="00375464">
        <w:t xml:space="preserve"> kritérií) resp. Umožnenie financovania aj z kapitálových výdavkov v limite rozpočtovej kapitoly (mimo pravidiel </w:t>
      </w:r>
      <w:proofErr w:type="spellStart"/>
      <w:r w:rsidRPr="00375464">
        <w:t>Eurostat</w:t>
      </w:r>
      <w:proofErr w:type="spellEnd"/>
      <w:r w:rsidRPr="00375464">
        <w:t xml:space="preserve">), tak aby nedošlo k dopadom na verejný dlh. Dôvodom je možnosť započítania úspor energie z celkového objemu GES.  Diskusie boli tiež ku koordinácii financovania energetickej efektívnosti. Diskutovalo sa aj o metodológii doložky vplyvov na štátny rozpočet, výška dopadov na rozpočtové kapitoly jednotlivých rezortov a obmedzeniach pri kvantifikácii výšky zdrojov SR a EÚ alokovaných na dosahovanie úspor energie z dôvodu nedostatku </w:t>
      </w:r>
      <w:r w:rsidR="00375464" w:rsidRPr="00375464">
        <w:t>dát</w:t>
      </w:r>
      <w:r w:rsidRPr="00375464">
        <w:t>.</w:t>
      </w:r>
    </w:p>
    <w:p w14:paraId="1F99DE56" w14:textId="77777777" w:rsidR="005945E1" w:rsidRPr="00375464" w:rsidRDefault="005945E1" w:rsidP="005945E1">
      <w:pPr>
        <w:jc w:val="both"/>
      </w:pPr>
      <w:r w:rsidRPr="00375464">
        <w:rPr>
          <w:b/>
          <w:bCs/>
        </w:rPr>
        <w:t xml:space="preserve">MŽP, SHMÚ, SIEA </w:t>
      </w:r>
      <w:r w:rsidRPr="00375464">
        <w:t xml:space="preserve">k opatreniam energetickej efektívnosti vo vzťahu k plneniu cieľov energetickej efektívnosti. Diskutované boli metodiky počítania úspor a množstva emisií vyplývajúcich z opatrení. </w:t>
      </w:r>
    </w:p>
    <w:p w14:paraId="1939DC97" w14:textId="77777777" w:rsidR="00F62394" w:rsidRPr="00375464" w:rsidRDefault="00F62394" w:rsidP="00F62394">
      <w:pPr>
        <w:jc w:val="both"/>
      </w:pPr>
      <w:r w:rsidRPr="00375464">
        <w:rPr>
          <w:b/>
          <w:bCs/>
        </w:rPr>
        <w:t xml:space="preserve">Vysvetlivky: </w:t>
      </w:r>
    </w:p>
    <w:p w14:paraId="5BD057C8" w14:textId="77777777" w:rsidR="00F62394" w:rsidRPr="00375464" w:rsidRDefault="00F62394" w:rsidP="00F62394">
      <w:pPr>
        <w:numPr>
          <w:ilvl w:val="0"/>
          <w:numId w:val="11"/>
        </w:numPr>
        <w:spacing w:after="0" w:line="240" w:lineRule="auto"/>
        <w:jc w:val="both"/>
      </w:pPr>
      <w:r w:rsidRPr="00375464">
        <w:t>Vypĺňa sa nepovinne, ak sa predkladateľ rozhodne nepovinné údaje vyplniť, uvedie ich slovne. </w:t>
      </w:r>
    </w:p>
    <w:p w14:paraId="62C48612" w14:textId="77777777" w:rsidR="00F62394" w:rsidRPr="00375464" w:rsidRDefault="00F62394" w:rsidP="00F62394">
      <w:pPr>
        <w:numPr>
          <w:ilvl w:val="0"/>
          <w:numId w:val="11"/>
        </w:numPr>
        <w:spacing w:after="0" w:line="240" w:lineRule="auto"/>
        <w:jc w:val="both"/>
      </w:pPr>
      <w:r w:rsidRPr="00375464">
        <w:t>Prostredníctvom právneho a informačného portálu Slov-Lex.</w:t>
      </w:r>
    </w:p>
    <w:p w14:paraId="28584864" w14:textId="77777777" w:rsidR="00F62394" w:rsidRPr="00375464" w:rsidRDefault="00F62394" w:rsidP="00F62394">
      <w:pPr>
        <w:numPr>
          <w:ilvl w:val="0"/>
          <w:numId w:val="11"/>
        </w:numPr>
        <w:spacing w:after="0" w:line="240" w:lineRule="auto"/>
        <w:jc w:val="both"/>
      </w:pPr>
      <w:r w:rsidRPr="00375464">
        <w:t>Podľa Jednotnej metodiky na posudzovanie vybraných vplyvov a podľa § 2 zákona o tripartite.</w:t>
      </w:r>
    </w:p>
    <w:p w14:paraId="5DDDF4BA" w14:textId="77777777" w:rsidR="00F62394" w:rsidRPr="00375464" w:rsidRDefault="00F62394" w:rsidP="00F62394">
      <w:pPr>
        <w:jc w:val="both"/>
      </w:pPr>
      <w:r w:rsidRPr="00375464">
        <w:t xml:space="preserve">       4.    Vrátane odborových organizácií a ich združení.</w:t>
      </w:r>
    </w:p>
    <w:p w14:paraId="27025997" w14:textId="77777777" w:rsidR="00F62394" w:rsidRDefault="00F62394" w:rsidP="00F62394">
      <w:pPr>
        <w:jc w:val="both"/>
      </w:pPr>
    </w:p>
    <w:sectPr w:rsidR="00F6239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DDBCE" w14:textId="77777777" w:rsidR="00A21D8A" w:rsidRPr="00375464" w:rsidRDefault="00A21D8A" w:rsidP="008A1CA2">
      <w:pPr>
        <w:spacing w:after="0" w:line="240" w:lineRule="auto"/>
      </w:pPr>
      <w:r w:rsidRPr="00375464">
        <w:separator/>
      </w:r>
    </w:p>
  </w:endnote>
  <w:endnote w:type="continuationSeparator" w:id="0">
    <w:p w14:paraId="14916F9A" w14:textId="77777777" w:rsidR="00A21D8A" w:rsidRPr="00375464" w:rsidRDefault="00A21D8A" w:rsidP="008A1CA2">
      <w:pPr>
        <w:spacing w:after="0" w:line="240" w:lineRule="auto"/>
      </w:pPr>
      <w:r w:rsidRPr="003754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1666594"/>
      <w:docPartObj>
        <w:docPartGallery w:val="Page Numbers (Bottom of Page)"/>
        <w:docPartUnique/>
      </w:docPartObj>
    </w:sdtPr>
    <w:sdtContent>
      <w:p w14:paraId="4FC49AF2" w14:textId="77777777" w:rsidR="008A1CA2" w:rsidRPr="00375464" w:rsidRDefault="008A1CA2">
        <w:pPr>
          <w:pStyle w:val="Pta"/>
          <w:jc w:val="right"/>
        </w:pPr>
        <w:r w:rsidRPr="00375464">
          <w:fldChar w:fldCharType="begin"/>
        </w:r>
        <w:r w:rsidRPr="00375464">
          <w:instrText>PAGE   \* MERGEFORMAT</w:instrText>
        </w:r>
        <w:r w:rsidRPr="00375464">
          <w:fldChar w:fldCharType="separate"/>
        </w:r>
        <w:r w:rsidR="00F62394" w:rsidRPr="00375464">
          <w:t>4</w:t>
        </w:r>
        <w:r w:rsidRPr="00375464">
          <w:fldChar w:fldCharType="end"/>
        </w:r>
      </w:p>
    </w:sdtContent>
  </w:sdt>
  <w:p w14:paraId="44791FA3" w14:textId="77777777" w:rsidR="008A1CA2" w:rsidRPr="00375464" w:rsidRDefault="008A1C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0720C" w14:textId="77777777" w:rsidR="00A21D8A" w:rsidRPr="00375464" w:rsidRDefault="00A21D8A" w:rsidP="008A1CA2">
      <w:pPr>
        <w:spacing w:after="0" w:line="240" w:lineRule="auto"/>
      </w:pPr>
      <w:r w:rsidRPr="00375464">
        <w:separator/>
      </w:r>
    </w:p>
  </w:footnote>
  <w:footnote w:type="continuationSeparator" w:id="0">
    <w:p w14:paraId="5635645F" w14:textId="77777777" w:rsidR="00A21D8A" w:rsidRPr="00375464" w:rsidRDefault="00A21D8A" w:rsidP="008A1CA2">
      <w:pPr>
        <w:spacing w:after="0" w:line="240" w:lineRule="auto"/>
      </w:pPr>
      <w:r w:rsidRPr="0037546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0ED8"/>
    <w:multiLevelType w:val="multilevel"/>
    <w:tmpl w:val="9200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9326A"/>
    <w:multiLevelType w:val="multilevel"/>
    <w:tmpl w:val="AFE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A7D64"/>
    <w:multiLevelType w:val="multilevel"/>
    <w:tmpl w:val="A2E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A3928"/>
    <w:multiLevelType w:val="multilevel"/>
    <w:tmpl w:val="690C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3171F"/>
    <w:multiLevelType w:val="multilevel"/>
    <w:tmpl w:val="6650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B6A00"/>
    <w:multiLevelType w:val="multilevel"/>
    <w:tmpl w:val="82E4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4E19B7"/>
    <w:multiLevelType w:val="multilevel"/>
    <w:tmpl w:val="D36E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F78FD"/>
    <w:multiLevelType w:val="multilevel"/>
    <w:tmpl w:val="A58A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26751A"/>
    <w:multiLevelType w:val="multilevel"/>
    <w:tmpl w:val="915E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824CE"/>
    <w:multiLevelType w:val="multilevel"/>
    <w:tmpl w:val="4392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FD1B23"/>
    <w:multiLevelType w:val="multilevel"/>
    <w:tmpl w:val="AAE8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109970">
    <w:abstractNumId w:val="3"/>
    <w:lvlOverride w:ilvl="0">
      <w:startOverride w:val="2"/>
    </w:lvlOverride>
  </w:num>
  <w:num w:numId="2" w16cid:durableId="1110392919">
    <w:abstractNumId w:val="0"/>
    <w:lvlOverride w:ilvl="0">
      <w:startOverride w:val="3"/>
    </w:lvlOverride>
  </w:num>
  <w:num w:numId="3" w16cid:durableId="820539552">
    <w:abstractNumId w:val="9"/>
    <w:lvlOverride w:ilvl="0">
      <w:startOverride w:val="4"/>
    </w:lvlOverride>
  </w:num>
  <w:num w:numId="4" w16cid:durableId="2104035228">
    <w:abstractNumId w:val="8"/>
    <w:lvlOverride w:ilvl="0">
      <w:startOverride w:val="5"/>
    </w:lvlOverride>
  </w:num>
  <w:num w:numId="5" w16cid:durableId="1656638733">
    <w:abstractNumId w:val="4"/>
    <w:lvlOverride w:ilvl="0">
      <w:startOverride w:val="6"/>
    </w:lvlOverride>
  </w:num>
  <w:num w:numId="6" w16cid:durableId="718893859">
    <w:abstractNumId w:val="2"/>
    <w:lvlOverride w:ilvl="0">
      <w:startOverride w:val="7"/>
    </w:lvlOverride>
  </w:num>
  <w:num w:numId="7" w16cid:durableId="956909313">
    <w:abstractNumId w:val="5"/>
    <w:lvlOverride w:ilvl="0">
      <w:startOverride w:val="8"/>
    </w:lvlOverride>
  </w:num>
  <w:num w:numId="8" w16cid:durableId="55204982">
    <w:abstractNumId w:val="1"/>
    <w:lvlOverride w:ilvl="0">
      <w:startOverride w:val="9"/>
    </w:lvlOverride>
  </w:num>
  <w:num w:numId="9" w16cid:durableId="1874269250">
    <w:abstractNumId w:val="7"/>
    <w:lvlOverride w:ilvl="0">
      <w:startOverride w:val="10"/>
    </w:lvlOverride>
  </w:num>
  <w:num w:numId="10" w16cid:durableId="828209591">
    <w:abstractNumId w:val="6"/>
    <w:lvlOverride w:ilvl="0">
      <w:startOverride w:val="11"/>
    </w:lvlOverride>
  </w:num>
  <w:num w:numId="11" w16cid:durableId="1888880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239"/>
    <w:rsid w:val="00094115"/>
    <w:rsid w:val="000E7F7A"/>
    <w:rsid w:val="00375464"/>
    <w:rsid w:val="003A6239"/>
    <w:rsid w:val="005945E1"/>
    <w:rsid w:val="00754D04"/>
    <w:rsid w:val="00835E44"/>
    <w:rsid w:val="008A1CA2"/>
    <w:rsid w:val="009720B7"/>
    <w:rsid w:val="00A21D8A"/>
    <w:rsid w:val="00A84A92"/>
    <w:rsid w:val="00C87B5F"/>
    <w:rsid w:val="00D04346"/>
    <w:rsid w:val="00D40FD4"/>
    <w:rsid w:val="00E50350"/>
    <w:rsid w:val="00F62394"/>
    <w:rsid w:val="00F9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0C5D"/>
  <w15:chartTrackingRefBased/>
  <w15:docId w15:val="{F3CA951D-32B9-41A2-9DCC-7CC8B423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62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unhideWhenUsed/>
    <w:qFormat/>
    <w:rsid w:val="003A62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3A6239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8A1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1CA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A1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1C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8B2F721E73E849A2346974B4C8BC1A" ma:contentTypeVersion="4" ma:contentTypeDescription="Umožňuje vytvoriť nový dokument." ma:contentTypeScope="" ma:versionID="120c83c08e928355658f3546468d60f2">
  <xsd:schema xmlns:xsd="http://www.w3.org/2001/XMLSchema" xmlns:xs="http://www.w3.org/2001/XMLSchema" xmlns:p="http://schemas.microsoft.com/office/2006/metadata/properties" xmlns:ns2="9a5e1bb0-976f-4cc1-9bad-92f1a590c95e" targetNamespace="http://schemas.microsoft.com/office/2006/metadata/properties" ma:root="true" ma:fieldsID="8d3f77a1edc22efea109265c234890bb" ns2:_="">
    <xsd:import namespace="9a5e1bb0-976f-4cc1-9bad-92f1a590c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e1bb0-976f-4cc1-9bad-92f1a590c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5EF750-1F27-4D01-867A-E6A72795EA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E8F04-5244-4D4F-8590-B4777FADC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e1bb0-976f-4cc1-9bad-92f1a590c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7C8F78-3684-474D-8DD7-CC91B23B8D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Povalová Lucia</dc:creator>
  <cp:keywords/>
  <dc:description/>
  <cp:lastModifiedBy>Svedlarova Gabriela</cp:lastModifiedBy>
  <cp:revision>7</cp:revision>
  <dcterms:created xsi:type="dcterms:W3CDTF">2025-05-12T06:22:00Z</dcterms:created>
  <dcterms:modified xsi:type="dcterms:W3CDTF">2026-05-11T07:49:00Z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0x010100B18B2F721E73E849A2346974B4C8BC1A</vt:lpwstr>
  </property>
</Properties>
</file>