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22" w:rsidRDefault="00275C22" w:rsidP="00F855FD">
      <w:pPr>
        <w:pStyle w:val="Zakladnystyl"/>
        <w:jc w:val="center"/>
        <w:rPr>
          <w:b/>
          <w:i/>
        </w:rPr>
      </w:pPr>
      <w:r>
        <w:rPr>
          <w:sz w:val="32"/>
          <w:szCs w:val="32"/>
        </w:rPr>
        <w:t>VLÁDA SLOVENSKEJ  REPUBLIKY</w:t>
      </w:r>
    </w:p>
    <w:p w:rsidR="00275C22" w:rsidRDefault="00275C22" w:rsidP="00F855FD">
      <w:pPr>
        <w:jc w:val="center"/>
        <w:rPr>
          <w:noProof/>
          <w:szCs w:val="24"/>
        </w:rPr>
      </w:pPr>
    </w:p>
    <w:p w:rsidR="005773A8" w:rsidRDefault="005773A8" w:rsidP="00F855F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3A8" w:rsidRDefault="00275C22" w:rsidP="00F855FD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 w:rsidR="005773A8">
              <w:rPr>
                <w:rFonts w:ascii="Times" w:hAnsi="Times" w:cs="Times"/>
                <w:sz w:val="28"/>
                <w:szCs w:val="28"/>
              </w:rPr>
              <w:t>NÁVRH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</w:tr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3A8" w:rsidRDefault="005773A8" w:rsidP="00F855FD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5773A8" w:rsidRPr="005773A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773A8" w:rsidRPr="005773A8" w:rsidRDefault="005773A8" w:rsidP="00F85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3A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5773A8" w:rsidRPr="005773A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773A8" w:rsidRPr="005773A8" w:rsidRDefault="005773A8" w:rsidP="00F855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773A8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5773A8" w:rsidRDefault="005773A8" w:rsidP="00F855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5773A8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73A8" w:rsidRDefault="005773A8" w:rsidP="00F855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75C2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Migračnej politike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Slovenskej republiky s výhľadom do roku 2025</w:t>
                  </w:r>
                </w:p>
              </w:tc>
            </w:tr>
          </w:tbl>
          <w:p w:rsidR="005773A8" w:rsidRDefault="005773A8" w:rsidP="00F855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5773A8" w:rsidRDefault="005773A8" w:rsidP="00F855FD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5773A8" w:rsidTr="005773A8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773A8" w:rsidTr="005773A8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275C22" w:rsidP="00F855F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 vnútra</w:t>
            </w:r>
          </w:p>
        </w:tc>
      </w:tr>
    </w:tbl>
    <w:p w:rsidR="005773A8" w:rsidRDefault="00F855FD" w:rsidP="00F855FD">
      <w:pPr>
        <w:jc w:val="center"/>
      </w:pPr>
      <w:r>
        <w:pict>
          <v:rect id="_x0000_i1029" style="width:453.6pt;height:1.5pt" o:hralign="center" o:hrstd="t" o:hr="t" fillcolor="#a0a0a0" stroked="f"/>
        </w:pict>
      </w:r>
    </w:p>
    <w:p w:rsidR="00F855FD" w:rsidRPr="00F855FD" w:rsidRDefault="00F855FD" w:rsidP="00F855FD">
      <w:pPr>
        <w:rPr>
          <w:rFonts w:ascii="Times New Roman" w:hAnsi="Times New Roman" w:cs="Times New Roman"/>
          <w:b/>
          <w:sz w:val="16"/>
          <w:szCs w:val="16"/>
          <w:vertAlign w:val="subscript"/>
        </w:rPr>
      </w:pPr>
    </w:p>
    <w:p w:rsidR="005773A8" w:rsidRDefault="005773A8" w:rsidP="00F855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:rsidR="00F855FD" w:rsidRPr="00F855FD" w:rsidRDefault="00F855FD" w:rsidP="00F855FD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5773A8" w:rsidRDefault="00003FE4" w:rsidP="00F855FD">
            <w:pPr>
              <w:ind w:right="-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Migračnú politiku Slovenskej republiky s výhľadom do roku 2025 (ďalej len „migračná politika“);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práce, sociálnych vecí a rodiny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Úradu pre Slovákov žijúcich v zahraničí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prezentovať migračnú politiku v rámci medzinárodných aktivít súvisiacich s problematikou migrácie,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200" w:type="pct"/>
            <w:hideMark/>
          </w:tcPr>
          <w:p w:rsidR="005773A8" w:rsidRDefault="00275C22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trvale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práce, sociálnych vecí a rodiny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školstva, vedy, výskumu a športu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zdravotníctva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podpredsedovi vlády a ministrovi hospodárstva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dopravy a výstavby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ministerke spravodlivosti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 xml:space="preserve">predsedovi Štatistického úradu SR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Úradu pre Slovákov žijúcich v zahraničí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rozpracovať migračnú politiku do akčných plánov na podmienky príslušných rezortov v časovom a vecnom plnení,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200" w:type="pct"/>
            <w:hideMark/>
          </w:tcPr>
          <w:p w:rsidR="005773A8" w:rsidRDefault="00275C22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mája 2021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práce, sociálnych vecí a rodiny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školstva, vedy, výskumu a športu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životného prostredia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zdravotníctva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podpredsedovi vlády a ministrovi hospodárstva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dopravy a výstavby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ministerke spravodlivosti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predsedovi Štatistického úradu SR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Úradu pre Slovákov žijúcich v zahraničí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zohľadniť priority, ciele a zásady migračnej politiky pri tvorbe a aktualizácií strategických dokumentov Slovenskej republiky</w:t>
            </w:r>
            <w:r w:rsidR="00275C22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200" w:type="pct"/>
            <w:hideMark/>
          </w:tcPr>
          <w:p w:rsidR="005773A8" w:rsidRDefault="00275C22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vnútra 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predkladať na rokovanie vlády súhrnnú správu o stave plnenia úloh, zámerov a cieľov migračnej politiky spolu so správou o činnosti Riadiaceho výboru pre migráciu a integráciu cudzincov,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2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30. </w:t>
            </w:r>
            <w:r w:rsidR="00275C22">
              <w:rPr>
                <w:rFonts w:ascii="Times" w:hAnsi="Times" w:cs="Times"/>
                <w:i/>
                <w:iCs/>
                <w:sz w:val="25"/>
                <w:szCs w:val="25"/>
              </w:rPr>
              <w:t>apríla 2023, do 30. apríla 2026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práce, sociálnych vecí a rodiny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školstva, vedy, výskumu a športu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životného prostredia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zdravotníctva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podpredsedovi vlády a ministrovi hospodárstva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dopravy a výstavby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podpredsedovi vlády a ministrovi financií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ministerke spravodlivosti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predsedovi Štatistického úradu SR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Úradu pre Slovákov žijúcich v zahraničí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5.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predkladať ministrovi vnútra odpočet plnenia úloh vyplývajúcich z migračnej politiky za príslušné kalendárne roky ako podklad na vypracovanie súhrnnej správy o ich plnení;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2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1. feb</w:t>
            </w:r>
            <w:r w:rsidR="00275C22">
              <w:rPr>
                <w:rFonts w:ascii="Times" w:hAnsi="Times" w:cs="Times"/>
                <w:i/>
                <w:iCs/>
                <w:sz w:val="25"/>
                <w:szCs w:val="25"/>
              </w:rPr>
              <w:t>ruára 2023, do 1. februára 2026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Združenia miest a obcí Slovenska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prezidentovi Únie miest Slovenska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pri zabezpečovaní úloh súvisiacich s realizáciou migračnej politiky v podmienkach miest a obcí spolupracovať s Riadiacim výborom pre migráciu a integráciu cudzincov;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ind w:right="-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uznesenie vlády S</w:t>
            </w:r>
            <w:r w:rsidR="00275C22">
              <w:rPr>
                <w:rFonts w:ascii="Times" w:hAnsi="Times" w:cs="Times"/>
                <w:sz w:val="25"/>
                <w:szCs w:val="25"/>
              </w:rPr>
              <w:t>lovenskej republiky</w:t>
            </w:r>
            <w:r>
              <w:rPr>
                <w:rFonts w:ascii="Times" w:hAnsi="Times" w:cs="Times"/>
                <w:sz w:val="25"/>
                <w:szCs w:val="25"/>
              </w:rPr>
              <w:t xml:space="preserve"> č. 574 z 31. augusta 2011 k návrhu migračnej politiky SR s výhľadom do roku 2020,</w:t>
            </w:r>
          </w:p>
        </w:tc>
      </w:tr>
      <w:tr w:rsidR="005773A8" w:rsidTr="005773A8">
        <w:trPr>
          <w:trHeight w:val="450"/>
          <w:jc w:val="center"/>
        </w:trPr>
        <w:tc>
          <w:tcPr>
            <w:tcW w:w="400" w:type="pct"/>
            <w:hideMark/>
          </w:tcPr>
          <w:p w:rsidR="005773A8" w:rsidRDefault="005773A8" w:rsidP="00F855FD">
            <w:pPr>
              <w:widowControl/>
              <w:autoSpaceDE/>
              <w:autoSpaceDN/>
              <w:adjustRightInd/>
            </w:pPr>
          </w:p>
        </w:tc>
        <w:tc>
          <w:tcPr>
            <w:tcW w:w="400" w:type="pct"/>
            <w:hideMark/>
          </w:tcPr>
          <w:p w:rsidR="005773A8" w:rsidRDefault="005773A8" w:rsidP="00F855FD">
            <w:pPr>
              <w:ind w:right="-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hideMark/>
          </w:tcPr>
          <w:p w:rsidR="005773A8" w:rsidRDefault="005773A8" w:rsidP="00F855F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úlohu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C.2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>. uznesenia vlády S</w:t>
            </w:r>
            <w:r w:rsidR="00275C22">
              <w:rPr>
                <w:rFonts w:ascii="Times" w:hAnsi="Times" w:cs="Times"/>
                <w:sz w:val="25"/>
                <w:szCs w:val="25"/>
              </w:rPr>
              <w:t>lovenskej republiky</w:t>
            </w:r>
            <w:r>
              <w:rPr>
                <w:rFonts w:ascii="Times" w:hAnsi="Times" w:cs="Times"/>
                <w:sz w:val="25"/>
                <w:szCs w:val="25"/>
              </w:rPr>
              <w:t xml:space="preserve"> č. 467 z 24. júna 2009 k súhrnnej správe o stave plnenia úloh vyplývajúcich z rozpracovania Koncepcie migračnej politiky Slovenskej republiky na podmienky jednotlivých rezortov za rok 2008.</w:t>
            </w:r>
          </w:p>
        </w:tc>
      </w:tr>
    </w:tbl>
    <w:p w:rsidR="005773A8" w:rsidRDefault="005773A8" w:rsidP="00F855FD">
      <w:bookmarkStart w:id="0" w:name="_GoBack"/>
      <w:bookmarkEnd w:id="0"/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427"/>
      </w:tblGrid>
      <w:tr w:rsidR="005773A8" w:rsidTr="005773A8">
        <w:trPr>
          <w:cantSplit/>
        </w:trPr>
        <w:tc>
          <w:tcPr>
            <w:tcW w:w="1668" w:type="dxa"/>
            <w:hideMark/>
          </w:tcPr>
          <w:p w:rsidR="005773A8" w:rsidRDefault="005773A8" w:rsidP="00F855F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vnútra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práce, sociálnych vecí a rodiny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zdravotníctva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 minister hospodárstva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 a výstavby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 minister financií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spravodlivosti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Štatistického úradu SR</w:t>
            </w:r>
          </w:p>
          <w:p w:rsidR="005773A8" w:rsidRDefault="005773A8" w:rsidP="00F855FD">
            <w:r>
              <w:rPr>
                <w:rFonts w:ascii="Times" w:hAnsi="Times" w:cs="Times"/>
                <w:sz w:val="25"/>
                <w:szCs w:val="25"/>
              </w:rPr>
              <w:t>predseda Úradu pre Slovákov žijúcich v zahraničí</w:t>
            </w:r>
          </w:p>
        </w:tc>
      </w:tr>
      <w:tr w:rsidR="005773A8" w:rsidTr="005773A8">
        <w:trPr>
          <w:cantSplit/>
        </w:trPr>
        <w:tc>
          <w:tcPr>
            <w:tcW w:w="1668" w:type="dxa"/>
          </w:tcPr>
          <w:p w:rsidR="005773A8" w:rsidRDefault="005773A8" w:rsidP="00F855F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5773A8" w:rsidRDefault="005773A8" w:rsidP="00F855FD"/>
        </w:tc>
      </w:tr>
      <w:tr w:rsidR="005773A8" w:rsidTr="005773A8">
        <w:trPr>
          <w:cantSplit/>
        </w:trPr>
        <w:tc>
          <w:tcPr>
            <w:tcW w:w="1668" w:type="dxa"/>
            <w:hideMark/>
          </w:tcPr>
          <w:p w:rsidR="005773A8" w:rsidRDefault="005773A8" w:rsidP="00F855F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  <w:hideMark/>
          </w:tcPr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vedúci Úradu vlády SR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Vysokého komisára OSN pre utečencov v SR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Medzinárodná organizácia pre migráciu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predsedovia samosprávnych krajov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Združenia miest a obcí Slovenska</w:t>
            </w:r>
          </w:p>
          <w:p w:rsidR="005773A8" w:rsidRDefault="005773A8" w:rsidP="00F855F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prezident Únie miest Slovenska</w:t>
            </w:r>
          </w:p>
          <w:p w:rsidR="005773A8" w:rsidRDefault="005773A8" w:rsidP="00F855FD">
            <w:r>
              <w:rPr>
                <w:rFonts w:ascii="Times" w:hAnsi="Times" w:cs="Times"/>
                <w:sz w:val="25"/>
                <w:szCs w:val="25"/>
              </w:rPr>
              <w:t>prezident Slovenskej humanitnej rady</w:t>
            </w:r>
          </w:p>
        </w:tc>
      </w:tr>
    </w:tbl>
    <w:p w:rsidR="00691512" w:rsidRDefault="00691512"/>
    <w:sectPr w:rsidR="0069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A8"/>
    <w:rsid w:val="00003FE4"/>
    <w:rsid w:val="00275C22"/>
    <w:rsid w:val="005773A8"/>
    <w:rsid w:val="00580D2D"/>
    <w:rsid w:val="005C2637"/>
    <w:rsid w:val="00691512"/>
    <w:rsid w:val="00A73183"/>
    <w:rsid w:val="00DF6626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113"/>
  <w15:docId w15:val="{5B206DCD-699A-4C62-A9F7-F4C17345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73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773A8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731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183"/>
    <w:rPr>
      <w:rFonts w:ascii="Tahoma" w:eastAsia="Arial" w:hAnsi="Tahoma" w:cs="Tahoma"/>
      <w:sz w:val="16"/>
      <w:szCs w:val="16"/>
      <w:lang w:eastAsia="sk-SK"/>
    </w:rPr>
  </w:style>
  <w:style w:type="paragraph" w:customStyle="1" w:styleId="Zakladnystyl">
    <w:name w:val="Zakladny styl"/>
    <w:uiPriority w:val="99"/>
    <w:rsid w:val="00275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WKX3UHSAJ2R6-2-1031401</_dlc_DocId>
    <_dlc_DocIdUrl xmlns="e60a29af-d413-48d4-bd90-fe9d2a897e4b">
      <Url>https://ovdmasv601/sites/DMS/_layouts/15/DocIdRedir.aspx?ID=WKX3UHSAJ2R6-2-1031401</Url>
      <Description>WKX3UHSAJ2R6-2-1031401</Description>
    </_dlc_DocIdUrl>
  </documentManagement>
</p:properties>
</file>

<file path=customXml/itemProps1.xml><?xml version="1.0" encoding="utf-8"?>
<ds:datastoreItem xmlns:ds="http://schemas.openxmlformats.org/officeDocument/2006/customXml" ds:itemID="{4F6B61DC-C057-4B66-B7D2-C1197AD1157A}"/>
</file>

<file path=customXml/itemProps2.xml><?xml version="1.0" encoding="utf-8"?>
<ds:datastoreItem xmlns:ds="http://schemas.openxmlformats.org/officeDocument/2006/customXml" ds:itemID="{1B044AE2-622A-4240-A555-D657BEE4AEB5}"/>
</file>

<file path=customXml/itemProps3.xml><?xml version="1.0" encoding="utf-8"?>
<ds:datastoreItem xmlns:ds="http://schemas.openxmlformats.org/officeDocument/2006/customXml" ds:itemID="{CB04AFF7-29E0-42FB-9FBE-4095F9742FB1}"/>
</file>

<file path=customXml/itemProps4.xml><?xml version="1.0" encoding="utf-8"?>
<ds:datastoreItem xmlns:ds="http://schemas.openxmlformats.org/officeDocument/2006/customXml" ds:itemID="{6BCBA0B4-97B4-4BCF-BEC8-85EDCAD1A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Alžbeta Kvasničková</dc:creator>
  <cp:lastModifiedBy>Nikoleta Fekete</cp:lastModifiedBy>
  <cp:revision>3</cp:revision>
  <cp:lastPrinted>2021-03-09T13:00:00Z</cp:lastPrinted>
  <dcterms:created xsi:type="dcterms:W3CDTF">2021-03-09T07:11:00Z</dcterms:created>
  <dcterms:modified xsi:type="dcterms:W3CDTF">2021-03-09T13:02:00Z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6d48c5c1-0950-4043-a8ff-69e50297fdc1</vt:lpwstr>
  </property>
</Properties>
</file>