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D8BA0" w14:textId="77777777" w:rsidR="00CA7B0B" w:rsidRDefault="005734A8">
      <w:pPr>
        <w:pStyle w:val="Zakladnystyl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21900B" wp14:editId="6D9FC2DF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0" b="0"/>
            <wp:wrapTopAndBottom/>
            <wp:docPr id="2" name="Obrázo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 </w:t>
      </w:r>
    </w:p>
    <w:p w14:paraId="4B550C70" w14:textId="0F72D698" w:rsidR="00063B90" w:rsidRDefault="00063B90" w:rsidP="00617F3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14:paraId="56F2592F" w14:textId="6EDDBAD2" w:rsidR="00CA7B0B" w:rsidRDefault="006B599C" w:rsidP="00617F3B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2A5434AB" w14:textId="7582BF92" w:rsidR="00CA7B0B" w:rsidRDefault="00063B90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14:paraId="7B7560BB" w14:textId="18079242" w:rsidR="00CA7B0B" w:rsidRDefault="00063B90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</w:p>
    <w:p w14:paraId="610CD341" w14:textId="77777777" w:rsidR="00CA7B0B" w:rsidRDefault="006B599C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0002F7E5" w14:textId="77777777" w:rsidR="00FB6F81" w:rsidRDefault="00FB6F81" w:rsidP="00FB6F81">
      <w:pPr>
        <w:pStyle w:val="Zakladnystyl"/>
        <w:jc w:val="center"/>
        <w:rPr>
          <w:b/>
        </w:rPr>
      </w:pPr>
      <w:r w:rsidRPr="006613CC">
        <w:rPr>
          <w:b/>
          <w:bCs/>
        </w:rPr>
        <w:t>k</w:t>
      </w:r>
      <w:r>
        <w:rPr>
          <w:b/>
          <w:bCs/>
        </w:rPr>
        <w:t> </w:t>
      </w:r>
      <w:r>
        <w:rPr>
          <w:b/>
        </w:rPr>
        <w:t>zriadeniu medzirezortnej pracovnej skupiny k posilneniu právnej ochrany</w:t>
      </w:r>
    </w:p>
    <w:p w14:paraId="0CECBEEC" w14:textId="77777777" w:rsidR="00FB6F81" w:rsidRPr="006613CC" w:rsidRDefault="00FB6F81" w:rsidP="00FB6F81">
      <w:pPr>
        <w:pStyle w:val="Zakladnystyl"/>
        <w:jc w:val="center"/>
        <w:rPr>
          <w:b/>
          <w:bCs/>
        </w:rPr>
      </w:pPr>
      <w:r>
        <w:rPr>
          <w:b/>
        </w:rPr>
        <w:t xml:space="preserve"> verejných osôb a prijatiu opatrení v oblasti verejného priestoru</w:t>
      </w:r>
    </w:p>
    <w:p w14:paraId="71651616" w14:textId="77777777" w:rsidR="00FB6F81" w:rsidRDefault="00FB6F81" w:rsidP="00FB6F81">
      <w:pPr>
        <w:pStyle w:val="Zakladnystyl"/>
        <w:jc w:val="center"/>
      </w:pPr>
      <w:r>
        <w:t> </w:t>
      </w:r>
    </w:p>
    <w:p w14:paraId="64ACB8C7" w14:textId="77777777" w:rsidR="00CA7B0B" w:rsidRPr="0028676F" w:rsidRDefault="006B599C">
      <w:pPr>
        <w:pStyle w:val="Zakladnystyl"/>
        <w:jc w:val="center"/>
        <w:rPr>
          <w:b/>
        </w:rPr>
      </w:pPr>
      <w:r w:rsidRPr="0028676F">
        <w:rPr>
          <w:b/>
        </w:rPr>
        <w:t> </w:t>
      </w: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CA7B0B" w14:paraId="400FB25A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1398914" w14:textId="77777777" w:rsidR="00CA7B0B" w:rsidRDefault="006B599C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274C957D" w14:textId="33FC3CD3" w:rsidR="00CA7B0B" w:rsidRDefault="00CA7B0B">
            <w:pPr>
              <w:pStyle w:val="Zakladnystyl"/>
            </w:pPr>
          </w:p>
        </w:tc>
      </w:tr>
      <w:tr w:rsidR="00CA7B0B" w14:paraId="681D804E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3A0DA6" w14:textId="77777777" w:rsidR="00CA7B0B" w:rsidRDefault="006B599C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2A62D0" w14:textId="2B76466E" w:rsidR="00CA7B0B" w:rsidRDefault="00063B90">
            <w:pPr>
              <w:pStyle w:val="Zakladnystyl"/>
            </w:pPr>
            <w:r w:rsidRPr="0028676F">
              <w:t>minister vnútra</w:t>
            </w:r>
          </w:p>
        </w:tc>
      </w:tr>
    </w:tbl>
    <w:p w14:paraId="4ED019C2" w14:textId="77777777" w:rsidR="00CA7B0B" w:rsidRDefault="006B599C">
      <w:pPr>
        <w:pStyle w:val="Vlada"/>
        <w:rPr>
          <w:sz w:val="24"/>
          <w:szCs w:val="24"/>
        </w:rPr>
      </w:pPr>
      <w:r>
        <w:t>Vláda</w:t>
      </w:r>
    </w:p>
    <w:p w14:paraId="2079171F" w14:textId="310CAB02" w:rsidR="00CA7B0B" w:rsidRDefault="00FB6F81">
      <w:pPr>
        <w:pStyle w:val="Nadpis1"/>
      </w:pPr>
      <w:r>
        <w:t>súhlasí</w:t>
      </w:r>
    </w:p>
    <w:p w14:paraId="6078CC76" w14:textId="15C14FD2" w:rsidR="00CA7B0B" w:rsidRDefault="00FB6F81">
      <w:pPr>
        <w:pStyle w:val="Nadpis2"/>
      </w:pPr>
      <w:r>
        <w:t>so zriadením medzirezortnej pracovnej skupiny</w:t>
      </w:r>
      <w:r w:rsidR="004453E6">
        <w:t xml:space="preserve"> k posilneniu právnej ochrany verejných osôb a prijatiu opatrení v oblasti verejného priestoru</w:t>
      </w:r>
      <w:r w:rsidR="006B599C">
        <w:t>;</w:t>
      </w:r>
    </w:p>
    <w:p w14:paraId="1548C0A8" w14:textId="2BBFB948" w:rsidR="00CA7B0B" w:rsidRDefault="006B599C">
      <w:pPr>
        <w:pStyle w:val="Nadpis1"/>
      </w:pPr>
      <w:r>
        <w:t>ukladá</w:t>
      </w:r>
    </w:p>
    <w:p w14:paraId="2313B530" w14:textId="2C44DA1E" w:rsidR="00CA7B0B" w:rsidRDefault="006B599C">
      <w:pPr>
        <w:pStyle w:val="Zkladntext"/>
        <w:widowControl/>
        <w:spacing w:before="120"/>
        <w:ind w:left="567"/>
        <w:jc w:val="both"/>
        <w:rPr>
          <w:b/>
          <w:bCs/>
        </w:rPr>
      </w:pPr>
      <w:r>
        <w:rPr>
          <w:b/>
          <w:bCs/>
        </w:rPr>
        <w:t>ministro</w:t>
      </w:r>
      <w:r w:rsidR="00063B90">
        <w:rPr>
          <w:b/>
          <w:bCs/>
        </w:rPr>
        <w:t>vi vnútra</w:t>
      </w:r>
    </w:p>
    <w:p w14:paraId="461AC934" w14:textId="77777777" w:rsidR="00CA7B0B" w:rsidRDefault="006B599C">
      <w:pPr>
        <w:pStyle w:val="Zkladntext"/>
        <w:widowControl/>
        <w:spacing w:before="120"/>
        <w:ind w:left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 </w:t>
      </w:r>
    </w:p>
    <w:p w14:paraId="0CA5B6C5" w14:textId="4D8D4CC2" w:rsidR="00CA7B0B" w:rsidRPr="00DE62B2" w:rsidRDefault="00FB6F81">
      <w:pPr>
        <w:pStyle w:val="Nadpis2"/>
      </w:pPr>
      <w:r>
        <w:t>v spolupráci s ministrom spravodlivosti, ministerkou kultúry, ministrom školstva,</w:t>
      </w:r>
      <w:r w:rsidR="000E4BFD">
        <w:t xml:space="preserve"> </w:t>
      </w:r>
      <w:r w:rsidRPr="00747EB9">
        <w:t>výskumu, vývoja a</w:t>
      </w:r>
      <w:r w:rsidR="000E4BFD">
        <w:t> </w:t>
      </w:r>
      <w:r w:rsidRPr="00747EB9">
        <w:t>mládeže</w:t>
      </w:r>
      <w:r w:rsidR="000E4BFD">
        <w:t xml:space="preserve">, ministrom </w:t>
      </w:r>
      <w:r w:rsidR="000E4BFD" w:rsidRPr="00747EB9">
        <w:t>investícií, regionálneho rozvoja a</w:t>
      </w:r>
      <w:r w:rsidR="000E4BFD">
        <w:t> </w:t>
      </w:r>
      <w:r w:rsidR="000E4BFD" w:rsidRPr="00747EB9">
        <w:t>informatizácie</w:t>
      </w:r>
      <w:r w:rsidR="000E4BFD">
        <w:t xml:space="preserve">, generálnym </w:t>
      </w:r>
      <w:r w:rsidR="000E4BFD" w:rsidRPr="00DE62B2">
        <w:t>prokurátorom</w:t>
      </w:r>
      <w:r w:rsidR="00774321">
        <w:t>, predsedom Rady pre mediálne služby</w:t>
      </w:r>
      <w:r w:rsidRPr="00DE62B2">
        <w:t xml:space="preserve"> </w:t>
      </w:r>
      <w:r w:rsidR="000E4BFD" w:rsidRPr="00DE62B2">
        <w:t>iniciovať zriadenie</w:t>
      </w:r>
      <w:r w:rsidRPr="00DE62B2">
        <w:t xml:space="preserve"> medzirezortn</w:t>
      </w:r>
      <w:r w:rsidR="000E4BFD" w:rsidRPr="00DE62B2">
        <w:t xml:space="preserve">ej </w:t>
      </w:r>
      <w:r w:rsidRPr="00DE62B2">
        <w:t>pracovn</w:t>
      </w:r>
      <w:r w:rsidR="00DE62B2" w:rsidRPr="00DE62B2">
        <w:t>ej</w:t>
      </w:r>
      <w:r w:rsidRPr="00DE62B2">
        <w:t xml:space="preserve"> </w:t>
      </w:r>
      <w:r w:rsidR="0028676F" w:rsidRPr="00DE62B2">
        <w:t>skupin</w:t>
      </w:r>
      <w:r w:rsidR="00DE62B2" w:rsidRPr="00DE62B2">
        <w:t>y</w:t>
      </w:r>
      <w:r w:rsidR="0028676F" w:rsidRPr="00DE62B2">
        <w:t xml:space="preserve"> k posilneniu právnej ochrany verejných osôb </w:t>
      </w:r>
      <w:r w:rsidRPr="00DE62B2">
        <w:t>a prijatiu opatrení v oblasti verejného priestoru</w:t>
      </w:r>
      <w:r w:rsidR="00466A54">
        <w:t>,</w:t>
      </w:r>
    </w:p>
    <w:p w14:paraId="29DF1C35" w14:textId="2ED6D4D8" w:rsidR="002362B1" w:rsidRDefault="00FB6F81" w:rsidP="004E7561">
      <w:pPr>
        <w:pStyle w:val="Nadpis2"/>
        <w:numPr>
          <w:ilvl w:val="0"/>
          <w:numId w:val="0"/>
        </w:numPr>
        <w:ind w:left="1418" w:firstLine="425"/>
        <w:rPr>
          <w:i/>
        </w:rPr>
      </w:pPr>
      <w:r w:rsidRPr="00F95280">
        <w:rPr>
          <w:i/>
        </w:rPr>
        <w:t>do 15. jú</w:t>
      </w:r>
      <w:r w:rsidR="000E4BFD" w:rsidRPr="00F95280">
        <w:rPr>
          <w:i/>
        </w:rPr>
        <w:t>l</w:t>
      </w:r>
      <w:r w:rsidRPr="00F95280">
        <w:rPr>
          <w:i/>
        </w:rPr>
        <w:t>a 2025</w:t>
      </w:r>
    </w:p>
    <w:p w14:paraId="02B03245" w14:textId="1E890699" w:rsidR="004E7561" w:rsidRDefault="004E7561" w:rsidP="00774321">
      <w:pPr>
        <w:pStyle w:val="Nadpis2"/>
        <w:numPr>
          <w:ilvl w:val="0"/>
          <w:numId w:val="0"/>
        </w:numPr>
        <w:ind w:left="1418" w:firstLine="143"/>
        <w:rPr>
          <w:i/>
        </w:rPr>
      </w:pPr>
    </w:p>
    <w:p w14:paraId="1BDF226C" w14:textId="77777777" w:rsidR="004E7561" w:rsidRPr="004E7561" w:rsidRDefault="004E7561" w:rsidP="004E7561">
      <w:pPr>
        <w:pStyle w:val="Default"/>
        <w:ind w:firstLine="708"/>
        <w:rPr>
          <w:b/>
        </w:rPr>
      </w:pPr>
      <w:r w:rsidRPr="004E7561">
        <w:rPr>
          <w:b/>
        </w:rPr>
        <w:t>ministrovi spravodlivosti</w:t>
      </w:r>
    </w:p>
    <w:p w14:paraId="5A383A3C" w14:textId="260EFFC2" w:rsidR="004E7561" w:rsidRPr="004E7561" w:rsidRDefault="004E7561" w:rsidP="004E7561">
      <w:pPr>
        <w:pStyle w:val="Default"/>
        <w:ind w:firstLine="708"/>
        <w:rPr>
          <w:b/>
        </w:rPr>
      </w:pPr>
      <w:r w:rsidRPr="004E7561">
        <w:rPr>
          <w:b/>
        </w:rPr>
        <w:t>ministerke kultúry</w:t>
      </w:r>
    </w:p>
    <w:p w14:paraId="3A1F080F" w14:textId="45CD302C" w:rsidR="004E7561" w:rsidRPr="004E7561" w:rsidRDefault="004E7561" w:rsidP="004E7561">
      <w:pPr>
        <w:pStyle w:val="Default"/>
        <w:ind w:firstLine="708"/>
        <w:rPr>
          <w:b/>
        </w:rPr>
      </w:pPr>
      <w:r w:rsidRPr="004E7561">
        <w:rPr>
          <w:b/>
        </w:rPr>
        <w:t>ministrovi školstva, výskumu, vývoja a mládeže</w:t>
      </w:r>
    </w:p>
    <w:p w14:paraId="5384EF61" w14:textId="7EBCCF11" w:rsidR="004E7561" w:rsidRDefault="004E7561" w:rsidP="004E7561">
      <w:pPr>
        <w:pStyle w:val="Default"/>
        <w:ind w:firstLine="708"/>
        <w:rPr>
          <w:b/>
        </w:rPr>
      </w:pPr>
      <w:r w:rsidRPr="004E7561">
        <w:rPr>
          <w:b/>
        </w:rPr>
        <w:t>ministrovi investícií, regionálneho rozvoja a</w:t>
      </w:r>
      <w:r>
        <w:rPr>
          <w:b/>
        </w:rPr>
        <w:t> </w:t>
      </w:r>
      <w:r w:rsidRPr="004E7561">
        <w:rPr>
          <w:b/>
        </w:rPr>
        <w:t>informatizácie</w:t>
      </w:r>
    </w:p>
    <w:p w14:paraId="509C6731" w14:textId="60DC2282" w:rsidR="004E7561" w:rsidRDefault="004E7561" w:rsidP="004E7561">
      <w:pPr>
        <w:pStyle w:val="Default"/>
        <w:ind w:firstLine="708"/>
        <w:rPr>
          <w:b/>
        </w:rPr>
      </w:pPr>
    </w:p>
    <w:p w14:paraId="17FE5CF5" w14:textId="38B3F698" w:rsidR="004E7561" w:rsidRDefault="004E7561" w:rsidP="004E7561">
      <w:pPr>
        <w:pStyle w:val="Nadpis2"/>
        <w:numPr>
          <w:ilvl w:val="0"/>
          <w:numId w:val="0"/>
        </w:numPr>
        <w:tabs>
          <w:tab w:val="left" w:pos="1843"/>
        </w:tabs>
        <w:ind w:left="1843" w:hanging="850"/>
        <w:rPr>
          <w:i/>
        </w:rPr>
      </w:pPr>
      <w:r>
        <w:t>B.2</w:t>
      </w:r>
      <w:r>
        <w:tab/>
        <w:t>poskytovať súčinnosť ministrovi vnútra pri posilnení</w:t>
      </w:r>
      <w:r w:rsidRPr="00DE62B2">
        <w:t xml:space="preserve"> právne</w:t>
      </w:r>
      <w:r>
        <w:t>j ochrany verejných osôb a prijímaní</w:t>
      </w:r>
      <w:r w:rsidRPr="00DE62B2">
        <w:t xml:space="preserve"> opatrení v oblasti verejného priestoru</w:t>
      </w:r>
      <w:r w:rsidR="00466A54">
        <w:t>;</w:t>
      </w:r>
      <w:r w:rsidRPr="004E7561">
        <w:rPr>
          <w:i/>
        </w:rPr>
        <w:t xml:space="preserve"> </w:t>
      </w:r>
    </w:p>
    <w:p w14:paraId="09CEE5C4" w14:textId="1F830E59" w:rsidR="004E7561" w:rsidRDefault="004E7561" w:rsidP="004E7561">
      <w:pPr>
        <w:pStyle w:val="Nadpis2"/>
        <w:numPr>
          <w:ilvl w:val="0"/>
          <w:numId w:val="0"/>
        </w:numPr>
        <w:tabs>
          <w:tab w:val="num" w:pos="1561"/>
        </w:tabs>
        <w:ind w:left="1560" w:firstLine="283"/>
        <w:rPr>
          <w:i/>
        </w:rPr>
      </w:pPr>
      <w:r w:rsidRPr="004E7561">
        <w:rPr>
          <w:i/>
        </w:rPr>
        <w:t>p</w:t>
      </w:r>
      <w:r>
        <w:rPr>
          <w:i/>
        </w:rPr>
        <w:t>riebežne</w:t>
      </w:r>
    </w:p>
    <w:p w14:paraId="0D4BF7B7" w14:textId="77777777" w:rsidR="004E7561" w:rsidRDefault="004E7561" w:rsidP="004E7561">
      <w:pPr>
        <w:pStyle w:val="Default"/>
        <w:ind w:firstLine="708"/>
        <w:rPr>
          <w:sz w:val="23"/>
          <w:szCs w:val="23"/>
        </w:rPr>
      </w:pPr>
    </w:p>
    <w:p w14:paraId="5C64D230" w14:textId="55EB650E" w:rsidR="002362B1" w:rsidRDefault="002362B1" w:rsidP="002362B1">
      <w:pPr>
        <w:pStyle w:val="Nadpis1"/>
      </w:pPr>
      <w:r>
        <w:t>odporúča</w:t>
      </w:r>
    </w:p>
    <w:p w14:paraId="22E0701A" w14:textId="3F62A2AC" w:rsidR="002362B1" w:rsidRDefault="002362B1" w:rsidP="00774321">
      <w:pPr>
        <w:pStyle w:val="Zkladntext"/>
        <w:widowControl/>
        <w:spacing w:before="120"/>
        <w:ind w:left="567"/>
        <w:jc w:val="both"/>
        <w:rPr>
          <w:b/>
          <w:bCs/>
        </w:rPr>
      </w:pPr>
      <w:r>
        <w:rPr>
          <w:b/>
          <w:bCs/>
        </w:rPr>
        <w:t>generálnemu prokurátorovi</w:t>
      </w:r>
    </w:p>
    <w:p w14:paraId="46077C92" w14:textId="2BF6660C" w:rsidR="00774321" w:rsidRPr="00774321" w:rsidRDefault="00774321" w:rsidP="00774321">
      <w:pPr>
        <w:pStyle w:val="Zkladntext"/>
        <w:widowControl/>
        <w:ind w:left="567"/>
        <w:jc w:val="both"/>
        <w:rPr>
          <w:b/>
          <w:bCs/>
          <w:lang w:val="sk-SK"/>
        </w:rPr>
      </w:pPr>
      <w:r w:rsidRPr="00774321">
        <w:rPr>
          <w:b/>
          <w:bCs/>
          <w:lang w:val="sk-SK"/>
        </w:rPr>
        <w:t>predsedovi Rady pre mediálne služby</w:t>
      </w:r>
    </w:p>
    <w:p w14:paraId="1739682B" w14:textId="77777777" w:rsidR="002362B1" w:rsidRDefault="002362B1" w:rsidP="002362B1">
      <w:pPr>
        <w:pStyle w:val="Zkladntext"/>
        <w:widowControl/>
        <w:spacing w:before="120"/>
        <w:ind w:left="567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 </w:t>
      </w:r>
    </w:p>
    <w:p w14:paraId="261B2978" w14:textId="73515BDA" w:rsidR="00DE62B2" w:rsidRPr="00DE62B2" w:rsidRDefault="002362B1" w:rsidP="00DE62B2">
      <w:pPr>
        <w:pStyle w:val="Nadpis2"/>
      </w:pPr>
      <w:r>
        <w:t xml:space="preserve">spolupracovať s ministrom vnútra, ministrom spravodlivosti, ministerkou kultúry, ministrom školstva, </w:t>
      </w:r>
      <w:r w:rsidRPr="00747EB9">
        <w:t>výskumu, vývoja a</w:t>
      </w:r>
      <w:r>
        <w:t> </w:t>
      </w:r>
      <w:r w:rsidRPr="00747EB9">
        <w:t>mládeže</w:t>
      </w:r>
      <w:r>
        <w:t xml:space="preserve">, ministrom </w:t>
      </w:r>
      <w:r w:rsidRPr="00747EB9">
        <w:t>investícií, regionálneho rozvoja a</w:t>
      </w:r>
      <w:r>
        <w:t> </w:t>
      </w:r>
      <w:r w:rsidRPr="00747EB9">
        <w:t>informatizácie</w:t>
      </w:r>
      <w:r>
        <w:t xml:space="preserve"> </w:t>
      </w:r>
      <w:r w:rsidR="00774321">
        <w:t>pri posilnení</w:t>
      </w:r>
      <w:r w:rsidR="00DE62B2" w:rsidRPr="00DE62B2">
        <w:t xml:space="preserve"> právnej</w:t>
      </w:r>
      <w:r w:rsidR="004E7561">
        <w:t xml:space="preserve"> ochrany verejných osôb a prijímaní</w:t>
      </w:r>
      <w:r w:rsidR="00DE62B2" w:rsidRPr="00DE62B2">
        <w:t xml:space="preserve"> opatrení v oblasti verejného priestoru</w:t>
      </w:r>
      <w:r w:rsidR="00466A54">
        <w:t>.</w:t>
      </w:r>
    </w:p>
    <w:p w14:paraId="261DF658" w14:textId="532CC54F" w:rsidR="002362B1" w:rsidRPr="00F95280" w:rsidRDefault="002362B1" w:rsidP="00DE62B2">
      <w:pPr>
        <w:pStyle w:val="Nadpis2"/>
        <w:numPr>
          <w:ilvl w:val="0"/>
          <w:numId w:val="0"/>
        </w:numPr>
        <w:ind w:left="1561" w:hanging="851"/>
      </w:pPr>
    </w:p>
    <w:p w14:paraId="46AA8EBD" w14:textId="77777777" w:rsidR="0090336F" w:rsidRDefault="0090336F" w:rsidP="0090336F">
      <w:pPr>
        <w:pStyle w:val="Nadpis2"/>
        <w:numPr>
          <w:ilvl w:val="0"/>
          <w:numId w:val="0"/>
        </w:numPr>
        <w:ind w:left="1418"/>
        <w:rPr>
          <w:i/>
        </w:rPr>
      </w:pPr>
    </w:p>
    <w:p w14:paraId="5C0E5535" w14:textId="77777777" w:rsidR="002362B1" w:rsidRDefault="0090336F" w:rsidP="002362B1">
      <w:pPr>
        <w:pStyle w:val="Default"/>
      </w:pPr>
      <w:r w:rsidRPr="002362B1">
        <w:rPr>
          <w:b/>
        </w:rPr>
        <w:t>Vykonajú:</w:t>
      </w:r>
      <w:r w:rsidRPr="0028676F">
        <w:tab/>
      </w:r>
      <w:r w:rsidR="002362B1">
        <w:t xml:space="preserve">minister vnútra </w:t>
      </w:r>
    </w:p>
    <w:p w14:paraId="2CE7ADD1" w14:textId="73468B26" w:rsidR="002362B1" w:rsidRDefault="002362B1" w:rsidP="002362B1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minister spravodlivosti</w:t>
      </w:r>
    </w:p>
    <w:p w14:paraId="74552A1C" w14:textId="46E19266" w:rsidR="002362B1" w:rsidRDefault="002362B1" w:rsidP="002362B1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ministerka kultúry</w:t>
      </w:r>
    </w:p>
    <w:p w14:paraId="56BA2A0C" w14:textId="6D15B285" w:rsidR="002362B1" w:rsidRDefault="002362B1" w:rsidP="002362B1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minister školstva, výskumu, vývoja a mládeže</w:t>
      </w:r>
    </w:p>
    <w:p w14:paraId="75C93BB9" w14:textId="114FDB7C" w:rsidR="002362B1" w:rsidRDefault="002362B1" w:rsidP="002362B1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minister investícií, regionálneho rozvoja a informatizácie</w:t>
      </w:r>
    </w:p>
    <w:p w14:paraId="652D61D3" w14:textId="029A58D6" w:rsidR="0090336F" w:rsidRDefault="0090336F" w:rsidP="007D226B">
      <w:pPr>
        <w:pStyle w:val="Nadpis2"/>
        <w:numPr>
          <w:ilvl w:val="0"/>
          <w:numId w:val="0"/>
        </w:numPr>
        <w:ind w:left="1418"/>
        <w:rPr>
          <w:i/>
        </w:rPr>
      </w:pPr>
    </w:p>
    <w:p w14:paraId="11E1B6BA" w14:textId="19B58EAD" w:rsidR="002362B1" w:rsidRDefault="002362B1" w:rsidP="002362B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Na vedomie:</w:t>
      </w:r>
      <w:r w:rsidR="00724F8D">
        <w:rPr>
          <w:b/>
          <w:bCs/>
          <w:sz w:val="23"/>
          <w:szCs w:val="23"/>
        </w:rPr>
        <w:tab/>
      </w:r>
      <w:r>
        <w:rPr>
          <w:sz w:val="23"/>
          <w:szCs w:val="23"/>
        </w:rPr>
        <w:t>generálny prokurátor</w:t>
      </w:r>
    </w:p>
    <w:p w14:paraId="42440932" w14:textId="2B260C5E" w:rsidR="00133329" w:rsidRPr="008D5612" w:rsidRDefault="00724F8D" w:rsidP="008D5612">
      <w:pPr>
        <w:pStyle w:val="Default"/>
        <w:ind w:left="708" w:firstLine="708"/>
        <w:rPr>
          <w:sz w:val="23"/>
          <w:szCs w:val="23"/>
        </w:rPr>
      </w:pPr>
      <w:r>
        <w:rPr>
          <w:sz w:val="23"/>
          <w:szCs w:val="23"/>
        </w:rPr>
        <w:t>predseda Rady pre mediálne služby</w:t>
      </w:r>
      <w:bookmarkStart w:id="0" w:name="_GoBack"/>
      <w:bookmarkEnd w:id="0"/>
    </w:p>
    <w:sectPr w:rsidR="00133329" w:rsidRPr="008D5612" w:rsidSect="004E7561">
      <w:headerReference w:type="default" r:id="rId8"/>
      <w:footerReference w:type="default" r:id="rId9"/>
      <w:pgSz w:w="11906" w:h="16838"/>
      <w:pgMar w:top="1417" w:right="1417" w:bottom="1417" w:left="1417" w:header="708" w:footer="5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CA550" w14:textId="77777777" w:rsidR="00292202" w:rsidRDefault="00292202" w:rsidP="00063B90">
      <w:r>
        <w:separator/>
      </w:r>
    </w:p>
  </w:endnote>
  <w:endnote w:type="continuationSeparator" w:id="0">
    <w:p w14:paraId="6824D677" w14:textId="77777777" w:rsidR="00292202" w:rsidRDefault="00292202" w:rsidP="0006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10601" w14:textId="77777777" w:rsidR="00063B90" w:rsidRDefault="00063B90" w:rsidP="00063B90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69F00537" w14:textId="56C456D0" w:rsidR="00063B90" w:rsidRDefault="00063B90" w:rsidP="00063B90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466A54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  <w:p w14:paraId="0953C962" w14:textId="77777777" w:rsidR="00063B90" w:rsidRDefault="00063B9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69219" w14:textId="77777777" w:rsidR="00292202" w:rsidRDefault="00292202" w:rsidP="00063B90">
      <w:r>
        <w:separator/>
      </w:r>
    </w:p>
  </w:footnote>
  <w:footnote w:type="continuationSeparator" w:id="0">
    <w:p w14:paraId="3C449AAF" w14:textId="77777777" w:rsidR="00292202" w:rsidRDefault="00292202" w:rsidP="0006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EBBCBB" w14:textId="77777777" w:rsidR="00063B90" w:rsidRPr="00063B90" w:rsidRDefault="00063B90" w:rsidP="00063B90">
    <w:pPr>
      <w:pStyle w:val="Hlavika"/>
      <w:jc w:val="center"/>
      <w:rPr>
        <w:sz w:val="22"/>
        <w:szCs w:val="22"/>
      </w:rPr>
    </w:pPr>
    <w:r w:rsidRPr="00063B90">
      <w:rPr>
        <w:sz w:val="22"/>
        <w:szCs w:val="22"/>
      </w:rPr>
      <w:t>VLÁDA SLOVENSKEJ REPUBLIKY</w:t>
    </w:r>
  </w:p>
  <w:p w14:paraId="3772ABA1" w14:textId="77777777" w:rsidR="00063B90" w:rsidRDefault="00063B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33C80CE2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851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A8"/>
    <w:rsid w:val="000118B9"/>
    <w:rsid w:val="00063B90"/>
    <w:rsid w:val="000E4BFD"/>
    <w:rsid w:val="00133329"/>
    <w:rsid w:val="00141C27"/>
    <w:rsid w:val="001F1928"/>
    <w:rsid w:val="00224982"/>
    <w:rsid w:val="002362B1"/>
    <w:rsid w:val="0028676F"/>
    <w:rsid w:val="00292202"/>
    <w:rsid w:val="003471CA"/>
    <w:rsid w:val="004453E6"/>
    <w:rsid w:val="00466A54"/>
    <w:rsid w:val="004E7561"/>
    <w:rsid w:val="005451E5"/>
    <w:rsid w:val="005734A8"/>
    <w:rsid w:val="00617F3B"/>
    <w:rsid w:val="006B599C"/>
    <w:rsid w:val="00724F8D"/>
    <w:rsid w:val="00767E3F"/>
    <w:rsid w:val="00774321"/>
    <w:rsid w:val="007D226B"/>
    <w:rsid w:val="008D5612"/>
    <w:rsid w:val="0090209C"/>
    <w:rsid w:val="0090336F"/>
    <w:rsid w:val="0097229A"/>
    <w:rsid w:val="00B953EF"/>
    <w:rsid w:val="00CA7B0B"/>
    <w:rsid w:val="00DE62B2"/>
    <w:rsid w:val="00F81B49"/>
    <w:rsid w:val="00F95280"/>
    <w:rsid w:val="00FB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7E2792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qFormat/>
    <w:pPr>
      <w:keepNext/>
      <w:numPr>
        <w:numId w:val="1"/>
      </w:numPr>
      <w:spacing w:before="360"/>
      <w:outlineLvl w:val="0"/>
    </w:pPr>
    <w:rPr>
      <w:rFonts w:eastAsia="Arial Unicode MS"/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qFormat/>
    <w:pPr>
      <w:numPr>
        <w:ilvl w:val="1"/>
        <w:numId w:val="1"/>
      </w:numPr>
      <w:spacing w:before="120"/>
      <w:jc w:val="both"/>
      <w:outlineLvl w:val="1"/>
    </w:pPr>
    <w:rPr>
      <w:rFonts w:eastAsia="Arial Unicode MS"/>
      <w:sz w:val="24"/>
      <w:szCs w:val="24"/>
    </w:rPr>
  </w:style>
  <w:style w:type="paragraph" w:styleId="Nadpis3">
    <w:name w:val="heading 3"/>
    <w:aliases w:val="Podúloha"/>
    <w:basedOn w:val="Normlny"/>
    <w:link w:val="Nadpis3Char"/>
    <w:qFormat/>
    <w:pPr>
      <w:keepNext/>
      <w:numPr>
        <w:ilvl w:val="2"/>
        <w:numId w:val="1"/>
      </w:numPr>
      <w:spacing w:before="120"/>
      <w:ind w:left="2269"/>
      <w:outlineLvl w:val="2"/>
    </w:pPr>
    <w:rPr>
      <w:rFonts w:eastAsia="Arial Unicode MS"/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qFormat/>
    <w:pPr>
      <w:numPr>
        <w:ilvl w:val="3"/>
        <w:numId w:val="1"/>
      </w:numPr>
      <w:spacing w:before="120" w:after="120"/>
      <w:outlineLvl w:val="3"/>
    </w:pPr>
    <w:rPr>
      <w:rFonts w:eastAsia="Arial Unicode MS"/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qFormat/>
    <w:pPr>
      <w:numPr>
        <w:ilvl w:val="4"/>
        <w:numId w:val="1"/>
      </w:numPr>
      <w:spacing w:before="240" w:after="60"/>
      <w:outlineLvl w:val="4"/>
    </w:pPr>
    <w:rPr>
      <w:rFonts w:eastAsia="Arial Unicode MS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pPr>
      <w:numPr>
        <w:ilvl w:val="5"/>
        <w:numId w:val="1"/>
      </w:numPr>
      <w:spacing w:before="240" w:after="60"/>
      <w:outlineLvl w:val="5"/>
    </w:pPr>
    <w:rPr>
      <w:rFonts w:eastAsia="Arial Unicode MS"/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kern w:val="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  <w:kern w:val="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kern w:val="0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paragraph" w:styleId="Zkladntext">
    <w:name w:val="Body Text"/>
    <w:basedOn w:val="Normlny"/>
    <w:link w:val="ZkladntextChar"/>
    <w:uiPriority w:val="99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Normlny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styleId="Hlavika">
    <w:name w:val="header"/>
    <w:basedOn w:val="Normlny"/>
    <w:link w:val="HlavikaChar"/>
    <w:uiPriority w:val="99"/>
    <w:unhideWhenUsed/>
    <w:rsid w:val="00063B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63B90"/>
    <w:rPr>
      <w:rFonts w:ascii="Times New Roman" w:hAnsi="Times New Roman" w:cs="Times New Roman"/>
      <w:kern w:val="0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063B9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63B90"/>
    <w:rPr>
      <w:rFonts w:ascii="Times New Roman" w:hAnsi="Times New Roman" w:cs="Times New Roman"/>
      <w:kern w:val="0"/>
      <w:sz w:val="20"/>
      <w:szCs w:val="20"/>
    </w:rPr>
  </w:style>
  <w:style w:type="character" w:styleId="slostrany">
    <w:name w:val="page number"/>
    <w:basedOn w:val="Predvolenpsmoodseku"/>
    <w:uiPriority w:val="99"/>
    <w:rsid w:val="00063B90"/>
  </w:style>
  <w:style w:type="paragraph" w:styleId="Textbubliny">
    <w:name w:val="Balloon Text"/>
    <w:basedOn w:val="Normlny"/>
    <w:link w:val="TextbublinyChar"/>
    <w:uiPriority w:val="99"/>
    <w:semiHidden/>
    <w:unhideWhenUsed/>
    <w:rsid w:val="00F81B4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B49"/>
    <w:rPr>
      <w:rFonts w:ascii="Segoe UI" w:hAnsi="Segoe UI" w:cs="Segoe UI"/>
      <w:kern w:val="0"/>
      <w:sz w:val="18"/>
      <w:szCs w:val="18"/>
    </w:rPr>
  </w:style>
  <w:style w:type="paragraph" w:customStyle="1" w:styleId="Default">
    <w:name w:val="Default"/>
    <w:rsid w:val="002362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9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WKX3UHSAJ2R6-2-1380203</_dlc_DocId>
    <_dlc_DocIdUrl xmlns="e60a29af-d413-48d4-bd90-fe9d2a897e4b">
      <Url>https://ovdmasv601/sites/DMS/_layouts/15/DocIdRedir.aspx?ID=WKX3UHSAJ2R6-2-1380203</Url>
      <Description>WKX3UHSAJ2R6-2-1380203</Description>
    </_dlc_DocIdUrl>
  </documentManagement>
</p:properties>
</file>

<file path=customXml/itemProps1.xml><?xml version="1.0" encoding="utf-8"?>
<ds:datastoreItem xmlns:ds="http://schemas.openxmlformats.org/officeDocument/2006/customXml" ds:itemID="{087566BA-6153-4F39-BE4A-457195ECD956}"/>
</file>

<file path=customXml/itemProps2.xml><?xml version="1.0" encoding="utf-8"?>
<ds:datastoreItem xmlns:ds="http://schemas.openxmlformats.org/officeDocument/2006/customXml" ds:itemID="{7502DADF-79B7-49A2-A4D5-924140ACD571}"/>
</file>

<file path=customXml/itemProps3.xml><?xml version="1.0" encoding="utf-8"?>
<ds:datastoreItem xmlns:ds="http://schemas.openxmlformats.org/officeDocument/2006/customXml" ds:itemID="{316E01C5-96E0-47EE-973C-FCE75EE9A965}"/>
</file>

<file path=customXml/itemProps4.xml><?xml version="1.0" encoding="utf-8"?>
<ds:datastoreItem xmlns:ds="http://schemas.openxmlformats.org/officeDocument/2006/customXml" ds:itemID="{0331FF60-7D00-48D9-B0DA-78A014C301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urad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</dc:creator>
  <cp:keywords/>
  <dc:description/>
  <cp:lastModifiedBy>Miriam Vavrovičová</cp:lastModifiedBy>
  <cp:revision>2</cp:revision>
  <cp:lastPrinted>2025-05-15T10:36:00Z</cp:lastPrinted>
  <dcterms:created xsi:type="dcterms:W3CDTF">2025-05-15T10:52:00Z</dcterms:created>
  <dcterms:modified xsi:type="dcterms:W3CDTF">2025-05-15T10:52:00Z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bd65f8ff-73af-4306-a551-7249327f192a</vt:lpwstr>
  </property>
</Properties>
</file>