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F302C" w:rsidRPr="00352BA8" w:rsidRDefault="004F302C" w:rsidP="004F302C">
      <w:pPr>
        <w:jc w:val="both"/>
        <w:rPr>
          <w:b/>
        </w:rPr>
      </w:pPr>
      <w:r>
        <w:rPr>
          <w:b/>
        </w:rPr>
        <w:t xml:space="preserve">          </w:t>
      </w:r>
      <w:r w:rsidRPr="00352BA8">
        <w:rPr>
          <w:b/>
        </w:rPr>
        <w:t>Kapitola</w:t>
      </w:r>
      <w:r>
        <w:rPr>
          <w:b/>
        </w:rPr>
        <w:t xml:space="preserve">: 02 – </w:t>
      </w:r>
      <w:r w:rsidRPr="00352BA8">
        <w:rPr>
          <w:b/>
        </w:rPr>
        <w:t>K</w:t>
      </w:r>
      <w:r>
        <w:rPr>
          <w:b/>
        </w:rPr>
        <w:t>ANCELÁRIA PREZIDENTA  SLOVENSKEJ  REPUBLIKY</w:t>
      </w:r>
    </w:p>
    <w:p w:rsidR="004F302C" w:rsidRDefault="004F302C" w:rsidP="004F302C">
      <w:pPr>
        <w:rPr>
          <w:b/>
          <w:sz w:val="28"/>
          <w:szCs w:val="28"/>
        </w:rPr>
      </w:pPr>
    </w:p>
    <w:p w:rsidR="004F302C" w:rsidRDefault="004F302C" w:rsidP="004F302C">
      <w:pPr>
        <w:rPr>
          <w:b/>
          <w:sz w:val="28"/>
          <w:szCs w:val="28"/>
        </w:rPr>
      </w:pPr>
    </w:p>
    <w:p w:rsidR="004F302C" w:rsidRDefault="004F302C" w:rsidP="004F302C">
      <w:pPr>
        <w:rPr>
          <w:b/>
          <w:sz w:val="28"/>
          <w:szCs w:val="28"/>
        </w:rPr>
      </w:pPr>
    </w:p>
    <w:p w:rsidR="004F302C" w:rsidRDefault="004F302C" w:rsidP="004F302C">
      <w:pPr>
        <w:rPr>
          <w:b/>
          <w:sz w:val="28"/>
          <w:szCs w:val="28"/>
        </w:rPr>
      </w:pPr>
    </w:p>
    <w:p w:rsidR="004F302C" w:rsidRDefault="004F302C" w:rsidP="004F302C">
      <w:pPr>
        <w:rPr>
          <w:b/>
          <w:sz w:val="28"/>
          <w:szCs w:val="28"/>
        </w:rPr>
      </w:pPr>
    </w:p>
    <w:p w:rsidR="004F302C" w:rsidRDefault="004F302C" w:rsidP="000C200A">
      <w:pPr>
        <w:shd w:val="clear" w:color="auto" w:fill="FFFFFF" w:themeFill="background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Číslo </w:t>
      </w:r>
      <w:r w:rsidRPr="002E23BC">
        <w:t>:</w:t>
      </w:r>
      <w:r>
        <w:t xml:space="preserve"> </w:t>
      </w:r>
      <w:r w:rsidR="000631AD">
        <w:t xml:space="preserve"> </w:t>
      </w:r>
      <w:r w:rsidR="005D136C">
        <w:t>2435</w:t>
      </w:r>
      <w:r w:rsidRPr="000C200A">
        <w:t>-201</w:t>
      </w:r>
      <w:r w:rsidR="00C82E65">
        <w:t>6</w:t>
      </w:r>
      <w:r w:rsidRPr="000C200A">
        <w:t>-</w:t>
      </w:r>
      <w:r w:rsidR="00973864">
        <w:t>KPSR</w:t>
      </w:r>
    </w:p>
    <w:p w:rsidR="004F302C" w:rsidRDefault="004F302C" w:rsidP="004F302C"/>
    <w:p w:rsidR="004F302C" w:rsidRDefault="004F302C" w:rsidP="004F302C"/>
    <w:p w:rsidR="004F302C" w:rsidRDefault="004F302C" w:rsidP="004F302C"/>
    <w:p w:rsidR="004F302C" w:rsidRDefault="004F302C" w:rsidP="004F302C"/>
    <w:p w:rsidR="004F302C" w:rsidRPr="008D2126" w:rsidRDefault="004F302C" w:rsidP="004F302C">
      <w:pPr>
        <w:jc w:val="center"/>
        <w:rPr>
          <w:rFonts w:ascii="Arial Black" w:hAnsi="Arial Black"/>
          <w:b/>
          <w:sz w:val="28"/>
          <w:szCs w:val="28"/>
        </w:rPr>
      </w:pPr>
      <w:r w:rsidRPr="008D2126">
        <w:rPr>
          <w:rFonts w:ascii="Arial Black" w:hAnsi="Arial Black"/>
          <w:b/>
          <w:sz w:val="28"/>
          <w:szCs w:val="28"/>
        </w:rPr>
        <w:t>N Á V R H</w:t>
      </w:r>
    </w:p>
    <w:p w:rsidR="004F302C" w:rsidRPr="008D2126" w:rsidRDefault="004F302C" w:rsidP="004F302C">
      <w:pPr>
        <w:jc w:val="center"/>
        <w:rPr>
          <w:rFonts w:ascii="Arial Black" w:hAnsi="Arial Black"/>
          <w:b/>
          <w:sz w:val="28"/>
          <w:szCs w:val="28"/>
        </w:rPr>
      </w:pPr>
    </w:p>
    <w:p w:rsidR="004F302C" w:rsidRPr="008D2126" w:rsidRDefault="004F302C" w:rsidP="004F302C"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 xml:space="preserve"> </w:t>
      </w:r>
      <w:r w:rsidRPr="008D2126">
        <w:rPr>
          <w:rFonts w:ascii="Arial Black" w:hAnsi="Arial Black"/>
          <w:b/>
          <w:sz w:val="28"/>
          <w:szCs w:val="28"/>
        </w:rPr>
        <w:t>Z Á V E R E Č N É H O    Ú Č T U</w:t>
      </w:r>
    </w:p>
    <w:p w:rsidR="004F302C" w:rsidRPr="008D2126" w:rsidRDefault="004F302C" w:rsidP="004F302C">
      <w:pPr>
        <w:jc w:val="center"/>
        <w:rPr>
          <w:rFonts w:ascii="Arial Black" w:hAnsi="Arial Black"/>
          <w:b/>
          <w:sz w:val="28"/>
          <w:szCs w:val="28"/>
        </w:rPr>
      </w:pPr>
    </w:p>
    <w:p w:rsidR="004F302C" w:rsidRPr="008D2126" w:rsidRDefault="004F302C" w:rsidP="004F302C">
      <w:pPr>
        <w:jc w:val="center"/>
        <w:rPr>
          <w:rFonts w:ascii="Arial Black" w:hAnsi="Arial Black"/>
          <w:b/>
          <w:sz w:val="28"/>
          <w:szCs w:val="28"/>
        </w:rPr>
      </w:pPr>
      <w:r w:rsidRPr="008D2126">
        <w:rPr>
          <w:rFonts w:ascii="Arial Black" w:hAnsi="Arial Black"/>
          <w:b/>
          <w:sz w:val="28"/>
          <w:szCs w:val="28"/>
        </w:rPr>
        <w:t xml:space="preserve">Z A    R O K    2 0 </w:t>
      </w:r>
      <w:r>
        <w:rPr>
          <w:rFonts w:ascii="Arial Black" w:hAnsi="Arial Black"/>
          <w:b/>
          <w:sz w:val="28"/>
          <w:szCs w:val="28"/>
        </w:rPr>
        <w:t xml:space="preserve">1 </w:t>
      </w:r>
      <w:r w:rsidR="00C82E65">
        <w:rPr>
          <w:rFonts w:ascii="Arial Black" w:hAnsi="Arial Black"/>
          <w:b/>
          <w:sz w:val="28"/>
          <w:szCs w:val="28"/>
        </w:rPr>
        <w:t>5</w:t>
      </w:r>
    </w:p>
    <w:p w:rsidR="004F302C" w:rsidRPr="004C1779" w:rsidRDefault="004F302C" w:rsidP="004F302C">
      <w:pPr>
        <w:jc w:val="center"/>
        <w:rPr>
          <w:b/>
          <w:sz w:val="28"/>
          <w:szCs w:val="28"/>
        </w:rPr>
      </w:pPr>
    </w:p>
    <w:p w:rsidR="004F302C" w:rsidRDefault="004F302C" w:rsidP="004F302C">
      <w:pPr>
        <w:jc w:val="center"/>
        <w:rPr>
          <w:b/>
        </w:rPr>
      </w:pPr>
    </w:p>
    <w:p w:rsidR="004F302C" w:rsidRDefault="004F302C" w:rsidP="004F302C">
      <w:pPr>
        <w:jc w:val="center"/>
        <w:rPr>
          <w:b/>
        </w:rPr>
      </w:pPr>
    </w:p>
    <w:p w:rsidR="004F302C" w:rsidRDefault="004F302C" w:rsidP="004F302C">
      <w:pPr>
        <w:jc w:val="both"/>
        <w:rPr>
          <w:b/>
        </w:rPr>
      </w:pPr>
    </w:p>
    <w:p w:rsidR="004F302C" w:rsidRDefault="004F302C" w:rsidP="004F302C">
      <w:pPr>
        <w:jc w:val="both"/>
        <w:rPr>
          <w:b/>
        </w:rPr>
      </w:pPr>
    </w:p>
    <w:p w:rsidR="004F302C" w:rsidRDefault="004F302C" w:rsidP="004F302C">
      <w:pPr>
        <w:jc w:val="both"/>
        <w:rPr>
          <w:b/>
        </w:rPr>
      </w:pPr>
    </w:p>
    <w:p w:rsidR="004F302C" w:rsidRDefault="004F302C" w:rsidP="004F302C">
      <w:pPr>
        <w:jc w:val="both"/>
        <w:rPr>
          <w:b/>
        </w:rPr>
      </w:pPr>
    </w:p>
    <w:p w:rsidR="004F302C" w:rsidRDefault="004F302C" w:rsidP="004F302C">
      <w:pPr>
        <w:jc w:val="both"/>
        <w:rPr>
          <w:b/>
        </w:rPr>
      </w:pPr>
    </w:p>
    <w:p w:rsidR="004F302C" w:rsidRDefault="004F302C" w:rsidP="004F302C">
      <w:pPr>
        <w:jc w:val="both"/>
        <w:rPr>
          <w:b/>
        </w:rPr>
      </w:pPr>
    </w:p>
    <w:p w:rsidR="004F302C" w:rsidRPr="00B60CA0" w:rsidRDefault="004F302C" w:rsidP="004F302C">
      <w:pPr>
        <w:rPr>
          <w:b/>
        </w:rPr>
      </w:pPr>
      <w:r>
        <w:rPr>
          <w:b/>
        </w:rPr>
        <w:t xml:space="preserve">           </w:t>
      </w:r>
      <w:r w:rsidRPr="00A000FB">
        <w:rPr>
          <w:b/>
          <w:u w:val="single"/>
        </w:rPr>
        <w:t>PREDKLADÁ</w:t>
      </w:r>
      <w:r w:rsidRPr="00B60CA0">
        <w:rPr>
          <w:b/>
        </w:rPr>
        <w:t>:</w:t>
      </w:r>
    </w:p>
    <w:p w:rsidR="004F302C" w:rsidRDefault="004F302C" w:rsidP="004F302C"/>
    <w:p w:rsidR="004F302C" w:rsidRDefault="004F302C" w:rsidP="004F302C">
      <w:pPr>
        <w:rPr>
          <w:b/>
        </w:rPr>
      </w:pPr>
      <w:r>
        <w:t xml:space="preserve">           </w:t>
      </w:r>
      <w:r w:rsidR="00C82E65">
        <w:rPr>
          <w:b/>
        </w:rPr>
        <w:t xml:space="preserve">Štefan </w:t>
      </w:r>
      <w:proofErr w:type="spellStart"/>
      <w:r w:rsidR="00C82E65">
        <w:rPr>
          <w:b/>
        </w:rPr>
        <w:t>Rozkopál</w:t>
      </w:r>
      <w:proofErr w:type="spellEnd"/>
    </w:p>
    <w:p w:rsidR="004F302C" w:rsidRDefault="004F302C" w:rsidP="004F302C">
      <w:r>
        <w:t xml:space="preserve">           vedúci Kancelárie prezidenta Slovenskej republiky</w:t>
      </w:r>
    </w:p>
    <w:p w:rsidR="004F302C" w:rsidRDefault="004F302C" w:rsidP="004F302C"/>
    <w:p w:rsidR="004F302C" w:rsidRDefault="004F302C" w:rsidP="004F302C"/>
    <w:p w:rsidR="004F302C" w:rsidRDefault="004F302C" w:rsidP="004F302C"/>
    <w:p w:rsidR="004F302C" w:rsidRPr="00B60CA0" w:rsidRDefault="004F302C" w:rsidP="004F302C"/>
    <w:p w:rsidR="004F302C" w:rsidRPr="00B60CA0" w:rsidRDefault="004F302C" w:rsidP="004F302C">
      <w:pPr>
        <w:rPr>
          <w:b/>
        </w:rPr>
      </w:pPr>
      <w:r>
        <w:rPr>
          <w:b/>
        </w:rPr>
        <w:t xml:space="preserve">           </w:t>
      </w:r>
      <w:r w:rsidRPr="00A000FB">
        <w:rPr>
          <w:b/>
          <w:u w:val="single"/>
        </w:rPr>
        <w:t>OBSAH</w:t>
      </w:r>
      <w:r w:rsidRPr="00B60CA0">
        <w:rPr>
          <w:b/>
        </w:rPr>
        <w:t>:</w:t>
      </w:r>
    </w:p>
    <w:p w:rsidR="004F302C" w:rsidRDefault="004F302C" w:rsidP="004F302C"/>
    <w:p w:rsidR="004F302C" w:rsidRDefault="004F302C" w:rsidP="004F302C">
      <w:r>
        <w:t xml:space="preserve">          1.  Správa k návrhu záverečného účtu</w:t>
      </w:r>
    </w:p>
    <w:p w:rsidR="004F302C" w:rsidRDefault="004F302C" w:rsidP="004F302C">
      <w:r>
        <w:t xml:space="preserve">          2.  Tabuľková časť</w:t>
      </w:r>
    </w:p>
    <w:p w:rsidR="004F302C" w:rsidRDefault="004F302C" w:rsidP="004F302C">
      <w:r>
        <w:t xml:space="preserve">          3.  Prílohy</w:t>
      </w:r>
    </w:p>
    <w:p w:rsidR="004F302C" w:rsidRDefault="004F302C" w:rsidP="004F302C"/>
    <w:p w:rsidR="004F302C" w:rsidRDefault="004F302C" w:rsidP="004F302C"/>
    <w:p w:rsidR="004F302C" w:rsidRDefault="004F302C" w:rsidP="004F302C"/>
    <w:p w:rsidR="004F302C" w:rsidRDefault="004F302C" w:rsidP="004F302C"/>
    <w:p w:rsidR="004F302C" w:rsidRDefault="004F302C" w:rsidP="004F302C"/>
    <w:p w:rsidR="004F302C" w:rsidRDefault="004F302C" w:rsidP="004F302C"/>
    <w:p w:rsidR="004F302C" w:rsidRDefault="004F302C" w:rsidP="004F302C"/>
    <w:p w:rsidR="004F302C" w:rsidRDefault="004F302C" w:rsidP="004F302C">
      <w:pPr>
        <w:jc w:val="center"/>
      </w:pPr>
      <w:r>
        <w:t>Bratislava, apríl 201</w:t>
      </w:r>
      <w:r w:rsidR="00C82E65">
        <w:t>6</w:t>
      </w:r>
      <w:r>
        <w:t xml:space="preserve"> </w:t>
      </w:r>
    </w:p>
    <w:p w:rsidR="004F302C" w:rsidRDefault="004F302C" w:rsidP="004F302C">
      <w:pPr>
        <w:rPr>
          <w:rFonts w:ascii="Arial Black" w:hAnsi="Arial Black"/>
          <w:sz w:val="28"/>
          <w:szCs w:val="28"/>
        </w:rPr>
      </w:pPr>
    </w:p>
    <w:p w:rsidR="004F302C" w:rsidRPr="004C1779" w:rsidRDefault="004F302C" w:rsidP="004F302C">
      <w:r w:rsidRPr="00745425">
        <w:rPr>
          <w:rFonts w:ascii="Arial Black" w:hAnsi="Arial Black"/>
          <w:sz w:val="28"/>
          <w:szCs w:val="28"/>
        </w:rPr>
        <w:t>O b s a h</w:t>
      </w:r>
    </w:p>
    <w:p w:rsidR="004F302C" w:rsidRDefault="004F302C" w:rsidP="004F302C">
      <w:pPr>
        <w:jc w:val="both"/>
        <w:rPr>
          <w:sz w:val="28"/>
          <w:szCs w:val="28"/>
        </w:rPr>
      </w:pPr>
    </w:p>
    <w:p w:rsidR="004F302C" w:rsidRDefault="004F302C" w:rsidP="004F302C">
      <w:pPr>
        <w:tabs>
          <w:tab w:val="center" w:pos="4536"/>
        </w:tabs>
        <w:jc w:val="both"/>
        <w:rPr>
          <w:sz w:val="28"/>
          <w:szCs w:val="28"/>
        </w:rPr>
      </w:pPr>
    </w:p>
    <w:p w:rsidR="004F302C" w:rsidRPr="003630FF" w:rsidRDefault="004F302C" w:rsidP="004F302C">
      <w:pPr>
        <w:tabs>
          <w:tab w:val="center" w:pos="4536"/>
        </w:tabs>
        <w:jc w:val="both"/>
        <w:rPr>
          <w:rFonts w:ascii="Arial Black" w:hAnsi="Arial Black"/>
        </w:rPr>
      </w:pPr>
      <w:r w:rsidRPr="003630FF">
        <w:rPr>
          <w:rFonts w:ascii="Arial Black" w:hAnsi="Arial Black"/>
        </w:rPr>
        <w:t>1. Správa o hospodárení kapitoly</w:t>
      </w:r>
      <w:r w:rsidRPr="003630FF">
        <w:rPr>
          <w:rFonts w:ascii="Arial Black" w:hAnsi="Arial Black"/>
        </w:rPr>
        <w:tab/>
      </w:r>
    </w:p>
    <w:p w:rsidR="004F302C" w:rsidRDefault="004F302C" w:rsidP="004F302C"/>
    <w:p w:rsidR="004F302C" w:rsidRDefault="004F302C" w:rsidP="004F302C"/>
    <w:p w:rsidR="004F302C" w:rsidRDefault="004F302C" w:rsidP="004F302C">
      <w:r>
        <w:t xml:space="preserve">  1.1</w:t>
      </w:r>
      <w:r>
        <w:tab/>
        <w:t xml:space="preserve">      Súhrnná charakteristika kapitoly a jej hospodárenia v roku 201</w:t>
      </w:r>
      <w:r w:rsidR="00C82E65">
        <w:t>5</w:t>
      </w:r>
      <w:r>
        <w:t xml:space="preserve"> </w:t>
      </w:r>
      <w:r>
        <w:tab/>
      </w:r>
      <w:r>
        <w:tab/>
        <w:t xml:space="preserve"> 3</w:t>
      </w:r>
    </w:p>
    <w:p w:rsidR="004F302C" w:rsidRDefault="004F302C" w:rsidP="004F302C">
      <w:r>
        <w:t xml:space="preserve">        1.1.1. </w:t>
      </w:r>
      <w:r>
        <w:tab/>
        <w:t>Charakteristika činnosti kapitoly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</w:t>
      </w:r>
    </w:p>
    <w:p w:rsidR="004F302C" w:rsidRDefault="004F302C" w:rsidP="004F302C">
      <w:r>
        <w:t xml:space="preserve">        1.1.2 .  </w:t>
      </w:r>
      <w:r>
        <w:tab/>
      </w:r>
      <w:r w:rsidR="00973864">
        <w:t xml:space="preserve">Výsledok rozpočtového hospodárenia kapitoly                     </w:t>
      </w:r>
      <w:r>
        <w:tab/>
      </w:r>
      <w:r>
        <w:tab/>
        <w:t xml:space="preserve"> </w:t>
      </w:r>
      <w:r w:rsidR="00A0591E">
        <w:t>4</w:t>
      </w:r>
    </w:p>
    <w:p w:rsidR="004F302C" w:rsidRDefault="004F302C" w:rsidP="004F302C">
      <w:r>
        <w:t xml:space="preserve">        1.1.3.</w:t>
      </w:r>
      <w:r>
        <w:tab/>
      </w:r>
      <w:r w:rsidR="00973864">
        <w:t xml:space="preserve">Zhodnotenie plnenia záväzných ukazovateľov rozpočtu kapitoly    </w:t>
      </w:r>
      <w:r>
        <w:tab/>
        <w:t xml:space="preserve"> </w:t>
      </w:r>
      <w:r w:rsidR="00165C11">
        <w:t>5</w:t>
      </w:r>
    </w:p>
    <w:p w:rsidR="004F302C" w:rsidRDefault="004F302C" w:rsidP="004F302C"/>
    <w:p w:rsidR="004F302C" w:rsidRDefault="004F302C" w:rsidP="004F302C">
      <w:r>
        <w:t xml:space="preserve">   1.2.</w:t>
      </w:r>
      <w:r>
        <w:tab/>
        <w:t xml:space="preserve">       Príjmy kapitoly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847E1D">
        <w:t>5</w:t>
      </w:r>
    </w:p>
    <w:p w:rsidR="004F302C" w:rsidRDefault="004F302C" w:rsidP="004F302C">
      <w:r>
        <w:t xml:space="preserve">        1.2.1.</w:t>
      </w:r>
      <w:r>
        <w:tab/>
        <w:t>Príjmy kapitoly podľ</w:t>
      </w:r>
      <w:r w:rsidR="001321AE">
        <w:t>a ekonomickej klasifikácie</w:t>
      </w:r>
      <w:r w:rsidR="001321AE">
        <w:tab/>
      </w:r>
      <w:r w:rsidR="001321AE">
        <w:tab/>
      </w:r>
      <w:r w:rsidR="001321AE">
        <w:tab/>
      </w:r>
      <w:r w:rsidR="001321AE">
        <w:tab/>
        <w:t xml:space="preserve"> </w:t>
      </w:r>
      <w:r w:rsidR="00847E1D">
        <w:t>5</w:t>
      </w:r>
    </w:p>
    <w:p w:rsidR="004F302C" w:rsidRDefault="004F302C" w:rsidP="004F302C">
      <w:r>
        <w:t xml:space="preserve">        1.2.2.</w:t>
      </w:r>
      <w:r>
        <w:tab/>
        <w:t>Prostried</w:t>
      </w:r>
      <w:r w:rsidR="001321AE">
        <w:t>ky prijaté z rozpočtu EÚ</w:t>
      </w:r>
      <w:r w:rsidR="001321AE">
        <w:tab/>
      </w:r>
      <w:r w:rsidR="001321AE">
        <w:tab/>
      </w:r>
      <w:r w:rsidR="001321AE">
        <w:tab/>
      </w:r>
      <w:r w:rsidR="001321AE">
        <w:tab/>
      </w:r>
      <w:r w:rsidR="001321AE">
        <w:tab/>
      </w:r>
      <w:r w:rsidR="001321AE">
        <w:tab/>
        <w:t xml:space="preserve"> </w:t>
      </w:r>
      <w:r w:rsidR="00847E1D">
        <w:t>6</w:t>
      </w:r>
    </w:p>
    <w:p w:rsidR="00973864" w:rsidRDefault="00973864" w:rsidP="004F302C">
      <w:r>
        <w:t xml:space="preserve">        1.2.3      </w:t>
      </w:r>
      <w:r w:rsidR="00401F85">
        <w:t xml:space="preserve"> </w:t>
      </w:r>
      <w:r>
        <w:t xml:space="preserve"> Úpravy pôvodne schváleného rozpočtu príjmov v priebehu roka</w:t>
      </w:r>
      <w:r w:rsidR="002C01A1">
        <w:t xml:space="preserve">                6   </w:t>
      </w:r>
    </w:p>
    <w:p w:rsidR="004F302C" w:rsidRDefault="004F302C" w:rsidP="004F302C"/>
    <w:p w:rsidR="004F302C" w:rsidRDefault="004F302C" w:rsidP="004F302C">
      <w:r>
        <w:t xml:space="preserve">   1.3.</w:t>
      </w:r>
      <w:r>
        <w:tab/>
        <w:t xml:space="preserve"> </w:t>
      </w:r>
      <w:r w:rsidR="001321AE">
        <w:t xml:space="preserve">      Výdavky kapitoly</w:t>
      </w:r>
      <w:r w:rsidR="001321AE">
        <w:tab/>
      </w:r>
      <w:r w:rsidR="001321AE">
        <w:tab/>
      </w:r>
      <w:r w:rsidR="001321AE">
        <w:tab/>
      </w:r>
      <w:r w:rsidR="001321AE">
        <w:tab/>
      </w:r>
      <w:r w:rsidR="001321AE">
        <w:tab/>
      </w:r>
      <w:r w:rsidR="001321AE">
        <w:tab/>
      </w:r>
      <w:r w:rsidR="001321AE">
        <w:tab/>
      </w:r>
      <w:r w:rsidR="001321AE">
        <w:tab/>
        <w:t xml:space="preserve"> </w:t>
      </w:r>
      <w:r w:rsidR="00847E1D">
        <w:t>6</w:t>
      </w:r>
    </w:p>
    <w:p w:rsidR="004F302C" w:rsidRDefault="004F302C" w:rsidP="004F302C">
      <w:r>
        <w:t xml:space="preserve">        1.3.1.</w:t>
      </w:r>
      <w:r>
        <w:tab/>
        <w:t>Výdavky kapitoly podľ</w:t>
      </w:r>
      <w:r w:rsidR="001321AE">
        <w:t>a ekonomickej klasifikácie</w:t>
      </w:r>
      <w:r w:rsidR="001321AE">
        <w:tab/>
      </w:r>
      <w:r w:rsidR="001321AE">
        <w:tab/>
      </w:r>
      <w:r w:rsidR="001321AE">
        <w:tab/>
      </w:r>
      <w:r w:rsidR="001321AE">
        <w:tab/>
        <w:t xml:space="preserve"> </w:t>
      </w:r>
      <w:r w:rsidR="00847E1D">
        <w:t>6</w:t>
      </w:r>
    </w:p>
    <w:p w:rsidR="004F302C" w:rsidRDefault="004F302C" w:rsidP="004F302C">
      <w:r>
        <w:t xml:space="preserve">        1.3.2.</w:t>
      </w:r>
      <w:r>
        <w:tab/>
        <w:t>Výdavky kapitoly podľa funkčnej klasifikácie</w:t>
      </w:r>
      <w:r>
        <w:tab/>
      </w:r>
      <w:r>
        <w:tab/>
      </w:r>
      <w:r>
        <w:tab/>
      </w:r>
      <w:r>
        <w:tab/>
      </w:r>
      <w:r w:rsidR="00847E1D">
        <w:t>14</w:t>
      </w:r>
    </w:p>
    <w:p w:rsidR="00973864" w:rsidRDefault="004F302C" w:rsidP="004F302C">
      <w:r>
        <w:t xml:space="preserve">        1.3.3.</w:t>
      </w:r>
      <w:r>
        <w:tab/>
      </w:r>
      <w:r w:rsidR="00973864">
        <w:t xml:space="preserve">Výdavky kapitoly hradené z európskych prostriedkov a spolufinancovania  </w:t>
      </w:r>
    </w:p>
    <w:p w:rsidR="004F302C" w:rsidRDefault="00973864" w:rsidP="004F302C">
      <w:r>
        <w:t xml:space="preserve">                        k nim </w:t>
      </w:r>
      <w:r w:rsidR="001321AE">
        <w:tab/>
      </w:r>
      <w:r w:rsidR="001321AE">
        <w:tab/>
      </w:r>
      <w:r w:rsidR="001321AE">
        <w:tab/>
      </w:r>
      <w:r>
        <w:t xml:space="preserve">                                                                                  </w:t>
      </w:r>
      <w:r w:rsidR="00847E1D">
        <w:t>14</w:t>
      </w:r>
    </w:p>
    <w:p w:rsidR="004F302C" w:rsidRDefault="004F302C" w:rsidP="004F302C">
      <w:r>
        <w:t xml:space="preserve">        1.3.4.</w:t>
      </w:r>
      <w:r>
        <w:tab/>
      </w:r>
      <w:r w:rsidR="00973864">
        <w:t xml:space="preserve">Úpravy pôvodne schváleného rozpočtu výdavkov v priebehu roka            </w:t>
      </w:r>
      <w:r w:rsidR="00847E1D">
        <w:t>14</w:t>
      </w:r>
    </w:p>
    <w:p w:rsidR="00973864" w:rsidRDefault="00973864" w:rsidP="004F302C"/>
    <w:p w:rsidR="004F302C" w:rsidRDefault="004F302C" w:rsidP="004F302C">
      <w:r>
        <w:t xml:space="preserve">   1.4.          </w:t>
      </w:r>
      <w:r w:rsidR="00973864">
        <w:t xml:space="preserve">Finančné operácie </w:t>
      </w:r>
      <w:r>
        <w:tab/>
      </w:r>
      <w:r>
        <w:tab/>
      </w:r>
      <w:r>
        <w:tab/>
      </w:r>
      <w:r>
        <w:tab/>
      </w:r>
      <w:r>
        <w:tab/>
      </w:r>
      <w:r w:rsidR="00973864">
        <w:t xml:space="preserve">                                   </w:t>
      </w:r>
      <w:r w:rsidR="00847E1D">
        <w:t>14</w:t>
      </w:r>
    </w:p>
    <w:p w:rsidR="004F302C" w:rsidRDefault="004F302C" w:rsidP="004F302C">
      <w:r>
        <w:t xml:space="preserve">        1.</w:t>
      </w:r>
      <w:r w:rsidR="00973864">
        <w:t>4</w:t>
      </w:r>
      <w:r>
        <w:t>.1.</w:t>
      </w:r>
      <w:r>
        <w:tab/>
        <w:t>Príjmové finančné operácie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7E1D">
        <w:t>1</w:t>
      </w:r>
      <w:r w:rsidR="00900596">
        <w:t>5</w:t>
      </w:r>
    </w:p>
    <w:p w:rsidR="004F302C" w:rsidRDefault="004F302C" w:rsidP="004F302C">
      <w:r>
        <w:t xml:space="preserve">        1.</w:t>
      </w:r>
      <w:r w:rsidR="00973864">
        <w:t>4</w:t>
      </w:r>
      <w:r>
        <w:t>.2.</w:t>
      </w:r>
      <w:r>
        <w:tab/>
        <w:t>Výdavkové finančné operácie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7E1D">
        <w:t>15</w:t>
      </w:r>
    </w:p>
    <w:p w:rsidR="004F302C" w:rsidRDefault="004F302C" w:rsidP="004F302C">
      <w:r>
        <w:t xml:space="preserve">   1.</w:t>
      </w:r>
      <w:r w:rsidR="00973864">
        <w:t>5</w:t>
      </w:r>
      <w:r>
        <w:t>.          Zhodnotenie zamestnanosti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7E1D">
        <w:t>15</w:t>
      </w:r>
    </w:p>
    <w:p w:rsidR="004F302C" w:rsidRDefault="004F302C" w:rsidP="004F302C">
      <w:r>
        <w:t xml:space="preserve">   1.</w:t>
      </w:r>
      <w:r w:rsidR="00E82439">
        <w:t xml:space="preserve">6.  </w:t>
      </w:r>
      <w:r>
        <w:t xml:space="preserve">        Príspevkové organizácie v pôsobnosti kapitoly</w:t>
      </w:r>
      <w:r>
        <w:tab/>
      </w:r>
      <w:r>
        <w:tab/>
      </w:r>
      <w:r>
        <w:tab/>
      </w:r>
      <w:r>
        <w:tab/>
      </w:r>
      <w:r>
        <w:tab/>
      </w:r>
      <w:r w:rsidR="00847E1D">
        <w:t>15</w:t>
      </w:r>
    </w:p>
    <w:p w:rsidR="004F302C" w:rsidRDefault="004F302C" w:rsidP="004F302C">
      <w:r>
        <w:t xml:space="preserve">                   </w:t>
      </w:r>
    </w:p>
    <w:p w:rsidR="004F302C" w:rsidRDefault="004F302C" w:rsidP="004F302C"/>
    <w:p w:rsidR="004F302C" w:rsidRPr="00C61EB8" w:rsidRDefault="004F302C" w:rsidP="004F302C">
      <w:pPr>
        <w:tabs>
          <w:tab w:val="center" w:pos="4536"/>
        </w:tabs>
        <w:jc w:val="both"/>
      </w:pPr>
      <w:r w:rsidRPr="003630FF">
        <w:rPr>
          <w:rFonts w:ascii="Arial Black" w:hAnsi="Arial Black"/>
        </w:rPr>
        <w:t>2. Tabuľková časť</w:t>
      </w:r>
      <w:r w:rsidRPr="003630FF">
        <w:rPr>
          <w:rFonts w:ascii="Arial Black" w:hAnsi="Arial Black"/>
        </w:rPr>
        <w:tab/>
      </w:r>
      <w:r w:rsidRPr="003630FF">
        <w:rPr>
          <w:rFonts w:ascii="Arial Black" w:hAnsi="Arial Black"/>
        </w:rPr>
        <w:tab/>
      </w:r>
      <w:r w:rsidRPr="003630FF">
        <w:rPr>
          <w:rFonts w:ascii="Arial Black" w:hAnsi="Arial Black"/>
        </w:rPr>
        <w:tab/>
      </w:r>
      <w:r w:rsidRPr="003630FF">
        <w:rPr>
          <w:rFonts w:ascii="Arial Black" w:hAnsi="Arial Black"/>
        </w:rPr>
        <w:tab/>
      </w:r>
      <w:r w:rsidRPr="003630FF">
        <w:rPr>
          <w:rFonts w:ascii="Arial Black" w:hAnsi="Arial Black"/>
        </w:rPr>
        <w:tab/>
      </w:r>
      <w:r w:rsidRPr="003630FF">
        <w:rPr>
          <w:rFonts w:ascii="Arial Black" w:hAnsi="Arial Black"/>
        </w:rPr>
        <w:tab/>
      </w:r>
      <w:r w:rsidRPr="003630FF">
        <w:rPr>
          <w:rFonts w:ascii="Arial Black" w:hAnsi="Arial Black"/>
        </w:rPr>
        <w:tab/>
      </w:r>
      <w:r w:rsidR="00847E1D">
        <w:t>16</w:t>
      </w:r>
    </w:p>
    <w:p w:rsidR="004F302C" w:rsidRDefault="004F302C" w:rsidP="004F302C"/>
    <w:p w:rsidR="004F302C" w:rsidRDefault="004F302C" w:rsidP="004F302C">
      <w:r>
        <w:t xml:space="preserve">                  Tabuľka č. 1   Celkový prehľad príjmov a výdavkov kapitoly</w:t>
      </w:r>
      <w:r>
        <w:tab/>
      </w:r>
      <w:r>
        <w:tab/>
      </w:r>
      <w:r>
        <w:tab/>
      </w:r>
    </w:p>
    <w:p w:rsidR="004F302C" w:rsidRDefault="004F302C" w:rsidP="004F302C">
      <w:r>
        <w:t xml:space="preserve">                  Tabuľka č. 2   Výdavky kapitoly podľa ekonomickej</w:t>
      </w:r>
    </w:p>
    <w:p w:rsidR="004F302C" w:rsidRDefault="004F302C" w:rsidP="004F302C">
      <w:pPr>
        <w:ind w:left="2124"/>
      </w:pPr>
      <w:r>
        <w:t xml:space="preserve">      a funkčnej klasifikácie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302C" w:rsidRDefault="004F302C" w:rsidP="004F302C">
      <w:r>
        <w:t xml:space="preserve">                  Tabuľka č. 3   Finančné operácie kapitoly </w:t>
      </w:r>
      <w:r>
        <w:tab/>
      </w:r>
      <w:r>
        <w:tab/>
      </w:r>
      <w:r>
        <w:tab/>
      </w:r>
      <w:r>
        <w:tab/>
      </w:r>
      <w:r>
        <w:tab/>
      </w:r>
    </w:p>
    <w:p w:rsidR="004F302C" w:rsidRDefault="004F302C" w:rsidP="004F302C">
      <w:r>
        <w:t xml:space="preserve">                  Tabuľka č. 4   Záväzné ukazovatele kapitoly</w:t>
      </w:r>
      <w:r>
        <w:tab/>
      </w:r>
      <w:r>
        <w:tab/>
      </w:r>
      <w:r>
        <w:tab/>
      </w:r>
      <w:r>
        <w:tab/>
      </w:r>
      <w:r>
        <w:tab/>
      </w:r>
    </w:p>
    <w:p w:rsidR="004F302C" w:rsidRDefault="004F302C" w:rsidP="004F302C"/>
    <w:p w:rsidR="00E82439" w:rsidRDefault="00E82439" w:rsidP="004F302C"/>
    <w:p w:rsidR="004F302C" w:rsidRPr="00F15756" w:rsidRDefault="004F302C" w:rsidP="004F302C">
      <w:r>
        <w:rPr>
          <w:rFonts w:ascii="Arial Black" w:hAnsi="Arial Black"/>
        </w:rPr>
        <w:t xml:space="preserve"> 3. Prílohy</w:t>
      </w:r>
      <w:r>
        <w:rPr>
          <w:rFonts w:ascii="Arial Black" w:hAnsi="Arial Black"/>
        </w:rPr>
        <w:tab/>
      </w:r>
      <w:r w:rsidR="00900596">
        <w:rPr>
          <w:rFonts w:ascii="Arial Black" w:hAnsi="Arial Black"/>
        </w:rPr>
        <w:t xml:space="preserve">                                                                                        </w:t>
      </w:r>
      <w:r w:rsidR="00900596" w:rsidRPr="00900596">
        <w:t>17</w:t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</w:p>
    <w:p w:rsidR="004F302C" w:rsidRDefault="004F302C" w:rsidP="004F302C"/>
    <w:p w:rsidR="004F302C" w:rsidRDefault="004F302C" w:rsidP="004F302C">
      <w:pPr>
        <w:ind w:left="708"/>
      </w:pPr>
      <w:r>
        <w:tab/>
      </w:r>
      <w:r>
        <w:tab/>
      </w:r>
      <w:r>
        <w:tab/>
        <w:t xml:space="preserve">  </w:t>
      </w:r>
    </w:p>
    <w:p w:rsidR="0020357D" w:rsidRDefault="004F302C" w:rsidP="004F302C">
      <w:pPr>
        <w:ind w:left="708"/>
      </w:pPr>
      <w:r>
        <w:t xml:space="preserve">       </w:t>
      </w:r>
      <w:r w:rsidR="0020357D">
        <w:t xml:space="preserve"> </w:t>
      </w:r>
      <w:r>
        <w:t xml:space="preserve">Príloha č. </w:t>
      </w:r>
      <w:r w:rsidR="0020357D">
        <w:t>1</w:t>
      </w:r>
      <w:r>
        <w:t xml:space="preserve"> - </w:t>
      </w:r>
      <w:r w:rsidR="00E82439">
        <w:t xml:space="preserve"> </w:t>
      </w:r>
      <w:r w:rsidR="0020357D">
        <w:t xml:space="preserve">  Zhodnotenie výsledku externej kontroly </w:t>
      </w:r>
    </w:p>
    <w:p w:rsidR="0020357D" w:rsidRDefault="0020357D" w:rsidP="004F302C">
      <w:pPr>
        <w:ind w:left="708"/>
      </w:pPr>
    </w:p>
    <w:p w:rsidR="004F302C" w:rsidRDefault="0020357D" w:rsidP="004F302C">
      <w:pPr>
        <w:ind w:left="708"/>
      </w:pPr>
      <w:r>
        <w:t xml:space="preserve">        Príloha č. 2 -    </w:t>
      </w:r>
      <w:r w:rsidR="004F302C">
        <w:t>Monitorovacia správa programovej štruktúry k 31.12.201</w:t>
      </w:r>
      <w:r w:rsidR="00C82E65">
        <w:t>5</w:t>
      </w:r>
      <w:r w:rsidR="004F302C">
        <w:t xml:space="preserve">            </w:t>
      </w:r>
    </w:p>
    <w:p w:rsidR="0080662C" w:rsidRDefault="004F302C" w:rsidP="00AD6282">
      <w:pPr>
        <w:ind w:left="708"/>
      </w:pPr>
      <w:r>
        <w:t xml:space="preserve">         </w:t>
      </w:r>
    </w:p>
    <w:p w:rsidR="00DD49C4" w:rsidRPr="00AD6282" w:rsidRDefault="004F302C" w:rsidP="00AD6282">
      <w:pPr>
        <w:ind w:left="708"/>
      </w:pPr>
      <w:r>
        <w:lastRenderedPageBreak/>
        <w:t xml:space="preserve">         </w:t>
      </w:r>
    </w:p>
    <w:p w:rsidR="004F302C" w:rsidRPr="00C65F8F" w:rsidRDefault="004F302C" w:rsidP="004F302C">
      <w:pPr>
        <w:tabs>
          <w:tab w:val="center" w:pos="0"/>
        </w:tabs>
        <w:jc w:val="both"/>
        <w:rPr>
          <w:rFonts w:ascii="Arial Black" w:hAnsi="Arial Black"/>
          <w:sz w:val="28"/>
          <w:szCs w:val="28"/>
        </w:rPr>
      </w:pPr>
      <w:r w:rsidRPr="00C65F8F">
        <w:rPr>
          <w:rFonts w:ascii="Arial Black" w:hAnsi="Arial Black"/>
          <w:sz w:val="28"/>
          <w:szCs w:val="28"/>
        </w:rPr>
        <w:t>1.</w:t>
      </w:r>
      <w:r w:rsidRPr="00C65F8F">
        <w:rPr>
          <w:rFonts w:ascii="Arial Black" w:hAnsi="Arial Black"/>
          <w:sz w:val="28"/>
          <w:szCs w:val="28"/>
        </w:rPr>
        <w:tab/>
      </w:r>
      <w:r w:rsidRPr="00E82439">
        <w:rPr>
          <w:rFonts w:ascii="Arial Black" w:hAnsi="Arial Black"/>
          <w:sz w:val="28"/>
          <w:szCs w:val="28"/>
        </w:rPr>
        <w:t xml:space="preserve"> Správa o hospodárení kapitoly</w:t>
      </w:r>
      <w:r w:rsidRPr="00E82439">
        <w:rPr>
          <w:rFonts w:ascii="Arial Black" w:hAnsi="Arial Black"/>
          <w:sz w:val="28"/>
          <w:szCs w:val="28"/>
        </w:rPr>
        <w:tab/>
      </w:r>
    </w:p>
    <w:p w:rsidR="007629E7" w:rsidRPr="009512AD" w:rsidRDefault="007629E7" w:rsidP="004F302C">
      <w:pPr>
        <w:tabs>
          <w:tab w:val="center" w:pos="0"/>
        </w:tabs>
        <w:jc w:val="both"/>
        <w:rPr>
          <w:rFonts w:ascii="Arial Black" w:hAnsi="Arial Black"/>
          <w:sz w:val="28"/>
          <w:szCs w:val="28"/>
        </w:rPr>
      </w:pPr>
    </w:p>
    <w:p w:rsidR="004F302C" w:rsidRDefault="004F302C" w:rsidP="004F302C">
      <w:pPr>
        <w:tabs>
          <w:tab w:val="center" w:pos="0"/>
          <w:tab w:val="left" w:pos="567"/>
        </w:tabs>
        <w:jc w:val="both"/>
      </w:pPr>
      <w:r>
        <w:tab/>
        <w:t xml:space="preserve">V zmysle  §  29  ods.  4  zákona NR SR č. 523/2004 Z. z. o rozpočtových pravidlách </w:t>
      </w:r>
    </w:p>
    <w:p w:rsidR="006374EF" w:rsidRDefault="004F302C" w:rsidP="004F302C">
      <w:pPr>
        <w:tabs>
          <w:tab w:val="center" w:pos="0"/>
        </w:tabs>
        <w:jc w:val="both"/>
      </w:pPr>
      <w:r>
        <w:t>verejnej správy a o zmene a doplnení niektorých zákonov v znení neskorších predpisov Kancelária prezidenta Slovenskej republiky (</w:t>
      </w:r>
      <w:r w:rsidR="009507C6">
        <w:t>ďalej len“ Kancelária prezidenta</w:t>
      </w:r>
      <w:r w:rsidRPr="001146C9">
        <w:t>“)  predkladá návrh záverečného účtu za svoju rozpočtovú kapitolu za rok 20</w:t>
      </w:r>
      <w:r>
        <w:t>1</w:t>
      </w:r>
      <w:r w:rsidR="00AE0A81">
        <w:t>5</w:t>
      </w:r>
      <w:r w:rsidRPr="001146C9">
        <w:t xml:space="preserve">. </w:t>
      </w:r>
    </w:p>
    <w:p w:rsidR="00873D54" w:rsidRDefault="00873D54" w:rsidP="004F302C">
      <w:pPr>
        <w:tabs>
          <w:tab w:val="center" w:pos="0"/>
        </w:tabs>
        <w:jc w:val="both"/>
      </w:pPr>
    </w:p>
    <w:p w:rsidR="0071156D" w:rsidRDefault="00873D54" w:rsidP="004F302C">
      <w:pPr>
        <w:tabs>
          <w:tab w:val="center" w:pos="0"/>
        </w:tabs>
        <w:jc w:val="both"/>
      </w:pPr>
      <w:r>
        <w:t xml:space="preserve">         </w:t>
      </w:r>
      <w:r w:rsidR="00A9167B" w:rsidRPr="00F94BD5">
        <w:t xml:space="preserve">Záverečný účet </w:t>
      </w:r>
      <w:r w:rsidR="004F302C" w:rsidRPr="00F94BD5">
        <w:t>bol spracovaný a zostavený v súlade so Smernicou Ministerstva financií Slovenskej republiky (ďalej len „ministerstva financií“) č. MF/</w:t>
      </w:r>
      <w:r w:rsidR="004311B8">
        <w:t>23510</w:t>
      </w:r>
      <w:r w:rsidR="004F302C" w:rsidRPr="00F94BD5">
        <w:t>/201</w:t>
      </w:r>
      <w:r w:rsidR="004311B8">
        <w:t xml:space="preserve">4-31 </w:t>
      </w:r>
      <w:r w:rsidR="004F302C" w:rsidRPr="00F94BD5">
        <w:t>z 2</w:t>
      </w:r>
      <w:r w:rsidR="004311B8">
        <w:t>3</w:t>
      </w:r>
      <w:r w:rsidR="004F302C" w:rsidRPr="00F94BD5">
        <w:t>.</w:t>
      </w:r>
      <w:r w:rsidR="004311B8">
        <w:t>10</w:t>
      </w:r>
      <w:r w:rsidR="004F302C" w:rsidRPr="00F94BD5">
        <w:t>.201</w:t>
      </w:r>
      <w:r w:rsidR="004311B8">
        <w:t>4</w:t>
      </w:r>
      <w:r w:rsidR="0071156D">
        <w:t xml:space="preserve"> na vypracovanie záverečných účtov kapitol štá</w:t>
      </w:r>
      <w:r w:rsidR="004311B8">
        <w:t>tneho rozpočtu, štátnych fondov.</w:t>
      </w:r>
    </w:p>
    <w:p w:rsidR="004311B8" w:rsidRDefault="004311B8" w:rsidP="004F302C">
      <w:pPr>
        <w:tabs>
          <w:tab w:val="center" w:pos="0"/>
        </w:tabs>
        <w:jc w:val="both"/>
      </w:pPr>
    </w:p>
    <w:p w:rsidR="004F302C" w:rsidRPr="007A0CEF" w:rsidRDefault="004F302C" w:rsidP="004F302C">
      <w:pPr>
        <w:tabs>
          <w:tab w:val="center" w:pos="0"/>
        </w:tabs>
        <w:jc w:val="both"/>
        <w:rPr>
          <w:rFonts w:ascii="Antique Olive Compact" w:hAnsi="Antique Olive Compact"/>
        </w:rPr>
      </w:pPr>
    </w:p>
    <w:p w:rsidR="008056EF" w:rsidRPr="00754718" w:rsidRDefault="004F302C" w:rsidP="000B0F54">
      <w:pPr>
        <w:pStyle w:val="Odsekzoznamu"/>
        <w:numPr>
          <w:ilvl w:val="1"/>
          <w:numId w:val="6"/>
        </w:numPr>
        <w:tabs>
          <w:tab w:val="center" w:pos="0"/>
        </w:tabs>
        <w:jc w:val="both"/>
        <w:rPr>
          <w:rFonts w:ascii="Arial Black" w:hAnsi="Arial Black"/>
          <w:b/>
        </w:rPr>
      </w:pPr>
      <w:r w:rsidRPr="00754718">
        <w:rPr>
          <w:rFonts w:ascii="Arial Black" w:hAnsi="Arial Black"/>
          <w:b/>
        </w:rPr>
        <w:t>Súhrnná</w:t>
      </w:r>
      <w:r w:rsidR="007A0CEF" w:rsidRPr="00754718">
        <w:rPr>
          <w:rFonts w:ascii="Arial Black" w:hAnsi="Arial Black"/>
          <w:b/>
        </w:rPr>
        <w:t xml:space="preserve"> </w:t>
      </w:r>
      <w:r w:rsidRPr="00754718">
        <w:rPr>
          <w:rFonts w:ascii="Arial Black" w:hAnsi="Arial Black"/>
          <w:b/>
        </w:rPr>
        <w:t>charakteristika kapito</w:t>
      </w:r>
      <w:r w:rsidR="004311B8">
        <w:rPr>
          <w:rFonts w:ascii="Arial Black" w:hAnsi="Arial Black"/>
          <w:b/>
        </w:rPr>
        <w:t>ly a jej hospodárenia v roku 20</w:t>
      </w:r>
      <w:r w:rsidR="00AE0A81">
        <w:rPr>
          <w:rFonts w:ascii="Arial Black" w:hAnsi="Arial Black"/>
          <w:b/>
        </w:rPr>
        <w:t>15</w:t>
      </w:r>
      <w:r w:rsidRPr="00754718">
        <w:rPr>
          <w:rFonts w:ascii="Arial Black" w:hAnsi="Arial Black"/>
          <w:b/>
        </w:rPr>
        <w:tab/>
      </w:r>
    </w:p>
    <w:p w:rsidR="00CF0320" w:rsidRPr="00873D54" w:rsidRDefault="00CF0320" w:rsidP="00CF0320">
      <w:pPr>
        <w:pStyle w:val="Odsekzoznamu"/>
        <w:tabs>
          <w:tab w:val="center" w:pos="0"/>
        </w:tabs>
        <w:ind w:left="930"/>
        <w:jc w:val="both"/>
        <w:rPr>
          <w:b/>
        </w:rPr>
      </w:pPr>
    </w:p>
    <w:p w:rsidR="00CF0320" w:rsidRPr="007A0CEF" w:rsidRDefault="00CF0320" w:rsidP="00CF0320">
      <w:pPr>
        <w:numPr>
          <w:ilvl w:val="2"/>
          <w:numId w:val="1"/>
        </w:numPr>
        <w:tabs>
          <w:tab w:val="center" w:pos="4536"/>
        </w:tabs>
        <w:jc w:val="both"/>
        <w:rPr>
          <w:rFonts w:ascii="Arial Black" w:hAnsi="Arial Black" w:cs="Arial"/>
        </w:rPr>
      </w:pPr>
      <w:r w:rsidRPr="007A0CEF">
        <w:rPr>
          <w:rFonts w:ascii="Arial Black" w:hAnsi="Arial Black" w:cs="Arial"/>
        </w:rPr>
        <w:t>Charakteristika činnosti kapitoly</w:t>
      </w:r>
      <w:r w:rsidRPr="007A0CEF">
        <w:rPr>
          <w:rFonts w:ascii="Arial Black" w:hAnsi="Arial Black" w:cs="Arial"/>
        </w:rPr>
        <w:tab/>
      </w:r>
    </w:p>
    <w:p w:rsidR="004F302C" w:rsidRPr="007A0CEF" w:rsidRDefault="004F302C" w:rsidP="008056EF">
      <w:pPr>
        <w:tabs>
          <w:tab w:val="center" w:pos="0"/>
        </w:tabs>
        <w:jc w:val="both"/>
        <w:rPr>
          <w:rFonts w:ascii="Arial Black" w:hAnsi="Arial Black"/>
        </w:rPr>
      </w:pPr>
    </w:p>
    <w:p w:rsidR="00072399" w:rsidRDefault="008056EF" w:rsidP="003024A2">
      <w:pPr>
        <w:tabs>
          <w:tab w:val="center" w:pos="4536"/>
        </w:tabs>
        <w:jc w:val="both"/>
      </w:pPr>
      <w:r>
        <w:t xml:space="preserve">          </w:t>
      </w:r>
      <w:r w:rsidRPr="00E822ED">
        <w:t>K</w:t>
      </w:r>
      <w:r>
        <w:t xml:space="preserve">ancelária </w:t>
      </w:r>
      <w:r w:rsidR="009507C6">
        <w:t>p</w:t>
      </w:r>
      <w:r>
        <w:t>rezidenta</w:t>
      </w:r>
      <w:r w:rsidR="006374EF">
        <w:t xml:space="preserve"> je organizačná zložka štátu tvoriaca samostatnú </w:t>
      </w:r>
      <w:r w:rsidR="005C5B1A">
        <w:t>rozpočtovú kapitolu štátneho rozpočtu Slovenskej republiky. Jej pôsobnosť je vymedzená zákonom č. 16/1993 Z. z. o Kancelárii prezidenta Slovenskej republiky v znení neskorších predpisov.</w:t>
      </w:r>
      <w:r w:rsidR="00704F53">
        <w:t xml:space="preserve"> </w:t>
      </w:r>
    </w:p>
    <w:p w:rsidR="0086107C" w:rsidRDefault="00072399" w:rsidP="003024A2">
      <w:pPr>
        <w:tabs>
          <w:tab w:val="center" w:pos="4536"/>
        </w:tabs>
        <w:jc w:val="both"/>
      </w:pPr>
      <w:r>
        <w:t xml:space="preserve">         </w:t>
      </w:r>
      <w:r w:rsidR="0086107C">
        <w:t>V hodnotenom rozpočtovom období Kancelária prezidenta zabezpečovala všetky úlohy a povinnosti, ktoré súviseli s výkonom funkcie prezidenta Slovenskej republiky (ďalej len „prezidenta republiky“) vyplývajúce z Ústavy Slovenskej republiky, ústavných zákonov a z iných všeobecne záväzných právnych predpisov a s politickou a verejnou činnosťou prezidenta republiky.</w:t>
      </w:r>
    </w:p>
    <w:p w:rsidR="008427C6" w:rsidRDefault="00145D4E" w:rsidP="003024A2">
      <w:pPr>
        <w:tabs>
          <w:tab w:val="center" w:pos="4536"/>
        </w:tabs>
        <w:jc w:val="both"/>
      </w:pPr>
      <w:r>
        <w:t xml:space="preserve">          </w:t>
      </w:r>
      <w:r w:rsidR="0086107C">
        <w:t>Kancelária prezidenta, okrem uvedených základných úloh, vykonávala a zabezpečovala ďalšie úlohy, ktoré súvis</w:t>
      </w:r>
      <w:r w:rsidR="00750BCF">
        <w:t>eli</w:t>
      </w:r>
      <w:r w:rsidR="0086107C">
        <w:t xml:space="preserve"> s protokolárnymi povinnosťami prezidenta republiky, plnila odborné, organizačné a materiálno-technické úlohy, ktoré vyplývali zo zákonov a iných všeobecne záväzných právnych predpisov, vykonávala štátnu správu na úseku pamiatkovej starostlivosti k trom nehnuteľnostiam vyhlásených za národné kultúrne pamiatky</w:t>
      </w:r>
      <w:r w:rsidR="00750BCF">
        <w:t xml:space="preserve">, k hnuteľným veciam, ktoré majú historickú hodnotu a nachádzajú sa v daných </w:t>
      </w:r>
      <w:r w:rsidR="008427C6">
        <w:t>objektoch, k zapožičaným kultúrnym pamiatkam, umeleckým dielam a tiež v oblasti správy a ochrany archívnych dokumentov s vysokou dokumentárnou hodnotou.</w:t>
      </w:r>
    </w:p>
    <w:p w:rsidR="00183A89" w:rsidRDefault="00145D4E" w:rsidP="00F80959">
      <w:pPr>
        <w:tabs>
          <w:tab w:val="left" w:pos="567"/>
          <w:tab w:val="center" w:pos="4536"/>
        </w:tabs>
        <w:jc w:val="both"/>
      </w:pPr>
      <w:r>
        <w:t xml:space="preserve">          </w:t>
      </w:r>
      <w:r w:rsidR="008427C6">
        <w:t>Kancelária prezidenta plnila celý rad konkrétnych každodenných úloh vyplývajúcich z ústavného postavenia prezidenta republiky a vo vzťahoch</w:t>
      </w:r>
      <w:r w:rsidR="0091742D">
        <w:t xml:space="preserve"> hlavy štátu k jednotlivým štátnym orgánom, samosprávam i konkrétnym občanom. Okrem stabilných úloh, ktoré plnili zamestnanci Kancelárie prezidenta v súvislosti s reprezentáciou prezidenta republiky vo vnútri štátu i v zahraničí, mala Kancelária prezidenta pravidelný kontakt s</w:t>
      </w:r>
      <w:r w:rsidR="00787BAF">
        <w:t>  občanmi, a to nielen cez oddelenie s</w:t>
      </w:r>
      <w:r w:rsidR="00183A89">
        <w:t>t</w:t>
      </w:r>
      <w:r w:rsidR="00787BAF">
        <w:t>yku s verejnosťou, ale aj cez všetky ostatné organizačné útvary Kancelárie prezidenta.</w:t>
      </w:r>
    </w:p>
    <w:p w:rsidR="00F80959" w:rsidRDefault="00F80959" w:rsidP="00F80959">
      <w:pPr>
        <w:tabs>
          <w:tab w:val="left" w:pos="567"/>
          <w:tab w:val="center" w:pos="4536"/>
        </w:tabs>
        <w:jc w:val="both"/>
      </w:pPr>
    </w:p>
    <w:p w:rsidR="00183A89" w:rsidRDefault="00E56C85" w:rsidP="003024A2">
      <w:pPr>
        <w:tabs>
          <w:tab w:val="center" w:pos="4536"/>
        </w:tabs>
        <w:jc w:val="both"/>
      </w:pPr>
      <w:r>
        <w:t xml:space="preserve">            </w:t>
      </w:r>
      <w:r w:rsidR="00787BAF" w:rsidRPr="007C7225">
        <w:t>V</w:t>
      </w:r>
      <w:r w:rsidR="00873D54" w:rsidRPr="007C7225">
        <w:t> </w:t>
      </w:r>
      <w:r w:rsidR="00787BAF" w:rsidRPr="007C7225">
        <w:t>roku 201</w:t>
      </w:r>
      <w:r w:rsidR="00AE0A81" w:rsidRPr="007C7225">
        <w:t>5</w:t>
      </w:r>
      <w:r w:rsidR="00787BAF" w:rsidRPr="007C7225">
        <w:t xml:space="preserve"> Kancelária prezidenta zabezpečovala viacero </w:t>
      </w:r>
      <w:r w:rsidR="00183A89" w:rsidRPr="007C7225">
        <w:t>zahraničných oficiálnych a</w:t>
      </w:r>
      <w:r w:rsidR="00873D54" w:rsidRPr="007C7225">
        <w:t> </w:t>
      </w:r>
      <w:r w:rsidR="00183A89" w:rsidRPr="007C7225">
        <w:t>pracovných ciest prezidenta a</w:t>
      </w:r>
      <w:r w:rsidR="00873D54" w:rsidRPr="007C7225">
        <w:t> </w:t>
      </w:r>
      <w:r w:rsidR="00183A89" w:rsidRPr="007C7225">
        <w:t>taktiež množstvo domácich a</w:t>
      </w:r>
      <w:r w:rsidR="00873D54" w:rsidRPr="007C7225">
        <w:t> </w:t>
      </w:r>
      <w:r w:rsidR="00183A89" w:rsidRPr="007C7225">
        <w:t>zahraničných prijatí v</w:t>
      </w:r>
      <w:r w:rsidR="00873D54" w:rsidRPr="007C7225">
        <w:t> </w:t>
      </w:r>
      <w:r w:rsidR="00183A89" w:rsidRPr="007C7225">
        <w:t xml:space="preserve">sídle prezidenta. </w:t>
      </w:r>
      <w:r w:rsidR="00183A89" w:rsidRPr="00A64481">
        <w:t xml:space="preserve">Medzi najvýznamnejšie patrili </w:t>
      </w:r>
      <w:r w:rsidR="002068A8">
        <w:t xml:space="preserve">: návšteva inštitúcií EÚ  a NATO v Bruseli, osobná audiencia u pápeža vo Vatikáne, </w:t>
      </w:r>
      <w:r w:rsidR="00183A89" w:rsidRPr="00E4106F">
        <w:t xml:space="preserve"> </w:t>
      </w:r>
      <w:r w:rsidR="002068A8">
        <w:t>účasť na samite Východného partnerstva v Rige, oficiálna návšteva Ukrajiny, otvorenie Národného dňa SR na svetovej výstave EXPO 2015 v </w:t>
      </w:r>
      <w:proofErr w:type="spellStart"/>
      <w:r w:rsidR="002068A8">
        <w:t>Miláne</w:t>
      </w:r>
      <w:proofErr w:type="spellEnd"/>
      <w:r w:rsidR="002068A8">
        <w:t xml:space="preserve">, pracovná návšteva vo Veľkej Británii, oficiálna návšteva Fínska a Estónska, rokovanie </w:t>
      </w:r>
      <w:r w:rsidR="002068A8">
        <w:lastRenderedPageBreak/>
        <w:t xml:space="preserve">prezidentov V4 a Chorvátska v Maďarsku, stretnutie prezidentov strednej a východnej Európy v Bukurešti, </w:t>
      </w:r>
      <w:r w:rsidR="00A64481">
        <w:t xml:space="preserve">odovzdávanie Medzinárodnej ceny sv. Vojtecha, konferencia </w:t>
      </w:r>
      <w:proofErr w:type="spellStart"/>
      <w:r w:rsidR="00A64481">
        <w:t>Globsec</w:t>
      </w:r>
      <w:proofErr w:type="spellEnd"/>
      <w:r w:rsidR="00A64481">
        <w:t xml:space="preserve">, stretnutie s generálnym tajomníkom OSN, stretnutie s osobnosťami Banskobystrického a Trenčianskeho kraja a mnoho ďalších. </w:t>
      </w:r>
    </w:p>
    <w:p w:rsidR="004F302C" w:rsidRPr="00183A89" w:rsidRDefault="00B50016" w:rsidP="0043043F">
      <w:pPr>
        <w:tabs>
          <w:tab w:val="center" w:pos="4536"/>
        </w:tabs>
        <w:jc w:val="both"/>
        <w:rPr>
          <w:b/>
        </w:rPr>
      </w:pPr>
      <w:r>
        <w:t xml:space="preserve">      </w:t>
      </w:r>
    </w:p>
    <w:p w:rsidR="004F302C" w:rsidRPr="00245C18" w:rsidRDefault="00245C18" w:rsidP="000B0F54">
      <w:pPr>
        <w:numPr>
          <w:ilvl w:val="2"/>
          <w:numId w:val="1"/>
        </w:numPr>
        <w:tabs>
          <w:tab w:val="center" w:pos="4536"/>
        </w:tabs>
        <w:jc w:val="both"/>
        <w:rPr>
          <w:rFonts w:ascii="Arial Black" w:hAnsi="Arial Black" w:cs="Arial"/>
          <w:b/>
        </w:rPr>
      </w:pPr>
      <w:r w:rsidRPr="00245C18">
        <w:rPr>
          <w:rFonts w:ascii="Arial Black" w:hAnsi="Arial Black" w:cs="Arial"/>
          <w:b/>
        </w:rPr>
        <w:t>Výsledok rozpočtového hospodárenia kapitoly</w:t>
      </w:r>
      <w:r w:rsidR="004F302C" w:rsidRPr="00245C18">
        <w:rPr>
          <w:rFonts w:ascii="Arial Black" w:hAnsi="Arial Black" w:cs="Arial"/>
          <w:b/>
        </w:rPr>
        <w:tab/>
      </w:r>
    </w:p>
    <w:p w:rsidR="004F302C" w:rsidRDefault="004F302C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</w:pPr>
    </w:p>
    <w:p w:rsidR="00183A89" w:rsidRPr="000B3D76" w:rsidRDefault="007A0CEF" w:rsidP="007A0CEF">
      <w:pPr>
        <w:tabs>
          <w:tab w:val="center" w:pos="0"/>
        </w:tabs>
        <w:jc w:val="both"/>
      </w:pPr>
      <w:r>
        <w:rPr>
          <w:b/>
        </w:rPr>
        <w:t xml:space="preserve">         </w:t>
      </w:r>
      <w:r w:rsidR="00183A89" w:rsidRPr="000B3D76">
        <w:rPr>
          <w:b/>
        </w:rPr>
        <w:t>Kancelária prezidenta v</w:t>
      </w:r>
      <w:r w:rsidR="00873D54" w:rsidRPr="000B3D76">
        <w:rPr>
          <w:b/>
        </w:rPr>
        <w:t> </w:t>
      </w:r>
      <w:r w:rsidR="00183A89" w:rsidRPr="000B3D76">
        <w:rPr>
          <w:b/>
        </w:rPr>
        <w:t>roku 201</w:t>
      </w:r>
      <w:r w:rsidR="00AE0A81" w:rsidRPr="000B3D76">
        <w:rPr>
          <w:b/>
        </w:rPr>
        <w:t>5</w:t>
      </w:r>
      <w:r w:rsidR="00183A89" w:rsidRPr="000B3D76">
        <w:t xml:space="preserve"> </w:t>
      </w:r>
      <w:r w:rsidR="00183A89" w:rsidRPr="000B3D76">
        <w:rPr>
          <w:b/>
        </w:rPr>
        <w:t xml:space="preserve">dodržala všetky záväzné ukazovatele stanovené zákonom č. </w:t>
      </w:r>
      <w:r w:rsidR="00AE0A81" w:rsidRPr="000B3D76">
        <w:rPr>
          <w:b/>
        </w:rPr>
        <w:t>385</w:t>
      </w:r>
      <w:r w:rsidR="00183A89" w:rsidRPr="000B3D76">
        <w:rPr>
          <w:b/>
        </w:rPr>
        <w:t>/201</w:t>
      </w:r>
      <w:r w:rsidR="00AE0A81" w:rsidRPr="000B3D76">
        <w:rPr>
          <w:b/>
        </w:rPr>
        <w:t>4</w:t>
      </w:r>
      <w:r w:rsidR="00183A89" w:rsidRPr="000B3D76">
        <w:rPr>
          <w:b/>
        </w:rPr>
        <w:t xml:space="preserve"> Z. z. o</w:t>
      </w:r>
      <w:r w:rsidR="00873D54" w:rsidRPr="000B3D76">
        <w:rPr>
          <w:b/>
        </w:rPr>
        <w:t> </w:t>
      </w:r>
      <w:r w:rsidR="00183A89" w:rsidRPr="000B3D76">
        <w:rPr>
          <w:b/>
        </w:rPr>
        <w:t>štátnom rozpočte na rok 201</w:t>
      </w:r>
      <w:r w:rsidR="00AE0A81" w:rsidRPr="000B3D76">
        <w:rPr>
          <w:b/>
        </w:rPr>
        <w:t>5</w:t>
      </w:r>
      <w:r w:rsidR="00183A89" w:rsidRPr="000B3D76">
        <w:rPr>
          <w:b/>
        </w:rPr>
        <w:t>, vrátane vykonaných rozpočtových opatrení.</w:t>
      </w:r>
    </w:p>
    <w:p w:rsidR="00183A89" w:rsidRPr="00AE0A81" w:rsidRDefault="00183A89" w:rsidP="004F302C">
      <w:pPr>
        <w:tabs>
          <w:tab w:val="center" w:pos="0"/>
        </w:tabs>
        <w:jc w:val="both"/>
        <w:rPr>
          <w:highlight w:val="yellow"/>
        </w:rPr>
      </w:pPr>
    </w:p>
    <w:p w:rsidR="004F302C" w:rsidRPr="000B3D76" w:rsidRDefault="004F302C" w:rsidP="00245C18">
      <w:pPr>
        <w:tabs>
          <w:tab w:val="center" w:pos="0"/>
          <w:tab w:val="left" w:pos="567"/>
        </w:tabs>
        <w:jc w:val="both"/>
      </w:pPr>
      <w:r w:rsidRPr="000B3D76">
        <w:rPr>
          <w:b/>
        </w:rPr>
        <w:t xml:space="preserve">         Upravený rozpočet výdavkov kapitoly</w:t>
      </w:r>
      <w:r w:rsidRPr="000B3D76">
        <w:t xml:space="preserve"> na rok 201</w:t>
      </w:r>
      <w:r w:rsidR="00AE0A81" w:rsidRPr="000B3D76">
        <w:t>5</w:t>
      </w:r>
      <w:r w:rsidRPr="000B3D76">
        <w:t xml:space="preserve"> predstavoval výšku </w:t>
      </w:r>
      <w:r w:rsidR="000B3D76" w:rsidRPr="000B3D76">
        <w:rPr>
          <w:b/>
        </w:rPr>
        <w:t>4 382 121</w:t>
      </w:r>
      <w:r w:rsidRPr="000B3D76">
        <w:t xml:space="preserve"> </w:t>
      </w:r>
      <w:r w:rsidRPr="000B3D76">
        <w:rPr>
          <w:b/>
        </w:rPr>
        <w:t>eur</w:t>
      </w:r>
      <w:r w:rsidRPr="000B3D76">
        <w:t xml:space="preserve">.  Celkové čerpanie výdavkov bolo vo výške </w:t>
      </w:r>
      <w:r w:rsidR="000B3D76" w:rsidRPr="000B3D76">
        <w:rPr>
          <w:b/>
        </w:rPr>
        <w:t>3 985 971,67</w:t>
      </w:r>
      <w:r w:rsidRPr="000B3D76">
        <w:rPr>
          <w:b/>
        </w:rPr>
        <w:t xml:space="preserve"> eur</w:t>
      </w:r>
      <w:r w:rsidRPr="000B3D76">
        <w:t xml:space="preserve">, čo predstavuje čerpanie na </w:t>
      </w:r>
      <w:r w:rsidR="000B3D76" w:rsidRPr="000B3D76">
        <w:t>90,96</w:t>
      </w:r>
      <w:r w:rsidRPr="000B3D76">
        <w:t xml:space="preserve">%. </w:t>
      </w:r>
    </w:p>
    <w:p w:rsidR="004F302C" w:rsidRPr="000B3D76" w:rsidRDefault="004F302C" w:rsidP="004F302C">
      <w:pPr>
        <w:tabs>
          <w:tab w:val="center" w:pos="0"/>
        </w:tabs>
        <w:jc w:val="both"/>
      </w:pPr>
    </w:p>
    <w:p w:rsidR="004F302C" w:rsidRPr="000B3D76" w:rsidRDefault="000B3D76" w:rsidP="000B3D76">
      <w:pPr>
        <w:tabs>
          <w:tab w:val="center" w:pos="0"/>
          <w:tab w:val="left" w:pos="567"/>
        </w:tabs>
        <w:jc w:val="both"/>
      </w:pPr>
      <w:r w:rsidRPr="000B3D76">
        <w:rPr>
          <w:b/>
        </w:rPr>
        <w:tab/>
      </w:r>
      <w:r w:rsidR="004F302C" w:rsidRPr="000B3D76">
        <w:rPr>
          <w:b/>
        </w:rPr>
        <w:t>Bežné výdavky</w:t>
      </w:r>
      <w:r w:rsidR="004F302C" w:rsidRPr="000B3D76">
        <w:t xml:space="preserve"> boli čerpané vo výške </w:t>
      </w:r>
      <w:r w:rsidRPr="000B3D76">
        <w:rPr>
          <w:b/>
        </w:rPr>
        <w:t>3 836 917,19</w:t>
      </w:r>
      <w:r w:rsidR="004F302C" w:rsidRPr="000B3D76">
        <w:rPr>
          <w:b/>
        </w:rPr>
        <w:t xml:space="preserve"> eur</w:t>
      </w:r>
      <w:r w:rsidR="004F302C" w:rsidRPr="000B3D76">
        <w:t xml:space="preserve"> t.j. na 99,</w:t>
      </w:r>
      <w:r w:rsidRPr="000B3D76">
        <w:t>64</w:t>
      </w:r>
      <w:r w:rsidR="00305AD7" w:rsidRPr="000B3D76">
        <w:t xml:space="preserve"> </w:t>
      </w:r>
      <w:r w:rsidR="004F302C" w:rsidRPr="000B3D76">
        <w:t>% z</w:t>
      </w:r>
      <w:r w:rsidR="00873D54" w:rsidRPr="000B3D76">
        <w:t> </w:t>
      </w:r>
      <w:r w:rsidR="004F302C" w:rsidRPr="000B3D76">
        <w:t>ročného upraveného rozpočtu. V</w:t>
      </w:r>
      <w:r w:rsidR="00873D54" w:rsidRPr="000B3D76">
        <w:t> </w:t>
      </w:r>
      <w:r w:rsidR="004F302C" w:rsidRPr="000B3D76">
        <w:t>rámci bežných výdavkov záväzný ukazovateľ na mzdy, platy, služobné príjmy a</w:t>
      </w:r>
      <w:r w:rsidR="00873D54" w:rsidRPr="000B3D76">
        <w:t> </w:t>
      </w:r>
      <w:r w:rsidR="004F302C" w:rsidRPr="000B3D76">
        <w:t xml:space="preserve">ostatné osobné vyrovnania bol čerpaný vo výške </w:t>
      </w:r>
      <w:r w:rsidRPr="000B3D76">
        <w:rPr>
          <w:b/>
        </w:rPr>
        <w:t>1 658 498</w:t>
      </w:r>
      <w:r w:rsidR="004F302C" w:rsidRPr="000B3D76">
        <w:rPr>
          <w:b/>
        </w:rPr>
        <w:t xml:space="preserve"> eur</w:t>
      </w:r>
      <w:r w:rsidR="004F302C" w:rsidRPr="000B3D76">
        <w:t xml:space="preserve">, čiže na </w:t>
      </w:r>
      <w:r w:rsidR="003777D1" w:rsidRPr="000B3D76">
        <w:t>100</w:t>
      </w:r>
      <w:r w:rsidR="004F302C" w:rsidRPr="000B3D76">
        <w:t xml:space="preserve"> %. </w:t>
      </w:r>
    </w:p>
    <w:p w:rsidR="004F302C" w:rsidRPr="00AE0A81" w:rsidRDefault="004F302C" w:rsidP="004F302C">
      <w:pPr>
        <w:tabs>
          <w:tab w:val="center" w:pos="0"/>
        </w:tabs>
        <w:jc w:val="both"/>
        <w:rPr>
          <w:b/>
          <w:highlight w:val="yellow"/>
          <w:u w:val="single"/>
        </w:rPr>
      </w:pPr>
    </w:p>
    <w:p w:rsidR="004F302C" w:rsidRPr="00911DF3" w:rsidRDefault="000B3D76" w:rsidP="000B3D76">
      <w:pPr>
        <w:tabs>
          <w:tab w:val="center" w:pos="0"/>
          <w:tab w:val="left" w:pos="567"/>
        </w:tabs>
        <w:jc w:val="both"/>
      </w:pPr>
      <w:r w:rsidRPr="00911DF3">
        <w:rPr>
          <w:b/>
        </w:rPr>
        <w:tab/>
      </w:r>
      <w:r w:rsidR="004F302C" w:rsidRPr="00911DF3">
        <w:rPr>
          <w:b/>
        </w:rPr>
        <w:t>Kapitálové výdavky</w:t>
      </w:r>
      <w:r w:rsidR="004F302C" w:rsidRPr="00911DF3">
        <w:t xml:space="preserve"> boli v</w:t>
      </w:r>
      <w:r w:rsidR="00873D54" w:rsidRPr="00911DF3">
        <w:t> </w:t>
      </w:r>
      <w:r w:rsidR="004F302C" w:rsidRPr="00911DF3">
        <w:t>roku 201</w:t>
      </w:r>
      <w:r w:rsidR="00AE0A81" w:rsidRPr="00911DF3">
        <w:t>5</w:t>
      </w:r>
      <w:r w:rsidR="004F302C" w:rsidRPr="00911DF3">
        <w:t xml:space="preserve"> čerpané v</w:t>
      </w:r>
      <w:r w:rsidR="00873D54" w:rsidRPr="00911DF3">
        <w:t> </w:t>
      </w:r>
      <w:r w:rsidR="004F302C" w:rsidRPr="00911DF3">
        <w:t xml:space="preserve">sume </w:t>
      </w:r>
      <w:r w:rsidR="005C23EA" w:rsidRPr="00911DF3">
        <w:rPr>
          <w:b/>
        </w:rPr>
        <w:t>149 054,48</w:t>
      </w:r>
      <w:r w:rsidR="004F302C" w:rsidRPr="00911DF3">
        <w:rPr>
          <w:b/>
        </w:rPr>
        <w:t xml:space="preserve"> eur</w:t>
      </w:r>
      <w:r w:rsidR="004F302C" w:rsidRPr="00911DF3">
        <w:t xml:space="preserve">, t.j. na </w:t>
      </w:r>
      <w:r w:rsidR="005C23EA" w:rsidRPr="00911DF3">
        <w:t>28,06</w:t>
      </w:r>
      <w:r w:rsidR="004F302C" w:rsidRPr="00911DF3">
        <w:t xml:space="preserve"> % </w:t>
      </w:r>
      <w:r w:rsidR="004902E7" w:rsidRPr="00911DF3">
        <w:t>z</w:t>
      </w:r>
      <w:r w:rsidR="00873D54" w:rsidRPr="00911DF3">
        <w:t> </w:t>
      </w:r>
      <w:r w:rsidR="004F302C" w:rsidRPr="00911DF3">
        <w:t>ročného upraveného rozpočtu.</w:t>
      </w:r>
    </w:p>
    <w:p w:rsidR="007D3053" w:rsidRPr="00911DF3" w:rsidRDefault="007D3053" w:rsidP="004F302C">
      <w:pPr>
        <w:tabs>
          <w:tab w:val="center" w:pos="0"/>
        </w:tabs>
        <w:jc w:val="both"/>
      </w:pPr>
    </w:p>
    <w:p w:rsidR="004F302C" w:rsidRPr="00911DF3" w:rsidRDefault="005C23EA" w:rsidP="005C23EA">
      <w:pPr>
        <w:tabs>
          <w:tab w:val="center" w:pos="0"/>
          <w:tab w:val="left" w:pos="567"/>
        </w:tabs>
        <w:jc w:val="both"/>
      </w:pPr>
      <w:r w:rsidRPr="00911DF3">
        <w:rPr>
          <w:b/>
        </w:rPr>
        <w:tab/>
      </w:r>
      <w:r w:rsidR="004F302C" w:rsidRPr="00911DF3">
        <w:rPr>
          <w:b/>
        </w:rPr>
        <w:t>Príjmy</w:t>
      </w:r>
      <w:r w:rsidR="004F302C" w:rsidRPr="00911DF3">
        <w:t xml:space="preserve"> kapitoly za hodnotené obdobie dosiahli výšku </w:t>
      </w:r>
      <w:r w:rsidRPr="00911DF3">
        <w:rPr>
          <w:b/>
        </w:rPr>
        <w:t>14 153,27</w:t>
      </w:r>
      <w:r w:rsidR="004F302C" w:rsidRPr="00911DF3">
        <w:rPr>
          <w:b/>
        </w:rPr>
        <w:t xml:space="preserve"> eur</w:t>
      </w:r>
      <w:r w:rsidR="004F302C" w:rsidRPr="00911DF3">
        <w:t xml:space="preserve">, čo predstavuje plnenie na </w:t>
      </w:r>
      <w:r w:rsidRPr="00911DF3">
        <w:t>141,53</w:t>
      </w:r>
      <w:r w:rsidR="004F302C" w:rsidRPr="00911DF3">
        <w:t xml:space="preserve"> %  k</w:t>
      </w:r>
      <w:r w:rsidR="00873D54" w:rsidRPr="00911DF3">
        <w:t> </w:t>
      </w:r>
      <w:r w:rsidR="004F302C" w:rsidRPr="00911DF3">
        <w:t xml:space="preserve">upravenému rozpočtu.  </w:t>
      </w:r>
    </w:p>
    <w:p w:rsidR="004F302C" w:rsidRPr="00AE0A81" w:rsidRDefault="004F302C" w:rsidP="004F302C">
      <w:pPr>
        <w:tabs>
          <w:tab w:val="center" w:pos="0"/>
        </w:tabs>
        <w:jc w:val="both"/>
        <w:rPr>
          <w:highlight w:val="yellow"/>
        </w:rPr>
      </w:pPr>
    </w:p>
    <w:p w:rsidR="004F302C" w:rsidRPr="00735CEE" w:rsidRDefault="00735CEE" w:rsidP="00735CEE">
      <w:pPr>
        <w:tabs>
          <w:tab w:val="center" w:pos="0"/>
          <w:tab w:val="left" w:pos="567"/>
        </w:tabs>
        <w:jc w:val="both"/>
        <w:rPr>
          <w:b/>
        </w:rPr>
      </w:pPr>
      <w:r w:rsidRPr="00735CEE">
        <w:rPr>
          <w:b/>
        </w:rPr>
        <w:tab/>
      </w:r>
      <w:r w:rsidR="004F302C" w:rsidRPr="00735CEE">
        <w:rPr>
          <w:b/>
        </w:rPr>
        <w:t>Zamestnanci</w:t>
      </w:r>
    </w:p>
    <w:p w:rsidR="004F302C" w:rsidRDefault="004F302C" w:rsidP="004F302C">
      <w:pPr>
        <w:tabs>
          <w:tab w:val="center" w:pos="0"/>
        </w:tabs>
        <w:jc w:val="both"/>
      </w:pPr>
      <w:r w:rsidRPr="00735CEE">
        <w:t>Priemerný prepočítaný počet zamestnancov za rok 201</w:t>
      </w:r>
      <w:r w:rsidR="00AE0A81" w:rsidRPr="00735CEE">
        <w:t>5</w:t>
      </w:r>
      <w:r w:rsidRPr="00735CEE">
        <w:t xml:space="preserve"> bol </w:t>
      </w:r>
      <w:r w:rsidR="00911DF3" w:rsidRPr="00735CEE">
        <w:rPr>
          <w:b/>
        </w:rPr>
        <w:t>74</w:t>
      </w:r>
      <w:r w:rsidR="0006022C" w:rsidRPr="00735CEE">
        <w:rPr>
          <w:b/>
        </w:rPr>
        <w:t>,</w:t>
      </w:r>
      <w:r w:rsidR="00911DF3" w:rsidRPr="00735CEE">
        <w:rPr>
          <w:b/>
        </w:rPr>
        <w:t>1</w:t>
      </w:r>
      <w:r w:rsidRPr="00735CEE">
        <w:rPr>
          <w:b/>
        </w:rPr>
        <w:t xml:space="preserve"> osôb</w:t>
      </w:r>
      <w:r w:rsidR="00FC3BCF" w:rsidRPr="00735CEE">
        <w:t xml:space="preserve"> vrátane prezidenta</w:t>
      </w:r>
      <w:r w:rsidR="00251B5C" w:rsidRPr="00735CEE">
        <w:t xml:space="preserve"> </w:t>
      </w:r>
      <w:r w:rsidR="00EC6FA5" w:rsidRPr="00735CEE">
        <w:t xml:space="preserve">republiky </w:t>
      </w:r>
      <w:r w:rsidR="00251B5C" w:rsidRPr="00735CEE">
        <w:t>t.j.</w:t>
      </w:r>
      <w:r w:rsidR="00AD6282" w:rsidRPr="00735CEE">
        <w:t xml:space="preserve"> plnenie na</w:t>
      </w:r>
      <w:r w:rsidR="0041137E" w:rsidRPr="00735CEE">
        <w:t xml:space="preserve">  </w:t>
      </w:r>
      <w:r w:rsidR="00735CEE" w:rsidRPr="00735CEE">
        <w:t>73,28</w:t>
      </w:r>
      <w:r w:rsidR="00251B5C" w:rsidRPr="00735CEE">
        <w:t xml:space="preserve"> %.</w:t>
      </w:r>
    </w:p>
    <w:p w:rsidR="00C36C66" w:rsidRDefault="004F302C" w:rsidP="00A64481">
      <w:pPr>
        <w:tabs>
          <w:tab w:val="center" w:pos="0"/>
          <w:tab w:val="left" w:pos="567"/>
        </w:tabs>
        <w:jc w:val="both"/>
        <w:rPr>
          <w:b/>
          <w:i/>
        </w:rPr>
      </w:pPr>
      <w:r>
        <w:tab/>
      </w:r>
    </w:p>
    <w:p w:rsidR="00754718" w:rsidRDefault="004F302C" w:rsidP="004F302C">
      <w:pPr>
        <w:tabs>
          <w:tab w:val="center" w:pos="0"/>
        </w:tabs>
        <w:jc w:val="both"/>
        <w:rPr>
          <w:b/>
          <w:i/>
        </w:rPr>
      </w:pPr>
      <w:r w:rsidRPr="00E822ED">
        <w:rPr>
          <w:b/>
          <w:i/>
        </w:rPr>
        <w:t xml:space="preserve">Prehľad záväzných ukazovateľov </w:t>
      </w:r>
      <w:r>
        <w:rPr>
          <w:b/>
          <w:i/>
        </w:rPr>
        <w:t xml:space="preserve">Kancelárie prezidenta </w:t>
      </w:r>
      <w:r w:rsidRPr="00E822ED">
        <w:rPr>
          <w:b/>
          <w:i/>
        </w:rPr>
        <w:t>na rok 20</w:t>
      </w:r>
      <w:r>
        <w:rPr>
          <w:b/>
          <w:i/>
        </w:rPr>
        <w:t>1</w:t>
      </w:r>
      <w:r w:rsidR="00AE0A81">
        <w:rPr>
          <w:b/>
          <w:i/>
        </w:rPr>
        <w:t>5</w:t>
      </w:r>
      <w:r w:rsidRPr="00E822ED">
        <w:rPr>
          <w:b/>
          <w:i/>
        </w:rPr>
        <w:t xml:space="preserve"> a</w:t>
      </w:r>
      <w:r w:rsidR="00873D54">
        <w:rPr>
          <w:b/>
          <w:i/>
        </w:rPr>
        <w:t> </w:t>
      </w:r>
      <w:r w:rsidRPr="00E822ED">
        <w:rPr>
          <w:b/>
          <w:i/>
        </w:rPr>
        <w:t>ich plnenie</w:t>
      </w:r>
      <w:r>
        <w:rPr>
          <w:b/>
          <w:i/>
        </w:rPr>
        <w:t xml:space="preserve"> k</w:t>
      </w:r>
      <w:r w:rsidR="00873D54">
        <w:rPr>
          <w:b/>
          <w:i/>
        </w:rPr>
        <w:t> </w:t>
      </w:r>
      <w:r>
        <w:rPr>
          <w:b/>
          <w:i/>
        </w:rPr>
        <w:t>schválenému rozpočtu a</w:t>
      </w:r>
      <w:r w:rsidR="00873D54">
        <w:rPr>
          <w:b/>
          <w:i/>
        </w:rPr>
        <w:t> </w:t>
      </w:r>
      <w:r>
        <w:rPr>
          <w:b/>
          <w:i/>
        </w:rPr>
        <w:t>upravenému rozpočtu je uvedené v</w:t>
      </w:r>
      <w:r w:rsidR="00873D54">
        <w:rPr>
          <w:b/>
          <w:i/>
        </w:rPr>
        <w:t> </w:t>
      </w:r>
      <w:r>
        <w:rPr>
          <w:b/>
          <w:i/>
        </w:rPr>
        <w:t>tabuľke</w:t>
      </w:r>
      <w:r w:rsidRPr="00E822ED">
        <w:rPr>
          <w:b/>
          <w:i/>
        </w:rPr>
        <w:t>:</w:t>
      </w:r>
    </w:p>
    <w:p w:rsidR="004F302C" w:rsidRPr="00754718" w:rsidRDefault="004F302C" w:rsidP="00251B5C">
      <w:pPr>
        <w:tabs>
          <w:tab w:val="center" w:pos="0"/>
        </w:tabs>
        <w:jc w:val="both"/>
        <w:rPr>
          <w:b/>
          <w:i/>
        </w:rPr>
      </w:pPr>
      <w:r>
        <w:t xml:space="preserve">                                                         </w:t>
      </w:r>
      <w:r w:rsidR="00754718">
        <w:t xml:space="preserve">                           </w:t>
      </w:r>
      <w:r w:rsidR="00754718">
        <w:tab/>
      </w:r>
      <w:r w:rsidR="00754718">
        <w:tab/>
      </w:r>
      <w:r w:rsidR="00754718">
        <w:tab/>
      </w:r>
      <w:r>
        <w:tab/>
      </w:r>
      <w:r>
        <w:tab/>
      </w:r>
      <w:r>
        <w:tab/>
      </w:r>
      <w:r>
        <w:tab/>
      </w:r>
      <w:r w:rsidR="00FC3BCF">
        <w:t xml:space="preserve">                               </w:t>
      </w:r>
      <w:r>
        <w:t xml:space="preserve">        </w:t>
      </w:r>
      <w:r w:rsidR="00754718">
        <w:t xml:space="preserve">                    </w:t>
      </w:r>
      <w:r>
        <w:tab/>
      </w:r>
      <w:r w:rsidR="00251B5C">
        <w:t xml:space="preserve">   </w:t>
      </w:r>
      <w:r w:rsidRPr="002D2591">
        <w:rPr>
          <w:i/>
        </w:rPr>
        <w:t xml:space="preserve">    </w:t>
      </w:r>
      <w:r>
        <w:rPr>
          <w:i/>
        </w:rPr>
        <w:t xml:space="preserve">  </w:t>
      </w:r>
      <w:r w:rsidRPr="002D2591">
        <w:rPr>
          <w:i/>
        </w:rPr>
        <w:t xml:space="preserve"> </w:t>
      </w:r>
      <w:r w:rsidR="007A3856">
        <w:rPr>
          <w:i/>
        </w:rPr>
        <w:t xml:space="preserve">                           </w:t>
      </w:r>
      <w:r w:rsidR="007353E3">
        <w:rPr>
          <w:i/>
        </w:rPr>
        <w:t xml:space="preserve">     </w:t>
      </w:r>
      <w:r>
        <w:rPr>
          <w:i/>
        </w:rPr>
        <w:t>v</w:t>
      </w:r>
      <w:r w:rsidR="00873D54">
        <w:rPr>
          <w:i/>
        </w:rPr>
        <w:t> </w:t>
      </w:r>
      <w:r>
        <w:rPr>
          <w:i/>
        </w:rPr>
        <w:t>eurách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640"/>
        <w:gridCol w:w="1640"/>
        <w:gridCol w:w="1640"/>
        <w:gridCol w:w="920"/>
        <w:gridCol w:w="920"/>
      </w:tblGrid>
      <w:tr w:rsidR="00735CEE" w:rsidTr="00735CEE">
        <w:trPr>
          <w:trHeight w:val="630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5CEE" w:rsidRDefault="00735C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Záväzný ukazovateľ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5CEE" w:rsidRDefault="00735C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Schválený rozpočet 2015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5CEE" w:rsidRDefault="00735C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Upravený rozpočet 2015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5CEE" w:rsidRDefault="00735C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Skutočné čerpanie 2015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35CEE" w:rsidRDefault="00735C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Plnenie v %</w:t>
            </w:r>
          </w:p>
        </w:tc>
      </w:tr>
      <w:tr w:rsidR="00735CEE" w:rsidTr="00735CEE">
        <w:trPr>
          <w:trHeight w:val="315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III.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III./I.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III./II</w:t>
            </w:r>
          </w:p>
        </w:tc>
      </w:tr>
      <w:tr w:rsidR="00735CEE" w:rsidTr="00735CEE">
        <w:trPr>
          <w:trHeight w:val="315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Príjmy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14 153,27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141,53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141,53</w:t>
            </w:r>
          </w:p>
        </w:tc>
      </w:tr>
      <w:tr w:rsidR="00735CEE" w:rsidTr="00735CEE">
        <w:trPr>
          <w:trHeight w:val="315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4 455 377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4 382 121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3 985 971,67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90,96</w:t>
            </w:r>
          </w:p>
        </w:tc>
      </w:tr>
      <w:tr w:rsidR="00735CEE" w:rsidTr="00735CEE">
        <w:trPr>
          <w:trHeight w:val="315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z toho: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35CEE" w:rsidTr="00735CEE">
        <w:trPr>
          <w:trHeight w:val="315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Kapitálové výdavky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531 156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149 054,48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143,32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28,06</w:t>
            </w:r>
          </w:p>
        </w:tc>
      </w:tr>
      <w:tr w:rsidR="00735CEE" w:rsidTr="00735CEE">
        <w:trPr>
          <w:trHeight w:val="315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Bežné výdavky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4 351 377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3 850 965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3 836 917,19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88,18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99,64</w:t>
            </w:r>
          </w:p>
        </w:tc>
      </w:tr>
      <w:tr w:rsidR="00735CEE" w:rsidTr="00735CEE">
        <w:trPr>
          <w:trHeight w:val="315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v tom: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35CEE" w:rsidTr="00735CEE">
        <w:trPr>
          <w:trHeight w:val="33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color w:val="000000"/>
              </w:rPr>
            </w:pPr>
            <w:r>
              <w:rPr>
                <w:color w:val="000000"/>
              </w:rPr>
              <w:t>mzdy, platy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1 556 573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1 658 498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1 658 498,00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106,55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735CEE" w:rsidTr="00735CEE">
        <w:trPr>
          <w:trHeight w:val="33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Zamestnanci (osoby)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74,01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73,28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5CEE" w:rsidRDefault="00735C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73,28</w:t>
            </w:r>
          </w:p>
        </w:tc>
      </w:tr>
    </w:tbl>
    <w:p w:rsidR="00F80959" w:rsidRPr="00F80959" w:rsidRDefault="00F80959" w:rsidP="00F80959">
      <w:pPr>
        <w:tabs>
          <w:tab w:val="center" w:pos="4536"/>
        </w:tabs>
        <w:jc w:val="both"/>
        <w:rPr>
          <w:rFonts w:ascii="Arial Black" w:hAnsi="Arial Black" w:cs="Arial"/>
          <w:shd w:val="clear" w:color="auto" w:fill="FFFFFF"/>
        </w:rPr>
      </w:pPr>
    </w:p>
    <w:p w:rsidR="00F80959" w:rsidRDefault="00F80959" w:rsidP="00F80959">
      <w:pPr>
        <w:pStyle w:val="Odsekzoznamu"/>
        <w:tabs>
          <w:tab w:val="center" w:pos="4536"/>
        </w:tabs>
        <w:ind w:left="915"/>
        <w:jc w:val="both"/>
        <w:rPr>
          <w:rFonts w:ascii="Arial Black" w:hAnsi="Arial Black" w:cs="Arial"/>
          <w:shd w:val="clear" w:color="auto" w:fill="FFFFFF"/>
        </w:rPr>
      </w:pPr>
    </w:p>
    <w:p w:rsidR="003E0924" w:rsidRPr="003E0924" w:rsidRDefault="003E0924" w:rsidP="003E0924">
      <w:pPr>
        <w:pStyle w:val="Odsekzoznamu"/>
        <w:numPr>
          <w:ilvl w:val="2"/>
          <w:numId w:val="1"/>
        </w:numPr>
        <w:tabs>
          <w:tab w:val="center" w:pos="4536"/>
        </w:tabs>
        <w:jc w:val="both"/>
        <w:rPr>
          <w:rFonts w:ascii="Arial Black" w:hAnsi="Arial Black" w:cs="Arial"/>
          <w:shd w:val="clear" w:color="auto" w:fill="FFFFFF"/>
        </w:rPr>
      </w:pPr>
      <w:r w:rsidRPr="003E0924">
        <w:rPr>
          <w:rFonts w:ascii="Arial Black" w:hAnsi="Arial Black" w:cs="Arial"/>
          <w:shd w:val="clear" w:color="auto" w:fill="FFFFFF"/>
        </w:rPr>
        <w:t>Zhodnotenie plnenia záväzných ukazovateľov rozpočtu kapitoly</w:t>
      </w:r>
    </w:p>
    <w:p w:rsidR="003E0924" w:rsidRDefault="003E0924" w:rsidP="003E0924">
      <w:pPr>
        <w:pStyle w:val="Odsekzoznamu"/>
        <w:tabs>
          <w:tab w:val="center" w:pos="4536"/>
        </w:tabs>
        <w:ind w:left="915"/>
        <w:jc w:val="both"/>
        <w:rPr>
          <w:rFonts w:ascii="Arial Black" w:hAnsi="Arial Black" w:cs="Arial"/>
          <w:shd w:val="clear" w:color="auto" w:fill="FFFFFF"/>
        </w:rPr>
      </w:pPr>
    </w:p>
    <w:p w:rsidR="006445A3" w:rsidRPr="006445A3" w:rsidRDefault="006445A3" w:rsidP="006445A3">
      <w:pPr>
        <w:tabs>
          <w:tab w:val="center" w:pos="0"/>
        </w:tabs>
        <w:jc w:val="both"/>
      </w:pPr>
      <w:r>
        <w:rPr>
          <w:b/>
        </w:rPr>
        <w:tab/>
        <w:t xml:space="preserve">   </w:t>
      </w:r>
      <w:r w:rsidRPr="006445A3">
        <w:t>Kancelária prezidenta v roku</w:t>
      </w:r>
      <w:r w:rsidR="00AE0A81">
        <w:t xml:space="preserve"> 2015</w:t>
      </w:r>
      <w:r w:rsidRPr="006445A3">
        <w:t xml:space="preserve"> dodržala všetky záväzné ukazovatele stanovené zákonom č. </w:t>
      </w:r>
      <w:r w:rsidR="00AE0A81">
        <w:t>385/2014</w:t>
      </w:r>
      <w:r w:rsidRPr="006445A3">
        <w:t xml:space="preserve"> Z. z. o štátnom rozpočte na rok 201</w:t>
      </w:r>
      <w:r w:rsidR="00AE0A81">
        <w:t>5</w:t>
      </w:r>
      <w:r w:rsidRPr="006445A3">
        <w:t>, vrátane vykonaných rozpočtových opatrení.</w:t>
      </w:r>
    </w:p>
    <w:p w:rsidR="006445A3" w:rsidRDefault="006445A3" w:rsidP="003E0924">
      <w:pPr>
        <w:pStyle w:val="Odsekzoznamu"/>
        <w:tabs>
          <w:tab w:val="center" w:pos="4536"/>
        </w:tabs>
        <w:ind w:left="915"/>
        <w:jc w:val="both"/>
        <w:rPr>
          <w:rFonts w:ascii="Arial Black" w:hAnsi="Arial Black" w:cs="Arial"/>
          <w:shd w:val="clear" w:color="auto" w:fill="FFFFFF"/>
        </w:rPr>
      </w:pPr>
    </w:p>
    <w:p w:rsidR="006445A3" w:rsidRDefault="006445A3" w:rsidP="003E0924">
      <w:pPr>
        <w:pStyle w:val="Odsekzoznamu"/>
        <w:tabs>
          <w:tab w:val="center" w:pos="4536"/>
        </w:tabs>
        <w:ind w:left="915"/>
        <w:jc w:val="both"/>
        <w:rPr>
          <w:rFonts w:ascii="Arial Black" w:hAnsi="Arial Black" w:cs="Arial"/>
          <w:shd w:val="clear" w:color="auto" w:fill="FFFFFF"/>
        </w:rPr>
      </w:pPr>
    </w:p>
    <w:p w:rsidR="004F302C" w:rsidRPr="00215890" w:rsidRDefault="004F302C" w:rsidP="00D2094A">
      <w:pPr>
        <w:numPr>
          <w:ilvl w:val="1"/>
          <w:numId w:val="1"/>
        </w:numPr>
        <w:tabs>
          <w:tab w:val="center" w:pos="0"/>
        </w:tabs>
        <w:jc w:val="both"/>
        <w:rPr>
          <w:rFonts w:ascii="Arial Black" w:hAnsi="Arial Black"/>
          <w:b/>
        </w:rPr>
      </w:pPr>
      <w:r w:rsidRPr="00215890">
        <w:rPr>
          <w:rFonts w:ascii="Arial Black" w:hAnsi="Arial Black"/>
          <w:b/>
        </w:rPr>
        <w:t>P</w:t>
      </w:r>
      <w:r w:rsidR="00356879">
        <w:rPr>
          <w:rFonts w:ascii="Arial Black" w:hAnsi="Arial Black"/>
          <w:b/>
        </w:rPr>
        <w:t>RÍJMY  KAPITOLY</w:t>
      </w:r>
    </w:p>
    <w:p w:rsidR="00215890" w:rsidRDefault="00215890" w:rsidP="004F302C">
      <w:pPr>
        <w:tabs>
          <w:tab w:val="center" w:pos="0"/>
        </w:tabs>
        <w:jc w:val="both"/>
        <w:rPr>
          <w:rFonts w:ascii="Arial Black" w:hAnsi="Arial Black"/>
        </w:rPr>
      </w:pPr>
    </w:p>
    <w:p w:rsidR="00912D8C" w:rsidRDefault="00912D8C" w:rsidP="004F302C">
      <w:pPr>
        <w:tabs>
          <w:tab w:val="center" w:pos="0"/>
        </w:tabs>
        <w:jc w:val="both"/>
        <w:rPr>
          <w:rFonts w:ascii="Arial Black" w:hAnsi="Arial Black"/>
        </w:rPr>
      </w:pPr>
    </w:p>
    <w:p w:rsidR="001F7E43" w:rsidRPr="00215890" w:rsidRDefault="004F302C" w:rsidP="001F7E43">
      <w:pPr>
        <w:pStyle w:val="Odsekzoznamu"/>
        <w:numPr>
          <w:ilvl w:val="2"/>
          <w:numId w:val="1"/>
        </w:numPr>
        <w:tabs>
          <w:tab w:val="center" w:pos="4536"/>
        </w:tabs>
        <w:jc w:val="both"/>
        <w:rPr>
          <w:rFonts w:ascii="Arial Black" w:hAnsi="Arial Black" w:cs="Arial"/>
          <w:shd w:val="clear" w:color="auto" w:fill="FFFFFF"/>
        </w:rPr>
      </w:pPr>
      <w:r w:rsidRPr="00215890">
        <w:rPr>
          <w:rFonts w:ascii="Arial Black" w:hAnsi="Arial Black" w:cs="Arial"/>
          <w:shd w:val="clear" w:color="auto" w:fill="FFFFFF"/>
        </w:rPr>
        <w:t xml:space="preserve">Príjmy kapitoly podľa ekonomickej klasifikácie </w:t>
      </w:r>
    </w:p>
    <w:p w:rsidR="00682EE9" w:rsidRDefault="00682EE9" w:rsidP="001F7E43">
      <w:pPr>
        <w:pStyle w:val="Odsekzoznamu"/>
        <w:tabs>
          <w:tab w:val="center" w:pos="4536"/>
        </w:tabs>
        <w:ind w:left="915"/>
        <w:jc w:val="both"/>
        <w:rPr>
          <w:rFonts w:ascii="Arial" w:hAnsi="Arial" w:cs="Arial"/>
          <w:b/>
          <w:shd w:val="clear" w:color="auto" w:fill="FFFFFF"/>
        </w:rPr>
      </w:pPr>
    </w:p>
    <w:p w:rsidR="004F302C" w:rsidRPr="001F7E43" w:rsidRDefault="004F302C" w:rsidP="001F7E43">
      <w:pPr>
        <w:pStyle w:val="Odsekzoznamu"/>
        <w:tabs>
          <w:tab w:val="center" w:pos="4536"/>
        </w:tabs>
        <w:ind w:left="915"/>
        <w:jc w:val="both"/>
        <w:rPr>
          <w:rFonts w:ascii="Arial" w:hAnsi="Arial" w:cs="Arial"/>
          <w:b/>
          <w:shd w:val="clear" w:color="auto" w:fill="FFFFFF"/>
        </w:rPr>
      </w:pPr>
      <w:r w:rsidRPr="001F7E43">
        <w:rPr>
          <w:rFonts w:ascii="Arial" w:hAnsi="Arial" w:cs="Arial"/>
          <w:b/>
          <w:shd w:val="clear" w:color="auto" w:fill="FFFFFF"/>
        </w:rPr>
        <w:t xml:space="preserve"> </w:t>
      </w:r>
    </w:p>
    <w:p w:rsidR="00A825D8" w:rsidRDefault="004F302C" w:rsidP="00CF6526">
      <w:pPr>
        <w:tabs>
          <w:tab w:val="center" w:pos="0"/>
          <w:tab w:val="left" w:pos="567"/>
        </w:tabs>
        <w:jc w:val="both"/>
      </w:pPr>
      <w:r>
        <w:tab/>
        <w:t>Príjmy Kancelárie prezidenta boli zákonom o štátnom rozpočte na rok 201</w:t>
      </w:r>
      <w:r w:rsidR="00AE0A81">
        <w:t>5</w:t>
      </w:r>
      <w:r>
        <w:t xml:space="preserve"> rozpočtované vo výške </w:t>
      </w:r>
      <w:r w:rsidR="00685CA2">
        <w:t xml:space="preserve">10 </w:t>
      </w:r>
      <w:r w:rsidR="00335553">
        <w:t>0</w:t>
      </w:r>
      <w:r w:rsidR="00685CA2">
        <w:t>00 eur.</w:t>
      </w:r>
      <w:r>
        <w:t xml:space="preserve"> Skutočná výška príjmov však dosiahla úroveň </w:t>
      </w:r>
      <w:r w:rsidR="00735CEE" w:rsidRPr="00826D88">
        <w:rPr>
          <w:b/>
        </w:rPr>
        <w:t>14 153,27</w:t>
      </w:r>
      <w:r w:rsidRPr="00387294">
        <w:t xml:space="preserve"> </w:t>
      </w:r>
      <w:r w:rsidRPr="00826D88">
        <w:rPr>
          <w:b/>
        </w:rPr>
        <w:t>eur,</w:t>
      </w:r>
      <w:r w:rsidRPr="00387294">
        <w:t xml:space="preserve"> čo predstavuje plnenie </w:t>
      </w:r>
      <w:r w:rsidRPr="007353E3">
        <w:t xml:space="preserve">na </w:t>
      </w:r>
      <w:r w:rsidR="00735CEE">
        <w:rPr>
          <w:b/>
        </w:rPr>
        <w:t>141,53</w:t>
      </w:r>
      <w:r w:rsidR="00685CA2" w:rsidRPr="007353E3">
        <w:rPr>
          <w:b/>
        </w:rPr>
        <w:t xml:space="preserve"> </w:t>
      </w:r>
      <w:r w:rsidRPr="007353E3">
        <w:rPr>
          <w:b/>
        </w:rPr>
        <w:t>%</w:t>
      </w:r>
      <w:r>
        <w:t xml:space="preserve"> oproti </w:t>
      </w:r>
      <w:r w:rsidR="009E285A">
        <w:t xml:space="preserve">schválenému a </w:t>
      </w:r>
      <w:r>
        <w:t>upravenému rozpočtu.</w:t>
      </w:r>
    </w:p>
    <w:p w:rsidR="0024085A" w:rsidRDefault="00A825D8" w:rsidP="00CF6526">
      <w:pPr>
        <w:tabs>
          <w:tab w:val="center" w:pos="0"/>
          <w:tab w:val="left" w:pos="567"/>
        </w:tabs>
        <w:jc w:val="both"/>
      </w:pPr>
      <w:r>
        <w:t xml:space="preserve">        </w:t>
      </w:r>
      <w:r w:rsidR="00C723CF" w:rsidRPr="00C723CF">
        <w:t xml:space="preserve"> </w:t>
      </w:r>
      <w:r w:rsidR="00C723CF">
        <w:t>Jedná sa výlučne o</w:t>
      </w:r>
      <w:r w:rsidR="00661F7B">
        <w:t xml:space="preserve"> nedaňové </w:t>
      </w:r>
      <w:r w:rsidR="00C723CF">
        <w:t xml:space="preserve">náhodné príjmy ( </w:t>
      </w:r>
      <w:r w:rsidR="00C723CF" w:rsidRPr="00B27CBB">
        <w:rPr>
          <w:i/>
        </w:rPr>
        <w:t>napr. náhrady z poistného plnenia</w:t>
      </w:r>
      <w:r w:rsidR="00661F7B" w:rsidRPr="00B27CBB">
        <w:rPr>
          <w:i/>
        </w:rPr>
        <w:t xml:space="preserve"> za škody spôsobené haváriou služobných vozidiel,</w:t>
      </w:r>
      <w:r w:rsidR="00C723CF" w:rsidRPr="00B27CBB">
        <w:rPr>
          <w:i/>
        </w:rPr>
        <w:t xml:space="preserve"> vrátené dobropisy z predchádzajúceho roka</w:t>
      </w:r>
      <w:r w:rsidR="00661F7B" w:rsidRPr="00B27CBB">
        <w:rPr>
          <w:i/>
        </w:rPr>
        <w:t>,</w:t>
      </w:r>
      <w:r w:rsidR="009626DD" w:rsidRPr="00B27CBB">
        <w:rPr>
          <w:i/>
        </w:rPr>
        <w:t xml:space="preserve"> </w:t>
      </w:r>
      <w:proofErr w:type="spellStart"/>
      <w:r w:rsidR="009626DD" w:rsidRPr="00B27CBB">
        <w:rPr>
          <w:i/>
        </w:rPr>
        <w:t>vratky</w:t>
      </w:r>
      <w:proofErr w:type="spellEnd"/>
      <w:r w:rsidR="009626DD" w:rsidRPr="00B27CBB">
        <w:rPr>
          <w:i/>
        </w:rPr>
        <w:t xml:space="preserve"> poistného za zamestnancov, ktorí si uplatnili nárok na dôchodok spätne, </w:t>
      </w:r>
      <w:r w:rsidR="00D5235E" w:rsidRPr="00B27CBB">
        <w:rPr>
          <w:i/>
        </w:rPr>
        <w:t>náhodné príjmy za ubytovanie v účelovom zariadení v </w:t>
      </w:r>
      <w:r w:rsidRPr="00B27CBB">
        <w:rPr>
          <w:i/>
        </w:rPr>
        <w:t>T</w:t>
      </w:r>
      <w:r w:rsidR="007353E3">
        <w:rPr>
          <w:i/>
        </w:rPr>
        <w:t>atranskej Javorine</w:t>
      </w:r>
      <w:r w:rsidRPr="00B27CBB">
        <w:rPr>
          <w:i/>
        </w:rPr>
        <w:t xml:space="preserve"> </w:t>
      </w:r>
      <w:r>
        <w:t>)</w:t>
      </w:r>
      <w:r w:rsidR="0024085A">
        <w:t>,</w:t>
      </w:r>
      <w:r w:rsidR="00C723CF">
        <w:t xml:space="preserve"> ktorých plnenie vopred nevieme predvídať.</w:t>
      </w:r>
      <w:r w:rsidR="00CF6526">
        <w:t xml:space="preserve"> </w:t>
      </w:r>
    </w:p>
    <w:p w:rsidR="0024085A" w:rsidRDefault="0024085A" w:rsidP="00CF6526">
      <w:pPr>
        <w:tabs>
          <w:tab w:val="center" w:pos="0"/>
          <w:tab w:val="left" w:pos="567"/>
        </w:tabs>
        <w:jc w:val="both"/>
      </w:pPr>
    </w:p>
    <w:p w:rsidR="004F302C" w:rsidRDefault="004F302C" w:rsidP="00CF6526">
      <w:pPr>
        <w:tabs>
          <w:tab w:val="center" w:pos="0"/>
          <w:tab w:val="left" w:pos="567"/>
        </w:tabs>
        <w:jc w:val="both"/>
      </w:pPr>
      <w:r w:rsidRPr="00F6785B">
        <w:t>Kancelária prezidenta v roku 201</w:t>
      </w:r>
      <w:r w:rsidR="00AE0A81">
        <w:t>5</w:t>
      </w:r>
      <w:r w:rsidRPr="00F6785B">
        <w:t xml:space="preserve"> neprijala žiadne doplnkové a mimorozpočtové príjmy.</w:t>
      </w:r>
    </w:p>
    <w:p w:rsidR="00AA16E4" w:rsidRDefault="00AA16E4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  <w:rPr>
          <w:i/>
        </w:rPr>
      </w:pPr>
      <w:r w:rsidRPr="00387B76">
        <w:rPr>
          <w:b/>
          <w:i/>
        </w:rPr>
        <w:t>Štruktúra príjmov podľa ekonomickej klasifikácie</w:t>
      </w:r>
      <w:r w:rsidRPr="00387B76">
        <w:rPr>
          <w:i/>
        </w:rPr>
        <w:t>:</w:t>
      </w:r>
      <w:r>
        <w:rPr>
          <w:i/>
        </w:rPr>
        <w:t xml:space="preserve">      </w:t>
      </w:r>
    </w:p>
    <w:p w:rsidR="007353E3" w:rsidRDefault="007353E3" w:rsidP="004F302C">
      <w:pPr>
        <w:tabs>
          <w:tab w:val="center" w:pos="0"/>
        </w:tabs>
        <w:jc w:val="both"/>
        <w:rPr>
          <w:i/>
        </w:rPr>
      </w:pPr>
    </w:p>
    <w:p w:rsidR="004F302C" w:rsidRDefault="004F302C" w:rsidP="004F302C">
      <w:pPr>
        <w:tabs>
          <w:tab w:val="center" w:pos="0"/>
        </w:tabs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</w:t>
      </w:r>
      <w:r w:rsidR="007353E3">
        <w:rPr>
          <w:i/>
        </w:rPr>
        <w:t xml:space="preserve">     </w:t>
      </w:r>
      <w:r>
        <w:rPr>
          <w:i/>
        </w:rPr>
        <w:t>v eurách</w:t>
      </w:r>
    </w:p>
    <w:tbl>
      <w:tblPr>
        <w:tblW w:w="9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123"/>
        <w:gridCol w:w="1120"/>
        <w:gridCol w:w="1120"/>
        <w:gridCol w:w="1123"/>
        <w:gridCol w:w="1120"/>
      </w:tblGrid>
      <w:tr w:rsidR="00826D88" w:rsidTr="00826D88">
        <w:trPr>
          <w:trHeight w:val="765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26D88" w:rsidRDefault="00826D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Ukazovateľ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6D88" w:rsidRDefault="00826D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Skutočnosť 2014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6D88" w:rsidRDefault="00826D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 2015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6D88" w:rsidRDefault="00826D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Upravený rozpočet 2015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6D88" w:rsidRDefault="00826D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Skutočnosť 2015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26D88" w:rsidRDefault="00826D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 plnenia</w:t>
            </w:r>
          </w:p>
        </w:tc>
      </w:tr>
      <w:tr w:rsidR="00826D88" w:rsidTr="00826D88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II.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III.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IV./III.</w:t>
            </w:r>
          </w:p>
        </w:tc>
      </w:tr>
      <w:tr w:rsidR="00826D88" w:rsidTr="00826D88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Rozpočtové príjmy spolu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28 161,74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14 153,27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141,53</w:t>
            </w:r>
          </w:p>
        </w:tc>
      </w:tr>
      <w:tr w:rsidR="00826D88" w:rsidTr="00826D88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 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26D88" w:rsidTr="00826D88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212 - príjmy z vlastníctva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26D88" w:rsidTr="00826D88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222 - pokuty, penále a iné sankcie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26D88" w:rsidTr="00826D88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223 - príjmy z predaja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14 663,25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8 803,60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26D88" w:rsidTr="00826D88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231 - príjmy z predaja kapitálových aktív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26D88" w:rsidTr="00826D88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243 - príjmy z úrokov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26D88" w:rsidTr="00826D88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292 - ostatné príjmy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13 369,36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5 349,67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26D88" w:rsidTr="00826D88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 tom: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26D88" w:rsidTr="00826D88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292 006 - z náhrad z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poist.plnenia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2 157,11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2 381,92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26D88" w:rsidTr="00826D88">
        <w:trPr>
          <w:trHeight w:val="315"/>
        </w:trPr>
        <w:tc>
          <w:tcPr>
            <w:tcW w:w="37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292 012 - z dobropisov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1 004,51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2 803,79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26D88" w:rsidTr="00826D88">
        <w:trPr>
          <w:trHeight w:val="330"/>
        </w:trPr>
        <w:tc>
          <w:tcPr>
            <w:tcW w:w="3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292 027 - iné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D88" w:rsidRDefault="00826D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6D88" w:rsidRDefault="00826D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:rsidR="004F302C" w:rsidRPr="007E26F8" w:rsidRDefault="004F302C" w:rsidP="004F302C">
      <w:pPr>
        <w:tabs>
          <w:tab w:val="center" w:pos="4536"/>
        </w:tabs>
        <w:jc w:val="both"/>
        <w:rPr>
          <w:rFonts w:ascii="Arial Black" w:hAnsi="Arial Black" w:cs="Arial"/>
          <w:b/>
          <w:shd w:val="clear" w:color="auto" w:fill="FFFFFF"/>
        </w:rPr>
      </w:pPr>
      <w:bookmarkStart w:id="0" w:name="_GoBack"/>
      <w:bookmarkEnd w:id="0"/>
      <w:r w:rsidRPr="007E26F8">
        <w:rPr>
          <w:rFonts w:ascii="Arial Black" w:hAnsi="Arial Black" w:cs="Arial"/>
          <w:b/>
        </w:rPr>
        <w:lastRenderedPageBreak/>
        <w:t>1.2.2.</w:t>
      </w:r>
      <w:r w:rsidRPr="007E26F8">
        <w:rPr>
          <w:rFonts w:ascii="Arial Black" w:hAnsi="Arial Black" w:cs="Arial"/>
          <w:b/>
          <w:i/>
        </w:rPr>
        <w:t xml:space="preserve">  </w:t>
      </w:r>
      <w:r w:rsidRPr="007E26F8">
        <w:rPr>
          <w:rFonts w:ascii="Arial Black" w:hAnsi="Arial Black" w:cs="Arial"/>
          <w:shd w:val="clear" w:color="auto" w:fill="FFFFFF"/>
        </w:rPr>
        <w:t>Prostriedky prijaté z rozpočtu EÚ</w:t>
      </w:r>
    </w:p>
    <w:p w:rsidR="004F302C" w:rsidRDefault="004F302C" w:rsidP="004F302C">
      <w:pPr>
        <w:tabs>
          <w:tab w:val="center" w:pos="0"/>
        </w:tabs>
        <w:jc w:val="both"/>
        <w:rPr>
          <w:rFonts w:ascii="Arial Black" w:hAnsi="Arial Black"/>
          <w:shd w:val="clear" w:color="auto" w:fill="FFFFFF"/>
        </w:rPr>
      </w:pPr>
    </w:p>
    <w:p w:rsidR="0024085A" w:rsidRDefault="004F302C" w:rsidP="004F302C">
      <w:pPr>
        <w:tabs>
          <w:tab w:val="center" w:pos="0"/>
          <w:tab w:val="left" w:pos="567"/>
        </w:tabs>
        <w:jc w:val="both"/>
      </w:pPr>
      <w:r>
        <w:rPr>
          <w:rFonts w:ascii="Arial Black" w:hAnsi="Arial Black"/>
          <w:shd w:val="clear" w:color="auto" w:fill="FFFFFF"/>
        </w:rPr>
        <w:tab/>
      </w:r>
      <w:r>
        <w:t>Kancelária prezidenta neprijala žiadne prostriedky z rozpočtu Európskej únie, ani iné prostriedky zo zahraničia poskytnuté Slovenskej republike na základe medzinárodných zmlúv uzavretých medzi Slovenskou republikou a inými štátmi.</w:t>
      </w:r>
    </w:p>
    <w:p w:rsidR="007E26F8" w:rsidRDefault="007E26F8" w:rsidP="004F302C">
      <w:pPr>
        <w:tabs>
          <w:tab w:val="center" w:pos="0"/>
          <w:tab w:val="left" w:pos="567"/>
        </w:tabs>
        <w:jc w:val="both"/>
      </w:pPr>
    </w:p>
    <w:p w:rsidR="007E26F8" w:rsidRDefault="007E26F8" w:rsidP="004F302C">
      <w:pPr>
        <w:tabs>
          <w:tab w:val="center" w:pos="0"/>
          <w:tab w:val="left" w:pos="567"/>
        </w:tabs>
        <w:jc w:val="both"/>
      </w:pPr>
    </w:p>
    <w:p w:rsidR="00740BE4" w:rsidRPr="007E26F8" w:rsidRDefault="00740BE4" w:rsidP="00740BE4">
      <w:pPr>
        <w:tabs>
          <w:tab w:val="center" w:pos="0"/>
          <w:tab w:val="left" w:pos="567"/>
        </w:tabs>
        <w:jc w:val="both"/>
        <w:rPr>
          <w:rFonts w:ascii="Arial Black" w:hAnsi="Arial Black"/>
        </w:rPr>
      </w:pPr>
      <w:r w:rsidRPr="007E26F8">
        <w:rPr>
          <w:rFonts w:ascii="Arial Black" w:hAnsi="Arial Black"/>
        </w:rPr>
        <w:t xml:space="preserve">1.2.3. </w:t>
      </w:r>
      <w:r w:rsidR="007E26F8" w:rsidRPr="007E26F8">
        <w:rPr>
          <w:rFonts w:ascii="Arial Black" w:hAnsi="Arial Black"/>
        </w:rPr>
        <w:t>Úpravy pôvodne schváleného rozpočtu príjmov v priebehu roka</w:t>
      </w:r>
    </w:p>
    <w:p w:rsidR="00740BE4" w:rsidRDefault="00740BE4" w:rsidP="004F302C">
      <w:pPr>
        <w:tabs>
          <w:tab w:val="center" w:pos="0"/>
          <w:tab w:val="left" w:pos="567"/>
        </w:tabs>
        <w:jc w:val="both"/>
      </w:pPr>
    </w:p>
    <w:p w:rsidR="00740BE4" w:rsidRDefault="00740BE4" w:rsidP="004F302C">
      <w:pPr>
        <w:tabs>
          <w:tab w:val="center" w:pos="0"/>
          <w:tab w:val="left" w:pos="567"/>
        </w:tabs>
        <w:jc w:val="both"/>
      </w:pPr>
    </w:p>
    <w:p w:rsidR="004F302C" w:rsidRDefault="004F302C" w:rsidP="00D2094A">
      <w:pPr>
        <w:numPr>
          <w:ilvl w:val="1"/>
          <w:numId w:val="2"/>
        </w:numPr>
        <w:tabs>
          <w:tab w:val="center" w:pos="0"/>
        </w:tabs>
        <w:jc w:val="both"/>
        <w:rPr>
          <w:rFonts w:ascii="Arial Black" w:hAnsi="Arial Black"/>
          <w:b/>
        </w:rPr>
      </w:pPr>
      <w:r w:rsidRPr="008D2126">
        <w:rPr>
          <w:rFonts w:ascii="Arial Black" w:hAnsi="Arial Black"/>
          <w:b/>
        </w:rPr>
        <w:t>V</w:t>
      </w:r>
      <w:r w:rsidR="00060113">
        <w:rPr>
          <w:rFonts w:ascii="Arial Black" w:hAnsi="Arial Black"/>
          <w:b/>
        </w:rPr>
        <w:t>ÝDAVKY KAPITOLY</w:t>
      </w:r>
    </w:p>
    <w:p w:rsidR="00740BE4" w:rsidRPr="008D2126" w:rsidRDefault="00740BE4" w:rsidP="00740BE4">
      <w:pPr>
        <w:tabs>
          <w:tab w:val="center" w:pos="0"/>
        </w:tabs>
        <w:jc w:val="both"/>
        <w:rPr>
          <w:rFonts w:ascii="Arial Black" w:hAnsi="Arial Black"/>
          <w:b/>
        </w:rPr>
      </w:pPr>
    </w:p>
    <w:p w:rsidR="004F302C" w:rsidRPr="0025499C" w:rsidRDefault="004F302C" w:rsidP="004F302C">
      <w:pPr>
        <w:tabs>
          <w:tab w:val="center" w:pos="0"/>
        </w:tabs>
        <w:jc w:val="both"/>
        <w:rPr>
          <w:rFonts w:ascii="Arial Black" w:hAnsi="Arial Black" w:cs="Arial"/>
        </w:rPr>
      </w:pPr>
      <w:r w:rsidRPr="0025499C">
        <w:rPr>
          <w:rFonts w:ascii="Arial Black" w:hAnsi="Arial Black" w:cs="Arial"/>
        </w:rPr>
        <w:t>1.3.1. Výdavky kapitoly podľa ekonomickej klasifikácie</w:t>
      </w:r>
    </w:p>
    <w:p w:rsidR="004F302C" w:rsidRDefault="004F302C" w:rsidP="004F302C">
      <w:pPr>
        <w:tabs>
          <w:tab w:val="center" w:pos="0"/>
        </w:tabs>
        <w:jc w:val="both"/>
      </w:pPr>
    </w:p>
    <w:p w:rsidR="00255F13" w:rsidRDefault="00255F13" w:rsidP="004F302C">
      <w:pPr>
        <w:tabs>
          <w:tab w:val="center" w:pos="0"/>
          <w:tab w:val="left" w:pos="567"/>
        </w:tabs>
        <w:jc w:val="both"/>
      </w:pPr>
      <w:r>
        <w:t xml:space="preserve">      </w:t>
      </w:r>
      <w:r w:rsidR="0010567A">
        <w:t xml:space="preserve">    </w:t>
      </w:r>
      <w:r>
        <w:t xml:space="preserve"> Kancelária prezidenta v hodnotenom období čerpala bežné a kapitálové výdavky v</w:t>
      </w:r>
      <w:r w:rsidR="00CC5652">
        <w:t> súlade so schváleným, resp. upraveným rozpočtom na príslušný rozpočtový rok 201</w:t>
      </w:r>
      <w:r w:rsidR="00AE0A81">
        <w:t>5</w:t>
      </w:r>
      <w:r>
        <w:t xml:space="preserve">. </w:t>
      </w:r>
      <w:r w:rsidR="00CC5652">
        <w:t>Výdavky boli vždy použité na zabezpečovanie úloh v zmysle zákona č. 16/1993 Z.</w:t>
      </w:r>
      <w:r w:rsidR="00D422A5">
        <w:t xml:space="preserve"> </w:t>
      </w:r>
      <w:r w:rsidR="00CC5652">
        <w:t>z. o Kancelárii prezidenta v znení neskorších predpisov.</w:t>
      </w:r>
      <w:r>
        <w:t xml:space="preserve"> </w:t>
      </w:r>
      <w:r w:rsidR="004F302C">
        <w:tab/>
      </w:r>
    </w:p>
    <w:p w:rsidR="00016321" w:rsidRDefault="00016321" w:rsidP="004F302C">
      <w:pPr>
        <w:tabs>
          <w:tab w:val="center" w:pos="0"/>
          <w:tab w:val="left" w:pos="567"/>
        </w:tabs>
        <w:jc w:val="both"/>
      </w:pPr>
    </w:p>
    <w:p w:rsidR="00016321" w:rsidRPr="00B937EF" w:rsidRDefault="00CB28C7" w:rsidP="00016321">
      <w:pPr>
        <w:tabs>
          <w:tab w:val="center" w:pos="0"/>
          <w:tab w:val="left" w:pos="567"/>
        </w:tabs>
        <w:jc w:val="both"/>
      </w:pPr>
      <w:r>
        <w:rPr>
          <w:b/>
        </w:rPr>
        <w:tab/>
      </w:r>
      <w:r w:rsidR="00016321" w:rsidRPr="00033847">
        <w:rPr>
          <w:b/>
        </w:rPr>
        <w:t>Celkové výdavky</w:t>
      </w:r>
      <w:r w:rsidR="00016321" w:rsidRPr="00033847">
        <w:t xml:space="preserve"> Kancelárie prezidenta dosiahli v roku 201</w:t>
      </w:r>
      <w:r w:rsidR="00AE0A81" w:rsidRPr="00033847">
        <w:t>5</w:t>
      </w:r>
      <w:r w:rsidR="00016321" w:rsidRPr="00033847">
        <w:t xml:space="preserve"> výšku </w:t>
      </w:r>
      <w:r w:rsidR="00033847" w:rsidRPr="00033847">
        <w:rPr>
          <w:b/>
        </w:rPr>
        <w:t>3 985 971,67</w:t>
      </w:r>
      <w:r w:rsidR="00016321" w:rsidRPr="00033847">
        <w:t xml:space="preserve"> eur, čo predstavuje čerpanie na </w:t>
      </w:r>
      <w:r w:rsidR="00033847" w:rsidRPr="00033847">
        <w:t>90,96</w:t>
      </w:r>
      <w:r w:rsidR="00016321" w:rsidRPr="00033847">
        <w:t xml:space="preserve"> % v porovnaní k upravenému rozpočtu.</w:t>
      </w:r>
      <w:r w:rsidR="00016321" w:rsidRPr="00B937EF">
        <w:t xml:space="preserve"> </w:t>
      </w:r>
    </w:p>
    <w:p w:rsidR="00016321" w:rsidRPr="00B937EF" w:rsidRDefault="00016321" w:rsidP="00016321">
      <w:pPr>
        <w:tabs>
          <w:tab w:val="center" w:pos="0"/>
        </w:tabs>
        <w:jc w:val="both"/>
      </w:pPr>
    </w:p>
    <w:p w:rsidR="00016321" w:rsidRDefault="00016321" w:rsidP="00016321">
      <w:pPr>
        <w:tabs>
          <w:tab w:val="center" w:pos="0"/>
          <w:tab w:val="left" w:pos="567"/>
        </w:tabs>
        <w:jc w:val="both"/>
      </w:pPr>
      <w:r w:rsidRPr="00B937EF">
        <w:tab/>
      </w:r>
      <w:r w:rsidRPr="008C6EE7">
        <w:rPr>
          <w:b/>
        </w:rPr>
        <w:t>Bežné výdavky</w:t>
      </w:r>
      <w:r w:rsidRPr="008C6EE7">
        <w:t xml:space="preserve"> boli čerpané vo výške </w:t>
      </w:r>
      <w:r w:rsidR="008C6EE7" w:rsidRPr="008C6EE7">
        <w:rPr>
          <w:b/>
        </w:rPr>
        <w:t>3 836 917,19</w:t>
      </w:r>
      <w:r w:rsidRPr="008C6EE7">
        <w:t xml:space="preserve"> eur, t.j. na  </w:t>
      </w:r>
      <w:r w:rsidR="008C6EE7" w:rsidRPr="008C6EE7">
        <w:t>99,64</w:t>
      </w:r>
      <w:r w:rsidRPr="008C6EE7">
        <w:t xml:space="preserve"> % z ročného upraveného rozpočtu. V rámci bežných výdavkov záväzný ukazovateľ na </w:t>
      </w:r>
      <w:r w:rsidRPr="008C6EE7">
        <w:rPr>
          <w:b/>
        </w:rPr>
        <w:t>Mzdy, platy, služobné príjmy a ostatné osobné vyrovnania</w:t>
      </w:r>
      <w:r w:rsidRPr="008C6EE7">
        <w:t xml:space="preserve"> bol čerpaný vo výške </w:t>
      </w:r>
      <w:r w:rsidR="008C6EE7" w:rsidRPr="008C6EE7">
        <w:rPr>
          <w:b/>
        </w:rPr>
        <w:t>1 658 498</w:t>
      </w:r>
      <w:r w:rsidRPr="008C6EE7">
        <w:t xml:space="preserve"> eur, teda na 100 % v porovnaní k upravenému rozpočtu.</w:t>
      </w:r>
    </w:p>
    <w:p w:rsidR="00016321" w:rsidRDefault="00016321" w:rsidP="00016321">
      <w:pPr>
        <w:tabs>
          <w:tab w:val="center" w:pos="0"/>
        </w:tabs>
        <w:jc w:val="both"/>
      </w:pPr>
    </w:p>
    <w:p w:rsidR="00016321" w:rsidRDefault="00016321" w:rsidP="00016321">
      <w:pPr>
        <w:tabs>
          <w:tab w:val="center" w:pos="0"/>
          <w:tab w:val="left" w:pos="567"/>
        </w:tabs>
        <w:jc w:val="both"/>
      </w:pPr>
      <w:r>
        <w:tab/>
      </w:r>
      <w:r w:rsidRPr="008C6EE7">
        <w:rPr>
          <w:b/>
        </w:rPr>
        <w:t>Kapitálové výdavky</w:t>
      </w:r>
      <w:r w:rsidRPr="008C6EE7">
        <w:t xml:space="preserve"> boli v roku 201</w:t>
      </w:r>
      <w:r w:rsidR="00AE0A81" w:rsidRPr="008C6EE7">
        <w:t>5</w:t>
      </w:r>
      <w:r w:rsidRPr="008C6EE7">
        <w:t xml:space="preserve"> čerpané v sume </w:t>
      </w:r>
      <w:r w:rsidR="008C6EE7" w:rsidRPr="008C6EE7">
        <w:rPr>
          <w:b/>
        </w:rPr>
        <w:t>149 054,48</w:t>
      </w:r>
      <w:r w:rsidRPr="008C6EE7">
        <w:t xml:space="preserve"> eur, t.j. na </w:t>
      </w:r>
      <w:r w:rsidR="008C6EE7" w:rsidRPr="008C6EE7">
        <w:t>28,06</w:t>
      </w:r>
      <w:r w:rsidRPr="008C6EE7">
        <w:t xml:space="preserve"> % v porovnaní k  upravenému rozpočtu.</w:t>
      </w:r>
    </w:p>
    <w:p w:rsidR="00215819" w:rsidRDefault="00215819" w:rsidP="00016321">
      <w:pPr>
        <w:tabs>
          <w:tab w:val="center" w:pos="0"/>
          <w:tab w:val="left" w:pos="567"/>
        </w:tabs>
        <w:jc w:val="both"/>
      </w:pPr>
    </w:p>
    <w:p w:rsidR="00016321" w:rsidRDefault="0069711F" w:rsidP="0069711F">
      <w:pPr>
        <w:tabs>
          <w:tab w:val="center" w:pos="0"/>
          <w:tab w:val="left" w:pos="567"/>
        </w:tabs>
        <w:jc w:val="center"/>
      </w:pPr>
      <w:r>
        <w:rPr>
          <w:noProof/>
          <w:lang w:eastAsia="sk-SK"/>
        </w:rPr>
        <w:drawing>
          <wp:inline distT="0" distB="0" distL="0" distR="0" wp14:anchorId="57BD9B10" wp14:editId="3A7F2A00">
            <wp:extent cx="4572000" cy="2743200"/>
            <wp:effectExtent l="0" t="0" r="19050" b="1905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55F13" w:rsidRDefault="00255F13" w:rsidP="004F302C">
      <w:pPr>
        <w:tabs>
          <w:tab w:val="center" w:pos="0"/>
          <w:tab w:val="left" w:pos="567"/>
        </w:tabs>
        <w:jc w:val="both"/>
      </w:pPr>
    </w:p>
    <w:p w:rsidR="00D422A5" w:rsidRPr="00992B41" w:rsidRDefault="00992B41" w:rsidP="004F302C">
      <w:pPr>
        <w:tabs>
          <w:tab w:val="center" w:pos="0"/>
          <w:tab w:val="left" w:pos="567"/>
        </w:tabs>
        <w:jc w:val="both"/>
        <w:rPr>
          <w:sz w:val="12"/>
          <w:szCs w:val="12"/>
        </w:rPr>
      </w:pPr>
      <w:r>
        <w:t xml:space="preserve">                                                                                                            </w:t>
      </w:r>
    </w:p>
    <w:p w:rsidR="00222FAA" w:rsidRDefault="00222FAA" w:rsidP="004F302C">
      <w:pPr>
        <w:tabs>
          <w:tab w:val="center" w:pos="0"/>
          <w:tab w:val="left" w:pos="567"/>
        </w:tabs>
        <w:jc w:val="both"/>
      </w:pPr>
      <w:r>
        <w:rPr>
          <w:sz w:val="12"/>
          <w:szCs w:val="12"/>
        </w:rPr>
        <w:t xml:space="preserve">                                                                                              </w:t>
      </w:r>
      <w:r w:rsidR="00210087"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</w:t>
      </w:r>
    </w:p>
    <w:p w:rsidR="00387D64" w:rsidRDefault="00387294" w:rsidP="004F302C">
      <w:pPr>
        <w:tabs>
          <w:tab w:val="center" w:pos="0"/>
          <w:tab w:val="left" w:pos="567"/>
        </w:tabs>
        <w:jc w:val="both"/>
      </w:pPr>
      <w:r>
        <w:lastRenderedPageBreak/>
        <w:tab/>
      </w:r>
      <w:r w:rsidR="00016321" w:rsidRPr="0069711F">
        <w:t>V roku 201</w:t>
      </w:r>
      <w:r w:rsidR="00AE0A81" w:rsidRPr="0069711F">
        <w:t>5</w:t>
      </w:r>
      <w:r w:rsidR="00016321" w:rsidRPr="0069711F">
        <w:t xml:space="preserve"> z</w:t>
      </w:r>
      <w:r w:rsidR="00387D64" w:rsidRPr="0069711F">
        <w:t> celkových výdavkov</w:t>
      </w:r>
      <w:r w:rsidR="00A64F19" w:rsidRPr="0069711F">
        <w:t xml:space="preserve"> Kancelárie prezidenta</w:t>
      </w:r>
      <w:r w:rsidR="00387D64" w:rsidRPr="0069711F">
        <w:t xml:space="preserve"> predstavujú najväčší podiel osobné výdavky  </w:t>
      </w:r>
      <w:r w:rsidR="00DC5054" w:rsidRPr="0069711F">
        <w:rPr>
          <w:b/>
        </w:rPr>
        <w:t>56,</w:t>
      </w:r>
      <w:r w:rsidR="0069711F" w:rsidRPr="0069711F">
        <w:rPr>
          <w:b/>
        </w:rPr>
        <w:t>33</w:t>
      </w:r>
      <w:r w:rsidR="00387D64" w:rsidRPr="0069711F">
        <w:rPr>
          <w:b/>
        </w:rPr>
        <w:t xml:space="preserve"> %</w:t>
      </w:r>
      <w:r w:rsidR="00387D64" w:rsidRPr="0069711F">
        <w:t xml:space="preserve"> </w:t>
      </w:r>
      <w:r w:rsidR="00016321" w:rsidRPr="0069711F">
        <w:t>(</w:t>
      </w:r>
      <w:r w:rsidR="00387D64" w:rsidRPr="0069711F">
        <w:rPr>
          <w:i/>
        </w:rPr>
        <w:t>t.j. mzdy</w:t>
      </w:r>
      <w:r w:rsidR="009D7ECE" w:rsidRPr="0069711F">
        <w:rPr>
          <w:i/>
        </w:rPr>
        <w:t xml:space="preserve"> a</w:t>
      </w:r>
      <w:r w:rsidR="00B969E1" w:rsidRPr="0069711F">
        <w:rPr>
          <w:i/>
        </w:rPr>
        <w:t xml:space="preserve"> </w:t>
      </w:r>
      <w:r w:rsidR="00387D64" w:rsidRPr="0069711F">
        <w:rPr>
          <w:i/>
        </w:rPr>
        <w:t>odvody do poisťovní</w:t>
      </w:r>
      <w:r w:rsidR="00A64F19" w:rsidRPr="0069711F">
        <w:rPr>
          <w:i/>
        </w:rPr>
        <w:t xml:space="preserve"> spolu</w:t>
      </w:r>
      <w:r w:rsidR="00016321" w:rsidRPr="0069711F">
        <w:t>)</w:t>
      </w:r>
      <w:r w:rsidR="00387D64" w:rsidRPr="0069711F">
        <w:t xml:space="preserve">, ďalej tovary a služby predstavujú </w:t>
      </w:r>
      <w:r w:rsidR="0069711F" w:rsidRPr="0069711F">
        <w:rPr>
          <w:b/>
        </w:rPr>
        <w:t>35</w:t>
      </w:r>
      <w:r w:rsidR="00DC5054" w:rsidRPr="0069711F">
        <w:rPr>
          <w:b/>
        </w:rPr>
        <w:t>,</w:t>
      </w:r>
      <w:r w:rsidR="00FC7E13">
        <w:rPr>
          <w:b/>
        </w:rPr>
        <w:t>70</w:t>
      </w:r>
      <w:r w:rsidR="00387D64" w:rsidRPr="0069711F">
        <w:rPr>
          <w:b/>
        </w:rPr>
        <w:t xml:space="preserve"> %</w:t>
      </w:r>
      <w:r w:rsidR="00387D64" w:rsidRPr="0069711F">
        <w:t xml:space="preserve"> </w:t>
      </w:r>
      <w:r w:rsidR="00C94262" w:rsidRPr="0069711F">
        <w:t xml:space="preserve">( </w:t>
      </w:r>
      <w:r w:rsidR="00C94262" w:rsidRPr="0069711F">
        <w:rPr>
          <w:i/>
        </w:rPr>
        <w:t xml:space="preserve">jedná sa </w:t>
      </w:r>
      <w:r w:rsidR="00573FEA" w:rsidRPr="0069711F">
        <w:rPr>
          <w:i/>
        </w:rPr>
        <w:t xml:space="preserve">napr. </w:t>
      </w:r>
      <w:r w:rsidR="00C94262" w:rsidRPr="0069711F">
        <w:rPr>
          <w:i/>
        </w:rPr>
        <w:t xml:space="preserve">o výdavky na energie, cestovné výdavky, </w:t>
      </w:r>
      <w:r w:rsidR="00573FEA" w:rsidRPr="0069711F">
        <w:rPr>
          <w:i/>
        </w:rPr>
        <w:t xml:space="preserve">kancelárske potreby, </w:t>
      </w:r>
      <w:r w:rsidR="00C94262" w:rsidRPr="0069711F">
        <w:rPr>
          <w:i/>
        </w:rPr>
        <w:t>výpočtovú techn</w:t>
      </w:r>
      <w:r w:rsidR="0069711F" w:rsidRPr="0069711F">
        <w:rPr>
          <w:i/>
        </w:rPr>
        <w:t>iku, softvér,</w:t>
      </w:r>
      <w:r w:rsidR="00C94262" w:rsidRPr="0069711F">
        <w:rPr>
          <w:i/>
        </w:rPr>
        <w:t xml:space="preserve"> nájomné, poistné, výdavky na autodopravu, opravy</w:t>
      </w:r>
      <w:r w:rsidR="00573FEA" w:rsidRPr="0069711F">
        <w:rPr>
          <w:i/>
        </w:rPr>
        <w:t xml:space="preserve"> a údržbu</w:t>
      </w:r>
      <w:r w:rsidR="00C94262" w:rsidRPr="0069711F">
        <w:rPr>
          <w:i/>
        </w:rPr>
        <w:t>, odborné kontroly a revízie, zamestnanecké stravovanie, reprezentačné a pod.</w:t>
      </w:r>
      <w:r w:rsidR="00C94262" w:rsidRPr="0069711F">
        <w:t xml:space="preserve">) </w:t>
      </w:r>
      <w:r w:rsidR="00387D64" w:rsidRPr="0069711F">
        <w:t xml:space="preserve">a zvyšných </w:t>
      </w:r>
      <w:r w:rsidR="00DC5054" w:rsidRPr="0069711F">
        <w:rPr>
          <w:b/>
        </w:rPr>
        <w:t>4,</w:t>
      </w:r>
      <w:r w:rsidR="0069711F" w:rsidRPr="0069711F">
        <w:rPr>
          <w:b/>
        </w:rPr>
        <w:t>23</w:t>
      </w:r>
      <w:r w:rsidR="00387D64" w:rsidRPr="0069711F">
        <w:rPr>
          <w:b/>
        </w:rPr>
        <w:t xml:space="preserve"> %</w:t>
      </w:r>
      <w:r w:rsidR="00387D64" w:rsidRPr="0069711F">
        <w:t xml:space="preserve"> sú bežné transfery </w:t>
      </w:r>
      <w:r w:rsidR="00573FEA" w:rsidRPr="0069711F">
        <w:t xml:space="preserve"> (</w:t>
      </w:r>
      <w:r w:rsidR="00573FEA" w:rsidRPr="0069711F">
        <w:rPr>
          <w:i/>
        </w:rPr>
        <w:t xml:space="preserve">odchodné, odstupné, platy bývalých prezidentov, </w:t>
      </w:r>
      <w:r w:rsidR="00CF1D34" w:rsidRPr="0069711F">
        <w:rPr>
          <w:i/>
        </w:rPr>
        <w:t>dispozičný fond prezidenta, nemocenské</w:t>
      </w:r>
      <w:r w:rsidR="00CF1D34" w:rsidRPr="0069711F">
        <w:t xml:space="preserve"> ) </w:t>
      </w:r>
      <w:r w:rsidR="00387D64" w:rsidRPr="0069711F">
        <w:t>a</w:t>
      </w:r>
      <w:r w:rsidR="00DC5054" w:rsidRPr="0069711F">
        <w:t> </w:t>
      </w:r>
      <w:r w:rsidR="0069711F" w:rsidRPr="0069711F">
        <w:rPr>
          <w:b/>
        </w:rPr>
        <w:t>3</w:t>
      </w:r>
      <w:r w:rsidR="00DC5054" w:rsidRPr="0069711F">
        <w:rPr>
          <w:b/>
        </w:rPr>
        <w:t>,</w:t>
      </w:r>
      <w:r w:rsidR="0069711F" w:rsidRPr="0069711F">
        <w:rPr>
          <w:b/>
        </w:rPr>
        <w:t>74</w:t>
      </w:r>
      <w:r w:rsidR="00CF1D34" w:rsidRPr="0069711F">
        <w:rPr>
          <w:b/>
        </w:rPr>
        <w:t xml:space="preserve"> %</w:t>
      </w:r>
      <w:r w:rsidR="00387D64" w:rsidRPr="0069711F">
        <w:t xml:space="preserve"> </w:t>
      </w:r>
      <w:r w:rsidR="00EB5D6A" w:rsidRPr="0069711F">
        <w:t xml:space="preserve">sú </w:t>
      </w:r>
      <w:r w:rsidR="00387D64" w:rsidRPr="0069711F">
        <w:t>kapitálové výdavky</w:t>
      </w:r>
      <w:r w:rsidR="00EB5D6A" w:rsidRPr="0069711F">
        <w:t>, nižšie čerpanie v tejto kategórii je ovplyvnené čiastočne zvýšením limitu výdavkov, ktoré sa financujú z bežných výdavko</w:t>
      </w:r>
      <w:r w:rsidR="0023120D" w:rsidRPr="0069711F">
        <w:t>v.</w:t>
      </w:r>
    </w:p>
    <w:p w:rsidR="00D46871" w:rsidRDefault="00D46871" w:rsidP="004F302C">
      <w:pPr>
        <w:tabs>
          <w:tab w:val="center" w:pos="0"/>
          <w:tab w:val="left" w:pos="567"/>
        </w:tabs>
        <w:jc w:val="both"/>
      </w:pPr>
    </w:p>
    <w:p w:rsidR="004F302C" w:rsidRDefault="004F302C" w:rsidP="004F302C">
      <w:pPr>
        <w:jc w:val="both"/>
        <w:rPr>
          <w:b/>
          <w:szCs w:val="28"/>
        </w:rPr>
      </w:pPr>
      <w:r w:rsidRPr="008D2126">
        <w:rPr>
          <w:rFonts w:ascii="Arial Black" w:hAnsi="Arial Black"/>
          <w:szCs w:val="28"/>
          <w:u w:val="single"/>
        </w:rPr>
        <w:t>Bežné výdavky celkom</w:t>
      </w:r>
      <w:r w:rsidRPr="00647EC7">
        <w:rPr>
          <w:b/>
          <w:szCs w:val="28"/>
        </w:rPr>
        <w:t xml:space="preserve">     </w:t>
      </w:r>
      <w:r w:rsidRPr="00647EC7">
        <w:rPr>
          <w:b/>
          <w:szCs w:val="28"/>
        </w:rPr>
        <w:tab/>
        <w:t xml:space="preserve">                                  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  <w:r w:rsidRPr="00647EC7">
        <w:rPr>
          <w:sz w:val="20"/>
          <w:szCs w:val="20"/>
        </w:rPr>
        <w:t>Upravený rozpočet</w:t>
      </w:r>
      <w:r>
        <w:rPr>
          <w:sz w:val="20"/>
          <w:szCs w:val="20"/>
        </w:rPr>
        <w:t xml:space="preserve">: </w:t>
      </w:r>
      <w:r w:rsidRPr="00647EC7">
        <w:rPr>
          <w:sz w:val="20"/>
          <w:szCs w:val="20"/>
        </w:rPr>
        <w:t xml:space="preserve"> </w:t>
      </w:r>
      <w:r w:rsidR="008074F7">
        <w:rPr>
          <w:sz w:val="20"/>
          <w:szCs w:val="20"/>
        </w:rPr>
        <w:t>3 850 965,00</w:t>
      </w:r>
      <w:r>
        <w:rPr>
          <w:sz w:val="20"/>
          <w:szCs w:val="20"/>
        </w:rPr>
        <w:t xml:space="preserve"> eur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</w:t>
      </w:r>
      <w:r w:rsidRPr="00647EC7">
        <w:rPr>
          <w:b/>
        </w:rPr>
        <w:t xml:space="preserve">        </w:t>
      </w:r>
      <w:r w:rsidRPr="00647EC7">
        <w:rPr>
          <w:sz w:val="20"/>
          <w:szCs w:val="20"/>
        </w:rPr>
        <w:t xml:space="preserve">Skutočnosť             : </w:t>
      </w:r>
      <w:r w:rsidR="00FC794F">
        <w:rPr>
          <w:sz w:val="20"/>
          <w:szCs w:val="20"/>
        </w:rPr>
        <w:t xml:space="preserve"> </w:t>
      </w:r>
      <w:r w:rsidR="00C47372">
        <w:rPr>
          <w:sz w:val="20"/>
          <w:szCs w:val="20"/>
        </w:rPr>
        <w:t>3</w:t>
      </w:r>
      <w:r w:rsidR="008074F7">
        <w:rPr>
          <w:sz w:val="20"/>
          <w:szCs w:val="20"/>
        </w:rPr>
        <w:t> 836 917,19</w:t>
      </w:r>
      <w:r>
        <w:rPr>
          <w:sz w:val="20"/>
          <w:szCs w:val="20"/>
        </w:rPr>
        <w:t xml:space="preserve"> eur</w:t>
      </w:r>
      <w:r w:rsidRPr="00647EC7">
        <w:rPr>
          <w:sz w:val="20"/>
          <w:szCs w:val="20"/>
        </w:rPr>
        <w:t xml:space="preserve">         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647EC7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Pr="00647EC7">
        <w:rPr>
          <w:sz w:val="20"/>
          <w:szCs w:val="20"/>
        </w:rPr>
        <w:t xml:space="preserve">% plnenia  k UR     : </w:t>
      </w:r>
      <w:r>
        <w:rPr>
          <w:sz w:val="20"/>
          <w:szCs w:val="20"/>
        </w:rPr>
        <w:t xml:space="preserve">          </w:t>
      </w:r>
      <w:r w:rsidRPr="00647EC7">
        <w:rPr>
          <w:sz w:val="20"/>
          <w:szCs w:val="20"/>
        </w:rPr>
        <w:t xml:space="preserve">  </w:t>
      </w:r>
      <w:r w:rsidRPr="00227EAE">
        <w:rPr>
          <w:sz w:val="20"/>
          <w:szCs w:val="20"/>
        </w:rPr>
        <w:t>99,</w:t>
      </w:r>
      <w:r w:rsidR="008074F7">
        <w:rPr>
          <w:sz w:val="20"/>
          <w:szCs w:val="20"/>
        </w:rPr>
        <w:t>64</w:t>
      </w:r>
      <w:r w:rsidRPr="00227EAE">
        <w:rPr>
          <w:sz w:val="20"/>
          <w:szCs w:val="20"/>
        </w:rPr>
        <w:t xml:space="preserve">  %</w:t>
      </w:r>
    </w:p>
    <w:p w:rsidR="008261C4" w:rsidRPr="0010567A" w:rsidRDefault="004F302C" w:rsidP="0010567A">
      <w:pPr>
        <w:tabs>
          <w:tab w:val="center" w:pos="0"/>
        </w:tabs>
        <w:jc w:val="both"/>
        <w:rPr>
          <w:b/>
        </w:rPr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 xml:space="preserve">   ––––––––––––––––––––––––––––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––</w:t>
      </w:r>
      <w:r w:rsidRPr="00647EC7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                                                                                                    </w:t>
      </w:r>
    </w:p>
    <w:p w:rsidR="00BC0696" w:rsidRDefault="004F302C" w:rsidP="004F302C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EF7537" w:rsidRPr="00391DEF" w:rsidRDefault="00BC0696" w:rsidP="004F302C">
      <w:pPr>
        <w:jc w:val="both"/>
      </w:pPr>
      <w:r>
        <w:rPr>
          <w:sz w:val="20"/>
          <w:szCs w:val="20"/>
        </w:rPr>
        <w:t xml:space="preserve">            </w:t>
      </w:r>
      <w:r w:rsidR="004F302C" w:rsidRPr="00391DEF">
        <w:t xml:space="preserve">Schválený limit bežných výdavkov </w:t>
      </w:r>
      <w:r w:rsidR="00107EBA" w:rsidRPr="00391DEF">
        <w:t xml:space="preserve">vo výške </w:t>
      </w:r>
      <w:r w:rsidR="00391DEF" w:rsidRPr="00391DEF">
        <w:t>4 351 377</w:t>
      </w:r>
      <w:r w:rsidR="00107EBA" w:rsidRPr="00391DEF">
        <w:t xml:space="preserve"> eur </w:t>
      </w:r>
      <w:r w:rsidR="004F302C" w:rsidRPr="00391DEF">
        <w:t>bol v roku 201</w:t>
      </w:r>
      <w:r w:rsidR="00AE0A81" w:rsidRPr="00391DEF">
        <w:t>5</w:t>
      </w:r>
      <w:r w:rsidR="001035FD" w:rsidRPr="00391DEF">
        <w:t xml:space="preserve"> upravený </w:t>
      </w:r>
      <w:r w:rsidR="00391DEF" w:rsidRPr="00391DEF">
        <w:t>tromi</w:t>
      </w:r>
      <w:r w:rsidR="001035FD" w:rsidRPr="00391DEF">
        <w:t xml:space="preserve"> </w:t>
      </w:r>
      <w:r w:rsidR="000866A2" w:rsidRPr="00391DEF">
        <w:t xml:space="preserve">rozpočtovými opatreniami, z toho </w:t>
      </w:r>
      <w:r w:rsidR="00491E31" w:rsidRPr="00391DEF">
        <w:t>jedno</w:t>
      </w:r>
      <w:r w:rsidR="000866A2" w:rsidRPr="00391DEF">
        <w:t xml:space="preserve"> </w:t>
      </w:r>
      <w:r w:rsidR="00AE02B3" w:rsidRPr="00391DEF">
        <w:t>rozpočtové opatreni</w:t>
      </w:r>
      <w:r w:rsidR="00491E31" w:rsidRPr="00391DEF">
        <w:t>e</w:t>
      </w:r>
      <w:r w:rsidR="00AE02B3" w:rsidRPr="00391DEF">
        <w:t xml:space="preserve"> </w:t>
      </w:r>
      <w:r w:rsidR="000866A2" w:rsidRPr="00391DEF">
        <w:t>sa týkal</w:t>
      </w:r>
      <w:r w:rsidR="00491E31" w:rsidRPr="00391DEF">
        <w:t>o</w:t>
      </w:r>
      <w:r w:rsidR="000866A2" w:rsidRPr="00391DEF">
        <w:t xml:space="preserve"> </w:t>
      </w:r>
      <w:r w:rsidR="000866A2" w:rsidRPr="00391DEF">
        <w:rPr>
          <w:b/>
        </w:rPr>
        <w:t>viazania</w:t>
      </w:r>
      <w:r w:rsidR="000866A2" w:rsidRPr="00391DEF">
        <w:t xml:space="preserve"> bežných výdavkov</w:t>
      </w:r>
      <w:r w:rsidR="00AE02B3" w:rsidRPr="00391DEF">
        <w:t xml:space="preserve"> </w:t>
      </w:r>
      <w:r w:rsidR="00391DEF" w:rsidRPr="00391DEF">
        <w:t>do kapitálových výdavkov</w:t>
      </w:r>
      <w:r w:rsidR="00491E31" w:rsidRPr="00391DEF">
        <w:t>.</w:t>
      </w:r>
      <w:r w:rsidR="00932EC7" w:rsidRPr="00391DEF">
        <w:t xml:space="preserve"> </w:t>
      </w:r>
      <w:r w:rsidR="00EF7537" w:rsidRPr="00391DEF">
        <w:t>Ostatné boli</w:t>
      </w:r>
      <w:r w:rsidR="00391DEF" w:rsidRPr="00391DEF">
        <w:t xml:space="preserve"> realizované</w:t>
      </w:r>
      <w:r w:rsidR="00EF7537" w:rsidRPr="00391DEF">
        <w:t xml:space="preserve"> na základe našich žiadostí. </w:t>
      </w:r>
    </w:p>
    <w:p w:rsidR="004F302C" w:rsidRDefault="009D1EE8" w:rsidP="00EF7537">
      <w:pPr>
        <w:ind w:firstLine="567"/>
        <w:jc w:val="both"/>
      </w:pPr>
      <w:r w:rsidRPr="00391DEF">
        <w:t xml:space="preserve">Po vykonaných opatreniach bol rozpočet bežných výdavkov upravený na sumu </w:t>
      </w:r>
      <w:r w:rsidR="00391DEF" w:rsidRPr="00391DEF">
        <w:t>3 850 965</w:t>
      </w:r>
      <w:r w:rsidR="00C47372" w:rsidRPr="00391DEF">
        <w:t xml:space="preserve"> </w:t>
      </w:r>
      <w:r w:rsidRPr="00391DEF">
        <w:t xml:space="preserve"> eur. Skutočné čerpanie bolo vo výške </w:t>
      </w:r>
      <w:r w:rsidR="00391DEF" w:rsidRPr="00391DEF">
        <w:t>88,18</w:t>
      </w:r>
      <w:r w:rsidRPr="00391DEF">
        <w:t xml:space="preserve"> %.</w:t>
      </w:r>
    </w:p>
    <w:p w:rsidR="00A62735" w:rsidRDefault="00A62735" w:rsidP="004F302C">
      <w:pPr>
        <w:jc w:val="both"/>
      </w:pPr>
    </w:p>
    <w:p w:rsidR="004F302C" w:rsidRPr="00F46935" w:rsidRDefault="004F302C" w:rsidP="00E328F6">
      <w:pPr>
        <w:jc w:val="both"/>
        <w:rPr>
          <w:b/>
        </w:rPr>
      </w:pPr>
      <w:r w:rsidRPr="00C876AD">
        <w:rPr>
          <w:b/>
          <w:i/>
        </w:rPr>
        <w:t>Prehľad čerpania bežných výdavkov v členení podľa rozpočtových položiek v porovnaní so skutočnosťou roku 201</w:t>
      </w:r>
      <w:r w:rsidR="00FD664C">
        <w:rPr>
          <w:b/>
          <w:i/>
        </w:rPr>
        <w:t>5</w:t>
      </w:r>
      <w:r w:rsidRPr="00C876AD">
        <w:rPr>
          <w:b/>
          <w:i/>
        </w:rPr>
        <w:t xml:space="preserve"> </w:t>
      </w:r>
      <w:r w:rsidRPr="00C876AD">
        <w:t xml:space="preserve"> </w:t>
      </w:r>
      <w:r>
        <w:tab/>
      </w:r>
    </w:p>
    <w:p w:rsidR="00E328F6" w:rsidRDefault="00D53B1F" w:rsidP="00BD6391">
      <w:pPr>
        <w:tabs>
          <w:tab w:val="center" w:pos="0"/>
        </w:tabs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v eurách</w:t>
      </w:r>
    </w:p>
    <w:tbl>
      <w:tblPr>
        <w:tblW w:w="96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6"/>
        <w:gridCol w:w="1304"/>
        <w:gridCol w:w="1420"/>
        <w:gridCol w:w="1534"/>
        <w:gridCol w:w="1179"/>
        <w:gridCol w:w="1084"/>
        <w:gridCol w:w="1084"/>
      </w:tblGrid>
      <w:tr w:rsidR="00FD664C" w:rsidTr="00FD664C">
        <w:trPr>
          <w:trHeight w:val="312"/>
        </w:trPr>
        <w:tc>
          <w:tcPr>
            <w:tcW w:w="2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664C" w:rsidRDefault="00FD66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Ukazovateľ</w:t>
            </w:r>
          </w:p>
        </w:tc>
        <w:tc>
          <w:tcPr>
            <w:tcW w:w="13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664C" w:rsidRDefault="00FD66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Skutočnosť 2014</w:t>
            </w:r>
          </w:p>
        </w:tc>
        <w:tc>
          <w:tcPr>
            <w:tcW w:w="413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664C" w:rsidRDefault="00FD66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Rok 2015</w:t>
            </w:r>
          </w:p>
        </w:tc>
        <w:tc>
          <w:tcPr>
            <w:tcW w:w="10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664C" w:rsidRDefault="00FD66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 plnenia k UR</w:t>
            </w:r>
          </w:p>
        </w:tc>
        <w:tc>
          <w:tcPr>
            <w:tcW w:w="10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D664C" w:rsidRDefault="00FD66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Index 2015/2014</w:t>
            </w:r>
          </w:p>
        </w:tc>
      </w:tr>
      <w:tr w:rsidR="00FD664C" w:rsidTr="00FD664C">
        <w:trPr>
          <w:trHeight w:val="312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64C" w:rsidRDefault="00FD664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64C" w:rsidRDefault="00FD664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664C" w:rsidRDefault="00FD66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Schv.rozpočet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664C" w:rsidRDefault="00FD66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Uprav. rozpočet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664C" w:rsidRDefault="00FD66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Skutočnosť</w:t>
            </w:r>
          </w:p>
        </w:tc>
        <w:tc>
          <w:tcPr>
            <w:tcW w:w="10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64C" w:rsidRDefault="00FD664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D664C" w:rsidRDefault="00FD664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664C" w:rsidTr="00FD664C">
        <w:trPr>
          <w:trHeight w:val="312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610 - Mzdy a</w:t>
            </w:r>
            <w:r w:rsidR="0048396D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OOV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1 603 309,00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1 556 573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1 658 498,00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1 658 498,00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103,44</w:t>
            </w:r>
          </w:p>
        </w:tc>
      </w:tr>
      <w:tr w:rsidR="00FD664C" w:rsidTr="00FD664C">
        <w:trPr>
          <w:trHeight w:val="312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620 </w:t>
            </w:r>
            <w:r w:rsidR="0048396D">
              <w:rPr>
                <w:b/>
                <w:bCs/>
                <w:color w:val="000000"/>
                <w:sz w:val="20"/>
                <w:szCs w:val="20"/>
              </w:rPr>
              <w:t>–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Poistné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557 135,91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562 929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586 698,11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586 698,11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105,31</w:t>
            </w:r>
          </w:p>
        </w:tc>
      </w:tr>
      <w:tr w:rsidR="00FD664C" w:rsidTr="00FD664C">
        <w:trPr>
          <w:trHeight w:val="312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630 - Tovary a služby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1 412 464,97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2 025 020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1 437 104,52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1 423 056,71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99,02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100,75</w:t>
            </w:r>
          </w:p>
        </w:tc>
      </w:tr>
      <w:tr w:rsidR="00FD664C" w:rsidTr="00FD664C">
        <w:trPr>
          <w:trHeight w:val="312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 toho: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D664C" w:rsidTr="00FD664C">
        <w:trPr>
          <w:trHeight w:val="312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631 </w:t>
            </w:r>
            <w:r w:rsidR="0048396D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Cestovné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89 898,77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119 500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69 611,20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55 563,39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79,82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61,81</w:t>
            </w:r>
          </w:p>
        </w:tc>
      </w:tr>
      <w:tr w:rsidR="00FD664C" w:rsidTr="00FD664C">
        <w:trPr>
          <w:trHeight w:val="312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632 </w:t>
            </w:r>
            <w:r w:rsidR="0048396D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Energie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230 265,49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356 000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193 769,35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193 769,35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84,15</w:t>
            </w:r>
          </w:p>
        </w:tc>
      </w:tr>
      <w:tr w:rsidR="00FD664C" w:rsidTr="00FD664C">
        <w:trPr>
          <w:trHeight w:val="312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633 </w:t>
            </w:r>
            <w:r w:rsidR="0048396D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Materiál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221 039,01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325 500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233 756,93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233 756,93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105,75</w:t>
            </w:r>
          </w:p>
        </w:tc>
      </w:tr>
      <w:tr w:rsidR="00FD664C" w:rsidTr="00FD664C">
        <w:trPr>
          <w:trHeight w:val="312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634 </w:t>
            </w:r>
            <w:r w:rsidR="0048396D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Dopravné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35 935,71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66 995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33 557,35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33 557,35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93,38</w:t>
            </w:r>
          </w:p>
        </w:tc>
      </w:tr>
      <w:tr w:rsidR="00FD664C" w:rsidTr="00FD664C">
        <w:trPr>
          <w:trHeight w:val="312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635 </w:t>
            </w:r>
            <w:r w:rsidR="0048396D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Opravy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234 365,50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557 000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274 952,88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274 952,88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117,32</w:t>
            </w:r>
          </w:p>
        </w:tc>
      </w:tr>
      <w:tr w:rsidR="00FD664C" w:rsidTr="00FD664C">
        <w:trPr>
          <w:trHeight w:val="312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636 </w:t>
            </w:r>
            <w:r w:rsidR="0048396D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Nájomné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40 926,38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31 000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33 388,31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33 388,31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81,58</w:t>
            </w:r>
          </w:p>
        </w:tc>
      </w:tr>
      <w:tr w:rsidR="00FD664C" w:rsidTr="00FD664C">
        <w:trPr>
          <w:trHeight w:val="312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637 </w:t>
            </w:r>
            <w:r w:rsidR="0048396D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Služby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560 034,11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569 025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598 068,50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598 068,50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106,79</w:t>
            </w:r>
          </w:p>
        </w:tc>
      </w:tr>
      <w:tr w:rsidR="00FD664C" w:rsidTr="00FD664C">
        <w:trPr>
          <w:trHeight w:val="312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640 </w:t>
            </w:r>
            <w:r w:rsidR="0048396D">
              <w:rPr>
                <w:b/>
                <w:bCs/>
                <w:color w:val="000000"/>
                <w:sz w:val="20"/>
                <w:szCs w:val="20"/>
              </w:rPr>
              <w:t>–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Transfery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187 343,84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206 855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168 664,37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168 664,37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90,03</w:t>
            </w:r>
          </w:p>
        </w:tc>
      </w:tr>
      <w:tr w:rsidR="00FD664C" w:rsidTr="00FD664C">
        <w:trPr>
          <w:trHeight w:val="327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600 - Bežné výdavky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3 760 253,72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4 351 377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3 850 965,00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3 836 917,19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99,64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64C" w:rsidRDefault="00FD664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102,04</w:t>
            </w:r>
          </w:p>
        </w:tc>
      </w:tr>
    </w:tbl>
    <w:p w:rsidR="00C553B5" w:rsidRDefault="00580B9D" w:rsidP="00BD6391">
      <w:pPr>
        <w:tabs>
          <w:tab w:val="center" w:pos="0"/>
        </w:tabs>
        <w:jc w:val="both"/>
      </w:pPr>
      <w:r>
        <w:t xml:space="preserve">        </w:t>
      </w:r>
    </w:p>
    <w:p w:rsidR="006F2494" w:rsidRDefault="00C553B5" w:rsidP="00BD6391">
      <w:pPr>
        <w:tabs>
          <w:tab w:val="center" w:pos="0"/>
        </w:tabs>
        <w:jc w:val="both"/>
      </w:pPr>
      <w:r>
        <w:tab/>
      </w:r>
      <w:r w:rsidR="0032088D" w:rsidRPr="00FD664C">
        <w:t>V porovnaní s</w:t>
      </w:r>
      <w:r w:rsidR="00E84114" w:rsidRPr="00FD664C">
        <w:t> čerpaním v roku</w:t>
      </w:r>
      <w:r w:rsidR="0032088D" w:rsidRPr="00FD664C">
        <w:t xml:space="preserve"> 201</w:t>
      </w:r>
      <w:r w:rsidR="00AE0A81" w:rsidRPr="00FD664C">
        <w:t>4</w:t>
      </w:r>
      <w:r w:rsidR="0032088D" w:rsidRPr="00FD664C">
        <w:t xml:space="preserve"> predstavuje čerpanie bežných výdavkov</w:t>
      </w:r>
      <w:r w:rsidR="00E84114" w:rsidRPr="00FD664C">
        <w:t xml:space="preserve"> v roku 201</w:t>
      </w:r>
      <w:r w:rsidR="00FD664C" w:rsidRPr="00FD664C">
        <w:t>5 nárast</w:t>
      </w:r>
      <w:r w:rsidR="00BC0696" w:rsidRPr="00FD664C">
        <w:t xml:space="preserve"> </w:t>
      </w:r>
      <w:r w:rsidR="00D75FB6" w:rsidRPr="00FD664C">
        <w:t>v</w:t>
      </w:r>
      <w:r w:rsidR="0032088D" w:rsidRPr="00FD664C">
        <w:t>o</w:t>
      </w:r>
      <w:r w:rsidR="00BD1AE9" w:rsidRPr="00FD664C">
        <w:t> </w:t>
      </w:r>
      <w:r w:rsidR="00D75FB6" w:rsidRPr="00FD664C">
        <w:t xml:space="preserve">výške </w:t>
      </w:r>
      <w:r w:rsidR="00FD664C" w:rsidRPr="00FD664C">
        <w:t>76 663,47</w:t>
      </w:r>
      <w:r w:rsidR="00D75FB6" w:rsidRPr="00FD664C">
        <w:t xml:space="preserve"> eur.</w:t>
      </w:r>
    </w:p>
    <w:p w:rsidR="00D75FB6" w:rsidRDefault="00D75FB6" w:rsidP="00BD6391">
      <w:pPr>
        <w:tabs>
          <w:tab w:val="center" w:pos="0"/>
        </w:tabs>
        <w:jc w:val="both"/>
        <w:rPr>
          <w:i/>
        </w:rPr>
      </w:pPr>
    </w:p>
    <w:p w:rsidR="00D55E7B" w:rsidRDefault="00D55E7B" w:rsidP="007C6D3F">
      <w:pPr>
        <w:tabs>
          <w:tab w:val="center" w:pos="0"/>
        </w:tabs>
        <w:jc w:val="both"/>
        <w:rPr>
          <w:i/>
        </w:rPr>
      </w:pPr>
    </w:p>
    <w:p w:rsidR="00D55E7B" w:rsidRDefault="00D55E7B" w:rsidP="007C6D3F">
      <w:pPr>
        <w:tabs>
          <w:tab w:val="center" w:pos="0"/>
        </w:tabs>
        <w:jc w:val="both"/>
        <w:rPr>
          <w:i/>
        </w:rPr>
      </w:pPr>
    </w:p>
    <w:p w:rsidR="004F302C" w:rsidRPr="007C6D3F" w:rsidRDefault="004F302C" w:rsidP="007C6D3F">
      <w:pPr>
        <w:tabs>
          <w:tab w:val="center" w:pos="0"/>
        </w:tabs>
        <w:jc w:val="both"/>
        <w:rPr>
          <w:b/>
          <w:u w:val="single"/>
        </w:rPr>
      </w:pPr>
      <w:r>
        <w:rPr>
          <w:i/>
        </w:rPr>
        <w:lastRenderedPageBreak/>
        <w:t xml:space="preserve"> </w:t>
      </w:r>
      <w:r w:rsidR="003321C6">
        <w:rPr>
          <w:b/>
          <w:u w:val="single"/>
        </w:rPr>
        <w:t>ČERPANIE BEŽNÝCH VÝDAVKOV V KATEGÓRII 600 PODĽA POLOŽIEK</w:t>
      </w:r>
      <w:r w:rsidRPr="00F81435">
        <w:rPr>
          <w:b/>
          <w:u w:val="single"/>
        </w:rPr>
        <w:t>:</w:t>
      </w:r>
    </w:p>
    <w:p w:rsidR="00890128" w:rsidRDefault="004F302C" w:rsidP="004F302C">
      <w:pPr>
        <w:jc w:val="both"/>
        <w:rPr>
          <w:b/>
        </w:rPr>
      </w:pPr>
      <w:r>
        <w:rPr>
          <w:b/>
        </w:rPr>
        <w:t xml:space="preserve"> </w:t>
      </w:r>
    </w:p>
    <w:p w:rsidR="00767EED" w:rsidRDefault="00767EED" w:rsidP="004F302C">
      <w:pPr>
        <w:jc w:val="both"/>
        <w:rPr>
          <w:b/>
        </w:rPr>
      </w:pPr>
    </w:p>
    <w:p w:rsidR="004F302C" w:rsidRPr="00647EC7" w:rsidRDefault="004F302C" w:rsidP="004F302C">
      <w:pPr>
        <w:jc w:val="both"/>
        <w:rPr>
          <w:sz w:val="20"/>
          <w:szCs w:val="20"/>
        </w:rPr>
      </w:pPr>
      <w:r>
        <w:rPr>
          <w:b/>
        </w:rPr>
        <w:t>610 – Mzdy, platy, služobné príjmy a OOV</w:t>
      </w:r>
      <w:r w:rsidRPr="00BB7B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</w:t>
      </w:r>
      <w:r w:rsidRPr="00647EC7">
        <w:rPr>
          <w:sz w:val="20"/>
          <w:szCs w:val="20"/>
        </w:rPr>
        <w:t xml:space="preserve">Upravený rozpočet  : </w:t>
      </w:r>
      <w:r>
        <w:rPr>
          <w:sz w:val="20"/>
          <w:szCs w:val="20"/>
        </w:rPr>
        <w:t xml:space="preserve">  1</w:t>
      </w:r>
      <w:r w:rsidR="00FD664C">
        <w:rPr>
          <w:sz w:val="20"/>
          <w:szCs w:val="20"/>
        </w:rPr>
        <w:t> 658 498</w:t>
      </w:r>
      <w:r>
        <w:rPr>
          <w:sz w:val="20"/>
          <w:szCs w:val="20"/>
        </w:rPr>
        <w:t xml:space="preserve"> eur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b/>
        </w:rPr>
        <w:t xml:space="preserve">                                                                                            </w:t>
      </w:r>
      <w:r w:rsidRPr="00647EC7">
        <w:rPr>
          <w:sz w:val="20"/>
          <w:szCs w:val="20"/>
        </w:rPr>
        <w:t xml:space="preserve">Skutočnosť             </w:t>
      </w:r>
      <w:r w:rsidR="00A16C56"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 : </w:t>
      </w:r>
      <w:r>
        <w:rPr>
          <w:sz w:val="20"/>
          <w:szCs w:val="20"/>
        </w:rPr>
        <w:t xml:space="preserve"> </w:t>
      </w:r>
      <w:r w:rsidR="00D53B1F">
        <w:rPr>
          <w:sz w:val="20"/>
          <w:szCs w:val="20"/>
        </w:rPr>
        <w:t>1 6</w:t>
      </w:r>
      <w:r w:rsidR="00FD664C">
        <w:rPr>
          <w:sz w:val="20"/>
          <w:szCs w:val="20"/>
        </w:rPr>
        <w:t>58</w:t>
      </w:r>
      <w:r w:rsidR="00D53B1F">
        <w:rPr>
          <w:sz w:val="20"/>
          <w:szCs w:val="20"/>
        </w:rPr>
        <w:t xml:space="preserve"> </w:t>
      </w:r>
      <w:r w:rsidR="00FD664C">
        <w:rPr>
          <w:sz w:val="20"/>
          <w:szCs w:val="20"/>
        </w:rPr>
        <w:t>498</w:t>
      </w:r>
      <w:r>
        <w:rPr>
          <w:sz w:val="20"/>
          <w:szCs w:val="20"/>
        </w:rPr>
        <w:t xml:space="preserve"> eur</w:t>
      </w:r>
      <w:r w:rsidRPr="00647EC7">
        <w:rPr>
          <w:sz w:val="20"/>
          <w:szCs w:val="20"/>
        </w:rPr>
        <w:t xml:space="preserve">       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 % plnenia  k UR      :   </w:t>
      </w:r>
      <w:r>
        <w:rPr>
          <w:sz w:val="20"/>
          <w:szCs w:val="20"/>
        </w:rPr>
        <w:t xml:space="preserve">        </w:t>
      </w:r>
      <w:r w:rsidR="00376C60">
        <w:rPr>
          <w:sz w:val="20"/>
          <w:szCs w:val="20"/>
        </w:rPr>
        <w:t xml:space="preserve">  100</w:t>
      </w:r>
      <w:r w:rsidRPr="00647EC7">
        <w:rPr>
          <w:sz w:val="20"/>
          <w:szCs w:val="20"/>
        </w:rPr>
        <w:t xml:space="preserve"> %</w:t>
      </w:r>
    </w:p>
    <w:p w:rsidR="00F430FC" w:rsidRDefault="004F302C" w:rsidP="0068416E">
      <w:pPr>
        <w:jc w:val="both"/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sz w:val="20"/>
          <w:szCs w:val="20"/>
        </w:rPr>
        <w:t xml:space="preserve"> ––––––––––––––––––––––––––––</w:t>
      </w:r>
      <w:r w:rsidR="0068416E">
        <w:tab/>
      </w:r>
    </w:p>
    <w:p w:rsidR="0009269C" w:rsidRDefault="007B1DC1" w:rsidP="00767C25">
      <w:pPr>
        <w:tabs>
          <w:tab w:val="left" w:pos="567"/>
        </w:tabs>
        <w:jc w:val="both"/>
        <w:outlineLvl w:val="0"/>
      </w:pPr>
      <w:r>
        <w:t xml:space="preserve">         </w:t>
      </w:r>
    </w:p>
    <w:p w:rsidR="000E7539" w:rsidRPr="000E5E9F" w:rsidRDefault="00C15119" w:rsidP="00767C25">
      <w:pPr>
        <w:tabs>
          <w:tab w:val="left" w:pos="567"/>
        </w:tabs>
        <w:jc w:val="both"/>
        <w:outlineLvl w:val="0"/>
      </w:pPr>
      <w:r>
        <w:t xml:space="preserve">         </w:t>
      </w:r>
      <w:r w:rsidR="007B1DC1">
        <w:t xml:space="preserve"> </w:t>
      </w:r>
      <w:r w:rsidR="00F227EE" w:rsidRPr="000E5E9F">
        <w:t>Mzdy, platy, služobné príjmy a ostatné osobné v</w:t>
      </w:r>
      <w:r w:rsidR="00767EED" w:rsidRPr="000E5E9F">
        <w:t>yrovnania</w:t>
      </w:r>
      <w:r w:rsidR="00F227EE" w:rsidRPr="000E5E9F">
        <w:t xml:space="preserve"> (položka 610) boli  v </w:t>
      </w:r>
      <w:r w:rsidR="000C2967" w:rsidRPr="000E5E9F">
        <w:t>hodnotenom</w:t>
      </w:r>
      <w:r w:rsidR="00F227EE" w:rsidRPr="000E5E9F">
        <w:t xml:space="preserve"> období záväzným ukazovateľom.</w:t>
      </w:r>
      <w:r w:rsidR="00767EED" w:rsidRPr="000E5E9F">
        <w:t xml:space="preserve"> Schválený rozpočet</w:t>
      </w:r>
      <w:r w:rsidR="000B7493" w:rsidRPr="000E5E9F">
        <w:t xml:space="preserve"> na rok 201</w:t>
      </w:r>
      <w:r w:rsidR="00AE0A81" w:rsidRPr="000E5E9F">
        <w:t>5</w:t>
      </w:r>
      <w:r w:rsidR="000B7493" w:rsidRPr="000E5E9F">
        <w:t xml:space="preserve"> bol vo výške </w:t>
      </w:r>
      <w:r w:rsidR="00FD664C" w:rsidRPr="000E5E9F">
        <w:t>1 556 573</w:t>
      </w:r>
      <w:r w:rsidR="000B7493" w:rsidRPr="000E5E9F">
        <w:t xml:space="preserve"> eur</w:t>
      </w:r>
      <w:r w:rsidR="00F15E07" w:rsidRPr="000E5E9F">
        <w:t>, v</w:t>
      </w:r>
      <w:r w:rsidR="000B7493" w:rsidRPr="000E5E9F">
        <w:t xml:space="preserve"> priebehu roka bol </w:t>
      </w:r>
      <w:r w:rsidR="00D53B1F" w:rsidRPr="000E5E9F">
        <w:t>zvýšený</w:t>
      </w:r>
      <w:r w:rsidR="00F41B5C" w:rsidRPr="000E5E9F">
        <w:t xml:space="preserve"> rozpočtovým opatrením ministerstva financií</w:t>
      </w:r>
      <w:r w:rsidR="00AF5017" w:rsidRPr="000E5E9F">
        <w:t xml:space="preserve"> SR </w:t>
      </w:r>
      <w:r w:rsidR="00F41B5C" w:rsidRPr="000E5E9F">
        <w:t>(</w:t>
      </w:r>
      <w:r w:rsidR="0048396D">
        <w:t>č</w:t>
      </w:r>
      <w:r w:rsidR="00F41B5C" w:rsidRPr="000E5E9F">
        <w:t>.</w:t>
      </w:r>
      <w:r w:rsidR="0066042B" w:rsidRPr="000E5E9F">
        <w:t xml:space="preserve"> </w:t>
      </w:r>
      <w:r w:rsidR="00F41B5C" w:rsidRPr="000E5E9F">
        <w:t>2)</w:t>
      </w:r>
      <w:r w:rsidR="00AF5017" w:rsidRPr="000E5E9F">
        <w:t xml:space="preserve"> v súlade s ustanovením § </w:t>
      </w:r>
      <w:r w:rsidR="000E5E9F" w:rsidRPr="000E5E9F">
        <w:t>5</w:t>
      </w:r>
      <w:r w:rsidR="00164410" w:rsidRPr="000E5E9F">
        <w:t xml:space="preserve"> zákona č. </w:t>
      </w:r>
      <w:r w:rsidR="00AF5017" w:rsidRPr="000E5E9F">
        <w:t>385</w:t>
      </w:r>
      <w:r w:rsidR="00164410" w:rsidRPr="000E5E9F">
        <w:t>/201</w:t>
      </w:r>
      <w:r w:rsidR="00AF5017" w:rsidRPr="000E5E9F">
        <w:t>4</w:t>
      </w:r>
      <w:r w:rsidR="0066042B" w:rsidRPr="000E5E9F">
        <w:t xml:space="preserve"> Z. z.</w:t>
      </w:r>
      <w:r w:rsidR="00164410" w:rsidRPr="000E5E9F">
        <w:t xml:space="preserve"> o štátnom rozpočte na rok 201</w:t>
      </w:r>
      <w:r w:rsidR="00AF5017" w:rsidRPr="000E5E9F">
        <w:t xml:space="preserve">5 </w:t>
      </w:r>
      <w:r w:rsidR="000E5E9F" w:rsidRPr="000E5E9F">
        <w:t>a nariadeniami vlády SR, ktorými upravujú stupnice platových taríf a platové tarify v súlade s uzatvorenými kolektívnymi zmluvami vyššieho stupňa na rok 2015.</w:t>
      </w:r>
    </w:p>
    <w:p w:rsidR="001B1A0F" w:rsidRDefault="000E7539" w:rsidP="00767C25">
      <w:pPr>
        <w:tabs>
          <w:tab w:val="left" w:pos="567"/>
        </w:tabs>
        <w:jc w:val="both"/>
        <w:outlineLvl w:val="0"/>
      </w:pPr>
      <w:r w:rsidRPr="000E5E9F">
        <w:rPr>
          <w:shd w:val="clear" w:color="auto" w:fill="FFFFFF"/>
        </w:rPr>
        <w:t xml:space="preserve">          </w:t>
      </w:r>
      <w:r w:rsidR="00767C25" w:rsidRPr="000E5E9F">
        <w:rPr>
          <w:shd w:val="clear" w:color="auto" w:fill="FFFFFF"/>
        </w:rPr>
        <w:t xml:space="preserve">Ďalším rozpočtovým opatrením </w:t>
      </w:r>
      <w:r w:rsidR="001B1A0F" w:rsidRPr="000E5E9F">
        <w:t>(</w:t>
      </w:r>
      <w:r w:rsidR="00B74FEC" w:rsidRPr="000E5E9F">
        <w:t xml:space="preserve">č. </w:t>
      </w:r>
      <w:r w:rsidR="000E5E9F" w:rsidRPr="000E5E9F">
        <w:t>4</w:t>
      </w:r>
      <w:r w:rsidR="001B1A0F" w:rsidRPr="000E5E9F">
        <w:t>)</w:t>
      </w:r>
      <w:r w:rsidR="00EC4B10" w:rsidRPr="000E5E9F">
        <w:t xml:space="preserve"> bol limit mzdových prostriedkov zvýšený</w:t>
      </w:r>
      <w:r w:rsidR="00F15E07" w:rsidRPr="000E5E9F">
        <w:t xml:space="preserve"> </w:t>
      </w:r>
      <w:r w:rsidR="001B1A0F" w:rsidRPr="000E5E9F">
        <w:t xml:space="preserve">o sumu </w:t>
      </w:r>
      <w:r w:rsidR="000E5E9F" w:rsidRPr="000E5E9F">
        <w:t>8</w:t>
      </w:r>
      <w:r w:rsidR="008415C4" w:rsidRPr="000E5E9F">
        <w:t xml:space="preserve">0 000 eur na zabezpečenie finančného </w:t>
      </w:r>
      <w:r w:rsidR="000E5E9F" w:rsidRPr="000E5E9F">
        <w:t>odmenenia</w:t>
      </w:r>
      <w:r w:rsidR="008415C4" w:rsidRPr="000E5E9F">
        <w:t xml:space="preserve"> </w:t>
      </w:r>
      <w:r w:rsidR="000E5E9F" w:rsidRPr="000E5E9F">
        <w:t>odborníkov podieľajúcich sa na plnení úloh súvisiacich so zvýšenými domácimi a zahranično-politickými aktivitami, s nárastom agendy v legislatívnej oblasti, v oblasti integračných a aliančných aktivít Slovenskej republiky, vrátane organizácie pracovných stretnutí a materiálno-technického servisu.</w:t>
      </w:r>
      <w:r w:rsidR="008415C4" w:rsidRPr="000E5E9F">
        <w:t xml:space="preserve"> </w:t>
      </w:r>
      <w:r w:rsidR="001B1A0F" w:rsidRPr="000E5E9F">
        <w:t xml:space="preserve">Opatrenie bolo realizované v rámci </w:t>
      </w:r>
      <w:r w:rsidR="00CD0F1E" w:rsidRPr="000E5E9F">
        <w:t xml:space="preserve">úspor </w:t>
      </w:r>
      <w:r w:rsidR="001B1A0F" w:rsidRPr="000E5E9F">
        <w:t>bežných výdavkov kapitoly Kancelárie prezidenta – z kategórie 630 – Tovary a služby.</w:t>
      </w:r>
      <w:r w:rsidR="00C15119" w:rsidRPr="000E5E9F">
        <w:t xml:space="preserve"> Po vykonaných rozpočtových opatreniach bol upravený rozpočet mzdových prostriedkov </w:t>
      </w:r>
      <w:r w:rsidR="000E5E9F" w:rsidRPr="000E5E9F">
        <w:t>1 658 498</w:t>
      </w:r>
      <w:r w:rsidR="00C15119" w:rsidRPr="000E5E9F">
        <w:t xml:space="preserve"> eur.</w:t>
      </w:r>
    </w:p>
    <w:p w:rsidR="0009269C" w:rsidRDefault="0009269C" w:rsidP="00767C25">
      <w:pPr>
        <w:tabs>
          <w:tab w:val="left" w:pos="567"/>
        </w:tabs>
        <w:jc w:val="both"/>
        <w:outlineLvl w:val="0"/>
      </w:pPr>
    </w:p>
    <w:p w:rsidR="0068416E" w:rsidRDefault="006A4C99" w:rsidP="00F15E07">
      <w:pPr>
        <w:ind w:firstLine="567"/>
        <w:jc w:val="both"/>
      </w:pPr>
      <w:r w:rsidRPr="00D0289D">
        <w:rPr>
          <w:b/>
        </w:rPr>
        <w:t>Skutočné čerpanie</w:t>
      </w:r>
      <w:r>
        <w:t xml:space="preserve"> m</w:t>
      </w:r>
      <w:r w:rsidR="004F302C" w:rsidRPr="001C2903">
        <w:t>zdov</w:t>
      </w:r>
      <w:r>
        <w:t>ých</w:t>
      </w:r>
      <w:r w:rsidR="004F302C" w:rsidRPr="001C2903">
        <w:t xml:space="preserve"> prostriedk</w:t>
      </w:r>
      <w:r>
        <w:t>ov</w:t>
      </w:r>
      <w:r w:rsidR="004F302C" w:rsidRPr="001C2903">
        <w:t xml:space="preserve"> </w:t>
      </w:r>
      <w:r w:rsidR="004F302C" w:rsidRPr="00D0289D">
        <w:rPr>
          <w:b/>
        </w:rPr>
        <w:t>k 31.12.201</w:t>
      </w:r>
      <w:r w:rsidR="00AE0A81">
        <w:rPr>
          <w:b/>
        </w:rPr>
        <w:t>5</w:t>
      </w:r>
      <w:r w:rsidR="003230B1" w:rsidRPr="001C2903">
        <w:t xml:space="preserve"> </w:t>
      </w:r>
      <w:r>
        <w:t>bolo</w:t>
      </w:r>
      <w:r w:rsidR="004F302C" w:rsidRPr="001C2903">
        <w:t xml:space="preserve"> vo výške </w:t>
      </w:r>
      <w:r w:rsidR="00FD664C" w:rsidRPr="00FD664C">
        <w:rPr>
          <w:b/>
        </w:rPr>
        <w:t>1 658 498</w:t>
      </w:r>
      <w:r w:rsidR="004F302C" w:rsidRPr="00FD664C">
        <w:rPr>
          <w:b/>
        </w:rPr>
        <w:t xml:space="preserve"> eur</w:t>
      </w:r>
      <w:r w:rsidR="004F302C" w:rsidRPr="00FD664C">
        <w:t>,</w:t>
      </w:r>
      <w:r w:rsidR="004F302C" w:rsidRPr="001C2903">
        <w:t xml:space="preserve"> čo predstavuje </w:t>
      </w:r>
      <w:r w:rsidR="00376C60" w:rsidRPr="00D0289D">
        <w:rPr>
          <w:b/>
        </w:rPr>
        <w:t>100</w:t>
      </w:r>
      <w:r w:rsidR="004F302C" w:rsidRPr="00D0289D">
        <w:rPr>
          <w:b/>
        </w:rPr>
        <w:t xml:space="preserve"> %</w:t>
      </w:r>
      <w:r w:rsidR="004F302C" w:rsidRPr="001C2903">
        <w:t xml:space="preserve"> z ročného upraveného rozpočtu. </w:t>
      </w:r>
    </w:p>
    <w:p w:rsidR="00890128" w:rsidRDefault="00890128" w:rsidP="0068416E">
      <w:pPr>
        <w:ind w:firstLine="567"/>
        <w:jc w:val="both"/>
      </w:pPr>
    </w:p>
    <w:p w:rsidR="0068416E" w:rsidRDefault="004F302C" w:rsidP="0068416E">
      <w:pPr>
        <w:ind w:firstLine="567"/>
        <w:jc w:val="both"/>
      </w:pPr>
      <w:r w:rsidRPr="00FD664C">
        <w:rPr>
          <w:b/>
        </w:rPr>
        <w:t>Priemerná mesačná mzda zamestnancov</w:t>
      </w:r>
      <w:r w:rsidRPr="00FD664C">
        <w:t xml:space="preserve"> Kancelárie prezidenta v roku 201</w:t>
      </w:r>
      <w:r w:rsidR="00AE0A81" w:rsidRPr="00FD664C">
        <w:t>5</w:t>
      </w:r>
      <w:r w:rsidRPr="00FD664C">
        <w:t xml:space="preserve"> dosiahla úroveň </w:t>
      </w:r>
      <w:r w:rsidR="00FD664C" w:rsidRPr="00FD664C">
        <w:t>1 740,99</w:t>
      </w:r>
      <w:r w:rsidRPr="00FD664C">
        <w:t xml:space="preserve"> eur</w:t>
      </w:r>
      <w:r w:rsidR="00420F78" w:rsidRPr="00FD664C">
        <w:t xml:space="preserve"> ( </w:t>
      </w:r>
      <w:r w:rsidR="00420F78" w:rsidRPr="00FD664C">
        <w:rPr>
          <w:i/>
        </w:rPr>
        <w:t xml:space="preserve">bez </w:t>
      </w:r>
      <w:r w:rsidR="00844DE7" w:rsidRPr="00FD664C">
        <w:rPr>
          <w:i/>
        </w:rPr>
        <w:t xml:space="preserve">platu </w:t>
      </w:r>
      <w:r w:rsidR="00420F78" w:rsidRPr="00FD664C">
        <w:rPr>
          <w:i/>
        </w:rPr>
        <w:t xml:space="preserve">ÚČ a paušálnych náhrad </w:t>
      </w:r>
      <w:r w:rsidR="00420F78" w:rsidRPr="00FD664C">
        <w:t>)</w:t>
      </w:r>
      <w:r w:rsidRPr="00FD664C">
        <w:t>.</w:t>
      </w:r>
      <w:r w:rsidRPr="004B520D">
        <w:t xml:space="preserve"> </w:t>
      </w:r>
    </w:p>
    <w:p w:rsidR="0009269C" w:rsidRDefault="0009269C" w:rsidP="0068416E">
      <w:pPr>
        <w:ind w:firstLine="567"/>
        <w:jc w:val="both"/>
      </w:pPr>
    </w:p>
    <w:p w:rsidR="000B5CEB" w:rsidRDefault="005938D0" w:rsidP="00B3091D">
      <w:pPr>
        <w:ind w:firstLine="567"/>
        <w:jc w:val="both"/>
      </w:pPr>
      <w:r>
        <w:t>Na v</w:t>
      </w:r>
      <w:r w:rsidR="004F302C" w:rsidRPr="004B520D">
        <w:t>ýšku priemernej mzdy v roku 201</w:t>
      </w:r>
      <w:r w:rsidR="00AE0A81">
        <w:t>5</w:t>
      </w:r>
      <w:r w:rsidR="004F302C" w:rsidRPr="004B520D">
        <w:t xml:space="preserve"> </w:t>
      </w:r>
      <w:r>
        <w:t>mali vplyv najmä  tieto skutočnosti:</w:t>
      </w:r>
    </w:p>
    <w:p w:rsidR="00ED02C5" w:rsidRPr="006A1794" w:rsidRDefault="0009269C" w:rsidP="005938D0">
      <w:pPr>
        <w:pStyle w:val="Odsekzoznamu"/>
        <w:numPr>
          <w:ilvl w:val="3"/>
          <w:numId w:val="10"/>
        </w:numPr>
        <w:ind w:left="284" w:hanging="284"/>
        <w:jc w:val="both"/>
      </w:pPr>
      <w:r>
        <w:t xml:space="preserve">výška </w:t>
      </w:r>
      <w:r w:rsidR="005938D0">
        <w:t>z</w:t>
      </w:r>
      <w:r w:rsidR="00ED02C5">
        <w:t>áväzn</w:t>
      </w:r>
      <w:r>
        <w:t>ého</w:t>
      </w:r>
      <w:r w:rsidR="00ED02C5">
        <w:t xml:space="preserve"> limit</w:t>
      </w:r>
      <w:r>
        <w:t>u</w:t>
      </w:r>
      <w:r w:rsidR="00ED02C5">
        <w:t xml:space="preserve"> mzdových prostriedkov </w:t>
      </w:r>
      <w:r w:rsidR="005938D0">
        <w:t>na rok 201</w:t>
      </w:r>
      <w:r w:rsidR="00AE0A81">
        <w:t>5</w:t>
      </w:r>
      <w:r w:rsidR="00440379">
        <w:t xml:space="preserve"> určen</w:t>
      </w:r>
      <w:r>
        <w:t>á</w:t>
      </w:r>
      <w:r w:rsidR="00440379">
        <w:t xml:space="preserve"> zákonom o štátnom </w:t>
      </w:r>
      <w:r w:rsidR="00440379" w:rsidRPr="006A1794">
        <w:t>rozpočte</w:t>
      </w:r>
      <w:r w:rsidRPr="006A1794">
        <w:t xml:space="preserve"> na rok 201</w:t>
      </w:r>
      <w:r w:rsidR="00AE0A81" w:rsidRPr="006A1794">
        <w:t>5</w:t>
      </w:r>
      <w:r w:rsidR="00440379" w:rsidRPr="006A1794">
        <w:t>,</w:t>
      </w:r>
    </w:p>
    <w:p w:rsidR="000B5CEB" w:rsidRPr="006A1794" w:rsidRDefault="004F302C" w:rsidP="000B5CEB">
      <w:pPr>
        <w:pStyle w:val="Odsekzoznamu"/>
        <w:numPr>
          <w:ilvl w:val="0"/>
          <w:numId w:val="10"/>
        </w:numPr>
        <w:tabs>
          <w:tab w:val="left" w:pos="426"/>
        </w:tabs>
        <w:ind w:left="284" w:hanging="284"/>
        <w:jc w:val="both"/>
      </w:pPr>
      <w:r w:rsidRPr="006A1794">
        <w:t>vykonané rozpočtové opatreni</w:t>
      </w:r>
      <w:r w:rsidR="006A1794" w:rsidRPr="006A1794">
        <w:t>a</w:t>
      </w:r>
      <w:r w:rsidRPr="006A1794">
        <w:t xml:space="preserve"> v priebehu roka, ktoré sa týka</w:t>
      </w:r>
      <w:r w:rsidR="0029788B" w:rsidRPr="006A1794">
        <w:t>l</w:t>
      </w:r>
      <w:r w:rsidR="006A1794" w:rsidRPr="006A1794">
        <w:t>i</w:t>
      </w:r>
      <w:r w:rsidRPr="006A1794">
        <w:t xml:space="preserve"> zvýšenia limitu mzdových prostriedkov </w:t>
      </w:r>
      <w:r w:rsidR="00794F58" w:rsidRPr="006A1794">
        <w:t xml:space="preserve">o sumu </w:t>
      </w:r>
      <w:r w:rsidR="006A1794" w:rsidRPr="006A1794">
        <w:t>101 925</w:t>
      </w:r>
      <w:r w:rsidR="00794F58" w:rsidRPr="006A1794">
        <w:t xml:space="preserve"> eur</w:t>
      </w:r>
      <w:r w:rsidR="000B5CEB" w:rsidRPr="006A1794">
        <w:t>,</w:t>
      </w:r>
    </w:p>
    <w:p w:rsidR="00726E77" w:rsidRPr="000D2958" w:rsidRDefault="000B5CEB" w:rsidP="000B5CEB">
      <w:pPr>
        <w:pStyle w:val="Odsekzoznamu"/>
        <w:numPr>
          <w:ilvl w:val="0"/>
          <w:numId w:val="10"/>
        </w:numPr>
        <w:tabs>
          <w:tab w:val="left" w:pos="426"/>
        </w:tabs>
        <w:ind w:left="284" w:hanging="284"/>
        <w:jc w:val="both"/>
      </w:pPr>
      <w:r w:rsidRPr="000D2958">
        <w:t>skutočný</w:t>
      </w:r>
      <w:r w:rsidR="009D1B71" w:rsidRPr="000D2958">
        <w:t xml:space="preserve"> </w:t>
      </w:r>
      <w:r w:rsidRPr="000D2958">
        <w:t xml:space="preserve">priemerný </w:t>
      </w:r>
      <w:r w:rsidR="00726E77" w:rsidRPr="000D2958">
        <w:t xml:space="preserve">prepočítaný </w:t>
      </w:r>
      <w:r w:rsidRPr="000D2958">
        <w:t>stav zamestnancov</w:t>
      </w:r>
      <w:r w:rsidR="009D1B71" w:rsidRPr="000D2958">
        <w:t>, ktorý bol nižší ako plánovaný</w:t>
      </w:r>
      <w:r w:rsidR="00726E77" w:rsidRPr="000D2958">
        <w:t xml:space="preserve"> (</w:t>
      </w:r>
      <w:r w:rsidR="00726E77" w:rsidRPr="000D2958">
        <w:rPr>
          <w:i/>
        </w:rPr>
        <w:t xml:space="preserve">skutočnosť </w:t>
      </w:r>
      <w:r w:rsidR="000D2958" w:rsidRPr="000D2958">
        <w:rPr>
          <w:i/>
        </w:rPr>
        <w:t>74,1</w:t>
      </w:r>
      <w:r w:rsidR="00726E77" w:rsidRPr="000D2958">
        <w:rPr>
          <w:i/>
        </w:rPr>
        <w:t>,  plánovaný 10</w:t>
      </w:r>
      <w:r w:rsidR="00FD664C" w:rsidRPr="000D2958">
        <w:rPr>
          <w:i/>
        </w:rPr>
        <w:t>1</w:t>
      </w:r>
      <w:r w:rsidR="00726E77" w:rsidRPr="000D2958">
        <w:t>),</w:t>
      </w:r>
    </w:p>
    <w:p w:rsidR="0068416E" w:rsidRPr="000D2958" w:rsidRDefault="00ED02C5" w:rsidP="000B5CEB">
      <w:pPr>
        <w:pStyle w:val="Odsekzoznamu"/>
        <w:numPr>
          <w:ilvl w:val="0"/>
          <w:numId w:val="10"/>
        </w:numPr>
        <w:tabs>
          <w:tab w:val="left" w:pos="426"/>
        </w:tabs>
        <w:ind w:left="284" w:hanging="284"/>
        <w:jc w:val="both"/>
      </w:pPr>
      <w:r w:rsidRPr="000D2958">
        <w:t>použitie mzdových prostriedkov za neobsadené pracovné miesta.</w:t>
      </w:r>
      <w:r w:rsidR="000B5CEB" w:rsidRPr="000D2958">
        <w:t xml:space="preserve">                                                            </w:t>
      </w:r>
    </w:p>
    <w:p w:rsidR="00B60E91" w:rsidRDefault="00B60E91" w:rsidP="004B520D">
      <w:pPr>
        <w:ind w:firstLine="567"/>
        <w:jc w:val="both"/>
      </w:pPr>
    </w:p>
    <w:p w:rsidR="00FD2BFF" w:rsidRDefault="00FD2BFF" w:rsidP="004F302C">
      <w:pPr>
        <w:ind w:firstLine="567"/>
        <w:jc w:val="both"/>
      </w:pP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E23155">
        <w:rPr>
          <w:b/>
        </w:rPr>
        <w:t>620 – Poistné a príspevok do poisťovní</w:t>
      </w:r>
      <w:r w:rsidRPr="008D212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U</w:t>
      </w:r>
      <w:r w:rsidRPr="00647EC7">
        <w:rPr>
          <w:sz w:val="20"/>
          <w:szCs w:val="20"/>
        </w:rPr>
        <w:t>pravený rozpočet</w:t>
      </w:r>
      <w:r>
        <w:rPr>
          <w:sz w:val="20"/>
          <w:szCs w:val="20"/>
        </w:rPr>
        <w:tab/>
      </w:r>
      <w:r w:rsidRPr="00647EC7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9B2BBA">
        <w:rPr>
          <w:sz w:val="20"/>
          <w:szCs w:val="20"/>
        </w:rPr>
        <w:t>586 698,11</w:t>
      </w:r>
      <w:r>
        <w:rPr>
          <w:sz w:val="20"/>
          <w:szCs w:val="20"/>
        </w:rPr>
        <w:t xml:space="preserve"> eur  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b/>
        </w:rPr>
        <w:t xml:space="preserve">                                                                                         </w:t>
      </w:r>
      <w:r>
        <w:rPr>
          <w:b/>
        </w:rPr>
        <w:t xml:space="preserve"> </w:t>
      </w:r>
      <w:r w:rsidRPr="00647EC7">
        <w:rPr>
          <w:b/>
        </w:rPr>
        <w:t xml:space="preserve"> </w:t>
      </w:r>
      <w:r>
        <w:rPr>
          <w:b/>
        </w:rPr>
        <w:t xml:space="preserve">  </w:t>
      </w:r>
      <w:r>
        <w:rPr>
          <w:sz w:val="20"/>
          <w:szCs w:val="20"/>
        </w:rPr>
        <w:t xml:space="preserve">Skutočnosť       </w:t>
      </w:r>
      <w:r>
        <w:rPr>
          <w:sz w:val="20"/>
          <w:szCs w:val="20"/>
        </w:rPr>
        <w:tab/>
        <w:t>:</w:t>
      </w:r>
      <w:r w:rsidRPr="00647EC7">
        <w:rPr>
          <w:sz w:val="20"/>
          <w:szCs w:val="20"/>
        </w:rPr>
        <w:t xml:space="preserve"> </w:t>
      </w:r>
      <w:r w:rsidR="009B2BBA">
        <w:rPr>
          <w:sz w:val="20"/>
          <w:szCs w:val="20"/>
        </w:rPr>
        <w:t>586 698,11</w:t>
      </w:r>
      <w:r>
        <w:rPr>
          <w:sz w:val="20"/>
          <w:szCs w:val="20"/>
        </w:rPr>
        <w:t xml:space="preserve"> eur</w:t>
      </w:r>
      <w:r w:rsidRPr="00647EC7">
        <w:rPr>
          <w:sz w:val="20"/>
          <w:szCs w:val="20"/>
        </w:rPr>
        <w:t xml:space="preserve">         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% plnenia  k UR </w:t>
      </w:r>
      <w:r>
        <w:rPr>
          <w:sz w:val="20"/>
          <w:szCs w:val="20"/>
        </w:rPr>
        <w:tab/>
        <w:t>:         100,00 %</w:t>
      </w:r>
    </w:p>
    <w:p w:rsidR="004F302C" w:rsidRDefault="004F302C" w:rsidP="004F30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647EC7">
        <w:rPr>
          <w:sz w:val="20"/>
          <w:szCs w:val="20"/>
        </w:rPr>
        <w:t xml:space="preserve">                                                                                                     </w:t>
      </w:r>
      <w:r>
        <w:rPr>
          <w:sz w:val="20"/>
          <w:szCs w:val="20"/>
        </w:rPr>
        <w:t xml:space="preserve">     ––––––––––––––––––––––––––</w:t>
      </w:r>
    </w:p>
    <w:p w:rsidR="004F302C" w:rsidRDefault="004F302C" w:rsidP="004F302C">
      <w:pPr>
        <w:tabs>
          <w:tab w:val="left" w:pos="567"/>
        </w:tabs>
        <w:jc w:val="both"/>
      </w:pPr>
    </w:p>
    <w:p w:rsidR="00C15119" w:rsidRDefault="004F302C" w:rsidP="00AB50BA">
      <w:pPr>
        <w:tabs>
          <w:tab w:val="left" w:pos="567"/>
        </w:tabs>
        <w:jc w:val="both"/>
      </w:pPr>
      <w:r>
        <w:tab/>
      </w:r>
      <w:r w:rsidR="007E7688">
        <w:t>Kategória výdavkov 620</w:t>
      </w:r>
      <w:r w:rsidR="00AE0A81">
        <w:t xml:space="preserve"> </w:t>
      </w:r>
      <w:r w:rsidR="007E7688">
        <w:t xml:space="preserve">- Poistné a príspevok do poisťovní nadväzuje na skutočne vyplatené mzdové prostriedky. </w:t>
      </w:r>
      <w:r w:rsidR="00736922">
        <w:t>Za rok 201</w:t>
      </w:r>
      <w:r w:rsidR="00AE0A81">
        <w:t>5</w:t>
      </w:r>
      <w:r w:rsidR="00736922">
        <w:t xml:space="preserve"> v</w:t>
      </w:r>
      <w:r w:rsidR="007E7688">
        <w:t>ýška</w:t>
      </w:r>
      <w:r w:rsidR="006F64E1">
        <w:t xml:space="preserve"> poistného</w:t>
      </w:r>
      <w:r w:rsidR="007E7688">
        <w:t xml:space="preserve"> predstavuje 35,03 % </w:t>
      </w:r>
      <w:r w:rsidR="00736922">
        <w:t xml:space="preserve">zo </w:t>
      </w:r>
      <w:r w:rsidR="007E7688">
        <w:t xml:space="preserve">skutočne </w:t>
      </w:r>
      <w:r w:rsidR="000E7539">
        <w:t xml:space="preserve">vyplatených mzdových prostriedkov. </w:t>
      </w:r>
      <w:r w:rsidRPr="00DF7238">
        <w:t xml:space="preserve">Kancelária prezidenta uhradila všetky odvody za svojich zamestnancov v súlade so zákonmi o zdravotnom a sociálnom poistení v sume </w:t>
      </w:r>
      <w:r w:rsidR="009B2BBA">
        <w:t>586 698,11</w:t>
      </w:r>
      <w:r w:rsidRPr="00DF7238">
        <w:t xml:space="preserve"> eur, čo predstavuje 100%-né plnenie v porovnaní k upravenému rozpočtu. </w:t>
      </w:r>
      <w:r w:rsidR="00264E54">
        <w:t xml:space="preserve">   </w:t>
      </w:r>
      <w:r w:rsidR="000E7539">
        <w:t xml:space="preserve"> </w:t>
      </w:r>
    </w:p>
    <w:p w:rsidR="00424D94" w:rsidRDefault="00424D94" w:rsidP="00AB50BA">
      <w:pPr>
        <w:tabs>
          <w:tab w:val="left" w:pos="567"/>
        </w:tabs>
        <w:jc w:val="both"/>
      </w:pPr>
    </w:p>
    <w:p w:rsidR="00CD6363" w:rsidRDefault="00CD6363" w:rsidP="00AB50BA">
      <w:pPr>
        <w:tabs>
          <w:tab w:val="left" w:pos="567"/>
        </w:tabs>
        <w:jc w:val="both"/>
      </w:pPr>
    </w:p>
    <w:p w:rsidR="00FA6A50" w:rsidRPr="00234A88" w:rsidRDefault="004F302C" w:rsidP="00141C4A">
      <w:pPr>
        <w:jc w:val="both"/>
        <w:rPr>
          <w:sz w:val="20"/>
          <w:szCs w:val="20"/>
        </w:rPr>
      </w:pPr>
      <w:r w:rsidRPr="00B15050">
        <w:rPr>
          <w:b/>
        </w:rPr>
        <w:lastRenderedPageBreak/>
        <w:t>6</w:t>
      </w:r>
      <w:r>
        <w:rPr>
          <w:b/>
        </w:rPr>
        <w:t>3</w:t>
      </w:r>
      <w:r w:rsidRPr="00B15050">
        <w:rPr>
          <w:b/>
        </w:rPr>
        <w:t xml:space="preserve">0 – </w:t>
      </w:r>
      <w:r>
        <w:rPr>
          <w:b/>
        </w:rPr>
        <w:t xml:space="preserve"> Tovary a služby</w:t>
      </w:r>
      <w:r>
        <w:rPr>
          <w:sz w:val="20"/>
          <w:szCs w:val="20"/>
        </w:rPr>
        <w:t xml:space="preserve">                                                                </w:t>
      </w:r>
    </w:p>
    <w:p w:rsidR="00141C4A" w:rsidRPr="00647EC7" w:rsidRDefault="00141C4A" w:rsidP="00141C4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Pr="00647EC7">
        <w:rPr>
          <w:sz w:val="20"/>
          <w:szCs w:val="20"/>
        </w:rPr>
        <w:t>Upravený rozpočet</w:t>
      </w:r>
      <w:r>
        <w:rPr>
          <w:sz w:val="20"/>
          <w:szCs w:val="20"/>
        </w:rPr>
        <w:tab/>
      </w:r>
      <w:r w:rsidRPr="00647EC7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 </w:t>
      </w:r>
      <w:r w:rsidR="001326B3">
        <w:rPr>
          <w:sz w:val="20"/>
          <w:szCs w:val="20"/>
        </w:rPr>
        <w:t>1 437 104,52</w:t>
      </w:r>
      <w:r>
        <w:rPr>
          <w:sz w:val="20"/>
          <w:szCs w:val="20"/>
        </w:rPr>
        <w:t xml:space="preserve"> eur</w:t>
      </w:r>
    </w:p>
    <w:p w:rsidR="00141C4A" w:rsidRPr="00647EC7" w:rsidRDefault="00141C4A" w:rsidP="00141C4A">
      <w:pPr>
        <w:jc w:val="both"/>
        <w:rPr>
          <w:sz w:val="20"/>
          <w:szCs w:val="20"/>
        </w:rPr>
      </w:pPr>
      <w:r w:rsidRPr="00647EC7">
        <w:rPr>
          <w:b/>
        </w:rPr>
        <w:t xml:space="preserve">                                                                                         </w:t>
      </w:r>
      <w:r>
        <w:rPr>
          <w:b/>
        </w:rPr>
        <w:t xml:space="preserve">   </w:t>
      </w:r>
      <w:r w:rsidRPr="00647EC7">
        <w:rPr>
          <w:sz w:val="20"/>
          <w:szCs w:val="20"/>
        </w:rPr>
        <w:t xml:space="preserve">Skutočnosť          </w:t>
      </w:r>
      <w:r>
        <w:rPr>
          <w:sz w:val="20"/>
          <w:szCs w:val="20"/>
        </w:rPr>
        <w:tab/>
      </w:r>
      <w:r w:rsidRPr="00647EC7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 </w:t>
      </w:r>
      <w:r w:rsidR="001326B3">
        <w:rPr>
          <w:sz w:val="20"/>
          <w:szCs w:val="20"/>
        </w:rPr>
        <w:t>1 423 056,71</w:t>
      </w:r>
      <w:r>
        <w:rPr>
          <w:sz w:val="20"/>
          <w:szCs w:val="20"/>
        </w:rPr>
        <w:t xml:space="preserve"> eur</w:t>
      </w:r>
      <w:r w:rsidRPr="00647EC7">
        <w:rPr>
          <w:sz w:val="20"/>
          <w:szCs w:val="20"/>
        </w:rPr>
        <w:t xml:space="preserve">          </w:t>
      </w:r>
    </w:p>
    <w:p w:rsidR="00141C4A" w:rsidRPr="00647EC7" w:rsidRDefault="00141C4A" w:rsidP="00141C4A">
      <w:pPr>
        <w:jc w:val="both"/>
        <w:rPr>
          <w:sz w:val="20"/>
          <w:szCs w:val="20"/>
        </w:rPr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sz w:val="20"/>
          <w:szCs w:val="20"/>
        </w:rPr>
        <w:t xml:space="preserve">  </w:t>
      </w:r>
      <w:r w:rsidRPr="00647E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% plnenia  k UR </w:t>
      </w:r>
      <w:r>
        <w:rPr>
          <w:sz w:val="20"/>
          <w:szCs w:val="20"/>
        </w:rPr>
        <w:tab/>
      </w:r>
      <w:r w:rsidRPr="00FA6A50">
        <w:rPr>
          <w:sz w:val="20"/>
          <w:szCs w:val="20"/>
        </w:rPr>
        <w:t xml:space="preserve">:               </w:t>
      </w:r>
      <w:r w:rsidR="001326B3">
        <w:rPr>
          <w:sz w:val="20"/>
          <w:szCs w:val="20"/>
        </w:rPr>
        <w:t>99,02</w:t>
      </w:r>
      <w:r w:rsidRPr="00FA6A50">
        <w:rPr>
          <w:sz w:val="20"/>
          <w:szCs w:val="20"/>
        </w:rPr>
        <w:t xml:space="preserve">  %</w:t>
      </w:r>
    </w:p>
    <w:p w:rsidR="00141C4A" w:rsidRPr="00234A88" w:rsidRDefault="00141C4A" w:rsidP="00141C4A">
      <w:pPr>
        <w:jc w:val="both"/>
        <w:rPr>
          <w:sz w:val="20"/>
          <w:szCs w:val="20"/>
        </w:rPr>
      </w:pPr>
      <w:r w:rsidRPr="00647EC7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>–––––––––––––––––––––––––––</w:t>
      </w:r>
    </w:p>
    <w:p w:rsidR="00141C4A" w:rsidRDefault="00141C4A" w:rsidP="00937B8C">
      <w:pPr>
        <w:rPr>
          <w:b/>
          <w:noProof/>
          <w:lang w:eastAsia="sk-SK"/>
        </w:rPr>
      </w:pPr>
    </w:p>
    <w:p w:rsidR="004F302C" w:rsidRPr="00FB45DB" w:rsidRDefault="004F302C" w:rsidP="004F302C">
      <w:pPr>
        <w:ind w:firstLine="567"/>
        <w:jc w:val="both"/>
      </w:pPr>
      <w:r w:rsidRPr="001326B3">
        <w:t>Schválený rozpočet v kategórii 630 – Tovary a služby v roku 201</w:t>
      </w:r>
      <w:r w:rsidR="00AE0A81" w:rsidRPr="001326B3">
        <w:t>5</w:t>
      </w:r>
      <w:r w:rsidRPr="001326B3">
        <w:t xml:space="preserve"> predstavoval výšku </w:t>
      </w:r>
      <w:r w:rsidR="001326B3" w:rsidRPr="001326B3">
        <w:t xml:space="preserve">2 025 </w:t>
      </w:r>
      <w:r w:rsidR="001326B3" w:rsidRPr="00472879">
        <w:t>020</w:t>
      </w:r>
      <w:r w:rsidR="00057420" w:rsidRPr="00472879">
        <w:t xml:space="preserve"> </w:t>
      </w:r>
      <w:r w:rsidRPr="00472879">
        <w:t xml:space="preserve">eur. Viacerými rozpočtovými opatreniami zo strany ministerstva financií na základe našich žiadostí </w:t>
      </w:r>
      <w:r w:rsidRPr="001326B3">
        <w:t xml:space="preserve">bol </w:t>
      </w:r>
      <w:r w:rsidR="00725DFB" w:rsidRPr="001326B3">
        <w:t>znížený</w:t>
      </w:r>
      <w:r w:rsidR="00B05ACB" w:rsidRPr="001326B3">
        <w:t xml:space="preserve"> </w:t>
      </w:r>
      <w:r w:rsidRPr="001326B3">
        <w:t xml:space="preserve">na sumu </w:t>
      </w:r>
      <w:r w:rsidR="001326B3" w:rsidRPr="001326B3">
        <w:t>1 437 104,52</w:t>
      </w:r>
      <w:r w:rsidRPr="001326B3">
        <w:t xml:space="preserve"> eur. Skutočné čerpanie dosiahlo úroveň </w:t>
      </w:r>
      <w:r w:rsidR="001326B3" w:rsidRPr="001326B3">
        <w:t>99,02</w:t>
      </w:r>
      <w:r w:rsidR="00057420" w:rsidRPr="001326B3">
        <w:t xml:space="preserve"> </w:t>
      </w:r>
      <w:r w:rsidRPr="001326B3">
        <w:t xml:space="preserve">% </w:t>
      </w:r>
      <w:r w:rsidR="00937B8C" w:rsidRPr="001326B3">
        <w:t xml:space="preserve"> z </w:t>
      </w:r>
      <w:r w:rsidRPr="001326B3">
        <w:t>upraveného</w:t>
      </w:r>
      <w:r w:rsidR="00937B8C" w:rsidRPr="001326B3">
        <w:t xml:space="preserve"> ročného </w:t>
      </w:r>
      <w:r w:rsidRPr="001326B3">
        <w:t xml:space="preserve"> rozpočtu.</w:t>
      </w:r>
      <w:r w:rsidRPr="00FB45DB">
        <w:t xml:space="preserve"> </w:t>
      </w:r>
    </w:p>
    <w:p w:rsidR="006C221A" w:rsidRDefault="004F302C" w:rsidP="004F302C">
      <w:pPr>
        <w:jc w:val="both"/>
      </w:pPr>
      <w:r>
        <w:t xml:space="preserve">    </w:t>
      </w:r>
    </w:p>
    <w:p w:rsidR="006B774D" w:rsidRDefault="00937B8C" w:rsidP="00937B8C">
      <w:pPr>
        <w:jc w:val="both"/>
      </w:pPr>
      <w:r w:rsidRPr="00FB45DB">
        <w:t>Podiel</w:t>
      </w:r>
      <w:r>
        <w:t xml:space="preserve"> a štruktúru</w:t>
      </w:r>
      <w:r w:rsidRPr="00FB45DB">
        <w:t xml:space="preserve"> čerpania jednotlivých druhov tovarov a</w:t>
      </w:r>
      <w:r>
        <w:t> </w:t>
      </w:r>
      <w:r w:rsidRPr="00FB45DB">
        <w:t>služieb</w:t>
      </w:r>
      <w:r>
        <w:t xml:space="preserve"> </w:t>
      </w:r>
      <w:r w:rsidRPr="00FB45DB">
        <w:t xml:space="preserve">zobrazuje nasledovný </w:t>
      </w:r>
      <w:r>
        <w:t>graf:</w:t>
      </w:r>
    </w:p>
    <w:p w:rsidR="004308DE" w:rsidRDefault="004308DE" w:rsidP="00937B8C">
      <w:pPr>
        <w:jc w:val="both"/>
      </w:pPr>
    </w:p>
    <w:p w:rsidR="004308DE" w:rsidRDefault="004308DE" w:rsidP="00937B8C">
      <w:pPr>
        <w:jc w:val="both"/>
      </w:pPr>
    </w:p>
    <w:p w:rsidR="006B774D" w:rsidRDefault="00EA36EE" w:rsidP="004308DE">
      <w:pPr>
        <w:jc w:val="center"/>
      </w:pPr>
      <w:r>
        <w:rPr>
          <w:noProof/>
          <w:lang w:eastAsia="sk-SK"/>
        </w:rPr>
        <w:drawing>
          <wp:inline distT="0" distB="0" distL="0" distR="0" wp14:anchorId="2BDC6008" wp14:editId="4783121A">
            <wp:extent cx="4472940" cy="2720340"/>
            <wp:effectExtent l="0" t="0" r="3810" b="381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26F73" w:rsidRDefault="006C221A" w:rsidP="004F302C">
      <w:pPr>
        <w:jc w:val="both"/>
      </w:pPr>
      <w:r>
        <w:t xml:space="preserve">  </w:t>
      </w:r>
      <w:r w:rsidR="004F302C">
        <w:t xml:space="preserve">    </w:t>
      </w:r>
    </w:p>
    <w:p w:rsidR="00EA36EE" w:rsidRDefault="00EA36EE" w:rsidP="00126F73">
      <w:pPr>
        <w:ind w:firstLine="567"/>
        <w:jc w:val="both"/>
      </w:pPr>
    </w:p>
    <w:p w:rsidR="004F302C" w:rsidRPr="005C6AD9" w:rsidRDefault="004F302C" w:rsidP="00126F73">
      <w:pPr>
        <w:ind w:firstLine="567"/>
        <w:jc w:val="both"/>
        <w:rPr>
          <w:b/>
          <w:highlight w:val="yellow"/>
          <w:u w:val="single"/>
        </w:rPr>
      </w:pPr>
      <w:r>
        <w:t xml:space="preserve"> </w:t>
      </w:r>
      <w:r w:rsidRPr="00EA36EE">
        <w:t xml:space="preserve">Najväčší podiel z tejto položky predstavujú výdavky na služby </w:t>
      </w:r>
      <w:r w:rsidR="00D94991" w:rsidRPr="00EA36EE">
        <w:t>4</w:t>
      </w:r>
      <w:r w:rsidR="001326B3" w:rsidRPr="00EA36EE">
        <w:t>2</w:t>
      </w:r>
      <w:r w:rsidR="005C6AD9" w:rsidRPr="00EA36EE">
        <w:t>,0</w:t>
      </w:r>
      <w:r w:rsidR="00EA36EE" w:rsidRPr="00EA36EE">
        <w:t>2</w:t>
      </w:r>
      <w:r w:rsidRPr="00EA36EE">
        <w:t xml:space="preserve"> %, materiálové výdavky </w:t>
      </w:r>
      <w:r w:rsidR="005C6AD9" w:rsidRPr="00EA36EE">
        <w:t>16,43</w:t>
      </w:r>
      <w:r w:rsidRPr="00EA36EE">
        <w:t xml:space="preserve"> %, na opravy budov, strojov a zriadení 1</w:t>
      </w:r>
      <w:r w:rsidR="001326B3" w:rsidRPr="00EA36EE">
        <w:t>9</w:t>
      </w:r>
      <w:r w:rsidR="005C6AD9" w:rsidRPr="00EA36EE">
        <w:t>,32</w:t>
      </w:r>
      <w:r w:rsidRPr="00EA36EE">
        <w:t xml:space="preserve"> % a na energie </w:t>
      </w:r>
      <w:r w:rsidR="005C6AD9" w:rsidRPr="00EA36EE">
        <w:t>13,62</w:t>
      </w:r>
      <w:r w:rsidRPr="00EA36EE">
        <w:t xml:space="preserve"> %. </w:t>
      </w:r>
      <w:r w:rsidR="00F80A45" w:rsidRPr="00EA36EE">
        <w:t xml:space="preserve">Rozsahom menšie boli </w:t>
      </w:r>
      <w:r w:rsidR="006C221A" w:rsidRPr="00EA36EE">
        <w:t>v</w:t>
      </w:r>
      <w:r w:rsidRPr="00EA36EE">
        <w:t>ýdavky na cestovné</w:t>
      </w:r>
      <w:r w:rsidR="00D94991" w:rsidRPr="00EA36EE">
        <w:t xml:space="preserve"> </w:t>
      </w:r>
      <w:r w:rsidR="005C6AD9" w:rsidRPr="00EA36EE">
        <w:t>3,90</w:t>
      </w:r>
      <w:r w:rsidR="00057420" w:rsidRPr="00EA36EE">
        <w:t xml:space="preserve"> %</w:t>
      </w:r>
      <w:r w:rsidRPr="00EA36EE">
        <w:t>, dopravné</w:t>
      </w:r>
      <w:r w:rsidR="00057420" w:rsidRPr="00EA36EE">
        <w:t xml:space="preserve"> </w:t>
      </w:r>
      <w:r w:rsidR="008610BA" w:rsidRPr="00EA36EE">
        <w:t>2</w:t>
      </w:r>
      <w:r w:rsidR="005C6AD9" w:rsidRPr="00EA36EE">
        <w:t>,36</w:t>
      </w:r>
      <w:r w:rsidR="00057420" w:rsidRPr="00EA36EE">
        <w:t xml:space="preserve"> % </w:t>
      </w:r>
      <w:r w:rsidRPr="00EA36EE">
        <w:t xml:space="preserve"> a nájomné </w:t>
      </w:r>
      <w:r w:rsidR="001326B3" w:rsidRPr="00EA36EE">
        <w:t>2</w:t>
      </w:r>
      <w:r w:rsidR="005C6AD9" w:rsidRPr="00EA36EE">
        <w:t>,35</w:t>
      </w:r>
      <w:r w:rsidR="00057420" w:rsidRPr="00EA36EE">
        <w:t xml:space="preserve"> %.</w:t>
      </w:r>
    </w:p>
    <w:p w:rsidR="004F302C" w:rsidRPr="005C6AD9" w:rsidRDefault="004F302C" w:rsidP="004F302C">
      <w:pPr>
        <w:jc w:val="both"/>
        <w:rPr>
          <w:b/>
          <w:highlight w:val="yellow"/>
          <w:u w:val="single"/>
        </w:rPr>
      </w:pPr>
    </w:p>
    <w:p w:rsidR="00FF72F8" w:rsidRPr="00127A2C" w:rsidRDefault="00FF72F8" w:rsidP="004F302C">
      <w:pPr>
        <w:jc w:val="both"/>
        <w:rPr>
          <w:b/>
          <w:u w:val="single"/>
        </w:rPr>
      </w:pPr>
    </w:p>
    <w:p w:rsidR="004F302C" w:rsidRPr="00127A2C" w:rsidRDefault="004F302C" w:rsidP="004F302C">
      <w:pPr>
        <w:jc w:val="both"/>
        <w:rPr>
          <w:b/>
          <w:u w:val="single"/>
        </w:rPr>
      </w:pPr>
      <w:r w:rsidRPr="00127A2C">
        <w:rPr>
          <w:b/>
          <w:u w:val="single"/>
        </w:rPr>
        <w:t>Čerpanie na jednotlivých položkách v kategórii 630 Tovary a služby:</w:t>
      </w:r>
    </w:p>
    <w:p w:rsidR="004F302C" w:rsidRPr="005C6AD9" w:rsidRDefault="004F302C" w:rsidP="004F302C">
      <w:pPr>
        <w:jc w:val="both"/>
        <w:rPr>
          <w:b/>
          <w:highlight w:val="yellow"/>
        </w:rPr>
      </w:pPr>
    </w:p>
    <w:p w:rsidR="004F302C" w:rsidRPr="005C6AD9" w:rsidRDefault="004F302C" w:rsidP="004F302C">
      <w:pPr>
        <w:jc w:val="both"/>
        <w:rPr>
          <w:b/>
          <w:highlight w:val="yellow"/>
        </w:rPr>
      </w:pPr>
    </w:p>
    <w:p w:rsidR="004F302C" w:rsidRPr="00371020" w:rsidRDefault="004F302C" w:rsidP="004F302C">
      <w:pPr>
        <w:jc w:val="both"/>
        <w:rPr>
          <w:sz w:val="20"/>
          <w:szCs w:val="20"/>
        </w:rPr>
      </w:pPr>
      <w:r w:rsidRPr="00371020">
        <w:rPr>
          <w:b/>
        </w:rPr>
        <w:t>631 – Cestovné náhrady</w:t>
      </w:r>
      <w:r w:rsidRPr="00371020"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:rsidR="004F302C" w:rsidRPr="00371020" w:rsidRDefault="004F302C" w:rsidP="004F302C">
      <w:pPr>
        <w:ind w:left="3540"/>
        <w:jc w:val="both"/>
        <w:rPr>
          <w:sz w:val="20"/>
          <w:szCs w:val="20"/>
        </w:rPr>
      </w:pPr>
      <w:r w:rsidRPr="00371020">
        <w:rPr>
          <w:sz w:val="20"/>
          <w:szCs w:val="20"/>
        </w:rPr>
        <w:t xml:space="preserve">                                        Upravený rozpočet</w:t>
      </w:r>
      <w:r w:rsidRPr="00371020">
        <w:rPr>
          <w:sz w:val="20"/>
          <w:szCs w:val="20"/>
        </w:rPr>
        <w:tab/>
        <w:t xml:space="preserve">  : </w:t>
      </w:r>
      <w:r w:rsidR="005621DD" w:rsidRPr="00371020">
        <w:rPr>
          <w:sz w:val="20"/>
          <w:szCs w:val="20"/>
        </w:rPr>
        <w:t xml:space="preserve">  </w:t>
      </w:r>
      <w:r w:rsidR="005C6AD9" w:rsidRPr="00371020">
        <w:rPr>
          <w:sz w:val="20"/>
          <w:szCs w:val="20"/>
        </w:rPr>
        <w:t>69 611,20</w:t>
      </w:r>
      <w:r w:rsidRPr="00371020">
        <w:rPr>
          <w:sz w:val="20"/>
          <w:szCs w:val="20"/>
        </w:rPr>
        <w:t xml:space="preserve"> eur</w:t>
      </w:r>
    </w:p>
    <w:p w:rsidR="004F302C" w:rsidRPr="00371020" w:rsidRDefault="004F302C" w:rsidP="004F302C">
      <w:pPr>
        <w:jc w:val="both"/>
        <w:rPr>
          <w:sz w:val="20"/>
          <w:szCs w:val="20"/>
        </w:rPr>
      </w:pPr>
      <w:r w:rsidRPr="00371020">
        <w:rPr>
          <w:b/>
        </w:rPr>
        <w:t xml:space="preserve">                                                                                          </w:t>
      </w:r>
      <w:r w:rsidR="00AD7D79" w:rsidRPr="00371020">
        <w:rPr>
          <w:b/>
        </w:rPr>
        <w:t xml:space="preserve"> </w:t>
      </w:r>
      <w:r w:rsidRPr="00371020">
        <w:rPr>
          <w:b/>
        </w:rPr>
        <w:t xml:space="preserve">  </w:t>
      </w:r>
      <w:r w:rsidRPr="00371020">
        <w:rPr>
          <w:sz w:val="20"/>
          <w:szCs w:val="20"/>
        </w:rPr>
        <w:t xml:space="preserve">Skutočnosť             :  </w:t>
      </w:r>
      <w:r w:rsidR="005621DD" w:rsidRPr="00371020">
        <w:rPr>
          <w:sz w:val="20"/>
          <w:szCs w:val="20"/>
        </w:rPr>
        <w:t xml:space="preserve"> </w:t>
      </w:r>
      <w:r w:rsidR="005C6AD9" w:rsidRPr="00371020">
        <w:rPr>
          <w:sz w:val="20"/>
          <w:szCs w:val="20"/>
        </w:rPr>
        <w:t>55 563,39</w:t>
      </w:r>
      <w:r w:rsidRPr="00371020">
        <w:rPr>
          <w:sz w:val="20"/>
          <w:szCs w:val="20"/>
        </w:rPr>
        <w:t xml:space="preserve"> eur</w:t>
      </w:r>
    </w:p>
    <w:p w:rsidR="004F302C" w:rsidRPr="00371020" w:rsidRDefault="004F302C" w:rsidP="004F302C">
      <w:pPr>
        <w:jc w:val="both"/>
        <w:rPr>
          <w:sz w:val="20"/>
          <w:szCs w:val="20"/>
        </w:rPr>
      </w:pPr>
      <w:r w:rsidRPr="00371020">
        <w:rPr>
          <w:sz w:val="20"/>
          <w:szCs w:val="20"/>
        </w:rPr>
        <w:t xml:space="preserve">                                                                                                            </w:t>
      </w:r>
      <w:r w:rsidR="00AD7D79" w:rsidRPr="00371020">
        <w:rPr>
          <w:sz w:val="20"/>
          <w:szCs w:val="20"/>
        </w:rPr>
        <w:t xml:space="preserve"> </w:t>
      </w:r>
      <w:r w:rsidRPr="00371020">
        <w:rPr>
          <w:sz w:val="20"/>
          <w:szCs w:val="20"/>
        </w:rPr>
        <w:t xml:space="preserve">   % plnenia  k UR    :        </w:t>
      </w:r>
      <w:r w:rsidR="005C6AD9" w:rsidRPr="00371020">
        <w:rPr>
          <w:sz w:val="20"/>
          <w:szCs w:val="20"/>
        </w:rPr>
        <w:t>79,82</w:t>
      </w:r>
      <w:r w:rsidRPr="00371020">
        <w:rPr>
          <w:sz w:val="20"/>
          <w:szCs w:val="20"/>
        </w:rPr>
        <w:t xml:space="preserve"> %     </w:t>
      </w:r>
    </w:p>
    <w:p w:rsidR="004F302C" w:rsidRPr="00371020" w:rsidRDefault="004F302C" w:rsidP="004F302C">
      <w:pPr>
        <w:jc w:val="both"/>
        <w:rPr>
          <w:sz w:val="20"/>
          <w:szCs w:val="20"/>
        </w:rPr>
      </w:pPr>
      <w:r w:rsidRPr="00371020">
        <w:rPr>
          <w:sz w:val="20"/>
          <w:szCs w:val="20"/>
        </w:rPr>
        <w:t xml:space="preserve">                                                                                                               ––––––––––––––––––––––––––––</w:t>
      </w:r>
    </w:p>
    <w:p w:rsidR="004F302C" w:rsidRPr="00371020" w:rsidRDefault="004F302C" w:rsidP="004F302C">
      <w:pPr>
        <w:jc w:val="both"/>
        <w:rPr>
          <w:b/>
        </w:rPr>
      </w:pPr>
    </w:p>
    <w:p w:rsidR="007C2222" w:rsidRDefault="004F302C" w:rsidP="004F302C">
      <w:pPr>
        <w:tabs>
          <w:tab w:val="left" w:pos="567"/>
        </w:tabs>
        <w:jc w:val="both"/>
      </w:pPr>
      <w:r w:rsidRPr="00EA36EE">
        <w:tab/>
        <w:t>Cestovné náhrady za rok 201</w:t>
      </w:r>
      <w:r w:rsidR="00AE0A81" w:rsidRPr="00EA36EE">
        <w:t>5</w:t>
      </w:r>
      <w:r w:rsidRPr="00EA36EE">
        <w:t xml:space="preserve"> predstavujú </w:t>
      </w:r>
      <w:r w:rsidR="005C6AD9" w:rsidRPr="00EA36EE">
        <w:t>3,90</w:t>
      </w:r>
      <w:r w:rsidRPr="00EA36EE">
        <w:t xml:space="preserve"> % </w:t>
      </w:r>
      <w:r w:rsidR="00EA36EE">
        <w:t xml:space="preserve"> vyčerpaných </w:t>
      </w:r>
      <w:r w:rsidRPr="00EA36EE">
        <w:t xml:space="preserve">výdavkov  rozpočtu na položke 630 – Tovary a služby. </w:t>
      </w:r>
      <w:r w:rsidRPr="00371020">
        <w:t>Tieto výdavky tvoria náklady za ubytovanie, stravné a vreckové počas tuzemských a zahraničných ciest prezidenta a zamestnancov Kancelárie prezidenta.</w:t>
      </w:r>
      <w:r w:rsidR="00E5512E" w:rsidRPr="00371020">
        <w:t xml:space="preserve"> </w:t>
      </w:r>
      <w:r w:rsidRPr="00371020">
        <w:t xml:space="preserve">V hodnotenom roku výdavky na tuzemské cesty predstavovali </w:t>
      </w:r>
      <w:r w:rsidR="005C6AD9" w:rsidRPr="00371020">
        <w:t>20 743,86</w:t>
      </w:r>
      <w:r w:rsidRPr="00371020">
        <w:t xml:space="preserve"> eur, výdavky na zahraničné cesty </w:t>
      </w:r>
      <w:r w:rsidR="005C6AD9" w:rsidRPr="00371020">
        <w:t>34 819,53</w:t>
      </w:r>
      <w:r w:rsidRPr="00371020">
        <w:t xml:space="preserve"> eur.</w:t>
      </w:r>
      <w:r w:rsidRPr="00312D08">
        <w:t xml:space="preserve"> </w:t>
      </w:r>
    </w:p>
    <w:p w:rsidR="00402E46" w:rsidRDefault="007C2222" w:rsidP="00467799">
      <w:pPr>
        <w:tabs>
          <w:tab w:val="left" w:pos="567"/>
        </w:tabs>
        <w:jc w:val="both"/>
        <w:rPr>
          <w:b/>
        </w:rPr>
      </w:pPr>
      <w:r>
        <w:lastRenderedPageBreak/>
        <w:t xml:space="preserve">       </w:t>
      </w:r>
      <w:r w:rsidR="00467799">
        <w:tab/>
      </w:r>
      <w:r w:rsidR="004F302C" w:rsidRPr="0042024E">
        <w:t>Výška cestovných výdavkov je priamo ovplyvnená programom prezidenta. V roku 201</w:t>
      </w:r>
      <w:r w:rsidR="00AE0A81">
        <w:t>5</w:t>
      </w:r>
      <w:r w:rsidR="004F302C" w:rsidRPr="0042024E">
        <w:t xml:space="preserve"> </w:t>
      </w:r>
      <w:r w:rsidR="006F2357">
        <w:t>sa uskutočnili nasledovné</w:t>
      </w:r>
      <w:r w:rsidR="004F302C" w:rsidRPr="0042024E">
        <w:t xml:space="preserve"> </w:t>
      </w:r>
      <w:r w:rsidR="004F302C" w:rsidRPr="00AF0440">
        <w:t>pracovn</w:t>
      </w:r>
      <w:r w:rsidR="006F2357" w:rsidRPr="00AF0440">
        <w:t>é</w:t>
      </w:r>
      <w:r w:rsidR="004F302C" w:rsidRPr="00AF0440">
        <w:t xml:space="preserve"> zahraničn</w:t>
      </w:r>
      <w:r w:rsidR="0068706D" w:rsidRPr="00AF0440">
        <w:t>é c</w:t>
      </w:r>
      <w:r w:rsidR="004F302C" w:rsidRPr="00AF0440">
        <w:t>est</w:t>
      </w:r>
      <w:r w:rsidR="0068706D" w:rsidRPr="00AF0440">
        <w:t>y a</w:t>
      </w:r>
      <w:r w:rsidR="004F302C" w:rsidRPr="00AF0440">
        <w:t xml:space="preserve"> oficiáln</w:t>
      </w:r>
      <w:r w:rsidR="0028010E" w:rsidRPr="00AF0440">
        <w:t>e</w:t>
      </w:r>
      <w:r w:rsidR="004F302C" w:rsidRPr="00AF0440">
        <w:t xml:space="preserve"> zahraničn</w:t>
      </w:r>
      <w:r w:rsidR="0042024E" w:rsidRPr="00AF0440">
        <w:t>é</w:t>
      </w:r>
      <w:r w:rsidR="00977BEF" w:rsidRPr="00AF0440">
        <w:t xml:space="preserve"> cest</w:t>
      </w:r>
      <w:r w:rsidR="0042024E" w:rsidRPr="00AF0440">
        <w:t>y</w:t>
      </w:r>
      <w:r w:rsidR="004F302C" w:rsidRPr="00AF0440">
        <w:t>.</w:t>
      </w:r>
      <w:r w:rsidR="004F302C" w:rsidRPr="00795A70">
        <w:rPr>
          <w:b/>
        </w:rPr>
        <w:t xml:space="preserve"> </w:t>
      </w:r>
    </w:p>
    <w:p w:rsidR="005D4309" w:rsidRDefault="005D4309" w:rsidP="00467799">
      <w:pPr>
        <w:tabs>
          <w:tab w:val="left" w:pos="567"/>
        </w:tabs>
        <w:jc w:val="both"/>
        <w:rPr>
          <w:b/>
        </w:rPr>
      </w:pPr>
    </w:p>
    <w:p w:rsidR="008A164F" w:rsidRPr="008A164F" w:rsidRDefault="005D4309" w:rsidP="00467799">
      <w:pPr>
        <w:tabs>
          <w:tab w:val="left" w:pos="567"/>
        </w:tabs>
        <w:jc w:val="both"/>
      </w:pPr>
      <w:r>
        <w:rPr>
          <w:b/>
        </w:rPr>
        <w:tab/>
      </w:r>
      <w:r w:rsidR="00AF0440" w:rsidRPr="008A164F">
        <w:rPr>
          <w:b/>
        </w:rPr>
        <w:t>Pracovné zahraničné</w:t>
      </w:r>
      <w:r w:rsidR="00CE17DC" w:rsidRPr="008A164F">
        <w:rPr>
          <w:b/>
        </w:rPr>
        <w:t xml:space="preserve"> cesty:</w:t>
      </w:r>
      <w:r w:rsidR="008A164F" w:rsidRPr="008A164F">
        <w:rPr>
          <w:b/>
        </w:rPr>
        <w:t xml:space="preserve"> </w:t>
      </w:r>
      <w:r w:rsidR="008A164F" w:rsidRPr="008A164F">
        <w:t xml:space="preserve">pracovná návšteva pri príležitosti 70. Výročia víťazstva nad fašizmom v Českej a Poľskej republike, účasť na inaugurácií novozvolenej Chorvátskej prezidentky, pracovné stretnutie s ukrajinským prezidentom </w:t>
      </w:r>
      <w:proofErr w:type="spellStart"/>
      <w:r w:rsidR="008A164F" w:rsidRPr="008A164F">
        <w:t>Porošenkom</w:t>
      </w:r>
      <w:proofErr w:type="spellEnd"/>
      <w:r w:rsidR="008A164F" w:rsidRPr="008A164F">
        <w:t xml:space="preserve">, osobná audiencia u pápeža Františka, pracovné stretnutie s talianskym </w:t>
      </w:r>
      <w:r w:rsidR="008A164F">
        <w:t>prezidentom, Spojené kráľovstvo Veľkej Británie a Severného Írska, Svetová výstava EXPO 2015 v </w:t>
      </w:r>
      <w:proofErr w:type="spellStart"/>
      <w:r w:rsidR="008A164F">
        <w:t>Miláne</w:t>
      </w:r>
      <w:proofErr w:type="spellEnd"/>
      <w:r w:rsidR="008A164F">
        <w:t>,</w:t>
      </w:r>
      <w:r w:rsidR="009F00CE">
        <w:t xml:space="preserve"> stretnutie prezidentov strednej a východnej Európy v Bukurešti, </w:t>
      </w:r>
    </w:p>
    <w:p w:rsidR="00A0598F" w:rsidRPr="00CE17DC" w:rsidRDefault="00A0598F" w:rsidP="00467799">
      <w:pPr>
        <w:tabs>
          <w:tab w:val="left" w:pos="567"/>
        </w:tabs>
        <w:jc w:val="both"/>
      </w:pPr>
      <w:r w:rsidRPr="008A164F">
        <w:tab/>
      </w:r>
      <w:r w:rsidRPr="008A164F">
        <w:rPr>
          <w:b/>
        </w:rPr>
        <w:t>Oficiálne zahraničné cesty:</w:t>
      </w:r>
      <w:r w:rsidRPr="008A164F">
        <w:t xml:space="preserve"> </w:t>
      </w:r>
      <w:r w:rsidR="008A164F" w:rsidRPr="008A164F">
        <w:t>Ukrajina</w:t>
      </w:r>
      <w:r w:rsidR="009F00CE">
        <w:t>, Estónska a Fínska republika, Bulharská republika</w:t>
      </w:r>
      <w:r w:rsidR="00E5512E">
        <w:t>.</w:t>
      </w:r>
    </w:p>
    <w:p w:rsidR="00A7658E" w:rsidRPr="00795A70" w:rsidRDefault="00A7658E" w:rsidP="006F2357">
      <w:pPr>
        <w:rPr>
          <w:b/>
          <w:i/>
          <w:color w:val="FF0000"/>
          <w:sz w:val="28"/>
          <w:szCs w:val="28"/>
        </w:rPr>
      </w:pPr>
    </w:p>
    <w:p w:rsidR="00FF72F8" w:rsidRDefault="00FF72F8" w:rsidP="004F302C">
      <w:pPr>
        <w:jc w:val="both"/>
        <w:rPr>
          <w:b/>
        </w:rPr>
      </w:pPr>
    </w:p>
    <w:p w:rsidR="004F302C" w:rsidRDefault="004F302C" w:rsidP="004F302C">
      <w:pPr>
        <w:jc w:val="both"/>
        <w:rPr>
          <w:sz w:val="20"/>
          <w:szCs w:val="20"/>
        </w:rPr>
      </w:pPr>
      <w:r w:rsidRPr="006D15B1">
        <w:rPr>
          <w:b/>
        </w:rPr>
        <w:t>632 – Energia, voda a komunikácie</w:t>
      </w:r>
      <w:r w:rsidRPr="008D212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</w:t>
      </w:r>
    </w:p>
    <w:p w:rsidR="004F302C" w:rsidRPr="00647EC7" w:rsidRDefault="004F302C" w:rsidP="004F302C">
      <w:pPr>
        <w:ind w:left="5664"/>
        <w:jc w:val="both"/>
        <w:rPr>
          <w:sz w:val="20"/>
          <w:szCs w:val="20"/>
        </w:rPr>
      </w:pPr>
      <w:r w:rsidRPr="00647EC7">
        <w:rPr>
          <w:sz w:val="20"/>
          <w:szCs w:val="20"/>
        </w:rPr>
        <w:t xml:space="preserve">Upravený rozpočet  : </w:t>
      </w:r>
      <w:r>
        <w:rPr>
          <w:sz w:val="20"/>
          <w:szCs w:val="20"/>
        </w:rPr>
        <w:t xml:space="preserve"> </w:t>
      </w:r>
      <w:r w:rsidR="005C6AD9">
        <w:rPr>
          <w:sz w:val="20"/>
          <w:szCs w:val="20"/>
        </w:rPr>
        <w:t>193 769,35</w:t>
      </w:r>
      <w:r>
        <w:rPr>
          <w:sz w:val="20"/>
          <w:szCs w:val="20"/>
        </w:rPr>
        <w:t xml:space="preserve"> eur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b/>
        </w:rPr>
        <w:t xml:space="preserve">                                                                      </w:t>
      </w:r>
      <w:r>
        <w:rPr>
          <w:b/>
        </w:rPr>
        <w:t xml:space="preserve"> </w:t>
      </w:r>
      <w:r w:rsidRPr="00647EC7">
        <w:rPr>
          <w:b/>
        </w:rPr>
        <w:t xml:space="preserve">                        </w:t>
      </w:r>
      <w:r w:rsidRPr="00647EC7">
        <w:rPr>
          <w:sz w:val="20"/>
          <w:szCs w:val="20"/>
        </w:rPr>
        <w:t xml:space="preserve">Skutočnosť              : </w:t>
      </w:r>
      <w:r>
        <w:rPr>
          <w:sz w:val="20"/>
          <w:szCs w:val="20"/>
        </w:rPr>
        <w:t xml:space="preserve"> </w:t>
      </w:r>
      <w:r w:rsidR="005C6AD9">
        <w:rPr>
          <w:sz w:val="20"/>
          <w:szCs w:val="20"/>
        </w:rPr>
        <w:t>193 769,35</w:t>
      </w:r>
      <w:r>
        <w:rPr>
          <w:sz w:val="20"/>
          <w:szCs w:val="20"/>
        </w:rPr>
        <w:t xml:space="preserve"> eur</w:t>
      </w:r>
      <w:r w:rsidRPr="00647EC7">
        <w:rPr>
          <w:sz w:val="20"/>
          <w:szCs w:val="20"/>
        </w:rPr>
        <w:t xml:space="preserve">         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 % plnenia  k UR      : </w:t>
      </w:r>
      <w:r>
        <w:rPr>
          <w:sz w:val="20"/>
          <w:szCs w:val="20"/>
        </w:rPr>
        <w:t xml:space="preserve">        </w:t>
      </w:r>
      <w:r w:rsidR="001E0375">
        <w:rPr>
          <w:sz w:val="20"/>
          <w:szCs w:val="20"/>
        </w:rPr>
        <w:t xml:space="preserve">100 </w:t>
      </w:r>
      <w:r w:rsidRPr="00647EC7">
        <w:rPr>
          <w:sz w:val="20"/>
          <w:szCs w:val="20"/>
        </w:rPr>
        <w:t xml:space="preserve"> %</w:t>
      </w:r>
    </w:p>
    <w:p w:rsidR="004F302C" w:rsidRDefault="004F302C" w:rsidP="007C2222">
      <w:pPr>
        <w:jc w:val="both"/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7C2222">
        <w:rPr>
          <w:sz w:val="20"/>
          <w:szCs w:val="20"/>
        </w:rPr>
        <w:t>–––––––––––––––––––––––––––</w:t>
      </w:r>
      <w:r>
        <w:tab/>
      </w:r>
    </w:p>
    <w:p w:rsidR="00E927D6" w:rsidRPr="007C2222" w:rsidRDefault="00E927D6" w:rsidP="007C2222">
      <w:pPr>
        <w:jc w:val="both"/>
        <w:rPr>
          <w:b/>
        </w:rPr>
      </w:pPr>
    </w:p>
    <w:p w:rsidR="007D7519" w:rsidRDefault="004F302C" w:rsidP="004F302C">
      <w:pPr>
        <w:tabs>
          <w:tab w:val="left" w:pos="567"/>
        </w:tabs>
        <w:jc w:val="both"/>
      </w:pPr>
      <w:r>
        <w:tab/>
      </w:r>
      <w:r w:rsidR="002D05C7">
        <w:t>Táto položka obsahuje výdavky za všetky druhy energií (elektrickú energiu a plyn), vodné a stočné,</w:t>
      </w:r>
      <w:r w:rsidR="007D7519">
        <w:t xml:space="preserve"> výdavky na </w:t>
      </w:r>
      <w:r w:rsidR="00467799">
        <w:t xml:space="preserve">poštovné, </w:t>
      </w:r>
      <w:r w:rsidR="00893562">
        <w:t>telekomunikačné služby</w:t>
      </w:r>
      <w:r w:rsidR="007D7519">
        <w:t>,</w:t>
      </w:r>
      <w:r w:rsidR="00893562">
        <w:t xml:space="preserve"> </w:t>
      </w:r>
      <w:r w:rsidR="007D7519">
        <w:t>telekomunikačnú infraštruktúru,</w:t>
      </w:r>
      <w:r w:rsidR="002D05C7">
        <w:t> koncesioná</w:t>
      </w:r>
      <w:r w:rsidR="00126F73">
        <w:t>r</w:t>
      </w:r>
      <w:r w:rsidR="002D05C7">
        <w:t>ske poplatky za objekty v správe Kancelárie prezidenta (</w:t>
      </w:r>
      <w:proofErr w:type="spellStart"/>
      <w:r w:rsidR="002D05C7" w:rsidRPr="00126F73">
        <w:t>Karacsonyiho</w:t>
      </w:r>
      <w:proofErr w:type="spellEnd"/>
      <w:r w:rsidR="002D05C7" w:rsidRPr="00126F73">
        <w:t xml:space="preserve"> palác, </w:t>
      </w:r>
      <w:proofErr w:type="spellStart"/>
      <w:r w:rsidR="002D05C7" w:rsidRPr="00126F73">
        <w:t>Grassalkovichov</w:t>
      </w:r>
      <w:proofErr w:type="spellEnd"/>
      <w:r w:rsidR="002D05C7" w:rsidRPr="00126F73">
        <w:t xml:space="preserve"> palác, </w:t>
      </w:r>
      <w:r w:rsidR="0035398B" w:rsidRPr="00126F73">
        <w:t>r</w:t>
      </w:r>
      <w:r w:rsidR="00893562" w:rsidRPr="00126F73">
        <w:t xml:space="preserve">egionálne pracoviská v Košiciach a v Banskej Bystrici, účelové zariadenie v Tatranskej Javorine a rezidencia na </w:t>
      </w:r>
      <w:proofErr w:type="spellStart"/>
      <w:r w:rsidR="00893562" w:rsidRPr="00126F73">
        <w:t>Slavíne</w:t>
      </w:r>
      <w:proofErr w:type="spellEnd"/>
      <w:r w:rsidR="00893562" w:rsidRPr="00126F73">
        <w:t>)</w:t>
      </w:r>
      <w:r w:rsidR="007D7519" w:rsidRPr="00126F73">
        <w:t>.</w:t>
      </w:r>
      <w:r w:rsidR="002D05C7">
        <w:t xml:space="preserve"> </w:t>
      </w:r>
    </w:p>
    <w:p w:rsidR="00126F73" w:rsidRDefault="00126F73" w:rsidP="004F302C">
      <w:pPr>
        <w:tabs>
          <w:tab w:val="left" w:pos="567"/>
        </w:tabs>
        <w:jc w:val="both"/>
      </w:pPr>
    </w:p>
    <w:p w:rsidR="00E160C8" w:rsidRDefault="00126F73" w:rsidP="004F302C">
      <w:pPr>
        <w:tabs>
          <w:tab w:val="left" w:pos="567"/>
        </w:tabs>
        <w:jc w:val="both"/>
      </w:pPr>
      <w:r>
        <w:tab/>
      </w:r>
      <w:r w:rsidR="00E160C8">
        <w:t>Prehľad v</w:t>
      </w:r>
      <w:r w:rsidR="004F302C">
        <w:t>ýdavk</w:t>
      </w:r>
      <w:r w:rsidR="00E160C8">
        <w:t xml:space="preserve">ov na </w:t>
      </w:r>
      <w:r w:rsidR="004F302C">
        <w:t xml:space="preserve"> položke 632</w:t>
      </w:r>
      <w:r w:rsidR="000438E1">
        <w:t xml:space="preserve"> </w:t>
      </w:r>
      <w:r w:rsidR="00E160C8">
        <w:t>-</w:t>
      </w:r>
      <w:r w:rsidR="000438E1">
        <w:t xml:space="preserve"> </w:t>
      </w:r>
      <w:r w:rsidR="00E160C8">
        <w:t>Energia,</w:t>
      </w:r>
      <w:r w:rsidR="001C0339">
        <w:t xml:space="preserve"> </w:t>
      </w:r>
      <w:r w:rsidR="00E160C8">
        <w:t>voda a komunikácie</w:t>
      </w:r>
      <w:r w:rsidR="004F302C">
        <w:t xml:space="preserve"> </w:t>
      </w:r>
      <w:r w:rsidR="00E160C8">
        <w:t xml:space="preserve"> za roky 201</w:t>
      </w:r>
      <w:r w:rsidR="00AE2446">
        <w:t>4</w:t>
      </w:r>
      <w:r w:rsidR="00E160C8">
        <w:t xml:space="preserve"> a</w:t>
      </w:r>
      <w:r w:rsidR="00467799">
        <w:t> </w:t>
      </w:r>
      <w:r w:rsidR="00E160C8">
        <w:t>201</w:t>
      </w:r>
      <w:r w:rsidR="00AE2446">
        <w:t>5</w:t>
      </w:r>
      <w:r w:rsidR="00467799">
        <w:t>.</w:t>
      </w:r>
    </w:p>
    <w:p w:rsidR="009C07A0" w:rsidRDefault="00ED668A" w:rsidP="004F302C">
      <w:pPr>
        <w:tabs>
          <w:tab w:val="left" w:pos="567"/>
        </w:tabs>
        <w:jc w:val="both"/>
      </w:pPr>
      <w:r>
        <w:t xml:space="preserve">                                                                             </w:t>
      </w:r>
    </w:p>
    <w:p w:rsidR="000438E1" w:rsidRDefault="009C07A0" w:rsidP="004F302C">
      <w:pPr>
        <w:tabs>
          <w:tab w:val="left" w:pos="567"/>
        </w:tabs>
        <w:jc w:val="both"/>
      </w:pPr>
      <w:r>
        <w:t xml:space="preserve">        </w:t>
      </w:r>
    </w:p>
    <w:tbl>
      <w:tblPr>
        <w:tblW w:w="9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640"/>
        <w:gridCol w:w="1640"/>
        <w:gridCol w:w="2360"/>
      </w:tblGrid>
      <w:tr w:rsidR="005C6AD9" w:rsidTr="005C6AD9">
        <w:trPr>
          <w:trHeight w:val="33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D9" w:rsidRDefault="005C6AD9">
            <w:pPr>
              <w:rPr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D9" w:rsidRDefault="005C6AD9">
            <w:pPr>
              <w:rPr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D9" w:rsidRDefault="005C6A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 eurách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D9" w:rsidRDefault="005C6A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 %</w:t>
            </w:r>
          </w:p>
        </w:tc>
      </w:tr>
      <w:tr w:rsidR="005C6AD9" w:rsidTr="005C6AD9">
        <w:trPr>
          <w:trHeight w:val="57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5C6AD9" w:rsidRDefault="005C6A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Druh výdavku 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5C6AD9" w:rsidRDefault="005C6A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rok 2014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5C6AD9" w:rsidRDefault="005C6A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rok 2015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5C6AD9" w:rsidRDefault="005C6A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Index 2015/2014</w:t>
            </w:r>
          </w:p>
        </w:tc>
      </w:tr>
      <w:tr w:rsidR="005C6AD9" w:rsidTr="005C6AD9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AD9" w:rsidRDefault="005C6AD9">
            <w:pPr>
              <w:rPr>
                <w:color w:val="000000"/>
              </w:rPr>
            </w:pPr>
            <w:r>
              <w:rPr>
                <w:color w:val="000000"/>
              </w:rPr>
              <w:t>energie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D9" w:rsidRDefault="005C6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134 029,22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D9" w:rsidRDefault="005C6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122 746,70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6AD9" w:rsidRDefault="005C6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91,58</w:t>
            </w:r>
          </w:p>
        </w:tc>
      </w:tr>
      <w:tr w:rsidR="005C6AD9" w:rsidTr="005C6AD9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AD9" w:rsidRDefault="005C6AD9">
            <w:pPr>
              <w:rPr>
                <w:color w:val="000000"/>
              </w:rPr>
            </w:pPr>
            <w:r>
              <w:rPr>
                <w:color w:val="000000"/>
              </w:rPr>
              <w:t>vodné, stočné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AD9" w:rsidRDefault="005C6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13 129,84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AD9" w:rsidRDefault="005C6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7 348,76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6AD9" w:rsidRDefault="005C6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55,97</w:t>
            </w:r>
          </w:p>
        </w:tc>
      </w:tr>
      <w:tr w:rsidR="005C6AD9" w:rsidTr="005C6AD9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AD9" w:rsidRDefault="005C6AD9">
            <w:pPr>
              <w:rPr>
                <w:color w:val="000000"/>
              </w:rPr>
            </w:pPr>
            <w:r>
              <w:rPr>
                <w:color w:val="000000"/>
              </w:rPr>
              <w:t>poštové a telekomunikačné služby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AD9" w:rsidRDefault="005C6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70 444,55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AD9" w:rsidRDefault="005C6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54 856,28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6AD9" w:rsidRDefault="005C6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77,87</w:t>
            </w:r>
          </w:p>
        </w:tc>
      </w:tr>
      <w:tr w:rsidR="005C6AD9" w:rsidTr="005C6AD9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AD9" w:rsidRDefault="005C6AD9">
            <w:pPr>
              <w:rPr>
                <w:color w:val="000000"/>
              </w:rPr>
            </w:pPr>
            <w:r>
              <w:rPr>
                <w:color w:val="000000"/>
              </w:rPr>
              <w:t>komunikačná infraštruktúra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AD9" w:rsidRDefault="005C6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12 661,88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AD9" w:rsidRDefault="005C6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8 817,61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6AD9" w:rsidRDefault="005C6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69,64</w:t>
            </w:r>
          </w:p>
        </w:tc>
      </w:tr>
      <w:tr w:rsidR="005C6AD9" w:rsidTr="005C6AD9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C6AD9" w:rsidRDefault="005C6A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C6AD9" w:rsidRDefault="005C6AD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230 265,49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C6AD9" w:rsidRDefault="005C6AD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193 769,35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5C6AD9" w:rsidRDefault="005C6AD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84,15</w:t>
            </w:r>
          </w:p>
        </w:tc>
      </w:tr>
    </w:tbl>
    <w:p w:rsidR="00FE5C7A" w:rsidRDefault="009C07A0" w:rsidP="004F302C">
      <w:pPr>
        <w:tabs>
          <w:tab w:val="left" w:pos="567"/>
        </w:tabs>
        <w:jc w:val="both"/>
      </w:pPr>
      <w:r>
        <w:t xml:space="preserve">                                                                              </w:t>
      </w:r>
      <w:r w:rsidR="00AE64AD">
        <w:t xml:space="preserve">         </w:t>
      </w:r>
      <w:r>
        <w:t xml:space="preserve">  </w:t>
      </w:r>
      <w:r w:rsidR="00ED668A">
        <w:t xml:space="preserve"> </w:t>
      </w:r>
    </w:p>
    <w:p w:rsidR="004F302C" w:rsidRDefault="00DC1E5A" w:rsidP="004F302C">
      <w:pPr>
        <w:ind w:firstLine="567"/>
        <w:jc w:val="both"/>
      </w:pPr>
      <w:r w:rsidRPr="005C6AD9">
        <w:t>Z prehľadu vidieť, že výdavky na energie</w:t>
      </w:r>
      <w:r w:rsidR="000438E1" w:rsidRPr="005C6AD9">
        <w:t xml:space="preserve"> sa</w:t>
      </w:r>
      <w:r w:rsidRPr="005C6AD9">
        <w:t xml:space="preserve"> v hodnotenom období medziročne </w:t>
      </w:r>
      <w:r w:rsidR="001C0339" w:rsidRPr="005C6AD9">
        <w:t xml:space="preserve">znížili. </w:t>
      </w:r>
      <w:r w:rsidRPr="005C6AD9">
        <w:t>Zníženie výdavkov za energie v roku 201</w:t>
      </w:r>
      <w:r w:rsidR="005C6AD9" w:rsidRPr="005C6AD9">
        <w:t>5</w:t>
      </w:r>
      <w:r w:rsidRPr="005C6AD9">
        <w:t xml:space="preserve"> v porovnaní s rokom 201</w:t>
      </w:r>
      <w:r w:rsidR="005C6AD9" w:rsidRPr="005C6AD9">
        <w:t>4</w:t>
      </w:r>
      <w:r w:rsidRPr="005C6AD9">
        <w:t xml:space="preserve"> predstavovalo</w:t>
      </w:r>
      <w:r w:rsidR="00AE64AD" w:rsidRPr="005C6AD9">
        <w:t xml:space="preserve"> v absolútnom vyjadrení </w:t>
      </w:r>
      <w:r w:rsidRPr="005C6AD9">
        <w:t xml:space="preserve"> sumu </w:t>
      </w:r>
      <w:r w:rsidR="005C6AD9" w:rsidRPr="005C6AD9">
        <w:t>36 496,14</w:t>
      </w:r>
      <w:r w:rsidRPr="005C6AD9">
        <w:t xml:space="preserve"> eur.</w:t>
      </w:r>
      <w:r w:rsidR="00951815" w:rsidRPr="005C6AD9">
        <w:t xml:space="preserve"> </w:t>
      </w:r>
    </w:p>
    <w:p w:rsidR="00CD6363" w:rsidRDefault="00CD6363" w:rsidP="004F302C">
      <w:pPr>
        <w:ind w:firstLine="567"/>
        <w:jc w:val="both"/>
      </w:pPr>
    </w:p>
    <w:p w:rsidR="00CD6363" w:rsidRPr="005C6AD9" w:rsidRDefault="00CD6363" w:rsidP="004F302C">
      <w:pPr>
        <w:ind w:firstLine="567"/>
        <w:jc w:val="both"/>
      </w:pPr>
    </w:p>
    <w:p w:rsidR="004F302C" w:rsidRPr="005C6AD9" w:rsidRDefault="004F302C" w:rsidP="004F302C">
      <w:pPr>
        <w:jc w:val="both"/>
        <w:rPr>
          <w:sz w:val="20"/>
          <w:szCs w:val="20"/>
        </w:rPr>
      </w:pPr>
      <w:r w:rsidRPr="006D15B1">
        <w:rPr>
          <w:b/>
        </w:rPr>
        <w:t xml:space="preserve">633 – </w:t>
      </w:r>
      <w:r w:rsidRPr="005C6AD9">
        <w:rPr>
          <w:b/>
        </w:rPr>
        <w:t>Materiál</w:t>
      </w:r>
      <w:r w:rsidRPr="005C6AD9">
        <w:rPr>
          <w:sz w:val="20"/>
          <w:szCs w:val="20"/>
        </w:rPr>
        <w:t xml:space="preserve">                                                                                                    </w:t>
      </w:r>
      <w:r w:rsidRPr="005C6AD9">
        <w:rPr>
          <w:sz w:val="20"/>
          <w:szCs w:val="20"/>
        </w:rPr>
        <w:tab/>
      </w:r>
      <w:r w:rsidRPr="005C6AD9">
        <w:rPr>
          <w:sz w:val="20"/>
          <w:szCs w:val="20"/>
        </w:rPr>
        <w:tab/>
      </w:r>
      <w:r w:rsidRPr="005C6AD9">
        <w:rPr>
          <w:sz w:val="20"/>
          <w:szCs w:val="20"/>
        </w:rPr>
        <w:tab/>
      </w:r>
      <w:r w:rsidRPr="005C6AD9">
        <w:rPr>
          <w:sz w:val="20"/>
          <w:szCs w:val="20"/>
        </w:rPr>
        <w:tab/>
      </w:r>
      <w:r w:rsidRPr="005C6AD9">
        <w:rPr>
          <w:sz w:val="20"/>
          <w:szCs w:val="20"/>
        </w:rPr>
        <w:tab/>
      </w:r>
      <w:r w:rsidRPr="005C6AD9">
        <w:rPr>
          <w:sz w:val="20"/>
          <w:szCs w:val="20"/>
        </w:rPr>
        <w:tab/>
      </w:r>
      <w:r w:rsidRPr="005C6AD9">
        <w:rPr>
          <w:sz w:val="20"/>
          <w:szCs w:val="20"/>
        </w:rPr>
        <w:tab/>
        <w:t xml:space="preserve">                                                       Upravený rozpočet:  </w:t>
      </w:r>
      <w:r w:rsidR="005C6AD9" w:rsidRPr="005C6AD9">
        <w:rPr>
          <w:sz w:val="20"/>
          <w:szCs w:val="20"/>
        </w:rPr>
        <w:t>233 756,93</w:t>
      </w:r>
      <w:r w:rsidRPr="005C6AD9">
        <w:rPr>
          <w:sz w:val="20"/>
          <w:szCs w:val="20"/>
        </w:rPr>
        <w:t xml:space="preserve"> eur</w:t>
      </w:r>
    </w:p>
    <w:p w:rsidR="004F302C" w:rsidRPr="005C6AD9" w:rsidRDefault="004F302C" w:rsidP="004F302C">
      <w:pPr>
        <w:jc w:val="both"/>
        <w:rPr>
          <w:sz w:val="20"/>
          <w:szCs w:val="20"/>
        </w:rPr>
      </w:pPr>
      <w:r w:rsidRPr="005C6AD9">
        <w:rPr>
          <w:b/>
        </w:rPr>
        <w:t xml:space="preserve">                                                                                             </w:t>
      </w:r>
      <w:r w:rsidRPr="005C6AD9">
        <w:rPr>
          <w:sz w:val="20"/>
          <w:szCs w:val="20"/>
        </w:rPr>
        <w:t xml:space="preserve">Skutočnosť  </w:t>
      </w:r>
      <w:r w:rsidR="00FE5C7A" w:rsidRPr="005C6AD9">
        <w:rPr>
          <w:sz w:val="20"/>
          <w:szCs w:val="20"/>
        </w:rPr>
        <w:t xml:space="preserve">   </w:t>
      </w:r>
      <w:r w:rsidRPr="005C6AD9">
        <w:rPr>
          <w:sz w:val="20"/>
          <w:szCs w:val="20"/>
        </w:rPr>
        <w:t xml:space="preserve">      </w:t>
      </w:r>
      <w:r w:rsidRPr="005C6AD9">
        <w:rPr>
          <w:sz w:val="20"/>
          <w:szCs w:val="20"/>
        </w:rPr>
        <w:tab/>
        <w:t>:</w:t>
      </w:r>
      <w:r w:rsidR="0045328D" w:rsidRPr="005C6AD9">
        <w:rPr>
          <w:sz w:val="20"/>
          <w:szCs w:val="20"/>
        </w:rPr>
        <w:t xml:space="preserve"> </w:t>
      </w:r>
      <w:r w:rsidRPr="005C6AD9">
        <w:rPr>
          <w:sz w:val="20"/>
          <w:szCs w:val="20"/>
        </w:rPr>
        <w:t xml:space="preserve"> </w:t>
      </w:r>
      <w:r w:rsidR="00FE5C7A" w:rsidRPr="005C6AD9">
        <w:rPr>
          <w:sz w:val="20"/>
          <w:szCs w:val="20"/>
        </w:rPr>
        <w:t xml:space="preserve"> </w:t>
      </w:r>
      <w:r w:rsidR="005C6AD9" w:rsidRPr="005C6AD9">
        <w:rPr>
          <w:sz w:val="20"/>
          <w:szCs w:val="20"/>
        </w:rPr>
        <w:t>233 756,93</w:t>
      </w:r>
      <w:r w:rsidRPr="005C6AD9">
        <w:rPr>
          <w:sz w:val="20"/>
          <w:szCs w:val="20"/>
        </w:rPr>
        <w:t xml:space="preserve"> eur          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5C6AD9">
        <w:rPr>
          <w:sz w:val="20"/>
          <w:szCs w:val="20"/>
        </w:rPr>
        <w:t xml:space="preserve">                                                                                                                % plnenia  k UR </w:t>
      </w:r>
      <w:r w:rsidRPr="005C6AD9">
        <w:rPr>
          <w:sz w:val="20"/>
          <w:szCs w:val="20"/>
        </w:rPr>
        <w:tab/>
        <w:t>:          10</w:t>
      </w:r>
      <w:r w:rsidR="00F65DE5" w:rsidRPr="005C6AD9">
        <w:rPr>
          <w:sz w:val="20"/>
          <w:szCs w:val="20"/>
        </w:rPr>
        <w:t>0</w:t>
      </w:r>
      <w:r w:rsidRPr="005C6AD9">
        <w:rPr>
          <w:sz w:val="20"/>
          <w:szCs w:val="20"/>
        </w:rPr>
        <w:t xml:space="preserve"> %</w:t>
      </w:r>
    </w:p>
    <w:p w:rsidR="004F302C" w:rsidRDefault="004F302C" w:rsidP="007C2222">
      <w:pPr>
        <w:jc w:val="both"/>
        <w:rPr>
          <w:sz w:val="20"/>
          <w:szCs w:val="20"/>
        </w:rPr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sz w:val="20"/>
          <w:szCs w:val="20"/>
        </w:rPr>
        <w:t xml:space="preserve"> ––––––––––––––––––––––––––––</w:t>
      </w:r>
    </w:p>
    <w:p w:rsidR="00E927D6" w:rsidRPr="007C2222" w:rsidRDefault="00E927D6" w:rsidP="007C2222">
      <w:pPr>
        <w:jc w:val="both"/>
        <w:rPr>
          <w:b/>
        </w:rPr>
      </w:pPr>
    </w:p>
    <w:p w:rsidR="00071F4F" w:rsidRDefault="00C7023D" w:rsidP="004F302C">
      <w:pPr>
        <w:tabs>
          <w:tab w:val="left" w:pos="567"/>
        </w:tabs>
        <w:ind w:firstLine="567"/>
        <w:jc w:val="both"/>
      </w:pPr>
      <w:r>
        <w:t xml:space="preserve">Výdavky na </w:t>
      </w:r>
      <w:r w:rsidR="00863237">
        <w:t xml:space="preserve">tejto </w:t>
      </w:r>
      <w:r>
        <w:t>položke v roku 201</w:t>
      </w:r>
      <w:r w:rsidR="00AE2446">
        <w:t>5</w:t>
      </w:r>
      <w:r>
        <w:t xml:space="preserve"> predstavujú </w:t>
      </w:r>
      <w:r w:rsidR="00371020">
        <w:t>16,</w:t>
      </w:r>
      <w:r w:rsidR="00371020" w:rsidRPr="004F6FAA">
        <w:t>43</w:t>
      </w:r>
      <w:r w:rsidRPr="004F6FAA">
        <w:t xml:space="preserve"> %</w:t>
      </w:r>
      <w:r>
        <w:t xml:space="preserve"> čerpania z kategórie 630-Tovary a služby. Výdavky boli spojené s úhradami za štandardné nákupy kancelárskych </w:t>
      </w:r>
      <w:r>
        <w:lastRenderedPageBreak/>
        <w:t>potrieb, za výrob</w:t>
      </w:r>
      <w:r w:rsidR="00863237">
        <w:t>u</w:t>
      </w:r>
      <w:r>
        <w:t xml:space="preserve"> zástav, vlajok, štand</w:t>
      </w:r>
      <w:r w:rsidR="00863237">
        <w:t>á</w:t>
      </w:r>
      <w:r>
        <w:t>rd</w:t>
      </w:r>
      <w:r w:rsidR="00863237">
        <w:t>, pre</w:t>
      </w:r>
      <w:r w:rsidR="004F302C" w:rsidRPr="00477F6F">
        <w:t xml:space="preserve">dplatné </w:t>
      </w:r>
      <w:r w:rsidR="00FD0F59">
        <w:t>tlače, odbornej literatúry,</w:t>
      </w:r>
      <w:r w:rsidR="004F302C" w:rsidRPr="00477F6F">
        <w:t> zbierok zákonov. V roku 201</w:t>
      </w:r>
      <w:r w:rsidR="00AE2446">
        <w:t>5</w:t>
      </w:r>
      <w:r w:rsidR="004F302C" w:rsidRPr="00477F6F">
        <w:t xml:space="preserve"> sme čiastočne obmenili morálne i technicky opotrebovanú výpočtovú techniku. </w:t>
      </w:r>
    </w:p>
    <w:p w:rsidR="004F302C" w:rsidRDefault="004F302C" w:rsidP="004F302C">
      <w:pPr>
        <w:tabs>
          <w:tab w:val="left" w:pos="567"/>
        </w:tabs>
        <w:ind w:firstLine="567"/>
        <w:jc w:val="both"/>
      </w:pPr>
      <w:r w:rsidRPr="00477F6F">
        <w:t xml:space="preserve">Na čerpaní uvedenej položky sa významnou mierou podieľali úhrady </w:t>
      </w:r>
      <w:r w:rsidR="005C6AD9">
        <w:t>na</w:t>
      </w:r>
      <w:r w:rsidRPr="00477F6F">
        <w:t xml:space="preserve"> </w:t>
      </w:r>
      <w:r>
        <w:t xml:space="preserve">reprezentačné výdavky a dary, </w:t>
      </w:r>
      <w:r w:rsidRPr="00477F6F">
        <w:t>kvetinov</w:t>
      </w:r>
      <w:r w:rsidR="005C6AD9">
        <w:t>ú</w:t>
      </w:r>
      <w:r w:rsidRPr="00477F6F">
        <w:t xml:space="preserve"> </w:t>
      </w:r>
      <w:r w:rsidRPr="00F87EC1">
        <w:t>výzdob</w:t>
      </w:r>
      <w:r w:rsidR="005C6AD9">
        <w:t>u</w:t>
      </w:r>
      <w:r w:rsidRPr="00F87EC1">
        <w:t xml:space="preserve"> Prezidentského paláca počas oficiálnych návštev, </w:t>
      </w:r>
      <w:r w:rsidRPr="00A908DB">
        <w:t>(prezident v roku 201</w:t>
      </w:r>
      <w:r w:rsidR="00342B20" w:rsidRPr="00A908DB">
        <w:t>5</w:t>
      </w:r>
      <w:r w:rsidRPr="00A908DB">
        <w:t xml:space="preserve"> prijal na domácej pôde prezidenta </w:t>
      </w:r>
      <w:r w:rsidR="00A908DB" w:rsidRPr="00A908DB">
        <w:t>Tureckej</w:t>
      </w:r>
      <w:r w:rsidRPr="00A908DB">
        <w:t xml:space="preserve"> republiky,</w:t>
      </w:r>
      <w:r w:rsidR="00A908DB" w:rsidRPr="00A908DB">
        <w:t xml:space="preserve"> Rakúskej republiky,</w:t>
      </w:r>
      <w:r w:rsidR="00F87EC1" w:rsidRPr="00A908DB">
        <w:t xml:space="preserve"> </w:t>
      </w:r>
      <w:r w:rsidR="00A908DB" w:rsidRPr="00A908DB">
        <w:t>predsedu predsedníctva Bosny a Hercegoviny, prezidenta Rumunska, chorvátsku prezidentku</w:t>
      </w:r>
      <w:r w:rsidR="00F87EC1" w:rsidRPr="00A908DB">
        <w:t xml:space="preserve"> </w:t>
      </w:r>
      <w:r w:rsidR="00E927D6" w:rsidRPr="00A908DB">
        <w:t>a</w:t>
      </w:r>
      <w:r w:rsidRPr="00A908DB">
        <w:t> mnoho ďalších významných osobností politického a spoločenského života).</w:t>
      </w:r>
      <w:r w:rsidR="00FD0F59" w:rsidRPr="00A908DB">
        <w:t xml:space="preserve"> </w:t>
      </w:r>
      <w:r w:rsidR="00FD0F59" w:rsidRPr="00CC5558">
        <w:t>V porovnaní s rokom 201</w:t>
      </w:r>
      <w:r w:rsidR="00342B20" w:rsidRPr="00CC5558">
        <w:t>4</w:t>
      </w:r>
      <w:r w:rsidR="004C09B6" w:rsidRPr="00CC5558">
        <w:t xml:space="preserve"> boli</w:t>
      </w:r>
      <w:r w:rsidR="00A62B9A" w:rsidRPr="00CC5558">
        <w:t xml:space="preserve"> výdavky  </w:t>
      </w:r>
      <w:r w:rsidR="00A908DB" w:rsidRPr="00CC5558">
        <w:t>vyššie</w:t>
      </w:r>
      <w:r w:rsidR="0045328D" w:rsidRPr="00CC5558">
        <w:t xml:space="preserve"> o</w:t>
      </w:r>
      <w:r w:rsidR="00A908DB" w:rsidRPr="00CC5558">
        <w:t> 12 717,92</w:t>
      </w:r>
      <w:r w:rsidR="0045328D" w:rsidRPr="00CC5558">
        <w:t xml:space="preserve"> eur</w:t>
      </w:r>
      <w:r w:rsidR="00CC5558">
        <w:t>.</w:t>
      </w:r>
    </w:p>
    <w:p w:rsidR="00E027B9" w:rsidRPr="00477F6F" w:rsidRDefault="00E027B9" w:rsidP="0045328D">
      <w:pPr>
        <w:tabs>
          <w:tab w:val="left" w:pos="567"/>
        </w:tabs>
        <w:jc w:val="both"/>
      </w:pPr>
    </w:p>
    <w:p w:rsidR="00F430FC" w:rsidRDefault="00F430FC" w:rsidP="004F302C">
      <w:pPr>
        <w:jc w:val="both"/>
        <w:rPr>
          <w:b/>
        </w:rPr>
      </w:pPr>
    </w:p>
    <w:p w:rsidR="004F302C" w:rsidRDefault="004F302C" w:rsidP="004F302C">
      <w:pPr>
        <w:jc w:val="both"/>
        <w:rPr>
          <w:sz w:val="20"/>
          <w:szCs w:val="20"/>
        </w:rPr>
      </w:pPr>
      <w:r w:rsidRPr="006D15B1">
        <w:rPr>
          <w:b/>
        </w:rPr>
        <w:t>634 – Dopravné</w:t>
      </w:r>
      <w:r w:rsidRPr="008D212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</w:t>
      </w:r>
    </w:p>
    <w:p w:rsidR="004F302C" w:rsidRPr="00647EC7" w:rsidRDefault="004F302C" w:rsidP="004F302C">
      <w:pPr>
        <w:ind w:left="49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647EC7">
        <w:rPr>
          <w:sz w:val="20"/>
          <w:szCs w:val="20"/>
        </w:rPr>
        <w:t xml:space="preserve">Upravený rozpočet: </w:t>
      </w:r>
      <w:r w:rsidR="0084518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45328D">
        <w:rPr>
          <w:sz w:val="20"/>
          <w:szCs w:val="20"/>
        </w:rPr>
        <w:t xml:space="preserve"> </w:t>
      </w:r>
      <w:r w:rsidR="005C6AD9">
        <w:rPr>
          <w:sz w:val="20"/>
          <w:szCs w:val="20"/>
        </w:rPr>
        <w:t>33 557,35</w:t>
      </w:r>
      <w:r>
        <w:rPr>
          <w:sz w:val="20"/>
          <w:szCs w:val="20"/>
        </w:rPr>
        <w:t xml:space="preserve"> eur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b/>
        </w:rPr>
        <w:t xml:space="preserve">                                                                                          </w:t>
      </w:r>
      <w:r>
        <w:rPr>
          <w:b/>
        </w:rPr>
        <w:t xml:space="preserve">   </w:t>
      </w:r>
      <w:r>
        <w:rPr>
          <w:sz w:val="20"/>
          <w:szCs w:val="20"/>
        </w:rPr>
        <w:t xml:space="preserve">Skutočnosť </w:t>
      </w:r>
      <w:r>
        <w:rPr>
          <w:sz w:val="20"/>
          <w:szCs w:val="20"/>
        </w:rPr>
        <w:tab/>
      </w:r>
      <w:r w:rsidR="00FE5C7A"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 :</w:t>
      </w:r>
      <w:r w:rsidR="00845181"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 </w:t>
      </w:r>
      <w:r w:rsidR="005C6AD9">
        <w:rPr>
          <w:sz w:val="20"/>
          <w:szCs w:val="20"/>
        </w:rPr>
        <w:t>33 557,35</w:t>
      </w:r>
      <w:r>
        <w:rPr>
          <w:sz w:val="20"/>
          <w:szCs w:val="20"/>
        </w:rPr>
        <w:t xml:space="preserve"> eur</w:t>
      </w:r>
      <w:r w:rsidRPr="00647EC7">
        <w:rPr>
          <w:sz w:val="20"/>
          <w:szCs w:val="20"/>
        </w:rPr>
        <w:t xml:space="preserve">         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     % plnenia  k UR    : </w:t>
      </w:r>
      <w:r w:rsidR="00845181">
        <w:rPr>
          <w:sz w:val="20"/>
          <w:szCs w:val="20"/>
        </w:rPr>
        <w:t xml:space="preserve">      100</w:t>
      </w:r>
      <w:r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>%</w:t>
      </w:r>
    </w:p>
    <w:p w:rsidR="008265D2" w:rsidRDefault="004F302C" w:rsidP="004F302C">
      <w:pPr>
        <w:jc w:val="both"/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</w:t>
      </w:r>
      <w:r>
        <w:rPr>
          <w:sz w:val="20"/>
          <w:szCs w:val="20"/>
        </w:rPr>
        <w:t xml:space="preserve">   </w:t>
      </w:r>
      <w:r w:rsidRPr="00647EC7">
        <w:rPr>
          <w:sz w:val="20"/>
          <w:szCs w:val="20"/>
        </w:rPr>
        <w:t xml:space="preserve">    </w:t>
      </w:r>
      <w:r>
        <w:rPr>
          <w:sz w:val="20"/>
          <w:szCs w:val="20"/>
        </w:rPr>
        <w:t>––––––––––––––––––––––––––––</w:t>
      </w:r>
      <w:r w:rsidR="00E415FB">
        <w:t xml:space="preserve">   </w:t>
      </w:r>
    </w:p>
    <w:p w:rsidR="00F8070D" w:rsidRPr="007C2222" w:rsidRDefault="00F8070D" w:rsidP="004F302C">
      <w:pPr>
        <w:jc w:val="both"/>
        <w:rPr>
          <w:b/>
        </w:rPr>
      </w:pPr>
    </w:p>
    <w:p w:rsidR="002C614A" w:rsidRDefault="008265D2" w:rsidP="004F302C">
      <w:pPr>
        <w:jc w:val="both"/>
      </w:pPr>
      <w:r>
        <w:t xml:space="preserve">    </w:t>
      </w:r>
      <w:r w:rsidR="00E415FB">
        <w:t xml:space="preserve">    </w:t>
      </w:r>
      <w:r w:rsidR="00E415FB" w:rsidRPr="000D669C">
        <w:t>Výdavky na tejto položke v roku 201</w:t>
      </w:r>
      <w:r w:rsidR="00AE2446" w:rsidRPr="000D669C">
        <w:t>5</w:t>
      </w:r>
      <w:r w:rsidR="00E415FB" w:rsidRPr="000D669C">
        <w:t xml:space="preserve"> v porovnaní s predchádzajúcim rokom boli </w:t>
      </w:r>
      <w:r w:rsidR="0045328D" w:rsidRPr="000D669C">
        <w:t xml:space="preserve">nižšie </w:t>
      </w:r>
      <w:r w:rsidR="00E415FB" w:rsidRPr="000D669C">
        <w:t xml:space="preserve"> o sumu </w:t>
      </w:r>
      <w:r w:rsidR="000D669C" w:rsidRPr="000D669C">
        <w:t>2 378,36</w:t>
      </w:r>
      <w:r w:rsidRPr="000D669C">
        <w:t xml:space="preserve"> eur.</w:t>
      </w:r>
      <w:r w:rsidR="00820A1F">
        <w:t xml:space="preserve"> </w:t>
      </w:r>
    </w:p>
    <w:p w:rsidR="00FE5C7A" w:rsidRDefault="00781AC6" w:rsidP="00781AC6">
      <w:pPr>
        <w:tabs>
          <w:tab w:val="left" w:pos="567"/>
        </w:tabs>
        <w:jc w:val="both"/>
      </w:pPr>
      <w:r>
        <w:t xml:space="preserve">        </w:t>
      </w:r>
      <w:r w:rsidR="00820A1F">
        <w:t>Na čerpaní tejto položky sa najvýznamnejšou mierou podieľali úhrady za nákup</w:t>
      </w:r>
      <w:r w:rsidR="004F302C">
        <w:t xml:space="preserve"> </w:t>
      </w:r>
      <w:r w:rsidR="0008013C">
        <w:t>palív</w:t>
      </w:r>
      <w:r w:rsidR="006A2C44">
        <w:t xml:space="preserve"> </w:t>
      </w:r>
      <w:r w:rsidR="006A2C44" w:rsidRPr="000D669C">
        <w:t>(</w:t>
      </w:r>
      <w:r w:rsidR="000D669C" w:rsidRPr="000D669C">
        <w:t>19 777,35</w:t>
      </w:r>
      <w:r w:rsidR="006A2C44" w:rsidRPr="000D669C">
        <w:t xml:space="preserve"> eur) a servis a opravy motorových vozidiel (</w:t>
      </w:r>
      <w:r w:rsidR="000D669C" w:rsidRPr="000D669C">
        <w:t>7 124,59</w:t>
      </w:r>
      <w:r w:rsidR="006A2C44" w:rsidRPr="000D669C">
        <w:t xml:space="preserve"> eur).</w:t>
      </w:r>
    </w:p>
    <w:p w:rsidR="006A2C44" w:rsidRPr="004C3BD2" w:rsidRDefault="006A2C44" w:rsidP="004C3BD2">
      <w:pPr>
        <w:ind w:firstLine="708"/>
        <w:jc w:val="both"/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5"/>
        <w:gridCol w:w="1388"/>
        <w:gridCol w:w="1388"/>
        <w:gridCol w:w="2839"/>
      </w:tblGrid>
      <w:tr w:rsidR="000D669C" w:rsidTr="000D669C">
        <w:trPr>
          <w:trHeight w:val="321"/>
        </w:trPr>
        <w:tc>
          <w:tcPr>
            <w:tcW w:w="9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Porovnanie čerpania výdavkov na dopravné za obdobie rokov 2014 - 2015</w:t>
            </w:r>
          </w:p>
        </w:tc>
      </w:tr>
      <w:tr w:rsidR="000D669C" w:rsidTr="000D669C">
        <w:trPr>
          <w:trHeight w:val="337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rPr>
                <w:color w:val="00000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rPr>
                <w:color w:val="00000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v eurách</w:t>
            </w:r>
          </w:p>
        </w:tc>
      </w:tr>
      <w:tr w:rsidR="000D669C" w:rsidTr="000D669C">
        <w:trPr>
          <w:trHeight w:val="321"/>
        </w:trPr>
        <w:tc>
          <w:tcPr>
            <w:tcW w:w="3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D669C" w:rsidRDefault="000D669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Druh výdavku 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D669C" w:rsidRDefault="000D66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rok 2014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0D669C" w:rsidRDefault="000D66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rok 2015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0D669C" w:rsidRDefault="000D66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Rozdiel 2015 - 2014</w:t>
            </w:r>
          </w:p>
        </w:tc>
      </w:tr>
      <w:tr w:rsidR="000D669C" w:rsidTr="000D669C">
        <w:trPr>
          <w:trHeight w:val="321"/>
        </w:trPr>
        <w:tc>
          <w:tcPr>
            <w:tcW w:w="3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rPr>
                <w:color w:val="000000"/>
              </w:rPr>
            </w:pPr>
            <w:r>
              <w:rPr>
                <w:color w:val="000000"/>
              </w:rPr>
              <w:t>palivo, mazivá a oleje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19 929,29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19 777,35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-151,94</w:t>
            </w:r>
          </w:p>
        </w:tc>
      </w:tr>
      <w:tr w:rsidR="000D669C" w:rsidTr="000D669C">
        <w:trPr>
          <w:trHeight w:val="321"/>
        </w:trPr>
        <w:tc>
          <w:tcPr>
            <w:tcW w:w="3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rPr>
                <w:color w:val="000000"/>
              </w:rPr>
            </w:pPr>
            <w:r>
              <w:rPr>
                <w:color w:val="000000"/>
              </w:rPr>
              <w:t xml:space="preserve">servis, údržba a opravy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9 343,19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7 124,59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-2 218,60</w:t>
            </w:r>
          </w:p>
        </w:tc>
      </w:tr>
      <w:tr w:rsidR="000D669C" w:rsidTr="000D669C">
        <w:trPr>
          <w:trHeight w:val="321"/>
        </w:trPr>
        <w:tc>
          <w:tcPr>
            <w:tcW w:w="3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rPr>
                <w:color w:val="000000"/>
              </w:rPr>
            </w:pPr>
            <w:r>
              <w:rPr>
                <w:color w:val="000000"/>
              </w:rPr>
              <w:t>poistenie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6 239,73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6 239,73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D669C" w:rsidTr="000D669C">
        <w:trPr>
          <w:trHeight w:val="321"/>
        </w:trPr>
        <w:tc>
          <w:tcPr>
            <w:tcW w:w="346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rPr>
                <w:color w:val="000000"/>
              </w:rPr>
            </w:pPr>
            <w:r>
              <w:rPr>
                <w:color w:val="000000"/>
              </w:rPr>
              <w:t>prepravné a prenájom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415,00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37,78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-377,22</w:t>
            </w:r>
          </w:p>
        </w:tc>
      </w:tr>
      <w:tr w:rsidR="000D669C" w:rsidTr="000D669C">
        <w:trPr>
          <w:trHeight w:val="321"/>
        </w:trPr>
        <w:tc>
          <w:tcPr>
            <w:tcW w:w="346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rPr>
                <w:color w:val="000000"/>
              </w:rPr>
            </w:pPr>
            <w:r>
              <w:rPr>
                <w:color w:val="000000"/>
              </w:rPr>
              <w:t>karty, známky a poplatky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8,50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377,90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69C" w:rsidRDefault="000D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369,40</w:t>
            </w:r>
          </w:p>
        </w:tc>
      </w:tr>
      <w:tr w:rsidR="000D669C" w:rsidTr="000D669C">
        <w:trPr>
          <w:trHeight w:val="337"/>
        </w:trPr>
        <w:tc>
          <w:tcPr>
            <w:tcW w:w="34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D669C" w:rsidRDefault="000D669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D669C" w:rsidRDefault="000D669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35 935,71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D669C" w:rsidRDefault="000D669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33 557,35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0D669C" w:rsidRDefault="000D669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-2 378,36</w:t>
            </w:r>
          </w:p>
        </w:tc>
      </w:tr>
    </w:tbl>
    <w:p w:rsidR="00000585" w:rsidRDefault="00000585" w:rsidP="00F939B8">
      <w:pPr>
        <w:jc w:val="both"/>
        <w:rPr>
          <w:b/>
        </w:rPr>
      </w:pPr>
    </w:p>
    <w:p w:rsidR="009A2CBB" w:rsidRDefault="009A2CBB" w:rsidP="00F939B8">
      <w:pPr>
        <w:jc w:val="both"/>
        <w:rPr>
          <w:b/>
        </w:rPr>
      </w:pPr>
    </w:p>
    <w:p w:rsidR="004F302C" w:rsidRDefault="004F302C" w:rsidP="00F939B8">
      <w:pPr>
        <w:jc w:val="both"/>
        <w:rPr>
          <w:b/>
        </w:rPr>
      </w:pPr>
      <w:r w:rsidRPr="00D52958">
        <w:rPr>
          <w:b/>
        </w:rPr>
        <w:t>635 – Rutinná a štandardná údržba</w:t>
      </w:r>
      <w:r>
        <w:rPr>
          <w:b/>
        </w:rPr>
        <w:t xml:space="preserve">                                   </w:t>
      </w:r>
    </w:p>
    <w:p w:rsidR="004F302C" w:rsidRPr="00647EC7" w:rsidRDefault="004F302C" w:rsidP="004F302C">
      <w:pPr>
        <w:ind w:firstLine="4956"/>
        <w:jc w:val="both"/>
        <w:rPr>
          <w:sz w:val="20"/>
          <w:szCs w:val="20"/>
        </w:rPr>
      </w:pPr>
      <w:r>
        <w:rPr>
          <w:b/>
        </w:rPr>
        <w:t xml:space="preserve">        </w:t>
      </w:r>
      <w:r w:rsidRPr="008D2126">
        <w:rPr>
          <w:sz w:val="20"/>
          <w:szCs w:val="20"/>
        </w:rPr>
        <w:t xml:space="preserve"> </w:t>
      </w:r>
      <w:r w:rsidR="000F2AE5"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Upravený rozpočet </w:t>
      </w:r>
      <w:r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 : </w:t>
      </w:r>
      <w:r>
        <w:rPr>
          <w:sz w:val="20"/>
          <w:szCs w:val="20"/>
        </w:rPr>
        <w:t xml:space="preserve"> </w:t>
      </w:r>
      <w:r w:rsidR="00331A27">
        <w:rPr>
          <w:sz w:val="20"/>
          <w:szCs w:val="20"/>
        </w:rPr>
        <w:t>274 952,88</w:t>
      </w:r>
      <w:r w:rsidR="00E70D10">
        <w:rPr>
          <w:sz w:val="20"/>
          <w:szCs w:val="20"/>
        </w:rPr>
        <w:t xml:space="preserve"> eur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b/>
        </w:rPr>
        <w:t xml:space="preserve">                                                                                          </w:t>
      </w:r>
      <w:r>
        <w:rPr>
          <w:b/>
        </w:rPr>
        <w:t xml:space="preserve">  </w:t>
      </w:r>
      <w:r w:rsidRPr="00647EC7">
        <w:rPr>
          <w:sz w:val="20"/>
          <w:szCs w:val="20"/>
        </w:rPr>
        <w:t xml:space="preserve">Skutočnosť         </w:t>
      </w:r>
      <w:r>
        <w:rPr>
          <w:sz w:val="20"/>
          <w:szCs w:val="20"/>
        </w:rPr>
        <w:t xml:space="preserve">  </w:t>
      </w:r>
      <w:r w:rsidR="0000058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  :</w:t>
      </w:r>
      <w:r>
        <w:rPr>
          <w:sz w:val="20"/>
          <w:szCs w:val="20"/>
        </w:rPr>
        <w:t xml:space="preserve"> </w:t>
      </w:r>
      <w:r w:rsidR="000F2AE5">
        <w:rPr>
          <w:sz w:val="20"/>
          <w:szCs w:val="20"/>
        </w:rPr>
        <w:t xml:space="preserve"> </w:t>
      </w:r>
      <w:r w:rsidR="00331A27">
        <w:rPr>
          <w:sz w:val="20"/>
          <w:szCs w:val="20"/>
        </w:rPr>
        <w:t>274 952,88</w:t>
      </w:r>
      <w:r>
        <w:rPr>
          <w:sz w:val="20"/>
          <w:szCs w:val="20"/>
        </w:rPr>
        <w:t xml:space="preserve"> eur</w:t>
      </w:r>
      <w:r w:rsidRPr="00647EC7">
        <w:rPr>
          <w:sz w:val="20"/>
          <w:szCs w:val="20"/>
        </w:rPr>
        <w:t xml:space="preserve">          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sz w:val="20"/>
          <w:szCs w:val="20"/>
        </w:rPr>
        <w:t xml:space="preserve">                                                                                   </w:t>
      </w:r>
      <w:r>
        <w:rPr>
          <w:sz w:val="20"/>
          <w:szCs w:val="20"/>
        </w:rPr>
        <w:t xml:space="preserve"> </w:t>
      </w:r>
      <w:r w:rsidRPr="00647EC7">
        <w:rPr>
          <w:sz w:val="20"/>
          <w:szCs w:val="20"/>
        </w:rPr>
        <w:t xml:space="preserve">                           % plnenia  k UR      :</w:t>
      </w:r>
      <w:r>
        <w:rPr>
          <w:sz w:val="20"/>
          <w:szCs w:val="20"/>
        </w:rPr>
        <w:t xml:space="preserve">  </w:t>
      </w:r>
      <w:r w:rsidRPr="00647E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</w:t>
      </w:r>
      <w:r w:rsidR="00331A27">
        <w:rPr>
          <w:sz w:val="20"/>
          <w:szCs w:val="20"/>
        </w:rPr>
        <w:t>100</w:t>
      </w:r>
      <w:r w:rsidRPr="00021FFD">
        <w:rPr>
          <w:sz w:val="20"/>
          <w:szCs w:val="20"/>
        </w:rPr>
        <w:t xml:space="preserve"> %</w:t>
      </w:r>
    </w:p>
    <w:p w:rsidR="004F302C" w:rsidRDefault="004F302C" w:rsidP="004F302C">
      <w:pPr>
        <w:jc w:val="both"/>
        <w:rPr>
          <w:b/>
        </w:rPr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 xml:space="preserve">  ––––––––––––––––––––––––––––––</w:t>
      </w:r>
    </w:p>
    <w:p w:rsidR="004F302C" w:rsidRDefault="004F302C" w:rsidP="004F302C">
      <w:pPr>
        <w:jc w:val="both"/>
      </w:pPr>
    </w:p>
    <w:p w:rsidR="00C75BFA" w:rsidRDefault="004F302C" w:rsidP="004F302C">
      <w:pPr>
        <w:tabs>
          <w:tab w:val="left" w:pos="567"/>
        </w:tabs>
        <w:jc w:val="both"/>
      </w:pPr>
      <w:r>
        <w:tab/>
      </w:r>
      <w:r w:rsidR="00DD5F2C" w:rsidRPr="00075561">
        <w:t>V roku 201</w:t>
      </w:r>
      <w:r w:rsidR="00AE2446" w:rsidRPr="00075561">
        <w:t>5</w:t>
      </w:r>
      <w:r w:rsidR="00FE0EAF" w:rsidRPr="00075561">
        <w:t xml:space="preserve"> v</w:t>
      </w:r>
      <w:r w:rsidR="00E86A7F" w:rsidRPr="00075561">
        <w:t xml:space="preserve">ýdavky na </w:t>
      </w:r>
      <w:r w:rsidR="004F0D68" w:rsidRPr="00075561">
        <w:t xml:space="preserve">drobné </w:t>
      </w:r>
      <w:r w:rsidR="00E86A7F" w:rsidRPr="00075561">
        <w:t xml:space="preserve">opravy </w:t>
      </w:r>
      <w:r w:rsidR="004F0D68" w:rsidRPr="00075561">
        <w:t xml:space="preserve"> a bežnú údržbu </w:t>
      </w:r>
      <w:r w:rsidR="00E86A7F" w:rsidRPr="00075561">
        <w:t xml:space="preserve">predstavujú </w:t>
      </w:r>
      <w:r w:rsidR="00E86A7F" w:rsidRPr="004F6FAA">
        <w:t>1</w:t>
      </w:r>
      <w:r w:rsidR="00075561" w:rsidRPr="004F6FAA">
        <w:t>9,32</w:t>
      </w:r>
      <w:r w:rsidR="00E86A7F" w:rsidRPr="004F6FAA">
        <w:t xml:space="preserve"> % </w:t>
      </w:r>
      <w:r w:rsidR="009B23E4" w:rsidRPr="004F6FAA">
        <w:t>-</w:t>
      </w:r>
      <w:proofErr w:type="spellStart"/>
      <w:r w:rsidR="009B23E4" w:rsidRPr="004F6FAA">
        <w:t>ný</w:t>
      </w:r>
      <w:proofErr w:type="spellEnd"/>
      <w:r w:rsidR="009B23E4" w:rsidRPr="004F6FAA">
        <w:t xml:space="preserve"> </w:t>
      </w:r>
      <w:r w:rsidR="00E86A7F" w:rsidRPr="00075561">
        <w:t xml:space="preserve">podiel </w:t>
      </w:r>
      <w:r w:rsidR="00E86A7F" w:rsidRPr="00331A27">
        <w:t>v rámci kategórie  630 – Tovary a služby.</w:t>
      </w:r>
      <w:r w:rsidR="004F0D68" w:rsidRPr="00331A27">
        <w:t xml:space="preserve"> V porovnaní s rokom 201</w:t>
      </w:r>
      <w:r w:rsidR="00AE2446" w:rsidRPr="00331A27">
        <w:t>4</w:t>
      </w:r>
      <w:r w:rsidR="004F0D68" w:rsidRPr="00331A27">
        <w:t xml:space="preserve"> je to o</w:t>
      </w:r>
      <w:r w:rsidR="00331A27" w:rsidRPr="00331A27">
        <w:t> 40 587,38</w:t>
      </w:r>
      <w:r w:rsidR="006A0545" w:rsidRPr="00331A27">
        <w:t xml:space="preserve"> eur </w:t>
      </w:r>
      <w:r w:rsidR="00A33C49" w:rsidRPr="00331A27">
        <w:t>viac</w:t>
      </w:r>
      <w:r w:rsidR="00075561">
        <w:t>.</w:t>
      </w:r>
      <w:r w:rsidR="006A0545" w:rsidRPr="00E027B9">
        <w:t xml:space="preserve"> </w:t>
      </w:r>
      <w:r w:rsidR="00C75BFA">
        <w:t xml:space="preserve">  </w:t>
      </w:r>
    </w:p>
    <w:p w:rsidR="00EA328F" w:rsidRPr="00057DB6" w:rsidRDefault="00C75BFA" w:rsidP="00C75BFA">
      <w:pPr>
        <w:tabs>
          <w:tab w:val="left" w:pos="567"/>
        </w:tabs>
        <w:jc w:val="both"/>
        <w:rPr>
          <w:highlight w:val="yellow"/>
        </w:rPr>
      </w:pPr>
      <w:r>
        <w:t xml:space="preserve">         </w:t>
      </w:r>
      <w:r w:rsidR="009B23E4" w:rsidRPr="00331A27">
        <w:t xml:space="preserve">Najväčšie výdavky v rámci tejto položky boli vynaložené na údržbu a opravy budov v správe Kancelárie prezidenta a údržbu záhrady Prezidentského </w:t>
      </w:r>
      <w:r w:rsidR="009B23E4" w:rsidRPr="00BE5D03">
        <w:t>paláca (</w:t>
      </w:r>
      <w:r w:rsidR="009B23E4" w:rsidRPr="00BE5D03">
        <w:rPr>
          <w:i/>
        </w:rPr>
        <w:t>v </w:t>
      </w:r>
      <w:r w:rsidR="00055B38" w:rsidRPr="00BE5D03">
        <w:rPr>
          <w:i/>
        </w:rPr>
        <w:t>Prezidentskom paláci bolo vykonaná I</w:t>
      </w:r>
      <w:r w:rsidR="00BE5D03" w:rsidRPr="00BE5D03">
        <w:rPr>
          <w:i/>
        </w:rPr>
        <w:t>I. etapa opravu</w:t>
      </w:r>
      <w:r w:rsidR="00057DB6">
        <w:rPr>
          <w:i/>
        </w:rPr>
        <w:t xml:space="preserve"> krovu).</w:t>
      </w:r>
    </w:p>
    <w:p w:rsidR="004F302C" w:rsidRPr="00D871F0" w:rsidRDefault="00E027B9" w:rsidP="004F302C">
      <w:pPr>
        <w:tabs>
          <w:tab w:val="left" w:pos="567"/>
        </w:tabs>
        <w:jc w:val="both"/>
      </w:pPr>
      <w:r w:rsidRPr="00331A27">
        <w:tab/>
      </w:r>
      <w:r w:rsidR="00F128D3" w:rsidRPr="00331A27">
        <w:t>V</w:t>
      </w:r>
      <w:r w:rsidR="00BB24A8" w:rsidRPr="00331A27">
        <w:t xml:space="preserve"> rámci </w:t>
      </w:r>
      <w:r w:rsidR="008E1ECD" w:rsidRPr="00331A27">
        <w:t>uvedenej</w:t>
      </w:r>
      <w:r w:rsidR="00BB24A8" w:rsidRPr="00331A27">
        <w:t xml:space="preserve"> položky ďalšie výdavky boli čerpané na</w:t>
      </w:r>
      <w:r w:rsidR="00F128D3" w:rsidRPr="00331A27">
        <w:t xml:space="preserve"> </w:t>
      </w:r>
      <w:r w:rsidR="00BB24A8" w:rsidRPr="00331A27">
        <w:t>opravy a údržbu</w:t>
      </w:r>
      <w:r w:rsidR="00F128D3" w:rsidRPr="00331A27">
        <w:t xml:space="preserve"> výpočtovej a telekomunikačnej techniky,</w:t>
      </w:r>
      <w:r w:rsidR="00BB24A8" w:rsidRPr="00331A27">
        <w:t xml:space="preserve"> </w:t>
      </w:r>
      <w:r w:rsidR="00F128D3" w:rsidRPr="00331A27">
        <w:t>prevádzkových strojov, prístrojov</w:t>
      </w:r>
      <w:r w:rsidR="00BB24A8" w:rsidRPr="00331A27">
        <w:t xml:space="preserve"> </w:t>
      </w:r>
      <w:r w:rsidR="00F128D3" w:rsidRPr="00331A27">
        <w:t>a</w:t>
      </w:r>
      <w:r w:rsidR="00BB24A8" w:rsidRPr="00331A27">
        <w:t> </w:t>
      </w:r>
      <w:r w:rsidR="00F128D3" w:rsidRPr="00331A27">
        <w:t>zariadení</w:t>
      </w:r>
      <w:r w:rsidR="00BB24A8" w:rsidRPr="00331A27">
        <w:t xml:space="preserve"> (</w:t>
      </w:r>
      <w:r w:rsidR="004F302C" w:rsidRPr="00331A27">
        <w:t>aktualizáci</w:t>
      </w:r>
      <w:r w:rsidR="00BB24A8" w:rsidRPr="00331A27">
        <w:t>a</w:t>
      </w:r>
      <w:r w:rsidR="004F302C" w:rsidRPr="00331A27">
        <w:t xml:space="preserve"> softvérov, technick</w:t>
      </w:r>
      <w:r w:rsidR="00BB24A8" w:rsidRPr="00331A27">
        <w:t>á</w:t>
      </w:r>
      <w:r w:rsidR="004F302C" w:rsidRPr="00331A27">
        <w:t xml:space="preserve"> podpor</w:t>
      </w:r>
      <w:r w:rsidR="001D5D64" w:rsidRPr="00331A27">
        <w:t>a</w:t>
      </w:r>
      <w:r w:rsidR="004F302C" w:rsidRPr="00331A27">
        <w:t xml:space="preserve"> prevádzky</w:t>
      </w:r>
      <w:r w:rsidR="00A33C49" w:rsidRPr="00331A27">
        <w:t xml:space="preserve"> </w:t>
      </w:r>
      <w:r w:rsidR="004F302C" w:rsidRPr="00331A27">
        <w:t>informačného systému Kancelárie prezidenta</w:t>
      </w:r>
      <w:r w:rsidR="001D5D64" w:rsidRPr="00331A27">
        <w:t>,</w:t>
      </w:r>
      <w:r w:rsidR="004F302C" w:rsidRPr="00331A27">
        <w:t xml:space="preserve"> </w:t>
      </w:r>
      <w:r w:rsidR="001D5D64" w:rsidRPr="00331A27">
        <w:t>údržba a oprava bezpečnostných zariadení, údržba a oprava kotlov, opravy kancelárskych a prevádzkových prístrojov).</w:t>
      </w:r>
    </w:p>
    <w:p w:rsidR="003B785D" w:rsidRDefault="004F302C" w:rsidP="00E71D11">
      <w:pPr>
        <w:tabs>
          <w:tab w:val="left" w:pos="567"/>
        </w:tabs>
        <w:jc w:val="both"/>
        <w:rPr>
          <w:b/>
        </w:rPr>
      </w:pPr>
      <w:r w:rsidRPr="005C2B95">
        <w:rPr>
          <w:b/>
        </w:rPr>
        <w:lastRenderedPageBreak/>
        <w:t>Prehľad čerpania výdavkov na údržbu za obdobie rokov 201</w:t>
      </w:r>
      <w:r w:rsidR="00331A27">
        <w:rPr>
          <w:b/>
        </w:rPr>
        <w:t>4</w:t>
      </w:r>
      <w:r w:rsidRPr="005C2B95">
        <w:rPr>
          <w:b/>
        </w:rPr>
        <w:t xml:space="preserve"> - 201</w:t>
      </w:r>
      <w:r w:rsidR="00331A27">
        <w:rPr>
          <w:b/>
        </w:rPr>
        <w:t>5</w:t>
      </w:r>
    </w:p>
    <w:p w:rsidR="00E32ECE" w:rsidRDefault="008508CB" w:rsidP="004F302C">
      <w:pPr>
        <w:jc w:val="both"/>
        <w:rPr>
          <w:i/>
        </w:rPr>
      </w:pPr>
      <w:r w:rsidRPr="008508CB">
        <w:rPr>
          <w:i/>
        </w:rPr>
        <w:t xml:space="preserve"> </w:t>
      </w:r>
      <w:r>
        <w:rPr>
          <w:i/>
        </w:rPr>
        <w:t xml:space="preserve">                                                                                                         </w:t>
      </w:r>
      <w:r w:rsidR="00E71D11">
        <w:rPr>
          <w:i/>
        </w:rPr>
        <w:t xml:space="preserve">                 </w:t>
      </w:r>
      <w:r>
        <w:rPr>
          <w:i/>
        </w:rPr>
        <w:t xml:space="preserve">  </w:t>
      </w:r>
      <w:r w:rsidR="0024526A">
        <w:rPr>
          <w:i/>
        </w:rPr>
        <w:t xml:space="preserve">     </w:t>
      </w:r>
      <w:r w:rsidR="00A33C49">
        <w:rPr>
          <w:i/>
        </w:rPr>
        <w:t xml:space="preserve">      </w:t>
      </w:r>
      <w:r w:rsidR="0024526A">
        <w:rPr>
          <w:i/>
        </w:rPr>
        <w:t xml:space="preserve"> </w:t>
      </w:r>
      <w:r w:rsidR="0024526A" w:rsidRPr="008508CB">
        <w:rPr>
          <w:i/>
        </w:rPr>
        <w:t>v</w:t>
      </w:r>
      <w:r w:rsidR="00A33C49">
        <w:rPr>
          <w:i/>
        </w:rPr>
        <w:t> </w:t>
      </w:r>
      <w:r w:rsidR="0024526A">
        <w:rPr>
          <w:i/>
        </w:rPr>
        <w:t>eurách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3"/>
        <w:gridCol w:w="1575"/>
        <w:gridCol w:w="1575"/>
        <w:gridCol w:w="2267"/>
      </w:tblGrid>
      <w:tr w:rsidR="00331A27" w:rsidTr="00331A27">
        <w:trPr>
          <w:trHeight w:val="311"/>
        </w:trPr>
        <w:tc>
          <w:tcPr>
            <w:tcW w:w="37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31A27" w:rsidRDefault="00331A2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Druh výdavku 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31A27" w:rsidRDefault="00331A2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rok 2014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31A27" w:rsidRDefault="00331A2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rok 2015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331A27" w:rsidRDefault="00331A2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Rozdiel 2015 - 2014</w:t>
            </w:r>
          </w:p>
        </w:tc>
      </w:tr>
      <w:tr w:rsidR="00331A27" w:rsidTr="00331A27">
        <w:trPr>
          <w:trHeight w:val="311"/>
        </w:trPr>
        <w:tc>
          <w:tcPr>
            <w:tcW w:w="3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rPr>
                <w:color w:val="000000"/>
              </w:rPr>
            </w:pPr>
            <w:r>
              <w:rPr>
                <w:color w:val="000000"/>
              </w:rPr>
              <w:t xml:space="preserve">interiérového vybavenia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2 865,74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-2 815,74</w:t>
            </w:r>
          </w:p>
        </w:tc>
      </w:tr>
      <w:tr w:rsidR="00331A27" w:rsidTr="00331A27">
        <w:trPr>
          <w:trHeight w:val="311"/>
        </w:trPr>
        <w:tc>
          <w:tcPr>
            <w:tcW w:w="3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rPr>
                <w:color w:val="000000"/>
              </w:rPr>
            </w:pPr>
            <w:r>
              <w:rPr>
                <w:color w:val="000000"/>
              </w:rPr>
              <w:t>výpočtovej techniky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2 409,16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2 965,19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556,03</w:t>
            </w:r>
          </w:p>
        </w:tc>
      </w:tr>
      <w:tr w:rsidR="00331A27" w:rsidTr="00331A27">
        <w:trPr>
          <w:trHeight w:val="311"/>
        </w:trPr>
        <w:tc>
          <w:tcPr>
            <w:tcW w:w="3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rPr>
                <w:color w:val="000000"/>
              </w:rPr>
            </w:pPr>
            <w:r>
              <w:rPr>
                <w:color w:val="000000"/>
              </w:rPr>
              <w:t>telekomunikačnej techniky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2 984,33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1 643,10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-1 341,23</w:t>
            </w:r>
          </w:p>
        </w:tc>
      </w:tr>
      <w:tr w:rsidR="00331A27" w:rsidTr="00331A27">
        <w:trPr>
          <w:trHeight w:val="311"/>
        </w:trPr>
        <w:tc>
          <w:tcPr>
            <w:tcW w:w="3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rPr>
                <w:color w:val="000000"/>
              </w:rPr>
            </w:pPr>
            <w:r>
              <w:rPr>
                <w:color w:val="000000"/>
              </w:rPr>
              <w:t xml:space="preserve">prevádzkových strojov, prístrojov a </w:t>
            </w:r>
            <w:proofErr w:type="spellStart"/>
            <w:r>
              <w:rPr>
                <w:color w:val="000000"/>
              </w:rPr>
              <w:t>zar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13 215,70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9 617,12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-3 598,58</w:t>
            </w:r>
          </w:p>
        </w:tc>
      </w:tr>
      <w:tr w:rsidR="00331A27" w:rsidTr="00331A27">
        <w:trPr>
          <w:trHeight w:val="311"/>
        </w:trPr>
        <w:tc>
          <w:tcPr>
            <w:tcW w:w="3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rPr>
                <w:color w:val="000000"/>
              </w:rPr>
            </w:pPr>
            <w:r>
              <w:rPr>
                <w:color w:val="000000"/>
              </w:rPr>
              <w:t>špeciálnych strojov a zariadení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4 247,77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3 069,77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-1 178,00</w:t>
            </w:r>
          </w:p>
        </w:tc>
      </w:tr>
      <w:tr w:rsidR="00331A27" w:rsidTr="00331A27">
        <w:trPr>
          <w:trHeight w:val="311"/>
        </w:trPr>
        <w:tc>
          <w:tcPr>
            <w:tcW w:w="3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rPr>
                <w:color w:val="000000"/>
              </w:rPr>
            </w:pPr>
            <w:r>
              <w:rPr>
                <w:color w:val="000000"/>
              </w:rPr>
              <w:t>budov a objektov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186 718,92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224 913,77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38 194,85</w:t>
            </w:r>
          </w:p>
        </w:tc>
      </w:tr>
      <w:tr w:rsidR="00331A27" w:rsidTr="00331A27">
        <w:trPr>
          <w:trHeight w:val="311"/>
        </w:trPr>
        <w:tc>
          <w:tcPr>
            <w:tcW w:w="3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rPr>
                <w:color w:val="000000"/>
              </w:rPr>
            </w:pPr>
            <w:r>
              <w:rPr>
                <w:color w:val="000000"/>
              </w:rPr>
              <w:t>údržba softvéru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19 370,88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32 693,93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13 323,05</w:t>
            </w:r>
          </w:p>
        </w:tc>
      </w:tr>
      <w:tr w:rsidR="00331A27" w:rsidTr="00331A27">
        <w:trPr>
          <w:trHeight w:val="311"/>
        </w:trPr>
        <w:tc>
          <w:tcPr>
            <w:tcW w:w="37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2 553,00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A27" w:rsidRDefault="00331A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-2 553,00</w:t>
            </w:r>
          </w:p>
        </w:tc>
      </w:tr>
      <w:tr w:rsidR="00331A27" w:rsidTr="00331A27">
        <w:trPr>
          <w:trHeight w:val="326"/>
        </w:trPr>
        <w:tc>
          <w:tcPr>
            <w:tcW w:w="3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31A27" w:rsidRDefault="00331A2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31A27" w:rsidRDefault="00331A2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234 365,50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331A27" w:rsidRDefault="00331A2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274 952,88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331A27" w:rsidRDefault="00331A2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40 587,38</w:t>
            </w:r>
          </w:p>
        </w:tc>
      </w:tr>
    </w:tbl>
    <w:p w:rsidR="00A33C49" w:rsidRDefault="00A33C49" w:rsidP="004F302C">
      <w:pPr>
        <w:jc w:val="both"/>
        <w:rPr>
          <w:i/>
        </w:rPr>
      </w:pPr>
    </w:p>
    <w:p w:rsidR="00A33C49" w:rsidRDefault="00A33C49" w:rsidP="004F302C">
      <w:pPr>
        <w:jc w:val="both"/>
        <w:rPr>
          <w:b/>
        </w:rPr>
      </w:pPr>
    </w:p>
    <w:p w:rsidR="004F302C" w:rsidRDefault="004F302C" w:rsidP="004F302C">
      <w:pPr>
        <w:jc w:val="both"/>
        <w:rPr>
          <w:sz w:val="20"/>
          <w:szCs w:val="20"/>
        </w:rPr>
      </w:pPr>
      <w:r w:rsidRPr="006D15B1">
        <w:rPr>
          <w:b/>
        </w:rPr>
        <w:t>636 – Nájomné za prenájom</w:t>
      </w:r>
      <w:r w:rsidRPr="008D212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</w:t>
      </w:r>
    </w:p>
    <w:p w:rsidR="004F302C" w:rsidRPr="00647EC7" w:rsidRDefault="004F302C" w:rsidP="004F302C">
      <w:pPr>
        <w:ind w:left="2124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 w:rsidRPr="00647EC7">
        <w:rPr>
          <w:sz w:val="20"/>
          <w:szCs w:val="20"/>
        </w:rPr>
        <w:t xml:space="preserve">Upravený rozpočet  : </w:t>
      </w:r>
      <w:r>
        <w:rPr>
          <w:sz w:val="20"/>
          <w:szCs w:val="20"/>
        </w:rPr>
        <w:t xml:space="preserve"> </w:t>
      </w:r>
      <w:r w:rsidR="00331A27">
        <w:rPr>
          <w:sz w:val="20"/>
          <w:szCs w:val="20"/>
        </w:rPr>
        <w:t>33 388,31</w:t>
      </w:r>
      <w:r>
        <w:rPr>
          <w:sz w:val="20"/>
          <w:szCs w:val="20"/>
        </w:rPr>
        <w:t xml:space="preserve"> eur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b/>
        </w:rPr>
        <w:t xml:space="preserve">                                                              </w:t>
      </w:r>
      <w:r>
        <w:rPr>
          <w:b/>
        </w:rPr>
        <w:t xml:space="preserve"> </w:t>
      </w:r>
      <w:r w:rsidRPr="00647EC7">
        <w:rPr>
          <w:b/>
        </w:rPr>
        <w:t xml:space="preserve">                               </w:t>
      </w:r>
      <w:r w:rsidRPr="00647EC7">
        <w:rPr>
          <w:sz w:val="20"/>
          <w:szCs w:val="20"/>
        </w:rPr>
        <w:t xml:space="preserve">Skutočnosť              : </w:t>
      </w:r>
      <w:r>
        <w:rPr>
          <w:sz w:val="20"/>
          <w:szCs w:val="20"/>
        </w:rPr>
        <w:t xml:space="preserve"> </w:t>
      </w:r>
      <w:r w:rsidR="00331A27">
        <w:rPr>
          <w:sz w:val="20"/>
          <w:szCs w:val="20"/>
        </w:rPr>
        <w:t>33 388,31</w:t>
      </w:r>
      <w:r>
        <w:rPr>
          <w:sz w:val="20"/>
          <w:szCs w:val="20"/>
        </w:rPr>
        <w:t xml:space="preserve"> eur</w:t>
      </w:r>
      <w:r w:rsidRPr="00647EC7">
        <w:rPr>
          <w:sz w:val="20"/>
          <w:szCs w:val="20"/>
        </w:rPr>
        <w:t xml:space="preserve">          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      % plnenia  k UR      :</w:t>
      </w:r>
      <w:r>
        <w:rPr>
          <w:sz w:val="20"/>
          <w:szCs w:val="20"/>
        </w:rPr>
        <w:t xml:space="preserve">         </w:t>
      </w:r>
      <w:r w:rsidRPr="00021FFD">
        <w:rPr>
          <w:sz w:val="20"/>
          <w:szCs w:val="20"/>
        </w:rPr>
        <w:t>100 %</w:t>
      </w:r>
    </w:p>
    <w:p w:rsidR="00646A8E" w:rsidRPr="001757E0" w:rsidRDefault="004F302C" w:rsidP="001757E0">
      <w:pPr>
        <w:jc w:val="both"/>
        <w:rPr>
          <w:sz w:val="20"/>
          <w:szCs w:val="20"/>
        </w:rPr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sz w:val="20"/>
          <w:szCs w:val="20"/>
        </w:rPr>
        <w:t>––––––––––––––––</w:t>
      </w:r>
      <w:r w:rsidR="001757E0">
        <w:rPr>
          <w:sz w:val="20"/>
          <w:szCs w:val="20"/>
        </w:rPr>
        <w:t>–––––––––––––</w:t>
      </w:r>
    </w:p>
    <w:p w:rsidR="000024F1" w:rsidRDefault="004F302C" w:rsidP="004F302C">
      <w:pPr>
        <w:tabs>
          <w:tab w:val="left" w:pos="567"/>
        </w:tabs>
        <w:jc w:val="both"/>
      </w:pPr>
      <w:r>
        <w:tab/>
      </w:r>
      <w:r w:rsidRPr="000447B2">
        <w:t>Výdavky na tejto položke vyplývajú z povinnosti úhrad nájomného za regionálne pracoviská v Banskej Bystrici a v Košiciach a za prenájom záhrady Prezidentského paláca     (</w:t>
      </w:r>
      <w:r w:rsidR="00331A27">
        <w:t>18 496,84</w:t>
      </w:r>
      <w:r w:rsidRPr="000447B2">
        <w:t xml:space="preserve"> eur). Z tejto položky bolo hradené aj nájomné za prenájom strojov, prístrojov, zariadení</w:t>
      </w:r>
      <w:r w:rsidR="00B85974">
        <w:t xml:space="preserve">, tlmočníckej techniky </w:t>
      </w:r>
      <w:r w:rsidRPr="000447B2">
        <w:t>a umeleckých diel</w:t>
      </w:r>
      <w:r w:rsidR="004F6FAA">
        <w:t>, zbierkových predmetov</w:t>
      </w:r>
      <w:r w:rsidRPr="000447B2">
        <w:t xml:space="preserve"> v priestoroch budov v správe Kancelárie prezidenta (</w:t>
      </w:r>
      <w:r w:rsidR="00331A27">
        <w:t>12 843,47</w:t>
      </w:r>
      <w:r w:rsidR="00A33C49">
        <w:t xml:space="preserve"> eur).</w:t>
      </w:r>
    </w:p>
    <w:p w:rsidR="00A33C49" w:rsidRDefault="00A33C49" w:rsidP="004F302C">
      <w:pPr>
        <w:tabs>
          <w:tab w:val="left" w:pos="567"/>
        </w:tabs>
        <w:jc w:val="both"/>
      </w:pPr>
    </w:p>
    <w:p w:rsidR="000024F1" w:rsidRDefault="000024F1" w:rsidP="004F302C">
      <w:pPr>
        <w:tabs>
          <w:tab w:val="left" w:pos="567"/>
        </w:tabs>
        <w:jc w:val="both"/>
      </w:pPr>
    </w:p>
    <w:p w:rsidR="004F302C" w:rsidRDefault="004F302C" w:rsidP="004F302C">
      <w:pPr>
        <w:tabs>
          <w:tab w:val="left" w:pos="567"/>
        </w:tabs>
        <w:jc w:val="both"/>
        <w:rPr>
          <w:sz w:val="20"/>
          <w:szCs w:val="20"/>
        </w:rPr>
      </w:pPr>
      <w:r w:rsidRPr="006D15B1">
        <w:rPr>
          <w:b/>
        </w:rPr>
        <w:t>637 – Služby</w:t>
      </w:r>
      <w:r w:rsidRPr="008D212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  <w:r w:rsidRPr="00647EC7">
        <w:rPr>
          <w:sz w:val="20"/>
          <w:szCs w:val="20"/>
        </w:rPr>
        <w:t xml:space="preserve">Upravený rozpočet  : </w:t>
      </w:r>
      <w:r>
        <w:rPr>
          <w:sz w:val="20"/>
          <w:szCs w:val="20"/>
        </w:rPr>
        <w:t xml:space="preserve"> </w:t>
      </w:r>
      <w:r w:rsidR="00BE5D03">
        <w:rPr>
          <w:sz w:val="20"/>
          <w:szCs w:val="20"/>
        </w:rPr>
        <w:t>598 068,50</w:t>
      </w:r>
      <w:r>
        <w:rPr>
          <w:sz w:val="20"/>
          <w:szCs w:val="20"/>
        </w:rPr>
        <w:t xml:space="preserve"> eur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b/>
        </w:rPr>
        <w:t xml:space="preserve">                                                                                             </w:t>
      </w:r>
      <w:r w:rsidRPr="00647EC7">
        <w:rPr>
          <w:sz w:val="20"/>
          <w:szCs w:val="20"/>
        </w:rPr>
        <w:t xml:space="preserve">Skutočnosť              : </w:t>
      </w:r>
      <w:r>
        <w:rPr>
          <w:sz w:val="20"/>
          <w:szCs w:val="20"/>
        </w:rPr>
        <w:t xml:space="preserve"> </w:t>
      </w:r>
      <w:r w:rsidR="00BE5D03">
        <w:rPr>
          <w:sz w:val="20"/>
          <w:szCs w:val="20"/>
        </w:rPr>
        <w:t>598 068,50</w:t>
      </w:r>
      <w:r>
        <w:rPr>
          <w:sz w:val="20"/>
          <w:szCs w:val="20"/>
        </w:rPr>
        <w:t xml:space="preserve"> eur</w:t>
      </w:r>
      <w:r w:rsidRPr="00647EC7">
        <w:rPr>
          <w:sz w:val="20"/>
          <w:szCs w:val="20"/>
        </w:rPr>
        <w:t xml:space="preserve">          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     % plnenia  k UR      </w:t>
      </w:r>
      <w:r w:rsidRPr="00021FFD">
        <w:rPr>
          <w:sz w:val="20"/>
          <w:szCs w:val="20"/>
        </w:rPr>
        <w:t xml:space="preserve">:         </w:t>
      </w:r>
      <w:r w:rsidR="00FB0850">
        <w:rPr>
          <w:sz w:val="20"/>
          <w:szCs w:val="20"/>
        </w:rPr>
        <w:t>100</w:t>
      </w:r>
      <w:r w:rsidRPr="00021FFD">
        <w:rPr>
          <w:sz w:val="20"/>
          <w:szCs w:val="20"/>
        </w:rPr>
        <w:t xml:space="preserve">  %</w:t>
      </w:r>
    </w:p>
    <w:p w:rsidR="004F302C" w:rsidRDefault="004F302C" w:rsidP="004F302C">
      <w:pPr>
        <w:jc w:val="both"/>
        <w:rPr>
          <w:b/>
        </w:rPr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sz w:val="20"/>
          <w:szCs w:val="20"/>
        </w:rPr>
        <w:t xml:space="preserve"> ––––––––––––––––––––––––––––</w:t>
      </w:r>
    </w:p>
    <w:p w:rsidR="004F302C" w:rsidRDefault="004F302C" w:rsidP="004F302C">
      <w:pPr>
        <w:jc w:val="both"/>
      </w:pPr>
    </w:p>
    <w:p w:rsidR="000024F1" w:rsidRDefault="004F302C" w:rsidP="000024F1">
      <w:pPr>
        <w:tabs>
          <w:tab w:val="left" w:pos="567"/>
        </w:tabs>
        <w:jc w:val="both"/>
      </w:pPr>
      <w:r>
        <w:tab/>
      </w:r>
      <w:r w:rsidRPr="008A676C">
        <w:t>Služby sa v roku 201</w:t>
      </w:r>
      <w:r w:rsidR="00AE2446" w:rsidRPr="008A676C">
        <w:t>5</w:t>
      </w:r>
      <w:r w:rsidRPr="008A676C">
        <w:t xml:space="preserve"> </w:t>
      </w:r>
      <w:r w:rsidRPr="00F861A1">
        <w:t xml:space="preserve">podieľali </w:t>
      </w:r>
      <w:r w:rsidR="004861B1" w:rsidRPr="00F861A1">
        <w:t>4</w:t>
      </w:r>
      <w:r w:rsidR="003060BF" w:rsidRPr="00F861A1">
        <w:t>2,0</w:t>
      </w:r>
      <w:r w:rsidR="00F861A1" w:rsidRPr="00F861A1">
        <w:t>2</w:t>
      </w:r>
      <w:r w:rsidRPr="00F861A1">
        <w:t xml:space="preserve"> % </w:t>
      </w:r>
      <w:r w:rsidRPr="008A676C">
        <w:t xml:space="preserve">na celkovom čerpaní položky 630 – Tovary a služby, čo vo finančnom vyjadrení predstavovalo </w:t>
      </w:r>
      <w:r w:rsidR="008A676C" w:rsidRPr="008A676C">
        <w:t>598 068,50</w:t>
      </w:r>
      <w:r w:rsidRPr="008A676C">
        <w:t xml:space="preserve"> eur. Táto položka v sebe zahŕňa </w:t>
      </w:r>
      <w:r w:rsidR="002F7BAB" w:rsidRPr="008A676C">
        <w:t xml:space="preserve">rôzne </w:t>
      </w:r>
      <w:r w:rsidRPr="008A676C">
        <w:t xml:space="preserve">výdavky za </w:t>
      </w:r>
      <w:r w:rsidR="002F7BAB" w:rsidRPr="008A676C">
        <w:t xml:space="preserve">služby ako napríklad </w:t>
      </w:r>
      <w:r w:rsidRPr="008A676C">
        <w:t>za tlačiarenské práce, tlmočnícku činnosť, monitoring, revízie a kontroly zariadení, ochranu objektov, poistenie majetku</w:t>
      </w:r>
      <w:r w:rsidR="00E70D10" w:rsidRPr="008A676C">
        <w:t xml:space="preserve"> </w:t>
      </w:r>
      <w:r w:rsidRPr="008A676C">
        <w:t>a osôb pri zahraničných pracovných cestách, príspevok na stravovanie zamestnancom, povinný prídel do sociálneho fondu, upratovacie práce, odmeny za práce vykonané na základe dohôd</w:t>
      </w:r>
      <w:r>
        <w:t xml:space="preserve"> o vykonaní práce a pracovnej činnosti, dane z nehnuteľností,</w:t>
      </w:r>
      <w:r w:rsidR="002F7BAB">
        <w:t xml:space="preserve"> za odvoz a likvidáciu odpadov, školenia, služby v </w:t>
      </w:r>
      <w:r w:rsidR="00B54ECD">
        <w:t>oblasti reklamy a propagácie a pod.</w:t>
      </w:r>
    </w:p>
    <w:p w:rsidR="00FB0850" w:rsidRDefault="00FB0850" w:rsidP="000024F1">
      <w:pPr>
        <w:tabs>
          <w:tab w:val="left" w:pos="567"/>
        </w:tabs>
        <w:jc w:val="both"/>
      </w:pPr>
    </w:p>
    <w:p w:rsidR="004F302C" w:rsidRPr="00AE2446" w:rsidRDefault="001A0E43" w:rsidP="001A0E43">
      <w:pPr>
        <w:ind w:firstLine="142"/>
        <w:jc w:val="both"/>
        <w:rPr>
          <w:highlight w:val="yellow"/>
        </w:rPr>
      </w:pPr>
      <w:r>
        <w:t xml:space="preserve">       </w:t>
      </w:r>
      <w:r w:rsidR="00B54ECD" w:rsidRPr="008A676C">
        <w:t>V rámci tejto položky</w:t>
      </w:r>
      <w:r w:rsidR="004F302C" w:rsidRPr="008A676C">
        <w:t xml:space="preserve"> najvyššie  čerpanie evidujeme na podpoložkách:</w:t>
      </w:r>
    </w:p>
    <w:p w:rsidR="004F302C" w:rsidRPr="00F10477" w:rsidRDefault="004F302C" w:rsidP="00FA52D9">
      <w:pPr>
        <w:numPr>
          <w:ilvl w:val="0"/>
          <w:numId w:val="3"/>
        </w:numPr>
        <w:tabs>
          <w:tab w:val="clear" w:pos="720"/>
          <w:tab w:val="num" w:pos="0"/>
        </w:tabs>
        <w:ind w:left="284" w:hanging="284"/>
        <w:jc w:val="both"/>
      </w:pPr>
      <w:r w:rsidRPr="00F10477">
        <w:t xml:space="preserve">637 004 – všeobecné služby vo výške </w:t>
      </w:r>
      <w:r w:rsidR="00F10477" w:rsidRPr="00F10477">
        <w:t>169 780,39</w:t>
      </w:r>
      <w:r w:rsidRPr="00F10477">
        <w:t xml:space="preserve"> eur, kde výrazný podiel na uvedenom čerpaní tvoria služby za tlmočenie a preklad, tlačiarenské práce, monitoringy, revízie a za upratovacie služby, </w:t>
      </w:r>
    </w:p>
    <w:p w:rsidR="004F302C" w:rsidRPr="00F10477" w:rsidRDefault="004F302C" w:rsidP="00FA52D9">
      <w:pPr>
        <w:numPr>
          <w:ilvl w:val="0"/>
          <w:numId w:val="3"/>
        </w:numPr>
        <w:tabs>
          <w:tab w:val="clear" w:pos="720"/>
          <w:tab w:val="num" w:pos="284"/>
        </w:tabs>
        <w:ind w:hanging="720"/>
        <w:jc w:val="both"/>
      </w:pPr>
      <w:r w:rsidRPr="00F10477">
        <w:t xml:space="preserve">637 014 – </w:t>
      </w:r>
      <w:r w:rsidR="00BE53DA" w:rsidRPr="00F10477">
        <w:t xml:space="preserve">príspevok na </w:t>
      </w:r>
      <w:r w:rsidRPr="00F10477">
        <w:t>stravovanie</w:t>
      </w:r>
      <w:r w:rsidR="00BE53DA" w:rsidRPr="00F10477">
        <w:t xml:space="preserve"> zamestnancov vo vý</w:t>
      </w:r>
      <w:r w:rsidRPr="00F10477">
        <w:t xml:space="preserve">ške </w:t>
      </w:r>
      <w:r w:rsidR="00F10477" w:rsidRPr="00F10477">
        <w:t>49 705,25</w:t>
      </w:r>
      <w:r w:rsidRPr="00F10477">
        <w:t xml:space="preserve"> eur, </w:t>
      </w:r>
    </w:p>
    <w:p w:rsidR="00DB3B49" w:rsidRPr="00F10477" w:rsidRDefault="00DB3B49" w:rsidP="00FA52D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</w:pPr>
      <w:r w:rsidRPr="00F10477">
        <w:t xml:space="preserve">637 035 – dane vo výške </w:t>
      </w:r>
      <w:r w:rsidR="00F10477" w:rsidRPr="00F10477">
        <w:t>30 393,17</w:t>
      </w:r>
      <w:r w:rsidRPr="00F10477">
        <w:t xml:space="preserve"> eur hradené za nehnuteľnosti, ktoré sú</w:t>
      </w:r>
      <w:r w:rsidR="004861B1" w:rsidRPr="00F10477">
        <w:t xml:space="preserve"> v správe </w:t>
      </w:r>
      <w:r w:rsidR="00BE53DA" w:rsidRPr="00F10477">
        <w:t xml:space="preserve">   </w:t>
      </w:r>
      <w:r w:rsidR="004861B1" w:rsidRPr="00F10477">
        <w:t>Kancelárie prezidenta,</w:t>
      </w:r>
    </w:p>
    <w:p w:rsidR="001A0E43" w:rsidRPr="00F10477" w:rsidRDefault="008D070E" w:rsidP="001A0E4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i/>
          <w:color w:val="FF0000"/>
        </w:rPr>
      </w:pPr>
      <w:r w:rsidRPr="00F10477">
        <w:lastRenderedPageBreak/>
        <w:t xml:space="preserve">637 036 – reprezentačné – </w:t>
      </w:r>
      <w:proofErr w:type="spellStart"/>
      <w:r w:rsidRPr="00F10477">
        <w:t>catering</w:t>
      </w:r>
      <w:proofErr w:type="spellEnd"/>
      <w:r w:rsidRPr="00F10477">
        <w:t xml:space="preserve">  a ostatné výdavky spojené s pobytom oficiálnych hostí vo výške </w:t>
      </w:r>
      <w:r w:rsidR="00F10477" w:rsidRPr="00F10477">
        <w:t>84 028,18</w:t>
      </w:r>
      <w:r w:rsidRPr="00F10477">
        <w:t xml:space="preserve"> eur</w:t>
      </w:r>
      <w:r w:rsidR="00FA52D9" w:rsidRPr="00F10477">
        <w:t>. Jedná sa o</w:t>
      </w:r>
      <w:r w:rsidR="006F20B8" w:rsidRPr="00F10477">
        <w:t> výdavky súvisiace</w:t>
      </w:r>
      <w:r w:rsidR="00BE53DA" w:rsidRPr="00F10477">
        <w:t xml:space="preserve"> s</w:t>
      </w:r>
      <w:r w:rsidR="00FA52D9" w:rsidRPr="00F10477">
        <w:t xml:space="preserve"> prijat</w:t>
      </w:r>
      <w:r w:rsidR="00BE53DA" w:rsidRPr="00F10477">
        <w:t>ím</w:t>
      </w:r>
      <w:r w:rsidR="006F20B8" w:rsidRPr="00F10477">
        <w:t xml:space="preserve"> zahraničných návštev najvyšších predstavite</w:t>
      </w:r>
      <w:r w:rsidR="00BE53DA" w:rsidRPr="00F10477">
        <w:t>ľ</w:t>
      </w:r>
      <w:r w:rsidR="00F10477" w:rsidRPr="00F10477">
        <w:t>ov v Slovenskej republike</w:t>
      </w:r>
      <w:r w:rsidR="00F861A1">
        <w:t>.</w:t>
      </w:r>
    </w:p>
    <w:p w:rsidR="004F302C" w:rsidRDefault="004F302C" w:rsidP="004F302C">
      <w:pPr>
        <w:jc w:val="both"/>
        <w:rPr>
          <w:b/>
        </w:rPr>
      </w:pPr>
    </w:p>
    <w:p w:rsidR="00CA4CD5" w:rsidRDefault="00CA4CD5" w:rsidP="004F302C">
      <w:pPr>
        <w:jc w:val="both"/>
        <w:rPr>
          <w:b/>
        </w:rPr>
      </w:pPr>
    </w:p>
    <w:p w:rsidR="004F302C" w:rsidRDefault="004F302C" w:rsidP="004F302C">
      <w:pPr>
        <w:jc w:val="both"/>
        <w:rPr>
          <w:sz w:val="20"/>
          <w:szCs w:val="20"/>
        </w:rPr>
      </w:pPr>
      <w:r w:rsidRPr="006D15B1">
        <w:rPr>
          <w:b/>
        </w:rPr>
        <w:t>Položka 640 –  Bežné transfery</w:t>
      </w:r>
      <w:r w:rsidRPr="008D212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</w:t>
      </w:r>
    </w:p>
    <w:p w:rsidR="004F302C" w:rsidRPr="00247148" w:rsidRDefault="004F302C" w:rsidP="004F302C">
      <w:pPr>
        <w:ind w:left="2832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Upravený rozpočet :  </w:t>
      </w:r>
      <w:r w:rsidR="00F10477">
        <w:rPr>
          <w:sz w:val="20"/>
          <w:szCs w:val="20"/>
        </w:rPr>
        <w:t>168 664,37</w:t>
      </w:r>
      <w:r>
        <w:rPr>
          <w:sz w:val="20"/>
          <w:szCs w:val="20"/>
        </w:rPr>
        <w:t xml:space="preserve"> eur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b/>
        </w:rPr>
        <w:t xml:space="preserve">                                                                                              </w:t>
      </w:r>
      <w:r w:rsidRPr="00647EC7">
        <w:rPr>
          <w:sz w:val="20"/>
          <w:szCs w:val="20"/>
        </w:rPr>
        <w:t xml:space="preserve">Skutočnosť  </w:t>
      </w:r>
      <w:r>
        <w:rPr>
          <w:sz w:val="20"/>
          <w:szCs w:val="20"/>
        </w:rPr>
        <w:t xml:space="preserve">           :</w:t>
      </w:r>
      <w:r w:rsidRPr="00647E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F10477">
        <w:rPr>
          <w:sz w:val="20"/>
          <w:szCs w:val="20"/>
        </w:rPr>
        <w:t>168 664,37</w:t>
      </w:r>
      <w:r>
        <w:rPr>
          <w:sz w:val="20"/>
          <w:szCs w:val="20"/>
        </w:rPr>
        <w:t xml:space="preserve"> eur</w:t>
      </w:r>
      <w:r w:rsidRPr="00647EC7">
        <w:rPr>
          <w:sz w:val="20"/>
          <w:szCs w:val="20"/>
        </w:rPr>
        <w:t xml:space="preserve">       </w:t>
      </w:r>
    </w:p>
    <w:p w:rsidR="004F302C" w:rsidRDefault="004F302C" w:rsidP="004F302C">
      <w:pPr>
        <w:jc w:val="both"/>
        <w:rPr>
          <w:sz w:val="20"/>
          <w:szCs w:val="20"/>
        </w:rPr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      % plnenia  k UR     </w:t>
      </w:r>
      <w:r w:rsidR="00CC377F">
        <w:rPr>
          <w:sz w:val="20"/>
          <w:szCs w:val="20"/>
        </w:rPr>
        <w:t>:        100</w:t>
      </w:r>
      <w:r>
        <w:rPr>
          <w:sz w:val="20"/>
          <w:szCs w:val="20"/>
        </w:rPr>
        <w:t xml:space="preserve"> %</w:t>
      </w:r>
    </w:p>
    <w:p w:rsidR="004F302C" w:rsidRPr="002809FC" w:rsidRDefault="004F302C" w:rsidP="004F30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–––––––––––––––––––––––––––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</w:p>
    <w:p w:rsidR="004F302C" w:rsidRDefault="004F302C" w:rsidP="004F302C">
      <w:pPr>
        <w:tabs>
          <w:tab w:val="left" w:pos="567"/>
        </w:tabs>
        <w:jc w:val="both"/>
      </w:pPr>
      <w:r>
        <w:tab/>
        <w:t>Z bežných transferov Kancelária prezidenta vyplatila v súlade so zákonom č.</w:t>
      </w:r>
      <w:r w:rsidRPr="00B20438">
        <w:t xml:space="preserve"> </w:t>
      </w:r>
      <w:r>
        <w:t>120/1993 Z.</w:t>
      </w:r>
      <w:r w:rsidR="00CC377F">
        <w:t xml:space="preserve"> </w:t>
      </w:r>
      <w:r>
        <w:t>z. o platových pomeroch niektorých ústavných činiteľov SR v znení neskorších predpisov platy bývalým prezidentom SR</w:t>
      </w:r>
      <w:r w:rsidR="00D448BB">
        <w:t>, ďalej čerpala dispozičný fond prezidenta</w:t>
      </w:r>
      <w:r w:rsidR="002809FC">
        <w:t xml:space="preserve"> republiky</w:t>
      </w:r>
      <w:r>
        <w:t>, vyplatila odchodné</w:t>
      </w:r>
      <w:r w:rsidR="004E0AE3">
        <w:t xml:space="preserve"> a odstupné,</w:t>
      </w:r>
      <w:r>
        <w:t xml:space="preserve"> nemocenské dávky zamestnancom.  </w:t>
      </w:r>
    </w:p>
    <w:p w:rsidR="00CA4CD5" w:rsidRDefault="00CA4CD5" w:rsidP="004F302C">
      <w:pPr>
        <w:tabs>
          <w:tab w:val="left" w:pos="567"/>
        </w:tabs>
        <w:jc w:val="both"/>
      </w:pPr>
    </w:p>
    <w:p w:rsidR="00CC377F" w:rsidRDefault="00CC377F" w:rsidP="004F302C">
      <w:pPr>
        <w:tabs>
          <w:tab w:val="left" w:pos="567"/>
        </w:tabs>
        <w:jc w:val="both"/>
      </w:pPr>
    </w:p>
    <w:p w:rsidR="004861B1" w:rsidRPr="00DB6CDE" w:rsidRDefault="004F302C" w:rsidP="004F302C">
      <w:pPr>
        <w:tabs>
          <w:tab w:val="left" w:pos="567"/>
        </w:tabs>
        <w:jc w:val="both"/>
        <w:rPr>
          <w:b/>
        </w:rPr>
      </w:pPr>
      <w:r w:rsidRPr="00DB6CDE">
        <w:rPr>
          <w:b/>
        </w:rPr>
        <w:t>Prehľad čerpania bežných transferov za roky 201</w:t>
      </w:r>
      <w:r w:rsidR="00F10477">
        <w:rPr>
          <w:b/>
        </w:rPr>
        <w:t>4</w:t>
      </w:r>
      <w:r w:rsidRPr="00DB6CDE">
        <w:rPr>
          <w:b/>
        </w:rPr>
        <w:t xml:space="preserve"> </w:t>
      </w:r>
      <w:r w:rsidR="001F3788">
        <w:rPr>
          <w:b/>
        </w:rPr>
        <w:t>–</w:t>
      </w:r>
      <w:r w:rsidRPr="00DB6CDE">
        <w:rPr>
          <w:b/>
        </w:rPr>
        <w:t xml:space="preserve"> 201</w:t>
      </w:r>
      <w:r w:rsidR="00F10477">
        <w:rPr>
          <w:b/>
        </w:rPr>
        <w:t>5</w:t>
      </w:r>
    </w:p>
    <w:p w:rsidR="001F3788" w:rsidRDefault="004F302C" w:rsidP="004F302C">
      <w:pPr>
        <w:jc w:val="both"/>
        <w:rPr>
          <w:i/>
        </w:rPr>
      </w:pPr>
      <w:r>
        <w:t xml:space="preserve">                                                                                                                                   </w:t>
      </w:r>
      <w:r w:rsidR="00F10477">
        <w:t xml:space="preserve">     </w:t>
      </w:r>
      <w:r w:rsidR="00CC43B6">
        <w:t xml:space="preserve"> </w:t>
      </w:r>
      <w:r w:rsidRPr="00DB6CDE">
        <w:rPr>
          <w:i/>
        </w:rPr>
        <w:t>v</w:t>
      </w:r>
      <w:r w:rsidR="001F3788">
        <w:rPr>
          <w:i/>
        </w:rPr>
        <w:t> </w:t>
      </w:r>
      <w:r w:rsidRPr="00DB6CDE">
        <w:rPr>
          <w:i/>
        </w:rPr>
        <w:t>eurách</w:t>
      </w:r>
    </w:p>
    <w:tbl>
      <w:tblPr>
        <w:tblW w:w="91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5"/>
        <w:gridCol w:w="2634"/>
        <w:gridCol w:w="1893"/>
        <w:gridCol w:w="2264"/>
      </w:tblGrid>
      <w:tr w:rsidR="00F10477" w:rsidTr="00F10477">
        <w:trPr>
          <w:trHeight w:val="364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10477" w:rsidRDefault="00F1047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Druh výdavku </w:t>
            </w:r>
          </w:p>
        </w:tc>
        <w:tc>
          <w:tcPr>
            <w:tcW w:w="2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10477" w:rsidRDefault="00F1047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2014</w:t>
            </w:r>
          </w:p>
        </w:tc>
        <w:tc>
          <w:tcPr>
            <w:tcW w:w="18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10477" w:rsidRDefault="00F1047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2015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F10477" w:rsidRDefault="00F1047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Rozdiel 2015 - 2014</w:t>
            </w:r>
          </w:p>
        </w:tc>
      </w:tr>
      <w:tr w:rsidR="00F10477" w:rsidTr="00F10477">
        <w:trPr>
          <w:trHeight w:val="364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rPr>
                <w:color w:val="000000"/>
              </w:rPr>
            </w:pPr>
            <w:r>
              <w:rPr>
                <w:color w:val="000000"/>
              </w:rPr>
              <w:t xml:space="preserve">odstupné 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71 494,61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49 013,52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-22 481,09</w:t>
            </w:r>
          </w:p>
        </w:tc>
      </w:tr>
      <w:tr w:rsidR="00F10477" w:rsidTr="00F10477">
        <w:trPr>
          <w:trHeight w:val="364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rPr>
                <w:color w:val="000000"/>
              </w:rPr>
            </w:pPr>
            <w:r>
              <w:rPr>
                <w:color w:val="000000"/>
              </w:rPr>
              <w:t>odchodné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39 803,00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43 589,00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3 786,00</w:t>
            </w:r>
          </w:p>
        </w:tc>
      </w:tr>
      <w:tr w:rsidR="00F10477" w:rsidTr="00F10477">
        <w:trPr>
          <w:trHeight w:val="364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rPr>
                <w:color w:val="000000"/>
              </w:rPr>
            </w:pPr>
            <w:r>
              <w:rPr>
                <w:color w:val="000000"/>
              </w:rPr>
              <w:t>dispozičný fond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74 686,00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74 686,00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10477" w:rsidTr="00F10477">
        <w:trPr>
          <w:trHeight w:val="364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rPr>
                <w:color w:val="000000"/>
              </w:rPr>
            </w:pPr>
            <w:r>
              <w:rPr>
                <w:color w:val="000000"/>
              </w:rPr>
              <w:t>nemocenské dávky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1 360,23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1 375,85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477" w:rsidRDefault="00F104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15,62</w:t>
            </w:r>
          </w:p>
        </w:tc>
      </w:tr>
      <w:tr w:rsidR="00F10477" w:rsidTr="00F10477">
        <w:trPr>
          <w:trHeight w:val="382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10477" w:rsidRDefault="00F104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10477" w:rsidRDefault="00F1047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187 343,84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10477" w:rsidRDefault="00F1047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168 664,37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F10477" w:rsidRDefault="00F1047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-18 679,47</w:t>
            </w:r>
          </w:p>
        </w:tc>
      </w:tr>
    </w:tbl>
    <w:p w:rsidR="004861B1" w:rsidRDefault="004861B1" w:rsidP="004F302C">
      <w:pPr>
        <w:jc w:val="both"/>
        <w:rPr>
          <w:rFonts w:ascii="Arial Black" w:hAnsi="Arial Black"/>
          <w:b/>
          <w:szCs w:val="28"/>
          <w:u w:val="single"/>
        </w:rPr>
      </w:pPr>
    </w:p>
    <w:p w:rsidR="00424D94" w:rsidRDefault="00424D94" w:rsidP="004F302C">
      <w:pPr>
        <w:jc w:val="both"/>
        <w:rPr>
          <w:rFonts w:ascii="Arial Black" w:hAnsi="Arial Black"/>
          <w:b/>
          <w:szCs w:val="28"/>
          <w:u w:val="single"/>
        </w:rPr>
      </w:pPr>
    </w:p>
    <w:p w:rsidR="004F302C" w:rsidRDefault="004F302C" w:rsidP="004F302C">
      <w:pPr>
        <w:jc w:val="both"/>
        <w:rPr>
          <w:sz w:val="20"/>
          <w:szCs w:val="20"/>
        </w:rPr>
      </w:pPr>
      <w:r w:rsidRPr="00811B11">
        <w:rPr>
          <w:rFonts w:ascii="Arial Black" w:hAnsi="Arial Black"/>
          <w:b/>
          <w:szCs w:val="28"/>
          <w:u w:val="single"/>
        </w:rPr>
        <w:t>Kapitálové výdavky</w:t>
      </w:r>
      <w:r w:rsidRPr="002B6C77">
        <w:rPr>
          <w:rFonts w:ascii="Arial Black" w:hAnsi="Arial Black"/>
          <w:b/>
          <w:szCs w:val="28"/>
          <w:u w:val="single"/>
        </w:rPr>
        <w:t xml:space="preserve"> </w:t>
      </w:r>
      <w:r w:rsidRPr="00647EC7">
        <w:rPr>
          <w:b/>
          <w:szCs w:val="28"/>
        </w:rPr>
        <w:t xml:space="preserve">    </w:t>
      </w:r>
      <w:r w:rsidRPr="00647EC7">
        <w:rPr>
          <w:b/>
          <w:szCs w:val="28"/>
        </w:rPr>
        <w:tab/>
        <w:t xml:space="preserve">                                    </w:t>
      </w:r>
      <w:r>
        <w:rPr>
          <w:sz w:val="20"/>
          <w:szCs w:val="20"/>
        </w:rPr>
        <w:t xml:space="preserve"> 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U</w:t>
      </w:r>
      <w:r w:rsidRPr="00647EC7">
        <w:rPr>
          <w:sz w:val="20"/>
          <w:szCs w:val="20"/>
        </w:rPr>
        <w:t>pravený rozpočet</w:t>
      </w:r>
      <w:r>
        <w:rPr>
          <w:sz w:val="20"/>
          <w:szCs w:val="20"/>
        </w:rPr>
        <w:tab/>
        <w:t xml:space="preserve">: </w:t>
      </w:r>
      <w:r w:rsidR="00F10477">
        <w:rPr>
          <w:sz w:val="20"/>
          <w:szCs w:val="20"/>
        </w:rPr>
        <w:t>531 156</w:t>
      </w:r>
      <w:r>
        <w:rPr>
          <w:sz w:val="20"/>
          <w:szCs w:val="20"/>
        </w:rPr>
        <w:t xml:space="preserve"> eur</w:t>
      </w:r>
      <w:r w:rsidRPr="00647E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b/>
        </w:rPr>
        <w:t xml:space="preserve">                                                                                          </w:t>
      </w:r>
      <w:r>
        <w:rPr>
          <w:b/>
        </w:rPr>
        <w:t xml:space="preserve">  </w:t>
      </w:r>
      <w:r>
        <w:rPr>
          <w:sz w:val="20"/>
          <w:szCs w:val="20"/>
        </w:rPr>
        <w:t xml:space="preserve">Skutočnosť    </w:t>
      </w:r>
      <w:r>
        <w:rPr>
          <w:sz w:val="20"/>
          <w:szCs w:val="20"/>
        </w:rPr>
        <w:tab/>
        <w:t>:</w:t>
      </w:r>
      <w:r w:rsidRPr="00647EC7">
        <w:rPr>
          <w:sz w:val="20"/>
          <w:szCs w:val="20"/>
        </w:rPr>
        <w:t xml:space="preserve"> </w:t>
      </w:r>
      <w:r w:rsidR="00F10477">
        <w:rPr>
          <w:sz w:val="20"/>
          <w:szCs w:val="20"/>
        </w:rPr>
        <w:t>149 054,48</w:t>
      </w:r>
      <w:r>
        <w:rPr>
          <w:sz w:val="20"/>
          <w:szCs w:val="20"/>
        </w:rPr>
        <w:t xml:space="preserve"> eur</w:t>
      </w:r>
      <w:r w:rsidRPr="00647EC7">
        <w:rPr>
          <w:sz w:val="20"/>
          <w:szCs w:val="20"/>
        </w:rPr>
        <w:t xml:space="preserve">          </w:t>
      </w:r>
    </w:p>
    <w:p w:rsidR="004F302C" w:rsidRPr="00647EC7" w:rsidRDefault="004F302C" w:rsidP="004F302C">
      <w:pPr>
        <w:jc w:val="both"/>
        <w:rPr>
          <w:sz w:val="20"/>
          <w:szCs w:val="20"/>
        </w:rPr>
      </w:pPr>
      <w:r w:rsidRPr="00647EC7">
        <w:rPr>
          <w:sz w:val="20"/>
          <w:szCs w:val="20"/>
        </w:rPr>
        <w:t xml:space="preserve">                                                                                                               % plnenia  k</w:t>
      </w:r>
      <w:r>
        <w:rPr>
          <w:sz w:val="20"/>
          <w:szCs w:val="20"/>
        </w:rPr>
        <w:t> </w:t>
      </w:r>
      <w:r w:rsidRPr="00647EC7">
        <w:rPr>
          <w:sz w:val="20"/>
          <w:szCs w:val="20"/>
        </w:rPr>
        <w:t>UR</w:t>
      </w:r>
      <w:r>
        <w:rPr>
          <w:sz w:val="20"/>
          <w:szCs w:val="20"/>
        </w:rPr>
        <w:tab/>
        <w:t>:</w:t>
      </w:r>
      <w:r w:rsidRPr="00647EC7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</w:t>
      </w:r>
      <w:r w:rsidR="00F10477">
        <w:rPr>
          <w:sz w:val="20"/>
          <w:szCs w:val="20"/>
        </w:rPr>
        <w:t>2</w:t>
      </w:r>
      <w:r w:rsidR="00D04DCE">
        <w:rPr>
          <w:sz w:val="20"/>
          <w:szCs w:val="20"/>
        </w:rPr>
        <w:t>8,</w:t>
      </w:r>
      <w:r w:rsidR="00F10477">
        <w:rPr>
          <w:sz w:val="20"/>
          <w:szCs w:val="20"/>
        </w:rPr>
        <w:t>06</w:t>
      </w:r>
      <w:r w:rsidRPr="004861B1">
        <w:rPr>
          <w:sz w:val="20"/>
          <w:szCs w:val="20"/>
        </w:rPr>
        <w:t xml:space="preserve"> %</w:t>
      </w:r>
    </w:p>
    <w:p w:rsidR="004F302C" w:rsidRDefault="004F302C" w:rsidP="004F302C">
      <w:pPr>
        <w:tabs>
          <w:tab w:val="center" w:pos="0"/>
        </w:tabs>
        <w:jc w:val="both"/>
        <w:rPr>
          <w:b/>
        </w:rPr>
      </w:pPr>
      <w:r w:rsidRPr="00647EC7">
        <w:rPr>
          <w:sz w:val="20"/>
          <w:szCs w:val="20"/>
        </w:rPr>
        <w:t xml:space="preserve">                                                                                                  </w:t>
      </w:r>
      <w:r>
        <w:rPr>
          <w:sz w:val="20"/>
          <w:szCs w:val="20"/>
        </w:rPr>
        <w:t xml:space="preserve">  </w:t>
      </w:r>
      <w:r w:rsidRPr="00647EC7">
        <w:rPr>
          <w:sz w:val="20"/>
          <w:szCs w:val="20"/>
        </w:rPr>
        <w:t xml:space="preserve">          </w:t>
      </w:r>
      <w:r>
        <w:rPr>
          <w:sz w:val="20"/>
          <w:szCs w:val="20"/>
        </w:rPr>
        <w:t>––––––––––––––––––––––––––––</w:t>
      </w:r>
    </w:p>
    <w:p w:rsidR="004F302C" w:rsidRDefault="004F302C" w:rsidP="004F302C">
      <w:pPr>
        <w:tabs>
          <w:tab w:val="center" w:pos="0"/>
        </w:tabs>
        <w:jc w:val="both"/>
        <w:rPr>
          <w:b/>
        </w:rPr>
      </w:pPr>
      <w:r>
        <w:rPr>
          <w:b/>
        </w:rPr>
        <w:tab/>
      </w:r>
    </w:p>
    <w:p w:rsidR="001C2903" w:rsidRPr="00E94B4C" w:rsidRDefault="004F302C" w:rsidP="000832A2">
      <w:pPr>
        <w:tabs>
          <w:tab w:val="center" w:pos="0"/>
          <w:tab w:val="left" w:pos="567"/>
        </w:tabs>
        <w:jc w:val="both"/>
      </w:pPr>
      <w:r>
        <w:rPr>
          <w:b/>
        </w:rPr>
        <w:tab/>
      </w:r>
      <w:r w:rsidRPr="0013446D">
        <w:t xml:space="preserve">Kapitálové výdavky na </w:t>
      </w:r>
      <w:r w:rsidRPr="00E94B4C">
        <w:t>rok 201</w:t>
      </w:r>
      <w:r w:rsidR="00AE2446" w:rsidRPr="00E94B4C">
        <w:t>5</w:t>
      </w:r>
      <w:r w:rsidRPr="00E94B4C">
        <w:t xml:space="preserve"> boli pre Kanceláriu prezidenta schválené vo výške </w:t>
      </w:r>
      <w:r w:rsidR="00F10477" w:rsidRPr="00E94B4C">
        <w:t>104 000</w:t>
      </w:r>
      <w:r w:rsidRPr="00E94B4C">
        <w:t xml:space="preserve"> eur. P</w:t>
      </w:r>
      <w:r w:rsidR="004971DE" w:rsidRPr="00E94B4C">
        <w:t xml:space="preserve">očas roka bola uvedená výška </w:t>
      </w:r>
      <w:r w:rsidRPr="00E94B4C">
        <w:t>upravovaná viacerými rozpočtovými opatreniami, ktoré sa t</w:t>
      </w:r>
      <w:r w:rsidR="00A75FA4" w:rsidRPr="00E94B4C">
        <w:t>ýkali</w:t>
      </w:r>
      <w:r w:rsidR="00DF0094" w:rsidRPr="00E94B4C">
        <w:t xml:space="preserve"> jednak</w:t>
      </w:r>
      <w:r w:rsidR="00A75FA4" w:rsidRPr="00E94B4C">
        <w:t xml:space="preserve"> viazania výdavkov</w:t>
      </w:r>
      <w:r w:rsidR="0064168B" w:rsidRPr="00E94B4C">
        <w:t xml:space="preserve"> ako aj povoleného prekročenia limitu výdavkov v tejto kategórii výdavkov. Prostriedky boli vyčlenené </w:t>
      </w:r>
      <w:r w:rsidR="00A63FA6" w:rsidRPr="00E94B4C">
        <w:t xml:space="preserve">na </w:t>
      </w:r>
      <w:r w:rsidR="0064168B" w:rsidRPr="00E94B4C">
        <w:t>nákup výpočtovej techniky,</w:t>
      </w:r>
      <w:r w:rsidR="00890D25" w:rsidRPr="00E94B4C">
        <w:t xml:space="preserve"> </w:t>
      </w:r>
      <w:r w:rsidR="0064168B" w:rsidRPr="00E94B4C">
        <w:t xml:space="preserve"> </w:t>
      </w:r>
      <w:r w:rsidR="0048396D" w:rsidRPr="00E94B4C">
        <w:t>špeciálnych zar</w:t>
      </w:r>
      <w:r w:rsidR="00AF7C96" w:rsidRPr="00E94B4C">
        <w:t>iadení, prevádzkového stroja, komunikačnej infraštruktúry, rekonštrukciu a modernizáciu špeciálnych a prevádzkových prístrojov a</w:t>
      </w:r>
      <w:r w:rsidR="00292311">
        <w:t> zariadení a projektovú dokumentáciu.</w:t>
      </w:r>
    </w:p>
    <w:p w:rsidR="0082142C" w:rsidRDefault="0082142C" w:rsidP="0064168B">
      <w:pPr>
        <w:tabs>
          <w:tab w:val="center" w:pos="0"/>
          <w:tab w:val="left" w:pos="567"/>
        </w:tabs>
        <w:jc w:val="both"/>
      </w:pPr>
      <w:r w:rsidRPr="00E94B4C">
        <w:t xml:space="preserve">         </w:t>
      </w:r>
      <w:r w:rsidR="005517DC" w:rsidRPr="00E94B4C">
        <w:t>V roku 201</w:t>
      </w:r>
      <w:r w:rsidR="00AE2446" w:rsidRPr="00E94B4C">
        <w:t>5</w:t>
      </w:r>
      <w:r w:rsidR="005517DC" w:rsidRPr="00E94B4C">
        <w:t xml:space="preserve"> Kancelári</w:t>
      </w:r>
      <w:r w:rsidR="00C638E0" w:rsidRPr="00E94B4C">
        <w:t xml:space="preserve">a prezidenta z </w:t>
      </w:r>
      <w:r w:rsidR="005517DC" w:rsidRPr="00E94B4C">
        <w:t xml:space="preserve"> kapitálových výdavkov vykonala úhrady v celkovej výške </w:t>
      </w:r>
      <w:r w:rsidR="00F10477" w:rsidRPr="00E94B4C">
        <w:t>149 054,48</w:t>
      </w:r>
      <w:r w:rsidR="00A63FA6" w:rsidRPr="00E94B4C">
        <w:t xml:space="preserve"> eur viď číselný prehľad.</w:t>
      </w:r>
    </w:p>
    <w:p w:rsidR="00FE77DC" w:rsidRDefault="00FE77DC" w:rsidP="004F302C">
      <w:pPr>
        <w:tabs>
          <w:tab w:val="center" w:pos="4536"/>
        </w:tabs>
        <w:jc w:val="both"/>
      </w:pPr>
    </w:p>
    <w:p w:rsidR="00E55617" w:rsidRDefault="00E55617" w:rsidP="004F302C">
      <w:pPr>
        <w:tabs>
          <w:tab w:val="center" w:pos="4536"/>
        </w:tabs>
        <w:jc w:val="both"/>
      </w:pPr>
    </w:p>
    <w:p w:rsidR="004F793A" w:rsidRDefault="004F793A" w:rsidP="004F302C">
      <w:pPr>
        <w:tabs>
          <w:tab w:val="center" w:pos="4536"/>
        </w:tabs>
        <w:jc w:val="both"/>
      </w:pPr>
    </w:p>
    <w:p w:rsidR="004F793A" w:rsidRDefault="004F793A" w:rsidP="004F302C">
      <w:pPr>
        <w:tabs>
          <w:tab w:val="center" w:pos="4536"/>
        </w:tabs>
        <w:jc w:val="both"/>
      </w:pPr>
    </w:p>
    <w:p w:rsidR="002F66C7" w:rsidRDefault="002F66C7" w:rsidP="004F302C">
      <w:pPr>
        <w:tabs>
          <w:tab w:val="center" w:pos="4536"/>
        </w:tabs>
        <w:jc w:val="both"/>
      </w:pPr>
    </w:p>
    <w:p w:rsidR="002F66C7" w:rsidRDefault="002F66C7" w:rsidP="004F302C">
      <w:pPr>
        <w:tabs>
          <w:tab w:val="center" w:pos="4536"/>
        </w:tabs>
        <w:jc w:val="both"/>
      </w:pPr>
    </w:p>
    <w:p w:rsidR="002F66C7" w:rsidRDefault="002F66C7" w:rsidP="004F302C">
      <w:pPr>
        <w:tabs>
          <w:tab w:val="center" w:pos="4536"/>
        </w:tabs>
        <w:jc w:val="both"/>
      </w:pPr>
    </w:p>
    <w:p w:rsidR="002F66C7" w:rsidRDefault="002F66C7" w:rsidP="004F302C">
      <w:pPr>
        <w:tabs>
          <w:tab w:val="center" w:pos="4536"/>
        </w:tabs>
        <w:jc w:val="both"/>
      </w:pPr>
    </w:p>
    <w:p w:rsidR="0046206B" w:rsidRDefault="0082142C" w:rsidP="004F302C">
      <w:pPr>
        <w:tabs>
          <w:tab w:val="center" w:pos="4536"/>
        </w:tabs>
        <w:jc w:val="both"/>
      </w:pPr>
      <w:r>
        <w:lastRenderedPageBreak/>
        <w:t>Číselný p</w:t>
      </w:r>
      <w:r w:rsidR="004F302C">
        <w:t xml:space="preserve">rehľad o čerpaní kapitálových výdavkov </w:t>
      </w:r>
      <w:r w:rsidR="005517DC">
        <w:t>v</w:t>
      </w:r>
      <w:r w:rsidR="004F302C">
        <w:t xml:space="preserve"> rok</w:t>
      </w:r>
      <w:r w:rsidR="005517DC">
        <w:t>u</w:t>
      </w:r>
      <w:r w:rsidR="004F302C">
        <w:t xml:space="preserve"> 201</w:t>
      </w:r>
      <w:r w:rsidR="00AE2446">
        <w:t>5</w:t>
      </w:r>
    </w:p>
    <w:p w:rsidR="004F302C" w:rsidRPr="00D15D56" w:rsidRDefault="004F302C" w:rsidP="004F302C">
      <w:pPr>
        <w:tabs>
          <w:tab w:val="center" w:pos="4536"/>
        </w:tabs>
        <w:jc w:val="both"/>
        <w:rPr>
          <w:i/>
        </w:rPr>
      </w:pPr>
      <w:r>
        <w:t xml:space="preserve">                                                                                                                                   </w:t>
      </w:r>
      <w:r w:rsidR="00A63FA6">
        <w:t xml:space="preserve">      </w:t>
      </w:r>
      <w:r w:rsidRPr="00D15D56">
        <w:rPr>
          <w:i/>
        </w:rPr>
        <w:t xml:space="preserve">v </w:t>
      </w:r>
      <w:r>
        <w:rPr>
          <w:i/>
        </w:rPr>
        <w:t>eurách</w:t>
      </w:r>
      <w:r w:rsidRPr="00D15D56">
        <w:rPr>
          <w:i/>
        </w:rPr>
        <w:t xml:space="preserve">                          </w:t>
      </w:r>
    </w:p>
    <w:tbl>
      <w:tblPr>
        <w:tblW w:w="9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1"/>
        <w:gridCol w:w="1236"/>
        <w:gridCol w:w="1236"/>
        <w:gridCol w:w="1236"/>
        <w:gridCol w:w="1181"/>
      </w:tblGrid>
      <w:tr w:rsidR="0092747D" w:rsidTr="0092747D">
        <w:trPr>
          <w:trHeight w:val="619"/>
        </w:trPr>
        <w:tc>
          <w:tcPr>
            <w:tcW w:w="43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2747D" w:rsidRDefault="0092747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Ukazovateľ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2747D" w:rsidRDefault="0092747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Schválený rozpočet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2747D" w:rsidRDefault="0092747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Upravený rozpočet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2747D" w:rsidRDefault="0092747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Skutočné čerpanie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92747D" w:rsidRDefault="0092747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 plnenia</w:t>
            </w:r>
          </w:p>
        </w:tc>
      </w:tr>
      <w:tr w:rsidR="0092747D" w:rsidTr="0092747D">
        <w:trPr>
          <w:trHeight w:val="310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III.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III./II.</w:t>
            </w:r>
          </w:p>
        </w:tc>
      </w:tr>
      <w:tr w:rsidR="0092747D" w:rsidTr="0092747D">
        <w:trPr>
          <w:trHeight w:val="310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700 - Kapitálové výdavky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531 156,00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149 054,48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28,06</w:t>
            </w:r>
          </w:p>
        </w:tc>
      </w:tr>
      <w:tr w:rsidR="0092747D" w:rsidTr="0092747D">
        <w:trPr>
          <w:trHeight w:val="310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z toho: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2747D" w:rsidTr="0092747D">
        <w:trPr>
          <w:trHeight w:val="310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713 002 - výpočtová technika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6 140,00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6 140,00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92747D" w:rsidTr="0092747D">
        <w:trPr>
          <w:trHeight w:val="310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713 002 - výpočtová technika rok 2013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2 010,56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2 010,56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92747D" w:rsidTr="0092747D">
        <w:trPr>
          <w:trHeight w:val="310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713 004 - prevádzkové stroje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2747D" w:rsidTr="0092747D">
        <w:trPr>
          <w:trHeight w:val="310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713 004 - prevádzkové stroje 2013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4 189,99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4 189,99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92747D" w:rsidTr="0092747D">
        <w:trPr>
          <w:trHeight w:val="310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713 005 - špeciálne stroje a prístroje 2013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45 870,16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45 870,16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92747D" w:rsidTr="0092747D">
        <w:trPr>
          <w:trHeight w:val="310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 xml:space="preserve">713 006 - komunikačná infraštruktúra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7 210,00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7 210,00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92747D" w:rsidTr="0092747D">
        <w:trPr>
          <w:trHeight w:val="310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713 006 - komunikačná infraštruktúra 2013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31 650,00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31 650,00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92747D" w:rsidTr="0092747D">
        <w:trPr>
          <w:trHeight w:val="310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716 - prípravná a projektová dokumentácia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92747D" w:rsidTr="0092747D">
        <w:trPr>
          <w:trHeight w:val="310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716 - prípravná a projektová dokumentácia 2013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8 202,00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8 202,00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92747D" w:rsidTr="0092747D">
        <w:trPr>
          <w:trHeight w:val="310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717 002 - rekonštrukcie a modernizácie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2747D" w:rsidTr="0092747D">
        <w:trPr>
          <w:trHeight w:val="310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717 002 - rekonštrukcie a modernizácie 2013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382 101,52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2747D" w:rsidTr="0092747D">
        <w:trPr>
          <w:trHeight w:val="310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718 004 - rekonštrukcia a modernizácia PS 2013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1 632,00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1 632,00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92747D" w:rsidTr="0092747D">
        <w:trPr>
          <w:trHeight w:val="324"/>
        </w:trPr>
        <w:tc>
          <w:tcPr>
            <w:tcW w:w="4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718 005 rekonštrukcia a modernizácia ŠS 2013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41 499,77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41 499,77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47D" w:rsidRDefault="009274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</w:tbl>
    <w:p w:rsidR="000E6D66" w:rsidRDefault="000E6D66" w:rsidP="001304DE">
      <w:pPr>
        <w:jc w:val="both"/>
        <w:rPr>
          <w:rFonts w:ascii="Arial" w:hAnsi="Arial" w:cs="Arial"/>
          <w:b/>
          <w:shd w:val="clear" w:color="auto" w:fill="FFFFFF"/>
        </w:rPr>
      </w:pPr>
    </w:p>
    <w:p w:rsidR="00A57CD0" w:rsidRDefault="00A57CD0" w:rsidP="001304DE">
      <w:pPr>
        <w:jc w:val="both"/>
        <w:rPr>
          <w:rFonts w:ascii="Arial" w:hAnsi="Arial" w:cs="Arial"/>
          <w:b/>
          <w:shd w:val="clear" w:color="auto" w:fill="FFFFFF"/>
        </w:rPr>
      </w:pPr>
    </w:p>
    <w:p w:rsidR="004F302C" w:rsidRPr="00A57CD0" w:rsidRDefault="004F302C" w:rsidP="000832A2">
      <w:pPr>
        <w:numPr>
          <w:ilvl w:val="2"/>
          <w:numId w:val="4"/>
        </w:numPr>
        <w:tabs>
          <w:tab w:val="clear" w:pos="1042"/>
          <w:tab w:val="num" w:pos="993"/>
        </w:tabs>
        <w:jc w:val="both"/>
        <w:rPr>
          <w:rFonts w:ascii="Arial Black" w:hAnsi="Arial Black" w:cs="Arial"/>
          <w:b/>
          <w:shd w:val="clear" w:color="auto" w:fill="FFFFFF"/>
        </w:rPr>
      </w:pPr>
      <w:r w:rsidRPr="00A57CD0">
        <w:rPr>
          <w:rFonts w:ascii="Arial Black" w:hAnsi="Arial Black" w:cs="Arial"/>
          <w:b/>
          <w:shd w:val="clear" w:color="auto" w:fill="FFFFFF"/>
        </w:rPr>
        <w:t>Výdavky kapitoly podľa funkčnej klasifikácie</w:t>
      </w:r>
    </w:p>
    <w:p w:rsidR="004F302C" w:rsidRDefault="004F302C" w:rsidP="004F302C">
      <w:pPr>
        <w:tabs>
          <w:tab w:val="center" w:pos="4536"/>
        </w:tabs>
        <w:jc w:val="both"/>
        <w:rPr>
          <w:rFonts w:ascii="Arial Black" w:hAnsi="Arial Black"/>
          <w:shd w:val="clear" w:color="auto" w:fill="FFFFFF"/>
        </w:rPr>
      </w:pPr>
    </w:p>
    <w:p w:rsidR="004F302C" w:rsidRDefault="004F302C" w:rsidP="004F302C">
      <w:pPr>
        <w:ind w:firstLine="567"/>
        <w:rPr>
          <w:shd w:val="clear" w:color="auto" w:fill="FFFFFF"/>
        </w:rPr>
      </w:pPr>
      <w:r>
        <w:rPr>
          <w:shd w:val="clear" w:color="auto" w:fill="FFFFFF"/>
        </w:rPr>
        <w:t>Rozpočtová kapitola</w:t>
      </w:r>
      <w:r w:rsidR="00DD157A">
        <w:rPr>
          <w:shd w:val="clear" w:color="auto" w:fill="FFFFFF"/>
        </w:rPr>
        <w:t xml:space="preserve"> -</w:t>
      </w:r>
      <w:r>
        <w:rPr>
          <w:shd w:val="clear" w:color="auto" w:fill="FFFFFF"/>
        </w:rPr>
        <w:t xml:space="preserve"> Kancelária prezidenta  používa všetky rozpočtové prostriedky podľa funkčnej klasifikácie pod číslom 0.1.1.1.2.</w:t>
      </w:r>
      <w:r>
        <w:rPr>
          <w:shd w:val="clear" w:color="auto" w:fill="FFFFFF"/>
        </w:rPr>
        <w:tab/>
      </w:r>
    </w:p>
    <w:p w:rsidR="00CC67F9" w:rsidRDefault="00CC67F9" w:rsidP="004F302C">
      <w:pPr>
        <w:ind w:firstLine="567"/>
        <w:rPr>
          <w:shd w:val="clear" w:color="auto" w:fill="FFFFFF"/>
        </w:rPr>
      </w:pPr>
    </w:p>
    <w:p w:rsidR="00A31B61" w:rsidRDefault="00A31B61" w:rsidP="004F302C">
      <w:pPr>
        <w:ind w:firstLine="567"/>
        <w:jc w:val="both"/>
      </w:pPr>
    </w:p>
    <w:p w:rsidR="00CF12A0" w:rsidRDefault="00CF12A0" w:rsidP="004F302C">
      <w:pPr>
        <w:ind w:firstLine="567"/>
        <w:jc w:val="both"/>
        <w:rPr>
          <w:i/>
        </w:rPr>
      </w:pPr>
    </w:p>
    <w:p w:rsidR="00CF12A0" w:rsidRDefault="00CF12A0" w:rsidP="00CF12A0">
      <w:pPr>
        <w:ind w:firstLine="142"/>
        <w:jc w:val="both"/>
        <w:rPr>
          <w:rFonts w:ascii="Arial Black" w:hAnsi="Arial Black"/>
        </w:rPr>
      </w:pPr>
      <w:r w:rsidRPr="00CF12A0">
        <w:rPr>
          <w:rFonts w:ascii="Arial Black" w:hAnsi="Arial Black"/>
        </w:rPr>
        <w:t xml:space="preserve">1.3.3. Výdavky kapitoly hradené z európskych prostriedkov </w:t>
      </w:r>
      <w:r>
        <w:rPr>
          <w:rFonts w:ascii="Arial Black" w:hAnsi="Arial Black"/>
        </w:rPr>
        <w:t xml:space="preserve"> </w:t>
      </w:r>
    </w:p>
    <w:p w:rsidR="00CF12A0" w:rsidRDefault="00CF12A0" w:rsidP="00CF12A0">
      <w:pPr>
        <w:ind w:firstLine="142"/>
        <w:jc w:val="both"/>
        <w:rPr>
          <w:rFonts w:ascii="Arial Black" w:hAnsi="Arial Black"/>
        </w:rPr>
      </w:pPr>
      <w:r>
        <w:rPr>
          <w:rFonts w:ascii="Arial Black" w:hAnsi="Arial Black"/>
        </w:rPr>
        <w:t xml:space="preserve">          </w:t>
      </w:r>
      <w:r w:rsidRPr="00CF12A0">
        <w:rPr>
          <w:rFonts w:ascii="Arial Black" w:hAnsi="Arial Black"/>
        </w:rPr>
        <w:t>a spolufinancovania k</w:t>
      </w:r>
      <w:r>
        <w:rPr>
          <w:rFonts w:ascii="Arial Black" w:hAnsi="Arial Black"/>
        </w:rPr>
        <w:t> </w:t>
      </w:r>
      <w:r w:rsidRPr="00CF12A0">
        <w:rPr>
          <w:rFonts w:ascii="Arial Black" w:hAnsi="Arial Black"/>
        </w:rPr>
        <w:t>nim</w:t>
      </w:r>
    </w:p>
    <w:p w:rsidR="00CF12A0" w:rsidRDefault="00CF12A0" w:rsidP="00CF12A0">
      <w:pPr>
        <w:ind w:firstLine="142"/>
        <w:jc w:val="both"/>
        <w:rPr>
          <w:rFonts w:ascii="Arial Black" w:hAnsi="Arial Black"/>
        </w:rPr>
      </w:pPr>
    </w:p>
    <w:p w:rsidR="00CF12A0" w:rsidRPr="00CF12A0" w:rsidRDefault="00CF12A0" w:rsidP="00CF12A0">
      <w:pPr>
        <w:ind w:firstLine="142"/>
        <w:jc w:val="both"/>
        <w:rPr>
          <w:rFonts w:ascii="Arial Black" w:hAnsi="Arial Black"/>
        </w:rPr>
      </w:pPr>
      <w:r w:rsidRPr="00D03F3C">
        <w:t xml:space="preserve">Kancelária prezidenta </w:t>
      </w:r>
      <w:r>
        <w:t>v roku 201</w:t>
      </w:r>
      <w:r w:rsidR="00AE2446">
        <w:t>5</w:t>
      </w:r>
      <w:r>
        <w:t xml:space="preserve"> nečerpala žiadne prostriedky z rozpočtu Európskej únie</w:t>
      </w:r>
      <w:r w:rsidR="000832A2">
        <w:t>.</w:t>
      </w:r>
    </w:p>
    <w:p w:rsidR="004C71BC" w:rsidRDefault="004C71BC" w:rsidP="004F302C">
      <w:pPr>
        <w:ind w:firstLine="708"/>
        <w:jc w:val="both"/>
      </w:pPr>
    </w:p>
    <w:p w:rsidR="000832A2" w:rsidRPr="00CF12A0" w:rsidRDefault="000832A2" w:rsidP="004F302C">
      <w:pPr>
        <w:ind w:firstLine="708"/>
        <w:jc w:val="both"/>
      </w:pPr>
    </w:p>
    <w:p w:rsidR="00B5238A" w:rsidRPr="00702C93" w:rsidRDefault="00B5238A" w:rsidP="004F302C">
      <w:pPr>
        <w:ind w:firstLine="708"/>
        <w:jc w:val="both"/>
        <w:rPr>
          <w:i/>
        </w:rPr>
      </w:pPr>
    </w:p>
    <w:p w:rsidR="009C357B" w:rsidRPr="00071F4F" w:rsidRDefault="00424D94" w:rsidP="000832A2">
      <w:pPr>
        <w:pStyle w:val="Odsekzoznamu"/>
        <w:numPr>
          <w:ilvl w:val="2"/>
          <w:numId w:val="14"/>
        </w:numPr>
        <w:tabs>
          <w:tab w:val="center" w:pos="4536"/>
        </w:tabs>
        <w:ind w:left="993" w:hanging="993"/>
        <w:jc w:val="both"/>
        <w:rPr>
          <w:rFonts w:ascii="Arial Black" w:hAnsi="Arial Black" w:cs="Arial"/>
          <w:shd w:val="clear" w:color="auto" w:fill="FFFFFF"/>
        </w:rPr>
      </w:pPr>
      <w:r w:rsidRPr="00071F4F">
        <w:rPr>
          <w:rFonts w:ascii="Arial Black" w:hAnsi="Arial Black" w:cs="Arial"/>
          <w:shd w:val="clear" w:color="auto" w:fill="FFFFFF"/>
        </w:rPr>
        <w:t>Úpravy pôvodne schváleného rozpočtu výdavkov v priebehu roka</w:t>
      </w:r>
    </w:p>
    <w:p w:rsidR="004F302C" w:rsidRDefault="004F302C" w:rsidP="004F302C"/>
    <w:p w:rsidR="004F302C" w:rsidRDefault="004F302C" w:rsidP="004F302C">
      <w:pPr>
        <w:ind w:firstLine="708"/>
        <w:jc w:val="both"/>
      </w:pPr>
    </w:p>
    <w:p w:rsidR="00902B57" w:rsidRPr="00902B57" w:rsidRDefault="004F302C" w:rsidP="00902B57">
      <w:pPr>
        <w:numPr>
          <w:ilvl w:val="1"/>
          <w:numId w:val="2"/>
        </w:numPr>
        <w:jc w:val="both"/>
        <w:rPr>
          <w:rFonts w:ascii="Arial Black" w:hAnsi="Arial Black"/>
        </w:rPr>
      </w:pPr>
      <w:r>
        <w:rPr>
          <w:rFonts w:ascii="Arial Black" w:hAnsi="Arial Black"/>
        </w:rPr>
        <w:t xml:space="preserve">   </w:t>
      </w:r>
      <w:r w:rsidR="00902B57">
        <w:rPr>
          <w:rFonts w:ascii="Arial Black" w:hAnsi="Arial Black"/>
        </w:rPr>
        <w:t>Finančné operácie</w:t>
      </w:r>
    </w:p>
    <w:p w:rsidR="00C61DDC" w:rsidRDefault="00C61DDC" w:rsidP="00C61DDC">
      <w:pPr>
        <w:ind w:left="720"/>
        <w:jc w:val="both"/>
        <w:rPr>
          <w:rFonts w:ascii="Arial Black" w:hAnsi="Arial Black"/>
        </w:rPr>
      </w:pPr>
    </w:p>
    <w:p w:rsidR="004F302C" w:rsidRPr="00071F4F" w:rsidRDefault="004F302C" w:rsidP="00902B57">
      <w:pPr>
        <w:pStyle w:val="Odsekzoznamu"/>
        <w:numPr>
          <w:ilvl w:val="2"/>
          <w:numId w:val="12"/>
        </w:numPr>
        <w:tabs>
          <w:tab w:val="center" w:pos="4536"/>
        </w:tabs>
        <w:ind w:left="993" w:hanging="993"/>
        <w:jc w:val="both"/>
        <w:rPr>
          <w:rFonts w:ascii="Arial Black" w:hAnsi="Arial Black" w:cs="Arial"/>
          <w:shd w:val="clear" w:color="auto" w:fill="FFFFFF"/>
        </w:rPr>
      </w:pPr>
      <w:r w:rsidRPr="00071F4F">
        <w:rPr>
          <w:rFonts w:ascii="Arial Black" w:hAnsi="Arial Black" w:cs="Arial"/>
          <w:shd w:val="clear" w:color="auto" w:fill="FFFFFF"/>
        </w:rPr>
        <w:lastRenderedPageBreak/>
        <w:t>Príjmové finančné operácie</w:t>
      </w:r>
    </w:p>
    <w:p w:rsidR="004F302C" w:rsidRDefault="004F302C" w:rsidP="004F302C"/>
    <w:p w:rsidR="004F302C" w:rsidRDefault="004F302C" w:rsidP="004F302C">
      <w:pPr>
        <w:ind w:firstLine="567"/>
        <w:jc w:val="both"/>
      </w:pPr>
      <w:r>
        <w:t>Kapitola Kancelária prezidenta nemala príjmy v hlavných kategóriách 400 a 500 ekonomickej a rozpočtovej klasifikácie.</w:t>
      </w:r>
    </w:p>
    <w:p w:rsidR="004F302C" w:rsidRDefault="004F302C" w:rsidP="00071F4F">
      <w:pPr>
        <w:tabs>
          <w:tab w:val="left" w:pos="993"/>
        </w:tabs>
        <w:ind w:firstLine="708"/>
        <w:jc w:val="both"/>
      </w:pPr>
    </w:p>
    <w:p w:rsidR="000832A2" w:rsidRDefault="000832A2" w:rsidP="004F302C">
      <w:pPr>
        <w:ind w:firstLine="708"/>
        <w:jc w:val="both"/>
      </w:pPr>
    </w:p>
    <w:p w:rsidR="004F302C" w:rsidRPr="000832A2" w:rsidRDefault="004F302C" w:rsidP="00902B57">
      <w:pPr>
        <w:pStyle w:val="Odsekzoznamu"/>
        <w:numPr>
          <w:ilvl w:val="2"/>
          <w:numId w:val="12"/>
        </w:numPr>
        <w:tabs>
          <w:tab w:val="center" w:pos="4536"/>
        </w:tabs>
        <w:ind w:left="993" w:hanging="993"/>
        <w:jc w:val="both"/>
        <w:rPr>
          <w:rFonts w:ascii="Arial Black" w:hAnsi="Arial Black" w:cs="Arial"/>
          <w:b/>
          <w:shd w:val="clear" w:color="auto" w:fill="FFFFFF"/>
        </w:rPr>
      </w:pPr>
      <w:r w:rsidRPr="000832A2">
        <w:rPr>
          <w:rFonts w:ascii="Arial Black" w:hAnsi="Arial Black" w:cs="Arial"/>
          <w:b/>
          <w:shd w:val="clear" w:color="auto" w:fill="FFFFFF"/>
        </w:rPr>
        <w:t>Výdavkové finančné operácie</w:t>
      </w:r>
    </w:p>
    <w:p w:rsidR="004F302C" w:rsidRDefault="004F302C" w:rsidP="004F302C">
      <w:pPr>
        <w:ind w:firstLine="708"/>
        <w:jc w:val="both"/>
        <w:rPr>
          <w:rFonts w:ascii="Arial Black" w:hAnsi="Arial Black"/>
          <w:shd w:val="clear" w:color="auto" w:fill="FFFFFF"/>
        </w:rPr>
      </w:pPr>
    </w:p>
    <w:p w:rsidR="004F302C" w:rsidRDefault="004F302C" w:rsidP="004F302C">
      <w:pPr>
        <w:ind w:firstLine="567"/>
        <w:jc w:val="both"/>
      </w:pPr>
      <w:r>
        <w:t>Kapitola Kancelária prezidenta nemala výdavky v hlavnej kategórii 800 ekonomickej a rozpočtovej klasifikácie.</w:t>
      </w:r>
    </w:p>
    <w:p w:rsidR="00C61DDC" w:rsidRDefault="00C61DDC" w:rsidP="004F302C">
      <w:pPr>
        <w:ind w:firstLine="567"/>
        <w:jc w:val="both"/>
      </w:pPr>
    </w:p>
    <w:p w:rsidR="0046206B" w:rsidRDefault="0046206B" w:rsidP="004F302C">
      <w:pPr>
        <w:tabs>
          <w:tab w:val="center" w:pos="4536"/>
        </w:tabs>
        <w:jc w:val="both"/>
        <w:rPr>
          <w:rFonts w:ascii="Arial Black" w:hAnsi="Arial Black"/>
        </w:rPr>
      </w:pPr>
    </w:p>
    <w:p w:rsidR="004F302C" w:rsidRPr="00B50F23" w:rsidRDefault="00071F4F" w:rsidP="00071F4F">
      <w:pPr>
        <w:numPr>
          <w:ilvl w:val="1"/>
          <w:numId w:val="2"/>
        </w:numPr>
        <w:tabs>
          <w:tab w:val="clear" w:pos="720"/>
          <w:tab w:val="num" w:pos="993"/>
          <w:tab w:val="center" w:pos="4536"/>
        </w:tabs>
        <w:jc w:val="both"/>
        <w:rPr>
          <w:rFonts w:ascii="Arial Black" w:hAnsi="Arial Black"/>
        </w:rPr>
      </w:pPr>
      <w:r>
        <w:rPr>
          <w:rFonts w:ascii="Arial Black" w:hAnsi="Arial Black"/>
        </w:rPr>
        <w:t xml:space="preserve">    </w:t>
      </w:r>
      <w:r w:rsidR="004F302C" w:rsidRPr="00B50F23">
        <w:rPr>
          <w:rFonts w:ascii="Arial Black" w:hAnsi="Arial Black"/>
        </w:rPr>
        <w:t>Zhodnotenie zamestnanosti</w:t>
      </w:r>
    </w:p>
    <w:p w:rsidR="004F302C" w:rsidRDefault="004F302C" w:rsidP="004F302C">
      <w:pPr>
        <w:jc w:val="both"/>
      </w:pPr>
    </w:p>
    <w:p w:rsidR="008434EE" w:rsidRDefault="004F302C" w:rsidP="004F302C">
      <w:pPr>
        <w:ind w:firstLine="567"/>
        <w:jc w:val="both"/>
      </w:pPr>
      <w:r w:rsidRPr="00747C36">
        <w:t>Kancelária prezidenta mala v roku 201</w:t>
      </w:r>
      <w:r w:rsidR="00AE2446" w:rsidRPr="00747C36">
        <w:t>5</w:t>
      </w:r>
      <w:r w:rsidRPr="00747C36">
        <w:t xml:space="preserve"> plánovaný stav zamestnancov 101 vrátane ústavného činiteľa. Priemerný prepočítaný počet zamestnancov za rok 201</w:t>
      </w:r>
      <w:r w:rsidR="00B5238A" w:rsidRPr="00747C36">
        <w:t>5</w:t>
      </w:r>
      <w:r w:rsidRPr="00747C36">
        <w:t xml:space="preserve"> dosiahol </w:t>
      </w:r>
      <w:r w:rsidR="00295E63" w:rsidRPr="00747C36">
        <w:t>74</w:t>
      </w:r>
      <w:r w:rsidRPr="00747C36">
        <w:t>,</w:t>
      </w:r>
      <w:r w:rsidR="00295E63" w:rsidRPr="00747C36">
        <w:t>1</w:t>
      </w:r>
      <w:r w:rsidRPr="00747C36">
        <w:t xml:space="preserve"> osôb</w:t>
      </w:r>
      <w:r w:rsidR="00986196" w:rsidRPr="00747C36">
        <w:t xml:space="preserve"> vrátane ÚČ</w:t>
      </w:r>
      <w:r w:rsidRPr="00747C36">
        <w:t xml:space="preserve">. </w:t>
      </w:r>
      <w:r w:rsidR="004F19D2" w:rsidRPr="00747C36">
        <w:t>Evidenčný počet zamestnancov vo fyzických osobách k 31.12.201</w:t>
      </w:r>
      <w:r w:rsidR="00AF28AA" w:rsidRPr="00747C36">
        <w:t>5</w:t>
      </w:r>
      <w:r w:rsidR="004F19D2" w:rsidRPr="00747C36">
        <w:t xml:space="preserve"> bol </w:t>
      </w:r>
      <w:r w:rsidR="00071F4F" w:rsidRPr="00747C36">
        <w:t>7</w:t>
      </w:r>
      <w:r w:rsidR="00295E63" w:rsidRPr="00747C36">
        <w:t>2</w:t>
      </w:r>
      <w:r w:rsidR="004F19D2" w:rsidRPr="00747C36">
        <w:t xml:space="preserve">, z toho 1 ústavný činiteľ, </w:t>
      </w:r>
      <w:r w:rsidR="00295E63" w:rsidRPr="00747C36">
        <w:t>56</w:t>
      </w:r>
      <w:r w:rsidR="004F19D2" w:rsidRPr="00747C36">
        <w:t xml:space="preserve"> štátnych zamestnancov a </w:t>
      </w:r>
      <w:r w:rsidR="00295E63" w:rsidRPr="00747C36">
        <w:t>15</w:t>
      </w:r>
      <w:r w:rsidR="004F19D2" w:rsidRPr="00747C36">
        <w:t xml:space="preserve"> zamestnancov</w:t>
      </w:r>
      <w:r w:rsidR="00EA4D30" w:rsidRPr="00747C36">
        <w:t xml:space="preserve"> vykonávajúcich práce vo verejnom záujme.</w:t>
      </w:r>
      <w:r w:rsidRPr="00A72170">
        <w:t xml:space="preserve"> </w:t>
      </w:r>
    </w:p>
    <w:p w:rsidR="00ED7F04" w:rsidRDefault="00ED7F04" w:rsidP="004F302C">
      <w:pPr>
        <w:ind w:firstLine="567"/>
        <w:jc w:val="both"/>
      </w:pPr>
    </w:p>
    <w:p w:rsidR="004F302C" w:rsidRDefault="004F302C" w:rsidP="004F302C">
      <w:pPr>
        <w:jc w:val="both"/>
      </w:pPr>
      <w:r w:rsidRPr="00A72170">
        <w:t>V priebehu roka 201</w:t>
      </w:r>
      <w:r w:rsidR="00AE2446">
        <w:t>5</w:t>
      </w:r>
      <w:r w:rsidRPr="00A72170">
        <w:t xml:space="preserve"> došlo k nasledovným pohybom v stave zamestnancov:</w:t>
      </w:r>
    </w:p>
    <w:p w:rsidR="000B39AB" w:rsidRPr="00A72170" w:rsidRDefault="000B39AB" w:rsidP="004F302C">
      <w:pPr>
        <w:jc w:val="both"/>
      </w:pPr>
    </w:p>
    <w:p w:rsidR="004F302C" w:rsidRDefault="004F302C" w:rsidP="00C7565B">
      <w:pPr>
        <w:jc w:val="both"/>
      </w:pPr>
      <w:r w:rsidRPr="004912A3">
        <w:t xml:space="preserve">- </w:t>
      </w:r>
      <w:r w:rsidRPr="004912A3">
        <w:rPr>
          <w:u w:val="single"/>
        </w:rPr>
        <w:t>zvýšenie</w:t>
      </w:r>
      <w:r w:rsidRPr="00A72170">
        <w:t xml:space="preserve"> počtu zamestnancov </w:t>
      </w:r>
      <w:r w:rsidR="00D651BF">
        <w:t xml:space="preserve">                                                         spolu 16 osôb</w:t>
      </w:r>
    </w:p>
    <w:p w:rsidR="00D651BF" w:rsidRPr="00A72170" w:rsidRDefault="00D651BF" w:rsidP="00C7565B">
      <w:pPr>
        <w:jc w:val="both"/>
      </w:pPr>
      <w:r>
        <w:t>z toho:</w:t>
      </w:r>
    </w:p>
    <w:p w:rsidR="004F302C" w:rsidRPr="00A72170" w:rsidRDefault="004F302C" w:rsidP="00D651BF">
      <w:pPr>
        <w:pStyle w:val="Odsekzoznamu"/>
        <w:numPr>
          <w:ilvl w:val="0"/>
          <w:numId w:val="15"/>
        </w:numPr>
        <w:ind w:left="426" w:hanging="284"/>
        <w:jc w:val="both"/>
      </w:pPr>
      <w:r w:rsidRPr="00A72170">
        <w:t>vzniko</w:t>
      </w:r>
      <w:r w:rsidR="00D651BF">
        <w:t xml:space="preserve">m štátnozamestnaneckého pomeru alebo </w:t>
      </w:r>
      <w:r w:rsidRPr="00A72170">
        <w:t>pracovného pomeru</w:t>
      </w:r>
      <w:r w:rsidRPr="00A72170">
        <w:tab/>
      </w:r>
      <w:r w:rsidR="00D651BF">
        <w:t>10 osôb</w:t>
      </w:r>
      <w:r w:rsidRPr="00A72170">
        <w:tab/>
      </w:r>
    </w:p>
    <w:p w:rsidR="00D651BF" w:rsidRDefault="004F302C" w:rsidP="00D651BF">
      <w:pPr>
        <w:pStyle w:val="Odsekzoznamu"/>
        <w:numPr>
          <w:ilvl w:val="0"/>
          <w:numId w:val="15"/>
        </w:numPr>
        <w:ind w:left="426" w:hanging="284"/>
        <w:jc w:val="both"/>
      </w:pPr>
      <w:r w:rsidRPr="00A72170">
        <w:t>trvalým</w:t>
      </w:r>
      <w:r w:rsidR="00D651BF">
        <w:t xml:space="preserve"> alebo dočasným</w:t>
      </w:r>
      <w:r w:rsidRPr="00A72170">
        <w:t xml:space="preserve"> preložením</w:t>
      </w:r>
      <w:r w:rsidRPr="00A72170">
        <w:tab/>
      </w:r>
      <w:r w:rsidR="00D651BF">
        <w:t xml:space="preserve">                                                 5 osôb</w:t>
      </w:r>
    </w:p>
    <w:p w:rsidR="004F302C" w:rsidRDefault="00D651BF" w:rsidP="00D651BF">
      <w:pPr>
        <w:pStyle w:val="Odsekzoznamu"/>
        <w:numPr>
          <w:ilvl w:val="0"/>
          <w:numId w:val="15"/>
        </w:numPr>
        <w:ind w:left="426" w:hanging="284"/>
        <w:jc w:val="both"/>
      </w:pPr>
      <w:r>
        <w:t>návratom z materskej dovolenky                                                            1 osoba</w:t>
      </w:r>
      <w:r w:rsidR="004F302C" w:rsidRPr="00A72170">
        <w:tab/>
      </w:r>
    </w:p>
    <w:p w:rsidR="0093593C" w:rsidRPr="00A72170" w:rsidRDefault="0093593C" w:rsidP="004912A3">
      <w:pPr>
        <w:jc w:val="both"/>
      </w:pPr>
      <w:r>
        <w:t xml:space="preserve">  </w:t>
      </w:r>
    </w:p>
    <w:p w:rsidR="004F302C" w:rsidRDefault="004F302C" w:rsidP="00C7565B">
      <w:pPr>
        <w:tabs>
          <w:tab w:val="left" w:pos="0"/>
        </w:tabs>
        <w:jc w:val="both"/>
      </w:pPr>
      <w:r w:rsidRPr="004912A3">
        <w:t xml:space="preserve">- </w:t>
      </w:r>
      <w:r w:rsidRPr="004912A3">
        <w:rPr>
          <w:u w:val="single"/>
        </w:rPr>
        <w:t>zníženie</w:t>
      </w:r>
      <w:r w:rsidRPr="00A72170">
        <w:rPr>
          <w:u w:val="single"/>
        </w:rPr>
        <w:t xml:space="preserve"> </w:t>
      </w:r>
      <w:r w:rsidRPr="00A72170">
        <w:t>počtu zamestnancov</w:t>
      </w:r>
    </w:p>
    <w:p w:rsidR="004912A3" w:rsidRPr="00A72170" w:rsidRDefault="004912A3" w:rsidP="00C7565B">
      <w:pPr>
        <w:tabs>
          <w:tab w:val="left" w:pos="0"/>
        </w:tabs>
        <w:jc w:val="both"/>
      </w:pPr>
      <w:r>
        <w:t>z toho:</w:t>
      </w:r>
    </w:p>
    <w:p w:rsidR="004F302C" w:rsidRPr="00A72170" w:rsidRDefault="004F302C" w:rsidP="004912A3">
      <w:pPr>
        <w:pStyle w:val="Odsekzoznamu"/>
        <w:numPr>
          <w:ilvl w:val="0"/>
          <w:numId w:val="16"/>
        </w:numPr>
        <w:ind w:left="426" w:hanging="284"/>
        <w:jc w:val="both"/>
      </w:pPr>
      <w:r w:rsidRPr="00A72170">
        <w:t>ukončením štátnozamestnaneckého</w:t>
      </w:r>
      <w:r w:rsidR="004912A3">
        <w:t xml:space="preserve"> alebo</w:t>
      </w:r>
      <w:r w:rsidRPr="00A72170">
        <w:t xml:space="preserve"> pracovného pomeru</w:t>
      </w:r>
      <w:r w:rsidRPr="00A72170">
        <w:tab/>
      </w:r>
      <w:r w:rsidR="004912A3">
        <w:t xml:space="preserve">              13 osôb</w:t>
      </w:r>
      <w:r w:rsidRPr="00A72170">
        <w:tab/>
      </w:r>
    </w:p>
    <w:p w:rsidR="004912A3" w:rsidRDefault="004912A3" w:rsidP="00C7565B">
      <w:pPr>
        <w:tabs>
          <w:tab w:val="left" w:pos="0"/>
        </w:tabs>
        <w:ind w:left="142"/>
        <w:jc w:val="both"/>
      </w:pPr>
      <w:r>
        <w:t>(vrátane 8 osôb, ktoré odišli do starobného dôchodku)</w:t>
      </w:r>
    </w:p>
    <w:p w:rsidR="004912A3" w:rsidRDefault="004F302C" w:rsidP="004912A3">
      <w:pPr>
        <w:pStyle w:val="Odsekzoznamu"/>
        <w:numPr>
          <w:ilvl w:val="0"/>
          <w:numId w:val="16"/>
        </w:numPr>
        <w:tabs>
          <w:tab w:val="left" w:pos="0"/>
        </w:tabs>
        <w:ind w:left="426" w:hanging="284"/>
        <w:jc w:val="both"/>
      </w:pPr>
      <w:r w:rsidRPr="00A72170">
        <w:t>trvalým</w:t>
      </w:r>
      <w:r w:rsidR="004912A3">
        <w:t xml:space="preserve"> alebo dočasným</w:t>
      </w:r>
      <w:r w:rsidRPr="00A72170">
        <w:t xml:space="preserve"> preložením</w:t>
      </w:r>
      <w:r w:rsidRPr="00A72170">
        <w:tab/>
      </w:r>
      <w:r w:rsidR="004912A3">
        <w:t xml:space="preserve">                                                   3 osoby</w:t>
      </w:r>
    </w:p>
    <w:p w:rsidR="004912A3" w:rsidRDefault="004912A3" w:rsidP="004912A3">
      <w:pPr>
        <w:pStyle w:val="Odsekzoznamu"/>
        <w:numPr>
          <w:ilvl w:val="0"/>
          <w:numId w:val="16"/>
        </w:numPr>
        <w:tabs>
          <w:tab w:val="left" w:pos="0"/>
        </w:tabs>
        <w:ind w:left="426" w:right="-569" w:hanging="284"/>
        <w:jc w:val="both"/>
      </w:pPr>
      <w:r>
        <w:t xml:space="preserve">čerpaním služobného voľna z dôvodu nasledovania manžela                  1 osoba     </w:t>
      </w:r>
    </w:p>
    <w:p w:rsidR="004912A3" w:rsidRPr="00A72170" w:rsidRDefault="004912A3" w:rsidP="004912A3">
      <w:pPr>
        <w:pStyle w:val="Odsekzoznamu"/>
        <w:numPr>
          <w:ilvl w:val="0"/>
          <w:numId w:val="16"/>
        </w:numPr>
        <w:tabs>
          <w:tab w:val="left" w:pos="0"/>
        </w:tabs>
        <w:ind w:left="426" w:right="-569" w:hanging="284"/>
        <w:jc w:val="both"/>
      </w:pPr>
      <w:r>
        <w:t xml:space="preserve">nástupom na rodičovskú dovolenku                                                         1 osoba                </w:t>
      </w:r>
      <w:r w:rsidR="004F302C" w:rsidRPr="00A72170">
        <w:tab/>
      </w:r>
      <w:r w:rsidR="004F302C" w:rsidRPr="00A72170">
        <w:tab/>
      </w:r>
      <w:r w:rsidR="004F302C" w:rsidRPr="00A72170">
        <w:tab/>
      </w:r>
      <w:r w:rsidR="004F302C" w:rsidRPr="00A72170">
        <w:tab/>
      </w:r>
      <w:r w:rsidR="004F302C" w:rsidRPr="00A72170">
        <w:tab/>
      </w:r>
      <w:r w:rsidR="004F302C" w:rsidRPr="00A72170">
        <w:tab/>
      </w:r>
      <w:r w:rsidR="003D6104">
        <w:t xml:space="preserve"> </w:t>
      </w:r>
      <w:r w:rsidR="00597174" w:rsidRPr="00A72170">
        <w:t xml:space="preserve"> </w:t>
      </w:r>
      <w:r w:rsidR="004F302C" w:rsidRPr="00A72170">
        <w:t xml:space="preserve"> </w:t>
      </w:r>
    </w:p>
    <w:p w:rsidR="00FD115C" w:rsidRDefault="004F302C" w:rsidP="004912A3">
      <w:pPr>
        <w:tabs>
          <w:tab w:val="left" w:pos="0"/>
        </w:tabs>
        <w:ind w:left="142"/>
        <w:jc w:val="both"/>
      </w:pPr>
      <w:r w:rsidRPr="00A72170">
        <w:t xml:space="preserve">  </w:t>
      </w:r>
      <w:r w:rsidR="00176193">
        <w:t xml:space="preserve">     </w:t>
      </w:r>
    </w:p>
    <w:p w:rsidR="004F302C" w:rsidRPr="00A57CD0" w:rsidRDefault="004F302C" w:rsidP="00A57CD0">
      <w:pPr>
        <w:pStyle w:val="Odsekzoznamu"/>
        <w:numPr>
          <w:ilvl w:val="1"/>
          <w:numId w:val="13"/>
        </w:numPr>
        <w:tabs>
          <w:tab w:val="center" w:pos="4536"/>
        </w:tabs>
        <w:ind w:left="851" w:hanging="851"/>
        <w:jc w:val="both"/>
        <w:rPr>
          <w:rFonts w:ascii="Arial Black" w:hAnsi="Arial Black"/>
        </w:rPr>
      </w:pPr>
      <w:r w:rsidRPr="00A57CD0">
        <w:rPr>
          <w:rFonts w:ascii="Arial Black" w:hAnsi="Arial Black"/>
        </w:rPr>
        <w:t>Príspevkové organizácie v pôsobnosti kapitoly</w:t>
      </w:r>
    </w:p>
    <w:p w:rsidR="004912A3" w:rsidRDefault="004912A3" w:rsidP="003C1FD1">
      <w:pPr>
        <w:ind w:firstLine="708"/>
        <w:jc w:val="both"/>
      </w:pPr>
    </w:p>
    <w:p w:rsidR="004F302C" w:rsidRDefault="004F302C" w:rsidP="003C1FD1">
      <w:pPr>
        <w:ind w:firstLine="708"/>
        <w:jc w:val="both"/>
      </w:pPr>
      <w:r>
        <w:t>Kancelária prezidenta Slovenskej republiky nemá zriadené</w:t>
      </w:r>
      <w:r w:rsidR="003C1FD1">
        <w:t xml:space="preserve"> žiadne príspevkové organizácie.</w:t>
      </w:r>
    </w:p>
    <w:p w:rsidR="007977CE" w:rsidRDefault="007977CE" w:rsidP="003C1FD1">
      <w:pPr>
        <w:ind w:firstLine="708"/>
        <w:jc w:val="both"/>
      </w:pPr>
    </w:p>
    <w:p w:rsidR="007977CE" w:rsidRDefault="007977CE" w:rsidP="003C1FD1">
      <w:pPr>
        <w:ind w:firstLine="708"/>
        <w:jc w:val="both"/>
      </w:pPr>
    </w:p>
    <w:p w:rsidR="007977CE" w:rsidRDefault="007977CE" w:rsidP="003C1FD1">
      <w:pPr>
        <w:ind w:firstLine="708"/>
        <w:jc w:val="both"/>
      </w:pPr>
    </w:p>
    <w:p w:rsidR="007977CE" w:rsidRDefault="007977CE" w:rsidP="003C1FD1">
      <w:pPr>
        <w:ind w:firstLine="708"/>
        <w:jc w:val="both"/>
      </w:pPr>
    </w:p>
    <w:p w:rsidR="007977CE" w:rsidRDefault="007977CE" w:rsidP="003C1FD1">
      <w:pPr>
        <w:ind w:firstLine="708"/>
        <w:jc w:val="both"/>
      </w:pPr>
    </w:p>
    <w:p w:rsidR="007977CE" w:rsidRDefault="007977CE" w:rsidP="003C1FD1">
      <w:pPr>
        <w:ind w:firstLine="708"/>
        <w:jc w:val="both"/>
      </w:pPr>
    </w:p>
    <w:p w:rsidR="007977CE" w:rsidRDefault="007977CE" w:rsidP="003C1FD1">
      <w:pPr>
        <w:ind w:firstLine="708"/>
        <w:jc w:val="both"/>
      </w:pPr>
    </w:p>
    <w:p w:rsidR="004F302C" w:rsidRPr="00C65F8F" w:rsidRDefault="004F302C" w:rsidP="004F302C">
      <w:pPr>
        <w:ind w:firstLine="708"/>
        <w:jc w:val="both"/>
        <w:rPr>
          <w:sz w:val="28"/>
          <w:szCs w:val="28"/>
        </w:rPr>
      </w:pPr>
      <w:r w:rsidRPr="00C65F8F">
        <w:rPr>
          <w:rFonts w:ascii="Arial Black" w:hAnsi="Arial Black"/>
          <w:sz w:val="28"/>
          <w:szCs w:val="28"/>
        </w:rPr>
        <w:lastRenderedPageBreak/>
        <w:t>2. Tabuľková časť</w:t>
      </w:r>
    </w:p>
    <w:p w:rsidR="004F302C" w:rsidRDefault="004F302C" w:rsidP="004F302C">
      <w:r>
        <w:t xml:space="preserve">                </w:t>
      </w:r>
    </w:p>
    <w:p w:rsidR="004F302C" w:rsidRDefault="004F302C" w:rsidP="004F302C">
      <w:pPr>
        <w:ind w:left="1416"/>
      </w:pPr>
    </w:p>
    <w:p w:rsidR="004F302C" w:rsidRDefault="004F302C" w:rsidP="004F302C">
      <w:pPr>
        <w:ind w:left="1416"/>
      </w:pPr>
    </w:p>
    <w:p w:rsidR="004F302C" w:rsidRDefault="004F302C" w:rsidP="004F302C">
      <w:pPr>
        <w:ind w:left="1416"/>
      </w:pPr>
      <w:r>
        <w:t>Tabuľka č. 1   Celkový prehľad príjmov a výdavkov kapitoly</w:t>
      </w:r>
      <w:r>
        <w:tab/>
        <w:t xml:space="preserve">         </w:t>
      </w:r>
    </w:p>
    <w:p w:rsidR="004F302C" w:rsidRDefault="004F302C" w:rsidP="004F302C">
      <w:pPr>
        <w:ind w:left="1416"/>
      </w:pPr>
    </w:p>
    <w:p w:rsidR="004F302C" w:rsidRDefault="004F302C" w:rsidP="004F302C">
      <w:pPr>
        <w:ind w:left="1416"/>
      </w:pPr>
    </w:p>
    <w:p w:rsidR="004F302C" w:rsidRDefault="004F302C" w:rsidP="004F302C">
      <w:pPr>
        <w:ind w:left="1416"/>
      </w:pPr>
      <w:r>
        <w:t>Tabuľka č. 2   Výdavky kapitoly podľa ekonomickej</w:t>
      </w:r>
    </w:p>
    <w:p w:rsidR="004F302C" w:rsidRDefault="004F302C" w:rsidP="004F302C">
      <w:r>
        <w:t xml:space="preserve">                                               a funkčnej klasifikácie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A3D61" w:rsidRDefault="009A3D61" w:rsidP="004F302C"/>
    <w:p w:rsidR="004F302C" w:rsidRDefault="004F302C" w:rsidP="004F302C">
      <w:pPr>
        <w:ind w:left="708" w:firstLine="708"/>
      </w:pPr>
      <w:r>
        <w:t xml:space="preserve">Tabuľka č. 3   Finančné operácie kapitoly </w:t>
      </w:r>
      <w:r>
        <w:tab/>
      </w:r>
      <w:r>
        <w:tab/>
      </w:r>
      <w:r>
        <w:tab/>
      </w:r>
      <w:r>
        <w:tab/>
      </w:r>
      <w:r>
        <w:tab/>
      </w:r>
    </w:p>
    <w:p w:rsidR="004F302C" w:rsidRDefault="004F302C" w:rsidP="004F302C">
      <w:pPr>
        <w:ind w:left="708" w:firstLine="708"/>
      </w:pPr>
    </w:p>
    <w:p w:rsidR="004F302C" w:rsidRDefault="004F302C" w:rsidP="004F302C">
      <w:pPr>
        <w:ind w:left="708" w:firstLine="708"/>
      </w:pPr>
    </w:p>
    <w:p w:rsidR="004F302C" w:rsidRDefault="004F302C" w:rsidP="004F302C">
      <w:pPr>
        <w:ind w:left="708" w:firstLine="708"/>
      </w:pPr>
      <w:r>
        <w:t>Tabuľka č. 4   Záväzné ukazovatele kapitoly</w:t>
      </w:r>
      <w:r>
        <w:tab/>
      </w:r>
      <w:r>
        <w:tab/>
      </w:r>
      <w:r>
        <w:tab/>
      </w:r>
      <w:r>
        <w:tab/>
      </w:r>
      <w:r>
        <w:tab/>
      </w:r>
    </w:p>
    <w:p w:rsidR="004F302C" w:rsidRDefault="004F302C" w:rsidP="004F302C">
      <w:pPr>
        <w:ind w:left="708" w:firstLine="708"/>
      </w:pPr>
    </w:p>
    <w:p w:rsidR="004F302C" w:rsidRDefault="004F302C" w:rsidP="00287E22">
      <w:pPr>
        <w:ind w:left="708" w:firstLine="708"/>
      </w:pPr>
      <w:r>
        <w:t xml:space="preserve"> </w:t>
      </w:r>
    </w:p>
    <w:p w:rsidR="00287E22" w:rsidRDefault="00287E22" w:rsidP="00287E22">
      <w:pPr>
        <w:ind w:left="708" w:firstLine="708"/>
      </w:pPr>
    </w:p>
    <w:p w:rsidR="004F302C" w:rsidRDefault="004F302C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</w:pPr>
    </w:p>
    <w:p w:rsidR="000832A2" w:rsidRDefault="000832A2" w:rsidP="004F302C">
      <w:pPr>
        <w:tabs>
          <w:tab w:val="center" w:pos="0"/>
        </w:tabs>
        <w:jc w:val="both"/>
      </w:pPr>
    </w:p>
    <w:p w:rsidR="000832A2" w:rsidRDefault="000832A2" w:rsidP="004F302C">
      <w:pPr>
        <w:tabs>
          <w:tab w:val="center" w:pos="0"/>
        </w:tabs>
        <w:jc w:val="both"/>
      </w:pPr>
    </w:p>
    <w:p w:rsidR="000832A2" w:rsidRDefault="000832A2" w:rsidP="004F302C">
      <w:pPr>
        <w:tabs>
          <w:tab w:val="center" w:pos="0"/>
        </w:tabs>
        <w:jc w:val="both"/>
      </w:pPr>
    </w:p>
    <w:p w:rsidR="000832A2" w:rsidRDefault="000832A2" w:rsidP="004F302C">
      <w:pPr>
        <w:tabs>
          <w:tab w:val="center" w:pos="0"/>
        </w:tabs>
        <w:jc w:val="both"/>
      </w:pPr>
    </w:p>
    <w:p w:rsidR="000832A2" w:rsidRDefault="000832A2" w:rsidP="004F302C">
      <w:pPr>
        <w:tabs>
          <w:tab w:val="center" w:pos="0"/>
        </w:tabs>
        <w:jc w:val="both"/>
      </w:pPr>
    </w:p>
    <w:p w:rsidR="000832A2" w:rsidRDefault="000832A2" w:rsidP="004F302C">
      <w:pPr>
        <w:tabs>
          <w:tab w:val="center" w:pos="0"/>
        </w:tabs>
        <w:jc w:val="both"/>
      </w:pPr>
    </w:p>
    <w:p w:rsidR="000832A2" w:rsidRDefault="000832A2" w:rsidP="004F302C">
      <w:pPr>
        <w:tabs>
          <w:tab w:val="center" w:pos="0"/>
        </w:tabs>
        <w:jc w:val="both"/>
      </w:pPr>
    </w:p>
    <w:p w:rsidR="000832A2" w:rsidRDefault="000832A2" w:rsidP="004F302C">
      <w:pPr>
        <w:tabs>
          <w:tab w:val="center" w:pos="0"/>
        </w:tabs>
        <w:jc w:val="both"/>
      </w:pPr>
    </w:p>
    <w:p w:rsidR="00522901" w:rsidRDefault="00522901" w:rsidP="004F302C">
      <w:pPr>
        <w:tabs>
          <w:tab w:val="center" w:pos="0"/>
        </w:tabs>
        <w:jc w:val="both"/>
      </w:pPr>
    </w:p>
    <w:p w:rsidR="00710B95" w:rsidRDefault="00710B95" w:rsidP="004F302C">
      <w:pPr>
        <w:tabs>
          <w:tab w:val="center" w:pos="0"/>
        </w:tabs>
        <w:jc w:val="both"/>
      </w:pPr>
    </w:p>
    <w:p w:rsidR="00710B95" w:rsidRDefault="00710B95" w:rsidP="004F302C">
      <w:pPr>
        <w:tabs>
          <w:tab w:val="center" w:pos="0"/>
        </w:tabs>
        <w:jc w:val="both"/>
      </w:pPr>
    </w:p>
    <w:p w:rsidR="00710B95" w:rsidRDefault="00710B95" w:rsidP="004F302C">
      <w:pPr>
        <w:tabs>
          <w:tab w:val="center" w:pos="0"/>
        </w:tabs>
        <w:jc w:val="both"/>
      </w:pPr>
    </w:p>
    <w:p w:rsidR="00710B95" w:rsidRDefault="00710B95" w:rsidP="004F302C">
      <w:pPr>
        <w:tabs>
          <w:tab w:val="center" w:pos="0"/>
        </w:tabs>
        <w:jc w:val="both"/>
      </w:pPr>
    </w:p>
    <w:p w:rsidR="00710B95" w:rsidRDefault="00710B95" w:rsidP="004F302C">
      <w:pPr>
        <w:tabs>
          <w:tab w:val="center" w:pos="0"/>
        </w:tabs>
        <w:jc w:val="both"/>
      </w:pPr>
    </w:p>
    <w:p w:rsidR="006B250B" w:rsidRDefault="006B250B" w:rsidP="004F302C">
      <w:pPr>
        <w:tabs>
          <w:tab w:val="center" w:pos="0"/>
        </w:tabs>
        <w:jc w:val="both"/>
      </w:pPr>
    </w:p>
    <w:p w:rsidR="006B250B" w:rsidRDefault="006B250B" w:rsidP="004F302C">
      <w:pPr>
        <w:tabs>
          <w:tab w:val="center" w:pos="0"/>
        </w:tabs>
        <w:jc w:val="both"/>
      </w:pPr>
    </w:p>
    <w:p w:rsidR="004F302C" w:rsidRDefault="004F302C" w:rsidP="004F302C">
      <w:pPr>
        <w:tabs>
          <w:tab w:val="center" w:pos="0"/>
        </w:tabs>
        <w:jc w:val="both"/>
      </w:pPr>
    </w:p>
    <w:p w:rsidR="004F302C" w:rsidRPr="00C65F8F" w:rsidRDefault="004F302C" w:rsidP="004F302C">
      <w:pPr>
        <w:ind w:firstLine="708"/>
        <w:jc w:val="both"/>
        <w:rPr>
          <w:sz w:val="28"/>
          <w:szCs w:val="28"/>
        </w:rPr>
      </w:pPr>
      <w:r>
        <w:rPr>
          <w:rFonts w:ascii="Arial Black" w:hAnsi="Arial Black"/>
          <w:sz w:val="28"/>
          <w:szCs w:val="28"/>
        </w:rPr>
        <w:lastRenderedPageBreak/>
        <w:t>Prílohy</w:t>
      </w:r>
    </w:p>
    <w:p w:rsidR="004F302C" w:rsidRDefault="004F302C" w:rsidP="004F302C">
      <w:r>
        <w:t xml:space="preserve">                </w:t>
      </w:r>
    </w:p>
    <w:p w:rsidR="004F302C" w:rsidRDefault="004F302C" w:rsidP="004F302C">
      <w:pPr>
        <w:ind w:left="1416"/>
      </w:pPr>
    </w:p>
    <w:p w:rsidR="004F302C" w:rsidRPr="007C7225" w:rsidRDefault="007C7225" w:rsidP="007C7225">
      <w:pPr>
        <w:ind w:left="1416" w:hanging="707"/>
        <w:rPr>
          <w:b/>
        </w:rPr>
      </w:pPr>
      <w:r w:rsidRPr="007C7225">
        <w:rPr>
          <w:b/>
        </w:rPr>
        <w:t>Príloha č. 2</w:t>
      </w:r>
    </w:p>
    <w:p w:rsidR="007C7225" w:rsidRDefault="007C7225" w:rsidP="004F302C">
      <w:pPr>
        <w:ind w:left="1416"/>
      </w:pPr>
    </w:p>
    <w:p w:rsidR="007C7225" w:rsidRPr="002F66C7" w:rsidRDefault="007C7225" w:rsidP="002F66C7">
      <w:pPr>
        <w:ind w:left="709"/>
        <w:jc w:val="both"/>
        <w:rPr>
          <w:b/>
          <w:i/>
        </w:rPr>
      </w:pPr>
      <w:r w:rsidRPr="002F66C7">
        <w:rPr>
          <w:b/>
          <w:i/>
        </w:rPr>
        <w:t>Zhodnotenie výsledkov externej kontroly vykonanej v hodnotenom rozpočtovom roku</w:t>
      </w:r>
    </w:p>
    <w:p w:rsidR="007C7225" w:rsidRDefault="007C7225" w:rsidP="004F302C">
      <w:pPr>
        <w:ind w:left="1416"/>
      </w:pPr>
    </w:p>
    <w:p w:rsidR="007C7225" w:rsidRDefault="007C7225" w:rsidP="007C7225">
      <w:pPr>
        <w:ind w:left="709" w:firstLine="425"/>
        <w:jc w:val="both"/>
      </w:pPr>
      <w:r>
        <w:t>Predmetom</w:t>
      </w:r>
      <w:r w:rsidR="001E651B">
        <w:t xml:space="preserve"> </w:t>
      </w:r>
      <w:r>
        <w:t>kontroly zo strany Najvyššieho kontrolného úradu Slovenskej republiky bolo hospodárenie kapitoly štátneho rozpočtu, správnosť vypracovania návrhu záverečného účtu rozpočtovej kapitoly za rok 2014 a dodržiavanie všeobecne záväzných právnych predpisov pri nakladaní s verejnými prostriedkami a majetkom štátu vo vybraných okruhoch hospodárenia</w:t>
      </w:r>
      <w:r w:rsidR="001E651B">
        <w:t>. Overenie, či Kancelária prezidenta SR podáva verný a pravdivý obraz o majetkovej, výnosovej a finančnej situácii.</w:t>
      </w:r>
    </w:p>
    <w:p w:rsidR="001E651B" w:rsidRDefault="001E651B" w:rsidP="007C7225">
      <w:pPr>
        <w:ind w:left="709" w:firstLine="425"/>
        <w:jc w:val="both"/>
      </w:pPr>
      <w:r>
        <w:t xml:space="preserve">Kontrola bola vykonaná v čase od 13.3.2015 – 24.4.2015 v súlade so zákonom č. 39/1993 Z. z. o Najvyššom kontrolnom úrade Slovenskej republiky </w:t>
      </w:r>
      <w:proofErr w:type="spellStart"/>
      <w:r>
        <w:t>vznp</w:t>
      </w:r>
      <w:proofErr w:type="spellEnd"/>
      <w:r>
        <w:t xml:space="preserve">. a so štandardami, ktoré vychádzajú </w:t>
      </w:r>
      <w:r w:rsidR="007548DA">
        <w:t xml:space="preserve">zo základných princípov kontroly (ISSAI 100 – 999) v rámci medzinárodných štandardov najvyšších kontrolných inštitúcií. </w:t>
      </w:r>
    </w:p>
    <w:p w:rsidR="007C7225" w:rsidRDefault="00B54CCC" w:rsidP="00B54CCC">
      <w:pPr>
        <w:tabs>
          <w:tab w:val="left" w:pos="1134"/>
        </w:tabs>
        <w:ind w:left="709"/>
        <w:jc w:val="both"/>
      </w:pPr>
      <w:r>
        <w:tab/>
        <w:t>V zmysle Zápisnice o prerokovaní protokolu a výsledku kontroly</w:t>
      </w:r>
      <w:r w:rsidR="00DC5174">
        <w:t xml:space="preserve"> boli prijaté opatrenia na odstránenie vzniknutých nedostatkov, ktoré boli písomne oznámené aj Najvyššiemu kontrolnému úradu SR. </w:t>
      </w:r>
    </w:p>
    <w:p w:rsidR="00DC5174" w:rsidRDefault="00DC5174" w:rsidP="00B54CCC">
      <w:pPr>
        <w:tabs>
          <w:tab w:val="left" w:pos="1134"/>
        </w:tabs>
        <w:ind w:left="709"/>
        <w:jc w:val="both"/>
      </w:pPr>
      <w:r w:rsidRPr="00DC47C3">
        <w:rPr>
          <w:b/>
          <w:i/>
        </w:rPr>
        <w:t>Opatrenie č. 1</w:t>
      </w:r>
      <w:r>
        <w:t xml:space="preserve"> – pripraviť po technickej, projektovej, organizačnej stránke prvú etapu rekonštrukcie vily na </w:t>
      </w:r>
      <w:proofErr w:type="spellStart"/>
      <w:r>
        <w:t>Slavíne</w:t>
      </w:r>
      <w:proofErr w:type="spellEnd"/>
      <w:r>
        <w:t xml:space="preserve"> pre účely bývania prezidentov s perspektívou prístavby pre protokolárne a reprezentačné účely. Opatrenie sa priebežne plní.</w:t>
      </w:r>
    </w:p>
    <w:p w:rsidR="00DC5174" w:rsidRDefault="00DC47C3" w:rsidP="00B54CCC">
      <w:pPr>
        <w:tabs>
          <w:tab w:val="left" w:pos="1134"/>
        </w:tabs>
        <w:ind w:left="709"/>
        <w:jc w:val="both"/>
      </w:pPr>
      <w:r>
        <w:rPr>
          <w:b/>
          <w:i/>
        </w:rPr>
        <w:t>Opatrenie č. 2</w:t>
      </w:r>
      <w:r w:rsidR="00DC5174">
        <w:t xml:space="preserve"> – požiadať Ministerstvo financií SR o uvoľnenie viazaných kapitálových výdavkov z rokov 2013 a 2014, ktorých čerpanie bolo presunuté do roku 2015 za účelom financovania rekonštrukcie budov v správe Kancelárie prezidenta SR, vrátane rezidencie na </w:t>
      </w:r>
      <w:proofErr w:type="spellStart"/>
      <w:r w:rsidR="00DC5174">
        <w:t>Slavíne</w:t>
      </w:r>
      <w:proofErr w:type="spellEnd"/>
      <w:r w:rsidR="00DC5174">
        <w:t xml:space="preserve">. Opatrenie bolo vykonané. </w:t>
      </w:r>
    </w:p>
    <w:p w:rsidR="00DC5174" w:rsidRDefault="00DC5174" w:rsidP="00B54CCC">
      <w:pPr>
        <w:tabs>
          <w:tab w:val="left" w:pos="1134"/>
        </w:tabs>
        <w:ind w:left="709"/>
        <w:jc w:val="both"/>
      </w:pPr>
      <w:r w:rsidRPr="00DC47C3">
        <w:rPr>
          <w:b/>
          <w:i/>
        </w:rPr>
        <w:t>Opatrenie č. 3</w:t>
      </w:r>
      <w:r>
        <w:t xml:space="preserve"> – aktualizovať interné smernice pre vedenie účtovníctva a pre verejné obstarávanie v nadväznosti na platné všeobecne záväzné právne predpisy a platný Organizačný poriadok v Kancelárii prezidenta SR. Opatrenie bolo splnené.</w:t>
      </w:r>
    </w:p>
    <w:p w:rsidR="00DC5174" w:rsidRDefault="00DC5174" w:rsidP="00B54CCC">
      <w:pPr>
        <w:tabs>
          <w:tab w:val="left" w:pos="1134"/>
        </w:tabs>
        <w:ind w:left="709"/>
        <w:jc w:val="both"/>
      </w:pPr>
    </w:p>
    <w:p w:rsidR="004F302C" w:rsidRDefault="004F302C" w:rsidP="004F302C">
      <w:pPr>
        <w:ind w:left="1416"/>
      </w:pPr>
    </w:p>
    <w:p w:rsidR="00030059" w:rsidRDefault="004F302C" w:rsidP="007C7225">
      <w:pPr>
        <w:ind w:left="1416" w:hanging="707"/>
      </w:pPr>
      <w:r w:rsidRPr="007C7225">
        <w:rPr>
          <w:b/>
        </w:rPr>
        <w:t xml:space="preserve">Príloha č. </w:t>
      </w:r>
      <w:r w:rsidR="007C7225" w:rsidRPr="007C7225">
        <w:rPr>
          <w:b/>
        </w:rPr>
        <w:t>3</w:t>
      </w:r>
      <w:r>
        <w:t xml:space="preserve">   </w:t>
      </w:r>
    </w:p>
    <w:p w:rsidR="00030059" w:rsidRDefault="00030059" w:rsidP="007C7225">
      <w:pPr>
        <w:ind w:left="1416" w:hanging="707"/>
      </w:pPr>
    </w:p>
    <w:p w:rsidR="004F302C" w:rsidRDefault="004F302C" w:rsidP="007C7225">
      <w:pPr>
        <w:ind w:left="1416" w:hanging="707"/>
      </w:pPr>
      <w:r>
        <w:t>Monitorovacia správa programovej štruktúry k 31.12.201</w:t>
      </w:r>
      <w:r w:rsidR="00AE2446">
        <w:t>5</w:t>
      </w:r>
    </w:p>
    <w:p w:rsidR="004F302C" w:rsidRDefault="004F302C" w:rsidP="004F302C">
      <w:pPr>
        <w:ind w:left="1416"/>
      </w:pPr>
    </w:p>
    <w:p w:rsidR="00E06C23" w:rsidRDefault="00E06C23"/>
    <w:p w:rsidR="00E06C23" w:rsidRDefault="00E06C23"/>
    <w:p w:rsidR="00E06C23" w:rsidRDefault="00E06C23"/>
    <w:p w:rsidR="002E1354" w:rsidRDefault="002E1354"/>
    <w:sectPr w:rsidR="002E1354" w:rsidSect="005674D2"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020" w:rsidRDefault="00371020">
      <w:r>
        <w:separator/>
      </w:r>
    </w:p>
  </w:endnote>
  <w:endnote w:type="continuationSeparator" w:id="0">
    <w:p w:rsidR="00371020" w:rsidRDefault="0037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tique Olive Compact">
    <w:altName w:val="Tahom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020" w:rsidRDefault="00371020">
    <w:pPr>
      <w:pStyle w:val="Pta"/>
      <w:jc w:val="right"/>
    </w:pPr>
  </w:p>
  <w:p w:rsidR="00371020" w:rsidRDefault="00371020">
    <w:pPr>
      <w:pStyle w:val="Pta"/>
      <w:jc w:val="right"/>
    </w:pPr>
  </w:p>
  <w:p w:rsidR="00371020" w:rsidRDefault="00371020">
    <w:pPr>
      <w:pStyle w:val="Pta"/>
      <w:jc w:val="right"/>
    </w:pPr>
  </w:p>
  <w:p w:rsidR="00371020" w:rsidRDefault="00371020" w:rsidP="005674D2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020" w:rsidRDefault="00371020">
      <w:r>
        <w:separator/>
      </w:r>
    </w:p>
  </w:footnote>
  <w:footnote w:type="continuationSeparator" w:id="0">
    <w:p w:rsidR="00371020" w:rsidRDefault="00371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2F3C"/>
    <w:multiLevelType w:val="multilevel"/>
    <w:tmpl w:val="8F9A692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1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0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28" w:hanging="2160"/>
      </w:pPr>
      <w:rPr>
        <w:rFonts w:hint="default"/>
      </w:rPr>
    </w:lvl>
  </w:abstractNum>
  <w:abstractNum w:abstractNumId="1">
    <w:nsid w:val="13833426"/>
    <w:multiLevelType w:val="hybridMultilevel"/>
    <w:tmpl w:val="A1F4977C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9304F1"/>
    <w:multiLevelType w:val="multilevel"/>
    <w:tmpl w:val="953E010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B413D14"/>
    <w:multiLevelType w:val="multilevel"/>
    <w:tmpl w:val="C492B97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36" w:hanging="2160"/>
      </w:pPr>
      <w:rPr>
        <w:rFonts w:hint="default"/>
      </w:rPr>
    </w:lvl>
  </w:abstractNum>
  <w:abstractNum w:abstractNumId="4">
    <w:nsid w:val="1E514032"/>
    <w:multiLevelType w:val="hybridMultilevel"/>
    <w:tmpl w:val="B3EC1788"/>
    <w:lvl w:ilvl="0" w:tplc="041B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237D205C"/>
    <w:multiLevelType w:val="multilevel"/>
    <w:tmpl w:val="44303B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6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36" w:hanging="2160"/>
      </w:pPr>
      <w:rPr>
        <w:rFonts w:hint="default"/>
      </w:rPr>
    </w:lvl>
  </w:abstractNum>
  <w:abstractNum w:abstractNumId="6">
    <w:nsid w:val="3E340DA3"/>
    <w:multiLevelType w:val="hybridMultilevel"/>
    <w:tmpl w:val="DA1012B0"/>
    <w:lvl w:ilvl="0" w:tplc="5B22B1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0F2FE6"/>
    <w:multiLevelType w:val="multilevel"/>
    <w:tmpl w:val="9B5A364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6FF66C8"/>
    <w:multiLevelType w:val="multilevel"/>
    <w:tmpl w:val="C85CFCC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42"/>
        </w:tabs>
        <w:ind w:left="104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50505FF0"/>
    <w:multiLevelType w:val="hybridMultilevel"/>
    <w:tmpl w:val="F4DC62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2A0268"/>
    <w:multiLevelType w:val="hybridMultilevel"/>
    <w:tmpl w:val="FCBAFC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B43347"/>
    <w:multiLevelType w:val="multilevel"/>
    <w:tmpl w:val="DC564DBA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5"/>
        </w:tabs>
        <w:ind w:left="915" w:hanging="915"/>
      </w:pPr>
      <w:rPr>
        <w:rFonts w:ascii="Arial Black" w:hAnsi="Arial Black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73B525CC"/>
    <w:multiLevelType w:val="hybridMultilevel"/>
    <w:tmpl w:val="A24CCBF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77245FA0"/>
    <w:multiLevelType w:val="hybridMultilevel"/>
    <w:tmpl w:val="B32A0A7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592A0A"/>
    <w:multiLevelType w:val="multilevel"/>
    <w:tmpl w:val="02C469FC"/>
    <w:lvl w:ilvl="0">
      <w:start w:val="1"/>
      <w:numFmt w:val="decimal"/>
      <w:lvlText w:val="%1."/>
      <w:lvlJc w:val="left"/>
      <w:pPr>
        <w:ind w:left="930" w:hanging="930"/>
      </w:pPr>
      <w:rPr>
        <w:rFonts w:ascii="Arial Black" w:hAnsi="Arial Black" w:hint="default"/>
      </w:rPr>
    </w:lvl>
    <w:lvl w:ilvl="1">
      <w:start w:val="1"/>
      <w:numFmt w:val="decimal"/>
      <w:lvlText w:val="%1.%2."/>
      <w:lvlJc w:val="left"/>
      <w:pPr>
        <w:ind w:left="930" w:hanging="930"/>
      </w:pPr>
      <w:rPr>
        <w:rFonts w:ascii="Arial Black" w:hAnsi="Arial Black" w:hint="default"/>
      </w:rPr>
    </w:lvl>
    <w:lvl w:ilvl="2">
      <w:start w:val="1"/>
      <w:numFmt w:val="decimal"/>
      <w:lvlText w:val="%1.%2.%3."/>
      <w:lvlJc w:val="left"/>
      <w:pPr>
        <w:ind w:left="930" w:hanging="930"/>
      </w:pPr>
      <w:rPr>
        <w:rFonts w:ascii="Arial Black" w:hAnsi="Arial Black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 Black" w:hAnsi="Arial Black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 Black" w:hAnsi="Arial Black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 Black" w:hAnsi="Arial Black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 Black" w:hAnsi="Arial Black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Arial Black" w:hAnsi="Arial Black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 Black" w:hAnsi="Arial Black" w:hint="default"/>
      </w:rPr>
    </w:lvl>
  </w:abstractNum>
  <w:abstractNum w:abstractNumId="15">
    <w:nsid w:val="7DDC3D75"/>
    <w:multiLevelType w:val="hybridMultilevel"/>
    <w:tmpl w:val="E37CBD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14"/>
  </w:num>
  <w:num w:numId="7">
    <w:abstractNumId w:val="10"/>
  </w:num>
  <w:num w:numId="8">
    <w:abstractNumId w:val="13"/>
  </w:num>
  <w:num w:numId="9">
    <w:abstractNumId w:val="15"/>
  </w:num>
  <w:num w:numId="10">
    <w:abstractNumId w:val="12"/>
  </w:num>
  <w:num w:numId="11">
    <w:abstractNumId w:val="9"/>
  </w:num>
  <w:num w:numId="12">
    <w:abstractNumId w:val="3"/>
  </w:num>
  <w:num w:numId="13">
    <w:abstractNumId w:val="5"/>
  </w:num>
  <w:num w:numId="14">
    <w:abstractNumId w:val="0"/>
  </w:num>
  <w:num w:numId="15">
    <w:abstractNumId w:val="4"/>
  </w:num>
  <w:num w:numId="1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02C"/>
    <w:rsid w:val="00000585"/>
    <w:rsid w:val="000024F1"/>
    <w:rsid w:val="0000347F"/>
    <w:rsid w:val="000068A0"/>
    <w:rsid w:val="00011379"/>
    <w:rsid w:val="0001402A"/>
    <w:rsid w:val="00014ABC"/>
    <w:rsid w:val="00015848"/>
    <w:rsid w:val="00016321"/>
    <w:rsid w:val="00016909"/>
    <w:rsid w:val="00016C3D"/>
    <w:rsid w:val="00020661"/>
    <w:rsid w:val="00021FFD"/>
    <w:rsid w:val="00024B80"/>
    <w:rsid w:val="0002527B"/>
    <w:rsid w:val="00026DE3"/>
    <w:rsid w:val="00030059"/>
    <w:rsid w:val="00030645"/>
    <w:rsid w:val="00033847"/>
    <w:rsid w:val="00035238"/>
    <w:rsid w:val="00035F11"/>
    <w:rsid w:val="00042EC2"/>
    <w:rsid w:val="000438E1"/>
    <w:rsid w:val="000447B2"/>
    <w:rsid w:val="000465DF"/>
    <w:rsid w:val="00051980"/>
    <w:rsid w:val="00052B24"/>
    <w:rsid w:val="00054265"/>
    <w:rsid w:val="000557DA"/>
    <w:rsid w:val="00055B38"/>
    <w:rsid w:val="00057420"/>
    <w:rsid w:val="00057DB6"/>
    <w:rsid w:val="00060113"/>
    <w:rsid w:val="0006022C"/>
    <w:rsid w:val="000631AD"/>
    <w:rsid w:val="000648D6"/>
    <w:rsid w:val="00064DCE"/>
    <w:rsid w:val="0006500C"/>
    <w:rsid w:val="00066373"/>
    <w:rsid w:val="00067BA6"/>
    <w:rsid w:val="00071F4F"/>
    <w:rsid w:val="00072399"/>
    <w:rsid w:val="00073130"/>
    <w:rsid w:val="00075561"/>
    <w:rsid w:val="0007599A"/>
    <w:rsid w:val="0007606F"/>
    <w:rsid w:val="00077BBE"/>
    <w:rsid w:val="0008013C"/>
    <w:rsid w:val="00081BB9"/>
    <w:rsid w:val="000832A2"/>
    <w:rsid w:val="00083323"/>
    <w:rsid w:val="00083963"/>
    <w:rsid w:val="000855F3"/>
    <w:rsid w:val="000866A2"/>
    <w:rsid w:val="0009269C"/>
    <w:rsid w:val="00094013"/>
    <w:rsid w:val="00094CFE"/>
    <w:rsid w:val="00095C61"/>
    <w:rsid w:val="000B0F54"/>
    <w:rsid w:val="000B2EF0"/>
    <w:rsid w:val="000B3738"/>
    <w:rsid w:val="000B39AB"/>
    <w:rsid w:val="000B3D76"/>
    <w:rsid w:val="000B48DF"/>
    <w:rsid w:val="000B5CEB"/>
    <w:rsid w:val="000B7493"/>
    <w:rsid w:val="000C1AB1"/>
    <w:rsid w:val="000C200A"/>
    <w:rsid w:val="000C2967"/>
    <w:rsid w:val="000C5ABF"/>
    <w:rsid w:val="000C6009"/>
    <w:rsid w:val="000D05A9"/>
    <w:rsid w:val="000D2958"/>
    <w:rsid w:val="000D56E6"/>
    <w:rsid w:val="000D669C"/>
    <w:rsid w:val="000E5D81"/>
    <w:rsid w:val="000E5E9F"/>
    <w:rsid w:val="000E6D66"/>
    <w:rsid w:val="000E7539"/>
    <w:rsid w:val="000F2AE5"/>
    <w:rsid w:val="000F364C"/>
    <w:rsid w:val="000F3ED8"/>
    <w:rsid w:val="000F4375"/>
    <w:rsid w:val="000F467E"/>
    <w:rsid w:val="000F7620"/>
    <w:rsid w:val="001035FD"/>
    <w:rsid w:val="0010567A"/>
    <w:rsid w:val="00106D8D"/>
    <w:rsid w:val="0010763D"/>
    <w:rsid w:val="00107EBA"/>
    <w:rsid w:val="00107FE4"/>
    <w:rsid w:val="00110970"/>
    <w:rsid w:val="00110C9A"/>
    <w:rsid w:val="00111FD6"/>
    <w:rsid w:val="001129CD"/>
    <w:rsid w:val="001131AA"/>
    <w:rsid w:val="00115CFE"/>
    <w:rsid w:val="00122419"/>
    <w:rsid w:val="00122B1F"/>
    <w:rsid w:val="00124413"/>
    <w:rsid w:val="00126F73"/>
    <w:rsid w:val="00127A2C"/>
    <w:rsid w:val="001304DE"/>
    <w:rsid w:val="001321AE"/>
    <w:rsid w:val="001326B3"/>
    <w:rsid w:val="001335DD"/>
    <w:rsid w:val="0013446D"/>
    <w:rsid w:val="00134E87"/>
    <w:rsid w:val="00141C09"/>
    <w:rsid w:val="00141C4A"/>
    <w:rsid w:val="0014383A"/>
    <w:rsid w:val="00144543"/>
    <w:rsid w:val="00145D4E"/>
    <w:rsid w:val="001461B9"/>
    <w:rsid w:val="00147EC7"/>
    <w:rsid w:val="00150C05"/>
    <w:rsid w:val="00151F14"/>
    <w:rsid w:val="001554C5"/>
    <w:rsid w:val="0015684D"/>
    <w:rsid w:val="00157B12"/>
    <w:rsid w:val="00164410"/>
    <w:rsid w:val="00165C11"/>
    <w:rsid w:val="00172825"/>
    <w:rsid w:val="00174357"/>
    <w:rsid w:val="001757E0"/>
    <w:rsid w:val="00175DD3"/>
    <w:rsid w:val="00176193"/>
    <w:rsid w:val="001821B5"/>
    <w:rsid w:val="00183A89"/>
    <w:rsid w:val="0019220F"/>
    <w:rsid w:val="001930DF"/>
    <w:rsid w:val="001954C4"/>
    <w:rsid w:val="001A0D88"/>
    <w:rsid w:val="001A0E43"/>
    <w:rsid w:val="001A33A9"/>
    <w:rsid w:val="001A4712"/>
    <w:rsid w:val="001B1A0F"/>
    <w:rsid w:val="001C0339"/>
    <w:rsid w:val="001C11B8"/>
    <w:rsid w:val="001C217A"/>
    <w:rsid w:val="001C2903"/>
    <w:rsid w:val="001C3AC3"/>
    <w:rsid w:val="001C7CAA"/>
    <w:rsid w:val="001C7D4F"/>
    <w:rsid w:val="001D3053"/>
    <w:rsid w:val="001D5D64"/>
    <w:rsid w:val="001E0375"/>
    <w:rsid w:val="001E2B7A"/>
    <w:rsid w:val="001E31C3"/>
    <w:rsid w:val="001E4D6A"/>
    <w:rsid w:val="001E55C4"/>
    <w:rsid w:val="001E651B"/>
    <w:rsid w:val="001E7C47"/>
    <w:rsid w:val="001F3788"/>
    <w:rsid w:val="001F7E43"/>
    <w:rsid w:val="002001A8"/>
    <w:rsid w:val="002033F5"/>
    <w:rsid w:val="0020357D"/>
    <w:rsid w:val="0020415C"/>
    <w:rsid w:val="002068A8"/>
    <w:rsid w:val="00207F17"/>
    <w:rsid w:val="00210087"/>
    <w:rsid w:val="00215819"/>
    <w:rsid w:val="00215890"/>
    <w:rsid w:val="002213B4"/>
    <w:rsid w:val="00222F0D"/>
    <w:rsid w:val="00222FAA"/>
    <w:rsid w:val="00226751"/>
    <w:rsid w:val="00227D72"/>
    <w:rsid w:val="00227EAE"/>
    <w:rsid w:val="00230FE1"/>
    <w:rsid w:val="0023120D"/>
    <w:rsid w:val="0023370A"/>
    <w:rsid w:val="00235824"/>
    <w:rsid w:val="0024085A"/>
    <w:rsid w:val="002426EF"/>
    <w:rsid w:val="0024397E"/>
    <w:rsid w:val="0024526A"/>
    <w:rsid w:val="00245A88"/>
    <w:rsid w:val="00245C18"/>
    <w:rsid w:val="00247E05"/>
    <w:rsid w:val="00251B5C"/>
    <w:rsid w:val="0025499C"/>
    <w:rsid w:val="002555EA"/>
    <w:rsid w:val="00255F13"/>
    <w:rsid w:val="002637E8"/>
    <w:rsid w:val="00264E54"/>
    <w:rsid w:val="002657FA"/>
    <w:rsid w:val="00276125"/>
    <w:rsid w:val="0028010E"/>
    <w:rsid w:val="002809FC"/>
    <w:rsid w:val="00284EC5"/>
    <w:rsid w:val="00287E22"/>
    <w:rsid w:val="0029048D"/>
    <w:rsid w:val="00291923"/>
    <w:rsid w:val="00292311"/>
    <w:rsid w:val="0029258E"/>
    <w:rsid w:val="00295E63"/>
    <w:rsid w:val="0029788B"/>
    <w:rsid w:val="002A1866"/>
    <w:rsid w:val="002A3580"/>
    <w:rsid w:val="002A4C04"/>
    <w:rsid w:val="002B24F5"/>
    <w:rsid w:val="002B27F1"/>
    <w:rsid w:val="002B556B"/>
    <w:rsid w:val="002B6ECB"/>
    <w:rsid w:val="002C01A1"/>
    <w:rsid w:val="002C1D0D"/>
    <w:rsid w:val="002C39D0"/>
    <w:rsid w:val="002C614A"/>
    <w:rsid w:val="002C651C"/>
    <w:rsid w:val="002D05C7"/>
    <w:rsid w:val="002D3E29"/>
    <w:rsid w:val="002E0ABE"/>
    <w:rsid w:val="002E128D"/>
    <w:rsid w:val="002E1354"/>
    <w:rsid w:val="002E256F"/>
    <w:rsid w:val="002E47F3"/>
    <w:rsid w:val="002F00D7"/>
    <w:rsid w:val="002F1874"/>
    <w:rsid w:val="002F66C7"/>
    <w:rsid w:val="002F7519"/>
    <w:rsid w:val="002F7BAB"/>
    <w:rsid w:val="003010B3"/>
    <w:rsid w:val="003024A2"/>
    <w:rsid w:val="0030572D"/>
    <w:rsid w:val="00305AD7"/>
    <w:rsid w:val="003060BF"/>
    <w:rsid w:val="00306613"/>
    <w:rsid w:val="0030724F"/>
    <w:rsid w:val="00311425"/>
    <w:rsid w:val="003126A4"/>
    <w:rsid w:val="00320640"/>
    <w:rsid w:val="0032088D"/>
    <w:rsid w:val="003230B1"/>
    <w:rsid w:val="00326DBC"/>
    <w:rsid w:val="00331051"/>
    <w:rsid w:val="00331A27"/>
    <w:rsid w:val="003321C6"/>
    <w:rsid w:val="00335553"/>
    <w:rsid w:val="00335C27"/>
    <w:rsid w:val="00342B20"/>
    <w:rsid w:val="0034417A"/>
    <w:rsid w:val="00344FB4"/>
    <w:rsid w:val="00345BC6"/>
    <w:rsid w:val="003514C9"/>
    <w:rsid w:val="0035398B"/>
    <w:rsid w:val="00356879"/>
    <w:rsid w:val="00356F28"/>
    <w:rsid w:val="0035729C"/>
    <w:rsid w:val="00363CA6"/>
    <w:rsid w:val="00366483"/>
    <w:rsid w:val="00366907"/>
    <w:rsid w:val="00367DC7"/>
    <w:rsid w:val="00367ECD"/>
    <w:rsid w:val="00371020"/>
    <w:rsid w:val="00371150"/>
    <w:rsid w:val="00374B94"/>
    <w:rsid w:val="00376C60"/>
    <w:rsid w:val="003777D1"/>
    <w:rsid w:val="00377810"/>
    <w:rsid w:val="00382531"/>
    <w:rsid w:val="00384498"/>
    <w:rsid w:val="00385CF8"/>
    <w:rsid w:val="003861B0"/>
    <w:rsid w:val="00387294"/>
    <w:rsid w:val="00387B76"/>
    <w:rsid w:val="00387D64"/>
    <w:rsid w:val="00391DEF"/>
    <w:rsid w:val="00393AC0"/>
    <w:rsid w:val="003A0E63"/>
    <w:rsid w:val="003A3AED"/>
    <w:rsid w:val="003A3CD9"/>
    <w:rsid w:val="003B43EB"/>
    <w:rsid w:val="003B644B"/>
    <w:rsid w:val="003B72DE"/>
    <w:rsid w:val="003B73E0"/>
    <w:rsid w:val="003B785D"/>
    <w:rsid w:val="003C1FD1"/>
    <w:rsid w:val="003D3041"/>
    <w:rsid w:val="003D370A"/>
    <w:rsid w:val="003D4CB0"/>
    <w:rsid w:val="003D6104"/>
    <w:rsid w:val="003D7170"/>
    <w:rsid w:val="003D7CBA"/>
    <w:rsid w:val="003E0924"/>
    <w:rsid w:val="003E17F3"/>
    <w:rsid w:val="003E2F2D"/>
    <w:rsid w:val="003E43C3"/>
    <w:rsid w:val="003E47E4"/>
    <w:rsid w:val="003F1629"/>
    <w:rsid w:val="003F20C6"/>
    <w:rsid w:val="003F4756"/>
    <w:rsid w:val="003F4EC4"/>
    <w:rsid w:val="003F647B"/>
    <w:rsid w:val="003F73E9"/>
    <w:rsid w:val="00401F85"/>
    <w:rsid w:val="00402E46"/>
    <w:rsid w:val="00405285"/>
    <w:rsid w:val="0041137E"/>
    <w:rsid w:val="004113D0"/>
    <w:rsid w:val="0042024E"/>
    <w:rsid w:val="00420F78"/>
    <w:rsid w:val="00422F23"/>
    <w:rsid w:val="00424D94"/>
    <w:rsid w:val="0043043F"/>
    <w:rsid w:val="004308DE"/>
    <w:rsid w:val="004311B8"/>
    <w:rsid w:val="00433894"/>
    <w:rsid w:val="00435E44"/>
    <w:rsid w:val="00440379"/>
    <w:rsid w:val="00452509"/>
    <w:rsid w:val="0045328D"/>
    <w:rsid w:val="004540F0"/>
    <w:rsid w:val="00454528"/>
    <w:rsid w:val="0045699D"/>
    <w:rsid w:val="00460E05"/>
    <w:rsid w:val="0046206B"/>
    <w:rsid w:val="00467799"/>
    <w:rsid w:val="00472497"/>
    <w:rsid w:val="00472879"/>
    <w:rsid w:val="004731C3"/>
    <w:rsid w:val="00473313"/>
    <w:rsid w:val="00474015"/>
    <w:rsid w:val="00474AA8"/>
    <w:rsid w:val="004817C2"/>
    <w:rsid w:val="0048396D"/>
    <w:rsid w:val="00486083"/>
    <w:rsid w:val="004861B1"/>
    <w:rsid w:val="00487876"/>
    <w:rsid w:val="004902E7"/>
    <w:rsid w:val="004912A3"/>
    <w:rsid w:val="00491E31"/>
    <w:rsid w:val="00493942"/>
    <w:rsid w:val="00493C5E"/>
    <w:rsid w:val="0049594A"/>
    <w:rsid w:val="0049606D"/>
    <w:rsid w:val="004971DE"/>
    <w:rsid w:val="004A4B8E"/>
    <w:rsid w:val="004A62D5"/>
    <w:rsid w:val="004B362D"/>
    <w:rsid w:val="004B520D"/>
    <w:rsid w:val="004B69AC"/>
    <w:rsid w:val="004C09B6"/>
    <w:rsid w:val="004C3BD2"/>
    <w:rsid w:val="004C71BC"/>
    <w:rsid w:val="004D4CD9"/>
    <w:rsid w:val="004D68E6"/>
    <w:rsid w:val="004D7883"/>
    <w:rsid w:val="004E0547"/>
    <w:rsid w:val="004E0AE3"/>
    <w:rsid w:val="004E6918"/>
    <w:rsid w:val="004F05FD"/>
    <w:rsid w:val="004F0D68"/>
    <w:rsid w:val="004F1061"/>
    <w:rsid w:val="004F19D2"/>
    <w:rsid w:val="004F1B6C"/>
    <w:rsid w:val="004F302C"/>
    <w:rsid w:val="004F352F"/>
    <w:rsid w:val="004F4D71"/>
    <w:rsid w:val="004F56A8"/>
    <w:rsid w:val="004F6FAA"/>
    <w:rsid w:val="004F793A"/>
    <w:rsid w:val="00500096"/>
    <w:rsid w:val="00504436"/>
    <w:rsid w:val="00511C66"/>
    <w:rsid w:val="00513699"/>
    <w:rsid w:val="00522901"/>
    <w:rsid w:val="00522BB7"/>
    <w:rsid w:val="00524C83"/>
    <w:rsid w:val="00525347"/>
    <w:rsid w:val="005254E8"/>
    <w:rsid w:val="0053150A"/>
    <w:rsid w:val="005406BC"/>
    <w:rsid w:val="00542D85"/>
    <w:rsid w:val="005517DC"/>
    <w:rsid w:val="00556EAA"/>
    <w:rsid w:val="00561EE1"/>
    <w:rsid w:val="005621DD"/>
    <w:rsid w:val="005625DF"/>
    <w:rsid w:val="005629B4"/>
    <w:rsid w:val="005674D2"/>
    <w:rsid w:val="0057063C"/>
    <w:rsid w:val="00573FEA"/>
    <w:rsid w:val="005751BF"/>
    <w:rsid w:val="00580B9D"/>
    <w:rsid w:val="0058189E"/>
    <w:rsid w:val="00585701"/>
    <w:rsid w:val="00586018"/>
    <w:rsid w:val="005863AE"/>
    <w:rsid w:val="005877EA"/>
    <w:rsid w:val="00590784"/>
    <w:rsid w:val="00591347"/>
    <w:rsid w:val="005938D0"/>
    <w:rsid w:val="00595B01"/>
    <w:rsid w:val="00596462"/>
    <w:rsid w:val="00597174"/>
    <w:rsid w:val="005A6195"/>
    <w:rsid w:val="005A7FE8"/>
    <w:rsid w:val="005B2769"/>
    <w:rsid w:val="005B3493"/>
    <w:rsid w:val="005B3A1B"/>
    <w:rsid w:val="005C11D8"/>
    <w:rsid w:val="005C23EA"/>
    <w:rsid w:val="005C5B1A"/>
    <w:rsid w:val="005C6AD9"/>
    <w:rsid w:val="005D136C"/>
    <w:rsid w:val="005D4309"/>
    <w:rsid w:val="005E1854"/>
    <w:rsid w:val="005E25D3"/>
    <w:rsid w:val="005E3130"/>
    <w:rsid w:val="005E4627"/>
    <w:rsid w:val="005E66A6"/>
    <w:rsid w:val="005E6EF3"/>
    <w:rsid w:val="005F2312"/>
    <w:rsid w:val="005F3AEB"/>
    <w:rsid w:val="005F7EED"/>
    <w:rsid w:val="00606A7F"/>
    <w:rsid w:val="00606FAD"/>
    <w:rsid w:val="00611F63"/>
    <w:rsid w:val="006157D4"/>
    <w:rsid w:val="00622279"/>
    <w:rsid w:val="006242AE"/>
    <w:rsid w:val="00630B8C"/>
    <w:rsid w:val="00632474"/>
    <w:rsid w:val="0063340B"/>
    <w:rsid w:val="006347A4"/>
    <w:rsid w:val="006349CC"/>
    <w:rsid w:val="006374EF"/>
    <w:rsid w:val="00637E4C"/>
    <w:rsid w:val="0064168B"/>
    <w:rsid w:val="006445A3"/>
    <w:rsid w:val="00645CBC"/>
    <w:rsid w:val="00646A8E"/>
    <w:rsid w:val="006511FC"/>
    <w:rsid w:val="00652A72"/>
    <w:rsid w:val="0066042B"/>
    <w:rsid w:val="00661F7B"/>
    <w:rsid w:val="00670D63"/>
    <w:rsid w:val="00670DBE"/>
    <w:rsid w:val="0067200D"/>
    <w:rsid w:val="006723DA"/>
    <w:rsid w:val="00676C7C"/>
    <w:rsid w:val="00681777"/>
    <w:rsid w:val="00682EE9"/>
    <w:rsid w:val="00683A21"/>
    <w:rsid w:val="0068416E"/>
    <w:rsid w:val="00684CF1"/>
    <w:rsid w:val="00685CA2"/>
    <w:rsid w:val="0068706D"/>
    <w:rsid w:val="00691A32"/>
    <w:rsid w:val="00693E98"/>
    <w:rsid w:val="00693E99"/>
    <w:rsid w:val="00695D3A"/>
    <w:rsid w:val="00696ABB"/>
    <w:rsid w:val="0069711F"/>
    <w:rsid w:val="006A0545"/>
    <w:rsid w:val="006A11F3"/>
    <w:rsid w:val="006A1794"/>
    <w:rsid w:val="006A2C44"/>
    <w:rsid w:val="006A4C99"/>
    <w:rsid w:val="006A72BB"/>
    <w:rsid w:val="006B250B"/>
    <w:rsid w:val="006B3445"/>
    <w:rsid w:val="006B4CFA"/>
    <w:rsid w:val="006B774D"/>
    <w:rsid w:val="006B79EA"/>
    <w:rsid w:val="006C07B5"/>
    <w:rsid w:val="006C221A"/>
    <w:rsid w:val="006C6F44"/>
    <w:rsid w:val="006D0F79"/>
    <w:rsid w:val="006D2F7E"/>
    <w:rsid w:val="006E004D"/>
    <w:rsid w:val="006E4365"/>
    <w:rsid w:val="006E5D71"/>
    <w:rsid w:val="006E75F1"/>
    <w:rsid w:val="006F1203"/>
    <w:rsid w:val="006F20B8"/>
    <w:rsid w:val="006F2357"/>
    <w:rsid w:val="006F2494"/>
    <w:rsid w:val="006F2626"/>
    <w:rsid w:val="006F3422"/>
    <w:rsid w:val="006F64E1"/>
    <w:rsid w:val="006F652E"/>
    <w:rsid w:val="00700FFF"/>
    <w:rsid w:val="007014BE"/>
    <w:rsid w:val="00703D63"/>
    <w:rsid w:val="007042B9"/>
    <w:rsid w:val="00704E07"/>
    <w:rsid w:val="00704F53"/>
    <w:rsid w:val="0070621D"/>
    <w:rsid w:val="0070741A"/>
    <w:rsid w:val="00710B95"/>
    <w:rsid w:val="00710FC1"/>
    <w:rsid w:val="0071156D"/>
    <w:rsid w:val="0071387F"/>
    <w:rsid w:val="007158A0"/>
    <w:rsid w:val="00715D96"/>
    <w:rsid w:val="00716391"/>
    <w:rsid w:val="007176F6"/>
    <w:rsid w:val="00724512"/>
    <w:rsid w:val="00724CCD"/>
    <w:rsid w:val="00725B89"/>
    <w:rsid w:val="00725DFB"/>
    <w:rsid w:val="00726E77"/>
    <w:rsid w:val="007353E3"/>
    <w:rsid w:val="00735CEE"/>
    <w:rsid w:val="007366A6"/>
    <w:rsid w:val="00736922"/>
    <w:rsid w:val="00737128"/>
    <w:rsid w:val="0073795D"/>
    <w:rsid w:val="00740BE4"/>
    <w:rsid w:val="0074115C"/>
    <w:rsid w:val="00742EB3"/>
    <w:rsid w:val="0074571B"/>
    <w:rsid w:val="00746D25"/>
    <w:rsid w:val="00747C36"/>
    <w:rsid w:val="00750BCF"/>
    <w:rsid w:val="00752F2C"/>
    <w:rsid w:val="00754718"/>
    <w:rsid w:val="007548DA"/>
    <w:rsid w:val="00760754"/>
    <w:rsid w:val="00761282"/>
    <w:rsid w:val="007629E7"/>
    <w:rsid w:val="007645C5"/>
    <w:rsid w:val="00765941"/>
    <w:rsid w:val="00767C25"/>
    <w:rsid w:val="00767EED"/>
    <w:rsid w:val="00772DAE"/>
    <w:rsid w:val="00781845"/>
    <w:rsid w:val="00781AC6"/>
    <w:rsid w:val="00787BAF"/>
    <w:rsid w:val="00790EA3"/>
    <w:rsid w:val="00792DDE"/>
    <w:rsid w:val="00794F58"/>
    <w:rsid w:val="00795A70"/>
    <w:rsid w:val="007977CE"/>
    <w:rsid w:val="007A0BB5"/>
    <w:rsid w:val="007A0CEF"/>
    <w:rsid w:val="007A32B7"/>
    <w:rsid w:val="007A3856"/>
    <w:rsid w:val="007A42C3"/>
    <w:rsid w:val="007B1DC1"/>
    <w:rsid w:val="007B4578"/>
    <w:rsid w:val="007B690C"/>
    <w:rsid w:val="007C07F9"/>
    <w:rsid w:val="007C114A"/>
    <w:rsid w:val="007C1A2C"/>
    <w:rsid w:val="007C2222"/>
    <w:rsid w:val="007C3035"/>
    <w:rsid w:val="007C6D3F"/>
    <w:rsid w:val="007C7225"/>
    <w:rsid w:val="007D00F0"/>
    <w:rsid w:val="007D3053"/>
    <w:rsid w:val="007D7519"/>
    <w:rsid w:val="007E26F8"/>
    <w:rsid w:val="007E7688"/>
    <w:rsid w:val="007E789E"/>
    <w:rsid w:val="007F22D8"/>
    <w:rsid w:val="007F2C10"/>
    <w:rsid w:val="007F384B"/>
    <w:rsid w:val="007F60FE"/>
    <w:rsid w:val="00800F1F"/>
    <w:rsid w:val="00801D59"/>
    <w:rsid w:val="008032B3"/>
    <w:rsid w:val="0080336E"/>
    <w:rsid w:val="008056EF"/>
    <w:rsid w:val="0080662C"/>
    <w:rsid w:val="008074F7"/>
    <w:rsid w:val="0081154B"/>
    <w:rsid w:val="0081371B"/>
    <w:rsid w:val="00813C14"/>
    <w:rsid w:val="0081594E"/>
    <w:rsid w:val="008159FD"/>
    <w:rsid w:val="008207D8"/>
    <w:rsid w:val="00820A1F"/>
    <w:rsid w:val="0082142C"/>
    <w:rsid w:val="00822339"/>
    <w:rsid w:val="00824B61"/>
    <w:rsid w:val="008254C9"/>
    <w:rsid w:val="008261C4"/>
    <w:rsid w:val="008265D2"/>
    <w:rsid w:val="00826D88"/>
    <w:rsid w:val="008376B9"/>
    <w:rsid w:val="008415C4"/>
    <w:rsid w:val="00841F46"/>
    <w:rsid w:val="008427C6"/>
    <w:rsid w:val="008434EE"/>
    <w:rsid w:val="00844DE7"/>
    <w:rsid w:val="00845181"/>
    <w:rsid w:val="00847E1D"/>
    <w:rsid w:val="008508CB"/>
    <w:rsid w:val="00856638"/>
    <w:rsid w:val="00860F03"/>
    <w:rsid w:val="0086107C"/>
    <w:rsid w:val="008610BA"/>
    <w:rsid w:val="00863237"/>
    <w:rsid w:val="00864813"/>
    <w:rsid w:val="0086526C"/>
    <w:rsid w:val="008670F3"/>
    <w:rsid w:val="00867427"/>
    <w:rsid w:val="008706FA"/>
    <w:rsid w:val="008718AC"/>
    <w:rsid w:val="0087222F"/>
    <w:rsid w:val="0087292E"/>
    <w:rsid w:val="00873D54"/>
    <w:rsid w:val="00881C4E"/>
    <w:rsid w:val="00882B14"/>
    <w:rsid w:val="008833F7"/>
    <w:rsid w:val="00890128"/>
    <w:rsid w:val="008901E7"/>
    <w:rsid w:val="00890D25"/>
    <w:rsid w:val="00893562"/>
    <w:rsid w:val="00894CF9"/>
    <w:rsid w:val="008A04B7"/>
    <w:rsid w:val="008A164F"/>
    <w:rsid w:val="008A1F6D"/>
    <w:rsid w:val="008A676C"/>
    <w:rsid w:val="008A79F3"/>
    <w:rsid w:val="008A7DA7"/>
    <w:rsid w:val="008B0C34"/>
    <w:rsid w:val="008B451B"/>
    <w:rsid w:val="008B5B14"/>
    <w:rsid w:val="008C4BF3"/>
    <w:rsid w:val="008C6EE7"/>
    <w:rsid w:val="008D011B"/>
    <w:rsid w:val="008D070E"/>
    <w:rsid w:val="008E1ECD"/>
    <w:rsid w:val="008E4B12"/>
    <w:rsid w:val="008E5A6C"/>
    <w:rsid w:val="008E6FBB"/>
    <w:rsid w:val="008F6747"/>
    <w:rsid w:val="008F7E5E"/>
    <w:rsid w:val="00900177"/>
    <w:rsid w:val="00900596"/>
    <w:rsid w:val="009027F4"/>
    <w:rsid w:val="00902B57"/>
    <w:rsid w:val="00902C8D"/>
    <w:rsid w:val="00911DF3"/>
    <w:rsid w:val="00912D8C"/>
    <w:rsid w:val="0091742D"/>
    <w:rsid w:val="0091760A"/>
    <w:rsid w:val="00924716"/>
    <w:rsid w:val="0092747D"/>
    <w:rsid w:val="00932EC7"/>
    <w:rsid w:val="00934702"/>
    <w:rsid w:val="00934CE4"/>
    <w:rsid w:val="0093593C"/>
    <w:rsid w:val="00937B8C"/>
    <w:rsid w:val="00943699"/>
    <w:rsid w:val="009466A5"/>
    <w:rsid w:val="00946D37"/>
    <w:rsid w:val="009507C6"/>
    <w:rsid w:val="00951815"/>
    <w:rsid w:val="00955B0F"/>
    <w:rsid w:val="00956FCE"/>
    <w:rsid w:val="0096037C"/>
    <w:rsid w:val="009626DD"/>
    <w:rsid w:val="00971C76"/>
    <w:rsid w:val="00972908"/>
    <w:rsid w:val="00973612"/>
    <w:rsid w:val="00973864"/>
    <w:rsid w:val="00976788"/>
    <w:rsid w:val="00977BEF"/>
    <w:rsid w:val="00977EF6"/>
    <w:rsid w:val="00983026"/>
    <w:rsid w:val="00984EF7"/>
    <w:rsid w:val="0098597F"/>
    <w:rsid w:val="00986196"/>
    <w:rsid w:val="00991A2B"/>
    <w:rsid w:val="00992B41"/>
    <w:rsid w:val="00993112"/>
    <w:rsid w:val="00993859"/>
    <w:rsid w:val="00993D6B"/>
    <w:rsid w:val="00997574"/>
    <w:rsid w:val="009A0123"/>
    <w:rsid w:val="009A1DFF"/>
    <w:rsid w:val="009A2CBB"/>
    <w:rsid w:val="009A3D61"/>
    <w:rsid w:val="009A50FE"/>
    <w:rsid w:val="009A59E7"/>
    <w:rsid w:val="009A78DB"/>
    <w:rsid w:val="009B23E4"/>
    <w:rsid w:val="009B2A86"/>
    <w:rsid w:val="009B2BBA"/>
    <w:rsid w:val="009B76E7"/>
    <w:rsid w:val="009C07A0"/>
    <w:rsid w:val="009C357B"/>
    <w:rsid w:val="009C3C35"/>
    <w:rsid w:val="009C722E"/>
    <w:rsid w:val="009D1B71"/>
    <w:rsid w:val="009D1EE8"/>
    <w:rsid w:val="009D2451"/>
    <w:rsid w:val="009D3C89"/>
    <w:rsid w:val="009D7658"/>
    <w:rsid w:val="009D7ECE"/>
    <w:rsid w:val="009E07CF"/>
    <w:rsid w:val="009E1254"/>
    <w:rsid w:val="009E285A"/>
    <w:rsid w:val="009E68D0"/>
    <w:rsid w:val="009E71C3"/>
    <w:rsid w:val="009F00CE"/>
    <w:rsid w:val="009F51D4"/>
    <w:rsid w:val="009F5958"/>
    <w:rsid w:val="009F6B0B"/>
    <w:rsid w:val="00A015BF"/>
    <w:rsid w:val="00A0591E"/>
    <w:rsid w:val="00A0598F"/>
    <w:rsid w:val="00A169B5"/>
    <w:rsid w:val="00A16C56"/>
    <w:rsid w:val="00A21948"/>
    <w:rsid w:val="00A26445"/>
    <w:rsid w:val="00A31B61"/>
    <w:rsid w:val="00A321B5"/>
    <w:rsid w:val="00A33C49"/>
    <w:rsid w:val="00A363B4"/>
    <w:rsid w:val="00A411CF"/>
    <w:rsid w:val="00A43B87"/>
    <w:rsid w:val="00A577C0"/>
    <w:rsid w:val="00A57CD0"/>
    <w:rsid w:val="00A607BB"/>
    <w:rsid w:val="00A62735"/>
    <w:rsid w:val="00A62B9A"/>
    <w:rsid w:val="00A63FA6"/>
    <w:rsid w:val="00A64481"/>
    <w:rsid w:val="00A64F19"/>
    <w:rsid w:val="00A676D3"/>
    <w:rsid w:val="00A7048F"/>
    <w:rsid w:val="00A706B1"/>
    <w:rsid w:val="00A71FD6"/>
    <w:rsid w:val="00A72170"/>
    <w:rsid w:val="00A730DC"/>
    <w:rsid w:val="00A73B1D"/>
    <w:rsid w:val="00A73B27"/>
    <w:rsid w:val="00A745FA"/>
    <w:rsid w:val="00A75FA4"/>
    <w:rsid w:val="00A7658E"/>
    <w:rsid w:val="00A825D8"/>
    <w:rsid w:val="00A862BE"/>
    <w:rsid w:val="00A908DB"/>
    <w:rsid w:val="00A90DFE"/>
    <w:rsid w:val="00A9167B"/>
    <w:rsid w:val="00A92AFE"/>
    <w:rsid w:val="00A93253"/>
    <w:rsid w:val="00A95AA2"/>
    <w:rsid w:val="00AA16E4"/>
    <w:rsid w:val="00AB39AA"/>
    <w:rsid w:val="00AB50BA"/>
    <w:rsid w:val="00AB5195"/>
    <w:rsid w:val="00AC1F77"/>
    <w:rsid w:val="00AC2469"/>
    <w:rsid w:val="00AC299F"/>
    <w:rsid w:val="00AC2FB4"/>
    <w:rsid w:val="00AC5CC4"/>
    <w:rsid w:val="00AC6545"/>
    <w:rsid w:val="00AD0BB9"/>
    <w:rsid w:val="00AD5B9F"/>
    <w:rsid w:val="00AD6282"/>
    <w:rsid w:val="00AD663B"/>
    <w:rsid w:val="00AD6CF1"/>
    <w:rsid w:val="00AD7D79"/>
    <w:rsid w:val="00AE02B3"/>
    <w:rsid w:val="00AE0A81"/>
    <w:rsid w:val="00AE1320"/>
    <w:rsid w:val="00AE2446"/>
    <w:rsid w:val="00AE64AD"/>
    <w:rsid w:val="00AE7928"/>
    <w:rsid w:val="00AF0440"/>
    <w:rsid w:val="00AF115D"/>
    <w:rsid w:val="00AF17E3"/>
    <w:rsid w:val="00AF28AA"/>
    <w:rsid w:val="00AF5017"/>
    <w:rsid w:val="00AF6CE9"/>
    <w:rsid w:val="00AF7C96"/>
    <w:rsid w:val="00B02338"/>
    <w:rsid w:val="00B05361"/>
    <w:rsid w:val="00B05ACB"/>
    <w:rsid w:val="00B05C8E"/>
    <w:rsid w:val="00B05F89"/>
    <w:rsid w:val="00B06686"/>
    <w:rsid w:val="00B10E60"/>
    <w:rsid w:val="00B11FB8"/>
    <w:rsid w:val="00B12B68"/>
    <w:rsid w:val="00B15A46"/>
    <w:rsid w:val="00B20C9D"/>
    <w:rsid w:val="00B21C3B"/>
    <w:rsid w:val="00B25D01"/>
    <w:rsid w:val="00B27CBB"/>
    <w:rsid w:val="00B3091D"/>
    <w:rsid w:val="00B321FF"/>
    <w:rsid w:val="00B34950"/>
    <w:rsid w:val="00B4489A"/>
    <w:rsid w:val="00B46E3D"/>
    <w:rsid w:val="00B50016"/>
    <w:rsid w:val="00B5238A"/>
    <w:rsid w:val="00B54CCC"/>
    <w:rsid w:val="00B54ECD"/>
    <w:rsid w:val="00B551E9"/>
    <w:rsid w:val="00B5688E"/>
    <w:rsid w:val="00B56ABD"/>
    <w:rsid w:val="00B572A7"/>
    <w:rsid w:val="00B57B3B"/>
    <w:rsid w:val="00B60951"/>
    <w:rsid w:val="00B60E91"/>
    <w:rsid w:val="00B65DF1"/>
    <w:rsid w:val="00B6655D"/>
    <w:rsid w:val="00B7313F"/>
    <w:rsid w:val="00B74FEC"/>
    <w:rsid w:val="00B76093"/>
    <w:rsid w:val="00B85974"/>
    <w:rsid w:val="00B8687C"/>
    <w:rsid w:val="00B87123"/>
    <w:rsid w:val="00B92C27"/>
    <w:rsid w:val="00B92E56"/>
    <w:rsid w:val="00B937EF"/>
    <w:rsid w:val="00B9571E"/>
    <w:rsid w:val="00B969E1"/>
    <w:rsid w:val="00B96DC7"/>
    <w:rsid w:val="00BA12A4"/>
    <w:rsid w:val="00BA7690"/>
    <w:rsid w:val="00BB24A8"/>
    <w:rsid w:val="00BB646C"/>
    <w:rsid w:val="00BB6AA6"/>
    <w:rsid w:val="00BB7E1A"/>
    <w:rsid w:val="00BC0696"/>
    <w:rsid w:val="00BC3D1C"/>
    <w:rsid w:val="00BC5767"/>
    <w:rsid w:val="00BC6898"/>
    <w:rsid w:val="00BC6959"/>
    <w:rsid w:val="00BC6C75"/>
    <w:rsid w:val="00BD026C"/>
    <w:rsid w:val="00BD1AE9"/>
    <w:rsid w:val="00BD1ED0"/>
    <w:rsid w:val="00BD485F"/>
    <w:rsid w:val="00BD5479"/>
    <w:rsid w:val="00BD6391"/>
    <w:rsid w:val="00BD64C5"/>
    <w:rsid w:val="00BE4A0B"/>
    <w:rsid w:val="00BE53DA"/>
    <w:rsid w:val="00BE5D03"/>
    <w:rsid w:val="00BE7A7A"/>
    <w:rsid w:val="00BF0552"/>
    <w:rsid w:val="00BF65F7"/>
    <w:rsid w:val="00C11BE6"/>
    <w:rsid w:val="00C129FC"/>
    <w:rsid w:val="00C15119"/>
    <w:rsid w:val="00C21F0A"/>
    <w:rsid w:val="00C21FB9"/>
    <w:rsid w:val="00C224C3"/>
    <w:rsid w:val="00C272E4"/>
    <w:rsid w:val="00C36C66"/>
    <w:rsid w:val="00C407BF"/>
    <w:rsid w:val="00C43A6F"/>
    <w:rsid w:val="00C47372"/>
    <w:rsid w:val="00C52104"/>
    <w:rsid w:val="00C553B5"/>
    <w:rsid w:val="00C56DA2"/>
    <w:rsid w:val="00C61DDC"/>
    <w:rsid w:val="00C638E0"/>
    <w:rsid w:val="00C63D2F"/>
    <w:rsid w:val="00C664C2"/>
    <w:rsid w:val="00C7023D"/>
    <w:rsid w:val="00C70361"/>
    <w:rsid w:val="00C723CF"/>
    <w:rsid w:val="00C7330E"/>
    <w:rsid w:val="00C7565B"/>
    <w:rsid w:val="00C75BFA"/>
    <w:rsid w:val="00C804A9"/>
    <w:rsid w:val="00C82E65"/>
    <w:rsid w:val="00C84E3C"/>
    <w:rsid w:val="00C876AD"/>
    <w:rsid w:val="00C93925"/>
    <w:rsid w:val="00C94262"/>
    <w:rsid w:val="00CA4CD5"/>
    <w:rsid w:val="00CB1495"/>
    <w:rsid w:val="00CB28C7"/>
    <w:rsid w:val="00CB749C"/>
    <w:rsid w:val="00CC1A1D"/>
    <w:rsid w:val="00CC3054"/>
    <w:rsid w:val="00CC377F"/>
    <w:rsid w:val="00CC43B6"/>
    <w:rsid w:val="00CC5558"/>
    <w:rsid w:val="00CC5652"/>
    <w:rsid w:val="00CC5E2E"/>
    <w:rsid w:val="00CC67F9"/>
    <w:rsid w:val="00CD0F1E"/>
    <w:rsid w:val="00CD6363"/>
    <w:rsid w:val="00CE0F50"/>
    <w:rsid w:val="00CE15F4"/>
    <w:rsid w:val="00CE17DC"/>
    <w:rsid w:val="00CF0320"/>
    <w:rsid w:val="00CF12A0"/>
    <w:rsid w:val="00CF1D34"/>
    <w:rsid w:val="00CF36B8"/>
    <w:rsid w:val="00CF5784"/>
    <w:rsid w:val="00CF6526"/>
    <w:rsid w:val="00D0289D"/>
    <w:rsid w:val="00D032AB"/>
    <w:rsid w:val="00D03427"/>
    <w:rsid w:val="00D04774"/>
    <w:rsid w:val="00D04BC3"/>
    <w:rsid w:val="00D04DBE"/>
    <w:rsid w:val="00D04DCE"/>
    <w:rsid w:val="00D11256"/>
    <w:rsid w:val="00D1311B"/>
    <w:rsid w:val="00D15ED9"/>
    <w:rsid w:val="00D2094A"/>
    <w:rsid w:val="00D21A51"/>
    <w:rsid w:val="00D26FB2"/>
    <w:rsid w:val="00D36CCB"/>
    <w:rsid w:val="00D41416"/>
    <w:rsid w:val="00D419F6"/>
    <w:rsid w:val="00D422A5"/>
    <w:rsid w:val="00D42841"/>
    <w:rsid w:val="00D448BB"/>
    <w:rsid w:val="00D44B7C"/>
    <w:rsid w:val="00D46871"/>
    <w:rsid w:val="00D5010A"/>
    <w:rsid w:val="00D5043C"/>
    <w:rsid w:val="00D5235E"/>
    <w:rsid w:val="00D53B1F"/>
    <w:rsid w:val="00D55E7B"/>
    <w:rsid w:val="00D571E5"/>
    <w:rsid w:val="00D64768"/>
    <w:rsid w:val="00D64D4F"/>
    <w:rsid w:val="00D651BF"/>
    <w:rsid w:val="00D66FCE"/>
    <w:rsid w:val="00D72757"/>
    <w:rsid w:val="00D72FF8"/>
    <w:rsid w:val="00D75FB6"/>
    <w:rsid w:val="00D76E96"/>
    <w:rsid w:val="00D77739"/>
    <w:rsid w:val="00D82961"/>
    <w:rsid w:val="00D83C72"/>
    <w:rsid w:val="00D841A7"/>
    <w:rsid w:val="00D871F0"/>
    <w:rsid w:val="00D905D5"/>
    <w:rsid w:val="00D94000"/>
    <w:rsid w:val="00D94991"/>
    <w:rsid w:val="00DA3F23"/>
    <w:rsid w:val="00DA4EF5"/>
    <w:rsid w:val="00DA5727"/>
    <w:rsid w:val="00DA6DF1"/>
    <w:rsid w:val="00DB0C7E"/>
    <w:rsid w:val="00DB23F2"/>
    <w:rsid w:val="00DB3B49"/>
    <w:rsid w:val="00DB6761"/>
    <w:rsid w:val="00DC1399"/>
    <w:rsid w:val="00DC1E5A"/>
    <w:rsid w:val="00DC3589"/>
    <w:rsid w:val="00DC47C3"/>
    <w:rsid w:val="00DC5054"/>
    <w:rsid w:val="00DC5174"/>
    <w:rsid w:val="00DC6BCC"/>
    <w:rsid w:val="00DD157A"/>
    <w:rsid w:val="00DD49C4"/>
    <w:rsid w:val="00DD5F2C"/>
    <w:rsid w:val="00DD72C7"/>
    <w:rsid w:val="00DE09C8"/>
    <w:rsid w:val="00DE1439"/>
    <w:rsid w:val="00DE229C"/>
    <w:rsid w:val="00DE6E30"/>
    <w:rsid w:val="00DE6EA6"/>
    <w:rsid w:val="00DE6F65"/>
    <w:rsid w:val="00DE72A0"/>
    <w:rsid w:val="00DE7882"/>
    <w:rsid w:val="00DF0094"/>
    <w:rsid w:val="00DF17B8"/>
    <w:rsid w:val="00E00EFF"/>
    <w:rsid w:val="00E02183"/>
    <w:rsid w:val="00E027B9"/>
    <w:rsid w:val="00E02BD9"/>
    <w:rsid w:val="00E0356B"/>
    <w:rsid w:val="00E06B04"/>
    <w:rsid w:val="00E06C23"/>
    <w:rsid w:val="00E07A89"/>
    <w:rsid w:val="00E106A2"/>
    <w:rsid w:val="00E12655"/>
    <w:rsid w:val="00E132C6"/>
    <w:rsid w:val="00E160C8"/>
    <w:rsid w:val="00E20B07"/>
    <w:rsid w:val="00E21232"/>
    <w:rsid w:val="00E21B12"/>
    <w:rsid w:val="00E27DAF"/>
    <w:rsid w:val="00E328F6"/>
    <w:rsid w:val="00E32ECE"/>
    <w:rsid w:val="00E34BE4"/>
    <w:rsid w:val="00E4085E"/>
    <w:rsid w:val="00E4106F"/>
    <w:rsid w:val="00E415FB"/>
    <w:rsid w:val="00E44AF2"/>
    <w:rsid w:val="00E47E4D"/>
    <w:rsid w:val="00E50C37"/>
    <w:rsid w:val="00E5512E"/>
    <w:rsid w:val="00E55617"/>
    <w:rsid w:val="00E55C73"/>
    <w:rsid w:val="00E56A40"/>
    <w:rsid w:val="00E56C85"/>
    <w:rsid w:val="00E640A6"/>
    <w:rsid w:val="00E64A99"/>
    <w:rsid w:val="00E668B3"/>
    <w:rsid w:val="00E70D10"/>
    <w:rsid w:val="00E71985"/>
    <w:rsid w:val="00E71D11"/>
    <w:rsid w:val="00E82439"/>
    <w:rsid w:val="00E84114"/>
    <w:rsid w:val="00E86A7F"/>
    <w:rsid w:val="00E875C9"/>
    <w:rsid w:val="00E90272"/>
    <w:rsid w:val="00E927D6"/>
    <w:rsid w:val="00E928EF"/>
    <w:rsid w:val="00E936B4"/>
    <w:rsid w:val="00E94B4C"/>
    <w:rsid w:val="00EA2D6C"/>
    <w:rsid w:val="00EA328F"/>
    <w:rsid w:val="00EA36EE"/>
    <w:rsid w:val="00EA4D30"/>
    <w:rsid w:val="00EA559A"/>
    <w:rsid w:val="00EA7A05"/>
    <w:rsid w:val="00EB5D6A"/>
    <w:rsid w:val="00EB789E"/>
    <w:rsid w:val="00EB7C48"/>
    <w:rsid w:val="00EC10FB"/>
    <w:rsid w:val="00EC1A69"/>
    <w:rsid w:val="00EC4B10"/>
    <w:rsid w:val="00EC6FA5"/>
    <w:rsid w:val="00ED02C5"/>
    <w:rsid w:val="00ED4948"/>
    <w:rsid w:val="00ED668A"/>
    <w:rsid w:val="00ED6A0F"/>
    <w:rsid w:val="00ED6BE8"/>
    <w:rsid w:val="00ED71E4"/>
    <w:rsid w:val="00ED7F04"/>
    <w:rsid w:val="00EE0DA2"/>
    <w:rsid w:val="00EE4A30"/>
    <w:rsid w:val="00EF22A6"/>
    <w:rsid w:val="00EF2657"/>
    <w:rsid w:val="00EF7537"/>
    <w:rsid w:val="00F000C5"/>
    <w:rsid w:val="00F079EF"/>
    <w:rsid w:val="00F10477"/>
    <w:rsid w:val="00F128D3"/>
    <w:rsid w:val="00F12BD9"/>
    <w:rsid w:val="00F134A8"/>
    <w:rsid w:val="00F15E07"/>
    <w:rsid w:val="00F16CD7"/>
    <w:rsid w:val="00F16F71"/>
    <w:rsid w:val="00F176F5"/>
    <w:rsid w:val="00F227EE"/>
    <w:rsid w:val="00F23BC6"/>
    <w:rsid w:val="00F23E9F"/>
    <w:rsid w:val="00F24662"/>
    <w:rsid w:val="00F30C68"/>
    <w:rsid w:val="00F315B5"/>
    <w:rsid w:val="00F318FE"/>
    <w:rsid w:val="00F35473"/>
    <w:rsid w:val="00F36536"/>
    <w:rsid w:val="00F3708A"/>
    <w:rsid w:val="00F37416"/>
    <w:rsid w:val="00F41B5C"/>
    <w:rsid w:val="00F424E5"/>
    <w:rsid w:val="00F430FC"/>
    <w:rsid w:val="00F51E33"/>
    <w:rsid w:val="00F52F0B"/>
    <w:rsid w:val="00F541E6"/>
    <w:rsid w:val="00F556A9"/>
    <w:rsid w:val="00F564C4"/>
    <w:rsid w:val="00F60215"/>
    <w:rsid w:val="00F61FA1"/>
    <w:rsid w:val="00F62C41"/>
    <w:rsid w:val="00F65DE5"/>
    <w:rsid w:val="00F70E2F"/>
    <w:rsid w:val="00F762AC"/>
    <w:rsid w:val="00F76C5A"/>
    <w:rsid w:val="00F80646"/>
    <w:rsid w:val="00F8070D"/>
    <w:rsid w:val="00F80959"/>
    <w:rsid w:val="00F80A45"/>
    <w:rsid w:val="00F85313"/>
    <w:rsid w:val="00F861A1"/>
    <w:rsid w:val="00F872BE"/>
    <w:rsid w:val="00F87EC1"/>
    <w:rsid w:val="00F9079D"/>
    <w:rsid w:val="00F9114B"/>
    <w:rsid w:val="00F91A36"/>
    <w:rsid w:val="00F939B8"/>
    <w:rsid w:val="00F94BD5"/>
    <w:rsid w:val="00FA2C7C"/>
    <w:rsid w:val="00FA2E56"/>
    <w:rsid w:val="00FA52D9"/>
    <w:rsid w:val="00FA6A50"/>
    <w:rsid w:val="00FB0850"/>
    <w:rsid w:val="00FB295B"/>
    <w:rsid w:val="00FB2DBC"/>
    <w:rsid w:val="00FB673E"/>
    <w:rsid w:val="00FB7D02"/>
    <w:rsid w:val="00FC2024"/>
    <w:rsid w:val="00FC25FE"/>
    <w:rsid w:val="00FC3BCF"/>
    <w:rsid w:val="00FC794F"/>
    <w:rsid w:val="00FC7A71"/>
    <w:rsid w:val="00FC7E13"/>
    <w:rsid w:val="00FD0F59"/>
    <w:rsid w:val="00FD115C"/>
    <w:rsid w:val="00FD1221"/>
    <w:rsid w:val="00FD14A9"/>
    <w:rsid w:val="00FD151B"/>
    <w:rsid w:val="00FD2BFF"/>
    <w:rsid w:val="00FD59EC"/>
    <w:rsid w:val="00FD664C"/>
    <w:rsid w:val="00FE0049"/>
    <w:rsid w:val="00FE0EAF"/>
    <w:rsid w:val="00FE108A"/>
    <w:rsid w:val="00FE39BE"/>
    <w:rsid w:val="00FE5C7A"/>
    <w:rsid w:val="00FE77DC"/>
    <w:rsid w:val="00FF03FE"/>
    <w:rsid w:val="00FF0E74"/>
    <w:rsid w:val="00FF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302C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4F30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302C"/>
    <w:rPr>
      <w:rFonts w:eastAsia="Times New Roman" w:cs="Times New Roman"/>
      <w:szCs w:val="24"/>
      <w:lang w:eastAsia="cs-CZ"/>
    </w:rPr>
  </w:style>
  <w:style w:type="character" w:styleId="slostrany">
    <w:name w:val="page number"/>
    <w:basedOn w:val="Predvolenpsmoodseku"/>
    <w:rsid w:val="004F302C"/>
  </w:style>
  <w:style w:type="paragraph" w:styleId="Hlavika">
    <w:name w:val="header"/>
    <w:basedOn w:val="Normlny"/>
    <w:link w:val="HlavikaChar"/>
    <w:uiPriority w:val="99"/>
    <w:rsid w:val="004F30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302C"/>
    <w:rPr>
      <w:rFonts w:eastAsia="Times New Roman" w:cs="Times New Roman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4F30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F302C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02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02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6022C"/>
    <w:rPr>
      <w:rFonts w:eastAsia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02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6022C"/>
    <w:rPr>
      <w:rFonts w:eastAsia="Times New Roman" w:cs="Times New Roman"/>
      <w:b/>
      <w:bCs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8056EF"/>
    <w:pPr>
      <w:ind w:left="720"/>
      <w:contextualSpacing/>
    </w:pPr>
  </w:style>
  <w:style w:type="table" w:styleId="Mriekatabuky">
    <w:name w:val="Table Grid"/>
    <w:basedOn w:val="Normlnatabuka"/>
    <w:uiPriority w:val="59"/>
    <w:rsid w:val="0073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302C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4F30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302C"/>
    <w:rPr>
      <w:rFonts w:eastAsia="Times New Roman" w:cs="Times New Roman"/>
      <w:szCs w:val="24"/>
      <w:lang w:eastAsia="cs-CZ"/>
    </w:rPr>
  </w:style>
  <w:style w:type="character" w:styleId="slostrany">
    <w:name w:val="page number"/>
    <w:basedOn w:val="Predvolenpsmoodseku"/>
    <w:rsid w:val="004F302C"/>
  </w:style>
  <w:style w:type="paragraph" w:styleId="Hlavika">
    <w:name w:val="header"/>
    <w:basedOn w:val="Normlny"/>
    <w:link w:val="HlavikaChar"/>
    <w:uiPriority w:val="99"/>
    <w:rsid w:val="004F30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302C"/>
    <w:rPr>
      <w:rFonts w:eastAsia="Times New Roman" w:cs="Times New Roman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4F30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F302C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02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02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6022C"/>
    <w:rPr>
      <w:rFonts w:eastAsia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02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6022C"/>
    <w:rPr>
      <w:rFonts w:eastAsia="Times New Roman" w:cs="Times New Roman"/>
      <w:b/>
      <w:bCs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8056EF"/>
    <w:pPr>
      <w:ind w:left="720"/>
      <w:contextualSpacing/>
    </w:pPr>
  </w:style>
  <w:style w:type="table" w:styleId="Mriekatabuky">
    <w:name w:val="Table Grid"/>
    <w:basedOn w:val="Normlnatabuka"/>
    <w:uiPriority w:val="59"/>
    <w:rsid w:val="0073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ustomXml" Target="../customXml/item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F:\Z&#225;vere&#269;n&#253;%20&#250;&#269;et%202015\Tabu&#318;kov&#225;%20&#269;as&#357;\Zaverecny%20ucet%202015%20-%20tabulky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sk-SK" sz="1200"/>
              <a:t>Štruktúra výdavkov v % - rok 2015</a:t>
            </a:r>
          </a:p>
        </c:rich>
      </c:tx>
      <c:layout>
        <c:manualLayout>
          <c:xMode val="edge"/>
          <c:yMode val="edge"/>
          <c:x val="0.32428477690288715"/>
          <c:y val="0"/>
        </c:manualLayout>
      </c:layout>
      <c:overlay val="1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effectLst>
              <a:outerShdw blurRad="50800" dist="50800" dir="5400000" algn="ctr" rotWithShape="0">
                <a:schemeClr val="tx2">
                  <a:lumMod val="40000"/>
                  <a:lumOff val="60000"/>
                </a:schemeClr>
              </a:outerShdw>
            </a:effectLst>
          </c:spPr>
          <c:invertIfNegative val="0"/>
          <c:dLbls>
            <c:dLbl>
              <c:idx val="0"/>
              <c:layout>
                <c:manualLayout>
                  <c:x val="2.7777777777777776E-2"/>
                  <c:y val="-3.2407407407407489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sk-SK" b="1"/>
                      <a:t>4,23 </a:t>
                    </a:r>
                    <a:r>
                      <a:rPr lang="en-US" b="1"/>
                      <a:t>%</a:t>
                    </a:r>
                  </a:p>
                </c:rich>
              </c:tx>
              <c:numFmt formatCode="0.00%" sourceLinked="0"/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111111111111112E-2"/>
                  <c:y val="-3.2407407407407406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sk-SK" b="1"/>
                      <a:t>56,33 %</a:t>
                    </a:r>
                    <a:endParaRPr lang="en-US" b="1"/>
                  </a:p>
                </c:rich>
              </c:tx>
              <c:numFmt formatCode="0.00%" sourceLinked="0"/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7777777777777776E-2"/>
                  <c:y val="-6.0185185185185182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35</a:t>
                    </a:r>
                    <a:r>
                      <a:rPr lang="sk-SK" b="1"/>
                      <a:t>,70 %</a:t>
                    </a:r>
                    <a:endParaRPr lang="en-US" b="1"/>
                  </a:p>
                </c:rich>
              </c:tx>
              <c:numFmt formatCode="0.00%" sourceLinked="0"/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9444444444444445E-2"/>
                  <c:y val="-4.1666666666666664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sk-SK" b="1"/>
                      <a:t>3,74 </a:t>
                    </a:r>
                    <a:r>
                      <a:rPr lang="en-US" b="1"/>
                      <a:t>%</a:t>
                    </a:r>
                  </a:p>
                </c:rich>
              </c:tx>
              <c:numFmt formatCode="0.00%" sourceLinked="0"/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numFmt formatCode="0.00%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'štruktúra výdavkov v %'!$A$1:$A$4</c:f>
              <c:strCache>
                <c:ptCount val="4"/>
                <c:pt idx="0">
                  <c:v>Bežné transfery </c:v>
                </c:pt>
                <c:pt idx="1">
                  <c:v>Osobné výdavky</c:v>
                </c:pt>
                <c:pt idx="2">
                  <c:v>Tovary a služby</c:v>
                </c:pt>
                <c:pt idx="3">
                  <c:v>Kapitálové výdavky</c:v>
                </c:pt>
              </c:strCache>
            </c:strRef>
          </c:cat>
          <c:val>
            <c:numRef>
              <c:f>'štruktúra výdavkov v %'!$B$1:$B$4</c:f>
              <c:numCache>
                <c:formatCode>#,##0.00</c:formatCode>
                <c:ptCount val="4"/>
                <c:pt idx="0">
                  <c:v>168664.37</c:v>
                </c:pt>
                <c:pt idx="1">
                  <c:v>2245196.11</c:v>
                </c:pt>
                <c:pt idx="2">
                  <c:v>1423056.71</c:v>
                </c:pt>
                <c:pt idx="3">
                  <c:v>149054.48000000001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9202944"/>
        <c:axId val="119204480"/>
        <c:axId val="0"/>
      </c:bar3DChart>
      <c:catAx>
        <c:axId val="119202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9204480"/>
        <c:crosses val="autoZero"/>
        <c:auto val="1"/>
        <c:lblAlgn val="ctr"/>
        <c:lblOffset val="100"/>
        <c:noMultiLvlLbl val="0"/>
      </c:catAx>
      <c:valAx>
        <c:axId val="119204480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1192029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sk-SK"/>
              <a:t>Štruktúra výdavkov v kategórii 630 - Tovary a služby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Lbls>
            <c:dLbl>
              <c:idx val="0"/>
              <c:layout>
                <c:manualLayout>
                  <c:x val="7.7419291338582677E-2"/>
                  <c:y val="1.4822105570137067E-3"/>
                </c:manualLayout>
              </c:layout>
              <c:tx>
                <c:rich>
                  <a:bodyPr/>
                  <a:lstStyle/>
                  <a:p>
                    <a:r>
                      <a:rPr lang="sk-SK" sz="1000" b="0" i="0" u="none" strike="noStrike" baseline="0">
                        <a:solidFill>
                          <a:srgbClr val="000000"/>
                        </a:solidFill>
                        <a:latin typeface="Calibri"/>
                      </a:rPr>
                      <a:t>631 - Cestovné</a:t>
                    </a:r>
                  </a:p>
                  <a:p>
                    <a:r>
                      <a:rPr lang="sk-SK" sz="1000" b="0" i="0" u="none" strike="noStrike" baseline="0">
                        <a:solidFill>
                          <a:srgbClr val="000000"/>
                        </a:solidFill>
                        <a:latin typeface="Calibri"/>
                      </a:rPr>
                      <a:t>3,90 %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9943569553805777E-2"/>
                  <c:y val="5.2282370953630794E-2"/>
                </c:manualLayout>
              </c:layout>
              <c:tx>
                <c:rich>
                  <a:bodyPr/>
                  <a:lstStyle/>
                  <a:p>
                    <a:r>
                      <a:rPr lang="sk-SK" sz="1000" b="0" i="0" u="none" strike="noStrike" baseline="0">
                        <a:solidFill>
                          <a:srgbClr val="000000"/>
                        </a:solidFill>
                        <a:latin typeface="Calibri"/>
                      </a:rPr>
                      <a:t>632 - Energie</a:t>
                    </a:r>
                  </a:p>
                  <a:p>
                    <a:r>
                      <a:rPr lang="sk-SK" sz="1000" b="0" i="0" u="none" strike="noStrike" baseline="0">
                        <a:solidFill>
                          <a:srgbClr val="000000"/>
                        </a:solidFill>
                        <a:latin typeface="Calibri"/>
                      </a:rPr>
                      <a:t>13,62 %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7779965004374454E-3"/>
                  <c:y val="-0.12090186643336254"/>
                </c:manualLayout>
              </c:layout>
              <c:tx>
                <c:rich>
                  <a:bodyPr/>
                  <a:lstStyle/>
                  <a:p>
                    <a:r>
                      <a:rPr lang="sk-SK" sz="1000" b="0" i="0" u="none" strike="noStrike" baseline="0">
                        <a:solidFill>
                          <a:srgbClr val="000000"/>
                        </a:solidFill>
                        <a:latin typeface="Calibri"/>
                      </a:rPr>
                      <a:t>   633 - Materiál</a:t>
                    </a:r>
                  </a:p>
                  <a:p>
                    <a:r>
                      <a:rPr lang="sk-SK" sz="1000" b="0" i="0" u="none" strike="noStrike" baseline="0">
                        <a:solidFill>
                          <a:srgbClr val="000000"/>
                        </a:solidFill>
                        <a:latin typeface="Calibri"/>
                      </a:rPr>
                      <a:t>16,43 %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sk-SK" sz="1000" b="0" i="0" u="none" strike="noStrike" baseline="0">
                        <a:solidFill>
                          <a:srgbClr val="000000"/>
                        </a:solidFill>
                        <a:latin typeface="Calibri"/>
                      </a:rPr>
                      <a:t>634 - Dopravné</a:t>
                    </a:r>
                  </a:p>
                  <a:p>
                    <a:r>
                      <a:rPr lang="sk-SK" sz="1000" b="0" i="0" u="none" strike="noStrike" baseline="0">
                        <a:solidFill>
                          <a:srgbClr val="000000"/>
                        </a:solidFill>
                        <a:latin typeface="Calibri"/>
                      </a:rPr>
                      <a:t>2,36 %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7.9284776902887131E-3"/>
                  <c:y val="6.6254738990959459E-3"/>
                </c:manualLayout>
              </c:layout>
              <c:tx>
                <c:rich>
                  <a:bodyPr/>
                  <a:lstStyle/>
                  <a:p>
                    <a:r>
                      <a:rPr lang="sk-SK" sz="1000" b="0" i="0" u="none" strike="noStrike" baseline="0">
                        <a:solidFill>
                          <a:srgbClr val="000000"/>
                        </a:solidFill>
                        <a:latin typeface="Calibri"/>
                      </a:rPr>
                      <a:t>635 - Opravy</a:t>
                    </a:r>
                  </a:p>
                  <a:p>
                    <a:r>
                      <a:rPr lang="sk-SK" sz="1000" b="0" i="0" u="none" strike="noStrike" baseline="0">
                        <a:solidFill>
                          <a:srgbClr val="000000"/>
                        </a:solidFill>
                        <a:latin typeface="Calibri"/>
                      </a:rPr>
                      <a:t>19,32 %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sk-SK" sz="1000" b="0" i="0" u="none" strike="noStrike" baseline="0">
                        <a:solidFill>
                          <a:srgbClr val="000000"/>
                        </a:solidFill>
                        <a:latin typeface="Calibri"/>
                      </a:rPr>
                      <a:t>636 - Nájomné</a:t>
                    </a:r>
                  </a:p>
                  <a:p>
                    <a:r>
                      <a:rPr lang="sk-SK" sz="1000" b="0" i="0" u="none" strike="noStrike" baseline="0">
                        <a:solidFill>
                          <a:srgbClr val="000000"/>
                        </a:solidFill>
                        <a:latin typeface="Calibri"/>
                      </a:rPr>
                      <a:t>2,35 %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3.8775590551181099E-2"/>
                  <c:y val="-6.5204141149023037E-2"/>
                </c:manualLayout>
              </c:layout>
              <c:tx>
                <c:rich>
                  <a:bodyPr/>
                  <a:lstStyle/>
                  <a:p>
                    <a:r>
                      <a:rPr lang="sk-SK" sz="1000" b="0" i="0" u="none" strike="noStrike" baseline="0">
                        <a:solidFill>
                          <a:srgbClr val="000000"/>
                        </a:solidFill>
                        <a:latin typeface="Calibri"/>
                      </a:rPr>
                      <a:t>637 - Služby</a:t>
                    </a:r>
                  </a:p>
                  <a:p>
                    <a:r>
                      <a:rPr lang="sk-SK" sz="1000" b="0" i="0" u="none" strike="noStrike" baseline="0">
                        <a:solidFill>
                          <a:srgbClr val="000000"/>
                        </a:solidFill>
                        <a:latin typeface="Calibri"/>
                      </a:rPr>
                      <a:t>42,02 %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'Štruktúra výdavkov'!$A$3:$A$9</c:f>
              <c:strCache>
                <c:ptCount val="7"/>
                <c:pt idx="0">
                  <c:v>631 - Cestovné</c:v>
                </c:pt>
                <c:pt idx="1">
                  <c:v>632 - Energie</c:v>
                </c:pt>
                <c:pt idx="2">
                  <c:v>633 - Materiál</c:v>
                </c:pt>
                <c:pt idx="3">
                  <c:v>634 - Dopravné</c:v>
                </c:pt>
                <c:pt idx="4">
                  <c:v>635 - Opravy</c:v>
                </c:pt>
                <c:pt idx="5">
                  <c:v>636 - Nájomné</c:v>
                </c:pt>
                <c:pt idx="6">
                  <c:v>637 - Služby</c:v>
                </c:pt>
              </c:strCache>
            </c:strRef>
          </c:cat>
          <c:val>
            <c:numRef>
              <c:f>'Štruktúra výdavkov'!$B$3:$B$9</c:f>
              <c:numCache>
                <c:formatCode>#,##0.00</c:formatCode>
                <c:ptCount val="7"/>
                <c:pt idx="0">
                  <c:v>55563.39</c:v>
                </c:pt>
                <c:pt idx="1">
                  <c:v>193769.35</c:v>
                </c:pt>
                <c:pt idx="2">
                  <c:v>233756.93</c:v>
                </c:pt>
                <c:pt idx="3">
                  <c:v>33557.35</c:v>
                </c:pt>
                <c:pt idx="4">
                  <c:v>274952.88</c:v>
                </c:pt>
                <c:pt idx="5">
                  <c:v>33388.31</c:v>
                </c:pt>
                <c:pt idx="6">
                  <c:v>598068.5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WKX3UHSAJ2R6-2-659290</_dlc_DocId>
    <_dlc_DocIdUrl xmlns="e60a29af-d413-48d4-bd90-fe9d2a897e4b">
      <Url>https://ovdmasv601/sites/DMS/_layouts/15/DocIdRedir.aspx?ID=WKX3UHSAJ2R6-2-659290</Url>
      <Description>WKX3UHSAJ2R6-2-659290</Description>
    </_dlc_DocIdUrl>
  </documentManagement>
</p:properties>
</file>

<file path=customXml/itemProps1.xml><?xml version="1.0" encoding="utf-8"?>
<ds:datastoreItem xmlns:ds="http://schemas.openxmlformats.org/officeDocument/2006/customXml" ds:itemID="{93E0CB99-DE32-4E77-8FFE-76DB7F01D128}"/>
</file>

<file path=customXml/itemProps2.xml><?xml version="1.0" encoding="utf-8"?>
<ds:datastoreItem xmlns:ds="http://schemas.openxmlformats.org/officeDocument/2006/customXml" ds:itemID="{F8D43A27-4C23-45BB-8CCA-A7848FAF82F2}"/>
</file>

<file path=customXml/itemProps3.xml><?xml version="1.0" encoding="utf-8"?>
<ds:datastoreItem xmlns:ds="http://schemas.openxmlformats.org/officeDocument/2006/customXml" ds:itemID="{6F21DDB1-279D-468B-A66E-7158A26868F1}"/>
</file>

<file path=customXml/itemProps4.xml><?xml version="1.0" encoding="utf-8"?>
<ds:datastoreItem xmlns:ds="http://schemas.openxmlformats.org/officeDocument/2006/customXml" ds:itemID="{9F5EB520-9236-4EB6-BF7D-A994AFB8D71E}"/>
</file>

<file path=customXml/itemProps5.xml><?xml version="1.0" encoding="utf-8"?>
<ds:datastoreItem xmlns:ds="http://schemas.openxmlformats.org/officeDocument/2006/customXml" ds:itemID="{DCBFF8C3-D9E2-4636-9F03-22615FEBC7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6398</TotalTime>
  <Pages>17</Pages>
  <Words>5860</Words>
  <Characters>33404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MHorvathova</dc:creator>
  <cp:lastModifiedBy>Michaela Horvathova</cp:lastModifiedBy>
  <cp:revision>608</cp:revision>
  <cp:lastPrinted>2016-04-14T13:38:00Z</cp:lastPrinted>
  <dcterms:created xsi:type="dcterms:W3CDTF">2013-02-07T10:20:00Z</dcterms:created>
  <dcterms:modified xsi:type="dcterms:W3CDTF">2016-04-17T21:00:00Z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5445a937-b05d-4815-8e4e-e0c717dd0213</vt:lpwstr>
  </property>
</Properties>
</file>