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5C" w:rsidRPr="002A0B46" w:rsidRDefault="007B755C" w:rsidP="007B755C">
      <w:pPr>
        <w:tabs>
          <w:tab w:val="left" w:pos="7230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sz w:val="24"/>
          <w:szCs w:val="24"/>
          <w:lang w:eastAsia="sk-SK"/>
        </w:rPr>
        <w:t>VLÁDA SLOVENSKEJ REPUBLIKY</w:t>
      </w:r>
    </w:p>
    <w:p w:rsidR="007B755C" w:rsidRPr="002A0B46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sk-SK"/>
        </w:rPr>
      </w:pPr>
    </w:p>
    <w:p w:rsidR="007B755C" w:rsidRPr="002A0B46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noProof/>
          <w:color w:val="000000"/>
          <w:sz w:val="24"/>
          <w:szCs w:val="24"/>
          <w:lang w:eastAsia="sk-SK"/>
        </w:rPr>
        <w:drawing>
          <wp:inline distT="0" distB="0" distL="0" distR="0" wp14:anchorId="411DFB52" wp14:editId="363F5CE5">
            <wp:extent cx="600075" cy="771525"/>
            <wp:effectExtent l="0" t="0" r="9525" b="9525"/>
            <wp:docPr id="21" name="Obrázok 21" descr="http://www.rokovania.sk/html/m_Mater-Dokum-155668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www.rokovania.sk/html/m_Mater-Dokum-155668.0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55C" w:rsidRPr="002A0B46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caps/>
          <w:color w:val="000000"/>
          <w:sz w:val="24"/>
          <w:szCs w:val="24"/>
          <w:lang w:eastAsia="sk-SK"/>
        </w:rPr>
        <w:t> </w:t>
      </w:r>
    </w:p>
    <w:p w:rsidR="007B755C" w:rsidRPr="006128AE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sk-SK"/>
        </w:rPr>
      </w:pPr>
      <w:r w:rsidRPr="006128AE">
        <w:rPr>
          <w:rFonts w:ascii="Times New Roman" w:eastAsiaTheme="minorEastAsia" w:hAnsi="Times New Roman"/>
          <w:caps/>
          <w:color w:val="000000"/>
          <w:sz w:val="28"/>
          <w:szCs w:val="28"/>
          <w:lang w:eastAsia="sk-SK"/>
        </w:rPr>
        <w:t>NÁVRH</w:t>
      </w:r>
    </w:p>
    <w:p w:rsidR="007B755C" w:rsidRPr="006128AE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sk-SK"/>
        </w:rPr>
      </w:pPr>
      <w:r w:rsidRPr="006128AE">
        <w:rPr>
          <w:rFonts w:ascii="Times New Roman" w:eastAsiaTheme="minorEastAsia" w:hAnsi="Times New Roman"/>
          <w:caps/>
          <w:color w:val="000000"/>
          <w:sz w:val="28"/>
          <w:szCs w:val="28"/>
          <w:lang w:eastAsia="sk-SK"/>
        </w:rPr>
        <w:t>UZNESENI</w:t>
      </w:r>
      <w:r w:rsidRPr="006128AE">
        <w:rPr>
          <w:rFonts w:ascii="Times New Roman" w:eastAsiaTheme="minorEastAsia" w:hAnsi="Times New Roman"/>
          <w:caps/>
          <w:sz w:val="28"/>
          <w:szCs w:val="28"/>
          <w:lang w:eastAsia="sk-SK"/>
        </w:rPr>
        <w:t xml:space="preserve">A </w:t>
      </w:r>
      <w:r w:rsidRPr="006128AE">
        <w:rPr>
          <w:rFonts w:ascii="Times New Roman" w:eastAsiaTheme="minorEastAsia" w:hAnsi="Times New Roman"/>
          <w:caps/>
          <w:color w:val="000000"/>
          <w:sz w:val="28"/>
          <w:szCs w:val="28"/>
          <w:lang w:eastAsia="sk-SK"/>
        </w:rPr>
        <w:t>VLÁDY SLOVENSKEJ REPUBLIKY</w:t>
      </w:r>
    </w:p>
    <w:p w:rsidR="007B755C" w:rsidRPr="006128AE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sk-SK"/>
        </w:rPr>
      </w:pPr>
      <w:r w:rsidRPr="006128AE">
        <w:rPr>
          <w:rFonts w:ascii="Times New Roman" w:eastAsiaTheme="minorEastAsia" w:hAnsi="Times New Roman"/>
          <w:b/>
          <w:bCs/>
          <w:color w:val="000000"/>
          <w:sz w:val="28"/>
          <w:szCs w:val="28"/>
          <w:lang w:eastAsia="sk-SK"/>
        </w:rPr>
        <w:t>č. ...</w:t>
      </w:r>
    </w:p>
    <w:p w:rsidR="007B755C" w:rsidRPr="006128AE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sk-SK"/>
        </w:rPr>
      </w:pPr>
      <w:r w:rsidRPr="006128AE">
        <w:rPr>
          <w:rFonts w:ascii="Times New Roman" w:eastAsiaTheme="minorEastAsia" w:hAnsi="Times New Roman"/>
          <w:color w:val="000000"/>
          <w:sz w:val="28"/>
          <w:szCs w:val="28"/>
          <w:lang w:eastAsia="sk-SK"/>
        </w:rPr>
        <w:t>z ...</w:t>
      </w:r>
    </w:p>
    <w:p w:rsidR="007B755C" w:rsidRPr="006128AE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NewRomanPSMT" w:eastAsiaTheme="minorEastAsia" w:hAnsi="TimesNewRomanPSMT" w:cs="TimesNewRomanPSMT"/>
          <w:sz w:val="28"/>
          <w:szCs w:val="28"/>
          <w:lang w:eastAsia="sk-SK"/>
        </w:rPr>
      </w:pPr>
    </w:p>
    <w:p w:rsidR="007B755C" w:rsidRPr="006128AE" w:rsidRDefault="00D95563" w:rsidP="007B755C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</w:pPr>
      <w:r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>k </w:t>
      </w:r>
      <w:r w:rsidR="00072091"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>Akčnému plánu</w:t>
      </w:r>
      <w:r w:rsidR="00072091" w:rsidRPr="00D95563"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 xml:space="preserve"> </w:t>
      </w:r>
      <w:r w:rsidRPr="00D95563"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>rozvoja metrológie Slovenskej republiky</w:t>
      </w:r>
    </w:p>
    <w:p w:rsidR="00E51BCA" w:rsidRDefault="00E51BCA" w:rsidP="00E51BCA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E51BCA" w:rsidTr="00D5189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E51BCA" w:rsidRPr="00012BDC" w:rsidRDefault="00E51BCA" w:rsidP="00D5189C">
            <w:pPr>
              <w:pStyle w:val="Zakladnystyl"/>
              <w:rPr>
                <w:sz w:val="24"/>
                <w:szCs w:val="24"/>
              </w:rPr>
            </w:pPr>
            <w:r w:rsidRPr="00012BDC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51BCA" w:rsidRPr="00012BDC" w:rsidRDefault="00E51BCA" w:rsidP="00D5189C">
            <w:pPr>
              <w:pStyle w:val="Zakladnystyl"/>
              <w:rPr>
                <w:sz w:val="24"/>
                <w:szCs w:val="24"/>
              </w:rPr>
            </w:pPr>
          </w:p>
        </w:tc>
      </w:tr>
      <w:tr w:rsidR="00E51BCA" w:rsidTr="00D5189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1BCA" w:rsidRPr="00012BDC" w:rsidRDefault="00E51BCA" w:rsidP="00D5189C">
            <w:pPr>
              <w:pStyle w:val="Zakladnystyl"/>
              <w:rPr>
                <w:sz w:val="24"/>
                <w:szCs w:val="24"/>
              </w:rPr>
            </w:pPr>
            <w:r w:rsidRPr="00012BDC">
              <w:rPr>
                <w:sz w:val="24"/>
                <w:szCs w:val="24"/>
              </w:rPr>
              <w:t xml:space="preserve">Predkladateľ: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1BCA" w:rsidRPr="00012BDC" w:rsidRDefault="00E51BCA" w:rsidP="00D5189C">
            <w:pPr>
              <w:pStyle w:val="Zakladnystyl"/>
              <w:rPr>
                <w:sz w:val="24"/>
                <w:szCs w:val="24"/>
              </w:rPr>
            </w:pPr>
            <w:r w:rsidRPr="00012BDC">
              <w:rPr>
                <w:sz w:val="24"/>
                <w:szCs w:val="24"/>
              </w:rPr>
              <w:t>predseda Úradu pre normalizáciu, metrológiu a skúšobníctvo Slovenskej republiky</w:t>
            </w:r>
          </w:p>
        </w:tc>
      </w:tr>
    </w:tbl>
    <w:p w:rsidR="00E51BCA" w:rsidRDefault="00E51BCA" w:rsidP="00E51BCA">
      <w:pPr>
        <w:pStyle w:val="Vlada"/>
      </w:pPr>
      <w:r>
        <w:t>Vláda</w:t>
      </w:r>
    </w:p>
    <w:p w:rsidR="007B755C" w:rsidRPr="006128AE" w:rsidRDefault="007B755C" w:rsidP="007B755C">
      <w:pPr>
        <w:widowControl w:val="0"/>
        <w:autoSpaceDE w:val="0"/>
        <w:autoSpaceDN w:val="0"/>
        <w:adjustRightInd w:val="0"/>
        <w:spacing w:before="480" w:after="120" w:line="240" w:lineRule="auto"/>
        <w:ind w:right="-2"/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</w:pPr>
      <w:r w:rsidRPr="006128AE"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>A. schvaľuje</w:t>
      </w: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before="480" w:after="120" w:line="240" w:lineRule="auto"/>
        <w:ind w:left="1418" w:right="-2" w:hanging="708"/>
        <w:jc w:val="both"/>
        <w:rPr>
          <w:rFonts w:ascii="TimesNewRomanPSMT" w:eastAsiaTheme="minorEastAsia" w:hAnsi="TimesNewRomanPSMT" w:cs="TimesNewRomanPSMT"/>
          <w:sz w:val="24"/>
          <w:szCs w:val="24"/>
          <w:lang w:eastAsia="sk-SK"/>
        </w:rPr>
      </w:pPr>
      <w:r w:rsidRPr="002A0B46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 xml:space="preserve">A.1. </w:t>
      </w:r>
      <w:r w:rsidRPr="002A0B46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ab/>
      </w:r>
      <w:r w:rsidR="00072091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>Akčný plán</w:t>
      </w:r>
      <w:r w:rsidR="00072091" w:rsidRPr="00D95563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 xml:space="preserve"> </w:t>
      </w:r>
      <w:r w:rsidR="00D95563" w:rsidRPr="00D95563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>rozvoja metrológie Slovenskej republiky</w:t>
      </w:r>
      <w:r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>;</w:t>
      </w:r>
    </w:p>
    <w:p w:rsidR="007B755C" w:rsidRPr="006128AE" w:rsidRDefault="007B755C" w:rsidP="007B755C">
      <w:pPr>
        <w:widowControl w:val="0"/>
        <w:autoSpaceDE w:val="0"/>
        <w:autoSpaceDN w:val="0"/>
        <w:adjustRightInd w:val="0"/>
        <w:spacing w:before="480" w:after="120" w:line="240" w:lineRule="auto"/>
        <w:ind w:right="-2"/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</w:pPr>
      <w:r w:rsidRPr="006128AE"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>B. ukladá</w:t>
      </w:r>
    </w:p>
    <w:p w:rsidR="00072091" w:rsidRDefault="00072091" w:rsidP="00D25A08">
      <w:pPr>
        <w:spacing w:after="0" w:line="240" w:lineRule="auto"/>
        <w:ind w:left="709" w:hanging="1"/>
        <w:rPr>
          <w:rFonts w:ascii="Times New Roman" w:eastAsiaTheme="minorEastAsia" w:hAnsi="Times New Roman"/>
          <w:b/>
          <w:sz w:val="24"/>
          <w:szCs w:val="24"/>
          <w:lang w:eastAsia="sk-SK"/>
        </w:rPr>
      </w:pPr>
    </w:p>
    <w:p w:rsidR="002B35AD" w:rsidRDefault="002B35AD" w:rsidP="00D25A08">
      <w:pPr>
        <w:spacing w:after="0" w:line="240" w:lineRule="auto"/>
        <w:ind w:left="709" w:hanging="1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>
        <w:rPr>
          <w:rFonts w:ascii="Times New Roman" w:eastAsiaTheme="minorEastAsia" w:hAnsi="Times New Roman"/>
          <w:b/>
          <w:sz w:val="24"/>
          <w:szCs w:val="24"/>
          <w:lang w:eastAsia="sk-SK"/>
        </w:rPr>
        <w:t>predsedovi Úradu pre normalizáciu, metrológiu a</w:t>
      </w:r>
      <w:r w:rsidR="00D25A08">
        <w:rPr>
          <w:rFonts w:ascii="Times New Roman" w:eastAsiaTheme="minorEastAsia" w:hAnsi="Times New Roman"/>
          <w:b/>
          <w:sz w:val="24"/>
          <w:szCs w:val="24"/>
          <w:lang w:eastAsia="sk-SK"/>
        </w:rPr>
        <w:t> </w:t>
      </w:r>
      <w:r>
        <w:rPr>
          <w:rFonts w:ascii="Times New Roman" w:eastAsiaTheme="minorEastAsia" w:hAnsi="Times New Roman"/>
          <w:b/>
          <w:sz w:val="24"/>
          <w:szCs w:val="24"/>
          <w:lang w:eastAsia="sk-SK"/>
        </w:rPr>
        <w:t>skúšobníctvo</w:t>
      </w:r>
      <w:r w:rsidR="00D25A08">
        <w:rPr>
          <w:rFonts w:ascii="Times New Roman" w:eastAsiaTheme="minorEastAsia" w:hAnsi="Times New Roman"/>
          <w:b/>
          <w:sz w:val="24"/>
          <w:szCs w:val="24"/>
          <w:lang w:eastAsia="sk-SK"/>
        </w:rPr>
        <w:t xml:space="preserve"> Slovenskej republiky</w:t>
      </w:r>
    </w:p>
    <w:p w:rsidR="007B755C" w:rsidRDefault="002B35AD" w:rsidP="008509A1">
      <w:pPr>
        <w:spacing w:before="480" w:after="120" w:line="360" w:lineRule="auto"/>
        <w:ind w:left="1418" w:hanging="709"/>
        <w:jc w:val="both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2B35AD">
        <w:rPr>
          <w:rFonts w:ascii="Times New Roman" w:eastAsiaTheme="minorEastAsia" w:hAnsi="Times New Roman"/>
          <w:sz w:val="24"/>
          <w:szCs w:val="24"/>
          <w:lang w:eastAsia="sk-SK"/>
        </w:rPr>
        <w:t>B.</w:t>
      </w:r>
      <w:r w:rsidR="00752CC9">
        <w:rPr>
          <w:rFonts w:ascii="Times New Roman" w:eastAsiaTheme="minorEastAsia" w:hAnsi="Times New Roman"/>
          <w:sz w:val="24"/>
          <w:szCs w:val="24"/>
          <w:lang w:eastAsia="sk-SK"/>
        </w:rPr>
        <w:t>1</w:t>
      </w:r>
      <w:r w:rsidRPr="002B35AD">
        <w:rPr>
          <w:rFonts w:ascii="Times New Roman" w:eastAsiaTheme="minorEastAsia" w:hAnsi="Times New Roman"/>
          <w:sz w:val="24"/>
          <w:szCs w:val="24"/>
          <w:lang w:eastAsia="sk-SK"/>
        </w:rPr>
        <w:t>.</w:t>
      </w:r>
      <w:r w:rsidRPr="002B35AD">
        <w:rPr>
          <w:rFonts w:ascii="Times New Roman" w:eastAsiaTheme="minorEastAsia" w:hAnsi="Times New Roman"/>
          <w:sz w:val="24"/>
          <w:szCs w:val="24"/>
          <w:lang w:eastAsia="sk-SK"/>
        </w:rPr>
        <w:tab/>
        <w:t xml:space="preserve">plniť opatrenia </w:t>
      </w:r>
      <w:r w:rsidR="003C285F">
        <w:rPr>
          <w:rFonts w:ascii="Times New Roman" w:eastAsiaTheme="minorEastAsia" w:hAnsi="Times New Roman"/>
          <w:sz w:val="24"/>
          <w:szCs w:val="24"/>
          <w:lang w:eastAsia="sk-SK"/>
        </w:rPr>
        <w:t xml:space="preserve">určené </w:t>
      </w:r>
      <w:r>
        <w:rPr>
          <w:rFonts w:ascii="Times New Roman" w:eastAsiaTheme="minorEastAsia" w:hAnsi="Times New Roman"/>
          <w:sz w:val="24"/>
          <w:szCs w:val="24"/>
          <w:lang w:eastAsia="sk-SK"/>
        </w:rPr>
        <w:t>v </w:t>
      </w:r>
      <w:r w:rsidR="00072091">
        <w:rPr>
          <w:rFonts w:ascii="Times New Roman" w:eastAsiaTheme="minorEastAsia" w:hAnsi="Times New Roman"/>
          <w:sz w:val="24"/>
          <w:szCs w:val="24"/>
          <w:lang w:eastAsia="sk-SK"/>
        </w:rPr>
        <w:t xml:space="preserve">Akčnom pláne </w:t>
      </w:r>
      <w:r>
        <w:rPr>
          <w:rFonts w:ascii="Times New Roman" w:eastAsiaTheme="minorEastAsia" w:hAnsi="Times New Roman"/>
          <w:sz w:val="24"/>
          <w:szCs w:val="24"/>
          <w:lang w:eastAsia="sk-SK"/>
        </w:rPr>
        <w:t xml:space="preserve">rozvoja metrológie Slovenskej republiky </w:t>
      </w:r>
      <w:r w:rsidRPr="002B35AD">
        <w:rPr>
          <w:rFonts w:ascii="Times New Roman" w:eastAsiaTheme="minorEastAsia" w:hAnsi="Times New Roman"/>
          <w:i/>
          <w:sz w:val="24"/>
          <w:szCs w:val="24"/>
          <w:lang w:eastAsia="sk-SK"/>
        </w:rPr>
        <w:t xml:space="preserve">do 31. decembra </w:t>
      </w:r>
      <w:r w:rsidR="001802FC" w:rsidRPr="002B35AD">
        <w:rPr>
          <w:rFonts w:ascii="Times New Roman" w:eastAsiaTheme="minorEastAsia" w:hAnsi="Times New Roman"/>
          <w:i/>
          <w:sz w:val="24"/>
          <w:szCs w:val="24"/>
          <w:lang w:eastAsia="sk-SK"/>
        </w:rPr>
        <w:t>202</w:t>
      </w:r>
      <w:r w:rsidR="001802FC">
        <w:rPr>
          <w:rFonts w:ascii="Times New Roman" w:eastAsiaTheme="minorEastAsia" w:hAnsi="Times New Roman"/>
          <w:i/>
          <w:sz w:val="24"/>
          <w:szCs w:val="24"/>
          <w:lang w:eastAsia="sk-SK"/>
        </w:rPr>
        <w:t>4</w:t>
      </w:r>
      <w:r w:rsidR="00E51BCA">
        <w:rPr>
          <w:rFonts w:ascii="Times New Roman" w:eastAsiaTheme="minorEastAsia" w:hAnsi="Times New Roman"/>
          <w:i/>
          <w:sz w:val="24"/>
          <w:szCs w:val="24"/>
          <w:lang w:eastAsia="sk-SK"/>
        </w:rPr>
        <w:t>.</w:t>
      </w:r>
      <w:bookmarkStart w:id="0" w:name="_GoBack"/>
      <w:bookmarkEnd w:id="0"/>
    </w:p>
    <w:p w:rsidR="007B755C" w:rsidRDefault="007B755C" w:rsidP="00D9556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</w:pP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left="708" w:right="-2" w:firstLine="708"/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</w:pPr>
    </w:p>
    <w:p w:rsidR="008509A1" w:rsidRDefault="006939BA" w:rsidP="00D95563">
      <w:pPr>
        <w:keepNext/>
        <w:spacing w:after="0" w:line="240" w:lineRule="auto"/>
        <w:ind w:left="708" w:hanging="708"/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  <w:t>Vykoná</w:t>
      </w:r>
      <w:r w:rsidR="007B755C" w:rsidRPr="002A0B46"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  <w:t>:</w:t>
      </w:r>
      <w:r w:rsidR="008509A1"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  <w:tab/>
      </w:r>
    </w:p>
    <w:p w:rsidR="00072091" w:rsidRDefault="00072091" w:rsidP="000F4EC2">
      <w:pPr>
        <w:keepNext/>
        <w:spacing w:after="0" w:line="240" w:lineRule="auto"/>
        <w:ind w:left="1418"/>
        <w:rPr>
          <w:rFonts w:ascii="Times New Roman" w:eastAsiaTheme="minorEastAsia" w:hAnsi="Times New Roman"/>
          <w:sz w:val="24"/>
          <w:szCs w:val="24"/>
          <w:lang w:eastAsia="sk-SK"/>
        </w:rPr>
      </w:pPr>
    </w:p>
    <w:p w:rsidR="007B755C" w:rsidRPr="002A0B46" w:rsidRDefault="007B755C" w:rsidP="000F4EC2">
      <w:pPr>
        <w:keepNext/>
        <w:spacing w:after="0" w:line="240" w:lineRule="auto"/>
        <w:ind w:left="1418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sz w:val="24"/>
          <w:szCs w:val="24"/>
          <w:lang w:eastAsia="sk-SK"/>
        </w:rPr>
        <w:t>predseda Úradu pre normalizáciu, metrológiu a skúšobníctvo</w:t>
      </w:r>
      <w:r w:rsidR="00AA0555">
        <w:rPr>
          <w:rFonts w:ascii="Times New Roman" w:eastAsiaTheme="minorEastAsia" w:hAnsi="Times New Roman"/>
          <w:sz w:val="24"/>
          <w:szCs w:val="24"/>
          <w:lang w:eastAsia="sk-SK"/>
        </w:rPr>
        <w:t xml:space="preserve"> </w:t>
      </w:r>
      <w:r w:rsidR="00AA0555" w:rsidRPr="00AA0555">
        <w:rPr>
          <w:rFonts w:ascii="Times New Roman" w:eastAsiaTheme="minorEastAsia" w:hAnsi="Times New Roman"/>
          <w:sz w:val="24"/>
          <w:szCs w:val="24"/>
          <w:lang w:eastAsia="sk-SK"/>
        </w:rPr>
        <w:t>Slovenskej republiky</w:t>
      </w:r>
    </w:p>
    <w:p w:rsidR="00B67783" w:rsidRDefault="00B67783"/>
    <w:sectPr w:rsidR="00B67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55C"/>
    <w:rsid w:val="00072091"/>
    <w:rsid w:val="000F4EC2"/>
    <w:rsid w:val="001802FC"/>
    <w:rsid w:val="002B35AD"/>
    <w:rsid w:val="00333E99"/>
    <w:rsid w:val="003C285F"/>
    <w:rsid w:val="00495744"/>
    <w:rsid w:val="004C46CB"/>
    <w:rsid w:val="005E5848"/>
    <w:rsid w:val="00664F51"/>
    <w:rsid w:val="006939BA"/>
    <w:rsid w:val="006D68DB"/>
    <w:rsid w:val="00721205"/>
    <w:rsid w:val="00752CC9"/>
    <w:rsid w:val="00770641"/>
    <w:rsid w:val="00791E5F"/>
    <w:rsid w:val="007B555E"/>
    <w:rsid w:val="007B755C"/>
    <w:rsid w:val="008509A1"/>
    <w:rsid w:val="0085396F"/>
    <w:rsid w:val="00974FBA"/>
    <w:rsid w:val="00AA0555"/>
    <w:rsid w:val="00B67783"/>
    <w:rsid w:val="00B9201C"/>
    <w:rsid w:val="00BA6CC3"/>
    <w:rsid w:val="00C65B3C"/>
    <w:rsid w:val="00D25A08"/>
    <w:rsid w:val="00D95563"/>
    <w:rsid w:val="00D97FFD"/>
    <w:rsid w:val="00E030FD"/>
    <w:rsid w:val="00E51BCA"/>
    <w:rsid w:val="00F6237A"/>
    <w:rsid w:val="00FD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755C"/>
    <w:rPr>
      <w:rFonts w:ascii="Calibri" w:eastAsia="Calibri" w:hAnsi="Calibri" w:cs="Times New Roman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755C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AA05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0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0555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05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055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Vlada">
    <w:name w:val="Vlada"/>
    <w:basedOn w:val="Normlny"/>
    <w:uiPriority w:val="99"/>
    <w:rsid w:val="00E51BCA"/>
    <w:pPr>
      <w:autoSpaceDE w:val="0"/>
      <w:autoSpaceDN w:val="0"/>
      <w:spacing w:before="480" w:after="120" w:line="240" w:lineRule="auto"/>
    </w:pPr>
    <w:rPr>
      <w:rFonts w:ascii="Times New Roman" w:eastAsiaTheme="minorEastAsia" w:hAnsi="Times New Roman"/>
      <w:b/>
      <w:bCs/>
      <w:sz w:val="32"/>
      <w:szCs w:val="32"/>
    </w:rPr>
  </w:style>
  <w:style w:type="paragraph" w:customStyle="1" w:styleId="Zakladnystyl">
    <w:name w:val="Zakladny styl"/>
    <w:uiPriority w:val="99"/>
    <w:rsid w:val="00E51BCA"/>
    <w:pPr>
      <w:autoSpaceDE w:val="0"/>
      <w:autoSpaceDN w:val="0"/>
      <w:spacing w:after="0" w:line="240" w:lineRule="auto"/>
    </w:pPr>
    <w:rPr>
      <w:rFonts w:eastAsiaTheme="minorEastAsi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755C"/>
    <w:rPr>
      <w:rFonts w:ascii="Calibri" w:eastAsia="Calibri" w:hAnsi="Calibri" w:cs="Times New Roman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755C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AA05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0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0555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05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055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Vlada">
    <w:name w:val="Vlada"/>
    <w:basedOn w:val="Normlny"/>
    <w:uiPriority w:val="99"/>
    <w:rsid w:val="00E51BCA"/>
    <w:pPr>
      <w:autoSpaceDE w:val="0"/>
      <w:autoSpaceDN w:val="0"/>
      <w:spacing w:before="480" w:after="120" w:line="240" w:lineRule="auto"/>
    </w:pPr>
    <w:rPr>
      <w:rFonts w:ascii="Times New Roman" w:eastAsiaTheme="minorEastAsia" w:hAnsi="Times New Roman"/>
      <w:b/>
      <w:bCs/>
      <w:sz w:val="32"/>
      <w:szCs w:val="32"/>
    </w:rPr>
  </w:style>
  <w:style w:type="paragraph" w:customStyle="1" w:styleId="Zakladnystyl">
    <w:name w:val="Zakladny styl"/>
    <w:uiPriority w:val="99"/>
    <w:rsid w:val="00E51BCA"/>
    <w:pPr>
      <w:autoSpaceDE w:val="0"/>
      <w:autoSpaceDN w:val="0"/>
      <w:spacing w:after="0" w:line="240" w:lineRule="auto"/>
    </w:pPr>
    <w:rPr>
      <w:rFonts w:eastAsiaTheme="minorEastAsi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WKX3UHSAJ2R6-2-938019</_dlc_DocId>
    <_dlc_DocIdUrl xmlns="e60a29af-d413-48d4-bd90-fe9d2a897e4b">
      <Url>https://ovdmasv601/sites/DMS/_layouts/15/DocIdRedir.aspx?ID=WKX3UHSAJ2R6-2-938019</Url>
      <Description>WKX3UHSAJ2R6-2-938019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4FA7535-05AE-465C-B1FA-5F0167E9D2C9}"/>
</file>

<file path=customXml/itemProps2.xml><?xml version="1.0" encoding="utf-8"?>
<ds:datastoreItem xmlns:ds="http://schemas.openxmlformats.org/officeDocument/2006/customXml" ds:itemID="{BAD1B14C-4E61-47AA-AC73-959B4D8D2C40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E574334-2CB8-439E-990E-5486551B81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202B2A-5490-47F1-B258-DE6F208AAC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DB4A8B-7EC0-4646-9FC6-5FCAD098E3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UNMS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Tanistrák</dc:creator>
  <cp:lastModifiedBy>Pankievičová Anežka</cp:lastModifiedBy>
  <cp:revision>3</cp:revision>
  <dcterms:created xsi:type="dcterms:W3CDTF">2019-09-25T11:20:00Z</dcterms:created>
  <dcterms:modified xsi:type="dcterms:W3CDTF">2019-09-25T11:21:00Z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43f98db6-5589-46da-82df-41fe5a55145d</vt:lpwstr>
  </property>
</Properties>
</file>