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3501A1" w:rsidRPr="00EC7809" w:rsidRDefault="00655356" w:rsidP="00EC7809">
            <w:pPr>
              <w:jc w:val="both"/>
              <w:rPr>
                <w:sz w:val="22"/>
                <w:szCs w:val="22"/>
              </w:rPr>
            </w:pPr>
            <w:r w:rsidRPr="00EC7809">
              <w:rPr>
                <w:bCs/>
                <w:color w:val="000000"/>
                <w:sz w:val="22"/>
                <w:szCs w:val="22"/>
              </w:rPr>
              <w:t>Informácia o implementácii</w:t>
            </w:r>
            <w:r w:rsidRPr="00EC7809">
              <w:rPr>
                <w:rStyle w:val="apple-converted-space"/>
                <w:bCs/>
                <w:color w:val="000000"/>
                <w:sz w:val="22"/>
                <w:szCs w:val="22"/>
              </w:rPr>
              <w:t> </w:t>
            </w:r>
            <w:r w:rsidRPr="00EC7809">
              <w:rPr>
                <w:bCs/>
                <w:color w:val="000000"/>
                <w:sz w:val="22"/>
                <w:szCs w:val="22"/>
              </w:rPr>
              <w:t>Národného</w:t>
            </w:r>
            <w:r w:rsidRPr="00EC7809">
              <w:rPr>
                <w:rStyle w:val="apple-converted-space"/>
                <w:bCs/>
                <w:color w:val="000000"/>
                <w:sz w:val="22"/>
                <w:szCs w:val="22"/>
              </w:rPr>
              <w:t> </w:t>
            </w:r>
            <w:r w:rsidRPr="00EC7809">
              <w:rPr>
                <w:bCs/>
                <w:color w:val="000000"/>
                <w:sz w:val="22"/>
                <w:szCs w:val="22"/>
              </w:rPr>
              <w:t>akčného</w:t>
            </w:r>
            <w:r w:rsidRPr="00EC7809">
              <w:rPr>
                <w:rStyle w:val="apple-converted-space"/>
                <w:bCs/>
                <w:color w:val="000000"/>
                <w:sz w:val="22"/>
                <w:szCs w:val="22"/>
              </w:rPr>
              <w:t> </w:t>
            </w:r>
            <w:r w:rsidRPr="00EC7809">
              <w:rPr>
                <w:bCs/>
                <w:color w:val="000000"/>
                <w:sz w:val="22"/>
                <w:szCs w:val="22"/>
              </w:rPr>
              <w:t>plánu</w:t>
            </w:r>
            <w:r w:rsidRPr="00EC7809">
              <w:rPr>
                <w:rStyle w:val="apple-converted-space"/>
                <w:bCs/>
                <w:color w:val="000000"/>
                <w:sz w:val="22"/>
                <w:szCs w:val="22"/>
              </w:rPr>
              <w:t> </w:t>
            </w:r>
            <w:r w:rsidRPr="00EC7809">
              <w:rPr>
                <w:bCs/>
                <w:color w:val="000000"/>
                <w:sz w:val="22"/>
                <w:szCs w:val="22"/>
              </w:rPr>
              <w:t>pre zelené verejné obstarávanie v Slov</w:t>
            </w:r>
            <w:r w:rsidR="00EC7809" w:rsidRPr="00EC7809">
              <w:rPr>
                <w:bCs/>
                <w:color w:val="000000"/>
                <w:sz w:val="22"/>
                <w:szCs w:val="22"/>
              </w:rPr>
              <w:t>enskej republike na roky 2016-2020 za rok 2017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655356" w:rsidP="007B71A4">
            <w:r>
              <w:t>Ministerstvo životného prostredia Slovenskej republiky</w:t>
            </w:r>
          </w:p>
          <w:p w:rsidR="003501A1" w:rsidRPr="00A179AE" w:rsidRDefault="003501A1" w:rsidP="007B71A4"/>
        </w:tc>
      </w:tr>
      <w:tr w:rsidR="003501A1" w:rsidRPr="00A179AE" w:rsidTr="004F6F1F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id w:val="-69890771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EC7809" w:rsidP="007B71A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45588339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3501A1" w:rsidRPr="00A179AE" w:rsidRDefault="003501A1" w:rsidP="007B71A4"/>
        </w:tc>
        <w:sdt>
          <w:sdtPr>
            <w:id w:val="-1883475976"/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r w:rsidRPr="00A179AE"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3501A1" w:rsidRPr="00A179AE" w:rsidRDefault="003501A1" w:rsidP="007B71A4"/>
          <w:p w:rsidR="003501A1" w:rsidRPr="00A179AE" w:rsidRDefault="003501A1" w:rsidP="007B71A4"/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4F6F1F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A1" w:rsidRPr="00A179AE" w:rsidRDefault="00EC7809" w:rsidP="007B71A4">
            <w:pPr>
              <w:rPr>
                <w:i/>
              </w:rPr>
            </w:pPr>
            <w:r>
              <w:rPr>
                <w:i/>
              </w:rPr>
              <w:t>jún 2018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Definícia problému</w:t>
            </w:r>
          </w:p>
        </w:tc>
      </w:tr>
      <w:tr w:rsidR="003501A1" w:rsidRPr="00A179AE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7809" w:rsidRDefault="00EC7809" w:rsidP="007B71A4">
            <w:pPr>
              <w:rPr>
                <w:i/>
              </w:rPr>
            </w:pPr>
            <w:r w:rsidRPr="00A179AE">
              <w:rPr>
                <w:i/>
              </w:rPr>
              <w:t>Uveďte základné problémy, na ktoré navrhovaná regulácia reaguje.</w:t>
            </w:r>
          </w:p>
          <w:p w:rsidR="00EC7809" w:rsidRPr="00EC7809" w:rsidRDefault="00EC7809" w:rsidP="007B71A4">
            <w:pPr>
              <w:rPr>
                <w:i/>
              </w:rPr>
            </w:pPr>
          </w:p>
          <w:p w:rsidR="003501A1" w:rsidRPr="00655356" w:rsidRDefault="00EC7809" w:rsidP="00EC7809">
            <w:pPr>
              <w:jc w:val="both"/>
              <w:rPr>
                <w:i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Materiál informatívnej povahy sa predkladá</w:t>
            </w:r>
            <w:r w:rsidR="00655356"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na rokovanie vlády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Slovenskej republiky na základe úlohy</w:t>
            </w:r>
            <w:r w:rsidR="00655356"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B.2 uznesenia vlády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Slovenskej republiky </w:t>
            </w:r>
            <w:r w:rsidR="00655356"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č. 590/2016. </w:t>
            </w: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7809" w:rsidRPr="00EC7809" w:rsidRDefault="00EC7809" w:rsidP="00EC7809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EC7809" w:rsidRDefault="00EC7809" w:rsidP="00655356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3501A1" w:rsidRPr="00655356" w:rsidRDefault="00655356" w:rsidP="00655356">
            <w:pPr>
              <w:jc w:val="both"/>
              <w:rPr>
                <w:i/>
                <w:sz w:val="22"/>
                <w:szCs w:val="22"/>
              </w:rPr>
            </w:pP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>Materiál je výsledkom štatistického zisťovania (formou</w:t>
            </w:r>
            <w:r w:rsidRPr="00655356">
              <w:rPr>
                <w:rStyle w:val="apple-converted-space"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>online</w:t>
            </w:r>
            <w:r w:rsidRPr="00655356">
              <w:rPr>
                <w:rStyle w:val="apple-converted-space"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dotazníka) úrovne uplatňovania </w:t>
            </w:r>
            <w:r w:rsidR="00EC7809">
              <w:rPr>
                <w:bCs/>
                <w:color w:val="000000"/>
                <w:sz w:val="22"/>
                <w:szCs w:val="22"/>
                <w:shd w:val="clear" w:color="auto" w:fill="FFFFFF"/>
              </w:rPr>
              <w:t>zeleného verejného obstarávania u subjektov</w:t>
            </w: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spadajú</w:t>
            </w:r>
            <w:r w:rsidR="00EC7809">
              <w:rPr>
                <w:bCs/>
                <w:color w:val="000000"/>
                <w:sz w:val="22"/>
                <w:szCs w:val="22"/>
                <w:shd w:val="clear" w:color="auto" w:fill="FFFFFF"/>
              </w:rPr>
              <w:t>cich</w:t>
            </w: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pod uznesenie vlády </w:t>
            </w:r>
            <w:r w:rsidR="00EC7809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Slovenskej republiky </w:t>
            </w:r>
            <w:r w:rsidRPr="00655356">
              <w:rPr>
                <w:bCs/>
                <w:color w:val="000000"/>
                <w:sz w:val="22"/>
                <w:szCs w:val="22"/>
                <w:shd w:val="clear" w:color="auto" w:fill="FFFFFF"/>
              </w:rPr>
              <w:t>č. 590/2016.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7809" w:rsidRDefault="00EC7809" w:rsidP="007B71A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EC7809" w:rsidRDefault="00EC7809" w:rsidP="007B71A4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:rsidR="003501A1" w:rsidRPr="00A179AE" w:rsidRDefault="00655356" w:rsidP="007B71A4">
            <w:pPr>
              <w:rPr>
                <w:i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Ústredné orgány štátnej správ</w:t>
            </w:r>
            <w:r w:rsidR="00EC7809">
              <w:rPr>
                <w:color w:val="000000"/>
                <w:sz w:val="22"/>
                <w:szCs w:val="22"/>
                <w:shd w:val="clear" w:color="auto" w:fill="FFFFFF"/>
              </w:rPr>
              <w:t xml:space="preserve">y a im podriadené organizácie, vyššie územné celky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a im podriadené organizácie, mest</w:t>
            </w:r>
            <w:r w:rsidR="00EC7809">
              <w:rPr>
                <w:color w:val="000000"/>
                <w:sz w:val="22"/>
                <w:szCs w:val="22"/>
                <w:shd w:val="clear" w:color="auto" w:fill="FFFFFF"/>
              </w:rPr>
              <w:t>á Slovenskej republiky</w:t>
            </w:r>
            <w:r>
              <w:rPr>
                <w:rStyle w:val="apple-converted-space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a mestské časti Bratislavy a Košíc.</w:t>
            </w:r>
          </w:p>
          <w:p w:rsidR="003501A1" w:rsidRPr="00A179AE" w:rsidRDefault="003501A1" w:rsidP="007B71A4">
            <w:pPr>
              <w:rPr>
                <w:i/>
              </w:rPr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Aké alternatívne riešenia boli posudzované?</w:t>
            </w:r>
          </w:p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aké alternatívne spôsoby na odstránenie definovaného problému boli identifikované a posudzované.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501A1" w:rsidRPr="00A179AE" w:rsidRDefault="0025399E" w:rsidP="007B71A4">
            <w:pPr>
              <w:jc w:val="center"/>
            </w:pPr>
            <w:sdt>
              <w:sdtPr>
                <w:id w:val="-1407611648"/>
              </w:sdtPr>
              <w:sdtEndPr/>
              <w:sdtContent>
                <w:r w:rsidR="00D13B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1A1" w:rsidRPr="00A179AE"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EC7809" w:rsidP="007B71A4">
            <w:pPr>
              <w:jc w:val="center"/>
            </w:pPr>
            <w:r>
              <w:rPr>
                <w:rFonts w:ascii="MS Gothic" w:eastAsia="MS Gothic" w:hAnsi="MS Gothic" w:hint="eastAsia"/>
              </w:rPr>
              <w:t>☒</w:t>
            </w:r>
            <w:r w:rsidRPr="00A179AE">
              <w:t xml:space="preserve"> </w:t>
            </w:r>
            <w:r w:rsidR="003501A1" w:rsidRPr="00A179AE">
              <w:t>Nie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7B71A4"/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jc w:val="center"/>
            </w:pP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Preskúmanie účelnosti</w:t>
            </w:r>
            <w:r w:rsidR="00F62771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C7809" w:rsidRPr="00A179AE" w:rsidRDefault="00EC7809" w:rsidP="00EC7809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EC7809" w:rsidRDefault="00EC7809" w:rsidP="00EC7809">
            <w:pPr>
              <w:rPr>
                <w:sz w:val="22"/>
                <w:szCs w:val="22"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  <w:p w:rsidR="003501A1" w:rsidRPr="00A179AE" w:rsidRDefault="003501A1" w:rsidP="00EC7809">
            <w:pPr>
              <w:rPr>
                <w:i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4F6F1F" w:rsidRDefault="004F6F1F" w:rsidP="004C60B8">
            <w:pPr>
              <w:ind w:left="142" w:hanging="142"/>
            </w:pPr>
          </w:p>
          <w:p w:rsidR="00D13B6F" w:rsidRDefault="00D13B6F" w:rsidP="004C60B8">
            <w:pPr>
              <w:ind w:left="142" w:hanging="142"/>
            </w:pPr>
          </w:p>
          <w:p w:rsidR="00F62771" w:rsidRDefault="00F62771" w:rsidP="004C60B8">
            <w:pPr>
              <w:ind w:left="142" w:hanging="142"/>
            </w:pPr>
            <w:r>
              <w:t xml:space="preserve">* </w:t>
            </w:r>
            <w:r w:rsidR="004C60B8">
              <w:t xml:space="preserve">vyplniť iba v prípade, </w:t>
            </w:r>
            <w:r w:rsidR="004C60B8" w:rsidRPr="004C60B8">
              <w:t>ak</w:t>
            </w:r>
            <w:r w:rsidR="009E49D4">
              <w:t xml:space="preserve"> </w:t>
            </w:r>
            <w:r w:rsidR="004C60B8" w:rsidRPr="004C60B8">
              <w:t xml:space="preserve">materiál </w:t>
            </w:r>
            <w:r w:rsidRPr="004C60B8">
              <w:t xml:space="preserve">nie je </w:t>
            </w:r>
            <w:r w:rsidR="004C60B8" w:rsidRPr="004C60B8">
              <w:t>zahrnutý do Plánu práce vlády Slovenskej republiky alebo Plán</w:t>
            </w:r>
            <w:r w:rsidR="004C60B8">
              <w:t>u</w:t>
            </w:r>
            <w:r w:rsidR="009E49D4">
              <w:t xml:space="preserve"> </w:t>
            </w:r>
            <w:r w:rsidR="004C60B8" w:rsidRPr="004C60B8">
              <w:t>legislatívnych úloh vlády Slovenskej republiky.</w:t>
            </w:r>
          </w:p>
          <w:p w:rsidR="003501A1" w:rsidRPr="00A179AE" w:rsidRDefault="00F62771" w:rsidP="00F22831">
            <w:r>
              <w:t>*</w:t>
            </w:r>
            <w:r w:rsidR="00F22831">
              <w:t>* nepovinné</w:t>
            </w:r>
          </w:p>
        </w:tc>
      </w:tr>
      <w:tr w:rsidR="003501A1" w:rsidRPr="00A179AE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3501A1" w:rsidRPr="00A179AE" w:rsidRDefault="003501A1" w:rsidP="003501A1">
            <w:pPr>
              <w:rPr>
                <w:b/>
              </w:rPr>
            </w:pPr>
          </w:p>
        </w:tc>
      </w:tr>
      <w:tr w:rsidR="003501A1" w:rsidRPr="00A179AE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C7809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rozpočtovo zabezpečené vplyvy</w:t>
            </w:r>
          </w:p>
        </w:tc>
        <w:sdt>
          <w:sdtPr>
            <w:id w:val="-2073729125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Áno</w:t>
            </w:r>
          </w:p>
        </w:tc>
        <w:sdt>
          <w:sdtPr>
            <w:id w:val="-54388876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Nie</w:t>
            </w:r>
          </w:p>
        </w:tc>
        <w:sdt>
          <w:sdtPr>
            <w:id w:val="361940775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34"/>
            </w:pPr>
            <w:r w:rsidRPr="00A179AE">
              <w:t>Čiastočne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C7809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3501A1" w:rsidRPr="00A179AE" w:rsidRDefault="003501A1" w:rsidP="007B71A4">
            <w:r w:rsidRPr="00A179AE">
              <w:t xml:space="preserve">    z toho vplyvy na MSP</w:t>
            </w:r>
          </w:p>
        </w:tc>
        <w:sdt>
          <w:sdtPr>
            <w:id w:val="1931938095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r w:rsidRPr="00A179AE">
              <w:t>Žiadne</w:t>
            </w:r>
          </w:p>
        </w:tc>
        <w:sdt>
          <w:sdtPr>
            <w:id w:val="671765022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</w:pPr>
            <w:r w:rsidRPr="00A179AE"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C7809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C7809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3501A1" w:rsidRPr="00A179AE" w:rsidTr="004F6F1F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4C794A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</w:sdtPr>
          <w:sdtEndPr/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EC7809" w:rsidP="007B71A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01A1" w:rsidRPr="00A179AE" w:rsidRDefault="003501A1" w:rsidP="007B71A4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3501A1" w:rsidRPr="00A179AE" w:rsidRDefault="003501A1" w:rsidP="007B71A4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01A1" w:rsidRPr="00A179AE" w:rsidRDefault="003501A1" w:rsidP="007B71A4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p w:rsidR="003501A1" w:rsidRPr="00A179AE" w:rsidRDefault="003501A1" w:rsidP="003501A1">
      <w:pPr>
        <w:ind w:right="141"/>
        <w:rPr>
          <w:b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A179AE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4F6F1F" w:rsidRPr="00A179AE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A179AE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4F6F1F" w:rsidRPr="00A179AE" w:rsidRDefault="004F6F1F" w:rsidP="004F6F1F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4F6F1F" w:rsidRPr="00A179AE" w:rsidRDefault="004F6F1F" w:rsidP="004F6F1F">
            <w:pPr>
              <w:pStyle w:val="Odsekzoznamu"/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Kontakt na spracovateľa</w:t>
            </w:r>
          </w:p>
        </w:tc>
      </w:tr>
      <w:tr w:rsidR="003501A1" w:rsidRPr="00A179AE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655356" w:rsidRDefault="00EC78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</w:t>
            </w:r>
            <w:r w:rsidR="00655356" w:rsidRPr="00655356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Barbora Bondorová</w:t>
            </w:r>
            <w:r w:rsidR="00655356" w:rsidRPr="0065535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poverená vykonávaním funkcie riaditeľa Odboru politiky životného prostredia, Sekcia environmentálnej politiky, EÚ a medzinárodných vzťahov</w:t>
            </w:r>
          </w:p>
          <w:p w:rsidR="00655356" w:rsidRPr="00D13B6F" w:rsidRDefault="00655356" w:rsidP="00EC7809">
            <w:pPr>
              <w:rPr>
                <w:i/>
              </w:rPr>
            </w:pPr>
            <w:r w:rsidRPr="00655356">
              <w:rPr>
                <w:sz w:val="22"/>
                <w:szCs w:val="22"/>
              </w:rPr>
              <w:t xml:space="preserve">Mail: </w:t>
            </w:r>
            <w:hyperlink r:id="rId11" w:history="1">
              <w:r w:rsidR="00EC7809" w:rsidRPr="009537C7">
                <w:rPr>
                  <w:rStyle w:val="Hypertextovprepojenie"/>
                  <w:sz w:val="22"/>
                  <w:szCs w:val="22"/>
                </w:rPr>
                <w:t>barbora.bondorova@enviro.gov.sk</w:t>
              </w:r>
            </w:hyperlink>
            <w:r w:rsidRPr="00655356">
              <w:rPr>
                <w:sz w:val="22"/>
                <w:szCs w:val="22"/>
              </w:rPr>
              <w:t>, tel.:</w:t>
            </w:r>
            <w:r w:rsidR="00EC7809">
              <w:rPr>
                <w:sz w:val="22"/>
                <w:szCs w:val="22"/>
              </w:rPr>
              <w:t xml:space="preserve"> +421 2 5956 2328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A179AE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>Uveďte zdroje</w:t>
            </w:r>
            <w:r w:rsidR="00D75D35">
              <w:rPr>
                <w:i/>
              </w:rPr>
              <w:t>(štatistiky, prieskumy, spoluprácu s odborníkmi a iné)</w:t>
            </w:r>
            <w:r w:rsidRPr="00A179AE">
              <w:rPr>
                <w:i/>
              </w:rPr>
              <w:t>, z ktorých ste pri vypracovávaní doložky, príp. analýz vplyvov vychádzali.</w:t>
            </w:r>
          </w:p>
          <w:p w:rsidR="003501A1" w:rsidRPr="00A179AE" w:rsidRDefault="003501A1" w:rsidP="007B71A4">
            <w:pPr>
              <w:rPr>
                <w:i/>
              </w:rPr>
            </w:pPr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A179AE">
              <w:rPr>
                <w:rFonts w:ascii="Times New Roman" w:hAnsi="Times New Roman" w:cs="Times New Roman"/>
                <w:b/>
              </w:rPr>
              <w:t xml:space="preserve">Stanovisko </w:t>
            </w:r>
            <w:r>
              <w:rPr>
                <w:rFonts w:ascii="Times New Roman" w:hAnsi="Times New Roman" w:cs="Times New Roman"/>
                <w:b/>
              </w:rPr>
              <w:t>Komisie pre posudzovanie vybraných vplyvov</w:t>
            </w:r>
            <w:r w:rsidRPr="00A179AE">
              <w:rPr>
                <w:rFonts w:ascii="Times New Roman" w:hAnsi="Times New Roman" w:cs="Times New Roman"/>
                <w:b/>
              </w:rPr>
              <w:t xml:space="preserve"> z PPK</w:t>
            </w:r>
          </w:p>
        </w:tc>
      </w:tr>
      <w:tr w:rsidR="003501A1" w:rsidRPr="00A179AE" w:rsidTr="007B71A4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01A1" w:rsidRPr="00A179AE" w:rsidRDefault="003501A1" w:rsidP="007B71A4">
            <w:pPr>
              <w:rPr>
                <w:i/>
              </w:rPr>
            </w:pPr>
            <w:r w:rsidRPr="00A179AE">
              <w:rPr>
                <w:i/>
              </w:rPr>
              <w:t xml:space="preserve">Uveďte stanovisko </w:t>
            </w:r>
            <w:r>
              <w:rPr>
                <w:i/>
              </w:rPr>
              <w:t>Komisie pre posudzovanie vybraných vplyvov</w:t>
            </w:r>
            <w:r w:rsidRPr="00A179AE">
              <w:rPr>
                <w:i/>
              </w:rPr>
              <w:t>, ktoré Vám bolo zaslané v rámci predbežného pripomienkového konania</w:t>
            </w:r>
          </w:p>
          <w:p w:rsidR="003501A1" w:rsidRPr="00A179AE" w:rsidRDefault="003501A1" w:rsidP="007B71A4">
            <w:pPr>
              <w:rPr>
                <w:b/>
              </w:rPr>
            </w:pPr>
            <w:bookmarkStart w:id="0" w:name="_GoBack"/>
            <w:bookmarkEnd w:id="0"/>
          </w:p>
          <w:p w:rsidR="003501A1" w:rsidRPr="00A179AE" w:rsidRDefault="003501A1" w:rsidP="007B71A4">
            <w:pPr>
              <w:rPr>
                <w:b/>
              </w:rPr>
            </w:pPr>
          </w:p>
        </w:tc>
      </w:tr>
    </w:tbl>
    <w:p w:rsidR="003501A1" w:rsidRDefault="003501A1" w:rsidP="003501A1">
      <w:pPr>
        <w:rPr>
          <w:b/>
        </w:rPr>
      </w:pPr>
    </w:p>
    <w:p w:rsidR="003501A1" w:rsidRDefault="003501A1" w:rsidP="003501A1">
      <w:pPr>
        <w:rPr>
          <w:b/>
        </w:rPr>
      </w:pPr>
    </w:p>
    <w:p w:rsidR="00CB3623" w:rsidRDefault="00CB3623"/>
    <w:sectPr w:rsidR="00CB3623" w:rsidSect="004C60B8">
      <w:head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99E" w:rsidRDefault="0025399E" w:rsidP="003501A1">
      <w:r>
        <w:separator/>
      </w:r>
    </w:p>
  </w:endnote>
  <w:endnote w:type="continuationSeparator" w:id="0">
    <w:p w:rsidR="0025399E" w:rsidRDefault="0025399E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99E" w:rsidRDefault="0025399E" w:rsidP="003501A1">
      <w:r>
        <w:separator/>
      </w:r>
    </w:p>
  </w:footnote>
  <w:footnote w:type="continuationSeparator" w:id="0">
    <w:p w:rsidR="0025399E" w:rsidRDefault="0025399E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1A1" w:rsidRDefault="003501A1" w:rsidP="00655356">
    <w:pPr>
      <w:pStyle w:val="Hlavika"/>
    </w:pPr>
  </w:p>
  <w:p w:rsidR="00655356" w:rsidRPr="00655356" w:rsidRDefault="00655356" w:rsidP="0065535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A86"/>
    <w:rsid w:val="000B675B"/>
    <w:rsid w:val="000C4584"/>
    <w:rsid w:val="001400D5"/>
    <w:rsid w:val="00175FD8"/>
    <w:rsid w:val="00207D92"/>
    <w:rsid w:val="0025399E"/>
    <w:rsid w:val="003501A1"/>
    <w:rsid w:val="00395098"/>
    <w:rsid w:val="00411C7B"/>
    <w:rsid w:val="004C60B8"/>
    <w:rsid w:val="004C794A"/>
    <w:rsid w:val="004F6F1F"/>
    <w:rsid w:val="005B7A8D"/>
    <w:rsid w:val="00655356"/>
    <w:rsid w:val="006C3B7D"/>
    <w:rsid w:val="009E49D4"/>
    <w:rsid w:val="00B65A86"/>
    <w:rsid w:val="00CB3623"/>
    <w:rsid w:val="00D13B6F"/>
    <w:rsid w:val="00D75D35"/>
    <w:rsid w:val="00DC72DC"/>
    <w:rsid w:val="00DE2A12"/>
    <w:rsid w:val="00EB59E3"/>
    <w:rsid w:val="00EC7809"/>
    <w:rsid w:val="00F22831"/>
    <w:rsid w:val="00F62771"/>
    <w:rsid w:val="00F80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7219EF-F40F-4568-9BEC-1EEF94E1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655356"/>
  </w:style>
  <w:style w:type="character" w:styleId="Hypertextovprepojenie">
    <w:name w:val="Hyperlink"/>
    <w:basedOn w:val="Predvolenpsmoodseku"/>
    <w:uiPriority w:val="99"/>
    <w:unhideWhenUsed/>
    <w:rsid w:val="006553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bora.bondorova@enviro.gov.sk" TargetMode="Externa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WKX3UHSAJ2R6-2-851841</_dlc_DocId>
    <_dlc_DocIdUrl xmlns="e60a29af-d413-48d4-bd90-fe9d2a897e4b">
      <Url>https://ovdmasv601/sites/DMS/_layouts/15/DocIdRedir.aspx?ID=WKX3UHSAJ2R6-2-851841</Url>
      <Description>WKX3UHSAJ2R6-2-851841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89E3B88-0E61-42D8-A01B-A069FE20C8DA}"/>
</file>

<file path=customXml/itemProps2.xml><?xml version="1.0" encoding="utf-8"?>
<ds:datastoreItem xmlns:ds="http://schemas.openxmlformats.org/officeDocument/2006/customXml" ds:itemID="{21529F68-669D-4B1B-A1D9-1257D6E7CEF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A1B3714-5443-4551-A64D-6183BD7DE1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D0BED-22F5-4FD2-93EE-4341C2CCBA3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B88B66-40EE-4441-9A2E-CD7EDE9E4A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Bondorová Barbora</cp:lastModifiedBy>
  <cp:revision>5</cp:revision>
  <dcterms:created xsi:type="dcterms:W3CDTF">2017-05-08T19:27:00Z</dcterms:created>
  <dcterms:modified xsi:type="dcterms:W3CDTF">2018-05-21T21:45:00Z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ddfa2a4a-0e41-4198-b335-a0cba98096cf</vt:lpwstr>
  </property>
</Properties>
</file>