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FC0" w:rsidRPr="00AB5FC0" w:rsidRDefault="00AB5FC0" w:rsidP="00AB5FC0">
      <w:pPr>
        <w:jc w:val="both"/>
        <w:rPr>
          <w:rFonts w:ascii="Times New Roman" w:hAnsi="Times New Roman"/>
          <w:sz w:val="18"/>
          <w:szCs w:val="18"/>
        </w:rPr>
      </w:pPr>
      <w:r w:rsidRPr="00AB5FC0">
        <w:rPr>
          <w:rFonts w:ascii="Times New Roman" w:hAnsi="Times New Roman"/>
          <w:sz w:val="18"/>
          <w:szCs w:val="18"/>
        </w:rPr>
        <w:t>Príloha k vlastnému materiálu</w:t>
      </w:r>
    </w:p>
    <w:p w:rsidR="00AB5FC0" w:rsidRDefault="00AB5FC0" w:rsidP="00AB5FC0">
      <w:pPr>
        <w:jc w:val="both"/>
        <w:rPr>
          <w:rFonts w:ascii="Times New Roman" w:hAnsi="Times New Roman"/>
        </w:rPr>
      </w:pPr>
    </w:p>
    <w:p w:rsidR="00AB5FC0" w:rsidRDefault="00AB5FC0" w:rsidP="00AB5FC0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Úradu pre verejné obstarávanie boli k Správe od výsledkoch kontrol a auditov v oblasti verejného obstarávania za obdobie 01. 07. 2014 – 31. 12. </w:t>
      </w:r>
      <w:bookmarkStart w:id="0" w:name="_GoBack"/>
      <w:bookmarkEnd w:id="0"/>
      <w:r>
        <w:rPr>
          <w:rFonts w:ascii="Times New Roman" w:hAnsi="Times New Roman"/>
        </w:rPr>
        <w:t>2014 doručené nasledovné pripomienky                               za certifikačný orgán a orgán auditu:</w:t>
      </w:r>
    </w:p>
    <w:p w:rsidR="00AB5FC0" w:rsidRPr="00AB5FC0" w:rsidRDefault="00AB5FC0" w:rsidP="00AB5FC0">
      <w:pPr>
        <w:jc w:val="both"/>
        <w:rPr>
          <w:rFonts w:ascii="Times New Roman" w:hAnsi="Times New Roman"/>
        </w:rPr>
      </w:pPr>
    </w:p>
    <w:p w:rsidR="00AB5FC0" w:rsidRPr="00AB5FC0" w:rsidRDefault="00AB5FC0" w:rsidP="00AB5FC0">
      <w:pPr>
        <w:pStyle w:val="Odsekzoznamu"/>
        <w:numPr>
          <w:ilvl w:val="0"/>
          <w:numId w:val="1"/>
        </w:numPr>
        <w:jc w:val="both"/>
        <w:rPr>
          <w:rFonts w:ascii="Times New Roman" w:hAnsi="Times New Roman"/>
        </w:rPr>
      </w:pPr>
      <w:r w:rsidRPr="00AB5FC0">
        <w:rPr>
          <w:rFonts w:ascii="Times New Roman" w:hAnsi="Times New Roman"/>
        </w:rPr>
        <w:t xml:space="preserve">str. 14 , bod 1.1.5 OP Životné prostredie, kde je uvedené, cit.: „Riadiacim orgánom zodpovedným za OP Životné prostredie je Ministerstvo životného prostredia Slovenskej republiky. Údaje sú vykázané za sledované obdobie od 01. 07. 2014 do </w:t>
      </w:r>
      <w:r w:rsidRPr="00AB5FC0">
        <w:rPr>
          <w:rFonts w:ascii="Times New Roman" w:hAnsi="Times New Roman"/>
          <w:b/>
          <w:bCs/>
        </w:rPr>
        <w:t>31.</w:t>
      </w:r>
      <w:r>
        <w:rPr>
          <w:rFonts w:ascii="Times New Roman" w:hAnsi="Times New Roman"/>
          <w:b/>
          <w:bCs/>
        </w:rPr>
        <w:t xml:space="preserve"> </w:t>
      </w:r>
      <w:r w:rsidRPr="00AB5FC0">
        <w:rPr>
          <w:rFonts w:ascii="Times New Roman" w:hAnsi="Times New Roman"/>
          <w:b/>
          <w:bCs/>
        </w:rPr>
        <w:t>07. 2014</w:t>
      </w:r>
      <w:r w:rsidRPr="00AB5FC0">
        <w:rPr>
          <w:rFonts w:ascii="Times New Roman" w:hAnsi="Times New Roman"/>
        </w:rPr>
        <w:t xml:space="preserve">“. Odporúčame upraviť dátum sledovaného obdobia na „od 01.07.2014 do </w:t>
      </w:r>
      <w:r w:rsidRPr="00AB5FC0">
        <w:rPr>
          <w:rFonts w:ascii="Times New Roman" w:hAnsi="Times New Roman"/>
          <w:b/>
          <w:bCs/>
        </w:rPr>
        <w:t>31.12.2014</w:t>
      </w:r>
      <w:r w:rsidRPr="00AB5FC0">
        <w:rPr>
          <w:rFonts w:ascii="Times New Roman" w:hAnsi="Times New Roman"/>
        </w:rPr>
        <w:t>“.</w:t>
      </w:r>
    </w:p>
    <w:p w:rsidR="00AB5FC0" w:rsidRPr="00AB5FC0" w:rsidRDefault="00AB5FC0" w:rsidP="00AB5FC0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AB5FC0">
        <w:rPr>
          <w:rFonts w:ascii="Times New Roman" w:hAnsi="Times New Roman"/>
        </w:rPr>
        <w:t xml:space="preserve">str. 94, uvedený nesprávny kód nezrovnalosti, a to </w:t>
      </w:r>
      <w:r w:rsidRPr="00AB5FC0">
        <w:rPr>
          <w:rFonts w:ascii="Times New Roman" w:hAnsi="Times New Roman"/>
          <w:b/>
          <w:bCs/>
        </w:rPr>
        <w:t>N214013668</w:t>
      </w:r>
      <w:r w:rsidRPr="00AB5FC0">
        <w:rPr>
          <w:rFonts w:ascii="Times New Roman" w:hAnsi="Times New Roman"/>
        </w:rPr>
        <w:t xml:space="preserve">. Uvedený kód je potrebné opraviť na </w:t>
      </w:r>
      <w:r w:rsidRPr="00AB5FC0">
        <w:rPr>
          <w:rFonts w:ascii="Times New Roman" w:hAnsi="Times New Roman"/>
          <w:b/>
          <w:bCs/>
        </w:rPr>
        <w:t>N21401668</w:t>
      </w:r>
      <w:r w:rsidRPr="00AB5FC0">
        <w:rPr>
          <w:rFonts w:ascii="Times New Roman" w:hAnsi="Times New Roman"/>
        </w:rPr>
        <w:t>.</w:t>
      </w:r>
    </w:p>
    <w:p w:rsidR="00AB5FC0" w:rsidRPr="00AB5FC0" w:rsidRDefault="00AB5FC0" w:rsidP="00AB5FC0">
      <w:pPr>
        <w:pStyle w:val="Odsekzoznamu"/>
        <w:numPr>
          <w:ilvl w:val="0"/>
          <w:numId w:val="1"/>
        </w:numPr>
        <w:jc w:val="both"/>
        <w:rPr>
          <w:rFonts w:ascii="Times New Roman" w:hAnsi="Times New Roman"/>
        </w:rPr>
      </w:pPr>
      <w:r w:rsidRPr="00AB5FC0">
        <w:rPr>
          <w:rFonts w:ascii="Times New Roman" w:hAnsi="Times New Roman"/>
        </w:rPr>
        <w:t xml:space="preserve">str. 96, duplicitne uvedená nezrovnalosť č. </w:t>
      </w:r>
      <w:r w:rsidRPr="00AB5FC0">
        <w:rPr>
          <w:rFonts w:ascii="Times New Roman" w:hAnsi="Times New Roman"/>
          <w:b/>
          <w:bCs/>
        </w:rPr>
        <w:t>N21400858</w:t>
      </w:r>
      <w:r w:rsidRPr="00AB5FC0">
        <w:rPr>
          <w:rFonts w:ascii="Times New Roman" w:hAnsi="Times New Roman"/>
        </w:rPr>
        <w:t xml:space="preserve">. Žiadame o opravu, resp. vysvetlenie </w:t>
      </w:r>
      <w:r>
        <w:rPr>
          <w:rFonts w:ascii="Times New Roman" w:hAnsi="Times New Roman"/>
        </w:rPr>
        <w:t xml:space="preserve">                 </w:t>
      </w:r>
      <w:r w:rsidRPr="00AB5FC0">
        <w:rPr>
          <w:rFonts w:ascii="Times New Roman" w:hAnsi="Times New Roman"/>
        </w:rPr>
        <w:t>z dôvodu duplicitného vykázania predmetnej nezrovnalosti vzhľadom na skutočnosť, že k danej nezrovnalosti sú uvedené dve odlišné hodnoty chybnej zákazky.</w:t>
      </w:r>
    </w:p>
    <w:p w:rsidR="00AB5FC0" w:rsidRPr="00AB5FC0" w:rsidRDefault="00AB5FC0" w:rsidP="00AB5FC0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AB5FC0">
        <w:rPr>
          <w:rFonts w:ascii="Times New Roman" w:hAnsi="Times New Roman"/>
        </w:rPr>
        <w:t xml:space="preserve">V podkapitole 1.1.12 v časti C alebo D je potrebné doplniť nezrovnalosti a informácie </w:t>
      </w:r>
      <w:r>
        <w:rPr>
          <w:rFonts w:ascii="Times New Roman" w:hAnsi="Times New Roman"/>
        </w:rPr>
        <w:t xml:space="preserve">                              </w:t>
      </w:r>
      <w:r w:rsidRPr="00AB5FC0">
        <w:rPr>
          <w:rFonts w:ascii="Times New Roman" w:hAnsi="Times New Roman"/>
        </w:rPr>
        <w:t xml:space="preserve">k nezrovnalostiam č. </w:t>
      </w:r>
      <w:r w:rsidRPr="00AB5FC0">
        <w:rPr>
          <w:rFonts w:ascii="Times New Roman" w:hAnsi="Times New Roman"/>
          <w:b/>
          <w:bCs/>
        </w:rPr>
        <w:t>N21400776, N21400854, N21400639 a N21400638</w:t>
      </w:r>
      <w:r w:rsidRPr="00AB5FC0">
        <w:rPr>
          <w:rFonts w:ascii="Times New Roman" w:hAnsi="Times New Roman"/>
        </w:rPr>
        <w:t xml:space="preserve">, nakoľko uvedené nezrovnalosti boli evidované v sledovanom období a vzťahujú sa k auditu </w:t>
      </w:r>
      <w:r>
        <w:rPr>
          <w:rFonts w:ascii="Times New Roman" w:hAnsi="Times New Roman"/>
        </w:rPr>
        <w:t xml:space="preserve">                                              </w:t>
      </w:r>
      <w:r w:rsidRPr="00AB5FC0">
        <w:rPr>
          <w:rFonts w:ascii="Times New Roman" w:hAnsi="Times New Roman"/>
        </w:rPr>
        <w:t>EK č. A-</w:t>
      </w:r>
      <w:proofErr w:type="spellStart"/>
      <w:r w:rsidRPr="00AB5FC0">
        <w:rPr>
          <w:rFonts w:ascii="Times New Roman" w:hAnsi="Times New Roman"/>
        </w:rPr>
        <w:t>Rep</w:t>
      </w:r>
      <w:proofErr w:type="spellEnd"/>
      <w:r w:rsidRPr="00AB5FC0">
        <w:rPr>
          <w:rFonts w:ascii="Times New Roman" w:hAnsi="Times New Roman"/>
        </w:rPr>
        <w:t xml:space="preserve"> 2013-1664. </w:t>
      </w:r>
    </w:p>
    <w:p w:rsidR="00AB5FC0" w:rsidRPr="00AB5FC0" w:rsidRDefault="00AB5FC0" w:rsidP="00AB5FC0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AB5FC0">
        <w:rPr>
          <w:rFonts w:ascii="Times New Roman" w:hAnsi="Times New Roman"/>
        </w:rPr>
        <w:t xml:space="preserve">str. 109, časť „2.1   Certifikácia v oblasti NSRR 2007-2013, A: Súhrnná tabuľka za vykonané certifikačné overovania, k návrhu dokumentu žiadame o úpravu šírky prvého a piateho stĺpca, nakoľko sú čísla zle viditeľné. </w:t>
      </w:r>
    </w:p>
    <w:p w:rsidR="00AB5FC0" w:rsidRPr="00AB5FC0" w:rsidRDefault="00AB5FC0" w:rsidP="00AB5FC0">
      <w:pPr>
        <w:pStyle w:val="Odsekzoznamu"/>
        <w:numPr>
          <w:ilvl w:val="0"/>
          <w:numId w:val="1"/>
        </w:numPr>
        <w:jc w:val="both"/>
        <w:rPr>
          <w:rFonts w:ascii="Times New Roman" w:hAnsi="Times New Roman"/>
        </w:rPr>
      </w:pPr>
      <w:r w:rsidRPr="00AB5FC0">
        <w:rPr>
          <w:rFonts w:ascii="Times New Roman" w:hAnsi="Times New Roman"/>
        </w:rPr>
        <w:t xml:space="preserve">str. 109, časť „2.1   Certifikácia v oblasti NSRR 2007-2013, B: Zoznam najzávažnejších nedostatkov identifikovaných certifikačným orgánom ako možné porušenia zákona o verejnom obstarávaní, OP Životné prostredie“ k návrhu dokumentu žiadame o opravu chyby v písaní, </w:t>
      </w:r>
      <w:r>
        <w:rPr>
          <w:rFonts w:ascii="Times New Roman" w:hAnsi="Times New Roman"/>
        </w:rPr>
        <w:t xml:space="preserve">                  </w:t>
      </w:r>
      <w:r w:rsidRPr="00AB5FC0">
        <w:rPr>
          <w:rFonts w:ascii="Times New Roman" w:hAnsi="Times New Roman"/>
        </w:rPr>
        <w:t xml:space="preserve">z pôvodného znenia, cit.: „za obdobie od 1. 7. 2014 do 31. 12. 2014 </w:t>
      </w:r>
      <w:r w:rsidRPr="00AB5FC0">
        <w:rPr>
          <w:rFonts w:ascii="Times New Roman" w:hAnsi="Times New Roman"/>
          <w:b/>
          <w:bCs/>
        </w:rPr>
        <w:t xml:space="preserve">bolo </w:t>
      </w:r>
      <w:r w:rsidRPr="00AB5FC0">
        <w:rPr>
          <w:rFonts w:ascii="Times New Roman" w:hAnsi="Times New Roman"/>
        </w:rPr>
        <w:t xml:space="preserve">predmetom certifikačného overovania 2 verejné </w:t>
      </w:r>
      <w:r w:rsidRPr="00AB5FC0">
        <w:rPr>
          <w:rFonts w:ascii="Times New Roman" w:hAnsi="Times New Roman"/>
          <w:b/>
          <w:bCs/>
        </w:rPr>
        <w:t>obstarávanie</w:t>
      </w:r>
      <w:r w:rsidRPr="00AB5FC0">
        <w:rPr>
          <w:rFonts w:ascii="Times New Roman" w:hAnsi="Times New Roman"/>
        </w:rPr>
        <w:t xml:space="preserve"> – 1 podlimitná zákazka a 1 podprahová zákazka. 1 podlimitná zákazka bola označená ako chybná.“ na: „za obdobie od 1. 7. 2014</w:t>
      </w:r>
      <w:r>
        <w:rPr>
          <w:rFonts w:ascii="Times New Roman" w:hAnsi="Times New Roman"/>
        </w:rPr>
        <w:t xml:space="preserve">                     </w:t>
      </w:r>
      <w:r w:rsidRPr="00AB5FC0">
        <w:rPr>
          <w:rFonts w:ascii="Times New Roman" w:hAnsi="Times New Roman"/>
        </w:rPr>
        <w:t xml:space="preserve"> do 31. 12. 2014 </w:t>
      </w:r>
      <w:r w:rsidRPr="00AB5FC0">
        <w:rPr>
          <w:rFonts w:ascii="Times New Roman" w:hAnsi="Times New Roman"/>
          <w:b/>
          <w:bCs/>
        </w:rPr>
        <w:t>boli</w:t>
      </w:r>
      <w:r w:rsidRPr="00AB5FC0">
        <w:rPr>
          <w:rFonts w:ascii="Times New Roman" w:hAnsi="Times New Roman"/>
        </w:rPr>
        <w:t xml:space="preserve"> predmetom certifikačného overovania 2 verejné </w:t>
      </w:r>
      <w:r w:rsidRPr="00AB5FC0">
        <w:rPr>
          <w:rFonts w:ascii="Times New Roman" w:hAnsi="Times New Roman"/>
          <w:b/>
          <w:bCs/>
        </w:rPr>
        <w:t>obstarávania</w:t>
      </w:r>
      <w:r w:rsidRPr="00AB5FC0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 xml:space="preserve">                               </w:t>
      </w:r>
      <w:r w:rsidRPr="00AB5FC0">
        <w:rPr>
          <w:rFonts w:ascii="Times New Roman" w:hAnsi="Times New Roman"/>
        </w:rPr>
        <w:t>1 podlimitná zákazka a 1 podprahová zákazka. 1 podlimitná zákazka bola označená ako chybná.</w:t>
      </w:r>
    </w:p>
    <w:p w:rsidR="00AB5FC0" w:rsidRDefault="00AB5FC0" w:rsidP="00AB5FC0">
      <w:pPr>
        <w:pStyle w:val="Odsekzoznamu"/>
        <w:numPr>
          <w:ilvl w:val="0"/>
          <w:numId w:val="1"/>
        </w:numPr>
        <w:jc w:val="both"/>
        <w:rPr>
          <w:rFonts w:ascii="Times New Roman" w:hAnsi="Times New Roman"/>
        </w:rPr>
      </w:pPr>
      <w:r w:rsidRPr="00AB5FC0">
        <w:rPr>
          <w:rFonts w:ascii="Times New Roman" w:hAnsi="Times New Roman"/>
        </w:rPr>
        <w:t xml:space="preserve">str. 128, piaty odsek – „Vo väzbe na vyššie uvedené skutočnosti úrad zistil porušenie </w:t>
      </w:r>
      <w:r w:rsidRPr="00AB5FC0">
        <w:rPr>
          <w:rFonts w:ascii="Times New Roman" w:hAnsi="Times New Roman"/>
          <w:b/>
          <w:bCs/>
        </w:rPr>
        <w:t>§ 9 ods. 2</w:t>
      </w:r>
      <w:r w:rsidRPr="00AB5FC0">
        <w:rPr>
          <w:rFonts w:ascii="Times New Roman" w:hAnsi="Times New Roman"/>
        </w:rPr>
        <w:t xml:space="preserve"> zákona o verejnom obstarávaní..“ , pričom správne by mal byť </w:t>
      </w:r>
      <w:r w:rsidRPr="00AB5FC0">
        <w:rPr>
          <w:rFonts w:ascii="Times New Roman" w:hAnsi="Times New Roman"/>
          <w:b/>
          <w:bCs/>
        </w:rPr>
        <w:t xml:space="preserve">§ 9 ods. 3, </w:t>
      </w:r>
      <w:r w:rsidRPr="00AB5FC0">
        <w:rPr>
          <w:rFonts w:ascii="Times New Roman" w:hAnsi="Times New Roman"/>
        </w:rPr>
        <w:t>žiadame o opravu chyby</w:t>
      </w:r>
    </w:p>
    <w:p w:rsidR="00AB5FC0" w:rsidRPr="00AB5FC0" w:rsidRDefault="00AB5FC0" w:rsidP="00AB5FC0">
      <w:pPr>
        <w:pStyle w:val="Odsekzoznamu"/>
        <w:numPr>
          <w:ilvl w:val="0"/>
          <w:numId w:val="1"/>
        </w:numPr>
        <w:jc w:val="both"/>
        <w:rPr>
          <w:rFonts w:ascii="Times New Roman" w:hAnsi="Times New Roman"/>
        </w:rPr>
      </w:pPr>
      <w:r w:rsidRPr="00AB5FC0">
        <w:rPr>
          <w:rFonts w:ascii="Times New Roman" w:hAnsi="Times New Roman"/>
        </w:rPr>
        <w:t xml:space="preserve">Nadpis v kapitole 3 znie: „VLÁDNE AUDITY VYKONANÉ ORGÁNOM AUDITU </w:t>
      </w:r>
      <w:r>
        <w:rPr>
          <w:rFonts w:ascii="Times New Roman" w:hAnsi="Times New Roman"/>
        </w:rPr>
        <w:t xml:space="preserve">                             </w:t>
      </w:r>
      <w:r w:rsidRPr="00AB5FC0">
        <w:rPr>
          <w:rFonts w:ascii="Times New Roman" w:hAnsi="Times New Roman"/>
        </w:rPr>
        <w:t xml:space="preserve">A SPOLUPRACUJÚCIMI ORGÁNMI PROJEKTOV SPOLUFINANCOVANÝCH </w:t>
      </w:r>
      <w:r>
        <w:rPr>
          <w:rFonts w:ascii="Times New Roman" w:hAnsi="Times New Roman"/>
        </w:rPr>
        <w:t xml:space="preserve">                             </w:t>
      </w:r>
      <w:r w:rsidRPr="00AB5FC0">
        <w:rPr>
          <w:rFonts w:ascii="Times New Roman" w:hAnsi="Times New Roman"/>
        </w:rPr>
        <w:t>Z FONDOV EÚ“</w:t>
      </w:r>
    </w:p>
    <w:p w:rsidR="00AB5FC0" w:rsidRPr="00AB5FC0" w:rsidRDefault="00AB5FC0" w:rsidP="00AB5FC0">
      <w:pPr>
        <w:ind w:left="709"/>
        <w:jc w:val="both"/>
        <w:rPr>
          <w:rFonts w:ascii="Times New Roman" w:hAnsi="Times New Roman"/>
        </w:rPr>
      </w:pPr>
      <w:r w:rsidRPr="00AB5FC0">
        <w:rPr>
          <w:rFonts w:ascii="Times New Roman" w:hAnsi="Times New Roman"/>
        </w:rPr>
        <w:t>Z dôvodu, že ďalej v tejto kapitole sú taktiež uvedené informácie za Finančný mechanizmus EHP a Nórsky finančný mechanizmus odporúčame doplniť do názvu kapitoly nasledovný výraz: „a iných finančných nástrojov zo zahraničia“.</w:t>
      </w:r>
    </w:p>
    <w:p w:rsidR="00AB5FC0" w:rsidRPr="00AB5FC0" w:rsidRDefault="00AB5FC0" w:rsidP="00AB5FC0">
      <w:pPr>
        <w:pStyle w:val="Odsekzoznamu"/>
        <w:numPr>
          <w:ilvl w:val="0"/>
          <w:numId w:val="1"/>
        </w:numPr>
        <w:jc w:val="both"/>
        <w:rPr>
          <w:rFonts w:ascii="Times New Roman" w:hAnsi="Times New Roman"/>
        </w:rPr>
      </w:pPr>
      <w:r w:rsidRPr="00AB5FC0">
        <w:rPr>
          <w:rFonts w:ascii="Times New Roman" w:hAnsi="Times New Roman"/>
        </w:rPr>
        <w:t>Z dôvodu jednotnosti odporúčame v celej časti 3 zjednotiť odsadenie odrážok, napr. v časti 3.3 pri vládnom audite A590 je použité jedno odsadenie odrážok a v pri vládnom audite A589 iné odsadenie odrážok, táto nejednotnosť sa vyskytuje v celej časti 3.</w:t>
      </w:r>
    </w:p>
    <w:p w:rsidR="00AB5FC0" w:rsidRPr="00AB5FC0" w:rsidRDefault="00AB5FC0" w:rsidP="00AB5FC0">
      <w:pPr>
        <w:pStyle w:val="Odsekzoznamu"/>
        <w:numPr>
          <w:ilvl w:val="0"/>
          <w:numId w:val="1"/>
        </w:numPr>
        <w:jc w:val="both"/>
        <w:rPr>
          <w:rFonts w:ascii="Times New Roman" w:hAnsi="Times New Roman"/>
        </w:rPr>
      </w:pPr>
      <w:r w:rsidRPr="00AB5FC0">
        <w:rPr>
          <w:rFonts w:ascii="Times New Roman" w:hAnsi="Times New Roman"/>
        </w:rPr>
        <w:t xml:space="preserve">V bode 3.1 údaje v tabuľke A sú uvedené údaje za Certifikáciu v oblasti NSRR 207 -2013. Z dôvodu, že táto kapitola sa týka vládnych auditov, požadujeme tabuľku nahradiť tabuľkou </w:t>
      </w:r>
      <w:r>
        <w:rPr>
          <w:rFonts w:ascii="Times New Roman" w:hAnsi="Times New Roman"/>
        </w:rPr>
        <w:t xml:space="preserve">                  </w:t>
      </w:r>
      <w:r w:rsidRPr="00AB5FC0">
        <w:rPr>
          <w:rFonts w:ascii="Times New Roman" w:hAnsi="Times New Roman"/>
        </w:rPr>
        <w:t>za vládne audity, ktorá bola zaslaná listom MF/008877/2015-1413 zo dňa 04. 02. 2015.</w:t>
      </w:r>
    </w:p>
    <w:p w:rsidR="00AB5FC0" w:rsidRPr="00AB5FC0" w:rsidRDefault="00AB5FC0" w:rsidP="00AB5FC0">
      <w:pPr>
        <w:ind w:left="708"/>
        <w:jc w:val="both"/>
        <w:rPr>
          <w:rFonts w:ascii="Times New Roman" w:hAnsi="Times New Roman"/>
          <w:bCs/>
        </w:rPr>
      </w:pPr>
      <w:r w:rsidRPr="00AB5FC0">
        <w:rPr>
          <w:rFonts w:ascii="Times New Roman" w:hAnsi="Times New Roman"/>
          <w:bCs/>
        </w:rPr>
        <w:t>Pripomienka je zásadná.</w:t>
      </w:r>
    </w:p>
    <w:p w:rsidR="00AB5FC0" w:rsidRPr="00AB5FC0" w:rsidRDefault="00AB5FC0" w:rsidP="00AB5FC0">
      <w:pPr>
        <w:jc w:val="both"/>
        <w:rPr>
          <w:rFonts w:ascii="Times New Roman" w:hAnsi="Times New Roman"/>
        </w:rPr>
      </w:pPr>
    </w:p>
    <w:sectPr w:rsidR="00AB5FC0" w:rsidRPr="00AB5F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F0602D"/>
    <w:multiLevelType w:val="hybridMultilevel"/>
    <w:tmpl w:val="BED6D2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3A2"/>
    <w:rsid w:val="003563A2"/>
    <w:rsid w:val="00AB5FC0"/>
    <w:rsid w:val="00D64D8F"/>
    <w:rsid w:val="00EA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92CAD3-9C44-448F-A23E-0A310F528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B5FC0"/>
    <w:pPr>
      <w:spacing w:after="0" w:line="240" w:lineRule="auto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AB5FC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518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Birosova2</dc:creator>
  <cp:keywords/>
  <dc:description/>
  <cp:lastModifiedBy>Birosova2</cp:lastModifiedBy>
  <cp:revision>2</cp:revision>
  <dcterms:created xsi:type="dcterms:W3CDTF">2015-03-13T09:41:00Z</dcterms:created>
  <dcterms:modified xsi:type="dcterms:W3CDTF">2015-03-13T09:47:00Z</dcterms:modified>
</cp:coreProperties>
</file>