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noProof/>
          <w:szCs w:val="24"/>
        </w:rPr>
        <w:drawing>
          <wp:inline distT="0" distB="0" distL="0" distR="0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496"/>
      </w:tblGrid>
      <w:tr w:rsidR="0081708C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NÁVRH</w:t>
            </w:r>
          </w:p>
        </w:tc>
      </w:tr>
      <w:tr w:rsidR="0081708C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UZNESENIE VLÁDY SLOVENSKEJ REPUBLIKY</w:t>
            </w:r>
          </w:p>
        </w:tc>
      </w:tr>
      <w:tr w:rsidR="0081708C" w:rsidRPr="005111DD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565"/>
            </w:tblGrid>
            <w:tr w:rsidR="0081708C" w:rsidRPr="005111DD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1708C" w:rsidRPr="005111DD" w:rsidRDefault="0081708C" w:rsidP="008073D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111DD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81708C" w:rsidRPr="005111DD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1708C" w:rsidRPr="005111DD" w:rsidRDefault="0081708C" w:rsidP="008073D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5111DD">
                    <w:rPr>
                      <w:rFonts w:ascii="Times New Roman" w:hAnsi="Times New Roman" w:cs="Times New Roman"/>
                      <w:sz w:val="22"/>
                      <w:szCs w:val="22"/>
                    </w:rPr>
                    <w:t>z ...</w:t>
                  </w:r>
                </w:p>
              </w:tc>
            </w:tr>
          </w:tbl>
          <w:p w:rsidR="0081708C" w:rsidRPr="005111DD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708C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81708C" w:rsidTr="008073D9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81708C" w:rsidRPr="00CA6E29" w:rsidRDefault="00C0662A" w:rsidP="009A6453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k </w:t>
                  </w:r>
                  <w:r w:rsidR="0039450C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n</w:t>
                  </w:r>
                  <w:r w:rsidR="00A307A7" w:rsidRPr="00A307A7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ávrh</w:t>
                  </w:r>
                  <w:r w:rsidR="00A307A7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u</w:t>
                  </w:r>
                  <w:r w:rsidR="005E748F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="005E748F" w:rsidRPr="005E748F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na zrušenie niektorých úloh vyplývajúcich z uznesení vlády Slovenskej republiky </w:t>
                  </w:r>
                </w:p>
              </w:tc>
            </w:tr>
          </w:tbl>
          <w:p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81708C" w:rsidRDefault="0081708C" w:rsidP="0081708C">
      <w:pPr>
        <w:rPr>
          <w:rFonts w:ascii="Times New Roman" w:hAnsi="Times New Roman"/>
          <w:sz w:val="24"/>
          <w:szCs w:val="24"/>
          <w:lang w:val="en-US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81708C" w:rsidRPr="00CB1007" w:rsidTr="008073D9">
        <w:trPr>
          <w:tblCellSpacing w:w="15" w:type="dxa"/>
        </w:trPr>
        <w:tc>
          <w:tcPr>
            <w:tcW w:w="1697" w:type="dxa"/>
            <w:hideMark/>
          </w:tcPr>
          <w:p w:rsidR="0081708C" w:rsidRPr="00CB1007" w:rsidRDefault="0081708C" w:rsidP="0080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007">
              <w:rPr>
                <w:rFonts w:ascii="Times New Roman" w:hAnsi="Times New Roman" w:cs="Times New Roman"/>
                <w:sz w:val="24"/>
                <w:szCs w:val="24"/>
              </w:rPr>
              <w:t>Číslo materiálu: </w:t>
            </w:r>
          </w:p>
        </w:tc>
        <w:tc>
          <w:tcPr>
            <w:tcW w:w="7756" w:type="dxa"/>
            <w:hideMark/>
          </w:tcPr>
          <w:p w:rsidR="0081708C" w:rsidRPr="00CB1007" w:rsidRDefault="0081708C" w:rsidP="008073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708C" w:rsidRPr="00CB1007" w:rsidTr="008073D9">
        <w:trPr>
          <w:tblCellSpacing w:w="15" w:type="dxa"/>
        </w:trPr>
        <w:tc>
          <w:tcPr>
            <w:tcW w:w="1697" w:type="dxa"/>
            <w:hideMark/>
          </w:tcPr>
          <w:p w:rsidR="0081708C" w:rsidRPr="00CB1007" w:rsidRDefault="0081708C" w:rsidP="0080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007">
              <w:rPr>
                <w:rFonts w:ascii="Times New Roman" w:hAnsi="Times New Roman" w:cs="Times New Roman"/>
                <w:sz w:val="24"/>
                <w:szCs w:val="24"/>
              </w:rPr>
              <w:t>Predkladateľ: </w:t>
            </w:r>
          </w:p>
        </w:tc>
        <w:tc>
          <w:tcPr>
            <w:tcW w:w="7756" w:type="dxa"/>
            <w:hideMark/>
          </w:tcPr>
          <w:p w:rsidR="0081708C" w:rsidRPr="00CB1007" w:rsidRDefault="00C73DDF" w:rsidP="00A30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DOCPROPERTY  FSC#SKEDITIONSLOVLEX@103.510:funkciaZodpPred\* MERGEFORMAT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D61286" w:rsidRPr="00CB1007">
              <w:rPr>
                <w:rFonts w:ascii="Times New Roman" w:hAnsi="Times New Roman" w:cs="Times New Roman"/>
                <w:sz w:val="24"/>
                <w:szCs w:val="24"/>
              </w:rPr>
              <w:t>minister</w:t>
            </w:r>
            <w:r w:rsidR="00A307A7" w:rsidRPr="00CB1007">
              <w:rPr>
                <w:rFonts w:ascii="Times New Roman" w:hAnsi="Times New Roman" w:cs="Times New Roman"/>
                <w:sz w:val="24"/>
                <w:szCs w:val="24"/>
              </w:rPr>
              <w:t xml:space="preserve"> práce, sociálnych vecí a rodiny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:rsidR="0081708C" w:rsidRDefault="00BC38D1" w:rsidP="0081708C">
      <w:r>
        <w:pict>
          <v:rect id="_x0000_i1025" style="width:0;height:1.5pt" o:hralign="center" o:hrstd="t" o:hr="t" fillcolor="gray" stroked="f"/>
        </w:pict>
      </w:r>
    </w:p>
    <w:p w:rsidR="0081708C" w:rsidRDefault="0081708C" w:rsidP="0081708C"/>
    <w:p w:rsidR="009C4F6D" w:rsidRPr="009C4F6D" w:rsidRDefault="009C4F6D" w:rsidP="0081708C">
      <w:pPr>
        <w:rPr>
          <w:rFonts w:ascii="Times New Roman" w:hAnsi="Times New Roman" w:cs="Times New Roman"/>
          <w:b/>
          <w:sz w:val="32"/>
          <w:szCs w:val="32"/>
        </w:rPr>
      </w:pPr>
      <w:r w:rsidRPr="009C4F6D">
        <w:rPr>
          <w:rFonts w:ascii="Times New Roman" w:hAnsi="Times New Roman" w:cs="Times New Roman"/>
          <w:b/>
          <w:sz w:val="32"/>
          <w:szCs w:val="32"/>
        </w:rPr>
        <w:t>Vláda</w:t>
      </w:r>
    </w:p>
    <w:p w:rsidR="009C4F6D" w:rsidRDefault="009C4F6D" w:rsidP="0081708C"/>
    <w:p w:rsidR="0087496B" w:rsidRDefault="0087496B" w:rsidP="0081708C"/>
    <w:p w:rsidR="007B76BC" w:rsidRPr="00A4602E" w:rsidRDefault="005111DD" w:rsidP="00A4602E">
      <w:pPr>
        <w:pStyle w:val="Odsekzoznamu"/>
        <w:numPr>
          <w:ilvl w:val="0"/>
          <w:numId w:val="3"/>
        </w:numPr>
        <w:ind w:hanging="720"/>
        <w:rPr>
          <w:rFonts w:ascii="Times New Roman" w:hAnsi="Times New Roman" w:cs="Times New Roman"/>
          <w:b/>
          <w:sz w:val="28"/>
          <w:szCs w:val="28"/>
        </w:rPr>
      </w:pPr>
      <w:r w:rsidRPr="002E50BF">
        <w:rPr>
          <w:rFonts w:ascii="Times New Roman" w:hAnsi="Times New Roman" w:cs="Times New Roman"/>
          <w:b/>
          <w:sz w:val="28"/>
          <w:szCs w:val="28"/>
        </w:rPr>
        <w:t>zrušuje</w:t>
      </w:r>
    </w:p>
    <w:p w:rsidR="003F1296" w:rsidRDefault="003F1296" w:rsidP="005111DD">
      <w:pPr>
        <w:ind w:left="1276" w:hanging="567"/>
        <w:jc w:val="both"/>
        <w:rPr>
          <w:rFonts w:ascii="Times" w:hAnsi="Times" w:cs="Times"/>
          <w:sz w:val="24"/>
          <w:szCs w:val="24"/>
        </w:rPr>
      </w:pPr>
    </w:p>
    <w:p w:rsidR="00234B2F" w:rsidRPr="008461A9" w:rsidRDefault="00B21A62" w:rsidP="00234B2F">
      <w:pPr>
        <w:pStyle w:val="Normlnywebov"/>
        <w:spacing w:before="0" w:beforeAutospacing="0" w:after="0" w:afterAutospacing="0"/>
        <w:ind w:left="1276" w:hanging="567"/>
        <w:jc w:val="both"/>
        <w:rPr>
          <w:rFonts w:ascii="Times" w:hAnsi="Times" w:cs="Times"/>
        </w:rPr>
      </w:pPr>
      <w:r>
        <w:rPr>
          <w:rFonts w:ascii="Times" w:hAnsi="Times" w:cs="Times"/>
        </w:rPr>
        <w:t>A.1</w:t>
      </w:r>
      <w:r w:rsidR="00234B2F">
        <w:rPr>
          <w:rFonts w:ascii="Times" w:hAnsi="Times" w:cs="Times"/>
        </w:rPr>
        <w:t xml:space="preserve">. </w:t>
      </w:r>
      <w:r w:rsidR="00234B2F" w:rsidRPr="008461A9">
        <w:rPr>
          <w:rFonts w:ascii="Times" w:hAnsi="Times" w:cs="Times"/>
        </w:rPr>
        <w:t xml:space="preserve">úlohu v bode C.3. uznesenia vlády SR č. </w:t>
      </w:r>
      <w:r w:rsidR="00234B2F" w:rsidRPr="008461A9">
        <w:t>504 z 15. októbra 2014 pre ministra práce, sociálnych vecí a</w:t>
      </w:r>
      <w:r w:rsidR="00905042" w:rsidRPr="008461A9">
        <w:t> </w:t>
      </w:r>
      <w:r w:rsidR="00234B2F" w:rsidRPr="008461A9">
        <w:t>rodiny - zabezpečiť využitie nástrojov v rámci poskytovania potravinovej a základnej materiálnej pomoci s uprednostnením slovenských poľnohospodárskych výrobkov a potravín,</w:t>
      </w:r>
    </w:p>
    <w:p w:rsidR="00234B2F" w:rsidRPr="008461A9" w:rsidRDefault="00234B2F" w:rsidP="00234B2F">
      <w:pPr>
        <w:pStyle w:val="Normlnywebov"/>
        <w:spacing w:before="0" w:beforeAutospacing="0" w:after="0" w:afterAutospacing="0"/>
        <w:ind w:left="1276" w:hanging="567"/>
        <w:jc w:val="both"/>
        <w:rPr>
          <w:rFonts w:ascii="Times" w:hAnsi="Times" w:cs="Times"/>
        </w:rPr>
      </w:pPr>
    </w:p>
    <w:p w:rsidR="001B54F0" w:rsidRPr="008461A9" w:rsidRDefault="001B54F0" w:rsidP="00234B2F">
      <w:pPr>
        <w:pStyle w:val="Normlnywebov"/>
        <w:spacing w:before="0" w:beforeAutospacing="0" w:after="0" w:afterAutospacing="0"/>
        <w:ind w:left="1276" w:hanging="567"/>
        <w:jc w:val="both"/>
      </w:pPr>
      <w:r w:rsidRPr="008461A9">
        <w:rPr>
          <w:rFonts w:ascii="Times" w:hAnsi="Times" w:cs="Times"/>
        </w:rPr>
        <w:t xml:space="preserve">A.2. úlohu v bode C.17. uznesenia vlády SR č. </w:t>
      </w:r>
      <w:r w:rsidRPr="008461A9">
        <w:rPr>
          <w:color w:val="000000" w:themeColor="text1"/>
          <w:lang w:eastAsia="en-US"/>
        </w:rPr>
        <w:t>570 z 13. decembra 2017</w:t>
      </w:r>
      <w:r w:rsidRPr="008461A9">
        <w:rPr>
          <w:b/>
          <w:color w:val="000000" w:themeColor="text1"/>
          <w:lang w:eastAsia="en-US"/>
        </w:rPr>
        <w:t xml:space="preserve"> </w:t>
      </w:r>
      <w:r w:rsidRPr="008461A9">
        <w:t xml:space="preserve">pre ministra práce, sociálnych vecí a rodiny - </w:t>
      </w:r>
      <w:r w:rsidRPr="008461A9">
        <w:rPr>
          <w:color w:val="000000" w:themeColor="text1"/>
          <w:lang w:eastAsia="en-US"/>
        </w:rPr>
        <w:t>spolupracovať s hlavným mestom Slovenskej republiky Bratislavou pri plnení Koncepcie pomoci ľuďom bez domova v hlavnom meste a podporovať materiálne a finančné podmienky na jej plnenie,</w:t>
      </w:r>
    </w:p>
    <w:p w:rsidR="001B54F0" w:rsidRPr="008461A9" w:rsidRDefault="001B54F0" w:rsidP="00A95347">
      <w:pPr>
        <w:pStyle w:val="Normlnywebov"/>
        <w:spacing w:before="0" w:beforeAutospacing="0" w:after="0" w:afterAutospacing="0"/>
        <w:jc w:val="both"/>
      </w:pPr>
    </w:p>
    <w:p w:rsidR="00B21A62" w:rsidRPr="008461A9" w:rsidRDefault="001B54F0" w:rsidP="00A95347">
      <w:pPr>
        <w:pStyle w:val="Normlnywebov"/>
        <w:spacing w:before="0" w:beforeAutospacing="0" w:after="240" w:afterAutospacing="0"/>
        <w:ind w:left="1276" w:hanging="567"/>
        <w:jc w:val="both"/>
        <w:rPr>
          <w:rFonts w:eastAsiaTheme="minorHAnsi"/>
          <w:lang w:eastAsia="en-US"/>
        </w:rPr>
      </w:pPr>
      <w:r w:rsidRPr="008461A9">
        <w:t xml:space="preserve">A.3. </w:t>
      </w:r>
      <w:r w:rsidR="00F01FF8" w:rsidRPr="008461A9">
        <w:t>úlohu v bode B.2</w:t>
      </w:r>
      <w:r w:rsidR="00B21A62" w:rsidRPr="008461A9">
        <w:t xml:space="preserve">. uznesenia vlády SR č. </w:t>
      </w:r>
      <w:r w:rsidR="00F01FF8" w:rsidRPr="008461A9">
        <w:t>508 z 20. novembra 2018</w:t>
      </w:r>
      <w:r w:rsidR="00F01FF8" w:rsidRPr="008461A9">
        <w:rPr>
          <w:b/>
        </w:rPr>
        <w:t xml:space="preserve"> </w:t>
      </w:r>
      <w:r w:rsidR="00B21A62" w:rsidRPr="008461A9">
        <w:t>pre ministra práce, sociálnych vecí a</w:t>
      </w:r>
      <w:r w:rsidR="00232D9D" w:rsidRPr="008461A9">
        <w:t> </w:t>
      </w:r>
      <w:r w:rsidR="00B21A62" w:rsidRPr="008461A9">
        <w:t>rodiny</w:t>
      </w:r>
      <w:r w:rsidR="00232D9D" w:rsidRPr="008461A9">
        <w:t xml:space="preserve">, </w:t>
      </w:r>
      <w:r w:rsidR="00B826AD">
        <w:t>ministra</w:t>
      </w:r>
      <w:r w:rsidR="00232D9D" w:rsidRPr="008461A9">
        <w:t xml:space="preserve"> hospodárstva</w:t>
      </w:r>
      <w:r w:rsidR="00A95347" w:rsidRPr="008461A9">
        <w:t xml:space="preserve">, </w:t>
      </w:r>
      <w:r w:rsidR="00B826AD">
        <w:t xml:space="preserve">podpredsedníčku vlády a </w:t>
      </w:r>
      <w:r w:rsidR="00A95347" w:rsidRPr="008461A9">
        <w:t>minis</w:t>
      </w:r>
      <w:r w:rsidR="00B826AD">
        <w:t>terku</w:t>
      </w:r>
      <w:r w:rsidR="00A95347" w:rsidRPr="008461A9">
        <w:t xml:space="preserve"> pôdohospodárstva a rozvoja vidieka</w:t>
      </w:r>
      <w:r w:rsidR="00973C12" w:rsidRPr="008461A9">
        <w:t>, minis</w:t>
      </w:r>
      <w:r w:rsidR="00B826AD">
        <w:t>terku</w:t>
      </w:r>
      <w:r w:rsidR="00973C12" w:rsidRPr="008461A9">
        <w:t xml:space="preserve"> vnútra</w:t>
      </w:r>
      <w:r w:rsidR="00B21A62" w:rsidRPr="008461A9">
        <w:t xml:space="preserve"> - </w:t>
      </w:r>
      <w:r w:rsidR="00F01FF8" w:rsidRPr="008461A9">
        <w:rPr>
          <w:bCs/>
        </w:rPr>
        <w:t>v rámci svojich kompetencií prijať potrebné opatrenia na realizáciu akčného plánu,</w:t>
      </w:r>
    </w:p>
    <w:p w:rsidR="00F01FF8" w:rsidRPr="008461A9" w:rsidRDefault="001B54F0" w:rsidP="00F01FF8">
      <w:pPr>
        <w:pStyle w:val="Normlnywebov"/>
        <w:tabs>
          <w:tab w:val="left" w:pos="709"/>
        </w:tabs>
        <w:spacing w:before="0" w:beforeAutospacing="0" w:after="0" w:afterAutospacing="0"/>
        <w:ind w:left="1276" w:hanging="567"/>
        <w:jc w:val="both"/>
        <w:rPr>
          <w:rFonts w:eastAsiaTheme="minorEastAsia"/>
        </w:rPr>
      </w:pPr>
      <w:r w:rsidRPr="008461A9">
        <w:rPr>
          <w:rFonts w:ascii="Times" w:hAnsi="Times" w:cs="Times"/>
        </w:rPr>
        <w:t>A.4</w:t>
      </w:r>
      <w:r w:rsidR="005111DD" w:rsidRPr="008461A9">
        <w:rPr>
          <w:rFonts w:ascii="Times" w:hAnsi="Times" w:cs="Times"/>
        </w:rPr>
        <w:t xml:space="preserve">.  </w:t>
      </w:r>
      <w:r w:rsidR="00F01FF8" w:rsidRPr="008461A9">
        <w:t>úlohu v bode B.1</w:t>
      </w:r>
      <w:r w:rsidR="005111DD" w:rsidRPr="008461A9">
        <w:t>. uznesenia vlády SR</w:t>
      </w:r>
      <w:r w:rsidR="00F01FF8" w:rsidRPr="008461A9">
        <w:t xml:space="preserve"> č.</w:t>
      </w:r>
      <w:r w:rsidR="005111DD" w:rsidRPr="008461A9">
        <w:t xml:space="preserve"> </w:t>
      </w:r>
      <w:r w:rsidR="00F01FF8" w:rsidRPr="008461A9">
        <w:t>218 z 28. apríla 2021</w:t>
      </w:r>
      <w:r w:rsidR="00F01FF8" w:rsidRPr="008461A9">
        <w:rPr>
          <w:b/>
        </w:rPr>
        <w:t xml:space="preserve"> </w:t>
      </w:r>
      <w:r w:rsidR="005111DD" w:rsidRPr="008461A9">
        <w:t>pre ministra pr</w:t>
      </w:r>
      <w:r w:rsidR="009C23B2" w:rsidRPr="008461A9">
        <w:t>áce, sociálnych vecí a</w:t>
      </w:r>
      <w:r w:rsidR="00E66B1C" w:rsidRPr="008461A9">
        <w:t> </w:t>
      </w:r>
      <w:r w:rsidR="009C23B2" w:rsidRPr="008461A9">
        <w:t>rodiny</w:t>
      </w:r>
      <w:r w:rsidR="00E66B1C" w:rsidRPr="008461A9">
        <w:t>, podpredsed</w:t>
      </w:r>
      <w:r w:rsidR="00BC38D1">
        <w:t>u</w:t>
      </w:r>
      <w:r w:rsidR="00E66B1C" w:rsidRPr="008461A9">
        <w:t xml:space="preserve"> vlády a minist</w:t>
      </w:r>
      <w:r w:rsidR="00BC38D1">
        <w:t>ra</w:t>
      </w:r>
      <w:bookmarkStart w:id="0" w:name="_GoBack"/>
      <w:bookmarkEnd w:id="0"/>
      <w:r w:rsidR="00E66B1C" w:rsidRPr="008461A9">
        <w:t xml:space="preserve"> hospodárstva</w:t>
      </w:r>
      <w:r w:rsidR="00D96715" w:rsidRPr="008461A9">
        <w:t>, ministra pôdohospodárstva a rozvoja vidieka</w:t>
      </w:r>
      <w:r w:rsidR="00DF5621" w:rsidRPr="008461A9">
        <w:t>, ministra dopravy</w:t>
      </w:r>
      <w:r w:rsidR="00650A91">
        <w:t xml:space="preserve"> a výstavby</w:t>
      </w:r>
      <w:r w:rsidR="009C23B2" w:rsidRPr="008461A9">
        <w:t xml:space="preserve"> - </w:t>
      </w:r>
      <w:r w:rsidR="00F01FF8" w:rsidRPr="008461A9">
        <w:t>zabezpečiť plnenie úloh vyplývajúcich z materiálu Implementácia európskych štrukturálnych a investičných fondov (EŠIF) k 31. 3. 2021 podľa termínov uvedených v materiáli,</w:t>
      </w:r>
    </w:p>
    <w:p w:rsidR="001B54F0" w:rsidRDefault="001B54F0" w:rsidP="00885945">
      <w:pPr>
        <w:pStyle w:val="Nadpis2"/>
        <w:jc w:val="both"/>
        <w:rPr>
          <w:rFonts w:ascii="Times" w:hAnsi="Times" w:cs="Times"/>
          <w:sz w:val="24"/>
          <w:szCs w:val="24"/>
        </w:rPr>
      </w:pPr>
    </w:p>
    <w:p w:rsidR="00885945" w:rsidRDefault="00885945" w:rsidP="00885945">
      <w:pPr>
        <w:pStyle w:val="Nadpis2"/>
        <w:jc w:val="both"/>
        <w:rPr>
          <w:rFonts w:ascii="Times" w:hAnsi="Times" w:cs="Times"/>
          <w:sz w:val="24"/>
          <w:szCs w:val="24"/>
        </w:rPr>
      </w:pPr>
    </w:p>
    <w:p w:rsidR="00885945" w:rsidRDefault="00885945" w:rsidP="00885945">
      <w:pPr>
        <w:pStyle w:val="Nadpis2"/>
        <w:jc w:val="both"/>
        <w:rPr>
          <w:rFonts w:ascii="Times" w:hAnsi="Times" w:cs="Times"/>
          <w:sz w:val="24"/>
          <w:szCs w:val="24"/>
        </w:rPr>
      </w:pPr>
    </w:p>
    <w:p w:rsidR="00885945" w:rsidRDefault="00885945" w:rsidP="00885945">
      <w:pPr>
        <w:pStyle w:val="Nadpis2"/>
        <w:jc w:val="both"/>
        <w:rPr>
          <w:rFonts w:ascii="Times" w:hAnsi="Times" w:cs="Times"/>
          <w:sz w:val="24"/>
          <w:szCs w:val="24"/>
        </w:rPr>
      </w:pPr>
    </w:p>
    <w:p w:rsidR="00885945" w:rsidRDefault="00885945" w:rsidP="00885945">
      <w:pPr>
        <w:pStyle w:val="Nadpis2"/>
        <w:jc w:val="both"/>
        <w:rPr>
          <w:rFonts w:ascii="Times" w:hAnsi="Times" w:cs="Times"/>
          <w:sz w:val="24"/>
          <w:szCs w:val="24"/>
        </w:rPr>
      </w:pPr>
    </w:p>
    <w:p w:rsidR="00885945" w:rsidRDefault="00885945" w:rsidP="00885945">
      <w:pPr>
        <w:pStyle w:val="Nadpis2"/>
        <w:jc w:val="both"/>
        <w:rPr>
          <w:rFonts w:ascii="Times" w:hAnsi="Times" w:cs="Times"/>
          <w:sz w:val="24"/>
          <w:szCs w:val="24"/>
        </w:rPr>
      </w:pPr>
    </w:p>
    <w:p w:rsidR="00885945" w:rsidRDefault="00885945" w:rsidP="00885945">
      <w:pPr>
        <w:pStyle w:val="Nadpis2"/>
        <w:jc w:val="both"/>
        <w:rPr>
          <w:rFonts w:ascii="Times" w:hAnsi="Times" w:cs="Times"/>
          <w:sz w:val="24"/>
          <w:szCs w:val="24"/>
        </w:rPr>
      </w:pPr>
    </w:p>
    <w:p w:rsidR="00885945" w:rsidRPr="008461A9" w:rsidRDefault="00885945" w:rsidP="00885945">
      <w:pPr>
        <w:pStyle w:val="Nadpis2"/>
        <w:jc w:val="both"/>
        <w:rPr>
          <w:rFonts w:ascii="Times" w:hAnsi="Times" w:cs="Times"/>
          <w:sz w:val="24"/>
          <w:szCs w:val="24"/>
        </w:rPr>
      </w:pPr>
    </w:p>
    <w:p w:rsidR="00381181" w:rsidRPr="008461A9" w:rsidRDefault="00885945" w:rsidP="00381181">
      <w:pPr>
        <w:tabs>
          <w:tab w:val="left" w:pos="1276"/>
        </w:tabs>
        <w:ind w:left="1276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A.5</w:t>
      </w:r>
      <w:r w:rsidR="00381181" w:rsidRPr="008461A9">
        <w:rPr>
          <w:rFonts w:ascii="Times New Roman" w:hAnsi="Times New Roman" w:cs="Times New Roman"/>
          <w:sz w:val="24"/>
          <w:szCs w:val="24"/>
        </w:rPr>
        <w:t xml:space="preserve">.  úlohu v bode B.5. uznesenia vlády SR č. </w:t>
      </w:r>
      <w:r w:rsidR="00381181" w:rsidRPr="008461A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763 zo 14. decembra 2021 - </w:t>
      </w:r>
      <w:r w:rsidR="00381181" w:rsidRPr="008461A9">
        <w:rPr>
          <w:rFonts w:ascii="Times New Roman" w:hAnsi="Times New Roman" w:cs="Times New Roman"/>
          <w:color w:val="000000" w:themeColor="text1"/>
          <w:sz w:val="24"/>
          <w:szCs w:val="24"/>
        </w:rPr>
        <w:t>predložiť podpredsedníčke vlády a ministerke investícií, regionálneho rozvoja a informatizácie návrh koncepcie rozvoja informačných technológií verejnej správy, s výnimkou  informačných technológií verejnej správy, ktoré sa týkajú zabezpečenia obrany Slovenskej republiky, bezpečnosti Slovenskej republiky, ochrany utajovaných skutočností a citlivých informácií,</w:t>
      </w:r>
    </w:p>
    <w:p w:rsidR="001B54F0" w:rsidRPr="008461A9" w:rsidRDefault="001B54F0" w:rsidP="00B21A62">
      <w:pPr>
        <w:pStyle w:val="Nadpis2"/>
        <w:ind w:left="1276" w:hanging="567"/>
        <w:jc w:val="both"/>
        <w:rPr>
          <w:rFonts w:ascii="Times" w:hAnsi="Times" w:cs="Times"/>
          <w:sz w:val="24"/>
          <w:szCs w:val="24"/>
        </w:rPr>
      </w:pPr>
    </w:p>
    <w:p w:rsidR="00381181" w:rsidRPr="008461A9" w:rsidRDefault="00885945" w:rsidP="00B21A62">
      <w:pPr>
        <w:pStyle w:val="Nadpis2"/>
        <w:ind w:left="1276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A.6</w:t>
      </w:r>
      <w:r w:rsidR="00905501" w:rsidRPr="008461A9">
        <w:rPr>
          <w:rFonts w:ascii="Times New Roman" w:hAnsi="Times New Roman" w:cs="Times New Roman"/>
          <w:sz w:val="24"/>
          <w:szCs w:val="24"/>
        </w:rPr>
        <w:t xml:space="preserve">.  úlohu v bode B.4. uznesenia vlády SR č. </w:t>
      </w:r>
      <w:r w:rsidR="00905501" w:rsidRPr="008461A9">
        <w:rPr>
          <w:rFonts w:ascii="Times New Roman" w:hAnsi="Times New Roman" w:cs="Times New Roman"/>
          <w:bCs/>
          <w:sz w:val="24"/>
          <w:szCs w:val="24"/>
        </w:rPr>
        <w:t>12 z 12. januára 2022</w:t>
      </w:r>
      <w:r w:rsidR="00905501" w:rsidRPr="008461A9">
        <w:rPr>
          <w:b/>
          <w:bCs/>
        </w:rPr>
        <w:t xml:space="preserve"> </w:t>
      </w:r>
      <w:r w:rsidR="00905501" w:rsidRPr="008461A9">
        <w:rPr>
          <w:rFonts w:ascii="Times New Roman" w:hAnsi="Times New Roman" w:cs="Times New Roman"/>
          <w:sz w:val="24"/>
          <w:szCs w:val="24"/>
        </w:rPr>
        <w:t>pre ministra  práce, sociálnych vecí a rodiny - predložiť na rokovanie vlády Národný akčný plán pre prevenciu a elimináciu domáceho násilia na roky 2024-2030</w:t>
      </w:r>
      <w:r w:rsidR="00905501" w:rsidRPr="008461A9">
        <w:t>,</w:t>
      </w:r>
    </w:p>
    <w:p w:rsidR="00381181" w:rsidRPr="008461A9" w:rsidRDefault="00381181" w:rsidP="00B21A62">
      <w:pPr>
        <w:pStyle w:val="Nadpis2"/>
        <w:ind w:left="1276" w:hanging="567"/>
        <w:jc w:val="both"/>
        <w:rPr>
          <w:rFonts w:ascii="Times New Roman" w:hAnsi="Times New Roman" w:cs="Times New Roman"/>
          <w:sz w:val="24"/>
          <w:szCs w:val="24"/>
        </w:rPr>
      </w:pPr>
    </w:p>
    <w:p w:rsidR="000358D6" w:rsidRPr="000358D6" w:rsidRDefault="00885945" w:rsidP="000358D6">
      <w:pPr>
        <w:tabs>
          <w:tab w:val="left" w:pos="1276"/>
        </w:tabs>
        <w:ind w:left="1276" w:hanging="127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A.7</w:t>
      </w:r>
      <w:r w:rsidR="000358D6" w:rsidRPr="008461A9">
        <w:rPr>
          <w:rFonts w:ascii="Times New Roman" w:hAnsi="Times New Roman" w:cs="Times New Roman"/>
          <w:sz w:val="24"/>
          <w:szCs w:val="24"/>
        </w:rPr>
        <w:t xml:space="preserve">.  úlohu v bode B.2. uznesenia vlády SR č. </w:t>
      </w:r>
      <w:r w:rsidR="000358D6" w:rsidRPr="008461A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800 z 14. decembra 2022</w:t>
      </w:r>
      <w:r w:rsidR="000358D6" w:rsidRPr="008461A9">
        <w:rPr>
          <w:b/>
          <w:bCs/>
          <w:color w:val="000000" w:themeColor="text1"/>
        </w:rPr>
        <w:t xml:space="preserve"> </w:t>
      </w:r>
      <w:r w:rsidR="000358D6" w:rsidRPr="008461A9">
        <w:rPr>
          <w:rFonts w:ascii="Times New Roman" w:hAnsi="Times New Roman" w:cs="Times New Roman"/>
          <w:sz w:val="24"/>
          <w:szCs w:val="24"/>
        </w:rPr>
        <w:t>pre ministra  práce, sociálnych vecí a</w:t>
      </w:r>
      <w:r w:rsidR="007314DF" w:rsidRPr="008461A9">
        <w:rPr>
          <w:rFonts w:ascii="Times New Roman" w:hAnsi="Times New Roman" w:cs="Times New Roman"/>
          <w:sz w:val="24"/>
          <w:szCs w:val="24"/>
        </w:rPr>
        <w:t> </w:t>
      </w:r>
      <w:r w:rsidR="000358D6" w:rsidRPr="008461A9">
        <w:rPr>
          <w:rFonts w:ascii="Times New Roman" w:hAnsi="Times New Roman" w:cs="Times New Roman"/>
          <w:sz w:val="24"/>
          <w:szCs w:val="24"/>
        </w:rPr>
        <w:t>rodiny</w:t>
      </w:r>
      <w:r w:rsidR="007314DF" w:rsidRPr="008461A9">
        <w:rPr>
          <w:rFonts w:ascii="Times New Roman" w:hAnsi="Times New Roman" w:cs="Times New Roman"/>
          <w:sz w:val="24"/>
          <w:szCs w:val="24"/>
        </w:rPr>
        <w:t>, ministra pôdohospodárstva a rozvoja vidieka</w:t>
      </w:r>
      <w:r w:rsidR="00F06B76" w:rsidRPr="008461A9">
        <w:rPr>
          <w:rFonts w:ascii="Times New Roman" w:hAnsi="Times New Roman" w:cs="Times New Roman"/>
          <w:sz w:val="24"/>
          <w:szCs w:val="24"/>
        </w:rPr>
        <w:t>, ministra vnútra</w:t>
      </w:r>
      <w:r w:rsidR="0004606A" w:rsidRPr="008461A9">
        <w:rPr>
          <w:rFonts w:ascii="Times New Roman" w:hAnsi="Times New Roman" w:cs="Times New Roman"/>
          <w:sz w:val="24"/>
          <w:szCs w:val="24"/>
        </w:rPr>
        <w:t>, ministerku kultúry</w:t>
      </w:r>
      <w:r w:rsidR="000358D6" w:rsidRPr="008461A9">
        <w:rPr>
          <w:rFonts w:ascii="Times New Roman" w:hAnsi="Times New Roman" w:cs="Times New Roman"/>
          <w:sz w:val="24"/>
          <w:szCs w:val="24"/>
        </w:rPr>
        <w:t xml:space="preserve"> - predložiť podpredsedníčke vlády a ministerke investícií, regionálneho rozvoja a informatizácie informáciu o plnení Akčného plánu digitálnej transformácie Slovenska na roky 2023 – 2026,</w:t>
      </w:r>
    </w:p>
    <w:p w:rsidR="00F01FF8" w:rsidRDefault="00F01FF8" w:rsidP="00B21A62">
      <w:pPr>
        <w:pStyle w:val="Nadpis2"/>
        <w:ind w:left="1276" w:hanging="567"/>
        <w:jc w:val="both"/>
        <w:rPr>
          <w:rFonts w:ascii="Times New Roman" w:hAnsi="Times New Roman" w:cs="Times New Roman"/>
          <w:sz w:val="24"/>
          <w:szCs w:val="24"/>
        </w:rPr>
      </w:pPr>
    </w:p>
    <w:p w:rsidR="000358D6" w:rsidRDefault="00885945" w:rsidP="00885945">
      <w:pPr>
        <w:pStyle w:val="Normlnywebov"/>
        <w:spacing w:before="0" w:beforeAutospacing="0" w:after="0" w:afterAutospacing="0"/>
        <w:ind w:left="1276" w:hanging="709"/>
        <w:jc w:val="both"/>
      </w:pPr>
      <w:r>
        <w:rPr>
          <w:rFonts w:ascii="Times" w:hAnsi="Times" w:cs="Times"/>
        </w:rPr>
        <w:t>A.8</w:t>
      </w:r>
      <w:r w:rsidR="00B21A62" w:rsidRPr="00892D3E">
        <w:rPr>
          <w:rFonts w:ascii="Times" w:hAnsi="Times" w:cs="Times"/>
        </w:rPr>
        <w:t xml:space="preserve">.  </w:t>
      </w:r>
      <w:r>
        <w:rPr>
          <w:rFonts w:ascii="Times" w:hAnsi="Times" w:cs="Times"/>
        </w:rPr>
        <w:tab/>
      </w:r>
      <w:r w:rsidR="00F01FF8">
        <w:t>úlohu v bode C.5</w:t>
      </w:r>
      <w:r w:rsidR="00F01FF8" w:rsidRPr="00892D3E">
        <w:t xml:space="preserve">. uznesenia vlády SR č. </w:t>
      </w:r>
      <w:r w:rsidR="00F01FF8" w:rsidRPr="00F01FF8">
        <w:t>806 z 14. decembra 2022</w:t>
      </w:r>
      <w:r w:rsidR="00F01FF8">
        <w:rPr>
          <w:b/>
        </w:rPr>
        <w:t xml:space="preserve"> </w:t>
      </w:r>
      <w:r w:rsidR="00F01FF8" w:rsidRPr="00892D3E">
        <w:t xml:space="preserve">pre ministra práce, sociálnych vecí a rodiny - </w:t>
      </w:r>
      <w:r w:rsidR="00F01FF8">
        <w:t xml:space="preserve">aktualizovať vyčíslený objem finančnej alokácie operačných programov programového obdobia 2014 – 2020 na základe schváleného rozpočtu na rok 2023 s cieľom zohľadniť revízie operačných programov, aktuálny stav implementácie a hrozby zrušenia záväzkov, </w:t>
      </w:r>
    </w:p>
    <w:p w:rsidR="00885945" w:rsidRPr="00885945" w:rsidRDefault="00885945" w:rsidP="00885945">
      <w:pPr>
        <w:pStyle w:val="Normlnywebov"/>
        <w:spacing w:before="0" w:beforeAutospacing="0" w:after="0" w:afterAutospacing="0"/>
        <w:ind w:left="1276" w:hanging="709"/>
        <w:jc w:val="both"/>
        <w:rPr>
          <w:rFonts w:eastAsiaTheme="minorEastAsia"/>
        </w:rPr>
      </w:pPr>
    </w:p>
    <w:p w:rsidR="00D32865" w:rsidRPr="009D0BAF" w:rsidRDefault="00885945" w:rsidP="000358D6">
      <w:pPr>
        <w:pStyle w:val="Odsekzoznamu"/>
        <w:widowControl/>
        <w:spacing w:before="120"/>
        <w:ind w:left="1276" w:hanging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A.9</w:t>
      </w:r>
      <w:r w:rsidR="00CC029D">
        <w:rPr>
          <w:rFonts w:ascii="Times New Roman" w:hAnsi="Times New Roman" w:cs="Times New Roman"/>
          <w:sz w:val="24"/>
          <w:szCs w:val="24"/>
        </w:rPr>
        <w:t xml:space="preserve">.  </w:t>
      </w:r>
      <w:r>
        <w:rPr>
          <w:rFonts w:ascii="Times New Roman" w:hAnsi="Times New Roman" w:cs="Times New Roman"/>
          <w:sz w:val="24"/>
          <w:szCs w:val="24"/>
        </w:rPr>
        <w:tab/>
      </w:r>
      <w:r w:rsidR="00D32865" w:rsidRPr="009D0BAF">
        <w:rPr>
          <w:rFonts w:ascii="Times New Roman" w:hAnsi="Times New Roman" w:cs="Times New Roman"/>
          <w:sz w:val="24"/>
          <w:szCs w:val="24"/>
        </w:rPr>
        <w:t xml:space="preserve">úlohu v bode B.1. uznesenia vlády SR č. 217 z 12. mája 2023 pre ministra práce, sociálnych vecí a rodiny - </w:t>
      </w:r>
      <w:r w:rsidR="00593FD6" w:rsidRPr="009D0BAF">
        <w:rPr>
          <w:rFonts w:ascii="Times New Roman" w:hAnsi="Times New Roman" w:cs="Times New Roman"/>
          <w:sz w:val="24"/>
          <w:szCs w:val="24"/>
        </w:rPr>
        <w:t>dodržiavať definíciu zraniteľnej domácnosti pri realizácií národných projektov v rámci príslušných operačných pr</w:t>
      </w:r>
      <w:r w:rsidR="00CC029D">
        <w:rPr>
          <w:rFonts w:ascii="Times New Roman" w:hAnsi="Times New Roman" w:cs="Times New Roman"/>
          <w:sz w:val="24"/>
          <w:szCs w:val="24"/>
        </w:rPr>
        <w:t>ogramov v rámci Iniciatívy SAFE.</w:t>
      </w:r>
    </w:p>
    <w:p w:rsidR="00D32865" w:rsidRPr="00B21A62" w:rsidRDefault="00D32865" w:rsidP="00F01FF8">
      <w:pPr>
        <w:pStyle w:val="Nadpis2"/>
        <w:ind w:left="1276" w:hanging="567"/>
        <w:jc w:val="both"/>
        <w:rPr>
          <w:rFonts w:ascii="Times New Roman" w:hAnsi="Times New Roman" w:cs="Times New Roman"/>
          <w:sz w:val="24"/>
          <w:szCs w:val="24"/>
        </w:rPr>
      </w:pPr>
    </w:p>
    <w:p w:rsidR="009A29F0" w:rsidRDefault="009A29F0" w:rsidP="003E58CF">
      <w:pPr>
        <w:jc w:val="both"/>
        <w:rPr>
          <w:rFonts w:ascii="Times" w:hAnsi="Times" w:cs="Times"/>
          <w:sz w:val="24"/>
          <w:szCs w:val="24"/>
        </w:rPr>
      </w:pPr>
    </w:p>
    <w:p w:rsidR="00864BB3" w:rsidRPr="0053690C" w:rsidRDefault="00864BB3" w:rsidP="00536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64BB3" w:rsidRDefault="00864BB3" w:rsidP="00864BB3"/>
    <w:p w:rsidR="00864BB3" w:rsidRPr="00DF3560" w:rsidRDefault="00864BB3" w:rsidP="00DF3560">
      <w:pPr>
        <w:widowControl/>
        <w:autoSpaceDE/>
        <w:autoSpaceDN/>
        <w:adjustRightInd/>
        <w:rPr>
          <w:rFonts w:ascii="Times New Roman" w:eastAsia="Times New Roman" w:hAnsi="Times New Roman" w:cs="Times New Roman"/>
          <w:b/>
          <w:sz w:val="24"/>
          <w:szCs w:val="24"/>
        </w:rPr>
      </w:pPr>
      <w:r w:rsidRPr="00864BB3">
        <w:rPr>
          <w:rFonts w:ascii="Times New Roman" w:eastAsia="Times New Roman" w:hAnsi="Times New Roman" w:cs="Times New Roman"/>
          <w:b/>
          <w:sz w:val="24"/>
          <w:szCs w:val="24"/>
        </w:rPr>
        <w:t xml:space="preserve">Na vedomie : </w:t>
      </w:r>
      <w:r w:rsidRPr="00B21A62">
        <w:rPr>
          <w:rFonts w:ascii="Times New Roman" w:eastAsia="Times New Roman" w:hAnsi="Times New Roman" w:cs="Times New Roman"/>
          <w:sz w:val="24"/>
          <w:szCs w:val="24"/>
        </w:rPr>
        <w:t>členovia vlády</w:t>
      </w:r>
    </w:p>
    <w:p w:rsidR="00864BB3" w:rsidRPr="003C0BB8" w:rsidRDefault="00864BB3" w:rsidP="00864BB3">
      <w:pPr>
        <w:widowControl/>
        <w:autoSpaceDE/>
        <w:autoSpaceDN/>
        <w:adjustRightInd/>
        <w:ind w:left="709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3C0BB8">
        <w:rPr>
          <w:rFonts w:ascii="Times New Roman" w:eastAsia="Times New Roman" w:hAnsi="Times New Roman" w:cs="Times New Roman"/>
          <w:sz w:val="24"/>
          <w:szCs w:val="24"/>
        </w:rPr>
        <w:t>predsedovia ostatných ústredných orgánov štátnej správy</w:t>
      </w:r>
    </w:p>
    <w:p w:rsidR="00687577" w:rsidRPr="00864BB3" w:rsidRDefault="00687577" w:rsidP="00864BB3"/>
    <w:sectPr w:rsidR="00687577" w:rsidRPr="00864BB3" w:rsidSect="008026F9">
      <w:pgSz w:w="12240" w:h="15840"/>
      <w:pgMar w:top="426" w:right="1417" w:bottom="1135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D727C8"/>
    <w:multiLevelType w:val="hybridMultilevel"/>
    <w:tmpl w:val="004A61C8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F74794"/>
    <w:multiLevelType w:val="hybridMultilevel"/>
    <w:tmpl w:val="E020B0B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EC6FD6"/>
    <w:multiLevelType w:val="hybridMultilevel"/>
    <w:tmpl w:val="E1844838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F153CE"/>
    <w:multiLevelType w:val="hybridMultilevel"/>
    <w:tmpl w:val="96A6FA4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09"/>
  <w:hyphenationZone w:val="425"/>
  <w:doNotShadeFormData/>
  <w:characterSpacingControl w:val="doNotCompress"/>
  <w:doNotValidateAgainstSchema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E22B67"/>
    <w:rsid w:val="000358D6"/>
    <w:rsid w:val="0004606A"/>
    <w:rsid w:val="00061FED"/>
    <w:rsid w:val="00063DA7"/>
    <w:rsid w:val="00074658"/>
    <w:rsid w:val="00090C2E"/>
    <w:rsid w:val="000A2B4F"/>
    <w:rsid w:val="000D3C8E"/>
    <w:rsid w:val="000E7A05"/>
    <w:rsid w:val="0010780A"/>
    <w:rsid w:val="001632C4"/>
    <w:rsid w:val="00175B8A"/>
    <w:rsid w:val="001B54F0"/>
    <w:rsid w:val="001C15F2"/>
    <w:rsid w:val="001D110B"/>
    <w:rsid w:val="001D495F"/>
    <w:rsid w:val="002009F3"/>
    <w:rsid w:val="00232D9D"/>
    <w:rsid w:val="00234B2F"/>
    <w:rsid w:val="00266B00"/>
    <w:rsid w:val="002B0D08"/>
    <w:rsid w:val="002E50BF"/>
    <w:rsid w:val="0031608F"/>
    <w:rsid w:val="00342C23"/>
    <w:rsid w:val="0034416C"/>
    <w:rsid w:val="00356199"/>
    <w:rsid w:val="00372BCE"/>
    <w:rsid w:val="00376D2B"/>
    <w:rsid w:val="00381181"/>
    <w:rsid w:val="0039450C"/>
    <w:rsid w:val="003B41F1"/>
    <w:rsid w:val="003C0BB8"/>
    <w:rsid w:val="003C7FCD"/>
    <w:rsid w:val="003E58CF"/>
    <w:rsid w:val="003F1296"/>
    <w:rsid w:val="004018CE"/>
    <w:rsid w:val="00402F32"/>
    <w:rsid w:val="00414FE6"/>
    <w:rsid w:val="00421F85"/>
    <w:rsid w:val="00437651"/>
    <w:rsid w:val="00444BE7"/>
    <w:rsid w:val="00456D57"/>
    <w:rsid w:val="00462D18"/>
    <w:rsid w:val="004750C3"/>
    <w:rsid w:val="004B0067"/>
    <w:rsid w:val="0050076E"/>
    <w:rsid w:val="005111DD"/>
    <w:rsid w:val="005151A4"/>
    <w:rsid w:val="00536432"/>
    <w:rsid w:val="0053690C"/>
    <w:rsid w:val="00543D7D"/>
    <w:rsid w:val="00557779"/>
    <w:rsid w:val="005821B0"/>
    <w:rsid w:val="00586D92"/>
    <w:rsid w:val="00593FD6"/>
    <w:rsid w:val="00596D02"/>
    <w:rsid w:val="005B7E4E"/>
    <w:rsid w:val="005E1E88"/>
    <w:rsid w:val="005E748F"/>
    <w:rsid w:val="00614DA1"/>
    <w:rsid w:val="006259D5"/>
    <w:rsid w:val="006433AB"/>
    <w:rsid w:val="00650A91"/>
    <w:rsid w:val="0066295E"/>
    <w:rsid w:val="00670817"/>
    <w:rsid w:val="00672D45"/>
    <w:rsid w:val="00673417"/>
    <w:rsid w:val="006740F9"/>
    <w:rsid w:val="00687577"/>
    <w:rsid w:val="006A2A39"/>
    <w:rsid w:val="006B5374"/>
    <w:rsid w:val="006B6F58"/>
    <w:rsid w:val="006D2D46"/>
    <w:rsid w:val="006D6B8D"/>
    <w:rsid w:val="006F2EA0"/>
    <w:rsid w:val="006F3C1D"/>
    <w:rsid w:val="006F6506"/>
    <w:rsid w:val="007239C2"/>
    <w:rsid w:val="007314DF"/>
    <w:rsid w:val="0074154C"/>
    <w:rsid w:val="00773E8B"/>
    <w:rsid w:val="007903DB"/>
    <w:rsid w:val="007B76BC"/>
    <w:rsid w:val="007C14C2"/>
    <w:rsid w:val="007C2AD6"/>
    <w:rsid w:val="008026F9"/>
    <w:rsid w:val="0081708C"/>
    <w:rsid w:val="0081729E"/>
    <w:rsid w:val="00841C91"/>
    <w:rsid w:val="00846173"/>
    <w:rsid w:val="008461A9"/>
    <w:rsid w:val="008462F5"/>
    <w:rsid w:val="00864BB3"/>
    <w:rsid w:val="00872804"/>
    <w:rsid w:val="0087496B"/>
    <w:rsid w:val="00885945"/>
    <w:rsid w:val="00892D3E"/>
    <w:rsid w:val="008C3A96"/>
    <w:rsid w:val="008E50F9"/>
    <w:rsid w:val="008F2FE1"/>
    <w:rsid w:val="008F3DDB"/>
    <w:rsid w:val="008F679A"/>
    <w:rsid w:val="00905042"/>
    <w:rsid w:val="00905501"/>
    <w:rsid w:val="0092640A"/>
    <w:rsid w:val="00926CA1"/>
    <w:rsid w:val="00971E4F"/>
    <w:rsid w:val="00973C12"/>
    <w:rsid w:val="00976A51"/>
    <w:rsid w:val="00995FB1"/>
    <w:rsid w:val="009964F3"/>
    <w:rsid w:val="009A29F0"/>
    <w:rsid w:val="009A6453"/>
    <w:rsid w:val="009C1A57"/>
    <w:rsid w:val="009C23B2"/>
    <w:rsid w:val="009C4F6D"/>
    <w:rsid w:val="009D0BAF"/>
    <w:rsid w:val="009D28B7"/>
    <w:rsid w:val="009F1ACE"/>
    <w:rsid w:val="00A307A7"/>
    <w:rsid w:val="00A3474E"/>
    <w:rsid w:val="00A4602E"/>
    <w:rsid w:val="00A95347"/>
    <w:rsid w:val="00AA78E3"/>
    <w:rsid w:val="00B07CB6"/>
    <w:rsid w:val="00B21A62"/>
    <w:rsid w:val="00B826AD"/>
    <w:rsid w:val="00B91457"/>
    <w:rsid w:val="00B93290"/>
    <w:rsid w:val="00BC38D1"/>
    <w:rsid w:val="00BD2459"/>
    <w:rsid w:val="00BD562D"/>
    <w:rsid w:val="00BE47B1"/>
    <w:rsid w:val="00BF5343"/>
    <w:rsid w:val="00C0662A"/>
    <w:rsid w:val="00C47495"/>
    <w:rsid w:val="00C55C11"/>
    <w:rsid w:val="00C604FB"/>
    <w:rsid w:val="00C73DDF"/>
    <w:rsid w:val="00C75DF6"/>
    <w:rsid w:val="00C76C10"/>
    <w:rsid w:val="00C82652"/>
    <w:rsid w:val="00C858E5"/>
    <w:rsid w:val="00C96872"/>
    <w:rsid w:val="00CB1007"/>
    <w:rsid w:val="00CC029D"/>
    <w:rsid w:val="00CC3A18"/>
    <w:rsid w:val="00CE574A"/>
    <w:rsid w:val="00CF4492"/>
    <w:rsid w:val="00D26F72"/>
    <w:rsid w:val="00D30B43"/>
    <w:rsid w:val="00D31749"/>
    <w:rsid w:val="00D32865"/>
    <w:rsid w:val="00D34E94"/>
    <w:rsid w:val="00D542E6"/>
    <w:rsid w:val="00D61286"/>
    <w:rsid w:val="00D74C02"/>
    <w:rsid w:val="00D912E3"/>
    <w:rsid w:val="00D96715"/>
    <w:rsid w:val="00DB18DB"/>
    <w:rsid w:val="00DF3560"/>
    <w:rsid w:val="00DF5621"/>
    <w:rsid w:val="00E22B67"/>
    <w:rsid w:val="00E66B1C"/>
    <w:rsid w:val="00E77592"/>
    <w:rsid w:val="00E84927"/>
    <w:rsid w:val="00E852A3"/>
    <w:rsid w:val="00EA65D1"/>
    <w:rsid w:val="00EB7696"/>
    <w:rsid w:val="00ED2E32"/>
    <w:rsid w:val="00ED412E"/>
    <w:rsid w:val="00ED7C9A"/>
    <w:rsid w:val="00EE39CA"/>
    <w:rsid w:val="00F01FF8"/>
    <w:rsid w:val="00F067AF"/>
    <w:rsid w:val="00F06B76"/>
    <w:rsid w:val="00F13283"/>
    <w:rsid w:val="00F5526F"/>
    <w:rsid w:val="00F94F2B"/>
    <w:rsid w:val="00F9721E"/>
    <w:rsid w:val="00F97611"/>
    <w:rsid w:val="00FB019D"/>
    <w:rsid w:val="00FB60DF"/>
    <w:rsid w:val="00FD2A60"/>
    <w:rsid w:val="00FE3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3EA5AB"/>
  <w15:docId w15:val="{6602B6F1-F9AD-4E37-A90D-B4B36FE87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44BE7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rsid w:val="00444BE7"/>
    <w:pPr>
      <w:outlineLvl w:val="0"/>
    </w:pPr>
  </w:style>
  <w:style w:type="paragraph" w:styleId="Nadpis2">
    <w:name w:val="heading 2"/>
    <w:basedOn w:val="Normlny"/>
    <w:link w:val="Nadpis2Char"/>
    <w:uiPriority w:val="99"/>
    <w:qFormat/>
    <w:rsid w:val="00444BE7"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44BE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444BE7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CB1007"/>
    <w:pPr>
      <w:ind w:left="720"/>
      <w:contextualSpacing/>
    </w:pPr>
  </w:style>
  <w:style w:type="paragraph" w:styleId="Normlnywebov">
    <w:name w:val="Normal (Web)"/>
    <w:basedOn w:val="Normlny"/>
    <w:uiPriority w:val="99"/>
    <w:unhideWhenUsed/>
    <w:rsid w:val="004018CE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4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92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16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6.xml"/><Relationship Id="rId3" Type="http://schemas.openxmlformats.org/officeDocument/2006/relationships/numbering" Target="numbering.xml"/><Relationship Id="rId7" Type="http://schemas.openxmlformats.org/officeDocument/2006/relationships/image" Target="media/image1.wmf"/><Relationship Id="rId12" Type="http://schemas.openxmlformats.org/officeDocument/2006/relationships/customXml" Target="../customXml/item5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4.xml"/><Relationship Id="rId5" Type="http://schemas.openxmlformats.org/officeDocument/2006/relationships/settings" Target="settings.xml"/><Relationship Id="rId10" Type="http://schemas.openxmlformats.org/officeDocument/2006/relationships/customXml" Target="../customXml/item3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f:fields xmlns:f="http://schemas.fabasoft.com/folio/2007/fields">
  <f:record ref="">
    <f:field ref="objname" par="" edit="true" text="Návrh uznesenia vlády"/>
    <f:field ref="objsubject" par="" edit="true" text="Návrh uznesenia vlády"/>
    <f:field ref="objcreatedby" par="" text="Administrator, System"/>
    <f:field ref="objcreatedat" par="" text="16.1.2020 9:43:02"/>
    <f:field ref="objchangedby" par="" text="Administrator, System"/>
    <f:field ref="objmodifiedat" par="" text="16.1.2020 9:43:02"/>
    <f:field ref="doc_FSCFOLIO_1_1001_FieldDocumentNumber" par="" text=""/>
    <f:field ref="doc_FSCFOLIO_1_1001_FieldSubject" par="" edit="true" text="Návrh uznesenia vlády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https://ovdmasv601/sites/DMS/_layouts/15/DocIdRedir.aspx?ID=WKX3UHSAJ2R6-2-1267738</Url>
      <Description>WKX3UHSAJ2R6-2-1267738</Description>
    </_dlc_DocIdUrl>
    <_dlc_DocId xmlns="e60a29af-d413-48d4-bd90-fe9d2a897e4b">WKX3UHSAJ2R6-2-1267738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97A81EF0-1F78-49F0-A3BE-6D1B71CDDF2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64A2166-8E0D-4950-8F54-67234CEA387B}"/>
</file>

<file path=customXml/itemProps4.xml><?xml version="1.0" encoding="utf-8"?>
<ds:datastoreItem xmlns:ds="http://schemas.openxmlformats.org/officeDocument/2006/customXml" ds:itemID="{E1BA4DF1-963E-4E23-A33F-B36AD084B745}"/>
</file>

<file path=customXml/itemProps5.xml><?xml version="1.0" encoding="utf-8"?>
<ds:datastoreItem xmlns:ds="http://schemas.openxmlformats.org/officeDocument/2006/customXml" ds:itemID="{E8E240D9-6522-4368-8268-C21D69151573}"/>
</file>

<file path=customXml/itemProps6.xml><?xml version="1.0" encoding="utf-8"?>
<ds:datastoreItem xmlns:ds="http://schemas.openxmlformats.org/officeDocument/2006/customXml" ds:itemID="{D2EA4C2F-714F-4E95-AAB9-4BFC2A44307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2</Pages>
  <Words>510</Words>
  <Characters>2911</Characters>
  <Application>Microsoft Office Word</Application>
  <DocSecurity>0</DocSecurity>
  <Lines>24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Vučkovská Katarína</dc:creator>
  <cp:lastModifiedBy>Vučkovská Katarína</cp:lastModifiedBy>
  <cp:revision>79</cp:revision>
  <cp:lastPrinted>2023-12-13T14:18:00Z</cp:lastPrinted>
  <dcterms:created xsi:type="dcterms:W3CDTF">2021-04-15T18:06:00Z</dcterms:created>
  <dcterms:modified xsi:type="dcterms:W3CDTF">2023-12-13T14:19:00Z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COO.2145.1000.3.3782823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Nelegislatívny všeobecný materiál</vt:lpwstr>
  </property>
  <property fmtid="{D5CDD505-2E9C-101B-9397-08002B2CF9AE}" pid="5" name="FSC#SKEDITIONSLOVLEX@103.510:stavpredpis">
    <vt:lpwstr>Rokovanie vlády SR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Kultúra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Mgr. Viliam Posch</vt:lpwstr>
  </property>
  <property fmtid="{D5CDD505-2E9C-101B-9397-08002B2CF9AE}" pid="11" name="FSC#SKEDITIONSLOVLEX@103.510:zodppredkladatel">
    <vt:lpwstr>Ľubica Laššáková</vt:lpwstr>
  </property>
  <property fmtid="{D5CDD505-2E9C-101B-9397-08002B2CF9AE}" pid="12" name="FSC#SKEDITIONSLOVLEX@103.510:nazovpredpis">
    <vt:lpwstr> Návrh na zrušenie niektorých úloh z uznesení vlády Slovenskej republiky uložených Ministerstvu kultúry Slovenskej republiky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kultúry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Iniciatívny materiál</vt:lpwstr>
  </property>
  <property fmtid="{D5CDD505-2E9C-101B-9397-08002B2CF9AE}" pid="18" name="FSC#SKEDITIONSLOVLEX@103.510:plnynazovpredpis">
    <vt:lpwstr> Návrh na zrušenie niektorých úloh z uznesení vlády Slovenskej republiky uložených Ministerstvu kultúry Slovenskej republiky</vt:lpwstr>
  </property>
  <property fmtid="{D5CDD505-2E9C-101B-9397-08002B2CF9AE}" pid="19" name="FSC#SKEDITIONSLOVLEX@103.510:rezortcislopredpis">
    <vt:lpwstr>MK-1915/2020-110/1340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LP/2020/11</vt:lpwstr>
  </property>
  <property fmtid="{D5CDD505-2E9C-101B-9397-08002B2CF9AE}" pid="29" name="FSC#SKEDITIONSLOVLEX@103.510:typsprievdok">
    <vt:lpwstr>Návrh uznesenia vlády Slovenskej republiky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/>
  </property>
  <property fmtid="{D5CDD505-2E9C-101B-9397-08002B2CF9AE}" pid="38" name="FSC#SKEDITIONSLOVLEX@103.510:AttrStrListDocPropPrimarnePravoEU">
    <vt:lpwstr/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/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/>
  </property>
  <property fmtid="{D5CDD505-2E9C-101B-9397-08002B2CF9AE}" pid="51" name="FSC#SKEDITIONSLOVLEX@103.510:AttrDateDocPropUkonceniePKK">
    <vt:lpwstr/>
  </property>
  <property fmtid="{D5CDD505-2E9C-101B-9397-08002B2CF9AE}" pid="52" name="FSC#SKEDITIONSLOVLEX@103.510:AttrStrDocPropVplyvRozpocetVS">
    <vt:lpwstr/>
  </property>
  <property fmtid="{D5CDD505-2E9C-101B-9397-08002B2CF9AE}" pid="53" name="FSC#SKEDITIONSLOVLEX@103.510:AttrStrDocPropVplyvPodnikatelskeProstr">
    <vt:lpwstr/>
  </property>
  <property fmtid="{D5CDD505-2E9C-101B-9397-08002B2CF9AE}" pid="54" name="FSC#SKEDITIONSLOVLEX@103.510:AttrStrDocPropVplyvSocialny">
    <vt:lpwstr/>
  </property>
  <property fmtid="{D5CDD505-2E9C-101B-9397-08002B2CF9AE}" pid="55" name="FSC#SKEDITIONSLOVLEX@103.510:AttrStrDocPropVplyvNaZivotProstr">
    <vt:lpwstr/>
  </property>
  <property fmtid="{D5CDD505-2E9C-101B-9397-08002B2CF9AE}" pid="56" name="FSC#SKEDITIONSLOVLEX@103.510:AttrStrDocPropVplyvNaInformatizaciu">
    <vt:lpwstr/>
  </property>
  <property fmtid="{D5CDD505-2E9C-101B-9397-08002B2CF9AE}" pid="57" name="FSC#SKEDITIONSLOVLEX@103.510:AttrStrListDocPropPoznamkaVplyv">
    <vt:lpwstr/>
  </property>
  <property fmtid="{D5CDD505-2E9C-101B-9397-08002B2CF9AE}" pid="58" name="FSC#SKEDITIONSLOVLEX@103.510:AttrStrListDocPropAltRiesenia">
    <vt:lpwstr/>
  </property>
  <property fmtid="{D5CDD505-2E9C-101B-9397-08002B2CF9AE}" pid="59" name="FSC#SKEDITIONSLOVLEX@103.510:AttrStrListDocPropStanoviskoGest">
    <vt:lpwstr/>
  </property>
  <property fmtid="{D5CDD505-2E9C-101B-9397-08002B2CF9AE}" pid="60" name="FSC#SKEDITIONSLOVLEX@103.510:AttrStrListDocPropTextKomunike">
    <vt:lpwstr/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/>
  </property>
  <property fmtid="{D5CDD505-2E9C-101B-9397-08002B2CF9AE}" pid="129" name="FSC#SKEDITIONSLOVLEX@103.510:AttrStrListDocPropUznesenieNaVedomie">
    <vt:lpwstr>členovia vlády SR</vt:lpwstr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 style="text-align: justify;"&gt;Ministerstvo kultúry Slovenskej republiky predkladá na rokovanie vlády Slovenskej republiky nelegislatívny materiál Návrh na zrušenie niektorých úloh z&amp;nbsp;uznesení vlády Slovenskej republiky uložených ministerke kultúry S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PredAkuzativ">
    <vt:lpwstr/>
  </property>
  <property fmtid="{D5CDD505-2E9C-101B-9397-08002B2CF9AE}" pid="135" name="FSC#SKEDITIONSLOVLEX@103.510:funkciaPredDativ">
    <vt:lpwstr/>
  </property>
  <property fmtid="{D5CDD505-2E9C-101B-9397-08002B2CF9AE}" pid="136" name="FSC#SKEDITIONSLOVLEX@103.510:funkciaZodpPred">
    <vt:lpwstr>ministerka kultúry</vt:lpwstr>
  </property>
  <property fmtid="{D5CDD505-2E9C-101B-9397-08002B2CF9AE}" pid="137" name="FSC#SKEDITIONSLOVLEX@103.510:funkciaZodpPredAkuzativ">
    <vt:lpwstr>ministerky kultúry</vt:lpwstr>
  </property>
  <property fmtid="{D5CDD505-2E9C-101B-9397-08002B2CF9AE}" pid="138" name="FSC#SKEDITIONSLOVLEX@103.510:funkciaZodpPredDativ">
    <vt:lpwstr>ministerke kultúry</vt:lpwstr>
  </property>
  <property fmtid="{D5CDD505-2E9C-101B-9397-08002B2CF9AE}" pid="139" name="FSC#SKEDITIONSLOVLEX@103.510:funkciaDalsiPred">
    <vt:lpwstr/>
  </property>
  <property fmtid="{D5CDD505-2E9C-101B-9397-08002B2CF9AE}" pid="140" name="FSC#SKEDITIONSLOVLEX@103.510:funkciaDalsiPredAkuzativ">
    <vt:lpwstr/>
  </property>
  <property fmtid="{D5CDD505-2E9C-101B-9397-08002B2CF9AE}" pid="141" name="FSC#SKEDITIONSLOVLEX@103.510:funkciaDalsiPredDativ">
    <vt:lpwstr/>
  </property>
  <property fmtid="{D5CDD505-2E9C-101B-9397-08002B2CF9AE}" pid="142" name="FSC#SKEDITIONSLOVLEX@103.510:predkladateliaObalSD">
    <vt:lpwstr>Ľubica Laššáková_x000d_
ministerka kultúry</vt:lpwstr>
  </property>
  <property fmtid="{D5CDD505-2E9C-101B-9397-08002B2CF9AE}" pid="143" name="FSC#SKEDITIONSLOVLEX@103.510:spravaucastverej">
    <vt:lpwstr/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2020</vt:lpwstr>
  </property>
  <property fmtid="{D5CDD505-2E9C-101B-9397-08002B2CF9AE}" pid="152" name="FSC#SKEDITIONSLOVLEX@103.510:vytvorenedna">
    <vt:lpwstr>16. 1. 2020</vt:lpwstr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01b91173-c81d-4664-aced-48f901313540</vt:lpwstr>
  </property>
</Properties>
</file>