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5239"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57" w:type="dxa"/>
        </w:tblCellMar>
        <w:tblLook w:val="04A0" w:firstRow="1" w:lastRow="0" w:firstColumn="1" w:lastColumn="0" w:noHBand="0" w:noVBand="1"/>
      </w:tblPr>
      <w:tblGrid>
        <w:gridCol w:w="244"/>
        <w:gridCol w:w="3118"/>
        <w:gridCol w:w="6131"/>
      </w:tblGrid>
      <w:tr w:rsidR="003B70CC" w:rsidRPr="003B70CC" w14:paraId="1D5A7E13" w14:textId="77777777" w:rsidTr="004E6005">
        <w:trPr>
          <w:trHeight w:val="534"/>
          <w:jc w:val="center"/>
        </w:trPr>
        <w:tc>
          <w:tcPr>
            <w:tcW w:w="5000" w:type="pct"/>
            <w:gridSpan w:val="3"/>
            <w:tcBorders>
              <w:bottom w:val="single" w:sz="4" w:space="0" w:color="auto"/>
            </w:tcBorders>
            <w:shd w:val="clear" w:color="auto" w:fill="808080" w:themeFill="background1" w:themeFillShade="80"/>
          </w:tcPr>
          <w:p w14:paraId="70119C81" w14:textId="77777777" w:rsidR="002644DE" w:rsidRPr="003B70CC" w:rsidRDefault="002644DE" w:rsidP="002644DE">
            <w:pPr>
              <w:spacing w:after="0" w:line="240" w:lineRule="auto"/>
              <w:ind w:left="-284" w:firstLine="284"/>
              <w:jc w:val="center"/>
              <w:rPr>
                <w:rFonts w:ascii="Times New Roman" w:eastAsia="Calibri" w:hAnsi="Times New Roman" w:cs="Times New Roman"/>
                <w:b/>
                <w:lang w:eastAsia="sk-SK"/>
              </w:rPr>
            </w:pPr>
            <w:r w:rsidRPr="003B70CC">
              <w:rPr>
                <w:rFonts w:ascii="Times New Roman" w:eastAsia="Calibri" w:hAnsi="Times New Roman" w:cs="Times New Roman"/>
                <w:b/>
                <w:sz w:val="28"/>
                <w:lang w:eastAsia="sk-SK"/>
              </w:rPr>
              <w:t>Analýza sociálnych vplyvov</w:t>
            </w:r>
          </w:p>
          <w:p w14:paraId="6EADEB1C" w14:textId="77777777" w:rsidR="002644DE" w:rsidRPr="003B70CC" w:rsidRDefault="002644DE" w:rsidP="002644DE">
            <w:pPr>
              <w:spacing w:after="0" w:line="240" w:lineRule="auto"/>
              <w:jc w:val="center"/>
              <w:rPr>
                <w:rFonts w:ascii="Times New Roman" w:eastAsia="Calibri" w:hAnsi="Times New Roman" w:cs="Times New Roman"/>
                <w:b/>
                <w:sz w:val="24"/>
                <w:lang w:eastAsia="sk-SK"/>
              </w:rPr>
            </w:pPr>
            <w:r w:rsidRPr="003B70CC">
              <w:rPr>
                <w:rFonts w:ascii="Times New Roman" w:eastAsia="Calibri" w:hAnsi="Times New Roman" w:cs="Times New Roman"/>
                <w:b/>
                <w:sz w:val="24"/>
                <w:lang w:eastAsia="sk-SK"/>
              </w:rPr>
              <w:t>Vplyvy na hospodárenie domácností, prístup k zdrojom, právam, tovarom a službám, sociálnu inklúziu, rovnosť príležitostí a rovnosť žien a mužov a vplyvy na zamestnanosť</w:t>
            </w:r>
          </w:p>
          <w:p w14:paraId="212180E4" w14:textId="77777777" w:rsidR="002644DE" w:rsidRPr="003B70CC" w:rsidRDefault="002644DE" w:rsidP="002644DE">
            <w:pPr>
              <w:spacing w:after="0" w:line="240" w:lineRule="auto"/>
              <w:jc w:val="both"/>
              <w:rPr>
                <w:rFonts w:ascii="Times New Roman" w:eastAsia="Calibri" w:hAnsi="Times New Roman" w:cs="Times New Roman"/>
                <w:b/>
                <w:lang w:eastAsia="sk-SK"/>
              </w:rPr>
            </w:pPr>
            <w:r w:rsidRPr="003B70CC">
              <w:rPr>
                <w:rFonts w:ascii="Times New Roman" w:eastAsia="Calibri" w:hAnsi="Times New Roman" w:cs="Times New Roman"/>
                <w:b/>
                <w:sz w:val="18"/>
                <w:lang w:eastAsia="sk-SK"/>
              </w:rPr>
              <w:t>(</w:t>
            </w:r>
            <w:r w:rsidRPr="003B70CC">
              <w:rPr>
                <w:rFonts w:ascii="Times New Roman" w:eastAsia="Calibri" w:hAnsi="Times New Roman" w:cs="Times New Roman"/>
                <w:sz w:val="18"/>
                <w:lang w:eastAsia="sk-SK"/>
              </w:rPr>
              <w:t>Ak v niektorej z hodnotených oblastí sociálnych vplyvov (bodov 4.1 až 4.4) nebol identifikovaný vplyv, uveďte v príslušnom riadku analýzy poznámku „Bez vplyvu.“.)</w:t>
            </w:r>
          </w:p>
        </w:tc>
      </w:tr>
      <w:tr w:rsidR="003B70CC" w:rsidRPr="003B70CC" w14:paraId="20398FC2" w14:textId="77777777" w:rsidTr="004E6005">
        <w:trPr>
          <w:jc w:val="center"/>
        </w:trPr>
        <w:tc>
          <w:tcPr>
            <w:tcW w:w="5000" w:type="pct"/>
            <w:gridSpan w:val="3"/>
            <w:tcBorders>
              <w:bottom w:val="single" w:sz="4" w:space="0" w:color="auto"/>
            </w:tcBorders>
            <w:shd w:val="clear" w:color="auto" w:fill="A6A6A6" w:themeFill="background1" w:themeFillShade="A6"/>
          </w:tcPr>
          <w:p w14:paraId="33A3712D" w14:textId="77777777" w:rsidR="002644DE" w:rsidRPr="003B70CC" w:rsidRDefault="002644DE" w:rsidP="002644DE">
            <w:pPr>
              <w:spacing w:after="0" w:line="240" w:lineRule="auto"/>
              <w:rPr>
                <w:rFonts w:ascii="Times New Roman" w:eastAsia="Calibri" w:hAnsi="Times New Roman" w:cs="Times New Roman"/>
                <w:b/>
                <w:sz w:val="24"/>
                <w:lang w:eastAsia="sk-SK"/>
              </w:rPr>
            </w:pPr>
            <w:r w:rsidRPr="003B70CC">
              <w:rPr>
                <w:rFonts w:ascii="Times New Roman" w:eastAsia="Calibri" w:hAnsi="Times New Roman" w:cs="Times New Roman"/>
                <w:b/>
                <w:lang w:eastAsia="sk-SK"/>
              </w:rPr>
              <w:t xml:space="preserve">4.1 </w:t>
            </w:r>
            <w:r w:rsidRPr="003B70CC">
              <w:rPr>
                <w:rFonts w:ascii="Times New Roman" w:eastAsia="Calibri" w:hAnsi="Times New Roman" w:cs="Times New Roman"/>
                <w:b/>
                <w:sz w:val="24"/>
                <w:lang w:eastAsia="sk-SK"/>
              </w:rPr>
              <w:t>Identifikujte, popíšte a kvantifikujte vplyv na hospodárenie domácností a špecifikujte ovplyvnené skupiny domácností, ktoré budú pozitívne/negatívne ovplyvnené.</w:t>
            </w:r>
          </w:p>
        </w:tc>
      </w:tr>
      <w:tr w:rsidR="003B70CC" w:rsidRPr="003B70CC" w14:paraId="1C6A6334" w14:textId="77777777" w:rsidTr="004E6005">
        <w:trPr>
          <w:jc w:val="center"/>
        </w:trPr>
        <w:tc>
          <w:tcPr>
            <w:tcW w:w="5000" w:type="pct"/>
            <w:gridSpan w:val="3"/>
            <w:tcBorders>
              <w:bottom w:val="single" w:sz="4" w:space="0" w:color="auto"/>
            </w:tcBorders>
            <w:shd w:val="clear" w:color="auto" w:fill="F2F2F2"/>
          </w:tcPr>
          <w:p w14:paraId="5B4CD918" w14:textId="77777777" w:rsidR="002644DE" w:rsidRPr="003B70CC" w:rsidRDefault="002644DE" w:rsidP="002644DE">
            <w:pPr>
              <w:spacing w:after="0" w:line="240" w:lineRule="auto"/>
              <w:rPr>
                <w:rFonts w:ascii="Times New Roman" w:eastAsia="Calibri" w:hAnsi="Times New Roman" w:cs="Times New Roman"/>
                <w:i/>
                <w:sz w:val="20"/>
                <w:lang w:eastAsia="sk-SK"/>
              </w:rPr>
            </w:pPr>
            <w:r w:rsidRPr="003B70CC">
              <w:rPr>
                <w:rFonts w:ascii="Times New Roman" w:eastAsia="Calibri" w:hAnsi="Times New Roman" w:cs="Times New Roman"/>
                <w:i/>
                <w:sz w:val="20"/>
                <w:lang w:eastAsia="sk-SK"/>
              </w:rPr>
              <w:t xml:space="preserve">Vedie návrh k zvýšeniu alebo zníženiu príjmov alebo výdavkov domácností? </w:t>
            </w:r>
          </w:p>
          <w:p w14:paraId="2E3162D5" w14:textId="77777777" w:rsidR="002644DE" w:rsidRPr="003B70CC" w:rsidRDefault="002644DE" w:rsidP="002644DE">
            <w:pPr>
              <w:spacing w:after="0" w:line="240" w:lineRule="auto"/>
              <w:rPr>
                <w:rFonts w:ascii="Times New Roman" w:eastAsia="Calibri" w:hAnsi="Times New Roman" w:cs="Times New Roman"/>
                <w:i/>
                <w:sz w:val="20"/>
                <w:lang w:eastAsia="sk-SK"/>
              </w:rPr>
            </w:pPr>
            <w:r w:rsidRPr="003B70CC">
              <w:rPr>
                <w:rFonts w:ascii="Times New Roman" w:eastAsia="Calibri" w:hAnsi="Times New Roman" w:cs="Times New Roman"/>
                <w:i/>
                <w:sz w:val="20"/>
                <w:lang w:eastAsia="sk-SK"/>
              </w:rPr>
              <w:t xml:space="preserve">Ktoré skupiny domácností/obyvateľstva sú takto ovplyvnené a akým spôsobom? </w:t>
            </w:r>
          </w:p>
          <w:p w14:paraId="37A95B8C" w14:textId="77777777" w:rsidR="002644DE" w:rsidRPr="003B70CC" w:rsidRDefault="002644DE" w:rsidP="002644DE">
            <w:pPr>
              <w:spacing w:after="0" w:line="240" w:lineRule="auto"/>
              <w:rPr>
                <w:rFonts w:ascii="Times New Roman" w:eastAsia="Calibri" w:hAnsi="Times New Roman" w:cs="Times New Roman"/>
                <w:i/>
                <w:sz w:val="20"/>
                <w:lang w:eastAsia="sk-SK"/>
              </w:rPr>
            </w:pPr>
            <w:r w:rsidRPr="003B70CC">
              <w:rPr>
                <w:rFonts w:ascii="Times New Roman" w:eastAsia="Calibri" w:hAnsi="Times New Roman" w:cs="Times New Roman"/>
                <w:i/>
                <w:sz w:val="20"/>
                <w:lang w:eastAsia="sk-SK"/>
              </w:rPr>
              <w:t>Sú medzi potenciálne ovplyvnenými skupinami skupiny v riziku chudoby alebo sociálneho vylúčenia?</w:t>
            </w:r>
          </w:p>
          <w:p w14:paraId="7729DF59" w14:textId="77777777" w:rsidR="002644DE" w:rsidRPr="003B70CC" w:rsidRDefault="002644DE" w:rsidP="002644DE">
            <w:pPr>
              <w:spacing w:after="0" w:line="240" w:lineRule="auto"/>
              <w:rPr>
                <w:rFonts w:ascii="Times New Roman" w:eastAsia="Calibri" w:hAnsi="Times New Roman" w:cs="Times New Roman"/>
                <w:b/>
                <w:sz w:val="18"/>
                <w:lang w:eastAsia="sk-SK"/>
              </w:rPr>
            </w:pPr>
            <w:r w:rsidRPr="003B70CC">
              <w:rPr>
                <w:rFonts w:ascii="Times New Roman" w:eastAsia="Calibri" w:hAnsi="Times New Roman" w:cs="Times New Roman"/>
                <w:b/>
                <w:sz w:val="18"/>
                <w:lang w:eastAsia="sk-SK"/>
              </w:rPr>
              <w:t>(V prípade vyššieho počtu hodnotených opatrení doplňte podľa potreby do tabuľky pred bod 4.2 ďalšie sekcie - 4.1.1 Pozitívny vplyv/4.1.2 Negatívny vplyv).</w:t>
            </w:r>
          </w:p>
        </w:tc>
      </w:tr>
      <w:tr w:rsidR="003B70CC" w:rsidRPr="003B70CC" w14:paraId="5B936D6E" w14:textId="77777777" w:rsidTr="004E6005">
        <w:trPr>
          <w:trHeight w:val="170"/>
          <w:jc w:val="center"/>
        </w:trPr>
        <w:tc>
          <w:tcPr>
            <w:tcW w:w="129" w:type="pct"/>
            <w:tcBorders>
              <w:top w:val="single" w:sz="4" w:space="0" w:color="auto"/>
              <w:bottom w:val="single" w:sz="4" w:space="0" w:color="auto"/>
            </w:tcBorders>
            <w:shd w:val="clear" w:color="auto" w:fill="DDDDDD"/>
            <w:vAlign w:val="center"/>
          </w:tcPr>
          <w:p w14:paraId="386C7DC2" w14:textId="77777777" w:rsidR="002644DE" w:rsidRPr="003B70CC" w:rsidRDefault="002644DE" w:rsidP="002644DE">
            <w:pPr>
              <w:spacing w:after="0" w:line="240" w:lineRule="auto"/>
              <w:jc w:val="center"/>
              <w:rPr>
                <w:rFonts w:ascii="Times New Roman" w:eastAsia="Calibri" w:hAnsi="Times New Roman" w:cs="Times New Roman"/>
                <w:i/>
                <w:sz w:val="18"/>
                <w:szCs w:val="18"/>
                <w:lang w:eastAsia="sk-SK"/>
              </w:rPr>
            </w:pPr>
            <w:r w:rsidRPr="003B70CC">
              <w:rPr>
                <w:rFonts w:ascii="Times New Roman" w:eastAsia="Calibri" w:hAnsi="Times New Roman" w:cs="Times New Roman"/>
                <w:i/>
                <w:sz w:val="18"/>
                <w:szCs w:val="18"/>
                <w:lang w:eastAsia="sk-SK"/>
              </w:rPr>
              <w:t>a)</w:t>
            </w:r>
          </w:p>
        </w:tc>
        <w:tc>
          <w:tcPr>
            <w:tcW w:w="4871" w:type="pct"/>
            <w:gridSpan w:val="2"/>
            <w:tcBorders>
              <w:top w:val="single" w:sz="4" w:space="0" w:color="auto"/>
              <w:bottom w:val="single" w:sz="4" w:space="0" w:color="auto"/>
            </w:tcBorders>
            <w:shd w:val="clear" w:color="auto" w:fill="DDDDDD"/>
            <w:vAlign w:val="center"/>
          </w:tcPr>
          <w:p w14:paraId="35215A56" w14:textId="77777777" w:rsidR="002644DE" w:rsidRPr="003B70CC" w:rsidRDefault="002644DE" w:rsidP="002644DE">
            <w:pPr>
              <w:spacing w:after="0" w:line="240" w:lineRule="auto"/>
              <w:jc w:val="center"/>
              <w:rPr>
                <w:rFonts w:ascii="Times New Roman" w:eastAsia="Calibri" w:hAnsi="Times New Roman" w:cs="Times New Roman"/>
                <w:b/>
                <w:sz w:val="20"/>
                <w:szCs w:val="20"/>
                <w:lang w:eastAsia="sk-SK"/>
              </w:rPr>
            </w:pPr>
            <w:r w:rsidRPr="003B70CC">
              <w:rPr>
                <w:rFonts w:ascii="Times New Roman" w:eastAsia="Calibri" w:hAnsi="Times New Roman" w:cs="Times New Roman"/>
                <w:b/>
                <w:i/>
                <w:sz w:val="20"/>
                <w:szCs w:val="20"/>
                <w:lang w:eastAsia="sk-SK"/>
              </w:rPr>
              <w:t>4.1.1 Pozitívny vplyv</w:t>
            </w:r>
          </w:p>
        </w:tc>
      </w:tr>
      <w:tr w:rsidR="003B70CC" w:rsidRPr="003B70CC" w14:paraId="08B0EFBA" w14:textId="77777777" w:rsidTr="004E6005">
        <w:trPr>
          <w:trHeight w:val="759"/>
          <w:jc w:val="center"/>
        </w:trPr>
        <w:tc>
          <w:tcPr>
            <w:tcW w:w="129" w:type="pct"/>
            <w:tcBorders>
              <w:top w:val="single" w:sz="4" w:space="0" w:color="auto"/>
              <w:bottom w:val="single" w:sz="4" w:space="0" w:color="auto"/>
            </w:tcBorders>
            <w:vAlign w:val="center"/>
          </w:tcPr>
          <w:p w14:paraId="41DA0D25" w14:textId="77777777" w:rsidR="002644DE" w:rsidRPr="003B70CC" w:rsidRDefault="002644DE" w:rsidP="002644DE">
            <w:pPr>
              <w:spacing w:after="0" w:line="240" w:lineRule="auto"/>
              <w:contextualSpacing/>
              <w:jc w:val="center"/>
              <w:rPr>
                <w:rFonts w:ascii="Times New Roman" w:eastAsia="Calibri" w:hAnsi="Times New Roman" w:cs="Times New Roman"/>
                <w:i/>
                <w:sz w:val="18"/>
                <w:szCs w:val="18"/>
                <w:lang w:eastAsia="sk-SK"/>
              </w:rPr>
            </w:pPr>
            <w:r w:rsidRPr="003B70CC">
              <w:rPr>
                <w:rFonts w:ascii="Times New Roman" w:eastAsia="Calibri" w:hAnsi="Times New Roman" w:cs="Times New Roman"/>
                <w:i/>
                <w:sz w:val="18"/>
                <w:szCs w:val="18"/>
                <w:lang w:eastAsia="sk-SK"/>
              </w:rPr>
              <w:t>b)</w:t>
            </w:r>
          </w:p>
        </w:tc>
        <w:tc>
          <w:tcPr>
            <w:tcW w:w="1642" w:type="pct"/>
            <w:tcBorders>
              <w:top w:val="single" w:sz="4" w:space="0" w:color="auto"/>
              <w:bottom w:val="single" w:sz="4" w:space="0" w:color="auto"/>
            </w:tcBorders>
            <w:vAlign w:val="center"/>
          </w:tcPr>
          <w:p w14:paraId="65372BC4" w14:textId="77777777" w:rsidR="002644DE" w:rsidRPr="003B70CC" w:rsidRDefault="002644DE" w:rsidP="002644DE">
            <w:pPr>
              <w:spacing w:after="0" w:line="240" w:lineRule="auto"/>
              <w:jc w:val="both"/>
              <w:rPr>
                <w:rFonts w:ascii="Times New Roman" w:eastAsia="Calibri" w:hAnsi="Times New Roman" w:cs="Times New Roman"/>
                <w:i/>
                <w:sz w:val="20"/>
                <w:szCs w:val="20"/>
                <w:lang w:eastAsia="sk-SK"/>
              </w:rPr>
            </w:pPr>
            <w:r w:rsidRPr="003B70CC">
              <w:rPr>
                <w:rFonts w:ascii="Times New Roman" w:eastAsia="Calibri" w:hAnsi="Times New Roman" w:cs="Times New Roman"/>
                <w:b/>
                <w:i/>
                <w:sz w:val="20"/>
                <w:szCs w:val="20"/>
                <w:lang w:eastAsia="sk-SK"/>
              </w:rPr>
              <w:t xml:space="preserve">Popíšte </w:t>
            </w:r>
            <w:r w:rsidRPr="003B70CC">
              <w:rPr>
                <w:rFonts w:ascii="Times New Roman" w:eastAsia="Calibri" w:hAnsi="Times New Roman" w:cs="Times New Roman"/>
                <w:i/>
                <w:sz w:val="20"/>
                <w:szCs w:val="20"/>
                <w:lang w:eastAsia="sk-SK"/>
              </w:rPr>
              <w:t>opatrenie a jeho vplyv na hospodárenie domácností s uvedením, či ide o zvýšenie príjmov alebo zníženie výdavkov:</w:t>
            </w:r>
          </w:p>
        </w:tc>
        <w:tc>
          <w:tcPr>
            <w:tcW w:w="3229" w:type="pct"/>
            <w:tcBorders>
              <w:top w:val="single" w:sz="4" w:space="0" w:color="auto"/>
              <w:bottom w:val="single" w:sz="4" w:space="0" w:color="auto"/>
            </w:tcBorders>
          </w:tcPr>
          <w:p w14:paraId="1096EA8D" w14:textId="77777777" w:rsidR="002644DE" w:rsidRPr="003B70CC" w:rsidRDefault="009B5BD7" w:rsidP="0020003D">
            <w:pPr>
              <w:spacing w:after="0" w:line="240" w:lineRule="auto"/>
              <w:ind w:left="13"/>
              <w:contextualSpacing/>
              <w:jc w:val="both"/>
              <w:rPr>
                <w:rFonts w:ascii="Times New Roman" w:eastAsia="Calibri" w:hAnsi="Times New Roman" w:cs="Times New Roman"/>
                <w:sz w:val="20"/>
                <w:szCs w:val="20"/>
                <w:lang w:eastAsia="sk-SK"/>
              </w:rPr>
            </w:pPr>
            <w:r>
              <w:rPr>
                <w:rFonts w:ascii="Times New Roman" w:eastAsia="Times New Roman" w:hAnsi="Times New Roman" w:cs="Times New Roman"/>
                <w:sz w:val="20"/>
                <w:szCs w:val="20"/>
                <w:lang w:eastAsia="sk-SK"/>
              </w:rPr>
              <w:t xml:space="preserve">Schválenie </w:t>
            </w:r>
            <w:r w:rsidRPr="009B5BD7">
              <w:rPr>
                <w:rFonts w:ascii="Times New Roman" w:eastAsia="Times New Roman" w:hAnsi="Times New Roman" w:cs="Times New Roman"/>
                <w:sz w:val="20"/>
                <w:szCs w:val="20"/>
                <w:lang w:eastAsia="sk-SK"/>
              </w:rPr>
              <w:t xml:space="preserve">nariadenia vlády Slovenskej republiky, ktorým sa vyhlasuje Národný park </w:t>
            </w:r>
            <w:r w:rsidR="00047297" w:rsidRPr="00047297">
              <w:rPr>
                <w:rFonts w:ascii="Times New Roman" w:eastAsia="Times New Roman" w:hAnsi="Times New Roman" w:cs="Times New Roman"/>
                <w:sz w:val="20"/>
                <w:szCs w:val="20"/>
                <w:lang w:eastAsia="sk-SK"/>
              </w:rPr>
              <w:t>Malá Fatra</w:t>
            </w:r>
            <w:r w:rsidRPr="009B5BD7">
              <w:rPr>
                <w:rFonts w:ascii="Times New Roman" w:eastAsia="Times New Roman" w:hAnsi="Times New Roman" w:cs="Times New Roman"/>
                <w:sz w:val="20"/>
                <w:szCs w:val="20"/>
                <w:lang w:eastAsia="sk-SK"/>
              </w:rPr>
              <w:t>, jeho zóny a ochranné pásmo</w:t>
            </w:r>
            <w:r>
              <w:rPr>
                <w:rFonts w:ascii="Times New Roman" w:eastAsia="Times New Roman" w:hAnsi="Times New Roman" w:cs="Times New Roman"/>
                <w:sz w:val="20"/>
                <w:szCs w:val="20"/>
                <w:lang w:eastAsia="sk-SK"/>
              </w:rPr>
              <w:t xml:space="preserve"> (ďalej</w:t>
            </w:r>
            <w:r w:rsidR="00FB418A">
              <w:rPr>
                <w:rFonts w:ascii="Times New Roman" w:eastAsia="Times New Roman" w:hAnsi="Times New Roman" w:cs="Times New Roman"/>
                <w:sz w:val="20"/>
                <w:szCs w:val="20"/>
                <w:lang w:eastAsia="sk-SK"/>
              </w:rPr>
              <w:t xml:space="preserve"> len</w:t>
            </w:r>
            <w:r>
              <w:rPr>
                <w:rFonts w:ascii="Times New Roman" w:eastAsia="Times New Roman" w:hAnsi="Times New Roman" w:cs="Times New Roman"/>
                <w:sz w:val="20"/>
                <w:szCs w:val="20"/>
                <w:lang w:eastAsia="sk-SK"/>
              </w:rPr>
              <w:t xml:space="preserve"> „</w:t>
            </w:r>
            <w:proofErr w:type="spellStart"/>
            <w:r>
              <w:rPr>
                <w:rFonts w:ascii="Times New Roman" w:eastAsia="Times New Roman" w:hAnsi="Times New Roman" w:cs="Times New Roman"/>
                <w:sz w:val="20"/>
                <w:szCs w:val="20"/>
                <w:lang w:eastAsia="sk-SK"/>
              </w:rPr>
              <w:t>zonácia</w:t>
            </w:r>
            <w:proofErr w:type="spellEnd"/>
            <w:r>
              <w:rPr>
                <w:rFonts w:ascii="Times New Roman" w:eastAsia="Times New Roman" w:hAnsi="Times New Roman" w:cs="Times New Roman"/>
                <w:sz w:val="20"/>
                <w:szCs w:val="20"/>
                <w:lang w:eastAsia="sk-SK"/>
              </w:rPr>
              <w:t xml:space="preserve"> NP </w:t>
            </w:r>
            <w:r w:rsidR="00047297" w:rsidRPr="00047297">
              <w:rPr>
                <w:rFonts w:ascii="Times New Roman" w:eastAsia="Times New Roman" w:hAnsi="Times New Roman" w:cs="Times New Roman"/>
                <w:sz w:val="20"/>
                <w:szCs w:val="20"/>
                <w:lang w:eastAsia="sk-SK"/>
              </w:rPr>
              <w:t>Malá Fatra</w:t>
            </w:r>
            <w:r>
              <w:rPr>
                <w:rFonts w:ascii="Times New Roman" w:eastAsia="Times New Roman" w:hAnsi="Times New Roman" w:cs="Times New Roman"/>
                <w:sz w:val="20"/>
                <w:szCs w:val="20"/>
                <w:lang w:eastAsia="sk-SK"/>
              </w:rPr>
              <w:t xml:space="preserve">) </w:t>
            </w:r>
            <w:r w:rsidR="00AE5EDB" w:rsidRPr="003B70CC">
              <w:rPr>
                <w:rFonts w:ascii="Times New Roman" w:eastAsia="Times New Roman" w:hAnsi="Times New Roman" w:cs="Times New Roman"/>
                <w:sz w:val="20"/>
                <w:szCs w:val="20"/>
                <w:lang w:eastAsia="sk-SK"/>
              </w:rPr>
              <w:t xml:space="preserve">môže </w:t>
            </w:r>
            <w:r w:rsidR="00AE5EDB" w:rsidRPr="00047297">
              <w:rPr>
                <w:rFonts w:ascii="Times New Roman" w:eastAsia="Times New Roman" w:hAnsi="Times New Roman" w:cs="Times New Roman"/>
                <w:b/>
                <w:sz w:val="20"/>
                <w:szCs w:val="20"/>
                <w:lang w:eastAsia="sk-SK"/>
              </w:rPr>
              <w:t xml:space="preserve">pozitívne ovplyvniť príjmy vybraných domácností v prípade, že ako </w:t>
            </w:r>
            <w:r w:rsidR="00DF6E1E" w:rsidRPr="00047297">
              <w:rPr>
                <w:rFonts w:ascii="Times New Roman" w:eastAsia="Times New Roman" w:hAnsi="Times New Roman" w:cs="Times New Roman"/>
                <w:b/>
                <w:sz w:val="20"/>
                <w:szCs w:val="20"/>
                <w:lang w:eastAsia="sk-SK"/>
              </w:rPr>
              <w:t xml:space="preserve">oprávnené subjekty </w:t>
            </w:r>
            <w:r w:rsidR="0020003D">
              <w:rPr>
                <w:rFonts w:ascii="Times New Roman" w:eastAsia="Times New Roman" w:hAnsi="Times New Roman" w:cs="Times New Roman"/>
                <w:b/>
                <w:sz w:val="20"/>
                <w:szCs w:val="20"/>
                <w:lang w:eastAsia="sk-SK"/>
              </w:rPr>
              <w:t xml:space="preserve">budú </w:t>
            </w:r>
            <w:r w:rsidR="0020003D">
              <w:rPr>
                <w:rFonts w:ascii="Times New Roman" w:eastAsia="Calibri" w:hAnsi="Times New Roman" w:cs="Times New Roman"/>
                <w:b/>
                <w:color w:val="000000"/>
                <w:sz w:val="20"/>
                <w:szCs w:val="20"/>
              </w:rPr>
              <w:t>poskytovať služby</w:t>
            </w:r>
            <w:r w:rsidR="00047297" w:rsidRPr="005E2886">
              <w:rPr>
                <w:rFonts w:ascii="Times New Roman" w:eastAsia="Calibri" w:hAnsi="Times New Roman" w:cs="Times New Roman"/>
                <w:b/>
                <w:color w:val="000000"/>
                <w:sz w:val="20"/>
                <w:szCs w:val="20"/>
              </w:rPr>
              <w:t xml:space="preserve"> v</w:t>
            </w:r>
            <w:r w:rsidR="0020003D">
              <w:rPr>
                <w:rFonts w:ascii="Times New Roman" w:eastAsia="Calibri" w:hAnsi="Times New Roman" w:cs="Times New Roman"/>
                <w:b/>
                <w:color w:val="000000"/>
                <w:sz w:val="20"/>
                <w:szCs w:val="20"/>
              </w:rPr>
              <w:t xml:space="preserve"> oblasti</w:t>
            </w:r>
            <w:r w:rsidR="00047297" w:rsidRPr="005E2886">
              <w:rPr>
                <w:rFonts w:ascii="Times New Roman" w:eastAsia="Calibri" w:hAnsi="Times New Roman" w:cs="Times New Roman"/>
                <w:b/>
                <w:color w:val="000000"/>
                <w:sz w:val="20"/>
                <w:szCs w:val="20"/>
              </w:rPr>
              <w:t xml:space="preserve"> cestovnom ruchu, hlavne prírodného cestovného ruchu, miestnymi obyvateľmi.</w:t>
            </w:r>
          </w:p>
        </w:tc>
      </w:tr>
      <w:tr w:rsidR="003B70CC" w:rsidRPr="003B70CC" w14:paraId="1CD37779" w14:textId="77777777" w:rsidTr="004E6005">
        <w:trPr>
          <w:trHeight w:val="397"/>
          <w:jc w:val="center"/>
        </w:trPr>
        <w:tc>
          <w:tcPr>
            <w:tcW w:w="129" w:type="pct"/>
            <w:vMerge w:val="restart"/>
            <w:tcBorders>
              <w:top w:val="single" w:sz="4" w:space="0" w:color="auto"/>
            </w:tcBorders>
            <w:vAlign w:val="center"/>
          </w:tcPr>
          <w:p w14:paraId="06E97782" w14:textId="77777777" w:rsidR="002644DE" w:rsidRPr="003B70CC" w:rsidRDefault="002644DE" w:rsidP="002644DE">
            <w:pPr>
              <w:spacing w:after="0" w:line="240" w:lineRule="auto"/>
              <w:jc w:val="center"/>
              <w:rPr>
                <w:rFonts w:ascii="Times New Roman" w:eastAsia="Calibri" w:hAnsi="Times New Roman" w:cs="Times New Roman"/>
                <w:i/>
                <w:sz w:val="18"/>
                <w:szCs w:val="18"/>
                <w:lang w:eastAsia="sk-SK"/>
              </w:rPr>
            </w:pPr>
            <w:r w:rsidRPr="003B70CC">
              <w:rPr>
                <w:rFonts w:ascii="Times New Roman" w:eastAsia="Calibri" w:hAnsi="Times New Roman" w:cs="Times New Roman"/>
                <w:i/>
                <w:sz w:val="18"/>
                <w:szCs w:val="18"/>
                <w:lang w:eastAsia="sk-SK"/>
              </w:rPr>
              <w:t>c)</w:t>
            </w:r>
          </w:p>
        </w:tc>
        <w:tc>
          <w:tcPr>
            <w:tcW w:w="1642" w:type="pct"/>
            <w:tcBorders>
              <w:top w:val="single" w:sz="4" w:space="0" w:color="auto"/>
            </w:tcBorders>
          </w:tcPr>
          <w:p w14:paraId="459A6DE6" w14:textId="77777777" w:rsidR="002644DE" w:rsidRPr="003B70CC" w:rsidRDefault="002644DE" w:rsidP="002644DE">
            <w:pPr>
              <w:spacing w:after="0" w:line="240" w:lineRule="auto"/>
              <w:rPr>
                <w:rFonts w:ascii="Times New Roman" w:eastAsia="Calibri" w:hAnsi="Times New Roman" w:cs="Times New Roman"/>
                <w:i/>
                <w:sz w:val="20"/>
                <w:szCs w:val="20"/>
                <w:lang w:eastAsia="sk-SK"/>
              </w:rPr>
            </w:pPr>
            <w:r w:rsidRPr="003B70CC">
              <w:rPr>
                <w:rFonts w:ascii="Times New Roman" w:eastAsia="Calibri" w:hAnsi="Times New Roman" w:cs="Times New Roman"/>
                <w:b/>
                <w:i/>
                <w:sz w:val="20"/>
                <w:szCs w:val="20"/>
                <w:lang w:eastAsia="sk-SK"/>
              </w:rPr>
              <w:t xml:space="preserve">Špecifikujte </w:t>
            </w:r>
            <w:r w:rsidRPr="003B70CC">
              <w:rPr>
                <w:rFonts w:ascii="Times New Roman" w:eastAsia="Calibri" w:hAnsi="Times New Roman" w:cs="Times New Roman"/>
                <w:i/>
                <w:sz w:val="20"/>
                <w:szCs w:val="20"/>
                <w:lang w:eastAsia="sk-SK"/>
              </w:rPr>
              <w:t>ovplyvnené skupiny:</w:t>
            </w:r>
          </w:p>
        </w:tc>
        <w:tc>
          <w:tcPr>
            <w:tcW w:w="3229" w:type="pct"/>
            <w:tcBorders>
              <w:top w:val="single" w:sz="4" w:space="0" w:color="auto"/>
            </w:tcBorders>
          </w:tcPr>
          <w:p w14:paraId="5076E8D2" w14:textId="77777777" w:rsidR="002644DE" w:rsidRPr="003B70CC" w:rsidRDefault="00636449" w:rsidP="002644DE">
            <w:pPr>
              <w:spacing w:after="0" w:line="240" w:lineRule="auto"/>
              <w:rPr>
                <w:rFonts w:ascii="Times New Roman" w:eastAsia="Calibri" w:hAnsi="Times New Roman" w:cs="Times New Roman"/>
                <w:i/>
                <w:sz w:val="18"/>
                <w:szCs w:val="20"/>
                <w:lang w:eastAsia="sk-SK"/>
              </w:rPr>
            </w:pPr>
            <w:r w:rsidRPr="003B70CC">
              <w:rPr>
                <w:rFonts w:ascii="Times New Roman" w:eastAsia="Calibri" w:hAnsi="Times New Roman" w:cs="Times New Roman"/>
                <w:i/>
                <w:sz w:val="18"/>
                <w:szCs w:val="20"/>
                <w:lang w:eastAsia="sk-SK"/>
              </w:rPr>
              <w:t>Ovplyvnená skupina č. 1</w:t>
            </w:r>
          </w:p>
          <w:p w14:paraId="7CCE9913" w14:textId="77777777" w:rsidR="00AE5EDB" w:rsidRPr="003B70CC" w:rsidRDefault="00AE5EDB" w:rsidP="002644DE">
            <w:pPr>
              <w:spacing w:after="0" w:line="240" w:lineRule="auto"/>
              <w:rPr>
                <w:rFonts w:ascii="Times New Roman" w:eastAsia="Calibri" w:hAnsi="Times New Roman" w:cs="Times New Roman"/>
                <w:sz w:val="20"/>
                <w:szCs w:val="20"/>
                <w:lang w:eastAsia="sk-SK"/>
              </w:rPr>
            </w:pPr>
            <w:r w:rsidRPr="003B70CC">
              <w:rPr>
                <w:rFonts w:ascii="Times New Roman" w:eastAsia="Calibri" w:hAnsi="Times New Roman" w:cs="Times New Roman"/>
                <w:sz w:val="20"/>
                <w:szCs w:val="20"/>
                <w:lang w:eastAsia="sk-SK"/>
              </w:rPr>
              <w:t>Vlastníci a obhospodarovatelia lesných pozemkov.</w:t>
            </w:r>
          </w:p>
        </w:tc>
      </w:tr>
      <w:tr w:rsidR="003B70CC" w:rsidRPr="003B70CC" w14:paraId="39CA3716" w14:textId="77777777" w:rsidTr="004E6005">
        <w:trPr>
          <w:trHeight w:val="397"/>
          <w:jc w:val="center"/>
        </w:trPr>
        <w:tc>
          <w:tcPr>
            <w:tcW w:w="129" w:type="pct"/>
            <w:vMerge/>
            <w:vAlign w:val="center"/>
          </w:tcPr>
          <w:p w14:paraId="779B2350" w14:textId="77777777" w:rsidR="002644DE" w:rsidRPr="003B70CC" w:rsidRDefault="002644DE" w:rsidP="002644DE">
            <w:pPr>
              <w:spacing w:after="0" w:line="240" w:lineRule="auto"/>
              <w:jc w:val="center"/>
              <w:rPr>
                <w:rFonts w:ascii="Times New Roman" w:eastAsia="Calibri" w:hAnsi="Times New Roman" w:cs="Times New Roman"/>
                <w:i/>
                <w:sz w:val="18"/>
                <w:szCs w:val="18"/>
                <w:lang w:eastAsia="sk-SK"/>
              </w:rPr>
            </w:pPr>
          </w:p>
        </w:tc>
        <w:tc>
          <w:tcPr>
            <w:tcW w:w="1642" w:type="pct"/>
          </w:tcPr>
          <w:p w14:paraId="15A6A369" w14:textId="77777777" w:rsidR="00D151C6" w:rsidRPr="00D151C6" w:rsidRDefault="00D151C6" w:rsidP="002644DE">
            <w:pPr>
              <w:spacing w:after="0" w:line="240" w:lineRule="auto"/>
              <w:rPr>
                <w:rFonts w:ascii="Times New Roman" w:eastAsia="Calibri" w:hAnsi="Times New Roman" w:cs="Times New Roman"/>
                <w:sz w:val="20"/>
                <w:szCs w:val="20"/>
                <w:lang w:eastAsia="sk-SK"/>
              </w:rPr>
            </w:pPr>
          </w:p>
        </w:tc>
        <w:tc>
          <w:tcPr>
            <w:tcW w:w="3229" w:type="pct"/>
            <w:tcBorders>
              <w:top w:val="dotted" w:sz="4" w:space="0" w:color="auto"/>
            </w:tcBorders>
          </w:tcPr>
          <w:p w14:paraId="34D7A3A0" w14:textId="77777777" w:rsidR="002644DE" w:rsidRPr="003B70CC" w:rsidRDefault="00636449" w:rsidP="002644DE">
            <w:pPr>
              <w:spacing w:after="0" w:line="240" w:lineRule="auto"/>
              <w:rPr>
                <w:rFonts w:ascii="Times New Roman" w:eastAsia="Calibri" w:hAnsi="Times New Roman" w:cs="Times New Roman"/>
                <w:i/>
                <w:sz w:val="20"/>
                <w:szCs w:val="20"/>
                <w:lang w:eastAsia="sk-SK"/>
              </w:rPr>
            </w:pPr>
            <w:r w:rsidRPr="003B70CC">
              <w:rPr>
                <w:rFonts w:ascii="Times New Roman" w:eastAsia="Calibri" w:hAnsi="Times New Roman" w:cs="Times New Roman"/>
                <w:i/>
                <w:sz w:val="18"/>
                <w:szCs w:val="20"/>
                <w:lang w:eastAsia="sk-SK"/>
              </w:rPr>
              <w:t>Ovplyvnená skupina č. 2</w:t>
            </w:r>
          </w:p>
          <w:p w14:paraId="4FACF89B" w14:textId="77777777" w:rsidR="00AE5EDB" w:rsidRPr="003B70CC" w:rsidRDefault="00AE5EDB" w:rsidP="00DF6E1E">
            <w:pPr>
              <w:spacing w:after="0" w:line="240" w:lineRule="auto"/>
              <w:rPr>
                <w:rFonts w:ascii="Times New Roman" w:eastAsia="Calibri" w:hAnsi="Times New Roman" w:cs="Times New Roman"/>
                <w:sz w:val="20"/>
                <w:szCs w:val="20"/>
                <w:lang w:eastAsia="sk-SK"/>
              </w:rPr>
            </w:pPr>
            <w:r w:rsidRPr="003B70CC">
              <w:rPr>
                <w:rFonts w:ascii="Times New Roman" w:eastAsia="Calibri" w:hAnsi="Times New Roman" w:cs="Times New Roman"/>
                <w:sz w:val="20"/>
                <w:szCs w:val="20"/>
                <w:lang w:eastAsia="sk-SK"/>
              </w:rPr>
              <w:t xml:space="preserve">Vlastníci a obhospodarovatelia </w:t>
            </w:r>
            <w:r w:rsidR="00DF6E1E" w:rsidRPr="003B70CC">
              <w:rPr>
                <w:rFonts w:ascii="Times New Roman" w:eastAsia="Calibri" w:hAnsi="Times New Roman" w:cs="Times New Roman"/>
                <w:sz w:val="20"/>
                <w:szCs w:val="20"/>
                <w:lang w:eastAsia="sk-SK"/>
              </w:rPr>
              <w:t>poľnohospodárskych pozemkov</w:t>
            </w:r>
            <w:r w:rsidRPr="003B70CC">
              <w:rPr>
                <w:rFonts w:ascii="Times New Roman" w:eastAsia="Calibri" w:hAnsi="Times New Roman" w:cs="Times New Roman"/>
                <w:sz w:val="20"/>
                <w:szCs w:val="20"/>
                <w:lang w:eastAsia="sk-SK"/>
              </w:rPr>
              <w:t>.</w:t>
            </w:r>
          </w:p>
        </w:tc>
      </w:tr>
      <w:tr w:rsidR="0046200E" w:rsidRPr="003B70CC" w14:paraId="4818E499" w14:textId="77777777" w:rsidTr="004E6005">
        <w:trPr>
          <w:trHeight w:val="397"/>
          <w:jc w:val="center"/>
        </w:trPr>
        <w:tc>
          <w:tcPr>
            <w:tcW w:w="129" w:type="pct"/>
            <w:vAlign w:val="center"/>
          </w:tcPr>
          <w:p w14:paraId="1DB02C99" w14:textId="77777777" w:rsidR="0046200E" w:rsidRPr="003B70CC" w:rsidRDefault="0046200E" w:rsidP="002644DE">
            <w:pPr>
              <w:spacing w:after="0" w:line="240" w:lineRule="auto"/>
              <w:jc w:val="center"/>
              <w:rPr>
                <w:rFonts w:ascii="Times New Roman" w:eastAsia="Calibri" w:hAnsi="Times New Roman" w:cs="Times New Roman"/>
                <w:i/>
                <w:sz w:val="18"/>
                <w:szCs w:val="18"/>
                <w:lang w:eastAsia="sk-SK"/>
              </w:rPr>
            </w:pPr>
          </w:p>
        </w:tc>
        <w:tc>
          <w:tcPr>
            <w:tcW w:w="1642" w:type="pct"/>
          </w:tcPr>
          <w:p w14:paraId="0AABA8C0" w14:textId="77777777" w:rsidR="0046200E" w:rsidRPr="003B70CC" w:rsidRDefault="0046200E" w:rsidP="002644DE">
            <w:pPr>
              <w:spacing w:after="0" w:line="240" w:lineRule="auto"/>
              <w:rPr>
                <w:rFonts w:ascii="Times New Roman" w:eastAsia="Calibri" w:hAnsi="Times New Roman" w:cs="Times New Roman"/>
                <w:i/>
                <w:sz w:val="18"/>
                <w:szCs w:val="20"/>
                <w:lang w:eastAsia="sk-SK"/>
              </w:rPr>
            </w:pPr>
          </w:p>
        </w:tc>
        <w:tc>
          <w:tcPr>
            <w:tcW w:w="3229" w:type="pct"/>
            <w:tcBorders>
              <w:top w:val="dotted" w:sz="4" w:space="0" w:color="auto"/>
            </w:tcBorders>
          </w:tcPr>
          <w:p w14:paraId="767585F1" w14:textId="77777777" w:rsidR="0046200E" w:rsidRDefault="0046200E" w:rsidP="0046200E">
            <w:pPr>
              <w:spacing w:after="0" w:line="240" w:lineRule="auto"/>
              <w:rPr>
                <w:rFonts w:ascii="Times New Roman" w:eastAsia="Calibri" w:hAnsi="Times New Roman" w:cs="Times New Roman"/>
                <w:i/>
                <w:sz w:val="18"/>
                <w:szCs w:val="20"/>
                <w:lang w:eastAsia="sk-SK"/>
              </w:rPr>
            </w:pPr>
            <w:r w:rsidRPr="003B70CC">
              <w:rPr>
                <w:rFonts w:ascii="Times New Roman" w:eastAsia="Calibri" w:hAnsi="Times New Roman" w:cs="Times New Roman"/>
                <w:i/>
                <w:sz w:val="18"/>
                <w:szCs w:val="20"/>
                <w:lang w:eastAsia="sk-SK"/>
              </w:rPr>
              <w:t>Ovplyvnená skupina č. 3</w:t>
            </w:r>
          </w:p>
          <w:p w14:paraId="15A07799" w14:textId="77777777" w:rsidR="0046200E" w:rsidRPr="003B70CC" w:rsidRDefault="0046200E" w:rsidP="0046200E">
            <w:pPr>
              <w:spacing w:after="0" w:line="240" w:lineRule="auto"/>
              <w:rPr>
                <w:rFonts w:ascii="Times New Roman" w:eastAsia="Calibri" w:hAnsi="Times New Roman" w:cs="Times New Roman"/>
                <w:i/>
                <w:sz w:val="18"/>
                <w:szCs w:val="20"/>
                <w:lang w:eastAsia="sk-SK"/>
              </w:rPr>
            </w:pPr>
            <w:r w:rsidRPr="00D151C6">
              <w:rPr>
                <w:rFonts w:ascii="Times New Roman" w:eastAsia="Calibri" w:hAnsi="Times New Roman" w:cs="Times New Roman"/>
                <w:sz w:val="20"/>
                <w:szCs w:val="20"/>
                <w:lang w:eastAsia="sk-SK"/>
              </w:rPr>
              <w:t>Poskytovatelia služieb v cestovnom ruchu</w:t>
            </w:r>
            <w:r w:rsidR="004B7C18">
              <w:rPr>
                <w:rFonts w:ascii="Times New Roman" w:eastAsia="Calibri" w:hAnsi="Times New Roman" w:cs="Times New Roman"/>
                <w:sz w:val="20"/>
                <w:szCs w:val="20"/>
                <w:lang w:eastAsia="sk-SK"/>
              </w:rPr>
              <w:t>.</w:t>
            </w:r>
          </w:p>
        </w:tc>
      </w:tr>
      <w:tr w:rsidR="003B70CC" w:rsidRPr="003B70CC" w14:paraId="36EDF716" w14:textId="77777777" w:rsidTr="004E6005">
        <w:trPr>
          <w:trHeight w:val="454"/>
          <w:jc w:val="center"/>
        </w:trPr>
        <w:tc>
          <w:tcPr>
            <w:tcW w:w="129" w:type="pct"/>
            <w:tcBorders>
              <w:top w:val="dotted" w:sz="4" w:space="0" w:color="auto"/>
            </w:tcBorders>
            <w:shd w:val="clear" w:color="auto" w:fill="F2F2F2"/>
            <w:vAlign w:val="center"/>
          </w:tcPr>
          <w:p w14:paraId="7E06AE60" w14:textId="77777777" w:rsidR="002644DE" w:rsidRPr="003B70CC" w:rsidRDefault="002644DE" w:rsidP="002644DE">
            <w:pPr>
              <w:spacing w:after="0" w:line="240" w:lineRule="auto"/>
              <w:jc w:val="center"/>
              <w:rPr>
                <w:rFonts w:ascii="Times New Roman" w:eastAsia="Calibri" w:hAnsi="Times New Roman" w:cs="Times New Roman"/>
                <w:i/>
                <w:sz w:val="18"/>
                <w:szCs w:val="18"/>
                <w:lang w:eastAsia="sk-SK"/>
              </w:rPr>
            </w:pPr>
            <w:r w:rsidRPr="003B70CC">
              <w:rPr>
                <w:rFonts w:ascii="Times New Roman" w:eastAsia="Calibri" w:hAnsi="Times New Roman" w:cs="Times New Roman"/>
                <w:i/>
                <w:sz w:val="18"/>
                <w:szCs w:val="18"/>
                <w:lang w:eastAsia="sk-SK"/>
              </w:rPr>
              <w:t>d)</w:t>
            </w:r>
          </w:p>
        </w:tc>
        <w:tc>
          <w:tcPr>
            <w:tcW w:w="4871" w:type="pct"/>
            <w:gridSpan w:val="2"/>
            <w:tcBorders>
              <w:top w:val="dotted" w:sz="4" w:space="0" w:color="auto"/>
            </w:tcBorders>
            <w:shd w:val="clear" w:color="auto" w:fill="F2F2F2"/>
            <w:vAlign w:val="center"/>
          </w:tcPr>
          <w:p w14:paraId="615C8F2F" w14:textId="77777777" w:rsidR="002644DE" w:rsidRPr="003B70CC" w:rsidRDefault="002644DE" w:rsidP="002644DE">
            <w:pPr>
              <w:spacing w:after="0" w:line="240" w:lineRule="auto"/>
              <w:rPr>
                <w:rFonts w:ascii="Times New Roman" w:eastAsia="Calibri" w:hAnsi="Times New Roman" w:cs="Times New Roman"/>
                <w:sz w:val="20"/>
                <w:szCs w:val="20"/>
                <w:lang w:eastAsia="sk-SK"/>
              </w:rPr>
            </w:pPr>
            <w:r w:rsidRPr="003B70CC">
              <w:rPr>
                <w:rFonts w:ascii="Times New Roman" w:eastAsia="Calibri" w:hAnsi="Times New Roman" w:cs="Times New Roman"/>
                <w:b/>
                <w:i/>
                <w:sz w:val="20"/>
                <w:szCs w:val="20"/>
                <w:lang w:eastAsia="sk-SK"/>
              </w:rPr>
              <w:t>Kvantifikujte</w:t>
            </w:r>
            <w:r w:rsidRPr="003B70CC">
              <w:rPr>
                <w:rFonts w:ascii="Times New Roman" w:eastAsia="Calibri" w:hAnsi="Times New Roman" w:cs="Times New Roman"/>
                <w:i/>
                <w:sz w:val="20"/>
                <w:szCs w:val="20"/>
                <w:lang w:eastAsia="sk-SK"/>
              </w:rPr>
              <w:t xml:space="preserve"> rast príjmov alebo pokles výdavkov </w:t>
            </w:r>
            <w:r w:rsidRPr="003B70CC">
              <w:rPr>
                <w:rFonts w:ascii="Times New Roman" w:eastAsia="Calibri" w:hAnsi="Times New Roman" w:cs="Times New Roman"/>
                <w:b/>
                <w:i/>
                <w:sz w:val="20"/>
                <w:szCs w:val="20"/>
                <w:lang w:eastAsia="sk-SK"/>
              </w:rPr>
              <w:t>za jednotlivé</w:t>
            </w:r>
            <w:r w:rsidRPr="003B70CC">
              <w:rPr>
                <w:rFonts w:ascii="Times New Roman" w:eastAsia="Calibri" w:hAnsi="Times New Roman" w:cs="Times New Roman"/>
                <w:i/>
                <w:sz w:val="20"/>
                <w:szCs w:val="20"/>
                <w:lang w:eastAsia="sk-SK"/>
              </w:rPr>
              <w:t xml:space="preserve"> </w:t>
            </w:r>
            <w:r w:rsidRPr="003B70CC">
              <w:rPr>
                <w:rFonts w:ascii="Times New Roman" w:eastAsia="Calibri" w:hAnsi="Times New Roman" w:cs="Times New Roman"/>
                <w:b/>
                <w:i/>
                <w:sz w:val="20"/>
                <w:szCs w:val="20"/>
                <w:lang w:eastAsia="sk-SK"/>
              </w:rPr>
              <w:t>ovplyvnené</w:t>
            </w:r>
            <w:r w:rsidRPr="003B70CC">
              <w:rPr>
                <w:rFonts w:ascii="Times New Roman" w:eastAsia="Calibri" w:hAnsi="Times New Roman" w:cs="Times New Roman"/>
                <w:i/>
                <w:sz w:val="20"/>
                <w:szCs w:val="20"/>
                <w:lang w:eastAsia="sk-SK"/>
              </w:rPr>
              <w:t xml:space="preserve"> </w:t>
            </w:r>
            <w:r w:rsidRPr="003B70CC">
              <w:rPr>
                <w:rFonts w:ascii="Times New Roman" w:eastAsia="Calibri" w:hAnsi="Times New Roman" w:cs="Times New Roman"/>
                <w:b/>
                <w:i/>
                <w:sz w:val="20"/>
                <w:szCs w:val="20"/>
                <w:lang w:eastAsia="sk-SK"/>
              </w:rPr>
              <w:t>skupiny</w:t>
            </w:r>
            <w:r w:rsidRPr="003B70CC">
              <w:rPr>
                <w:rFonts w:ascii="Times New Roman" w:eastAsia="Calibri" w:hAnsi="Times New Roman" w:cs="Times New Roman"/>
                <w:i/>
                <w:sz w:val="20"/>
                <w:szCs w:val="20"/>
                <w:lang w:eastAsia="sk-SK"/>
              </w:rPr>
              <w:t xml:space="preserve"> domácností / skupiny jednotlivcov a počet obyvateľstva/domácností ovplyvnených predkladaným návrhom.</w:t>
            </w:r>
          </w:p>
        </w:tc>
      </w:tr>
      <w:tr w:rsidR="003B70CC" w:rsidRPr="003B70CC" w14:paraId="335569B8" w14:textId="77777777" w:rsidTr="004E6005">
        <w:trPr>
          <w:trHeight w:val="680"/>
          <w:jc w:val="center"/>
        </w:trPr>
        <w:tc>
          <w:tcPr>
            <w:tcW w:w="129" w:type="pct"/>
            <w:vMerge w:val="restart"/>
            <w:tcBorders>
              <w:top w:val="dotted" w:sz="4" w:space="0" w:color="auto"/>
            </w:tcBorders>
            <w:vAlign w:val="center"/>
          </w:tcPr>
          <w:p w14:paraId="622CC7E1" w14:textId="77777777" w:rsidR="002644DE" w:rsidRPr="003B70CC" w:rsidRDefault="002644DE" w:rsidP="002644DE">
            <w:pPr>
              <w:spacing w:after="0" w:line="240" w:lineRule="auto"/>
              <w:jc w:val="center"/>
              <w:rPr>
                <w:rFonts w:ascii="Times New Roman" w:eastAsia="Calibri" w:hAnsi="Times New Roman" w:cs="Times New Roman"/>
                <w:i/>
                <w:sz w:val="18"/>
                <w:szCs w:val="18"/>
                <w:lang w:eastAsia="sk-SK"/>
              </w:rPr>
            </w:pPr>
            <w:r w:rsidRPr="003B70CC">
              <w:rPr>
                <w:rFonts w:ascii="Times New Roman" w:eastAsia="Calibri" w:hAnsi="Times New Roman" w:cs="Times New Roman"/>
                <w:i/>
                <w:sz w:val="18"/>
                <w:szCs w:val="18"/>
                <w:lang w:eastAsia="sk-SK"/>
              </w:rPr>
              <w:t>e)</w:t>
            </w:r>
          </w:p>
        </w:tc>
        <w:tc>
          <w:tcPr>
            <w:tcW w:w="1642" w:type="pct"/>
            <w:tcBorders>
              <w:top w:val="dotted" w:sz="4" w:space="0" w:color="auto"/>
            </w:tcBorders>
          </w:tcPr>
          <w:p w14:paraId="6AFCE81D" w14:textId="77777777" w:rsidR="002644DE" w:rsidRPr="003B70CC" w:rsidRDefault="002644DE" w:rsidP="002644DE">
            <w:pPr>
              <w:numPr>
                <w:ilvl w:val="0"/>
                <w:numId w:val="11"/>
              </w:numPr>
              <w:spacing w:after="0" w:line="240" w:lineRule="auto"/>
              <w:contextualSpacing/>
              <w:jc w:val="both"/>
              <w:rPr>
                <w:rFonts w:ascii="Times New Roman" w:eastAsia="Calibri" w:hAnsi="Times New Roman" w:cs="Times New Roman"/>
                <w:i/>
                <w:sz w:val="18"/>
                <w:szCs w:val="20"/>
                <w:lang w:eastAsia="sk-SK"/>
              </w:rPr>
            </w:pPr>
            <w:r w:rsidRPr="003B70CC">
              <w:rPr>
                <w:rFonts w:ascii="Times New Roman" w:eastAsia="Calibri" w:hAnsi="Times New Roman" w:cs="Times New Roman"/>
                <w:i/>
                <w:sz w:val="18"/>
                <w:szCs w:val="20"/>
                <w:lang w:eastAsia="sk-SK"/>
              </w:rPr>
              <w:t>priemerný rast príjmov/ pokles výdavkov v skupine v eurách a/alebo v % / obdobie:</w:t>
            </w:r>
          </w:p>
          <w:p w14:paraId="03619786" w14:textId="77777777" w:rsidR="002644DE" w:rsidRPr="003B70CC" w:rsidRDefault="002644DE" w:rsidP="002644DE">
            <w:pPr>
              <w:numPr>
                <w:ilvl w:val="0"/>
                <w:numId w:val="11"/>
              </w:numPr>
              <w:spacing w:after="0" w:line="240" w:lineRule="auto"/>
              <w:contextualSpacing/>
              <w:jc w:val="both"/>
              <w:rPr>
                <w:rFonts w:ascii="Times New Roman" w:eastAsia="Calibri" w:hAnsi="Times New Roman" w:cs="Times New Roman"/>
                <w:i/>
                <w:sz w:val="20"/>
                <w:szCs w:val="20"/>
                <w:lang w:eastAsia="sk-SK"/>
              </w:rPr>
            </w:pPr>
            <w:r w:rsidRPr="003B70CC">
              <w:rPr>
                <w:rFonts w:ascii="Times New Roman" w:eastAsia="Calibri" w:hAnsi="Times New Roman" w:cs="Times New Roman"/>
                <w:i/>
                <w:sz w:val="18"/>
                <w:szCs w:val="20"/>
                <w:lang w:eastAsia="sk-SK"/>
              </w:rPr>
              <w:t>veľkosť skupiny (počet obyvateľov):</w:t>
            </w:r>
          </w:p>
        </w:tc>
        <w:tc>
          <w:tcPr>
            <w:tcW w:w="3229" w:type="pct"/>
            <w:tcBorders>
              <w:top w:val="dotted" w:sz="4" w:space="0" w:color="auto"/>
            </w:tcBorders>
          </w:tcPr>
          <w:p w14:paraId="51FEB43D" w14:textId="77777777" w:rsidR="002644DE" w:rsidRPr="003B70CC" w:rsidRDefault="00636449" w:rsidP="002644DE">
            <w:pPr>
              <w:spacing w:after="0" w:line="240" w:lineRule="auto"/>
              <w:rPr>
                <w:rFonts w:ascii="Times New Roman" w:eastAsia="Calibri" w:hAnsi="Times New Roman" w:cs="Times New Roman"/>
                <w:sz w:val="20"/>
                <w:szCs w:val="20"/>
                <w:lang w:eastAsia="sk-SK"/>
              </w:rPr>
            </w:pPr>
            <w:r w:rsidRPr="003B70CC">
              <w:rPr>
                <w:rFonts w:ascii="Times New Roman" w:eastAsia="Calibri" w:hAnsi="Times New Roman" w:cs="Times New Roman"/>
                <w:i/>
                <w:sz w:val="18"/>
                <w:szCs w:val="20"/>
                <w:lang w:eastAsia="sk-SK"/>
              </w:rPr>
              <w:t>Ovplyvnená skupina č. 1</w:t>
            </w:r>
          </w:p>
        </w:tc>
      </w:tr>
      <w:tr w:rsidR="003B70CC" w:rsidRPr="003B70CC" w14:paraId="4E2DF7B4" w14:textId="77777777" w:rsidTr="00CD1E99">
        <w:trPr>
          <w:trHeight w:val="467"/>
          <w:jc w:val="center"/>
        </w:trPr>
        <w:tc>
          <w:tcPr>
            <w:tcW w:w="129" w:type="pct"/>
            <w:vMerge/>
            <w:vAlign w:val="center"/>
          </w:tcPr>
          <w:p w14:paraId="6EC57E59" w14:textId="77777777" w:rsidR="002644DE" w:rsidRPr="003B70CC" w:rsidRDefault="002644DE" w:rsidP="002644DE">
            <w:pPr>
              <w:spacing w:after="0" w:line="240" w:lineRule="auto"/>
              <w:jc w:val="center"/>
              <w:rPr>
                <w:rFonts w:ascii="Times New Roman" w:eastAsia="Calibri" w:hAnsi="Times New Roman" w:cs="Times New Roman"/>
                <w:i/>
                <w:sz w:val="18"/>
                <w:szCs w:val="18"/>
                <w:lang w:eastAsia="sk-SK"/>
              </w:rPr>
            </w:pPr>
          </w:p>
        </w:tc>
        <w:tc>
          <w:tcPr>
            <w:tcW w:w="1642" w:type="pct"/>
          </w:tcPr>
          <w:p w14:paraId="298D199D" w14:textId="77777777" w:rsidR="002644DE" w:rsidRPr="003B70CC" w:rsidRDefault="002644DE" w:rsidP="002644DE">
            <w:pPr>
              <w:spacing w:after="0" w:line="240" w:lineRule="auto"/>
              <w:rPr>
                <w:rFonts w:ascii="Times New Roman" w:eastAsia="Calibri" w:hAnsi="Times New Roman" w:cs="Times New Roman"/>
                <w:i/>
                <w:sz w:val="20"/>
                <w:szCs w:val="20"/>
                <w:lang w:eastAsia="sk-SK"/>
              </w:rPr>
            </w:pPr>
          </w:p>
        </w:tc>
        <w:tc>
          <w:tcPr>
            <w:tcW w:w="3229" w:type="pct"/>
            <w:tcBorders>
              <w:top w:val="dotted" w:sz="4" w:space="0" w:color="auto"/>
            </w:tcBorders>
          </w:tcPr>
          <w:p w14:paraId="251C6A7D" w14:textId="77777777" w:rsidR="002644DE" w:rsidRPr="003B70CC" w:rsidRDefault="00636449" w:rsidP="002644DE">
            <w:pPr>
              <w:spacing w:after="0" w:line="240" w:lineRule="auto"/>
              <w:rPr>
                <w:rFonts w:ascii="Times New Roman" w:eastAsia="Calibri" w:hAnsi="Times New Roman" w:cs="Times New Roman"/>
                <w:sz w:val="20"/>
                <w:szCs w:val="20"/>
                <w:lang w:eastAsia="sk-SK"/>
              </w:rPr>
            </w:pPr>
            <w:r w:rsidRPr="003B70CC">
              <w:rPr>
                <w:rFonts w:ascii="Times New Roman" w:eastAsia="Calibri" w:hAnsi="Times New Roman" w:cs="Times New Roman"/>
                <w:i/>
                <w:sz w:val="18"/>
                <w:szCs w:val="20"/>
                <w:lang w:eastAsia="sk-SK"/>
              </w:rPr>
              <w:t>Ovplyvnená skupina č. 2</w:t>
            </w:r>
          </w:p>
        </w:tc>
      </w:tr>
      <w:tr w:rsidR="0046200E" w:rsidRPr="003B70CC" w14:paraId="20CDDBAE" w14:textId="77777777" w:rsidTr="00CD1E99">
        <w:trPr>
          <w:trHeight w:val="467"/>
          <w:jc w:val="center"/>
        </w:trPr>
        <w:tc>
          <w:tcPr>
            <w:tcW w:w="129" w:type="pct"/>
            <w:vAlign w:val="center"/>
          </w:tcPr>
          <w:p w14:paraId="54849A5E" w14:textId="77777777" w:rsidR="0046200E" w:rsidRPr="003B70CC" w:rsidRDefault="0046200E" w:rsidP="002644DE">
            <w:pPr>
              <w:spacing w:after="0" w:line="240" w:lineRule="auto"/>
              <w:jc w:val="center"/>
              <w:rPr>
                <w:rFonts w:ascii="Times New Roman" w:eastAsia="Calibri" w:hAnsi="Times New Roman" w:cs="Times New Roman"/>
                <w:i/>
                <w:sz w:val="18"/>
                <w:szCs w:val="18"/>
                <w:lang w:eastAsia="sk-SK"/>
              </w:rPr>
            </w:pPr>
          </w:p>
        </w:tc>
        <w:tc>
          <w:tcPr>
            <w:tcW w:w="1642" w:type="pct"/>
          </w:tcPr>
          <w:p w14:paraId="7E22EA27" w14:textId="77777777" w:rsidR="0046200E" w:rsidRPr="003B70CC" w:rsidRDefault="0046200E" w:rsidP="002644DE">
            <w:pPr>
              <w:spacing w:after="0" w:line="240" w:lineRule="auto"/>
              <w:rPr>
                <w:rFonts w:ascii="Times New Roman" w:eastAsia="Calibri" w:hAnsi="Times New Roman" w:cs="Times New Roman"/>
                <w:i/>
                <w:sz w:val="20"/>
                <w:szCs w:val="20"/>
                <w:lang w:eastAsia="sk-SK"/>
              </w:rPr>
            </w:pPr>
          </w:p>
        </w:tc>
        <w:tc>
          <w:tcPr>
            <w:tcW w:w="3229" w:type="pct"/>
            <w:tcBorders>
              <w:top w:val="dotted" w:sz="4" w:space="0" w:color="auto"/>
            </w:tcBorders>
          </w:tcPr>
          <w:p w14:paraId="1C7DCA7D" w14:textId="77777777" w:rsidR="0046200E" w:rsidRPr="003B70CC" w:rsidRDefault="0046200E" w:rsidP="002644DE">
            <w:pPr>
              <w:spacing w:after="0" w:line="240" w:lineRule="auto"/>
              <w:rPr>
                <w:rFonts w:ascii="Times New Roman" w:eastAsia="Calibri" w:hAnsi="Times New Roman" w:cs="Times New Roman"/>
                <w:i/>
                <w:sz w:val="18"/>
                <w:szCs w:val="20"/>
                <w:lang w:eastAsia="sk-SK"/>
              </w:rPr>
            </w:pPr>
            <w:r w:rsidRPr="003B70CC">
              <w:rPr>
                <w:rFonts w:ascii="Times New Roman" w:eastAsia="Calibri" w:hAnsi="Times New Roman" w:cs="Times New Roman"/>
                <w:i/>
                <w:sz w:val="18"/>
                <w:szCs w:val="20"/>
                <w:lang w:eastAsia="sk-SK"/>
              </w:rPr>
              <w:t>Ovplyvnená skupina č. 3</w:t>
            </w:r>
          </w:p>
        </w:tc>
      </w:tr>
      <w:tr w:rsidR="003B70CC" w:rsidRPr="003B70CC" w14:paraId="47C05228" w14:textId="77777777" w:rsidTr="004E6005">
        <w:trPr>
          <w:trHeight w:val="397"/>
          <w:jc w:val="center"/>
        </w:trPr>
        <w:tc>
          <w:tcPr>
            <w:tcW w:w="129" w:type="pct"/>
            <w:tcBorders>
              <w:top w:val="dotted" w:sz="4" w:space="0" w:color="auto"/>
            </w:tcBorders>
            <w:vAlign w:val="center"/>
          </w:tcPr>
          <w:p w14:paraId="14715384" w14:textId="77777777" w:rsidR="002644DE" w:rsidRPr="003B70CC" w:rsidRDefault="002644DE" w:rsidP="002644DE">
            <w:pPr>
              <w:spacing w:after="0" w:line="240" w:lineRule="auto"/>
              <w:jc w:val="center"/>
              <w:rPr>
                <w:rFonts w:ascii="Times New Roman" w:eastAsia="Calibri" w:hAnsi="Times New Roman" w:cs="Times New Roman"/>
                <w:i/>
                <w:sz w:val="18"/>
                <w:szCs w:val="18"/>
                <w:lang w:eastAsia="sk-SK"/>
              </w:rPr>
            </w:pPr>
            <w:r w:rsidRPr="003B70CC">
              <w:rPr>
                <w:rFonts w:ascii="Times New Roman" w:eastAsia="Calibri" w:hAnsi="Times New Roman" w:cs="Times New Roman"/>
                <w:i/>
                <w:sz w:val="18"/>
                <w:szCs w:val="18"/>
                <w:lang w:eastAsia="sk-SK"/>
              </w:rPr>
              <w:t>f)</w:t>
            </w:r>
          </w:p>
        </w:tc>
        <w:tc>
          <w:tcPr>
            <w:tcW w:w="1642" w:type="pct"/>
            <w:tcBorders>
              <w:top w:val="dotted" w:sz="4" w:space="0" w:color="auto"/>
            </w:tcBorders>
          </w:tcPr>
          <w:p w14:paraId="5A9DB65C" w14:textId="77777777" w:rsidR="002644DE" w:rsidRPr="003B70CC" w:rsidRDefault="002644DE" w:rsidP="002644DE">
            <w:pPr>
              <w:spacing w:after="0" w:line="240" w:lineRule="auto"/>
              <w:rPr>
                <w:rFonts w:ascii="Times New Roman" w:eastAsia="Calibri" w:hAnsi="Times New Roman" w:cs="Times New Roman"/>
                <w:i/>
                <w:sz w:val="20"/>
                <w:szCs w:val="20"/>
                <w:lang w:eastAsia="sk-SK"/>
              </w:rPr>
            </w:pPr>
            <w:r w:rsidRPr="003B70CC">
              <w:rPr>
                <w:rFonts w:ascii="Times New Roman" w:eastAsia="Calibri" w:hAnsi="Times New Roman" w:cs="Times New Roman"/>
                <w:i/>
                <w:sz w:val="20"/>
                <w:szCs w:val="20"/>
                <w:lang w:eastAsia="sk-SK"/>
              </w:rPr>
              <w:t>Dôvod chýbajúcej kvantifikácie:</w:t>
            </w:r>
          </w:p>
        </w:tc>
        <w:tc>
          <w:tcPr>
            <w:tcW w:w="3229" w:type="pct"/>
            <w:tcBorders>
              <w:top w:val="dotted" w:sz="4" w:space="0" w:color="auto"/>
            </w:tcBorders>
          </w:tcPr>
          <w:p w14:paraId="6F69C53B" w14:textId="77777777" w:rsidR="00D151C6" w:rsidRPr="003B70CC" w:rsidRDefault="004E6005" w:rsidP="00475B21">
            <w:pPr>
              <w:spacing w:after="0" w:line="240" w:lineRule="auto"/>
              <w:jc w:val="both"/>
              <w:rPr>
                <w:rFonts w:ascii="Times New Roman" w:eastAsia="Calibri" w:hAnsi="Times New Roman" w:cs="Times New Roman"/>
                <w:sz w:val="20"/>
                <w:szCs w:val="20"/>
                <w:lang w:eastAsia="sk-SK"/>
              </w:rPr>
            </w:pPr>
            <w:r w:rsidRPr="003B70CC">
              <w:rPr>
                <w:rFonts w:ascii="Times New Roman" w:eastAsia="Times New Roman" w:hAnsi="Times New Roman" w:cs="Times New Roman"/>
                <w:sz w:val="20"/>
                <w:szCs w:val="20"/>
                <w:lang w:eastAsia="sk-SK"/>
              </w:rPr>
              <w:t xml:space="preserve">Kvantifikácia, koľko z takto vyčíslených prostriedkov bude prínosom pre domácnosti/skupiny jednotlivcov, je </w:t>
            </w:r>
            <w:r w:rsidR="00896587">
              <w:rPr>
                <w:rFonts w:ascii="Times New Roman" w:eastAsia="Times New Roman" w:hAnsi="Times New Roman" w:cs="Times New Roman"/>
                <w:sz w:val="20"/>
                <w:szCs w:val="20"/>
                <w:lang w:eastAsia="sk-SK"/>
              </w:rPr>
              <w:t>závislá na aktuálnych príjmových pomeroch jednotlivcov / skupín, výmere vlastnených dotknutých pozemkov a charakteristikách po</w:t>
            </w:r>
            <w:r w:rsidR="00475B21">
              <w:rPr>
                <w:rFonts w:ascii="Times New Roman" w:eastAsia="Times New Roman" w:hAnsi="Times New Roman" w:cs="Times New Roman"/>
                <w:sz w:val="20"/>
                <w:szCs w:val="20"/>
                <w:lang w:eastAsia="sk-SK"/>
              </w:rPr>
              <w:t xml:space="preserve">rastov na pozemkoch. Predpokladaná </w:t>
            </w:r>
            <w:r w:rsidR="00896587">
              <w:rPr>
                <w:rFonts w:ascii="Times New Roman" w:eastAsia="Times New Roman" w:hAnsi="Times New Roman" w:cs="Times New Roman"/>
                <w:sz w:val="20"/>
                <w:szCs w:val="20"/>
                <w:lang w:eastAsia="sk-SK"/>
              </w:rPr>
              <w:t>výška náhrad</w:t>
            </w:r>
            <w:r w:rsidR="00475B21">
              <w:rPr>
                <w:rFonts w:ascii="Times New Roman" w:eastAsia="Times New Roman" w:hAnsi="Times New Roman" w:cs="Times New Roman"/>
                <w:sz w:val="20"/>
                <w:szCs w:val="20"/>
                <w:lang w:eastAsia="sk-SK"/>
              </w:rPr>
              <w:t xml:space="preserve"> v plnej miere pokrýva ušlé zisky na ťažbe.</w:t>
            </w:r>
            <w:r w:rsidR="00896587">
              <w:rPr>
                <w:rFonts w:ascii="Times New Roman" w:eastAsia="Times New Roman" w:hAnsi="Times New Roman" w:cs="Times New Roman"/>
                <w:sz w:val="20"/>
                <w:szCs w:val="20"/>
                <w:lang w:eastAsia="sk-SK"/>
              </w:rPr>
              <w:t xml:space="preserve"> </w:t>
            </w:r>
          </w:p>
        </w:tc>
      </w:tr>
      <w:tr w:rsidR="003B70CC" w:rsidRPr="003B70CC" w14:paraId="0B333E48" w14:textId="77777777" w:rsidTr="004E6005">
        <w:trPr>
          <w:trHeight w:val="170"/>
          <w:jc w:val="center"/>
        </w:trPr>
        <w:tc>
          <w:tcPr>
            <w:tcW w:w="129" w:type="pct"/>
            <w:tcBorders>
              <w:top w:val="nil"/>
              <w:bottom w:val="single" w:sz="4" w:space="0" w:color="auto"/>
            </w:tcBorders>
            <w:shd w:val="clear" w:color="auto" w:fill="F2F2F2"/>
            <w:vAlign w:val="center"/>
          </w:tcPr>
          <w:p w14:paraId="381CADC3" w14:textId="77777777" w:rsidR="002644DE" w:rsidRPr="003B70CC" w:rsidRDefault="002644DE" w:rsidP="002644DE">
            <w:pPr>
              <w:spacing w:after="0" w:line="240" w:lineRule="auto"/>
              <w:jc w:val="center"/>
              <w:rPr>
                <w:rFonts w:ascii="Times New Roman" w:eastAsia="Calibri" w:hAnsi="Times New Roman" w:cs="Times New Roman"/>
                <w:i/>
                <w:sz w:val="18"/>
                <w:szCs w:val="18"/>
                <w:lang w:eastAsia="sk-SK"/>
              </w:rPr>
            </w:pPr>
            <w:r w:rsidRPr="003B70CC">
              <w:rPr>
                <w:rFonts w:ascii="Times New Roman" w:eastAsia="Calibri" w:hAnsi="Times New Roman" w:cs="Times New Roman"/>
                <w:i/>
                <w:sz w:val="18"/>
                <w:szCs w:val="18"/>
                <w:lang w:eastAsia="sk-SK"/>
              </w:rPr>
              <w:t>g)</w:t>
            </w:r>
          </w:p>
        </w:tc>
        <w:tc>
          <w:tcPr>
            <w:tcW w:w="4871" w:type="pct"/>
            <w:gridSpan w:val="2"/>
            <w:tcBorders>
              <w:top w:val="nil"/>
              <w:bottom w:val="single" w:sz="4" w:space="0" w:color="auto"/>
            </w:tcBorders>
            <w:shd w:val="clear" w:color="auto" w:fill="F2F2F2"/>
            <w:vAlign w:val="center"/>
          </w:tcPr>
          <w:p w14:paraId="3F42D487" w14:textId="77777777" w:rsidR="002644DE" w:rsidRPr="003B70CC" w:rsidRDefault="002644DE" w:rsidP="002644DE">
            <w:pPr>
              <w:spacing w:after="0" w:line="240" w:lineRule="auto"/>
              <w:rPr>
                <w:rFonts w:ascii="Times New Roman" w:eastAsia="Calibri" w:hAnsi="Times New Roman" w:cs="Times New Roman"/>
                <w:b/>
                <w:i/>
                <w:sz w:val="20"/>
                <w:szCs w:val="20"/>
                <w:lang w:eastAsia="sk-SK"/>
              </w:rPr>
            </w:pPr>
            <w:r w:rsidRPr="003B70CC">
              <w:rPr>
                <w:rFonts w:ascii="Times New Roman" w:eastAsia="Calibri" w:hAnsi="Times New Roman" w:cs="Times New Roman"/>
                <w:b/>
                <w:i/>
                <w:sz w:val="20"/>
                <w:szCs w:val="20"/>
                <w:lang w:eastAsia="sk-SK"/>
              </w:rPr>
              <w:t>4.1.1.1</w:t>
            </w:r>
            <w:r w:rsidRPr="003B70CC">
              <w:rPr>
                <w:rFonts w:ascii="Times New Roman" w:eastAsia="Calibri" w:hAnsi="Times New Roman" w:cs="Times New Roman"/>
                <w:i/>
                <w:sz w:val="20"/>
                <w:szCs w:val="20"/>
                <w:lang w:eastAsia="sk-SK"/>
              </w:rPr>
              <w:t xml:space="preserve"> </w:t>
            </w:r>
            <w:r w:rsidRPr="003B70CC">
              <w:rPr>
                <w:rFonts w:ascii="Times New Roman" w:eastAsia="Calibri" w:hAnsi="Times New Roman" w:cs="Times New Roman"/>
                <w:b/>
                <w:i/>
                <w:sz w:val="20"/>
                <w:szCs w:val="20"/>
                <w:lang w:eastAsia="sk-SK"/>
              </w:rPr>
              <w:t>Z toho pozitívny vplyv na skupiny v riziku chudoby alebo sociálneho vylúčenia</w:t>
            </w:r>
          </w:p>
          <w:p w14:paraId="01E00BD9" w14:textId="77777777" w:rsidR="002644DE" w:rsidRPr="003B70CC" w:rsidRDefault="002644DE" w:rsidP="002644DE">
            <w:pPr>
              <w:spacing w:after="0" w:line="240" w:lineRule="auto"/>
              <w:rPr>
                <w:rFonts w:ascii="Times New Roman" w:eastAsia="Calibri" w:hAnsi="Times New Roman" w:cs="Times New Roman"/>
                <w:b/>
                <w:sz w:val="20"/>
                <w:szCs w:val="20"/>
                <w:lang w:eastAsia="sk-SK"/>
              </w:rPr>
            </w:pPr>
            <w:r w:rsidRPr="003B70CC">
              <w:rPr>
                <w:rFonts w:ascii="Times New Roman" w:eastAsia="Calibri" w:hAnsi="Times New Roman" w:cs="Times New Roman"/>
                <w:i/>
                <w:sz w:val="18"/>
                <w:szCs w:val="20"/>
                <w:lang w:eastAsia="sk-SK"/>
              </w:rPr>
              <w:t>(V prípade významných vplyvov na príjmy alebo výdavky domácností v riziku chudoby, identifikujte a kvantifikujte pozitívny vplyv na chudobu obyvateľstva (napr. znižovanie miery rizika chudoby, priemerný rast príjmov/ pokles výdavkov v skupine)</w:t>
            </w:r>
          </w:p>
        </w:tc>
      </w:tr>
      <w:tr w:rsidR="003B70CC" w:rsidRPr="003B70CC" w14:paraId="72DA97C1" w14:textId="77777777" w:rsidTr="004E6005">
        <w:trPr>
          <w:trHeight w:val="759"/>
          <w:jc w:val="center"/>
        </w:trPr>
        <w:tc>
          <w:tcPr>
            <w:tcW w:w="129" w:type="pct"/>
            <w:tcBorders>
              <w:top w:val="single" w:sz="4" w:space="0" w:color="auto"/>
              <w:bottom w:val="single" w:sz="4" w:space="0" w:color="auto"/>
            </w:tcBorders>
            <w:vAlign w:val="center"/>
          </w:tcPr>
          <w:p w14:paraId="47E8F759" w14:textId="77777777" w:rsidR="002644DE" w:rsidRPr="003B70CC" w:rsidRDefault="002644DE" w:rsidP="002644DE">
            <w:pPr>
              <w:spacing w:after="0" w:line="240" w:lineRule="auto"/>
              <w:jc w:val="center"/>
              <w:rPr>
                <w:rFonts w:ascii="Times New Roman" w:eastAsia="Calibri" w:hAnsi="Times New Roman" w:cs="Times New Roman"/>
                <w:i/>
                <w:sz w:val="18"/>
                <w:szCs w:val="18"/>
                <w:lang w:eastAsia="sk-SK"/>
              </w:rPr>
            </w:pPr>
            <w:r w:rsidRPr="003B70CC">
              <w:rPr>
                <w:rFonts w:ascii="Times New Roman" w:eastAsia="Calibri" w:hAnsi="Times New Roman" w:cs="Times New Roman"/>
                <w:i/>
                <w:sz w:val="18"/>
                <w:szCs w:val="18"/>
                <w:lang w:eastAsia="sk-SK"/>
              </w:rPr>
              <w:t>h)</w:t>
            </w:r>
          </w:p>
        </w:tc>
        <w:tc>
          <w:tcPr>
            <w:tcW w:w="1642" w:type="pct"/>
            <w:tcBorders>
              <w:top w:val="single" w:sz="4" w:space="0" w:color="auto"/>
              <w:bottom w:val="single" w:sz="4" w:space="0" w:color="auto"/>
            </w:tcBorders>
          </w:tcPr>
          <w:p w14:paraId="4F65DBBA" w14:textId="77777777" w:rsidR="002644DE" w:rsidRPr="003B70CC" w:rsidRDefault="002644DE" w:rsidP="002644DE">
            <w:pPr>
              <w:spacing w:after="0" w:line="240" w:lineRule="auto"/>
              <w:jc w:val="both"/>
              <w:rPr>
                <w:rFonts w:ascii="Times New Roman" w:eastAsia="Calibri" w:hAnsi="Times New Roman" w:cs="Times New Roman"/>
                <w:i/>
                <w:sz w:val="20"/>
                <w:szCs w:val="20"/>
                <w:lang w:eastAsia="sk-SK"/>
              </w:rPr>
            </w:pPr>
            <w:r w:rsidRPr="003B70CC">
              <w:rPr>
                <w:rFonts w:ascii="Times New Roman" w:eastAsia="Calibri" w:hAnsi="Times New Roman" w:cs="Times New Roman"/>
                <w:b/>
                <w:i/>
                <w:sz w:val="20"/>
                <w:szCs w:val="20"/>
                <w:lang w:eastAsia="sk-SK"/>
              </w:rPr>
              <w:t xml:space="preserve">Popíšte </w:t>
            </w:r>
            <w:r w:rsidRPr="003B70CC">
              <w:rPr>
                <w:rFonts w:ascii="Times New Roman" w:eastAsia="Calibri" w:hAnsi="Times New Roman" w:cs="Times New Roman"/>
                <w:i/>
                <w:sz w:val="20"/>
                <w:szCs w:val="20"/>
                <w:lang w:eastAsia="sk-SK"/>
              </w:rPr>
              <w:t>opatrenie a jeho vplyv na hospodárenie domácností s uvedením, či ide o zvýšenie príjmov alebo zníženie výdavkov:</w:t>
            </w:r>
          </w:p>
        </w:tc>
        <w:tc>
          <w:tcPr>
            <w:tcW w:w="3229" w:type="pct"/>
            <w:tcBorders>
              <w:top w:val="single" w:sz="4" w:space="0" w:color="auto"/>
              <w:bottom w:val="single" w:sz="4" w:space="0" w:color="auto"/>
            </w:tcBorders>
          </w:tcPr>
          <w:p w14:paraId="11AB474A" w14:textId="77777777" w:rsidR="002644DE" w:rsidRPr="003B70CC" w:rsidRDefault="002644DE" w:rsidP="002644DE">
            <w:pPr>
              <w:spacing w:after="0" w:line="240" w:lineRule="auto"/>
              <w:rPr>
                <w:rFonts w:ascii="Times New Roman" w:eastAsia="Calibri" w:hAnsi="Times New Roman" w:cs="Times New Roman"/>
                <w:sz w:val="20"/>
                <w:szCs w:val="20"/>
                <w:lang w:eastAsia="sk-SK"/>
              </w:rPr>
            </w:pPr>
          </w:p>
        </w:tc>
      </w:tr>
      <w:tr w:rsidR="003B70CC" w:rsidRPr="003B70CC" w14:paraId="2B50C897" w14:textId="77777777" w:rsidTr="004E6005">
        <w:trPr>
          <w:trHeight w:val="397"/>
          <w:jc w:val="center"/>
        </w:trPr>
        <w:tc>
          <w:tcPr>
            <w:tcW w:w="129" w:type="pct"/>
            <w:vMerge w:val="restart"/>
            <w:tcBorders>
              <w:top w:val="single" w:sz="4" w:space="0" w:color="auto"/>
            </w:tcBorders>
            <w:vAlign w:val="center"/>
          </w:tcPr>
          <w:p w14:paraId="46FCB7F5" w14:textId="77777777" w:rsidR="002644DE" w:rsidRPr="003B70CC" w:rsidRDefault="002644DE" w:rsidP="002644DE">
            <w:pPr>
              <w:spacing w:after="0" w:line="240" w:lineRule="auto"/>
              <w:jc w:val="center"/>
              <w:rPr>
                <w:rFonts w:ascii="Times New Roman" w:eastAsia="Calibri" w:hAnsi="Times New Roman" w:cs="Times New Roman"/>
                <w:i/>
                <w:sz w:val="18"/>
                <w:szCs w:val="18"/>
                <w:lang w:eastAsia="sk-SK"/>
              </w:rPr>
            </w:pPr>
            <w:r w:rsidRPr="003B70CC">
              <w:rPr>
                <w:rFonts w:ascii="Times New Roman" w:eastAsia="Calibri" w:hAnsi="Times New Roman" w:cs="Times New Roman"/>
                <w:i/>
                <w:sz w:val="18"/>
                <w:szCs w:val="18"/>
                <w:lang w:eastAsia="sk-SK"/>
              </w:rPr>
              <w:t>i)</w:t>
            </w:r>
          </w:p>
        </w:tc>
        <w:tc>
          <w:tcPr>
            <w:tcW w:w="1642" w:type="pct"/>
            <w:tcBorders>
              <w:top w:val="single" w:sz="4" w:space="0" w:color="auto"/>
            </w:tcBorders>
          </w:tcPr>
          <w:p w14:paraId="6829FAC2" w14:textId="77777777" w:rsidR="002644DE" w:rsidRPr="003B70CC" w:rsidRDefault="002644DE" w:rsidP="002644DE">
            <w:pPr>
              <w:spacing w:after="0" w:line="240" w:lineRule="auto"/>
              <w:rPr>
                <w:rFonts w:ascii="Times New Roman" w:eastAsia="Calibri" w:hAnsi="Times New Roman" w:cs="Times New Roman"/>
                <w:i/>
                <w:sz w:val="20"/>
                <w:szCs w:val="20"/>
                <w:lang w:eastAsia="sk-SK"/>
              </w:rPr>
            </w:pPr>
            <w:r w:rsidRPr="003B70CC">
              <w:rPr>
                <w:rFonts w:ascii="Times New Roman" w:eastAsia="Calibri" w:hAnsi="Times New Roman" w:cs="Times New Roman"/>
                <w:b/>
                <w:i/>
                <w:sz w:val="20"/>
                <w:szCs w:val="20"/>
                <w:lang w:eastAsia="sk-SK"/>
              </w:rPr>
              <w:t xml:space="preserve">Špecifikujte </w:t>
            </w:r>
            <w:r w:rsidRPr="003B70CC">
              <w:rPr>
                <w:rFonts w:ascii="Times New Roman" w:eastAsia="Calibri" w:hAnsi="Times New Roman" w:cs="Times New Roman"/>
                <w:i/>
                <w:sz w:val="20"/>
                <w:szCs w:val="20"/>
                <w:lang w:eastAsia="sk-SK"/>
              </w:rPr>
              <w:t>ovplyvnené skupiny:</w:t>
            </w:r>
          </w:p>
        </w:tc>
        <w:tc>
          <w:tcPr>
            <w:tcW w:w="3229" w:type="pct"/>
            <w:tcBorders>
              <w:top w:val="single" w:sz="4" w:space="0" w:color="auto"/>
            </w:tcBorders>
          </w:tcPr>
          <w:p w14:paraId="2D85CCA1" w14:textId="77777777" w:rsidR="004E6005" w:rsidRPr="003B70CC" w:rsidRDefault="00636449" w:rsidP="004E6005">
            <w:pPr>
              <w:spacing w:after="0" w:line="240" w:lineRule="auto"/>
              <w:rPr>
                <w:rFonts w:ascii="Times New Roman" w:eastAsia="Calibri" w:hAnsi="Times New Roman" w:cs="Times New Roman"/>
                <w:i/>
                <w:sz w:val="18"/>
                <w:szCs w:val="20"/>
                <w:lang w:eastAsia="sk-SK"/>
              </w:rPr>
            </w:pPr>
            <w:r w:rsidRPr="003B70CC">
              <w:rPr>
                <w:rFonts w:ascii="Times New Roman" w:eastAsia="Calibri" w:hAnsi="Times New Roman" w:cs="Times New Roman"/>
                <w:i/>
                <w:sz w:val="18"/>
                <w:szCs w:val="20"/>
                <w:lang w:eastAsia="sk-SK"/>
              </w:rPr>
              <w:t>Ovplyvnená skupina č. 1</w:t>
            </w:r>
          </w:p>
          <w:p w14:paraId="01080267" w14:textId="77777777" w:rsidR="004E6005" w:rsidRPr="003B70CC" w:rsidRDefault="004E6005" w:rsidP="004E6005">
            <w:pPr>
              <w:spacing w:after="0" w:line="240" w:lineRule="auto"/>
              <w:rPr>
                <w:rFonts w:ascii="Times New Roman" w:eastAsia="Calibri" w:hAnsi="Times New Roman" w:cs="Times New Roman"/>
                <w:i/>
                <w:sz w:val="18"/>
                <w:szCs w:val="20"/>
                <w:lang w:eastAsia="sk-SK"/>
              </w:rPr>
            </w:pPr>
          </w:p>
        </w:tc>
      </w:tr>
      <w:tr w:rsidR="003B70CC" w:rsidRPr="003B70CC" w14:paraId="284BD9F1" w14:textId="77777777" w:rsidTr="004E6005">
        <w:trPr>
          <w:trHeight w:val="397"/>
          <w:jc w:val="center"/>
        </w:trPr>
        <w:tc>
          <w:tcPr>
            <w:tcW w:w="129" w:type="pct"/>
            <w:vMerge/>
            <w:vAlign w:val="center"/>
          </w:tcPr>
          <w:p w14:paraId="552C11E9" w14:textId="77777777" w:rsidR="002644DE" w:rsidRPr="003B70CC" w:rsidRDefault="002644DE" w:rsidP="002644DE">
            <w:pPr>
              <w:spacing w:after="0" w:line="240" w:lineRule="auto"/>
              <w:jc w:val="center"/>
              <w:rPr>
                <w:rFonts w:ascii="Times New Roman" w:eastAsia="Calibri" w:hAnsi="Times New Roman" w:cs="Times New Roman"/>
                <w:i/>
                <w:sz w:val="18"/>
                <w:szCs w:val="18"/>
                <w:lang w:eastAsia="sk-SK"/>
              </w:rPr>
            </w:pPr>
          </w:p>
        </w:tc>
        <w:tc>
          <w:tcPr>
            <w:tcW w:w="1642" w:type="pct"/>
          </w:tcPr>
          <w:p w14:paraId="16B800CF" w14:textId="77777777" w:rsidR="002644DE" w:rsidRPr="003B70CC" w:rsidRDefault="00636449" w:rsidP="002644DE">
            <w:pPr>
              <w:spacing w:after="0" w:line="240" w:lineRule="auto"/>
              <w:rPr>
                <w:rFonts w:ascii="Times New Roman" w:eastAsia="Calibri" w:hAnsi="Times New Roman" w:cs="Times New Roman"/>
                <w:i/>
                <w:sz w:val="20"/>
                <w:szCs w:val="20"/>
                <w:lang w:eastAsia="sk-SK"/>
              </w:rPr>
            </w:pPr>
            <w:r w:rsidRPr="003B70CC">
              <w:rPr>
                <w:rFonts w:ascii="Times New Roman" w:eastAsia="Calibri" w:hAnsi="Times New Roman" w:cs="Times New Roman"/>
                <w:i/>
                <w:sz w:val="18"/>
                <w:szCs w:val="20"/>
                <w:lang w:eastAsia="sk-SK"/>
              </w:rPr>
              <w:t>Ovplyvnená skupina č. 3</w:t>
            </w:r>
          </w:p>
        </w:tc>
        <w:tc>
          <w:tcPr>
            <w:tcW w:w="3229" w:type="pct"/>
            <w:tcBorders>
              <w:top w:val="dotted" w:sz="4" w:space="0" w:color="auto"/>
            </w:tcBorders>
          </w:tcPr>
          <w:p w14:paraId="2C03C93C" w14:textId="77777777" w:rsidR="002644DE" w:rsidRPr="003B70CC" w:rsidRDefault="00636449" w:rsidP="002644DE">
            <w:pPr>
              <w:spacing w:after="0" w:line="240" w:lineRule="auto"/>
              <w:rPr>
                <w:rFonts w:ascii="Times New Roman" w:eastAsia="Calibri" w:hAnsi="Times New Roman" w:cs="Times New Roman"/>
                <w:sz w:val="20"/>
                <w:szCs w:val="20"/>
                <w:lang w:eastAsia="sk-SK"/>
              </w:rPr>
            </w:pPr>
            <w:r w:rsidRPr="003B70CC">
              <w:rPr>
                <w:rFonts w:ascii="Times New Roman" w:eastAsia="Calibri" w:hAnsi="Times New Roman" w:cs="Times New Roman"/>
                <w:i/>
                <w:sz w:val="18"/>
                <w:szCs w:val="20"/>
                <w:lang w:eastAsia="sk-SK"/>
              </w:rPr>
              <w:t>Ovplyvnená skupina č. 2</w:t>
            </w:r>
          </w:p>
        </w:tc>
      </w:tr>
      <w:tr w:rsidR="003B70CC" w:rsidRPr="003B70CC" w14:paraId="6BA59B7C" w14:textId="77777777" w:rsidTr="004E6005">
        <w:trPr>
          <w:trHeight w:val="397"/>
          <w:jc w:val="center"/>
        </w:trPr>
        <w:tc>
          <w:tcPr>
            <w:tcW w:w="129" w:type="pct"/>
            <w:tcBorders>
              <w:top w:val="dotted" w:sz="4" w:space="0" w:color="auto"/>
            </w:tcBorders>
            <w:shd w:val="clear" w:color="auto" w:fill="F2F2F2"/>
            <w:vAlign w:val="center"/>
          </w:tcPr>
          <w:p w14:paraId="00F4AF8C" w14:textId="77777777" w:rsidR="002644DE" w:rsidRPr="003B70CC" w:rsidRDefault="002644DE" w:rsidP="002644DE">
            <w:pPr>
              <w:spacing w:after="0" w:line="240" w:lineRule="auto"/>
              <w:jc w:val="center"/>
              <w:rPr>
                <w:rFonts w:ascii="Times New Roman" w:eastAsia="Calibri" w:hAnsi="Times New Roman" w:cs="Times New Roman"/>
                <w:sz w:val="18"/>
                <w:szCs w:val="18"/>
                <w:lang w:eastAsia="sk-SK"/>
              </w:rPr>
            </w:pPr>
            <w:r w:rsidRPr="003B70CC">
              <w:rPr>
                <w:rFonts w:ascii="Times New Roman" w:eastAsia="Calibri" w:hAnsi="Times New Roman" w:cs="Times New Roman"/>
                <w:i/>
                <w:sz w:val="18"/>
                <w:szCs w:val="18"/>
                <w:lang w:eastAsia="sk-SK"/>
              </w:rPr>
              <w:t>j</w:t>
            </w:r>
            <w:r w:rsidRPr="003B70CC">
              <w:rPr>
                <w:rFonts w:ascii="Times New Roman" w:eastAsia="Calibri" w:hAnsi="Times New Roman" w:cs="Times New Roman"/>
                <w:sz w:val="18"/>
                <w:szCs w:val="18"/>
                <w:lang w:eastAsia="sk-SK"/>
              </w:rPr>
              <w:t>)</w:t>
            </w:r>
          </w:p>
        </w:tc>
        <w:tc>
          <w:tcPr>
            <w:tcW w:w="4871" w:type="pct"/>
            <w:gridSpan w:val="2"/>
            <w:tcBorders>
              <w:top w:val="dotted" w:sz="4" w:space="0" w:color="auto"/>
            </w:tcBorders>
            <w:shd w:val="clear" w:color="auto" w:fill="F2F2F2"/>
          </w:tcPr>
          <w:p w14:paraId="45FF3BCA" w14:textId="77777777" w:rsidR="002644DE" w:rsidRPr="003B70CC" w:rsidRDefault="002644DE" w:rsidP="002644DE">
            <w:pPr>
              <w:spacing w:after="0" w:line="240" w:lineRule="auto"/>
              <w:rPr>
                <w:rFonts w:ascii="Times New Roman" w:eastAsia="Calibri" w:hAnsi="Times New Roman" w:cs="Times New Roman"/>
                <w:i/>
                <w:sz w:val="20"/>
                <w:szCs w:val="20"/>
                <w:lang w:eastAsia="sk-SK"/>
              </w:rPr>
            </w:pPr>
            <w:r w:rsidRPr="003B70CC">
              <w:rPr>
                <w:rFonts w:ascii="Times New Roman" w:eastAsia="Calibri" w:hAnsi="Times New Roman" w:cs="Times New Roman"/>
                <w:b/>
                <w:i/>
                <w:sz w:val="20"/>
                <w:szCs w:val="20"/>
                <w:lang w:eastAsia="sk-SK"/>
              </w:rPr>
              <w:t xml:space="preserve">Kvantifikujte </w:t>
            </w:r>
            <w:r w:rsidRPr="003B70CC">
              <w:rPr>
                <w:rFonts w:ascii="Times New Roman" w:eastAsia="Calibri" w:hAnsi="Times New Roman" w:cs="Times New Roman"/>
                <w:i/>
                <w:sz w:val="20"/>
                <w:szCs w:val="20"/>
                <w:lang w:eastAsia="sk-SK"/>
              </w:rPr>
              <w:t xml:space="preserve">rast príjmov alebo pokles výdavkov </w:t>
            </w:r>
            <w:r w:rsidRPr="003B70CC">
              <w:rPr>
                <w:rFonts w:ascii="Times New Roman" w:eastAsia="Calibri" w:hAnsi="Times New Roman" w:cs="Times New Roman"/>
                <w:b/>
                <w:i/>
                <w:sz w:val="20"/>
                <w:szCs w:val="20"/>
                <w:lang w:eastAsia="sk-SK"/>
              </w:rPr>
              <w:t>za jednotlivé ovplyvnené skupiny</w:t>
            </w:r>
            <w:r w:rsidRPr="003B70CC">
              <w:rPr>
                <w:rFonts w:ascii="Times New Roman" w:eastAsia="Calibri" w:hAnsi="Times New Roman" w:cs="Times New Roman"/>
                <w:i/>
                <w:sz w:val="20"/>
                <w:szCs w:val="20"/>
                <w:lang w:eastAsia="sk-SK"/>
              </w:rPr>
              <w:t xml:space="preserve"> domácností / skupiny jednotlivcov a počet obyvateľstva/domácností ovplyvnených predkladaným návrhom.</w:t>
            </w:r>
          </w:p>
        </w:tc>
      </w:tr>
      <w:tr w:rsidR="003B70CC" w:rsidRPr="003B70CC" w14:paraId="42A575AC" w14:textId="77777777" w:rsidTr="004E6005">
        <w:trPr>
          <w:trHeight w:val="680"/>
          <w:jc w:val="center"/>
        </w:trPr>
        <w:tc>
          <w:tcPr>
            <w:tcW w:w="129" w:type="pct"/>
            <w:vMerge w:val="restart"/>
            <w:tcBorders>
              <w:top w:val="dotted" w:sz="4" w:space="0" w:color="auto"/>
            </w:tcBorders>
            <w:vAlign w:val="center"/>
          </w:tcPr>
          <w:p w14:paraId="4B4AC6F4" w14:textId="77777777" w:rsidR="002644DE" w:rsidRPr="003B70CC" w:rsidRDefault="002644DE" w:rsidP="002644DE">
            <w:pPr>
              <w:spacing w:after="0" w:line="240" w:lineRule="auto"/>
              <w:jc w:val="center"/>
              <w:rPr>
                <w:rFonts w:ascii="Times New Roman" w:eastAsia="Calibri" w:hAnsi="Times New Roman" w:cs="Times New Roman"/>
                <w:i/>
                <w:sz w:val="18"/>
                <w:szCs w:val="18"/>
                <w:lang w:eastAsia="sk-SK"/>
              </w:rPr>
            </w:pPr>
            <w:r w:rsidRPr="003B70CC">
              <w:rPr>
                <w:rFonts w:ascii="Times New Roman" w:eastAsia="Calibri" w:hAnsi="Times New Roman" w:cs="Times New Roman"/>
                <w:i/>
                <w:sz w:val="18"/>
                <w:szCs w:val="18"/>
                <w:lang w:eastAsia="sk-SK"/>
              </w:rPr>
              <w:t>k)</w:t>
            </w:r>
          </w:p>
        </w:tc>
        <w:tc>
          <w:tcPr>
            <w:tcW w:w="1642" w:type="pct"/>
            <w:tcBorders>
              <w:top w:val="dotted" w:sz="4" w:space="0" w:color="auto"/>
            </w:tcBorders>
          </w:tcPr>
          <w:p w14:paraId="0EBF4F7E" w14:textId="77777777" w:rsidR="002644DE" w:rsidRPr="003B70CC" w:rsidRDefault="002644DE" w:rsidP="002644DE">
            <w:pPr>
              <w:numPr>
                <w:ilvl w:val="0"/>
                <w:numId w:val="11"/>
              </w:numPr>
              <w:spacing w:after="0" w:line="240" w:lineRule="auto"/>
              <w:contextualSpacing/>
              <w:rPr>
                <w:rFonts w:ascii="Times New Roman" w:eastAsia="Calibri" w:hAnsi="Times New Roman" w:cs="Times New Roman"/>
                <w:i/>
                <w:sz w:val="18"/>
                <w:szCs w:val="20"/>
                <w:lang w:eastAsia="sk-SK"/>
              </w:rPr>
            </w:pPr>
            <w:r w:rsidRPr="003B70CC">
              <w:rPr>
                <w:rFonts w:ascii="Times New Roman" w:eastAsia="Calibri" w:hAnsi="Times New Roman" w:cs="Times New Roman"/>
                <w:i/>
                <w:sz w:val="18"/>
                <w:szCs w:val="20"/>
                <w:lang w:eastAsia="sk-SK"/>
              </w:rPr>
              <w:t>priemerný rast príjmov/ pokles výdavkov v skupine v eurách a/alebo v % / obdobie:</w:t>
            </w:r>
          </w:p>
          <w:p w14:paraId="5C5947E0" w14:textId="77777777" w:rsidR="002644DE" w:rsidRPr="003B70CC" w:rsidRDefault="002644DE" w:rsidP="002644DE">
            <w:pPr>
              <w:numPr>
                <w:ilvl w:val="0"/>
                <w:numId w:val="11"/>
              </w:numPr>
              <w:spacing w:after="0" w:line="240" w:lineRule="auto"/>
              <w:contextualSpacing/>
              <w:rPr>
                <w:rFonts w:ascii="Times New Roman" w:eastAsia="Calibri" w:hAnsi="Times New Roman" w:cs="Times New Roman"/>
                <w:i/>
                <w:sz w:val="20"/>
                <w:szCs w:val="20"/>
                <w:lang w:eastAsia="sk-SK"/>
              </w:rPr>
            </w:pPr>
            <w:r w:rsidRPr="003B70CC">
              <w:rPr>
                <w:rFonts w:ascii="Times New Roman" w:eastAsia="Calibri" w:hAnsi="Times New Roman" w:cs="Times New Roman"/>
                <w:i/>
                <w:sz w:val="18"/>
                <w:szCs w:val="20"/>
                <w:lang w:eastAsia="sk-SK"/>
              </w:rPr>
              <w:t>veľkosť skupiny (počet obyvateľov):</w:t>
            </w:r>
          </w:p>
        </w:tc>
        <w:tc>
          <w:tcPr>
            <w:tcW w:w="3229" w:type="pct"/>
            <w:tcBorders>
              <w:top w:val="dotted" w:sz="4" w:space="0" w:color="auto"/>
            </w:tcBorders>
          </w:tcPr>
          <w:p w14:paraId="68273191" w14:textId="77777777" w:rsidR="002644DE" w:rsidRPr="003B70CC" w:rsidRDefault="00636449" w:rsidP="002644DE">
            <w:pPr>
              <w:spacing w:after="0" w:line="240" w:lineRule="auto"/>
              <w:rPr>
                <w:rFonts w:ascii="Times New Roman" w:eastAsia="Calibri" w:hAnsi="Times New Roman" w:cs="Times New Roman"/>
                <w:sz w:val="20"/>
                <w:szCs w:val="20"/>
                <w:lang w:eastAsia="sk-SK"/>
              </w:rPr>
            </w:pPr>
            <w:r w:rsidRPr="003B70CC">
              <w:rPr>
                <w:rFonts w:ascii="Times New Roman" w:eastAsia="Calibri" w:hAnsi="Times New Roman" w:cs="Times New Roman"/>
                <w:i/>
                <w:sz w:val="18"/>
                <w:szCs w:val="20"/>
                <w:lang w:eastAsia="sk-SK"/>
              </w:rPr>
              <w:t>Ovplyvnená skupina č. 1</w:t>
            </w:r>
          </w:p>
        </w:tc>
      </w:tr>
      <w:tr w:rsidR="003B70CC" w:rsidRPr="003B70CC" w14:paraId="5D1755CC" w14:textId="77777777" w:rsidTr="00CD1E99">
        <w:trPr>
          <w:trHeight w:val="509"/>
          <w:jc w:val="center"/>
        </w:trPr>
        <w:tc>
          <w:tcPr>
            <w:tcW w:w="129" w:type="pct"/>
            <w:vMerge/>
            <w:vAlign w:val="center"/>
          </w:tcPr>
          <w:p w14:paraId="60A013D6" w14:textId="77777777" w:rsidR="002644DE" w:rsidRPr="003B70CC" w:rsidRDefault="002644DE" w:rsidP="002644DE">
            <w:pPr>
              <w:spacing w:after="0" w:line="240" w:lineRule="auto"/>
              <w:jc w:val="center"/>
              <w:rPr>
                <w:rFonts w:ascii="Times New Roman" w:eastAsia="Calibri" w:hAnsi="Times New Roman" w:cs="Times New Roman"/>
                <w:i/>
                <w:sz w:val="18"/>
                <w:szCs w:val="18"/>
                <w:lang w:eastAsia="sk-SK"/>
              </w:rPr>
            </w:pPr>
          </w:p>
        </w:tc>
        <w:tc>
          <w:tcPr>
            <w:tcW w:w="1642" w:type="pct"/>
          </w:tcPr>
          <w:p w14:paraId="7825D61A" w14:textId="77777777" w:rsidR="002644DE" w:rsidRPr="003B70CC" w:rsidRDefault="00636449" w:rsidP="002644DE">
            <w:pPr>
              <w:spacing w:after="0" w:line="240" w:lineRule="auto"/>
              <w:rPr>
                <w:rFonts w:ascii="Times New Roman" w:eastAsia="Calibri" w:hAnsi="Times New Roman" w:cs="Times New Roman"/>
                <w:i/>
                <w:sz w:val="20"/>
                <w:szCs w:val="20"/>
                <w:lang w:eastAsia="sk-SK"/>
              </w:rPr>
            </w:pPr>
            <w:r w:rsidRPr="003B70CC">
              <w:rPr>
                <w:rFonts w:ascii="Times New Roman" w:eastAsia="Calibri" w:hAnsi="Times New Roman" w:cs="Times New Roman"/>
                <w:i/>
                <w:sz w:val="18"/>
                <w:szCs w:val="20"/>
                <w:lang w:eastAsia="sk-SK"/>
              </w:rPr>
              <w:t>Ovplyvnená skupina č. 3</w:t>
            </w:r>
          </w:p>
        </w:tc>
        <w:tc>
          <w:tcPr>
            <w:tcW w:w="3229" w:type="pct"/>
            <w:tcBorders>
              <w:top w:val="dotted" w:sz="4" w:space="0" w:color="auto"/>
            </w:tcBorders>
          </w:tcPr>
          <w:p w14:paraId="5E9389B9" w14:textId="77777777" w:rsidR="002644DE" w:rsidRPr="003B70CC" w:rsidRDefault="00636449" w:rsidP="002644DE">
            <w:pPr>
              <w:spacing w:after="0" w:line="240" w:lineRule="auto"/>
              <w:rPr>
                <w:rFonts w:ascii="Times New Roman" w:eastAsia="Calibri" w:hAnsi="Times New Roman" w:cs="Times New Roman"/>
                <w:sz w:val="20"/>
                <w:szCs w:val="20"/>
                <w:lang w:eastAsia="sk-SK"/>
              </w:rPr>
            </w:pPr>
            <w:r w:rsidRPr="003B70CC">
              <w:rPr>
                <w:rFonts w:ascii="Times New Roman" w:eastAsia="Calibri" w:hAnsi="Times New Roman" w:cs="Times New Roman"/>
                <w:i/>
                <w:sz w:val="18"/>
                <w:szCs w:val="20"/>
                <w:lang w:eastAsia="sk-SK"/>
              </w:rPr>
              <w:t>Ovplyvnená skupina č. 2</w:t>
            </w:r>
          </w:p>
        </w:tc>
      </w:tr>
      <w:tr w:rsidR="003B70CC" w:rsidRPr="003B70CC" w14:paraId="6576C76C" w14:textId="77777777" w:rsidTr="004E6005">
        <w:trPr>
          <w:trHeight w:val="350"/>
          <w:jc w:val="center"/>
        </w:trPr>
        <w:tc>
          <w:tcPr>
            <w:tcW w:w="129" w:type="pct"/>
            <w:tcBorders>
              <w:top w:val="dotted" w:sz="4" w:space="0" w:color="auto"/>
              <w:bottom w:val="single" w:sz="4" w:space="0" w:color="auto"/>
            </w:tcBorders>
            <w:vAlign w:val="center"/>
          </w:tcPr>
          <w:p w14:paraId="634359E9" w14:textId="77777777" w:rsidR="002644DE" w:rsidRPr="003B70CC" w:rsidRDefault="002644DE" w:rsidP="002644DE">
            <w:pPr>
              <w:spacing w:after="0" w:line="240" w:lineRule="auto"/>
              <w:jc w:val="center"/>
              <w:rPr>
                <w:rFonts w:ascii="Times New Roman" w:eastAsia="Calibri" w:hAnsi="Times New Roman" w:cs="Times New Roman"/>
                <w:i/>
                <w:sz w:val="18"/>
                <w:szCs w:val="18"/>
                <w:lang w:eastAsia="sk-SK"/>
              </w:rPr>
            </w:pPr>
            <w:r w:rsidRPr="003B70CC">
              <w:rPr>
                <w:rFonts w:ascii="Times New Roman" w:eastAsia="Calibri" w:hAnsi="Times New Roman" w:cs="Times New Roman"/>
                <w:i/>
                <w:sz w:val="18"/>
                <w:szCs w:val="18"/>
                <w:lang w:eastAsia="sk-SK"/>
              </w:rPr>
              <w:t>l)</w:t>
            </w:r>
          </w:p>
        </w:tc>
        <w:tc>
          <w:tcPr>
            <w:tcW w:w="1642" w:type="pct"/>
            <w:tcBorders>
              <w:top w:val="dotted" w:sz="4" w:space="0" w:color="auto"/>
              <w:bottom w:val="single" w:sz="4" w:space="0" w:color="auto"/>
            </w:tcBorders>
          </w:tcPr>
          <w:p w14:paraId="29DD2194" w14:textId="77777777" w:rsidR="002644DE" w:rsidRPr="003B70CC" w:rsidRDefault="002644DE" w:rsidP="002644DE">
            <w:pPr>
              <w:spacing w:after="0" w:line="240" w:lineRule="auto"/>
              <w:rPr>
                <w:rFonts w:ascii="Times New Roman" w:eastAsia="Calibri" w:hAnsi="Times New Roman" w:cs="Times New Roman"/>
                <w:i/>
                <w:sz w:val="20"/>
                <w:szCs w:val="20"/>
                <w:lang w:eastAsia="sk-SK"/>
              </w:rPr>
            </w:pPr>
            <w:r w:rsidRPr="003B70CC">
              <w:rPr>
                <w:rFonts w:ascii="Times New Roman" w:eastAsia="Calibri" w:hAnsi="Times New Roman" w:cs="Times New Roman"/>
                <w:i/>
                <w:sz w:val="20"/>
                <w:szCs w:val="20"/>
                <w:lang w:eastAsia="sk-SK"/>
              </w:rPr>
              <w:t>Dôvod chýbajúcej kvantifikácie:</w:t>
            </w:r>
          </w:p>
        </w:tc>
        <w:tc>
          <w:tcPr>
            <w:tcW w:w="3229" w:type="pct"/>
            <w:tcBorders>
              <w:top w:val="dotted" w:sz="4" w:space="0" w:color="auto"/>
              <w:bottom w:val="single" w:sz="4" w:space="0" w:color="auto"/>
            </w:tcBorders>
          </w:tcPr>
          <w:p w14:paraId="235DEDC1" w14:textId="77777777" w:rsidR="002644DE" w:rsidRPr="003B70CC" w:rsidRDefault="000453BB" w:rsidP="002644DE">
            <w:pPr>
              <w:spacing w:after="0" w:line="240" w:lineRule="auto"/>
              <w:rPr>
                <w:rFonts w:ascii="Times New Roman" w:eastAsia="Calibri" w:hAnsi="Times New Roman" w:cs="Times New Roman"/>
                <w:sz w:val="20"/>
                <w:szCs w:val="20"/>
                <w:lang w:eastAsia="sk-SK"/>
              </w:rPr>
            </w:pPr>
            <w:r>
              <w:rPr>
                <w:rFonts w:ascii="Times New Roman" w:eastAsia="Calibri" w:hAnsi="Times New Roman" w:cs="Times New Roman"/>
                <w:sz w:val="20"/>
                <w:szCs w:val="20"/>
                <w:lang w:eastAsia="sk-SK"/>
              </w:rPr>
              <w:t>Nedokážeme relevantne vyhodnotiť tento vplyv.</w:t>
            </w:r>
          </w:p>
        </w:tc>
      </w:tr>
      <w:tr w:rsidR="003B70CC" w:rsidRPr="003B70CC" w14:paraId="572FD6B2" w14:textId="77777777" w:rsidTr="004E6005">
        <w:trPr>
          <w:trHeight w:val="170"/>
          <w:jc w:val="center"/>
        </w:trPr>
        <w:tc>
          <w:tcPr>
            <w:tcW w:w="129" w:type="pct"/>
            <w:tcBorders>
              <w:top w:val="single" w:sz="4" w:space="0" w:color="auto"/>
              <w:bottom w:val="single" w:sz="4" w:space="0" w:color="auto"/>
            </w:tcBorders>
            <w:shd w:val="clear" w:color="auto" w:fill="DDDDDD"/>
            <w:vAlign w:val="center"/>
          </w:tcPr>
          <w:p w14:paraId="18CD70EC" w14:textId="77777777" w:rsidR="002644DE" w:rsidRPr="003B70CC" w:rsidRDefault="002644DE" w:rsidP="002644DE">
            <w:pPr>
              <w:spacing w:after="0" w:line="240" w:lineRule="auto"/>
              <w:jc w:val="center"/>
              <w:rPr>
                <w:rFonts w:ascii="Times New Roman" w:eastAsia="Calibri" w:hAnsi="Times New Roman" w:cs="Times New Roman"/>
                <w:i/>
                <w:sz w:val="18"/>
                <w:szCs w:val="18"/>
                <w:lang w:eastAsia="sk-SK"/>
              </w:rPr>
            </w:pPr>
            <w:r w:rsidRPr="003B70CC">
              <w:rPr>
                <w:rFonts w:ascii="Times New Roman" w:eastAsia="Calibri" w:hAnsi="Times New Roman" w:cs="Times New Roman"/>
                <w:i/>
                <w:sz w:val="18"/>
                <w:szCs w:val="18"/>
                <w:lang w:eastAsia="sk-SK"/>
              </w:rPr>
              <w:t>a)</w:t>
            </w:r>
          </w:p>
        </w:tc>
        <w:tc>
          <w:tcPr>
            <w:tcW w:w="4871" w:type="pct"/>
            <w:gridSpan w:val="2"/>
            <w:tcBorders>
              <w:top w:val="single" w:sz="4" w:space="0" w:color="auto"/>
              <w:bottom w:val="single" w:sz="4" w:space="0" w:color="auto"/>
            </w:tcBorders>
            <w:shd w:val="clear" w:color="auto" w:fill="DDDDDD"/>
            <w:vAlign w:val="center"/>
          </w:tcPr>
          <w:p w14:paraId="1C71DCC9" w14:textId="77777777" w:rsidR="002644DE" w:rsidRPr="003B70CC" w:rsidRDefault="002644DE" w:rsidP="002644DE">
            <w:pPr>
              <w:spacing w:after="0" w:line="240" w:lineRule="auto"/>
              <w:jc w:val="center"/>
              <w:rPr>
                <w:rFonts w:ascii="Times New Roman" w:eastAsia="Calibri" w:hAnsi="Times New Roman" w:cs="Times New Roman"/>
                <w:b/>
                <w:sz w:val="20"/>
                <w:szCs w:val="20"/>
                <w:lang w:eastAsia="sk-SK"/>
              </w:rPr>
            </w:pPr>
            <w:r w:rsidRPr="003B70CC">
              <w:rPr>
                <w:rFonts w:ascii="Times New Roman" w:eastAsia="Calibri" w:hAnsi="Times New Roman" w:cs="Times New Roman"/>
                <w:b/>
                <w:i/>
                <w:sz w:val="20"/>
                <w:szCs w:val="20"/>
                <w:lang w:eastAsia="sk-SK"/>
              </w:rPr>
              <w:t>4.1.2 Negatívny vplyv</w:t>
            </w:r>
          </w:p>
        </w:tc>
      </w:tr>
      <w:tr w:rsidR="003B70CC" w:rsidRPr="003B70CC" w14:paraId="36CCFF83" w14:textId="77777777" w:rsidTr="00CD1E99">
        <w:trPr>
          <w:trHeight w:val="557"/>
          <w:jc w:val="center"/>
        </w:trPr>
        <w:tc>
          <w:tcPr>
            <w:tcW w:w="129" w:type="pct"/>
            <w:tcBorders>
              <w:top w:val="single" w:sz="4" w:space="0" w:color="auto"/>
              <w:bottom w:val="single" w:sz="4" w:space="0" w:color="auto"/>
            </w:tcBorders>
            <w:vAlign w:val="center"/>
          </w:tcPr>
          <w:p w14:paraId="614C5609" w14:textId="77777777" w:rsidR="002644DE" w:rsidRPr="003B70CC" w:rsidRDefault="002644DE" w:rsidP="002644DE">
            <w:pPr>
              <w:spacing w:after="0" w:line="240" w:lineRule="auto"/>
              <w:contextualSpacing/>
              <w:jc w:val="center"/>
              <w:rPr>
                <w:rFonts w:ascii="Times New Roman" w:eastAsia="Calibri" w:hAnsi="Times New Roman" w:cs="Times New Roman"/>
                <w:i/>
                <w:sz w:val="18"/>
                <w:szCs w:val="18"/>
                <w:lang w:eastAsia="sk-SK"/>
              </w:rPr>
            </w:pPr>
            <w:r w:rsidRPr="003B70CC">
              <w:rPr>
                <w:rFonts w:ascii="Times New Roman" w:eastAsia="Calibri" w:hAnsi="Times New Roman" w:cs="Times New Roman"/>
                <w:i/>
                <w:sz w:val="18"/>
                <w:szCs w:val="18"/>
                <w:lang w:eastAsia="sk-SK"/>
              </w:rPr>
              <w:lastRenderedPageBreak/>
              <w:t>b)</w:t>
            </w:r>
          </w:p>
          <w:p w14:paraId="488D7C46" w14:textId="77777777" w:rsidR="002644DE" w:rsidRPr="003B70CC" w:rsidRDefault="002644DE" w:rsidP="002644DE">
            <w:pPr>
              <w:spacing w:after="0" w:line="240" w:lineRule="auto"/>
              <w:ind w:left="360"/>
              <w:contextualSpacing/>
              <w:jc w:val="center"/>
              <w:rPr>
                <w:rFonts w:ascii="Times New Roman" w:eastAsia="Calibri" w:hAnsi="Times New Roman" w:cs="Times New Roman"/>
                <w:i/>
                <w:sz w:val="18"/>
                <w:szCs w:val="18"/>
                <w:lang w:eastAsia="sk-SK"/>
              </w:rPr>
            </w:pPr>
          </w:p>
        </w:tc>
        <w:tc>
          <w:tcPr>
            <w:tcW w:w="1642" w:type="pct"/>
            <w:tcBorders>
              <w:top w:val="single" w:sz="4" w:space="0" w:color="auto"/>
              <w:bottom w:val="single" w:sz="4" w:space="0" w:color="auto"/>
            </w:tcBorders>
            <w:vAlign w:val="center"/>
          </w:tcPr>
          <w:p w14:paraId="76E55D92" w14:textId="77777777" w:rsidR="002644DE" w:rsidRPr="003B70CC" w:rsidRDefault="002644DE" w:rsidP="002644DE">
            <w:pPr>
              <w:spacing w:after="0" w:line="240" w:lineRule="auto"/>
              <w:jc w:val="both"/>
              <w:rPr>
                <w:rFonts w:ascii="Times New Roman" w:eastAsia="Calibri" w:hAnsi="Times New Roman" w:cs="Times New Roman"/>
                <w:i/>
                <w:sz w:val="20"/>
                <w:szCs w:val="20"/>
                <w:lang w:eastAsia="sk-SK"/>
              </w:rPr>
            </w:pPr>
            <w:r w:rsidRPr="003B70CC">
              <w:rPr>
                <w:rFonts w:ascii="Times New Roman" w:eastAsia="Calibri" w:hAnsi="Times New Roman" w:cs="Times New Roman"/>
                <w:b/>
                <w:i/>
                <w:sz w:val="20"/>
                <w:szCs w:val="20"/>
                <w:lang w:eastAsia="sk-SK"/>
              </w:rPr>
              <w:t xml:space="preserve">Popíšte </w:t>
            </w:r>
            <w:r w:rsidRPr="003B70CC">
              <w:rPr>
                <w:rFonts w:ascii="Times New Roman" w:eastAsia="Calibri" w:hAnsi="Times New Roman" w:cs="Times New Roman"/>
                <w:i/>
                <w:sz w:val="20"/>
                <w:szCs w:val="20"/>
                <w:lang w:eastAsia="sk-SK"/>
              </w:rPr>
              <w:t>opatrenie a jeho vplyv na hospodárenie domácností s uvedením, či ide o zníženie príjmov alebo zvýšenie výdavkov:</w:t>
            </w:r>
          </w:p>
        </w:tc>
        <w:tc>
          <w:tcPr>
            <w:tcW w:w="3229" w:type="pct"/>
            <w:tcBorders>
              <w:top w:val="single" w:sz="4" w:space="0" w:color="auto"/>
              <w:bottom w:val="single" w:sz="4" w:space="0" w:color="auto"/>
            </w:tcBorders>
          </w:tcPr>
          <w:p w14:paraId="5843A991" w14:textId="77777777" w:rsidR="002644DE" w:rsidRPr="003B70CC" w:rsidRDefault="002644DE" w:rsidP="00D151C6">
            <w:pPr>
              <w:spacing w:after="0" w:line="240" w:lineRule="auto"/>
              <w:ind w:firstLine="13"/>
              <w:contextualSpacing/>
              <w:jc w:val="both"/>
              <w:rPr>
                <w:rFonts w:ascii="Times New Roman" w:eastAsia="Calibri" w:hAnsi="Times New Roman" w:cs="Times New Roman"/>
                <w:sz w:val="20"/>
                <w:szCs w:val="20"/>
                <w:lang w:eastAsia="sk-SK"/>
              </w:rPr>
            </w:pPr>
          </w:p>
        </w:tc>
      </w:tr>
      <w:tr w:rsidR="003B70CC" w:rsidRPr="003B70CC" w14:paraId="4A4F369D" w14:textId="77777777" w:rsidTr="004E6005">
        <w:trPr>
          <w:trHeight w:val="397"/>
          <w:jc w:val="center"/>
        </w:trPr>
        <w:tc>
          <w:tcPr>
            <w:tcW w:w="129" w:type="pct"/>
            <w:vMerge w:val="restart"/>
            <w:tcBorders>
              <w:top w:val="single" w:sz="4" w:space="0" w:color="auto"/>
            </w:tcBorders>
            <w:vAlign w:val="center"/>
          </w:tcPr>
          <w:p w14:paraId="71730447" w14:textId="77777777" w:rsidR="002644DE" w:rsidRPr="003B70CC" w:rsidRDefault="002644DE" w:rsidP="002644DE">
            <w:pPr>
              <w:spacing w:after="0" w:line="240" w:lineRule="auto"/>
              <w:jc w:val="center"/>
              <w:rPr>
                <w:rFonts w:ascii="Times New Roman" w:eastAsia="Calibri" w:hAnsi="Times New Roman" w:cs="Times New Roman"/>
                <w:i/>
                <w:sz w:val="18"/>
                <w:szCs w:val="18"/>
                <w:lang w:eastAsia="sk-SK"/>
              </w:rPr>
            </w:pPr>
            <w:r w:rsidRPr="003B70CC">
              <w:rPr>
                <w:rFonts w:ascii="Times New Roman" w:eastAsia="Calibri" w:hAnsi="Times New Roman" w:cs="Times New Roman"/>
                <w:i/>
                <w:sz w:val="18"/>
                <w:szCs w:val="18"/>
                <w:lang w:eastAsia="sk-SK"/>
              </w:rPr>
              <w:t>c)</w:t>
            </w:r>
          </w:p>
        </w:tc>
        <w:tc>
          <w:tcPr>
            <w:tcW w:w="1642" w:type="pct"/>
            <w:tcBorders>
              <w:top w:val="single" w:sz="4" w:space="0" w:color="auto"/>
            </w:tcBorders>
          </w:tcPr>
          <w:p w14:paraId="647800C4" w14:textId="77777777" w:rsidR="002644DE" w:rsidRPr="003B70CC" w:rsidRDefault="002644DE" w:rsidP="002644DE">
            <w:pPr>
              <w:spacing w:after="0" w:line="240" w:lineRule="auto"/>
              <w:rPr>
                <w:rFonts w:ascii="Times New Roman" w:eastAsia="Calibri" w:hAnsi="Times New Roman" w:cs="Times New Roman"/>
                <w:i/>
                <w:sz w:val="20"/>
                <w:szCs w:val="20"/>
                <w:lang w:eastAsia="sk-SK"/>
              </w:rPr>
            </w:pPr>
            <w:r w:rsidRPr="003B70CC">
              <w:rPr>
                <w:rFonts w:ascii="Times New Roman" w:eastAsia="Calibri" w:hAnsi="Times New Roman" w:cs="Times New Roman"/>
                <w:b/>
                <w:i/>
                <w:sz w:val="20"/>
                <w:szCs w:val="20"/>
                <w:lang w:eastAsia="sk-SK"/>
              </w:rPr>
              <w:t>Špecifikujte</w:t>
            </w:r>
            <w:r w:rsidRPr="003B70CC">
              <w:rPr>
                <w:rFonts w:ascii="Times New Roman" w:eastAsia="Calibri" w:hAnsi="Times New Roman" w:cs="Times New Roman"/>
                <w:i/>
                <w:sz w:val="20"/>
                <w:szCs w:val="20"/>
                <w:lang w:eastAsia="sk-SK"/>
              </w:rPr>
              <w:t xml:space="preserve"> ovplyvnené skupiny:</w:t>
            </w:r>
          </w:p>
        </w:tc>
        <w:tc>
          <w:tcPr>
            <w:tcW w:w="3229" w:type="pct"/>
            <w:tcBorders>
              <w:top w:val="single" w:sz="4" w:space="0" w:color="auto"/>
            </w:tcBorders>
          </w:tcPr>
          <w:p w14:paraId="6AC24B79" w14:textId="77777777" w:rsidR="002644DE" w:rsidRDefault="00636449" w:rsidP="004E6005">
            <w:pPr>
              <w:spacing w:after="0" w:line="240" w:lineRule="auto"/>
              <w:rPr>
                <w:rFonts w:ascii="Times New Roman" w:eastAsia="Calibri" w:hAnsi="Times New Roman" w:cs="Times New Roman"/>
                <w:sz w:val="20"/>
                <w:szCs w:val="20"/>
                <w:lang w:eastAsia="sk-SK"/>
              </w:rPr>
            </w:pPr>
            <w:r w:rsidRPr="003B70CC">
              <w:rPr>
                <w:rFonts w:ascii="Times New Roman" w:eastAsia="Calibri" w:hAnsi="Times New Roman" w:cs="Times New Roman"/>
                <w:i/>
                <w:sz w:val="18"/>
                <w:szCs w:val="20"/>
                <w:lang w:eastAsia="sk-SK"/>
              </w:rPr>
              <w:t>Ovplyvnená skupina č. 1</w:t>
            </w:r>
            <w:r w:rsidR="004E6005" w:rsidRPr="003B70CC">
              <w:rPr>
                <w:rFonts w:ascii="Times New Roman" w:eastAsia="Calibri" w:hAnsi="Times New Roman" w:cs="Times New Roman"/>
                <w:sz w:val="20"/>
                <w:szCs w:val="20"/>
                <w:lang w:eastAsia="sk-SK"/>
              </w:rPr>
              <w:t xml:space="preserve"> </w:t>
            </w:r>
          </w:p>
          <w:p w14:paraId="3AD64CDB" w14:textId="77777777" w:rsidR="00CD1E99" w:rsidRPr="003B70CC" w:rsidRDefault="00CD1E99" w:rsidP="004E6005">
            <w:pPr>
              <w:spacing w:after="0" w:line="240" w:lineRule="auto"/>
              <w:rPr>
                <w:rFonts w:ascii="Times New Roman" w:eastAsia="Calibri" w:hAnsi="Times New Roman" w:cs="Times New Roman"/>
                <w:i/>
                <w:sz w:val="20"/>
                <w:szCs w:val="20"/>
                <w:lang w:eastAsia="sk-SK"/>
              </w:rPr>
            </w:pPr>
          </w:p>
        </w:tc>
      </w:tr>
      <w:tr w:rsidR="003B70CC" w:rsidRPr="003B70CC" w14:paraId="75096B77" w14:textId="77777777" w:rsidTr="004E6005">
        <w:trPr>
          <w:trHeight w:val="397"/>
          <w:jc w:val="center"/>
        </w:trPr>
        <w:tc>
          <w:tcPr>
            <w:tcW w:w="129" w:type="pct"/>
            <w:vMerge/>
            <w:tcBorders>
              <w:bottom w:val="single" w:sz="4" w:space="0" w:color="auto"/>
            </w:tcBorders>
            <w:vAlign w:val="center"/>
          </w:tcPr>
          <w:p w14:paraId="5BEF02B2" w14:textId="77777777" w:rsidR="002644DE" w:rsidRPr="003B70CC" w:rsidRDefault="002644DE" w:rsidP="002644DE">
            <w:pPr>
              <w:spacing w:after="0" w:line="240" w:lineRule="auto"/>
              <w:jc w:val="center"/>
              <w:rPr>
                <w:rFonts w:ascii="Times New Roman" w:eastAsia="Calibri" w:hAnsi="Times New Roman" w:cs="Times New Roman"/>
                <w:i/>
                <w:sz w:val="18"/>
                <w:szCs w:val="18"/>
                <w:lang w:eastAsia="sk-SK"/>
              </w:rPr>
            </w:pPr>
          </w:p>
        </w:tc>
        <w:tc>
          <w:tcPr>
            <w:tcW w:w="1642" w:type="pct"/>
            <w:tcBorders>
              <w:bottom w:val="single" w:sz="4" w:space="0" w:color="auto"/>
            </w:tcBorders>
          </w:tcPr>
          <w:p w14:paraId="7B474273" w14:textId="77777777" w:rsidR="002644DE" w:rsidRPr="003B70CC" w:rsidRDefault="00636449" w:rsidP="002644DE">
            <w:pPr>
              <w:spacing w:after="0" w:line="240" w:lineRule="auto"/>
              <w:rPr>
                <w:rFonts w:ascii="Times New Roman" w:eastAsia="Calibri" w:hAnsi="Times New Roman" w:cs="Times New Roman"/>
                <w:i/>
                <w:sz w:val="20"/>
                <w:szCs w:val="20"/>
                <w:lang w:eastAsia="sk-SK"/>
              </w:rPr>
            </w:pPr>
            <w:r w:rsidRPr="003B70CC">
              <w:rPr>
                <w:rFonts w:ascii="Times New Roman" w:eastAsia="Calibri" w:hAnsi="Times New Roman" w:cs="Times New Roman"/>
                <w:i/>
                <w:sz w:val="18"/>
                <w:szCs w:val="20"/>
                <w:lang w:eastAsia="sk-SK"/>
              </w:rPr>
              <w:t>Ovplyvnená skupina č. 3</w:t>
            </w:r>
          </w:p>
        </w:tc>
        <w:tc>
          <w:tcPr>
            <w:tcW w:w="3229" w:type="pct"/>
            <w:tcBorders>
              <w:top w:val="dotted" w:sz="4" w:space="0" w:color="auto"/>
              <w:bottom w:val="single" w:sz="4" w:space="0" w:color="auto"/>
            </w:tcBorders>
          </w:tcPr>
          <w:p w14:paraId="77CD232B" w14:textId="77777777" w:rsidR="002644DE" w:rsidRDefault="00636449" w:rsidP="004E6005">
            <w:pPr>
              <w:spacing w:after="0" w:line="240" w:lineRule="auto"/>
              <w:rPr>
                <w:rFonts w:ascii="Times New Roman" w:eastAsia="Calibri" w:hAnsi="Times New Roman" w:cs="Times New Roman"/>
                <w:i/>
                <w:sz w:val="20"/>
                <w:szCs w:val="20"/>
                <w:lang w:eastAsia="sk-SK"/>
              </w:rPr>
            </w:pPr>
            <w:r w:rsidRPr="003B70CC">
              <w:rPr>
                <w:rFonts w:ascii="Times New Roman" w:eastAsia="Calibri" w:hAnsi="Times New Roman" w:cs="Times New Roman"/>
                <w:i/>
                <w:sz w:val="18"/>
                <w:szCs w:val="20"/>
                <w:lang w:eastAsia="sk-SK"/>
              </w:rPr>
              <w:t>Ovplyvnená skupina č. 2</w:t>
            </w:r>
            <w:r w:rsidR="004E6005" w:rsidRPr="003B70CC">
              <w:rPr>
                <w:rFonts w:ascii="Times New Roman" w:eastAsia="Calibri" w:hAnsi="Times New Roman" w:cs="Times New Roman"/>
                <w:i/>
                <w:sz w:val="20"/>
                <w:szCs w:val="20"/>
                <w:lang w:eastAsia="sk-SK"/>
              </w:rPr>
              <w:t xml:space="preserve"> </w:t>
            </w:r>
          </w:p>
          <w:p w14:paraId="13CB3052" w14:textId="77777777" w:rsidR="00CD1E99" w:rsidRPr="003B70CC" w:rsidRDefault="00CD1E99" w:rsidP="00CD1E99">
            <w:pPr>
              <w:spacing w:after="0" w:line="240" w:lineRule="auto"/>
              <w:rPr>
                <w:rFonts w:ascii="Times New Roman" w:eastAsia="Calibri" w:hAnsi="Times New Roman" w:cs="Times New Roman"/>
                <w:sz w:val="20"/>
                <w:szCs w:val="20"/>
                <w:lang w:eastAsia="sk-SK"/>
              </w:rPr>
            </w:pPr>
          </w:p>
        </w:tc>
      </w:tr>
      <w:tr w:rsidR="003B70CC" w:rsidRPr="003B70CC" w14:paraId="6CA3B8CD" w14:textId="77777777" w:rsidTr="004E6005">
        <w:trPr>
          <w:trHeight w:val="397"/>
          <w:jc w:val="center"/>
        </w:trPr>
        <w:tc>
          <w:tcPr>
            <w:tcW w:w="129" w:type="pct"/>
            <w:tcBorders>
              <w:top w:val="single" w:sz="4" w:space="0" w:color="auto"/>
            </w:tcBorders>
            <w:shd w:val="clear" w:color="auto" w:fill="F2F2F2"/>
            <w:vAlign w:val="center"/>
          </w:tcPr>
          <w:p w14:paraId="056C9E7C" w14:textId="77777777" w:rsidR="002644DE" w:rsidRPr="003B70CC" w:rsidRDefault="002644DE" w:rsidP="002644DE">
            <w:pPr>
              <w:spacing w:after="0" w:line="240" w:lineRule="auto"/>
              <w:jc w:val="center"/>
              <w:rPr>
                <w:rFonts w:ascii="Times New Roman" w:eastAsia="Calibri" w:hAnsi="Times New Roman" w:cs="Times New Roman"/>
                <w:i/>
                <w:sz w:val="18"/>
                <w:szCs w:val="18"/>
                <w:lang w:eastAsia="sk-SK"/>
              </w:rPr>
            </w:pPr>
            <w:r w:rsidRPr="003B70CC">
              <w:rPr>
                <w:rFonts w:ascii="Times New Roman" w:eastAsia="Calibri" w:hAnsi="Times New Roman" w:cs="Times New Roman"/>
                <w:i/>
                <w:sz w:val="18"/>
                <w:szCs w:val="18"/>
                <w:lang w:eastAsia="sk-SK"/>
              </w:rPr>
              <w:t>d)</w:t>
            </w:r>
          </w:p>
        </w:tc>
        <w:tc>
          <w:tcPr>
            <w:tcW w:w="4871" w:type="pct"/>
            <w:gridSpan w:val="2"/>
            <w:tcBorders>
              <w:top w:val="single" w:sz="4" w:space="0" w:color="auto"/>
            </w:tcBorders>
            <w:shd w:val="clear" w:color="auto" w:fill="F2F2F2"/>
            <w:vAlign w:val="center"/>
          </w:tcPr>
          <w:p w14:paraId="33089E0A" w14:textId="77777777" w:rsidR="002644DE" w:rsidRPr="003B70CC" w:rsidRDefault="002644DE" w:rsidP="002644DE">
            <w:pPr>
              <w:spacing w:after="0" w:line="240" w:lineRule="auto"/>
              <w:rPr>
                <w:rFonts w:ascii="Times New Roman" w:eastAsia="Calibri" w:hAnsi="Times New Roman" w:cs="Times New Roman"/>
                <w:sz w:val="20"/>
                <w:szCs w:val="20"/>
                <w:lang w:eastAsia="sk-SK"/>
              </w:rPr>
            </w:pPr>
            <w:r w:rsidRPr="003B70CC">
              <w:rPr>
                <w:rFonts w:ascii="Times New Roman" w:eastAsia="Calibri" w:hAnsi="Times New Roman" w:cs="Times New Roman"/>
                <w:b/>
                <w:i/>
                <w:sz w:val="20"/>
                <w:szCs w:val="20"/>
                <w:lang w:eastAsia="sk-SK"/>
              </w:rPr>
              <w:t>Kvantifikujte</w:t>
            </w:r>
            <w:r w:rsidRPr="003B70CC">
              <w:rPr>
                <w:rFonts w:ascii="Times New Roman" w:eastAsia="Calibri" w:hAnsi="Times New Roman" w:cs="Times New Roman"/>
                <w:i/>
                <w:sz w:val="20"/>
                <w:szCs w:val="20"/>
                <w:lang w:eastAsia="sk-SK"/>
              </w:rPr>
              <w:t xml:space="preserve"> pokles príjmov alebo rast výdavkov </w:t>
            </w:r>
            <w:r w:rsidRPr="003B70CC">
              <w:rPr>
                <w:rFonts w:ascii="Times New Roman" w:eastAsia="Calibri" w:hAnsi="Times New Roman" w:cs="Times New Roman"/>
                <w:b/>
                <w:i/>
                <w:sz w:val="20"/>
                <w:szCs w:val="20"/>
                <w:lang w:eastAsia="sk-SK"/>
              </w:rPr>
              <w:t>za jednotlivé</w:t>
            </w:r>
            <w:r w:rsidRPr="003B70CC">
              <w:rPr>
                <w:rFonts w:ascii="Times New Roman" w:eastAsia="Calibri" w:hAnsi="Times New Roman" w:cs="Times New Roman"/>
                <w:i/>
                <w:sz w:val="20"/>
                <w:szCs w:val="20"/>
                <w:lang w:eastAsia="sk-SK"/>
              </w:rPr>
              <w:t xml:space="preserve"> </w:t>
            </w:r>
            <w:r w:rsidRPr="003B70CC">
              <w:rPr>
                <w:rFonts w:ascii="Times New Roman" w:eastAsia="Calibri" w:hAnsi="Times New Roman" w:cs="Times New Roman"/>
                <w:b/>
                <w:i/>
                <w:sz w:val="20"/>
                <w:szCs w:val="20"/>
                <w:lang w:eastAsia="sk-SK"/>
              </w:rPr>
              <w:t>ovplyvnené</w:t>
            </w:r>
            <w:r w:rsidRPr="003B70CC">
              <w:rPr>
                <w:rFonts w:ascii="Times New Roman" w:eastAsia="Calibri" w:hAnsi="Times New Roman" w:cs="Times New Roman"/>
                <w:i/>
                <w:sz w:val="20"/>
                <w:szCs w:val="20"/>
                <w:lang w:eastAsia="sk-SK"/>
              </w:rPr>
              <w:t xml:space="preserve"> </w:t>
            </w:r>
            <w:r w:rsidRPr="003B70CC">
              <w:rPr>
                <w:rFonts w:ascii="Times New Roman" w:eastAsia="Calibri" w:hAnsi="Times New Roman" w:cs="Times New Roman"/>
                <w:b/>
                <w:i/>
                <w:sz w:val="20"/>
                <w:szCs w:val="20"/>
                <w:lang w:eastAsia="sk-SK"/>
              </w:rPr>
              <w:t>skupiny</w:t>
            </w:r>
            <w:r w:rsidRPr="003B70CC">
              <w:rPr>
                <w:rFonts w:ascii="Times New Roman" w:eastAsia="Calibri" w:hAnsi="Times New Roman" w:cs="Times New Roman"/>
                <w:i/>
                <w:sz w:val="20"/>
                <w:szCs w:val="20"/>
                <w:lang w:eastAsia="sk-SK"/>
              </w:rPr>
              <w:t xml:space="preserve"> domácností / skupiny jednotlivcov a počet obyvateľstva/domácností ovplyvnených predkladaným návrhom.</w:t>
            </w:r>
          </w:p>
        </w:tc>
      </w:tr>
      <w:tr w:rsidR="003B70CC" w:rsidRPr="003B70CC" w14:paraId="75AA14AE" w14:textId="77777777" w:rsidTr="004E6005">
        <w:trPr>
          <w:trHeight w:val="680"/>
          <w:jc w:val="center"/>
        </w:trPr>
        <w:tc>
          <w:tcPr>
            <w:tcW w:w="129" w:type="pct"/>
            <w:vMerge w:val="restart"/>
            <w:tcBorders>
              <w:top w:val="dotted" w:sz="4" w:space="0" w:color="auto"/>
            </w:tcBorders>
            <w:vAlign w:val="center"/>
          </w:tcPr>
          <w:p w14:paraId="5FF58223" w14:textId="77777777" w:rsidR="002644DE" w:rsidRPr="003B70CC" w:rsidRDefault="002644DE" w:rsidP="002644DE">
            <w:pPr>
              <w:spacing w:after="0" w:line="240" w:lineRule="auto"/>
              <w:jc w:val="center"/>
              <w:rPr>
                <w:rFonts w:ascii="Times New Roman" w:eastAsia="Calibri" w:hAnsi="Times New Roman" w:cs="Times New Roman"/>
                <w:i/>
                <w:sz w:val="18"/>
                <w:szCs w:val="18"/>
                <w:lang w:eastAsia="sk-SK"/>
              </w:rPr>
            </w:pPr>
            <w:r w:rsidRPr="003B70CC">
              <w:rPr>
                <w:rFonts w:ascii="Times New Roman" w:eastAsia="Calibri" w:hAnsi="Times New Roman" w:cs="Times New Roman"/>
                <w:i/>
                <w:sz w:val="18"/>
                <w:szCs w:val="18"/>
                <w:lang w:eastAsia="sk-SK"/>
              </w:rPr>
              <w:t>e)</w:t>
            </w:r>
          </w:p>
        </w:tc>
        <w:tc>
          <w:tcPr>
            <w:tcW w:w="1642" w:type="pct"/>
            <w:tcBorders>
              <w:top w:val="dotted" w:sz="4" w:space="0" w:color="auto"/>
            </w:tcBorders>
          </w:tcPr>
          <w:p w14:paraId="688E67AE" w14:textId="77777777" w:rsidR="002644DE" w:rsidRPr="003B70CC" w:rsidRDefault="002644DE" w:rsidP="002644DE">
            <w:pPr>
              <w:numPr>
                <w:ilvl w:val="0"/>
                <w:numId w:val="11"/>
              </w:numPr>
              <w:spacing w:after="0" w:line="240" w:lineRule="auto"/>
              <w:contextualSpacing/>
              <w:jc w:val="both"/>
              <w:rPr>
                <w:rFonts w:ascii="Times New Roman" w:eastAsia="Calibri" w:hAnsi="Times New Roman" w:cs="Times New Roman"/>
                <w:i/>
                <w:sz w:val="18"/>
                <w:szCs w:val="20"/>
                <w:lang w:eastAsia="sk-SK"/>
              </w:rPr>
            </w:pPr>
            <w:r w:rsidRPr="003B70CC">
              <w:rPr>
                <w:rFonts w:ascii="Times New Roman" w:eastAsia="Calibri" w:hAnsi="Times New Roman" w:cs="Times New Roman"/>
                <w:i/>
                <w:sz w:val="18"/>
                <w:szCs w:val="20"/>
                <w:lang w:eastAsia="sk-SK"/>
              </w:rPr>
              <w:t>priemerný pokles príjmov/ rast výdavkov v skupine v eurách a/alebo v % / obdobie:</w:t>
            </w:r>
          </w:p>
          <w:p w14:paraId="3A2C7ECA" w14:textId="77777777" w:rsidR="002644DE" w:rsidRPr="003B70CC" w:rsidRDefault="002644DE" w:rsidP="002644DE">
            <w:pPr>
              <w:numPr>
                <w:ilvl w:val="0"/>
                <w:numId w:val="11"/>
              </w:numPr>
              <w:spacing w:after="0" w:line="240" w:lineRule="auto"/>
              <w:contextualSpacing/>
              <w:jc w:val="both"/>
              <w:rPr>
                <w:rFonts w:ascii="Times New Roman" w:eastAsia="Calibri" w:hAnsi="Times New Roman" w:cs="Times New Roman"/>
                <w:i/>
                <w:sz w:val="18"/>
                <w:szCs w:val="20"/>
                <w:lang w:eastAsia="sk-SK"/>
              </w:rPr>
            </w:pPr>
            <w:r w:rsidRPr="003B70CC">
              <w:rPr>
                <w:rFonts w:ascii="Times New Roman" w:eastAsia="Calibri" w:hAnsi="Times New Roman" w:cs="Times New Roman"/>
                <w:i/>
                <w:sz w:val="18"/>
                <w:szCs w:val="20"/>
                <w:lang w:eastAsia="sk-SK"/>
              </w:rPr>
              <w:t>veľkosť skupiny (počet obyvateľov):</w:t>
            </w:r>
          </w:p>
        </w:tc>
        <w:tc>
          <w:tcPr>
            <w:tcW w:w="3229" w:type="pct"/>
            <w:tcBorders>
              <w:top w:val="dotted" w:sz="4" w:space="0" w:color="auto"/>
            </w:tcBorders>
          </w:tcPr>
          <w:p w14:paraId="5808D988" w14:textId="77777777" w:rsidR="002644DE" w:rsidRDefault="00636449" w:rsidP="002644DE">
            <w:pPr>
              <w:spacing w:after="0" w:line="240" w:lineRule="auto"/>
              <w:rPr>
                <w:rFonts w:ascii="Times New Roman" w:eastAsia="Calibri" w:hAnsi="Times New Roman" w:cs="Times New Roman"/>
                <w:i/>
                <w:sz w:val="18"/>
                <w:szCs w:val="20"/>
                <w:lang w:eastAsia="sk-SK"/>
              </w:rPr>
            </w:pPr>
            <w:r w:rsidRPr="003B70CC">
              <w:rPr>
                <w:rFonts w:ascii="Times New Roman" w:eastAsia="Calibri" w:hAnsi="Times New Roman" w:cs="Times New Roman"/>
                <w:i/>
                <w:sz w:val="18"/>
                <w:szCs w:val="20"/>
                <w:lang w:eastAsia="sk-SK"/>
              </w:rPr>
              <w:t>Ovplyvnená skupina č. 1</w:t>
            </w:r>
          </w:p>
          <w:p w14:paraId="668E218D" w14:textId="77777777" w:rsidR="00475B21" w:rsidRPr="003B70CC" w:rsidRDefault="00475B21" w:rsidP="002644DE">
            <w:pPr>
              <w:spacing w:after="0" w:line="240" w:lineRule="auto"/>
              <w:rPr>
                <w:rFonts w:ascii="Times New Roman" w:eastAsia="Calibri" w:hAnsi="Times New Roman" w:cs="Times New Roman"/>
                <w:sz w:val="20"/>
                <w:szCs w:val="20"/>
                <w:lang w:eastAsia="sk-SK"/>
              </w:rPr>
            </w:pPr>
          </w:p>
        </w:tc>
      </w:tr>
      <w:tr w:rsidR="003B70CC" w:rsidRPr="003B70CC" w14:paraId="00E7A2B9" w14:textId="77777777" w:rsidTr="00CD1E99">
        <w:trPr>
          <w:trHeight w:val="423"/>
          <w:jc w:val="center"/>
        </w:trPr>
        <w:tc>
          <w:tcPr>
            <w:tcW w:w="129" w:type="pct"/>
            <w:vMerge/>
            <w:vAlign w:val="center"/>
          </w:tcPr>
          <w:p w14:paraId="18E85E16" w14:textId="77777777" w:rsidR="002644DE" w:rsidRPr="003B70CC" w:rsidRDefault="002644DE" w:rsidP="002644DE">
            <w:pPr>
              <w:spacing w:after="0" w:line="240" w:lineRule="auto"/>
              <w:jc w:val="center"/>
              <w:rPr>
                <w:rFonts w:ascii="Times New Roman" w:eastAsia="Calibri" w:hAnsi="Times New Roman" w:cs="Times New Roman"/>
                <w:i/>
                <w:sz w:val="18"/>
                <w:szCs w:val="18"/>
                <w:lang w:eastAsia="sk-SK"/>
              </w:rPr>
            </w:pPr>
          </w:p>
        </w:tc>
        <w:tc>
          <w:tcPr>
            <w:tcW w:w="1642" w:type="pct"/>
          </w:tcPr>
          <w:p w14:paraId="256E23AC" w14:textId="77777777" w:rsidR="002644DE" w:rsidRPr="003B70CC" w:rsidRDefault="00636449" w:rsidP="002644DE">
            <w:pPr>
              <w:spacing w:after="0" w:line="240" w:lineRule="auto"/>
              <w:rPr>
                <w:rFonts w:ascii="Times New Roman" w:eastAsia="Calibri" w:hAnsi="Times New Roman" w:cs="Times New Roman"/>
                <w:i/>
                <w:sz w:val="20"/>
                <w:szCs w:val="20"/>
                <w:lang w:eastAsia="sk-SK"/>
              </w:rPr>
            </w:pPr>
            <w:r w:rsidRPr="003B70CC">
              <w:rPr>
                <w:rFonts w:ascii="Times New Roman" w:eastAsia="Calibri" w:hAnsi="Times New Roman" w:cs="Times New Roman"/>
                <w:i/>
                <w:sz w:val="18"/>
                <w:szCs w:val="20"/>
                <w:lang w:eastAsia="sk-SK"/>
              </w:rPr>
              <w:t>Ovplyvnená skupina č. 3</w:t>
            </w:r>
          </w:p>
        </w:tc>
        <w:tc>
          <w:tcPr>
            <w:tcW w:w="3229" w:type="pct"/>
            <w:tcBorders>
              <w:top w:val="dotted" w:sz="4" w:space="0" w:color="auto"/>
            </w:tcBorders>
          </w:tcPr>
          <w:p w14:paraId="0D5B415F" w14:textId="77777777" w:rsidR="002644DE" w:rsidRPr="003B70CC" w:rsidRDefault="00636449" w:rsidP="002644DE">
            <w:pPr>
              <w:spacing w:after="0" w:line="240" w:lineRule="auto"/>
              <w:rPr>
                <w:rFonts w:ascii="Times New Roman" w:eastAsia="Calibri" w:hAnsi="Times New Roman" w:cs="Times New Roman"/>
                <w:sz w:val="20"/>
                <w:szCs w:val="20"/>
                <w:lang w:eastAsia="sk-SK"/>
              </w:rPr>
            </w:pPr>
            <w:r w:rsidRPr="003B70CC">
              <w:rPr>
                <w:rFonts w:ascii="Times New Roman" w:eastAsia="Calibri" w:hAnsi="Times New Roman" w:cs="Times New Roman"/>
                <w:i/>
                <w:sz w:val="18"/>
                <w:szCs w:val="20"/>
                <w:lang w:eastAsia="sk-SK"/>
              </w:rPr>
              <w:t>Ovplyvnená skupina č. 2</w:t>
            </w:r>
          </w:p>
        </w:tc>
      </w:tr>
      <w:tr w:rsidR="003B70CC" w:rsidRPr="003B70CC" w14:paraId="6123F978" w14:textId="77777777" w:rsidTr="004E6005">
        <w:trPr>
          <w:trHeight w:val="397"/>
          <w:jc w:val="center"/>
        </w:trPr>
        <w:tc>
          <w:tcPr>
            <w:tcW w:w="129" w:type="pct"/>
            <w:tcBorders>
              <w:top w:val="dotted" w:sz="4" w:space="0" w:color="auto"/>
            </w:tcBorders>
            <w:vAlign w:val="center"/>
          </w:tcPr>
          <w:p w14:paraId="515A3214" w14:textId="77777777" w:rsidR="002644DE" w:rsidRPr="003B70CC" w:rsidRDefault="002644DE" w:rsidP="002644DE">
            <w:pPr>
              <w:spacing w:after="0" w:line="240" w:lineRule="auto"/>
              <w:jc w:val="center"/>
              <w:rPr>
                <w:rFonts w:ascii="Times New Roman" w:eastAsia="Calibri" w:hAnsi="Times New Roman" w:cs="Times New Roman"/>
                <w:i/>
                <w:sz w:val="18"/>
                <w:szCs w:val="18"/>
                <w:lang w:eastAsia="sk-SK"/>
              </w:rPr>
            </w:pPr>
            <w:r w:rsidRPr="003B70CC">
              <w:rPr>
                <w:rFonts w:ascii="Times New Roman" w:eastAsia="Calibri" w:hAnsi="Times New Roman" w:cs="Times New Roman"/>
                <w:i/>
                <w:sz w:val="18"/>
                <w:szCs w:val="18"/>
                <w:lang w:eastAsia="sk-SK"/>
              </w:rPr>
              <w:t>f)</w:t>
            </w:r>
          </w:p>
        </w:tc>
        <w:tc>
          <w:tcPr>
            <w:tcW w:w="1642" w:type="pct"/>
            <w:tcBorders>
              <w:top w:val="dotted" w:sz="4" w:space="0" w:color="auto"/>
            </w:tcBorders>
          </w:tcPr>
          <w:p w14:paraId="0C3FFCD1" w14:textId="77777777" w:rsidR="002644DE" w:rsidRPr="003B70CC" w:rsidRDefault="002644DE" w:rsidP="002644DE">
            <w:pPr>
              <w:spacing w:after="0" w:line="240" w:lineRule="auto"/>
              <w:rPr>
                <w:rFonts w:ascii="Times New Roman" w:eastAsia="Calibri" w:hAnsi="Times New Roman" w:cs="Times New Roman"/>
                <w:i/>
                <w:sz w:val="20"/>
                <w:szCs w:val="20"/>
                <w:lang w:eastAsia="sk-SK"/>
              </w:rPr>
            </w:pPr>
            <w:r w:rsidRPr="003B70CC">
              <w:rPr>
                <w:rFonts w:ascii="Times New Roman" w:eastAsia="Calibri" w:hAnsi="Times New Roman" w:cs="Times New Roman"/>
                <w:i/>
                <w:sz w:val="20"/>
                <w:szCs w:val="20"/>
                <w:lang w:eastAsia="sk-SK"/>
              </w:rPr>
              <w:t>Dôvod chýbajúcej kvantifikácie:</w:t>
            </w:r>
          </w:p>
        </w:tc>
        <w:tc>
          <w:tcPr>
            <w:tcW w:w="3229" w:type="pct"/>
            <w:tcBorders>
              <w:top w:val="dotted" w:sz="4" w:space="0" w:color="auto"/>
            </w:tcBorders>
          </w:tcPr>
          <w:p w14:paraId="0DD28AD0" w14:textId="77777777" w:rsidR="002644DE" w:rsidRPr="003B70CC" w:rsidRDefault="002644DE" w:rsidP="00896587">
            <w:pPr>
              <w:spacing w:after="0" w:line="240" w:lineRule="auto"/>
              <w:jc w:val="both"/>
              <w:rPr>
                <w:rFonts w:ascii="Times New Roman" w:eastAsia="Calibri" w:hAnsi="Times New Roman" w:cs="Times New Roman"/>
                <w:sz w:val="20"/>
                <w:szCs w:val="20"/>
                <w:lang w:eastAsia="sk-SK"/>
              </w:rPr>
            </w:pPr>
          </w:p>
        </w:tc>
      </w:tr>
      <w:tr w:rsidR="003B70CC" w:rsidRPr="003B70CC" w14:paraId="63EF3597" w14:textId="77777777" w:rsidTr="004E6005">
        <w:trPr>
          <w:trHeight w:val="227"/>
          <w:jc w:val="center"/>
        </w:trPr>
        <w:tc>
          <w:tcPr>
            <w:tcW w:w="129" w:type="pct"/>
            <w:tcBorders>
              <w:top w:val="nil"/>
              <w:bottom w:val="single" w:sz="4" w:space="0" w:color="auto"/>
            </w:tcBorders>
            <w:shd w:val="clear" w:color="auto" w:fill="F2F2F2"/>
            <w:vAlign w:val="center"/>
          </w:tcPr>
          <w:p w14:paraId="3C265B5E" w14:textId="77777777" w:rsidR="002644DE" w:rsidRPr="003B70CC" w:rsidRDefault="002644DE" w:rsidP="002644DE">
            <w:pPr>
              <w:spacing w:after="0" w:line="240" w:lineRule="auto"/>
              <w:jc w:val="center"/>
              <w:rPr>
                <w:rFonts w:ascii="Times New Roman" w:eastAsia="Calibri" w:hAnsi="Times New Roman" w:cs="Times New Roman"/>
                <w:i/>
                <w:sz w:val="18"/>
                <w:szCs w:val="18"/>
                <w:lang w:eastAsia="sk-SK"/>
              </w:rPr>
            </w:pPr>
            <w:r w:rsidRPr="003B70CC">
              <w:rPr>
                <w:rFonts w:ascii="Times New Roman" w:eastAsia="Calibri" w:hAnsi="Times New Roman" w:cs="Times New Roman"/>
                <w:i/>
                <w:sz w:val="18"/>
                <w:szCs w:val="18"/>
                <w:lang w:eastAsia="sk-SK"/>
              </w:rPr>
              <w:t>g)</w:t>
            </w:r>
          </w:p>
        </w:tc>
        <w:tc>
          <w:tcPr>
            <w:tcW w:w="4871" w:type="pct"/>
            <w:gridSpan w:val="2"/>
            <w:tcBorders>
              <w:top w:val="nil"/>
              <w:bottom w:val="single" w:sz="4" w:space="0" w:color="auto"/>
            </w:tcBorders>
            <w:shd w:val="clear" w:color="auto" w:fill="F2F2F2"/>
          </w:tcPr>
          <w:p w14:paraId="268BF8C5" w14:textId="77777777" w:rsidR="002644DE" w:rsidRPr="003B70CC" w:rsidRDefault="002644DE" w:rsidP="002644DE">
            <w:pPr>
              <w:spacing w:after="0" w:line="240" w:lineRule="auto"/>
              <w:rPr>
                <w:rFonts w:ascii="Times New Roman" w:eastAsia="Calibri" w:hAnsi="Times New Roman" w:cs="Times New Roman"/>
                <w:i/>
                <w:sz w:val="20"/>
                <w:szCs w:val="20"/>
                <w:lang w:eastAsia="sk-SK"/>
              </w:rPr>
            </w:pPr>
            <w:r w:rsidRPr="003B70CC">
              <w:rPr>
                <w:rFonts w:ascii="Times New Roman" w:eastAsia="Calibri" w:hAnsi="Times New Roman" w:cs="Times New Roman"/>
                <w:b/>
                <w:i/>
                <w:sz w:val="20"/>
                <w:szCs w:val="20"/>
                <w:lang w:eastAsia="sk-SK"/>
              </w:rPr>
              <w:t>4.1.2.1</w:t>
            </w:r>
            <w:r w:rsidRPr="003B70CC">
              <w:rPr>
                <w:rFonts w:ascii="Times New Roman" w:eastAsia="Calibri" w:hAnsi="Times New Roman" w:cs="Times New Roman"/>
                <w:i/>
                <w:sz w:val="20"/>
                <w:szCs w:val="20"/>
                <w:lang w:eastAsia="sk-SK"/>
              </w:rPr>
              <w:t xml:space="preserve"> </w:t>
            </w:r>
            <w:r w:rsidRPr="003B70CC">
              <w:rPr>
                <w:rFonts w:ascii="Times New Roman" w:eastAsia="Calibri" w:hAnsi="Times New Roman" w:cs="Times New Roman"/>
                <w:b/>
                <w:i/>
                <w:sz w:val="20"/>
                <w:szCs w:val="20"/>
                <w:lang w:eastAsia="sk-SK"/>
              </w:rPr>
              <w:t>Z toho negatívny vplyv na skupiny v riziku chudoby alebo sociálneho vylúčenia</w:t>
            </w:r>
          </w:p>
          <w:p w14:paraId="62D36C50" w14:textId="77777777" w:rsidR="002644DE" w:rsidRPr="003B70CC" w:rsidRDefault="002644DE" w:rsidP="002644DE">
            <w:pPr>
              <w:spacing w:after="0" w:line="240" w:lineRule="auto"/>
              <w:rPr>
                <w:rFonts w:ascii="Times New Roman" w:eastAsia="Calibri" w:hAnsi="Times New Roman" w:cs="Times New Roman"/>
                <w:b/>
                <w:sz w:val="20"/>
                <w:szCs w:val="20"/>
                <w:lang w:eastAsia="sk-SK"/>
              </w:rPr>
            </w:pPr>
            <w:r w:rsidRPr="003B70CC">
              <w:rPr>
                <w:rFonts w:ascii="Times New Roman" w:eastAsia="Calibri" w:hAnsi="Times New Roman" w:cs="Times New Roman"/>
                <w:i/>
                <w:sz w:val="20"/>
                <w:szCs w:val="20"/>
                <w:lang w:eastAsia="sk-SK"/>
              </w:rPr>
              <w:t>(</w:t>
            </w:r>
            <w:r w:rsidRPr="003B70CC">
              <w:rPr>
                <w:rFonts w:ascii="Times New Roman" w:eastAsia="Calibri" w:hAnsi="Times New Roman" w:cs="Times New Roman"/>
                <w:i/>
                <w:sz w:val="18"/>
                <w:szCs w:val="20"/>
                <w:lang w:eastAsia="sk-SK"/>
              </w:rPr>
              <w:t>V prípade významných vplyvov na príjmy alebo výdavky domácností v riziku chudoby, identifikujte a kvantifikujte  negatívny vplyv na chudobu obyvateľstva (napr. zvyšovanie miery rizika chudoby, priemerný pokles príjmov/ rast výdavkov v skupine</w:t>
            </w:r>
            <w:r w:rsidRPr="003B70CC">
              <w:rPr>
                <w:rFonts w:ascii="Times New Roman" w:eastAsia="Calibri" w:hAnsi="Times New Roman" w:cs="Times New Roman"/>
                <w:i/>
                <w:sz w:val="20"/>
                <w:szCs w:val="20"/>
                <w:lang w:eastAsia="sk-SK"/>
              </w:rPr>
              <w:t>)</w:t>
            </w:r>
          </w:p>
        </w:tc>
      </w:tr>
      <w:tr w:rsidR="003B70CC" w:rsidRPr="003B70CC" w14:paraId="5C633222" w14:textId="77777777" w:rsidTr="004E6005">
        <w:trPr>
          <w:trHeight w:val="759"/>
          <w:jc w:val="center"/>
        </w:trPr>
        <w:tc>
          <w:tcPr>
            <w:tcW w:w="129" w:type="pct"/>
            <w:tcBorders>
              <w:top w:val="single" w:sz="4" w:space="0" w:color="auto"/>
              <w:bottom w:val="single" w:sz="4" w:space="0" w:color="auto"/>
            </w:tcBorders>
            <w:vAlign w:val="center"/>
          </w:tcPr>
          <w:p w14:paraId="6AE7DDB6" w14:textId="77777777" w:rsidR="002644DE" w:rsidRPr="003B70CC" w:rsidRDefault="002644DE" w:rsidP="002644DE">
            <w:pPr>
              <w:spacing w:after="0" w:line="240" w:lineRule="auto"/>
              <w:jc w:val="center"/>
              <w:rPr>
                <w:rFonts w:ascii="Times New Roman" w:eastAsia="Calibri" w:hAnsi="Times New Roman" w:cs="Times New Roman"/>
                <w:i/>
                <w:sz w:val="18"/>
                <w:szCs w:val="18"/>
                <w:lang w:eastAsia="sk-SK"/>
              </w:rPr>
            </w:pPr>
            <w:r w:rsidRPr="003B70CC">
              <w:rPr>
                <w:rFonts w:ascii="Times New Roman" w:eastAsia="Calibri" w:hAnsi="Times New Roman" w:cs="Times New Roman"/>
                <w:i/>
                <w:sz w:val="18"/>
                <w:szCs w:val="18"/>
                <w:lang w:eastAsia="sk-SK"/>
              </w:rPr>
              <w:t>h)</w:t>
            </w:r>
          </w:p>
        </w:tc>
        <w:tc>
          <w:tcPr>
            <w:tcW w:w="1642" w:type="pct"/>
            <w:tcBorders>
              <w:top w:val="single" w:sz="4" w:space="0" w:color="auto"/>
              <w:bottom w:val="single" w:sz="4" w:space="0" w:color="auto"/>
            </w:tcBorders>
          </w:tcPr>
          <w:p w14:paraId="5C31729F" w14:textId="77777777" w:rsidR="002644DE" w:rsidRPr="003B70CC" w:rsidRDefault="002644DE" w:rsidP="002644DE">
            <w:pPr>
              <w:spacing w:after="0" w:line="240" w:lineRule="auto"/>
              <w:jc w:val="both"/>
              <w:rPr>
                <w:rFonts w:ascii="Times New Roman" w:eastAsia="Calibri" w:hAnsi="Times New Roman" w:cs="Times New Roman"/>
                <w:i/>
                <w:sz w:val="20"/>
                <w:szCs w:val="20"/>
                <w:lang w:eastAsia="sk-SK"/>
              </w:rPr>
            </w:pPr>
            <w:r w:rsidRPr="003B70CC">
              <w:rPr>
                <w:rFonts w:ascii="Times New Roman" w:eastAsia="Calibri" w:hAnsi="Times New Roman" w:cs="Times New Roman"/>
                <w:b/>
                <w:i/>
                <w:sz w:val="20"/>
                <w:szCs w:val="20"/>
                <w:lang w:eastAsia="sk-SK"/>
              </w:rPr>
              <w:t>Popíšte</w:t>
            </w:r>
            <w:r w:rsidRPr="003B70CC">
              <w:rPr>
                <w:rFonts w:ascii="Times New Roman" w:eastAsia="Calibri" w:hAnsi="Times New Roman" w:cs="Times New Roman"/>
                <w:i/>
                <w:sz w:val="20"/>
                <w:szCs w:val="20"/>
                <w:lang w:eastAsia="sk-SK"/>
              </w:rPr>
              <w:t xml:space="preserve"> opatrenie a jeho vplyv na hospodárenie domácností s uvedením, či ide o zníženie  príjmov alebo zvýšenie výdavkov:</w:t>
            </w:r>
          </w:p>
        </w:tc>
        <w:tc>
          <w:tcPr>
            <w:tcW w:w="3229" w:type="pct"/>
            <w:tcBorders>
              <w:top w:val="single" w:sz="4" w:space="0" w:color="auto"/>
              <w:bottom w:val="single" w:sz="4" w:space="0" w:color="auto"/>
            </w:tcBorders>
          </w:tcPr>
          <w:p w14:paraId="70071FFD" w14:textId="77777777" w:rsidR="002644DE" w:rsidRPr="003B70CC" w:rsidRDefault="002644DE" w:rsidP="00A544E0">
            <w:pPr>
              <w:spacing w:after="0" w:line="240" w:lineRule="auto"/>
              <w:jc w:val="both"/>
              <w:rPr>
                <w:rFonts w:ascii="Times New Roman" w:eastAsia="Calibri" w:hAnsi="Times New Roman" w:cs="Times New Roman"/>
                <w:sz w:val="20"/>
                <w:szCs w:val="20"/>
                <w:lang w:eastAsia="sk-SK"/>
              </w:rPr>
            </w:pPr>
          </w:p>
        </w:tc>
      </w:tr>
      <w:tr w:rsidR="003B70CC" w:rsidRPr="003B70CC" w14:paraId="41093652" w14:textId="77777777" w:rsidTr="004E6005">
        <w:trPr>
          <w:trHeight w:val="397"/>
          <w:jc w:val="center"/>
        </w:trPr>
        <w:tc>
          <w:tcPr>
            <w:tcW w:w="129" w:type="pct"/>
            <w:vMerge w:val="restart"/>
            <w:tcBorders>
              <w:top w:val="single" w:sz="4" w:space="0" w:color="auto"/>
            </w:tcBorders>
            <w:vAlign w:val="center"/>
          </w:tcPr>
          <w:p w14:paraId="64871AB1" w14:textId="77777777" w:rsidR="002644DE" w:rsidRPr="003B70CC" w:rsidRDefault="002644DE" w:rsidP="002644DE">
            <w:pPr>
              <w:spacing w:after="0" w:line="240" w:lineRule="auto"/>
              <w:jc w:val="center"/>
              <w:rPr>
                <w:rFonts w:ascii="Times New Roman" w:eastAsia="Calibri" w:hAnsi="Times New Roman" w:cs="Times New Roman"/>
                <w:i/>
                <w:sz w:val="18"/>
                <w:szCs w:val="18"/>
                <w:lang w:eastAsia="sk-SK"/>
              </w:rPr>
            </w:pPr>
            <w:r w:rsidRPr="003B70CC">
              <w:rPr>
                <w:rFonts w:ascii="Times New Roman" w:eastAsia="Calibri" w:hAnsi="Times New Roman" w:cs="Times New Roman"/>
                <w:i/>
                <w:sz w:val="18"/>
                <w:szCs w:val="18"/>
                <w:lang w:eastAsia="sk-SK"/>
              </w:rPr>
              <w:t>i)</w:t>
            </w:r>
          </w:p>
        </w:tc>
        <w:tc>
          <w:tcPr>
            <w:tcW w:w="1642" w:type="pct"/>
            <w:tcBorders>
              <w:top w:val="single" w:sz="4" w:space="0" w:color="auto"/>
            </w:tcBorders>
          </w:tcPr>
          <w:p w14:paraId="2E17D810" w14:textId="77777777" w:rsidR="002644DE" w:rsidRPr="003B70CC" w:rsidRDefault="002644DE" w:rsidP="002644DE">
            <w:pPr>
              <w:spacing w:after="0" w:line="240" w:lineRule="auto"/>
              <w:rPr>
                <w:rFonts w:ascii="Times New Roman" w:eastAsia="Calibri" w:hAnsi="Times New Roman" w:cs="Times New Roman"/>
                <w:i/>
                <w:sz w:val="20"/>
                <w:szCs w:val="20"/>
                <w:lang w:eastAsia="sk-SK"/>
              </w:rPr>
            </w:pPr>
            <w:r w:rsidRPr="003B70CC">
              <w:rPr>
                <w:rFonts w:ascii="Times New Roman" w:eastAsia="Calibri" w:hAnsi="Times New Roman" w:cs="Times New Roman"/>
                <w:b/>
                <w:i/>
                <w:sz w:val="20"/>
                <w:szCs w:val="20"/>
                <w:lang w:eastAsia="sk-SK"/>
              </w:rPr>
              <w:t xml:space="preserve">Špecifikujte </w:t>
            </w:r>
            <w:r w:rsidRPr="003B70CC">
              <w:rPr>
                <w:rFonts w:ascii="Times New Roman" w:eastAsia="Calibri" w:hAnsi="Times New Roman" w:cs="Times New Roman"/>
                <w:i/>
                <w:sz w:val="20"/>
                <w:szCs w:val="20"/>
                <w:lang w:eastAsia="sk-SK"/>
              </w:rPr>
              <w:t>ovplyvnené skupiny:</w:t>
            </w:r>
          </w:p>
        </w:tc>
        <w:tc>
          <w:tcPr>
            <w:tcW w:w="3229" w:type="pct"/>
            <w:tcBorders>
              <w:top w:val="single" w:sz="4" w:space="0" w:color="auto"/>
            </w:tcBorders>
          </w:tcPr>
          <w:p w14:paraId="63C89688" w14:textId="77777777" w:rsidR="004E6005" w:rsidRPr="003B70CC" w:rsidRDefault="00636449" w:rsidP="004E6005">
            <w:pPr>
              <w:spacing w:after="0" w:line="240" w:lineRule="auto"/>
              <w:rPr>
                <w:rFonts w:ascii="Times New Roman" w:eastAsia="Calibri" w:hAnsi="Times New Roman" w:cs="Times New Roman"/>
                <w:sz w:val="20"/>
                <w:szCs w:val="20"/>
                <w:lang w:eastAsia="sk-SK"/>
              </w:rPr>
            </w:pPr>
            <w:r w:rsidRPr="003B70CC">
              <w:rPr>
                <w:rFonts w:ascii="Times New Roman" w:eastAsia="Calibri" w:hAnsi="Times New Roman" w:cs="Times New Roman"/>
                <w:i/>
                <w:sz w:val="18"/>
                <w:szCs w:val="20"/>
                <w:lang w:eastAsia="sk-SK"/>
              </w:rPr>
              <w:t>Ovplyvnená skupina č. 1</w:t>
            </w:r>
            <w:r w:rsidR="004E6005" w:rsidRPr="003B70CC">
              <w:rPr>
                <w:rFonts w:ascii="Times New Roman" w:eastAsia="Calibri" w:hAnsi="Times New Roman" w:cs="Times New Roman"/>
                <w:sz w:val="20"/>
                <w:szCs w:val="20"/>
                <w:lang w:eastAsia="sk-SK"/>
              </w:rPr>
              <w:t xml:space="preserve"> </w:t>
            </w:r>
          </w:p>
          <w:p w14:paraId="2143CC81" w14:textId="77777777" w:rsidR="002644DE" w:rsidRPr="003B70CC" w:rsidRDefault="002644DE" w:rsidP="004E6005">
            <w:pPr>
              <w:spacing w:after="0" w:line="240" w:lineRule="auto"/>
              <w:rPr>
                <w:rFonts w:ascii="Times New Roman" w:eastAsia="Calibri" w:hAnsi="Times New Roman" w:cs="Times New Roman"/>
                <w:i/>
                <w:sz w:val="18"/>
                <w:szCs w:val="20"/>
                <w:lang w:eastAsia="sk-SK"/>
              </w:rPr>
            </w:pPr>
          </w:p>
        </w:tc>
      </w:tr>
      <w:tr w:rsidR="003B70CC" w:rsidRPr="003B70CC" w14:paraId="7B93E348" w14:textId="77777777" w:rsidTr="004E6005">
        <w:trPr>
          <w:trHeight w:val="397"/>
          <w:jc w:val="center"/>
        </w:trPr>
        <w:tc>
          <w:tcPr>
            <w:tcW w:w="129" w:type="pct"/>
            <w:vMerge/>
            <w:vAlign w:val="center"/>
          </w:tcPr>
          <w:p w14:paraId="1975D03E" w14:textId="77777777" w:rsidR="002644DE" w:rsidRPr="003B70CC" w:rsidRDefault="002644DE" w:rsidP="002644DE">
            <w:pPr>
              <w:spacing w:after="0" w:line="240" w:lineRule="auto"/>
              <w:jc w:val="center"/>
              <w:rPr>
                <w:rFonts w:ascii="Times New Roman" w:eastAsia="Calibri" w:hAnsi="Times New Roman" w:cs="Times New Roman"/>
                <w:i/>
                <w:sz w:val="18"/>
                <w:szCs w:val="18"/>
                <w:lang w:eastAsia="sk-SK"/>
              </w:rPr>
            </w:pPr>
          </w:p>
        </w:tc>
        <w:tc>
          <w:tcPr>
            <w:tcW w:w="1642" w:type="pct"/>
          </w:tcPr>
          <w:p w14:paraId="57C295F1" w14:textId="77777777" w:rsidR="002644DE" w:rsidRPr="003B70CC" w:rsidRDefault="00636449" w:rsidP="002644DE">
            <w:pPr>
              <w:spacing w:after="0" w:line="240" w:lineRule="auto"/>
              <w:rPr>
                <w:rFonts w:ascii="Times New Roman" w:eastAsia="Calibri" w:hAnsi="Times New Roman" w:cs="Times New Roman"/>
                <w:i/>
                <w:sz w:val="20"/>
                <w:szCs w:val="20"/>
                <w:lang w:eastAsia="sk-SK"/>
              </w:rPr>
            </w:pPr>
            <w:r w:rsidRPr="003B70CC">
              <w:rPr>
                <w:rFonts w:ascii="Times New Roman" w:eastAsia="Calibri" w:hAnsi="Times New Roman" w:cs="Times New Roman"/>
                <w:i/>
                <w:sz w:val="18"/>
                <w:szCs w:val="20"/>
                <w:lang w:eastAsia="sk-SK"/>
              </w:rPr>
              <w:t>Ovplyvnená skupina č. 3</w:t>
            </w:r>
          </w:p>
        </w:tc>
        <w:tc>
          <w:tcPr>
            <w:tcW w:w="3229" w:type="pct"/>
            <w:tcBorders>
              <w:top w:val="dotted" w:sz="4" w:space="0" w:color="auto"/>
            </w:tcBorders>
          </w:tcPr>
          <w:p w14:paraId="5EFF19F6" w14:textId="77777777" w:rsidR="002644DE" w:rsidRPr="003B70CC" w:rsidRDefault="00636449" w:rsidP="00CD1E99">
            <w:pPr>
              <w:spacing w:after="0" w:line="240" w:lineRule="auto"/>
              <w:rPr>
                <w:rFonts w:ascii="Times New Roman" w:eastAsia="Calibri" w:hAnsi="Times New Roman" w:cs="Times New Roman"/>
                <w:sz w:val="20"/>
                <w:szCs w:val="20"/>
                <w:lang w:eastAsia="sk-SK"/>
              </w:rPr>
            </w:pPr>
            <w:r w:rsidRPr="003B70CC">
              <w:rPr>
                <w:rFonts w:ascii="Times New Roman" w:eastAsia="Calibri" w:hAnsi="Times New Roman" w:cs="Times New Roman"/>
                <w:i/>
                <w:sz w:val="18"/>
                <w:szCs w:val="20"/>
                <w:lang w:eastAsia="sk-SK"/>
              </w:rPr>
              <w:t>Ovplyvnená skupina č. 2</w:t>
            </w:r>
            <w:r w:rsidR="004E6005" w:rsidRPr="003B70CC">
              <w:rPr>
                <w:rFonts w:ascii="Times New Roman" w:eastAsia="Calibri" w:hAnsi="Times New Roman" w:cs="Times New Roman"/>
                <w:i/>
                <w:sz w:val="20"/>
                <w:szCs w:val="20"/>
                <w:lang w:eastAsia="sk-SK"/>
              </w:rPr>
              <w:t xml:space="preserve"> </w:t>
            </w:r>
          </w:p>
        </w:tc>
      </w:tr>
      <w:tr w:rsidR="003B70CC" w:rsidRPr="003B70CC" w14:paraId="7B1EDEE6" w14:textId="77777777" w:rsidTr="004E6005">
        <w:trPr>
          <w:trHeight w:val="454"/>
          <w:jc w:val="center"/>
        </w:trPr>
        <w:tc>
          <w:tcPr>
            <w:tcW w:w="129" w:type="pct"/>
            <w:tcBorders>
              <w:top w:val="dotted" w:sz="4" w:space="0" w:color="auto"/>
            </w:tcBorders>
            <w:shd w:val="clear" w:color="auto" w:fill="F2F2F2"/>
            <w:vAlign w:val="center"/>
          </w:tcPr>
          <w:p w14:paraId="73833717" w14:textId="77777777" w:rsidR="002644DE" w:rsidRPr="003B70CC" w:rsidRDefault="002644DE" w:rsidP="002644DE">
            <w:pPr>
              <w:spacing w:after="0" w:line="240" w:lineRule="auto"/>
              <w:jc w:val="center"/>
              <w:rPr>
                <w:rFonts w:ascii="Times New Roman" w:eastAsia="Calibri" w:hAnsi="Times New Roman" w:cs="Times New Roman"/>
                <w:sz w:val="18"/>
                <w:szCs w:val="18"/>
                <w:lang w:eastAsia="sk-SK"/>
              </w:rPr>
            </w:pPr>
            <w:r w:rsidRPr="003B70CC">
              <w:rPr>
                <w:rFonts w:ascii="Times New Roman" w:eastAsia="Calibri" w:hAnsi="Times New Roman" w:cs="Times New Roman"/>
                <w:i/>
                <w:sz w:val="18"/>
                <w:szCs w:val="18"/>
                <w:lang w:eastAsia="sk-SK"/>
              </w:rPr>
              <w:t>j</w:t>
            </w:r>
            <w:r w:rsidRPr="003B70CC">
              <w:rPr>
                <w:rFonts w:ascii="Times New Roman" w:eastAsia="Calibri" w:hAnsi="Times New Roman" w:cs="Times New Roman"/>
                <w:sz w:val="18"/>
                <w:szCs w:val="18"/>
                <w:lang w:eastAsia="sk-SK"/>
              </w:rPr>
              <w:t>)</w:t>
            </w:r>
          </w:p>
        </w:tc>
        <w:tc>
          <w:tcPr>
            <w:tcW w:w="4871" w:type="pct"/>
            <w:gridSpan w:val="2"/>
            <w:tcBorders>
              <w:top w:val="dotted" w:sz="4" w:space="0" w:color="auto"/>
            </w:tcBorders>
            <w:shd w:val="clear" w:color="auto" w:fill="F2F2F2"/>
            <w:vAlign w:val="center"/>
          </w:tcPr>
          <w:p w14:paraId="0BE569F7" w14:textId="77777777" w:rsidR="002644DE" w:rsidRPr="003B70CC" w:rsidRDefault="002644DE" w:rsidP="002644DE">
            <w:pPr>
              <w:spacing w:after="0" w:line="240" w:lineRule="auto"/>
              <w:rPr>
                <w:rFonts w:ascii="Times New Roman" w:eastAsia="Calibri" w:hAnsi="Times New Roman" w:cs="Times New Roman"/>
                <w:i/>
                <w:sz w:val="20"/>
                <w:szCs w:val="20"/>
                <w:lang w:eastAsia="sk-SK"/>
              </w:rPr>
            </w:pPr>
            <w:r w:rsidRPr="003B70CC">
              <w:rPr>
                <w:rFonts w:ascii="Times New Roman" w:eastAsia="Calibri" w:hAnsi="Times New Roman" w:cs="Times New Roman"/>
                <w:b/>
                <w:i/>
                <w:sz w:val="20"/>
                <w:szCs w:val="20"/>
                <w:lang w:eastAsia="sk-SK"/>
              </w:rPr>
              <w:t>Kvantifikujte</w:t>
            </w:r>
            <w:r w:rsidRPr="003B70CC">
              <w:rPr>
                <w:rFonts w:ascii="Times New Roman" w:eastAsia="Calibri" w:hAnsi="Times New Roman" w:cs="Times New Roman"/>
                <w:i/>
                <w:sz w:val="20"/>
                <w:szCs w:val="20"/>
                <w:lang w:eastAsia="sk-SK"/>
              </w:rPr>
              <w:t xml:space="preserve"> pokles príjmov alebo rast výdavkov </w:t>
            </w:r>
            <w:r w:rsidRPr="003B70CC">
              <w:rPr>
                <w:rFonts w:ascii="Times New Roman" w:eastAsia="Calibri" w:hAnsi="Times New Roman" w:cs="Times New Roman"/>
                <w:b/>
                <w:i/>
                <w:sz w:val="20"/>
                <w:szCs w:val="20"/>
                <w:lang w:eastAsia="sk-SK"/>
              </w:rPr>
              <w:t>za jednotlivé ovplyvnené skupiny</w:t>
            </w:r>
            <w:r w:rsidRPr="003B70CC">
              <w:rPr>
                <w:rFonts w:ascii="Times New Roman" w:eastAsia="Calibri" w:hAnsi="Times New Roman" w:cs="Times New Roman"/>
                <w:i/>
                <w:sz w:val="20"/>
                <w:szCs w:val="20"/>
                <w:lang w:eastAsia="sk-SK"/>
              </w:rPr>
              <w:t xml:space="preserve"> domácností / skupiny jednotlivcov a počet obyvateľstva/domácností ovplyvnených predkladaným návrhom.</w:t>
            </w:r>
          </w:p>
        </w:tc>
      </w:tr>
      <w:tr w:rsidR="003B70CC" w:rsidRPr="003B70CC" w14:paraId="58A4C71B" w14:textId="77777777" w:rsidTr="004E6005">
        <w:trPr>
          <w:trHeight w:val="680"/>
          <w:jc w:val="center"/>
        </w:trPr>
        <w:tc>
          <w:tcPr>
            <w:tcW w:w="129" w:type="pct"/>
            <w:vMerge w:val="restart"/>
            <w:tcBorders>
              <w:top w:val="dotted" w:sz="4" w:space="0" w:color="auto"/>
            </w:tcBorders>
            <w:vAlign w:val="center"/>
          </w:tcPr>
          <w:p w14:paraId="6A5A2A45" w14:textId="77777777" w:rsidR="002644DE" w:rsidRPr="003B70CC" w:rsidRDefault="002644DE" w:rsidP="002644DE">
            <w:pPr>
              <w:spacing w:after="0" w:line="240" w:lineRule="auto"/>
              <w:jc w:val="center"/>
              <w:rPr>
                <w:rFonts w:ascii="Times New Roman" w:eastAsia="Calibri" w:hAnsi="Times New Roman" w:cs="Times New Roman"/>
                <w:i/>
                <w:sz w:val="18"/>
                <w:szCs w:val="18"/>
                <w:lang w:eastAsia="sk-SK"/>
              </w:rPr>
            </w:pPr>
            <w:r w:rsidRPr="003B70CC">
              <w:rPr>
                <w:rFonts w:ascii="Times New Roman" w:eastAsia="Calibri" w:hAnsi="Times New Roman" w:cs="Times New Roman"/>
                <w:i/>
                <w:sz w:val="18"/>
                <w:szCs w:val="18"/>
                <w:lang w:eastAsia="sk-SK"/>
              </w:rPr>
              <w:t>k)</w:t>
            </w:r>
          </w:p>
        </w:tc>
        <w:tc>
          <w:tcPr>
            <w:tcW w:w="1642" w:type="pct"/>
            <w:tcBorders>
              <w:top w:val="dotted" w:sz="4" w:space="0" w:color="auto"/>
            </w:tcBorders>
          </w:tcPr>
          <w:p w14:paraId="201477B4" w14:textId="77777777" w:rsidR="002644DE" w:rsidRPr="003B70CC" w:rsidRDefault="002644DE" w:rsidP="002644DE">
            <w:pPr>
              <w:numPr>
                <w:ilvl w:val="0"/>
                <w:numId w:val="11"/>
              </w:numPr>
              <w:spacing w:after="0" w:line="240" w:lineRule="auto"/>
              <w:contextualSpacing/>
              <w:rPr>
                <w:rFonts w:ascii="Times New Roman" w:eastAsia="Calibri" w:hAnsi="Times New Roman" w:cs="Times New Roman"/>
                <w:i/>
                <w:sz w:val="18"/>
                <w:szCs w:val="20"/>
                <w:lang w:eastAsia="sk-SK"/>
              </w:rPr>
            </w:pPr>
            <w:r w:rsidRPr="003B70CC">
              <w:rPr>
                <w:rFonts w:ascii="Times New Roman" w:eastAsia="Calibri" w:hAnsi="Times New Roman" w:cs="Times New Roman"/>
                <w:i/>
                <w:sz w:val="18"/>
                <w:szCs w:val="20"/>
                <w:lang w:eastAsia="sk-SK"/>
              </w:rPr>
              <w:t>priemerný pokles príjmov/ rast výdavkov v skupine v eurách a/alebo v % / obdobie:</w:t>
            </w:r>
          </w:p>
          <w:p w14:paraId="4C40F7AD" w14:textId="77777777" w:rsidR="002644DE" w:rsidRPr="003B70CC" w:rsidRDefault="002644DE" w:rsidP="002644DE">
            <w:pPr>
              <w:numPr>
                <w:ilvl w:val="0"/>
                <w:numId w:val="11"/>
              </w:numPr>
              <w:spacing w:after="0" w:line="240" w:lineRule="auto"/>
              <w:contextualSpacing/>
              <w:rPr>
                <w:rFonts w:ascii="Times New Roman" w:eastAsia="Calibri" w:hAnsi="Times New Roman" w:cs="Times New Roman"/>
                <w:i/>
                <w:sz w:val="20"/>
                <w:szCs w:val="20"/>
                <w:lang w:eastAsia="sk-SK"/>
              </w:rPr>
            </w:pPr>
            <w:r w:rsidRPr="003B70CC">
              <w:rPr>
                <w:rFonts w:ascii="Times New Roman" w:eastAsia="Calibri" w:hAnsi="Times New Roman" w:cs="Times New Roman"/>
                <w:i/>
                <w:sz w:val="18"/>
                <w:szCs w:val="20"/>
                <w:lang w:eastAsia="sk-SK"/>
              </w:rPr>
              <w:t>veľkosť skupiny (počet obyvateľov):</w:t>
            </w:r>
          </w:p>
        </w:tc>
        <w:tc>
          <w:tcPr>
            <w:tcW w:w="3229" w:type="pct"/>
            <w:tcBorders>
              <w:top w:val="dotted" w:sz="4" w:space="0" w:color="auto"/>
            </w:tcBorders>
          </w:tcPr>
          <w:p w14:paraId="736A8608" w14:textId="77777777" w:rsidR="002644DE" w:rsidRPr="003B70CC" w:rsidRDefault="00636449" w:rsidP="002644DE">
            <w:pPr>
              <w:spacing w:after="0" w:line="240" w:lineRule="auto"/>
              <w:rPr>
                <w:rFonts w:ascii="Times New Roman" w:eastAsia="Calibri" w:hAnsi="Times New Roman" w:cs="Times New Roman"/>
                <w:sz w:val="20"/>
                <w:szCs w:val="20"/>
                <w:lang w:eastAsia="sk-SK"/>
              </w:rPr>
            </w:pPr>
            <w:r w:rsidRPr="003B70CC">
              <w:rPr>
                <w:rFonts w:ascii="Times New Roman" w:eastAsia="Calibri" w:hAnsi="Times New Roman" w:cs="Times New Roman"/>
                <w:i/>
                <w:sz w:val="18"/>
                <w:szCs w:val="20"/>
                <w:lang w:eastAsia="sk-SK"/>
              </w:rPr>
              <w:t>Ovplyvnená skupina č. 1</w:t>
            </w:r>
          </w:p>
        </w:tc>
      </w:tr>
      <w:tr w:rsidR="003B70CC" w:rsidRPr="003B70CC" w14:paraId="2AFE6D84" w14:textId="77777777" w:rsidTr="004E6005">
        <w:trPr>
          <w:trHeight w:val="680"/>
          <w:jc w:val="center"/>
        </w:trPr>
        <w:tc>
          <w:tcPr>
            <w:tcW w:w="129" w:type="pct"/>
            <w:vMerge/>
            <w:vAlign w:val="center"/>
          </w:tcPr>
          <w:p w14:paraId="44774DB8" w14:textId="77777777" w:rsidR="002644DE" w:rsidRPr="003B70CC" w:rsidRDefault="002644DE" w:rsidP="002644DE">
            <w:pPr>
              <w:spacing w:after="0" w:line="240" w:lineRule="auto"/>
              <w:jc w:val="center"/>
              <w:rPr>
                <w:rFonts w:ascii="Times New Roman" w:eastAsia="Calibri" w:hAnsi="Times New Roman" w:cs="Times New Roman"/>
                <w:i/>
                <w:sz w:val="18"/>
                <w:szCs w:val="18"/>
                <w:lang w:eastAsia="sk-SK"/>
              </w:rPr>
            </w:pPr>
          </w:p>
        </w:tc>
        <w:tc>
          <w:tcPr>
            <w:tcW w:w="1642" w:type="pct"/>
          </w:tcPr>
          <w:p w14:paraId="2FED6FCD" w14:textId="77777777" w:rsidR="002644DE" w:rsidRPr="003B70CC" w:rsidRDefault="00636449" w:rsidP="002644DE">
            <w:pPr>
              <w:spacing w:after="0" w:line="240" w:lineRule="auto"/>
              <w:rPr>
                <w:rFonts w:ascii="Times New Roman" w:eastAsia="Calibri" w:hAnsi="Times New Roman" w:cs="Times New Roman"/>
                <w:i/>
                <w:sz w:val="20"/>
                <w:szCs w:val="20"/>
                <w:lang w:eastAsia="sk-SK"/>
              </w:rPr>
            </w:pPr>
            <w:r w:rsidRPr="003B70CC">
              <w:rPr>
                <w:rFonts w:ascii="Times New Roman" w:eastAsia="Calibri" w:hAnsi="Times New Roman" w:cs="Times New Roman"/>
                <w:i/>
                <w:sz w:val="18"/>
                <w:szCs w:val="20"/>
                <w:lang w:eastAsia="sk-SK"/>
              </w:rPr>
              <w:t>Ovplyvnená skupina č. 3</w:t>
            </w:r>
          </w:p>
        </w:tc>
        <w:tc>
          <w:tcPr>
            <w:tcW w:w="3229" w:type="pct"/>
            <w:tcBorders>
              <w:top w:val="dotted" w:sz="4" w:space="0" w:color="auto"/>
            </w:tcBorders>
          </w:tcPr>
          <w:p w14:paraId="42E6CACA" w14:textId="77777777" w:rsidR="002644DE" w:rsidRPr="003B70CC" w:rsidRDefault="00636449" w:rsidP="002644DE">
            <w:pPr>
              <w:spacing w:after="0" w:line="240" w:lineRule="auto"/>
              <w:rPr>
                <w:rFonts w:ascii="Times New Roman" w:eastAsia="Calibri" w:hAnsi="Times New Roman" w:cs="Times New Roman"/>
                <w:sz w:val="20"/>
                <w:szCs w:val="20"/>
                <w:lang w:eastAsia="sk-SK"/>
              </w:rPr>
            </w:pPr>
            <w:r w:rsidRPr="003B70CC">
              <w:rPr>
                <w:rFonts w:ascii="Times New Roman" w:eastAsia="Calibri" w:hAnsi="Times New Roman" w:cs="Times New Roman"/>
                <w:i/>
                <w:sz w:val="18"/>
                <w:szCs w:val="20"/>
                <w:lang w:eastAsia="sk-SK"/>
              </w:rPr>
              <w:t>Ovplyvnená skupina č. 2</w:t>
            </w:r>
          </w:p>
        </w:tc>
      </w:tr>
      <w:tr w:rsidR="000453BB" w:rsidRPr="003B70CC" w14:paraId="6C823AED" w14:textId="77777777" w:rsidTr="004E6005">
        <w:trPr>
          <w:trHeight w:val="454"/>
          <w:jc w:val="center"/>
        </w:trPr>
        <w:tc>
          <w:tcPr>
            <w:tcW w:w="129" w:type="pct"/>
            <w:tcBorders>
              <w:top w:val="dotted" w:sz="4" w:space="0" w:color="auto"/>
              <w:bottom w:val="single" w:sz="4" w:space="0" w:color="auto"/>
            </w:tcBorders>
            <w:vAlign w:val="center"/>
          </w:tcPr>
          <w:p w14:paraId="7DBC3B63" w14:textId="77777777" w:rsidR="000453BB" w:rsidRPr="003B70CC" w:rsidRDefault="000453BB" w:rsidP="000453BB">
            <w:pPr>
              <w:spacing w:after="0" w:line="240" w:lineRule="auto"/>
              <w:jc w:val="center"/>
              <w:rPr>
                <w:rFonts w:ascii="Times New Roman" w:eastAsia="Calibri" w:hAnsi="Times New Roman" w:cs="Times New Roman"/>
                <w:i/>
                <w:sz w:val="18"/>
                <w:szCs w:val="18"/>
                <w:lang w:eastAsia="sk-SK"/>
              </w:rPr>
            </w:pPr>
            <w:r w:rsidRPr="003B70CC">
              <w:rPr>
                <w:rFonts w:ascii="Times New Roman" w:eastAsia="Calibri" w:hAnsi="Times New Roman" w:cs="Times New Roman"/>
                <w:i/>
                <w:sz w:val="18"/>
                <w:szCs w:val="18"/>
                <w:lang w:eastAsia="sk-SK"/>
              </w:rPr>
              <w:t>l)</w:t>
            </w:r>
          </w:p>
        </w:tc>
        <w:tc>
          <w:tcPr>
            <w:tcW w:w="1642" w:type="pct"/>
            <w:tcBorders>
              <w:top w:val="dotted" w:sz="4" w:space="0" w:color="auto"/>
              <w:bottom w:val="single" w:sz="4" w:space="0" w:color="auto"/>
            </w:tcBorders>
          </w:tcPr>
          <w:p w14:paraId="393F4E62" w14:textId="77777777" w:rsidR="000453BB" w:rsidRPr="003B70CC" w:rsidRDefault="000453BB" w:rsidP="000453BB">
            <w:pPr>
              <w:spacing w:after="0" w:line="240" w:lineRule="auto"/>
              <w:rPr>
                <w:rFonts w:ascii="Times New Roman" w:eastAsia="Calibri" w:hAnsi="Times New Roman" w:cs="Times New Roman"/>
                <w:i/>
                <w:sz w:val="20"/>
                <w:szCs w:val="20"/>
                <w:lang w:eastAsia="sk-SK"/>
              </w:rPr>
            </w:pPr>
            <w:r w:rsidRPr="003B70CC">
              <w:rPr>
                <w:rFonts w:ascii="Times New Roman" w:eastAsia="Calibri" w:hAnsi="Times New Roman" w:cs="Times New Roman"/>
                <w:i/>
                <w:sz w:val="20"/>
                <w:szCs w:val="20"/>
                <w:lang w:eastAsia="sk-SK"/>
              </w:rPr>
              <w:t>Dôvod chýbajúcej kvantifikácie:</w:t>
            </w:r>
          </w:p>
        </w:tc>
        <w:tc>
          <w:tcPr>
            <w:tcW w:w="3229" w:type="pct"/>
            <w:tcBorders>
              <w:top w:val="dotted" w:sz="4" w:space="0" w:color="auto"/>
              <w:bottom w:val="single" w:sz="4" w:space="0" w:color="auto"/>
            </w:tcBorders>
          </w:tcPr>
          <w:p w14:paraId="4CAEE489" w14:textId="77777777" w:rsidR="000453BB" w:rsidRPr="003B70CC" w:rsidRDefault="000453BB" w:rsidP="000453BB">
            <w:pPr>
              <w:spacing w:after="0" w:line="240" w:lineRule="auto"/>
              <w:rPr>
                <w:rFonts w:ascii="Times New Roman" w:eastAsia="Calibri" w:hAnsi="Times New Roman" w:cs="Times New Roman"/>
                <w:sz w:val="20"/>
                <w:szCs w:val="20"/>
                <w:lang w:eastAsia="sk-SK"/>
              </w:rPr>
            </w:pPr>
          </w:p>
        </w:tc>
      </w:tr>
    </w:tbl>
    <w:p w14:paraId="5B1B8A29" w14:textId="77777777" w:rsidR="002644DE" w:rsidRPr="003B70CC" w:rsidRDefault="002644DE" w:rsidP="002644DE">
      <w:r w:rsidRPr="003B70CC">
        <w:br w:type="page"/>
      </w:r>
    </w:p>
    <w:p w14:paraId="4A902EAB" w14:textId="77777777" w:rsidR="002644DE" w:rsidRPr="003B70CC" w:rsidRDefault="002644DE" w:rsidP="002644DE">
      <w:pPr>
        <w:sectPr w:rsidR="002644DE" w:rsidRPr="003B70CC" w:rsidSect="004E6005">
          <w:headerReference w:type="default" r:id="rId12"/>
          <w:footerReference w:type="default" r:id="rId13"/>
          <w:footnotePr>
            <w:numFmt w:val="chicago"/>
          </w:footnotePr>
          <w:pgSz w:w="11906" w:h="16838"/>
          <w:pgMar w:top="1134" w:right="1418" w:bottom="1134" w:left="1418" w:header="510" w:footer="567" w:gutter="0"/>
          <w:pgNumType w:start="1"/>
          <w:cols w:space="708"/>
          <w:formProt w:val="0"/>
          <w:docGrid w:linePitch="360"/>
        </w:sectPr>
      </w:pPr>
    </w:p>
    <w:tbl>
      <w:tblPr>
        <w:tblW w:w="5241"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91" w:type="dxa"/>
          <w:right w:w="91" w:type="dxa"/>
        </w:tblCellMar>
        <w:tblLook w:val="04A0" w:firstRow="1" w:lastRow="0" w:firstColumn="1" w:lastColumn="0" w:noHBand="0" w:noVBand="1"/>
      </w:tblPr>
      <w:tblGrid>
        <w:gridCol w:w="341"/>
        <w:gridCol w:w="3512"/>
        <w:gridCol w:w="84"/>
        <w:gridCol w:w="5560"/>
      </w:tblGrid>
      <w:tr w:rsidR="003B70CC" w:rsidRPr="003B70CC" w14:paraId="0095FC27" w14:textId="77777777" w:rsidTr="004E6005">
        <w:trPr>
          <w:trHeight w:val="339"/>
          <w:jc w:val="center"/>
        </w:trPr>
        <w:tc>
          <w:tcPr>
            <w:tcW w:w="4998" w:type="pct"/>
            <w:gridSpan w:val="4"/>
            <w:tcBorders>
              <w:bottom w:val="single" w:sz="4" w:space="0" w:color="auto"/>
            </w:tcBorders>
            <w:shd w:val="clear" w:color="auto" w:fill="D9D9D9"/>
          </w:tcPr>
          <w:p w14:paraId="185B45EB" w14:textId="77777777" w:rsidR="002644DE" w:rsidRPr="003B70CC" w:rsidRDefault="002644DE" w:rsidP="002644DE">
            <w:pPr>
              <w:spacing w:after="0" w:line="240" w:lineRule="auto"/>
              <w:rPr>
                <w:rFonts w:ascii="Times New Roman" w:eastAsia="Calibri" w:hAnsi="Times New Roman" w:cs="Times New Roman"/>
                <w:b/>
                <w:sz w:val="24"/>
                <w:szCs w:val="24"/>
                <w:lang w:eastAsia="sk-SK"/>
              </w:rPr>
            </w:pPr>
            <w:r w:rsidRPr="003B70CC">
              <w:rPr>
                <w:rFonts w:ascii="Times New Roman" w:eastAsia="Calibri" w:hAnsi="Times New Roman" w:cs="Times New Roman"/>
                <w:b/>
                <w:sz w:val="24"/>
                <w:szCs w:val="24"/>
                <w:lang w:eastAsia="sk-SK"/>
              </w:rPr>
              <w:lastRenderedPageBreak/>
              <w:t>4.2 Identifikujte, popíšte a kvantifikujte vplyvy na prístup k zdrojom, právam, tovarom a službám u jednotlivých ovplyvnených skupín obyvateľstva a vplyv na sociálnu inklúziu.</w:t>
            </w:r>
          </w:p>
        </w:tc>
      </w:tr>
      <w:tr w:rsidR="003B70CC" w:rsidRPr="003B70CC" w14:paraId="52E8FB26" w14:textId="77777777" w:rsidTr="004E6005">
        <w:trPr>
          <w:trHeight w:val="290"/>
          <w:jc w:val="center"/>
        </w:trPr>
        <w:tc>
          <w:tcPr>
            <w:tcW w:w="4998" w:type="pct"/>
            <w:gridSpan w:val="4"/>
            <w:tcBorders>
              <w:bottom w:val="single" w:sz="4" w:space="0" w:color="auto"/>
            </w:tcBorders>
            <w:shd w:val="clear" w:color="auto" w:fill="F2F2F2"/>
            <w:vAlign w:val="center"/>
          </w:tcPr>
          <w:p w14:paraId="14F704FD" w14:textId="77777777" w:rsidR="002644DE" w:rsidRPr="003B70CC" w:rsidRDefault="002644DE" w:rsidP="002644DE">
            <w:pPr>
              <w:spacing w:after="0" w:line="240" w:lineRule="auto"/>
              <w:jc w:val="both"/>
              <w:rPr>
                <w:rFonts w:ascii="Times New Roman" w:eastAsia="Calibri" w:hAnsi="Times New Roman" w:cs="Times New Roman"/>
                <w:i/>
                <w:sz w:val="20"/>
                <w:szCs w:val="24"/>
                <w:lang w:eastAsia="sk-SK"/>
              </w:rPr>
            </w:pPr>
            <w:r w:rsidRPr="003B70CC">
              <w:rPr>
                <w:rFonts w:ascii="Times New Roman" w:eastAsia="Calibri" w:hAnsi="Times New Roman" w:cs="Times New Roman"/>
                <w:i/>
                <w:sz w:val="20"/>
                <w:szCs w:val="24"/>
                <w:lang w:eastAsia="sk-SK"/>
              </w:rPr>
              <w:t xml:space="preserve">Má návrh vplyv na prístup k zdrojom, právam, tovarom a službám? </w:t>
            </w:r>
          </w:p>
          <w:p w14:paraId="638726D1" w14:textId="77777777" w:rsidR="002644DE" w:rsidRPr="003B70CC" w:rsidRDefault="002644DE" w:rsidP="002644DE">
            <w:pPr>
              <w:spacing w:after="0" w:line="240" w:lineRule="auto"/>
              <w:jc w:val="both"/>
              <w:rPr>
                <w:rFonts w:ascii="Calibri" w:eastAsia="Calibri" w:hAnsi="Calibri" w:cs="Times New Roman"/>
                <w:i/>
                <w:sz w:val="24"/>
                <w:szCs w:val="24"/>
                <w:lang w:eastAsia="sk-SK"/>
              </w:rPr>
            </w:pPr>
            <w:r w:rsidRPr="003B70CC">
              <w:rPr>
                <w:rFonts w:ascii="Times New Roman" w:eastAsia="Calibri" w:hAnsi="Times New Roman" w:cs="Times New Roman"/>
                <w:i/>
                <w:sz w:val="20"/>
                <w:szCs w:val="24"/>
                <w:lang w:eastAsia="sk-SK"/>
              </w:rPr>
              <w:t>Popíšte hodnotené opatrenie, špecifikujte ovplyvnené skupiny obyvateľstva a charakter zmeny v prístupnosti s ohľadom na dostupnosť finančnú, geografickú, kvalitu, organizovanie a pod. Uveďte veľkosť jednotlivých ovplyvnených skupín.</w:t>
            </w:r>
          </w:p>
        </w:tc>
      </w:tr>
      <w:tr w:rsidR="003B70CC" w:rsidRPr="003B70CC" w14:paraId="2B4E1B37" w14:textId="77777777" w:rsidTr="004E6005">
        <w:tblPrEx>
          <w:tblBorders>
            <w:top w:val="none" w:sz="0" w:space="0" w:color="auto"/>
            <w:bottom w:val="none" w:sz="0" w:space="0" w:color="auto"/>
          </w:tblBorders>
        </w:tblPrEx>
        <w:trPr>
          <w:trHeight w:val="557"/>
          <w:jc w:val="center"/>
        </w:trPr>
        <w:tc>
          <w:tcPr>
            <w:tcW w:w="180" w:type="pct"/>
            <w:vAlign w:val="center"/>
          </w:tcPr>
          <w:p w14:paraId="4EF7D372" w14:textId="77777777" w:rsidR="002644DE" w:rsidRPr="003B70CC" w:rsidRDefault="002644DE" w:rsidP="002644DE">
            <w:pPr>
              <w:spacing w:after="0" w:line="240" w:lineRule="auto"/>
              <w:jc w:val="center"/>
              <w:rPr>
                <w:rFonts w:ascii="Times New Roman" w:eastAsia="Calibri" w:hAnsi="Times New Roman" w:cs="Times New Roman"/>
                <w:i/>
                <w:sz w:val="18"/>
                <w:szCs w:val="18"/>
                <w:lang w:eastAsia="sk-SK"/>
              </w:rPr>
            </w:pPr>
            <w:r w:rsidRPr="003B70CC">
              <w:rPr>
                <w:rFonts w:ascii="Times New Roman" w:eastAsia="Calibri" w:hAnsi="Times New Roman" w:cs="Times New Roman"/>
                <w:i/>
                <w:sz w:val="18"/>
                <w:szCs w:val="18"/>
                <w:lang w:eastAsia="sk-SK"/>
              </w:rPr>
              <w:t>a)</w:t>
            </w:r>
          </w:p>
        </w:tc>
        <w:tc>
          <w:tcPr>
            <w:tcW w:w="1893" w:type="pct"/>
            <w:gridSpan w:val="2"/>
          </w:tcPr>
          <w:p w14:paraId="147792CF" w14:textId="77777777" w:rsidR="002644DE" w:rsidRPr="003B70CC" w:rsidRDefault="002644DE" w:rsidP="002644DE">
            <w:pPr>
              <w:spacing w:after="0" w:line="240" w:lineRule="auto"/>
              <w:jc w:val="both"/>
              <w:rPr>
                <w:rFonts w:ascii="Times New Roman" w:eastAsia="Calibri" w:hAnsi="Times New Roman" w:cs="Times New Roman"/>
                <w:i/>
                <w:sz w:val="18"/>
                <w:szCs w:val="18"/>
                <w:lang w:eastAsia="sk-SK"/>
              </w:rPr>
            </w:pPr>
            <w:r w:rsidRPr="003B70CC">
              <w:rPr>
                <w:rFonts w:ascii="Times New Roman" w:eastAsia="Calibri" w:hAnsi="Times New Roman" w:cs="Times New Roman"/>
                <w:i/>
                <w:sz w:val="18"/>
                <w:szCs w:val="18"/>
                <w:lang w:eastAsia="sk-SK"/>
              </w:rPr>
              <w:t>Rozumie sa najmä na prístup k:</w:t>
            </w:r>
          </w:p>
          <w:p w14:paraId="4A47D33C" w14:textId="77777777" w:rsidR="002644DE" w:rsidRPr="003B70CC" w:rsidRDefault="002644DE" w:rsidP="002644DE">
            <w:pPr>
              <w:numPr>
                <w:ilvl w:val="0"/>
                <w:numId w:val="9"/>
              </w:numPr>
              <w:spacing w:after="0" w:line="240" w:lineRule="auto"/>
              <w:ind w:left="170" w:hanging="170"/>
              <w:jc w:val="both"/>
              <w:rPr>
                <w:rFonts w:ascii="Times New Roman" w:eastAsia="Calibri" w:hAnsi="Times New Roman" w:cs="Times New Roman"/>
                <w:i/>
                <w:sz w:val="18"/>
                <w:szCs w:val="18"/>
                <w:lang w:eastAsia="sk-SK"/>
              </w:rPr>
            </w:pPr>
            <w:r w:rsidRPr="003B70CC">
              <w:rPr>
                <w:rFonts w:ascii="Times New Roman" w:eastAsia="Calibri" w:hAnsi="Times New Roman" w:cs="Times New Roman"/>
                <w:i/>
                <w:sz w:val="18"/>
                <w:szCs w:val="18"/>
                <w:lang w:eastAsia="sk-SK"/>
              </w:rPr>
              <w:t xml:space="preserve">sociálnej ochrane, sociálno-právnej ochrane, sociálnym službám (vrátane služieb starostlivosti o deti, starších ľudí a ľudí so    zdravotným postihnutím), </w:t>
            </w:r>
          </w:p>
          <w:p w14:paraId="407F7BF0" w14:textId="77777777" w:rsidR="002644DE" w:rsidRPr="003B70CC" w:rsidRDefault="002644DE" w:rsidP="002644DE">
            <w:pPr>
              <w:numPr>
                <w:ilvl w:val="0"/>
                <w:numId w:val="9"/>
              </w:numPr>
              <w:spacing w:after="0" w:line="240" w:lineRule="auto"/>
              <w:ind w:left="170" w:hanging="170"/>
              <w:jc w:val="both"/>
              <w:rPr>
                <w:rFonts w:ascii="Times New Roman" w:eastAsia="Calibri" w:hAnsi="Times New Roman" w:cs="Times New Roman"/>
                <w:i/>
                <w:sz w:val="18"/>
                <w:szCs w:val="18"/>
                <w:lang w:eastAsia="sk-SK"/>
              </w:rPr>
            </w:pPr>
            <w:r w:rsidRPr="003B70CC">
              <w:rPr>
                <w:rFonts w:ascii="Times New Roman" w:eastAsia="Calibri" w:hAnsi="Times New Roman" w:cs="Times New Roman"/>
                <w:i/>
                <w:sz w:val="18"/>
                <w:szCs w:val="18"/>
                <w:lang w:eastAsia="sk-SK"/>
              </w:rPr>
              <w:t>kvalitnej práci, ochrane zdravia, dôstojnosti a bezpečnosti pri práci pre zamestnancov a existujúcim zamestnaneckým právam,</w:t>
            </w:r>
          </w:p>
          <w:p w14:paraId="75C2898A" w14:textId="77777777" w:rsidR="002644DE" w:rsidRPr="003B70CC" w:rsidRDefault="002644DE" w:rsidP="002644DE">
            <w:pPr>
              <w:numPr>
                <w:ilvl w:val="0"/>
                <w:numId w:val="9"/>
              </w:numPr>
              <w:spacing w:after="0" w:line="240" w:lineRule="auto"/>
              <w:ind w:left="170" w:hanging="170"/>
              <w:jc w:val="both"/>
              <w:rPr>
                <w:rFonts w:ascii="Times New Roman" w:eastAsia="Calibri" w:hAnsi="Times New Roman" w:cs="Times New Roman"/>
                <w:i/>
                <w:sz w:val="18"/>
                <w:szCs w:val="18"/>
                <w:lang w:eastAsia="sk-SK"/>
              </w:rPr>
            </w:pPr>
            <w:r w:rsidRPr="003B70CC">
              <w:rPr>
                <w:rFonts w:ascii="Times New Roman" w:eastAsia="Calibri" w:hAnsi="Times New Roman" w:cs="Times New Roman"/>
                <w:i/>
                <w:sz w:val="18"/>
                <w:szCs w:val="18"/>
                <w:lang w:eastAsia="sk-SK"/>
              </w:rPr>
              <w:t xml:space="preserve">pomoci pri úhrade výdavkov súvisiacich so zdravotným postihnutím, </w:t>
            </w:r>
          </w:p>
          <w:p w14:paraId="43236DCA" w14:textId="77777777" w:rsidR="002644DE" w:rsidRPr="003B70CC" w:rsidRDefault="002644DE" w:rsidP="002644DE">
            <w:pPr>
              <w:numPr>
                <w:ilvl w:val="0"/>
                <w:numId w:val="9"/>
              </w:numPr>
              <w:spacing w:after="0" w:line="240" w:lineRule="auto"/>
              <w:ind w:left="170" w:hanging="170"/>
              <w:jc w:val="both"/>
              <w:rPr>
                <w:rFonts w:ascii="Times New Roman" w:eastAsia="Calibri" w:hAnsi="Times New Roman" w:cs="Times New Roman"/>
                <w:i/>
                <w:sz w:val="18"/>
                <w:szCs w:val="18"/>
                <w:lang w:eastAsia="sk-SK"/>
              </w:rPr>
            </w:pPr>
            <w:r w:rsidRPr="003B70CC">
              <w:rPr>
                <w:rFonts w:ascii="Times New Roman" w:eastAsia="Calibri" w:hAnsi="Times New Roman" w:cs="Times New Roman"/>
                <w:i/>
                <w:sz w:val="18"/>
                <w:szCs w:val="18"/>
                <w:lang w:eastAsia="sk-SK"/>
              </w:rPr>
              <w:t>zamestnaniu, na trh práce (napr. uľahčenie zosúladenia rodinných a pracovných povinností, služby zamestnanosti), k školeniam, odbornému vzdelávaniu a príprave na trh práce,</w:t>
            </w:r>
          </w:p>
          <w:p w14:paraId="4137C58F" w14:textId="77777777" w:rsidR="002644DE" w:rsidRPr="003B70CC" w:rsidRDefault="002644DE" w:rsidP="002644DE">
            <w:pPr>
              <w:numPr>
                <w:ilvl w:val="0"/>
                <w:numId w:val="9"/>
              </w:numPr>
              <w:spacing w:after="0" w:line="240" w:lineRule="auto"/>
              <w:ind w:left="170" w:hanging="170"/>
              <w:jc w:val="both"/>
              <w:rPr>
                <w:rFonts w:ascii="Times New Roman" w:eastAsia="Calibri" w:hAnsi="Times New Roman" w:cs="Times New Roman"/>
                <w:i/>
                <w:sz w:val="18"/>
                <w:szCs w:val="18"/>
                <w:lang w:eastAsia="sk-SK"/>
              </w:rPr>
            </w:pPr>
            <w:r w:rsidRPr="003B70CC">
              <w:rPr>
                <w:rFonts w:ascii="Times New Roman" w:eastAsia="Calibri" w:hAnsi="Times New Roman" w:cs="Times New Roman"/>
                <w:i/>
                <w:sz w:val="18"/>
                <w:szCs w:val="18"/>
                <w:lang w:eastAsia="sk-SK"/>
              </w:rPr>
              <w:t xml:space="preserve">zdravotnej starostlivosti vrátane cenovo dostupných pomôcok pre občanov so zdravotným postihnutím, </w:t>
            </w:r>
          </w:p>
          <w:p w14:paraId="13A2DD5D" w14:textId="77777777" w:rsidR="002644DE" w:rsidRPr="003B70CC" w:rsidRDefault="002644DE" w:rsidP="002644DE">
            <w:pPr>
              <w:numPr>
                <w:ilvl w:val="0"/>
                <w:numId w:val="9"/>
              </w:numPr>
              <w:spacing w:after="0" w:line="240" w:lineRule="auto"/>
              <w:ind w:left="170" w:hanging="170"/>
              <w:jc w:val="both"/>
              <w:rPr>
                <w:rFonts w:ascii="Times New Roman" w:eastAsia="Calibri" w:hAnsi="Times New Roman" w:cs="Times New Roman"/>
                <w:i/>
                <w:sz w:val="18"/>
                <w:szCs w:val="18"/>
                <w:lang w:eastAsia="sk-SK"/>
              </w:rPr>
            </w:pPr>
            <w:r w:rsidRPr="003B70CC">
              <w:rPr>
                <w:rFonts w:ascii="Times New Roman" w:eastAsia="Calibri" w:hAnsi="Times New Roman" w:cs="Times New Roman"/>
                <w:i/>
                <w:sz w:val="18"/>
                <w:szCs w:val="18"/>
                <w:lang w:eastAsia="sk-SK"/>
              </w:rPr>
              <w:t>k formálnemu i neformálnemu vzdelávaniu a celo</w:t>
            </w:r>
            <w:r w:rsidRPr="003B70CC">
              <w:rPr>
                <w:rFonts w:ascii="Times New Roman" w:eastAsia="Calibri" w:hAnsi="Times New Roman" w:cs="Times New Roman"/>
                <w:i/>
                <w:sz w:val="18"/>
                <w:szCs w:val="18"/>
                <w:lang w:eastAsia="sk-SK"/>
              </w:rPr>
              <w:softHyphen/>
              <w:t xml:space="preserve">životnému vzdelávaniu, </w:t>
            </w:r>
          </w:p>
          <w:p w14:paraId="6A12E72A" w14:textId="77777777" w:rsidR="002644DE" w:rsidRPr="003B70CC" w:rsidRDefault="002644DE" w:rsidP="002644DE">
            <w:pPr>
              <w:numPr>
                <w:ilvl w:val="0"/>
                <w:numId w:val="9"/>
              </w:numPr>
              <w:spacing w:after="0" w:line="240" w:lineRule="auto"/>
              <w:ind w:left="170" w:hanging="170"/>
              <w:jc w:val="both"/>
              <w:rPr>
                <w:rFonts w:ascii="Times New Roman" w:eastAsia="Calibri" w:hAnsi="Times New Roman" w:cs="Times New Roman"/>
                <w:i/>
                <w:sz w:val="18"/>
                <w:szCs w:val="18"/>
                <w:lang w:eastAsia="sk-SK"/>
              </w:rPr>
            </w:pPr>
            <w:r w:rsidRPr="003B70CC">
              <w:rPr>
                <w:rFonts w:ascii="Times New Roman" w:eastAsia="Calibri" w:hAnsi="Times New Roman" w:cs="Times New Roman"/>
                <w:i/>
                <w:sz w:val="18"/>
                <w:szCs w:val="18"/>
                <w:lang w:eastAsia="sk-SK"/>
              </w:rPr>
              <w:t>bývaniu a súvisiacim základným komunálnym službám,</w:t>
            </w:r>
          </w:p>
          <w:p w14:paraId="723B20CE" w14:textId="77777777" w:rsidR="002644DE" w:rsidRPr="003B70CC" w:rsidRDefault="002644DE" w:rsidP="002644DE">
            <w:pPr>
              <w:numPr>
                <w:ilvl w:val="0"/>
                <w:numId w:val="9"/>
              </w:numPr>
              <w:spacing w:after="0" w:line="240" w:lineRule="auto"/>
              <w:ind w:left="170" w:hanging="170"/>
              <w:jc w:val="both"/>
              <w:rPr>
                <w:rFonts w:ascii="Times New Roman" w:eastAsia="Calibri" w:hAnsi="Times New Roman" w:cs="Times New Roman"/>
                <w:i/>
                <w:sz w:val="18"/>
                <w:szCs w:val="18"/>
                <w:lang w:eastAsia="sk-SK"/>
              </w:rPr>
            </w:pPr>
            <w:r w:rsidRPr="003B70CC">
              <w:rPr>
                <w:rFonts w:ascii="Times New Roman" w:eastAsia="Calibri" w:hAnsi="Times New Roman" w:cs="Times New Roman"/>
                <w:i/>
                <w:sz w:val="18"/>
                <w:szCs w:val="18"/>
                <w:lang w:eastAsia="sk-SK"/>
              </w:rPr>
              <w:t>doprave,</w:t>
            </w:r>
          </w:p>
          <w:p w14:paraId="616663EA" w14:textId="77777777" w:rsidR="002644DE" w:rsidRPr="003B70CC" w:rsidRDefault="002644DE" w:rsidP="002644DE">
            <w:pPr>
              <w:numPr>
                <w:ilvl w:val="0"/>
                <w:numId w:val="9"/>
              </w:numPr>
              <w:spacing w:after="0" w:line="240" w:lineRule="auto"/>
              <w:ind w:left="170" w:hanging="170"/>
              <w:jc w:val="both"/>
              <w:rPr>
                <w:rFonts w:ascii="Times New Roman" w:eastAsia="Calibri" w:hAnsi="Times New Roman" w:cs="Times New Roman"/>
                <w:i/>
                <w:sz w:val="18"/>
                <w:szCs w:val="18"/>
                <w:lang w:eastAsia="sk-SK"/>
              </w:rPr>
            </w:pPr>
            <w:r w:rsidRPr="003B70CC">
              <w:rPr>
                <w:rFonts w:ascii="Times New Roman" w:eastAsia="Calibri" w:hAnsi="Times New Roman" w:cs="Times New Roman"/>
                <w:i/>
                <w:sz w:val="18"/>
                <w:szCs w:val="18"/>
                <w:lang w:eastAsia="sk-SK"/>
              </w:rPr>
              <w:t>ďalším službám najmä službám všeobecného záujmu a tovarom,</w:t>
            </w:r>
          </w:p>
          <w:p w14:paraId="3013E332" w14:textId="77777777" w:rsidR="002644DE" w:rsidRPr="003B70CC" w:rsidRDefault="002644DE" w:rsidP="002644DE">
            <w:pPr>
              <w:numPr>
                <w:ilvl w:val="0"/>
                <w:numId w:val="9"/>
              </w:numPr>
              <w:spacing w:after="0" w:line="240" w:lineRule="auto"/>
              <w:ind w:left="170" w:hanging="170"/>
              <w:jc w:val="both"/>
              <w:rPr>
                <w:rFonts w:ascii="Times New Roman" w:eastAsia="Calibri" w:hAnsi="Times New Roman" w:cs="Times New Roman"/>
                <w:i/>
                <w:sz w:val="18"/>
                <w:szCs w:val="18"/>
                <w:lang w:eastAsia="sk-SK"/>
              </w:rPr>
            </w:pPr>
            <w:r w:rsidRPr="003B70CC">
              <w:rPr>
                <w:rFonts w:ascii="Times New Roman" w:eastAsia="Calibri" w:hAnsi="Times New Roman" w:cs="Times New Roman"/>
                <w:i/>
                <w:sz w:val="18"/>
                <w:szCs w:val="18"/>
                <w:lang w:eastAsia="sk-SK"/>
              </w:rPr>
              <w:t>spravodlivosti, právnej ochrane, právnym službám,</w:t>
            </w:r>
          </w:p>
          <w:p w14:paraId="05FFD12E" w14:textId="77777777" w:rsidR="002644DE" w:rsidRPr="003B70CC" w:rsidRDefault="002644DE" w:rsidP="002644DE">
            <w:pPr>
              <w:numPr>
                <w:ilvl w:val="0"/>
                <w:numId w:val="9"/>
              </w:numPr>
              <w:spacing w:after="0" w:line="240" w:lineRule="auto"/>
              <w:ind w:left="170" w:hanging="170"/>
              <w:jc w:val="both"/>
              <w:rPr>
                <w:rFonts w:ascii="Times New Roman" w:eastAsia="Calibri" w:hAnsi="Times New Roman" w:cs="Times New Roman"/>
                <w:i/>
                <w:sz w:val="18"/>
                <w:szCs w:val="18"/>
                <w:lang w:eastAsia="sk-SK"/>
              </w:rPr>
            </w:pPr>
            <w:r w:rsidRPr="003B70CC">
              <w:rPr>
                <w:rFonts w:ascii="Times New Roman" w:eastAsia="Calibri" w:hAnsi="Times New Roman" w:cs="Times New Roman"/>
                <w:i/>
                <w:sz w:val="18"/>
                <w:szCs w:val="18"/>
                <w:lang w:eastAsia="sk-SK"/>
              </w:rPr>
              <w:t>informáciám,</w:t>
            </w:r>
          </w:p>
          <w:p w14:paraId="42088749" w14:textId="77777777" w:rsidR="002644DE" w:rsidRPr="003B70CC" w:rsidRDefault="002644DE" w:rsidP="002644DE">
            <w:pPr>
              <w:numPr>
                <w:ilvl w:val="0"/>
                <w:numId w:val="9"/>
              </w:numPr>
              <w:spacing w:after="0" w:line="240" w:lineRule="auto"/>
              <w:ind w:left="170" w:hanging="170"/>
              <w:jc w:val="both"/>
              <w:rPr>
                <w:rFonts w:ascii="Calibri" w:eastAsia="Calibri" w:hAnsi="Calibri" w:cs="Times New Roman"/>
                <w:i/>
                <w:sz w:val="20"/>
                <w:szCs w:val="20"/>
                <w:lang w:eastAsia="sk-SK"/>
              </w:rPr>
            </w:pPr>
            <w:r w:rsidRPr="003B70CC">
              <w:rPr>
                <w:rFonts w:ascii="Times New Roman" w:eastAsia="Calibri" w:hAnsi="Times New Roman" w:cs="Times New Roman"/>
                <w:i/>
                <w:sz w:val="18"/>
                <w:szCs w:val="18"/>
                <w:lang w:eastAsia="sk-SK"/>
              </w:rPr>
              <w:t>k iným právam (napr. politickým).</w:t>
            </w:r>
          </w:p>
        </w:tc>
        <w:tc>
          <w:tcPr>
            <w:tcW w:w="2926" w:type="pct"/>
          </w:tcPr>
          <w:p w14:paraId="5C3AD07D" w14:textId="77777777" w:rsidR="002644DE" w:rsidRPr="003B70CC" w:rsidRDefault="002644DE" w:rsidP="002644DE">
            <w:pPr>
              <w:spacing w:after="0" w:line="240" w:lineRule="auto"/>
              <w:rPr>
                <w:rFonts w:ascii="Times New Roman" w:eastAsia="Calibri" w:hAnsi="Times New Roman" w:cs="Times New Roman"/>
                <w:sz w:val="20"/>
                <w:szCs w:val="20"/>
                <w:lang w:eastAsia="sk-SK"/>
              </w:rPr>
            </w:pPr>
          </w:p>
          <w:p w14:paraId="575D2480" w14:textId="77777777" w:rsidR="002644DE" w:rsidRPr="003B70CC" w:rsidRDefault="0020474E" w:rsidP="002644DE">
            <w:pPr>
              <w:spacing w:after="0" w:line="240" w:lineRule="auto"/>
              <w:rPr>
                <w:rFonts w:ascii="Times New Roman" w:eastAsia="Calibri" w:hAnsi="Times New Roman" w:cs="Times New Roman"/>
                <w:sz w:val="20"/>
                <w:szCs w:val="20"/>
                <w:lang w:eastAsia="sk-SK"/>
              </w:rPr>
            </w:pPr>
            <w:r>
              <w:rPr>
                <w:rFonts w:ascii="Times New Roman" w:eastAsia="Calibri" w:hAnsi="Times New Roman" w:cs="Times New Roman"/>
                <w:sz w:val="20"/>
                <w:szCs w:val="20"/>
                <w:lang w:eastAsia="sk-SK"/>
              </w:rPr>
              <w:t xml:space="preserve">Návrh </w:t>
            </w:r>
            <w:proofErr w:type="spellStart"/>
            <w:r>
              <w:rPr>
                <w:rFonts w:ascii="Times New Roman" w:eastAsia="Calibri" w:hAnsi="Times New Roman" w:cs="Times New Roman"/>
                <w:sz w:val="20"/>
                <w:szCs w:val="20"/>
                <w:lang w:eastAsia="sk-SK"/>
              </w:rPr>
              <w:t>zonácie</w:t>
            </w:r>
            <w:proofErr w:type="spellEnd"/>
            <w:r>
              <w:rPr>
                <w:rFonts w:ascii="Times New Roman" w:eastAsia="Calibri" w:hAnsi="Times New Roman" w:cs="Times New Roman"/>
                <w:sz w:val="20"/>
                <w:szCs w:val="20"/>
                <w:lang w:eastAsia="sk-SK"/>
              </w:rPr>
              <w:t xml:space="preserve"> nemá vplyv na prístup k zdrojom, právam, tovarom a službám u jednotlivých skupín obyvateľstva.</w:t>
            </w:r>
          </w:p>
        </w:tc>
      </w:tr>
      <w:tr w:rsidR="003B70CC" w:rsidRPr="003B70CC" w14:paraId="637993EE" w14:textId="77777777" w:rsidTr="004E6005">
        <w:trPr>
          <w:jc w:val="center"/>
        </w:trPr>
        <w:tc>
          <w:tcPr>
            <w:tcW w:w="180" w:type="pct"/>
            <w:tcBorders>
              <w:bottom w:val="single" w:sz="4" w:space="0" w:color="auto"/>
            </w:tcBorders>
            <w:shd w:val="clear" w:color="auto" w:fill="F2F2F2"/>
            <w:vAlign w:val="center"/>
          </w:tcPr>
          <w:p w14:paraId="6E76E937" w14:textId="77777777" w:rsidR="002644DE" w:rsidRPr="003B70CC" w:rsidRDefault="002644DE" w:rsidP="002644DE">
            <w:pPr>
              <w:spacing w:after="0" w:line="240" w:lineRule="auto"/>
              <w:rPr>
                <w:rFonts w:ascii="Times New Roman" w:eastAsia="Calibri" w:hAnsi="Times New Roman" w:cs="Times New Roman"/>
                <w:i/>
                <w:sz w:val="18"/>
                <w:lang w:eastAsia="sk-SK"/>
              </w:rPr>
            </w:pPr>
            <w:r w:rsidRPr="003B70CC">
              <w:rPr>
                <w:rFonts w:ascii="Times New Roman" w:eastAsia="Calibri" w:hAnsi="Times New Roman" w:cs="Times New Roman"/>
                <w:i/>
                <w:sz w:val="18"/>
                <w:lang w:eastAsia="sk-SK"/>
              </w:rPr>
              <w:t>b)</w:t>
            </w:r>
          </w:p>
        </w:tc>
        <w:tc>
          <w:tcPr>
            <w:tcW w:w="4819" w:type="pct"/>
            <w:gridSpan w:val="3"/>
            <w:tcBorders>
              <w:bottom w:val="single" w:sz="4" w:space="0" w:color="auto"/>
            </w:tcBorders>
            <w:shd w:val="clear" w:color="auto" w:fill="F2F2F2"/>
          </w:tcPr>
          <w:p w14:paraId="62DDD3D2" w14:textId="77777777" w:rsidR="002644DE" w:rsidRPr="003B70CC" w:rsidRDefault="002644DE" w:rsidP="002644DE">
            <w:pPr>
              <w:spacing w:after="0" w:line="240" w:lineRule="auto"/>
              <w:jc w:val="both"/>
              <w:rPr>
                <w:rFonts w:ascii="Times New Roman" w:eastAsia="Calibri" w:hAnsi="Times New Roman" w:cs="Times New Roman"/>
                <w:i/>
                <w:sz w:val="20"/>
                <w:szCs w:val="20"/>
                <w:lang w:eastAsia="sk-SK"/>
              </w:rPr>
            </w:pPr>
            <w:r w:rsidRPr="003B70CC">
              <w:rPr>
                <w:rFonts w:ascii="Times New Roman" w:eastAsia="Calibri" w:hAnsi="Times New Roman" w:cs="Times New Roman"/>
                <w:i/>
                <w:sz w:val="20"/>
                <w:szCs w:val="20"/>
                <w:lang w:eastAsia="sk-SK"/>
              </w:rPr>
              <w:t xml:space="preserve">Má návrh významný vplyv na niektorú zo zraniteľných skupín obyvateľstva alebo skupín v riziku chudoby alebo sociálneho vylúčenia? </w:t>
            </w:r>
          </w:p>
          <w:p w14:paraId="73140E68" w14:textId="77777777" w:rsidR="002644DE" w:rsidRPr="003B70CC" w:rsidRDefault="002644DE" w:rsidP="002644DE">
            <w:pPr>
              <w:spacing w:after="0" w:line="240" w:lineRule="auto"/>
              <w:jc w:val="both"/>
              <w:rPr>
                <w:rFonts w:ascii="Calibri" w:eastAsia="Calibri" w:hAnsi="Calibri" w:cs="Times New Roman"/>
                <w:i/>
                <w:lang w:eastAsia="sk-SK"/>
              </w:rPr>
            </w:pPr>
            <w:r w:rsidRPr="003B70CC">
              <w:rPr>
                <w:rFonts w:ascii="Times New Roman" w:eastAsia="Calibri" w:hAnsi="Times New Roman" w:cs="Times New Roman"/>
                <w:i/>
                <w:sz w:val="20"/>
                <w:szCs w:val="20"/>
                <w:lang w:eastAsia="sk-SK"/>
              </w:rPr>
              <w:t xml:space="preserve">Špecifikujte ovplyvnené skupiny v riziku chudoby a sociálneho vylúčenia a popíšte vplyv na </w:t>
            </w:r>
            <w:proofErr w:type="spellStart"/>
            <w:r w:rsidRPr="003B70CC">
              <w:rPr>
                <w:rFonts w:ascii="Times New Roman" w:eastAsia="Calibri" w:hAnsi="Times New Roman" w:cs="Times New Roman"/>
                <w:i/>
                <w:sz w:val="20"/>
                <w:szCs w:val="20"/>
                <w:lang w:eastAsia="sk-SK"/>
              </w:rPr>
              <w:t>ne</w:t>
            </w:r>
            <w:proofErr w:type="spellEnd"/>
            <w:r w:rsidRPr="003B70CC">
              <w:rPr>
                <w:rFonts w:ascii="Times New Roman" w:eastAsia="Calibri" w:hAnsi="Times New Roman" w:cs="Times New Roman"/>
                <w:i/>
                <w:sz w:val="20"/>
                <w:szCs w:val="20"/>
                <w:lang w:eastAsia="sk-SK"/>
              </w:rPr>
              <w:t>. Je tento vplyv väčší ako vplyv na iné skupiny či subjekty? Uveďte veľkosť jednotlivých ovplyvnených skupín.</w:t>
            </w:r>
          </w:p>
        </w:tc>
      </w:tr>
      <w:tr w:rsidR="003B70CC" w:rsidRPr="003B70CC" w14:paraId="32A4434D" w14:textId="77777777" w:rsidTr="004E6005">
        <w:tblPrEx>
          <w:tblBorders>
            <w:top w:val="none" w:sz="0" w:space="0" w:color="auto"/>
          </w:tblBorders>
        </w:tblPrEx>
        <w:trPr>
          <w:trHeight w:val="677"/>
          <w:jc w:val="center"/>
        </w:trPr>
        <w:tc>
          <w:tcPr>
            <w:tcW w:w="179" w:type="pct"/>
            <w:vAlign w:val="center"/>
          </w:tcPr>
          <w:p w14:paraId="4A2CFDE2" w14:textId="77777777" w:rsidR="002644DE" w:rsidRPr="003B70CC" w:rsidRDefault="002644DE" w:rsidP="002644DE">
            <w:pPr>
              <w:spacing w:after="0" w:line="240" w:lineRule="auto"/>
              <w:rPr>
                <w:rFonts w:ascii="Times New Roman" w:eastAsia="Calibri" w:hAnsi="Times New Roman" w:cs="Times New Roman"/>
                <w:i/>
                <w:sz w:val="18"/>
                <w:szCs w:val="18"/>
                <w:lang w:eastAsia="sk-SK"/>
              </w:rPr>
            </w:pPr>
            <w:r w:rsidRPr="003B70CC">
              <w:rPr>
                <w:rFonts w:ascii="Times New Roman" w:eastAsia="Calibri" w:hAnsi="Times New Roman" w:cs="Times New Roman"/>
                <w:i/>
                <w:sz w:val="18"/>
                <w:szCs w:val="18"/>
                <w:lang w:eastAsia="sk-SK"/>
              </w:rPr>
              <w:t>c)</w:t>
            </w:r>
          </w:p>
        </w:tc>
        <w:tc>
          <w:tcPr>
            <w:tcW w:w="1849" w:type="pct"/>
          </w:tcPr>
          <w:p w14:paraId="3B149A93" w14:textId="77777777" w:rsidR="002644DE" w:rsidRPr="003B70CC" w:rsidRDefault="002644DE" w:rsidP="002644DE">
            <w:pPr>
              <w:spacing w:after="0" w:line="240" w:lineRule="auto"/>
              <w:jc w:val="both"/>
              <w:rPr>
                <w:rFonts w:ascii="Times New Roman" w:eastAsia="Calibri" w:hAnsi="Times New Roman" w:cs="Times New Roman"/>
                <w:i/>
                <w:sz w:val="18"/>
                <w:szCs w:val="18"/>
                <w:lang w:eastAsia="sk-SK"/>
              </w:rPr>
            </w:pPr>
            <w:r w:rsidRPr="003B70CC">
              <w:rPr>
                <w:rFonts w:ascii="Times New Roman" w:eastAsia="Calibri" w:hAnsi="Times New Roman" w:cs="Times New Roman"/>
                <w:i/>
                <w:sz w:val="18"/>
                <w:szCs w:val="18"/>
                <w:lang w:eastAsia="sk-SK"/>
              </w:rPr>
              <w:t>Zraniteľné skupiny alebo skupiny v riziku chudoby alebo sociálneho vylúčenia sú napr.:</w:t>
            </w:r>
          </w:p>
          <w:p w14:paraId="207ABA38" w14:textId="77777777" w:rsidR="002644DE" w:rsidRPr="003B70CC" w:rsidRDefault="002644DE" w:rsidP="002644DE">
            <w:pPr>
              <w:numPr>
                <w:ilvl w:val="0"/>
                <w:numId w:val="9"/>
              </w:numPr>
              <w:spacing w:after="0" w:line="240" w:lineRule="auto"/>
              <w:ind w:left="170" w:hanging="170"/>
              <w:jc w:val="both"/>
              <w:rPr>
                <w:rFonts w:ascii="Times New Roman" w:eastAsia="Calibri" w:hAnsi="Times New Roman" w:cs="Times New Roman"/>
                <w:i/>
                <w:sz w:val="18"/>
                <w:szCs w:val="18"/>
                <w:lang w:eastAsia="sk-SK"/>
              </w:rPr>
            </w:pPr>
            <w:r w:rsidRPr="003B70CC">
              <w:rPr>
                <w:rFonts w:ascii="Times New Roman" w:eastAsia="Calibri" w:hAnsi="Times New Roman" w:cs="Times New Roman"/>
                <w:i/>
                <w:sz w:val="18"/>
                <w:szCs w:val="18"/>
                <w:lang w:eastAsia="sk-SK"/>
              </w:rPr>
              <w:t>domácnosti s nízkym príjmom (napr. žijúce iba zo sociálnych príjmov, alebo z príjmov pod hranicou rizika chudoby, alebo s príjmom pod životným minimom, alebo patriace medzi 25% domácností s najnižším príjmom),</w:t>
            </w:r>
          </w:p>
          <w:p w14:paraId="1F46AE64" w14:textId="77777777" w:rsidR="002644DE" w:rsidRPr="003B70CC" w:rsidRDefault="002644DE" w:rsidP="002644DE">
            <w:pPr>
              <w:numPr>
                <w:ilvl w:val="0"/>
                <w:numId w:val="9"/>
              </w:numPr>
              <w:spacing w:after="0" w:line="240" w:lineRule="auto"/>
              <w:ind w:left="170" w:hanging="170"/>
              <w:jc w:val="both"/>
              <w:rPr>
                <w:rFonts w:ascii="Times New Roman" w:eastAsia="Calibri" w:hAnsi="Times New Roman" w:cs="Times New Roman"/>
                <w:i/>
                <w:sz w:val="18"/>
                <w:szCs w:val="18"/>
                <w:lang w:eastAsia="sk-SK"/>
              </w:rPr>
            </w:pPr>
            <w:r w:rsidRPr="003B70CC">
              <w:rPr>
                <w:rFonts w:ascii="Times New Roman" w:eastAsia="Calibri" w:hAnsi="Times New Roman" w:cs="Times New Roman"/>
                <w:i/>
                <w:sz w:val="18"/>
                <w:szCs w:val="18"/>
                <w:lang w:eastAsia="sk-SK"/>
              </w:rPr>
              <w:t>nezamestnaní, najmä dlhodobo nezamestnaní, mladí nezamestnaní a nezamestnaní nad 50 rokov,</w:t>
            </w:r>
          </w:p>
          <w:p w14:paraId="759D0712" w14:textId="77777777" w:rsidR="002644DE" w:rsidRPr="003B70CC" w:rsidRDefault="002644DE" w:rsidP="002644DE">
            <w:pPr>
              <w:numPr>
                <w:ilvl w:val="0"/>
                <w:numId w:val="9"/>
              </w:numPr>
              <w:spacing w:after="0" w:line="240" w:lineRule="auto"/>
              <w:ind w:left="170" w:hanging="170"/>
              <w:jc w:val="both"/>
              <w:rPr>
                <w:rFonts w:ascii="Times New Roman" w:eastAsia="Calibri" w:hAnsi="Times New Roman" w:cs="Times New Roman"/>
                <w:i/>
                <w:sz w:val="18"/>
                <w:szCs w:val="18"/>
                <w:lang w:eastAsia="sk-SK"/>
              </w:rPr>
            </w:pPr>
            <w:r w:rsidRPr="003B70CC">
              <w:rPr>
                <w:rFonts w:ascii="Times New Roman" w:eastAsia="Calibri" w:hAnsi="Times New Roman" w:cs="Times New Roman"/>
                <w:i/>
                <w:sz w:val="18"/>
                <w:szCs w:val="18"/>
                <w:lang w:eastAsia="sk-SK"/>
              </w:rPr>
              <w:t>deti (0 – 17),</w:t>
            </w:r>
          </w:p>
          <w:p w14:paraId="24252817" w14:textId="77777777" w:rsidR="002644DE" w:rsidRPr="003B70CC" w:rsidRDefault="002644DE" w:rsidP="002644DE">
            <w:pPr>
              <w:numPr>
                <w:ilvl w:val="0"/>
                <w:numId w:val="9"/>
              </w:numPr>
              <w:spacing w:after="0" w:line="240" w:lineRule="auto"/>
              <w:ind w:left="170" w:hanging="170"/>
              <w:jc w:val="both"/>
              <w:rPr>
                <w:rFonts w:ascii="Times New Roman" w:eastAsia="Calibri" w:hAnsi="Times New Roman" w:cs="Times New Roman"/>
                <w:i/>
                <w:sz w:val="18"/>
                <w:szCs w:val="18"/>
                <w:lang w:eastAsia="sk-SK"/>
              </w:rPr>
            </w:pPr>
            <w:r w:rsidRPr="003B70CC">
              <w:rPr>
                <w:rFonts w:ascii="Times New Roman" w:eastAsia="Calibri" w:hAnsi="Times New Roman" w:cs="Times New Roman"/>
                <w:i/>
                <w:sz w:val="18"/>
                <w:szCs w:val="18"/>
                <w:lang w:eastAsia="sk-SK"/>
              </w:rPr>
              <w:t>mladí ľudia (18 – 25 rokov),</w:t>
            </w:r>
          </w:p>
          <w:p w14:paraId="407FB938" w14:textId="77777777" w:rsidR="002644DE" w:rsidRPr="003B70CC" w:rsidRDefault="002644DE" w:rsidP="002644DE">
            <w:pPr>
              <w:numPr>
                <w:ilvl w:val="0"/>
                <w:numId w:val="9"/>
              </w:numPr>
              <w:spacing w:after="0" w:line="240" w:lineRule="auto"/>
              <w:ind w:left="170" w:hanging="170"/>
              <w:jc w:val="both"/>
              <w:rPr>
                <w:rFonts w:ascii="Times New Roman" w:eastAsia="Calibri" w:hAnsi="Times New Roman" w:cs="Times New Roman"/>
                <w:i/>
                <w:sz w:val="18"/>
                <w:szCs w:val="18"/>
                <w:lang w:eastAsia="sk-SK"/>
              </w:rPr>
            </w:pPr>
            <w:r w:rsidRPr="003B70CC">
              <w:rPr>
                <w:rFonts w:ascii="Times New Roman" w:eastAsia="Calibri" w:hAnsi="Times New Roman" w:cs="Times New Roman"/>
                <w:i/>
                <w:sz w:val="18"/>
                <w:szCs w:val="18"/>
                <w:lang w:eastAsia="sk-SK"/>
              </w:rPr>
              <w:t>starší ľudia, napr. ľudia vo veku nad 65 rokov alebo dôchodcovia,</w:t>
            </w:r>
          </w:p>
          <w:p w14:paraId="7EF18264" w14:textId="77777777" w:rsidR="002644DE" w:rsidRPr="003B70CC" w:rsidRDefault="002644DE" w:rsidP="002644DE">
            <w:pPr>
              <w:numPr>
                <w:ilvl w:val="0"/>
                <w:numId w:val="9"/>
              </w:numPr>
              <w:spacing w:after="0" w:line="240" w:lineRule="auto"/>
              <w:ind w:left="170" w:hanging="170"/>
              <w:jc w:val="both"/>
              <w:rPr>
                <w:rFonts w:ascii="Times New Roman" w:eastAsia="Calibri" w:hAnsi="Times New Roman" w:cs="Times New Roman"/>
                <w:i/>
                <w:sz w:val="18"/>
                <w:szCs w:val="18"/>
                <w:lang w:eastAsia="sk-SK"/>
              </w:rPr>
            </w:pPr>
            <w:r w:rsidRPr="003B70CC">
              <w:rPr>
                <w:rFonts w:ascii="Times New Roman" w:eastAsia="Calibri" w:hAnsi="Times New Roman" w:cs="Times New Roman"/>
                <w:i/>
                <w:sz w:val="18"/>
                <w:szCs w:val="18"/>
                <w:lang w:eastAsia="sk-SK"/>
              </w:rPr>
              <w:t>ľudia so zdravotným postihnutím,</w:t>
            </w:r>
          </w:p>
          <w:p w14:paraId="1224297F" w14:textId="77777777" w:rsidR="002644DE" w:rsidRPr="003B70CC" w:rsidRDefault="002644DE" w:rsidP="002644DE">
            <w:pPr>
              <w:numPr>
                <w:ilvl w:val="0"/>
                <w:numId w:val="9"/>
              </w:numPr>
              <w:spacing w:after="0" w:line="240" w:lineRule="auto"/>
              <w:ind w:left="170" w:hanging="170"/>
              <w:jc w:val="both"/>
              <w:rPr>
                <w:rFonts w:ascii="Times New Roman" w:eastAsia="Calibri" w:hAnsi="Times New Roman" w:cs="Times New Roman"/>
                <w:i/>
                <w:sz w:val="18"/>
                <w:szCs w:val="18"/>
                <w:lang w:eastAsia="sk-SK"/>
              </w:rPr>
            </w:pPr>
            <w:r w:rsidRPr="003B70CC">
              <w:rPr>
                <w:rFonts w:ascii="Times New Roman" w:eastAsia="Calibri" w:hAnsi="Times New Roman" w:cs="Times New Roman"/>
                <w:i/>
                <w:sz w:val="18"/>
                <w:szCs w:val="18"/>
                <w:lang w:eastAsia="sk-SK"/>
              </w:rPr>
              <w:t xml:space="preserve">marginalizované rómske komunity </w:t>
            </w:r>
          </w:p>
          <w:p w14:paraId="1058A7A9" w14:textId="77777777" w:rsidR="002644DE" w:rsidRPr="003B70CC" w:rsidRDefault="002644DE" w:rsidP="002644DE">
            <w:pPr>
              <w:numPr>
                <w:ilvl w:val="0"/>
                <w:numId w:val="9"/>
              </w:numPr>
              <w:spacing w:after="0" w:line="240" w:lineRule="auto"/>
              <w:ind w:left="170" w:hanging="170"/>
              <w:jc w:val="both"/>
              <w:rPr>
                <w:rFonts w:ascii="Times New Roman" w:eastAsia="Calibri" w:hAnsi="Times New Roman" w:cs="Times New Roman"/>
                <w:i/>
                <w:sz w:val="18"/>
                <w:szCs w:val="18"/>
                <w:lang w:eastAsia="sk-SK"/>
              </w:rPr>
            </w:pPr>
            <w:r w:rsidRPr="003B70CC">
              <w:rPr>
                <w:rFonts w:ascii="Times New Roman" w:eastAsia="Calibri" w:hAnsi="Times New Roman" w:cs="Times New Roman"/>
                <w:i/>
                <w:sz w:val="18"/>
                <w:szCs w:val="18"/>
                <w:lang w:eastAsia="sk-SK"/>
              </w:rPr>
              <w:t>domácnosti s 3 a viac deťmi,</w:t>
            </w:r>
          </w:p>
          <w:p w14:paraId="3424AC8D" w14:textId="77777777" w:rsidR="002644DE" w:rsidRPr="003B70CC" w:rsidRDefault="002644DE" w:rsidP="002644DE">
            <w:pPr>
              <w:numPr>
                <w:ilvl w:val="0"/>
                <w:numId w:val="9"/>
              </w:numPr>
              <w:spacing w:after="0" w:line="240" w:lineRule="auto"/>
              <w:ind w:left="170" w:hanging="170"/>
              <w:jc w:val="both"/>
              <w:rPr>
                <w:rFonts w:ascii="Times New Roman" w:eastAsia="Calibri" w:hAnsi="Times New Roman" w:cs="Times New Roman"/>
                <w:i/>
                <w:sz w:val="18"/>
                <w:szCs w:val="18"/>
                <w:lang w:eastAsia="sk-SK"/>
              </w:rPr>
            </w:pPr>
            <w:r w:rsidRPr="003B70CC">
              <w:rPr>
                <w:rFonts w:ascii="Times New Roman" w:eastAsia="Calibri" w:hAnsi="Times New Roman" w:cs="Times New Roman"/>
                <w:i/>
                <w:sz w:val="18"/>
                <w:szCs w:val="18"/>
                <w:lang w:eastAsia="sk-SK"/>
              </w:rPr>
              <w:t>jednorodičovské domácnosti s deťmi (neúplné rodiny, ktoré tvoria najmä osamelé matky s deťmi),</w:t>
            </w:r>
          </w:p>
          <w:p w14:paraId="7DFC72DD" w14:textId="77777777" w:rsidR="002644DE" w:rsidRPr="003B70CC" w:rsidRDefault="002644DE" w:rsidP="002644DE">
            <w:pPr>
              <w:numPr>
                <w:ilvl w:val="0"/>
                <w:numId w:val="9"/>
              </w:numPr>
              <w:spacing w:after="0" w:line="240" w:lineRule="auto"/>
              <w:ind w:left="170" w:hanging="170"/>
              <w:jc w:val="both"/>
              <w:rPr>
                <w:rFonts w:ascii="Times New Roman" w:eastAsia="Calibri" w:hAnsi="Times New Roman" w:cs="Times New Roman"/>
                <w:i/>
                <w:sz w:val="18"/>
                <w:szCs w:val="18"/>
                <w:lang w:eastAsia="sk-SK"/>
              </w:rPr>
            </w:pPr>
            <w:r w:rsidRPr="003B70CC">
              <w:rPr>
                <w:rFonts w:ascii="Times New Roman" w:eastAsia="Calibri" w:hAnsi="Times New Roman" w:cs="Times New Roman"/>
                <w:i/>
                <w:sz w:val="18"/>
                <w:szCs w:val="18"/>
                <w:lang w:eastAsia="sk-SK"/>
              </w:rPr>
              <w:t>príslušníci tretích krajín, azylanti, žiadatelia o azyl,</w:t>
            </w:r>
          </w:p>
          <w:p w14:paraId="58CF79BA" w14:textId="77777777" w:rsidR="002644DE" w:rsidRPr="003B70CC" w:rsidRDefault="002644DE" w:rsidP="002644DE">
            <w:pPr>
              <w:numPr>
                <w:ilvl w:val="0"/>
                <w:numId w:val="9"/>
              </w:numPr>
              <w:spacing w:after="0" w:line="240" w:lineRule="auto"/>
              <w:ind w:left="170" w:hanging="170"/>
              <w:jc w:val="both"/>
              <w:rPr>
                <w:rFonts w:ascii="Times New Roman" w:eastAsia="Calibri" w:hAnsi="Times New Roman" w:cs="Times New Roman"/>
                <w:sz w:val="20"/>
                <w:lang w:eastAsia="sk-SK"/>
              </w:rPr>
            </w:pPr>
            <w:r w:rsidRPr="003B70CC">
              <w:rPr>
                <w:rFonts w:ascii="Times New Roman" w:eastAsia="Calibri" w:hAnsi="Times New Roman" w:cs="Times New Roman"/>
                <w:i/>
                <w:sz w:val="18"/>
                <w:szCs w:val="18"/>
                <w:lang w:eastAsia="sk-SK"/>
              </w:rPr>
              <w:t>iné zraniteľné skupiny, ako sú napr. bezdomovci, ľudia opúšťajúci detské domovy alebo iné inštitucionálne zariadenia</w:t>
            </w:r>
          </w:p>
        </w:tc>
        <w:tc>
          <w:tcPr>
            <w:tcW w:w="2972" w:type="pct"/>
            <w:gridSpan w:val="2"/>
          </w:tcPr>
          <w:p w14:paraId="2A7DAEB6" w14:textId="77777777" w:rsidR="002644DE" w:rsidRPr="003B70CC" w:rsidRDefault="0020474E" w:rsidP="002644DE">
            <w:pPr>
              <w:spacing w:after="0" w:line="240" w:lineRule="auto"/>
              <w:rPr>
                <w:rFonts w:ascii="Times New Roman" w:eastAsia="Calibri" w:hAnsi="Times New Roman" w:cs="Times New Roman"/>
                <w:sz w:val="20"/>
                <w:lang w:eastAsia="sk-SK"/>
              </w:rPr>
            </w:pPr>
            <w:r>
              <w:rPr>
                <w:rFonts w:ascii="Times New Roman" w:eastAsia="Calibri" w:hAnsi="Times New Roman" w:cs="Times New Roman"/>
                <w:sz w:val="20"/>
                <w:szCs w:val="20"/>
                <w:lang w:eastAsia="sk-SK"/>
              </w:rPr>
              <w:t xml:space="preserve">Návrh </w:t>
            </w:r>
            <w:proofErr w:type="spellStart"/>
            <w:r>
              <w:rPr>
                <w:rFonts w:ascii="Times New Roman" w:eastAsia="Calibri" w:hAnsi="Times New Roman" w:cs="Times New Roman"/>
                <w:sz w:val="20"/>
                <w:szCs w:val="20"/>
                <w:lang w:eastAsia="sk-SK"/>
              </w:rPr>
              <w:t>zonácie</w:t>
            </w:r>
            <w:proofErr w:type="spellEnd"/>
            <w:r>
              <w:rPr>
                <w:rFonts w:ascii="Times New Roman" w:eastAsia="Calibri" w:hAnsi="Times New Roman" w:cs="Times New Roman"/>
                <w:sz w:val="20"/>
                <w:szCs w:val="20"/>
                <w:lang w:eastAsia="sk-SK"/>
              </w:rPr>
              <w:t xml:space="preserve"> nemá vplyv na zraniteľné skupiny obyvateľstva.</w:t>
            </w:r>
          </w:p>
        </w:tc>
      </w:tr>
    </w:tbl>
    <w:p w14:paraId="62B6A9E0" w14:textId="77777777" w:rsidR="002644DE" w:rsidRPr="003B70CC" w:rsidRDefault="002644DE" w:rsidP="002644DE">
      <w:pPr>
        <w:sectPr w:rsidR="002644DE" w:rsidRPr="003B70CC" w:rsidSect="004E6005">
          <w:headerReference w:type="default" r:id="rId14"/>
          <w:footerReference w:type="default" r:id="rId15"/>
          <w:footnotePr>
            <w:numFmt w:val="chicago"/>
          </w:footnotePr>
          <w:type w:val="continuous"/>
          <w:pgSz w:w="11906" w:h="16838"/>
          <w:pgMar w:top="1134" w:right="1418" w:bottom="1134" w:left="1418" w:header="510" w:footer="567" w:gutter="0"/>
          <w:cols w:space="708"/>
          <w:formProt w:val="0"/>
          <w:docGrid w:linePitch="360"/>
        </w:sectPr>
      </w:pPr>
    </w:p>
    <w:tbl>
      <w:tblPr>
        <w:tblW w:w="5102"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57" w:type="dxa"/>
          <w:right w:w="57" w:type="dxa"/>
        </w:tblCellMar>
        <w:tblLook w:val="04A0" w:firstRow="1" w:lastRow="0" w:firstColumn="1" w:lastColumn="0" w:noHBand="0" w:noVBand="1"/>
      </w:tblPr>
      <w:tblGrid>
        <w:gridCol w:w="264"/>
        <w:gridCol w:w="3466"/>
        <w:gridCol w:w="5515"/>
      </w:tblGrid>
      <w:tr w:rsidR="003B70CC" w:rsidRPr="003B70CC" w14:paraId="55C293D6" w14:textId="77777777" w:rsidTr="004E6005">
        <w:trPr>
          <w:jc w:val="center"/>
        </w:trPr>
        <w:tc>
          <w:tcPr>
            <w:tcW w:w="5000" w:type="pct"/>
            <w:gridSpan w:val="3"/>
            <w:shd w:val="clear" w:color="auto" w:fill="D9D9D9"/>
          </w:tcPr>
          <w:p w14:paraId="149FEC77" w14:textId="77777777" w:rsidR="002644DE" w:rsidRPr="003B70CC" w:rsidRDefault="002644DE" w:rsidP="002644DE">
            <w:pPr>
              <w:spacing w:after="0" w:line="240" w:lineRule="auto"/>
              <w:rPr>
                <w:rFonts w:ascii="Times New Roman" w:eastAsia="Calibri" w:hAnsi="Times New Roman" w:cs="Times New Roman"/>
                <w:b/>
                <w:sz w:val="24"/>
                <w:szCs w:val="24"/>
              </w:rPr>
            </w:pPr>
            <w:r w:rsidRPr="003B70CC">
              <w:rPr>
                <w:rFonts w:ascii="Times New Roman" w:eastAsia="Calibri" w:hAnsi="Times New Roman" w:cs="Times New Roman"/>
                <w:b/>
                <w:sz w:val="24"/>
                <w:szCs w:val="24"/>
              </w:rPr>
              <w:lastRenderedPageBreak/>
              <w:t>4.3 Identifikujte a popíšte vplyv na rovnosť príležitostí.</w:t>
            </w:r>
          </w:p>
          <w:p w14:paraId="563F4EE5" w14:textId="77777777" w:rsidR="002644DE" w:rsidRPr="003B70CC" w:rsidRDefault="002644DE" w:rsidP="002644DE">
            <w:pPr>
              <w:spacing w:after="0" w:line="240" w:lineRule="auto"/>
              <w:ind w:left="340"/>
              <w:jc w:val="both"/>
              <w:rPr>
                <w:rFonts w:ascii="Calibri" w:eastAsia="Calibri" w:hAnsi="Calibri" w:cs="Times New Roman"/>
                <w:sz w:val="24"/>
                <w:szCs w:val="24"/>
              </w:rPr>
            </w:pPr>
            <w:r w:rsidRPr="003B70CC">
              <w:rPr>
                <w:rFonts w:ascii="Times New Roman" w:eastAsia="Calibri" w:hAnsi="Times New Roman" w:cs="Times New Roman"/>
                <w:b/>
                <w:sz w:val="24"/>
                <w:szCs w:val="24"/>
              </w:rPr>
              <w:t>Identifikujte, popíšte a kvantifikujte vplyv na rovnosť žien a mužov.</w:t>
            </w:r>
          </w:p>
        </w:tc>
      </w:tr>
      <w:tr w:rsidR="003B70CC" w:rsidRPr="003B70CC" w14:paraId="6D32A3A6" w14:textId="77777777" w:rsidTr="004E6005">
        <w:trPr>
          <w:jc w:val="center"/>
        </w:trPr>
        <w:tc>
          <w:tcPr>
            <w:tcW w:w="132" w:type="pct"/>
            <w:tcBorders>
              <w:bottom w:val="single" w:sz="4" w:space="0" w:color="auto"/>
            </w:tcBorders>
            <w:shd w:val="clear" w:color="auto" w:fill="F2F2F2"/>
            <w:vAlign w:val="center"/>
          </w:tcPr>
          <w:p w14:paraId="24AE611F" w14:textId="77777777" w:rsidR="002644DE" w:rsidRPr="003B70CC" w:rsidRDefault="002644DE" w:rsidP="002644DE">
            <w:pPr>
              <w:spacing w:after="0" w:line="240" w:lineRule="auto"/>
              <w:rPr>
                <w:rFonts w:ascii="Times New Roman" w:eastAsia="Calibri" w:hAnsi="Times New Roman" w:cs="Times New Roman"/>
                <w:i/>
                <w:sz w:val="24"/>
                <w:szCs w:val="24"/>
              </w:rPr>
            </w:pPr>
            <w:r w:rsidRPr="003B70CC">
              <w:rPr>
                <w:rFonts w:ascii="Times New Roman" w:eastAsia="Calibri" w:hAnsi="Times New Roman" w:cs="Times New Roman"/>
                <w:i/>
                <w:sz w:val="18"/>
                <w:szCs w:val="24"/>
              </w:rPr>
              <w:t>a)</w:t>
            </w:r>
          </w:p>
        </w:tc>
        <w:tc>
          <w:tcPr>
            <w:tcW w:w="4868" w:type="pct"/>
            <w:gridSpan w:val="2"/>
            <w:tcBorders>
              <w:bottom w:val="single" w:sz="4" w:space="0" w:color="auto"/>
            </w:tcBorders>
            <w:shd w:val="clear" w:color="auto" w:fill="F2F2F2"/>
          </w:tcPr>
          <w:p w14:paraId="50D096B6" w14:textId="77777777" w:rsidR="002644DE" w:rsidRPr="003B70CC" w:rsidRDefault="002644DE" w:rsidP="002644DE">
            <w:pPr>
              <w:spacing w:after="0" w:line="240" w:lineRule="auto"/>
              <w:jc w:val="both"/>
              <w:rPr>
                <w:rFonts w:ascii="Times New Roman" w:eastAsia="Calibri" w:hAnsi="Times New Roman" w:cs="Times New Roman"/>
                <w:i/>
                <w:sz w:val="24"/>
                <w:szCs w:val="24"/>
              </w:rPr>
            </w:pPr>
            <w:r w:rsidRPr="003B70CC">
              <w:rPr>
                <w:rFonts w:ascii="Times New Roman" w:eastAsia="Calibri" w:hAnsi="Times New Roman" w:cs="Times New Roman"/>
                <w:i/>
                <w:sz w:val="20"/>
                <w:szCs w:val="24"/>
              </w:rPr>
              <w:t>4.3.1 Dodržuje návrh povinnosť rovnakého zaobchádzania so skupinami alebo jednotlivcami na základe pohlavia, rasy, etnicity, náboženstva alebo viery, zdravotného postihnutia, veku, sexuálnej orientácie alebo iného statusu? Mohol by viesť k nepriamej diskriminácii niektorých skupín obyvateľstva? Ak áno, ktoré skupiny sú takto ovplyvnené a akým spôsobom?</w:t>
            </w:r>
          </w:p>
        </w:tc>
      </w:tr>
      <w:tr w:rsidR="003B70CC" w:rsidRPr="003B70CC" w14:paraId="1745FB5C" w14:textId="77777777" w:rsidTr="00CD1E99">
        <w:trPr>
          <w:trHeight w:val="828"/>
          <w:jc w:val="center"/>
        </w:trPr>
        <w:tc>
          <w:tcPr>
            <w:tcW w:w="132" w:type="pct"/>
            <w:tcBorders>
              <w:top w:val="nil"/>
              <w:bottom w:val="nil"/>
            </w:tcBorders>
          </w:tcPr>
          <w:p w14:paraId="4ABD07D9" w14:textId="77777777" w:rsidR="002644DE" w:rsidRPr="003B70CC" w:rsidRDefault="002644DE" w:rsidP="002644DE">
            <w:pPr>
              <w:spacing w:after="0" w:line="240" w:lineRule="auto"/>
              <w:rPr>
                <w:rFonts w:ascii="Times New Roman" w:eastAsia="Calibri" w:hAnsi="Times New Roman" w:cs="Times New Roman"/>
                <w:sz w:val="20"/>
              </w:rPr>
            </w:pPr>
          </w:p>
          <w:p w14:paraId="50E2E314" w14:textId="77777777" w:rsidR="002644DE" w:rsidRPr="003B70CC" w:rsidRDefault="002644DE" w:rsidP="002644DE">
            <w:pPr>
              <w:spacing w:after="0" w:line="240" w:lineRule="auto"/>
              <w:rPr>
                <w:rFonts w:ascii="Times New Roman" w:eastAsia="Calibri" w:hAnsi="Times New Roman" w:cs="Times New Roman"/>
                <w:i/>
                <w:sz w:val="20"/>
              </w:rPr>
            </w:pPr>
          </w:p>
          <w:p w14:paraId="2B2E488A" w14:textId="77777777" w:rsidR="002644DE" w:rsidRPr="003B70CC" w:rsidRDefault="002644DE" w:rsidP="002644DE">
            <w:pPr>
              <w:spacing w:after="0" w:line="240" w:lineRule="auto"/>
              <w:rPr>
                <w:rFonts w:ascii="Times New Roman" w:eastAsia="Calibri" w:hAnsi="Times New Roman" w:cs="Times New Roman"/>
                <w:i/>
                <w:sz w:val="20"/>
              </w:rPr>
            </w:pPr>
          </w:p>
          <w:p w14:paraId="29A19A8B" w14:textId="77777777" w:rsidR="002644DE" w:rsidRPr="003B70CC" w:rsidRDefault="002644DE" w:rsidP="002644DE">
            <w:pPr>
              <w:spacing w:after="0" w:line="240" w:lineRule="auto"/>
              <w:rPr>
                <w:rFonts w:ascii="Times New Roman" w:eastAsia="Calibri" w:hAnsi="Times New Roman" w:cs="Times New Roman"/>
                <w:i/>
                <w:sz w:val="18"/>
              </w:rPr>
            </w:pPr>
            <w:r w:rsidRPr="003B70CC">
              <w:rPr>
                <w:rFonts w:ascii="Times New Roman" w:eastAsia="Calibri" w:hAnsi="Times New Roman" w:cs="Times New Roman"/>
                <w:i/>
                <w:sz w:val="18"/>
              </w:rPr>
              <w:t>b)</w:t>
            </w:r>
          </w:p>
          <w:p w14:paraId="37B29A1E" w14:textId="77777777" w:rsidR="002644DE" w:rsidRPr="003B70CC" w:rsidRDefault="002644DE" w:rsidP="002644DE">
            <w:pPr>
              <w:spacing w:after="0" w:line="240" w:lineRule="auto"/>
              <w:rPr>
                <w:rFonts w:ascii="Times New Roman" w:eastAsia="Calibri" w:hAnsi="Times New Roman" w:cs="Times New Roman"/>
                <w:i/>
                <w:sz w:val="20"/>
              </w:rPr>
            </w:pPr>
          </w:p>
          <w:p w14:paraId="59CF3FA6" w14:textId="77777777" w:rsidR="002644DE" w:rsidRPr="003B70CC" w:rsidRDefault="002644DE" w:rsidP="002644DE">
            <w:pPr>
              <w:spacing w:after="0" w:line="240" w:lineRule="auto"/>
              <w:rPr>
                <w:rFonts w:ascii="Times New Roman" w:eastAsia="Calibri" w:hAnsi="Times New Roman" w:cs="Times New Roman"/>
                <w:i/>
                <w:sz w:val="20"/>
              </w:rPr>
            </w:pPr>
          </w:p>
          <w:p w14:paraId="7EC99978" w14:textId="77777777" w:rsidR="002644DE" w:rsidRPr="003B70CC" w:rsidRDefault="002644DE" w:rsidP="002644DE">
            <w:pPr>
              <w:spacing w:after="0" w:line="240" w:lineRule="auto"/>
              <w:rPr>
                <w:rFonts w:ascii="Times New Roman" w:eastAsia="Calibri" w:hAnsi="Times New Roman" w:cs="Times New Roman"/>
                <w:i/>
                <w:sz w:val="20"/>
              </w:rPr>
            </w:pPr>
          </w:p>
        </w:tc>
        <w:tc>
          <w:tcPr>
            <w:tcW w:w="4868" w:type="pct"/>
            <w:gridSpan w:val="2"/>
            <w:tcBorders>
              <w:top w:val="nil"/>
              <w:bottom w:val="nil"/>
            </w:tcBorders>
          </w:tcPr>
          <w:p w14:paraId="17118C74" w14:textId="77777777" w:rsidR="002644DE" w:rsidRPr="0020474E" w:rsidRDefault="0020474E">
            <w:pPr>
              <w:spacing w:after="0" w:line="240" w:lineRule="auto"/>
              <w:rPr>
                <w:rFonts w:ascii="Times New Roman" w:eastAsia="Calibri" w:hAnsi="Times New Roman" w:cs="Times New Roman"/>
                <w:sz w:val="20"/>
              </w:rPr>
            </w:pPr>
            <w:r w:rsidRPr="0020474E">
              <w:rPr>
                <w:rFonts w:ascii="Times New Roman" w:eastAsia="Calibri" w:hAnsi="Times New Roman" w:cs="Times New Roman"/>
                <w:sz w:val="20"/>
              </w:rPr>
              <w:t xml:space="preserve">Návrh </w:t>
            </w:r>
            <w:proofErr w:type="spellStart"/>
            <w:r w:rsidRPr="0020474E">
              <w:rPr>
                <w:rFonts w:ascii="Times New Roman" w:eastAsia="Calibri" w:hAnsi="Times New Roman" w:cs="Times New Roman"/>
                <w:sz w:val="20"/>
              </w:rPr>
              <w:t>zonácie</w:t>
            </w:r>
            <w:proofErr w:type="spellEnd"/>
            <w:r w:rsidRPr="0020474E">
              <w:rPr>
                <w:rFonts w:ascii="Times New Roman" w:eastAsia="Calibri" w:hAnsi="Times New Roman" w:cs="Times New Roman"/>
                <w:sz w:val="20"/>
              </w:rPr>
              <w:t xml:space="preserve"> nediskriminuje jednotlivca ani žiadnu skupinu obyvateľstva.</w:t>
            </w:r>
          </w:p>
        </w:tc>
      </w:tr>
      <w:tr w:rsidR="003B70CC" w:rsidRPr="003B70CC" w14:paraId="29491E1F" w14:textId="77777777" w:rsidTr="004E6005">
        <w:trPr>
          <w:trHeight w:val="345"/>
          <w:jc w:val="center"/>
        </w:trPr>
        <w:tc>
          <w:tcPr>
            <w:tcW w:w="132" w:type="pct"/>
            <w:tcBorders>
              <w:bottom w:val="single" w:sz="4" w:space="0" w:color="auto"/>
            </w:tcBorders>
            <w:shd w:val="clear" w:color="auto" w:fill="F2F2F2"/>
            <w:vAlign w:val="center"/>
          </w:tcPr>
          <w:p w14:paraId="72C8BB41" w14:textId="77777777" w:rsidR="002644DE" w:rsidRPr="003B70CC" w:rsidRDefault="002644DE" w:rsidP="002644DE">
            <w:pPr>
              <w:spacing w:after="0" w:line="240" w:lineRule="auto"/>
              <w:rPr>
                <w:rFonts w:ascii="Times New Roman" w:eastAsia="Calibri" w:hAnsi="Times New Roman" w:cs="Times New Roman"/>
                <w:i/>
                <w:sz w:val="18"/>
                <w:szCs w:val="18"/>
              </w:rPr>
            </w:pPr>
            <w:r w:rsidRPr="003B70CC">
              <w:rPr>
                <w:rFonts w:ascii="Times New Roman" w:eastAsia="Calibri" w:hAnsi="Times New Roman" w:cs="Times New Roman"/>
                <w:i/>
                <w:sz w:val="18"/>
                <w:szCs w:val="18"/>
              </w:rPr>
              <w:t>c)</w:t>
            </w:r>
          </w:p>
        </w:tc>
        <w:tc>
          <w:tcPr>
            <w:tcW w:w="4868" w:type="pct"/>
            <w:gridSpan w:val="2"/>
            <w:tcBorders>
              <w:bottom w:val="single" w:sz="4" w:space="0" w:color="auto"/>
            </w:tcBorders>
            <w:shd w:val="clear" w:color="auto" w:fill="F2F2F2"/>
            <w:vAlign w:val="center"/>
          </w:tcPr>
          <w:p w14:paraId="19C4ADB8" w14:textId="77777777" w:rsidR="002644DE" w:rsidRPr="003B70CC" w:rsidRDefault="002644DE" w:rsidP="002644DE">
            <w:pPr>
              <w:spacing w:after="0" w:line="240" w:lineRule="auto"/>
              <w:rPr>
                <w:rFonts w:ascii="Times New Roman" w:eastAsia="Calibri" w:hAnsi="Times New Roman" w:cs="Times New Roman"/>
                <w:i/>
                <w:sz w:val="20"/>
                <w:szCs w:val="20"/>
              </w:rPr>
            </w:pPr>
            <w:r w:rsidRPr="003B70CC">
              <w:rPr>
                <w:rFonts w:ascii="Times New Roman" w:eastAsia="Calibri" w:hAnsi="Times New Roman" w:cs="Times New Roman"/>
                <w:i/>
                <w:sz w:val="20"/>
                <w:szCs w:val="20"/>
              </w:rPr>
              <w:t xml:space="preserve">4.3.2 Môže návrh viesť k zväčšovaniu nerovností medzi ženami a mužmi? </w:t>
            </w:r>
            <w:r w:rsidRPr="003B70CC">
              <w:rPr>
                <w:rFonts w:ascii="Times New Roman" w:eastAsia="Calibri" w:hAnsi="Times New Roman" w:cs="Times New Roman"/>
                <w:i/>
                <w:sz w:val="20"/>
                <w:szCs w:val="24"/>
              </w:rPr>
              <w:t xml:space="preserve">Podporuje návrh rovnosť príležitostí? </w:t>
            </w:r>
            <w:r w:rsidRPr="003B70CC">
              <w:rPr>
                <w:rFonts w:ascii="Times New Roman" w:eastAsia="Calibri" w:hAnsi="Times New Roman" w:cs="Times New Roman"/>
                <w:i/>
                <w:sz w:val="20"/>
                <w:szCs w:val="20"/>
              </w:rPr>
              <w:t>Má návrh odlišný vplyv na ženy a mužov? Popíšte vplyvy.</w:t>
            </w:r>
          </w:p>
        </w:tc>
      </w:tr>
      <w:tr w:rsidR="003B70CC" w:rsidRPr="003B70CC" w14:paraId="19D6489D" w14:textId="77777777" w:rsidTr="004E6005">
        <w:tblPrEx>
          <w:tblBorders>
            <w:top w:val="none" w:sz="0" w:space="0" w:color="auto"/>
            <w:bottom w:val="none" w:sz="0" w:space="0" w:color="auto"/>
          </w:tblBorders>
        </w:tblPrEx>
        <w:trPr>
          <w:trHeight w:val="372"/>
          <w:jc w:val="center"/>
        </w:trPr>
        <w:tc>
          <w:tcPr>
            <w:tcW w:w="132" w:type="pct"/>
            <w:vAlign w:val="center"/>
          </w:tcPr>
          <w:p w14:paraId="75156087" w14:textId="77777777" w:rsidR="002644DE" w:rsidRPr="003B70CC" w:rsidRDefault="002644DE" w:rsidP="002644DE">
            <w:pPr>
              <w:spacing w:after="0" w:line="240" w:lineRule="auto"/>
              <w:rPr>
                <w:rFonts w:ascii="Times New Roman" w:eastAsia="Calibri" w:hAnsi="Times New Roman" w:cs="Times New Roman"/>
                <w:i/>
                <w:sz w:val="18"/>
                <w:szCs w:val="18"/>
                <w:lang w:eastAsia="sk-SK"/>
              </w:rPr>
            </w:pPr>
            <w:r w:rsidRPr="003B70CC">
              <w:rPr>
                <w:rFonts w:ascii="Times New Roman" w:eastAsia="Calibri" w:hAnsi="Times New Roman" w:cs="Times New Roman"/>
                <w:i/>
                <w:sz w:val="18"/>
                <w:szCs w:val="18"/>
                <w:lang w:eastAsia="sk-SK"/>
              </w:rPr>
              <w:t>d)</w:t>
            </w:r>
          </w:p>
        </w:tc>
        <w:tc>
          <w:tcPr>
            <w:tcW w:w="1880" w:type="pct"/>
          </w:tcPr>
          <w:p w14:paraId="50251001" w14:textId="77777777" w:rsidR="002644DE" w:rsidRPr="003B70CC" w:rsidRDefault="002644DE" w:rsidP="002644DE">
            <w:pPr>
              <w:spacing w:after="0" w:line="240" w:lineRule="auto"/>
              <w:jc w:val="both"/>
              <w:rPr>
                <w:rFonts w:ascii="Times New Roman" w:eastAsia="Calibri" w:hAnsi="Times New Roman" w:cs="Times New Roman"/>
                <w:i/>
                <w:sz w:val="18"/>
                <w:szCs w:val="18"/>
              </w:rPr>
            </w:pPr>
            <w:r w:rsidRPr="003B70CC">
              <w:rPr>
                <w:rFonts w:ascii="Times New Roman" w:eastAsia="Calibri" w:hAnsi="Times New Roman" w:cs="Times New Roman"/>
                <w:i/>
                <w:sz w:val="18"/>
                <w:szCs w:val="18"/>
              </w:rPr>
              <w:t>Popíšte riziká návrhu, ktoré môžu viesť k zväčšovaniu nerovností:</w:t>
            </w:r>
          </w:p>
        </w:tc>
        <w:tc>
          <w:tcPr>
            <w:tcW w:w="2988" w:type="pct"/>
          </w:tcPr>
          <w:p w14:paraId="38E3E508" w14:textId="77777777" w:rsidR="002644DE" w:rsidRPr="003B70CC" w:rsidRDefault="002644DE" w:rsidP="002644DE">
            <w:pPr>
              <w:spacing w:after="0" w:line="240" w:lineRule="auto"/>
              <w:jc w:val="both"/>
              <w:rPr>
                <w:rFonts w:ascii="Times New Roman" w:eastAsia="Calibri" w:hAnsi="Times New Roman" w:cs="Times New Roman"/>
                <w:sz w:val="20"/>
              </w:rPr>
            </w:pPr>
          </w:p>
        </w:tc>
      </w:tr>
      <w:tr w:rsidR="003B70CC" w:rsidRPr="003B70CC" w14:paraId="2B8E8D23" w14:textId="77777777" w:rsidTr="004E6005">
        <w:tblPrEx>
          <w:tblBorders>
            <w:top w:val="none" w:sz="0" w:space="0" w:color="auto"/>
            <w:bottom w:val="none" w:sz="0" w:space="0" w:color="auto"/>
          </w:tblBorders>
        </w:tblPrEx>
        <w:trPr>
          <w:trHeight w:val="371"/>
          <w:jc w:val="center"/>
        </w:trPr>
        <w:tc>
          <w:tcPr>
            <w:tcW w:w="132" w:type="pct"/>
            <w:vAlign w:val="center"/>
          </w:tcPr>
          <w:p w14:paraId="4CAC674E" w14:textId="77777777" w:rsidR="002644DE" w:rsidRPr="003B70CC" w:rsidRDefault="002644DE" w:rsidP="002644DE">
            <w:pPr>
              <w:spacing w:after="0" w:line="240" w:lineRule="auto"/>
              <w:rPr>
                <w:rFonts w:ascii="Times New Roman" w:eastAsia="Calibri" w:hAnsi="Times New Roman" w:cs="Times New Roman"/>
                <w:i/>
                <w:sz w:val="18"/>
                <w:szCs w:val="18"/>
              </w:rPr>
            </w:pPr>
            <w:r w:rsidRPr="003B70CC">
              <w:rPr>
                <w:rFonts w:ascii="Times New Roman" w:eastAsia="Calibri" w:hAnsi="Times New Roman" w:cs="Times New Roman"/>
                <w:i/>
                <w:sz w:val="18"/>
                <w:szCs w:val="18"/>
              </w:rPr>
              <w:t>e)</w:t>
            </w:r>
          </w:p>
        </w:tc>
        <w:tc>
          <w:tcPr>
            <w:tcW w:w="1880" w:type="pct"/>
          </w:tcPr>
          <w:p w14:paraId="0D0404FD" w14:textId="77777777" w:rsidR="002644DE" w:rsidRPr="003B70CC" w:rsidRDefault="002644DE" w:rsidP="002644DE">
            <w:pPr>
              <w:spacing w:after="0" w:line="240" w:lineRule="auto"/>
              <w:jc w:val="both"/>
              <w:rPr>
                <w:rFonts w:ascii="Times New Roman" w:eastAsia="Calibri" w:hAnsi="Times New Roman" w:cs="Times New Roman"/>
                <w:i/>
                <w:sz w:val="18"/>
                <w:szCs w:val="18"/>
              </w:rPr>
            </w:pPr>
            <w:r w:rsidRPr="003B70CC">
              <w:rPr>
                <w:rFonts w:ascii="Times New Roman" w:eastAsia="Calibri" w:hAnsi="Times New Roman" w:cs="Times New Roman"/>
                <w:i/>
                <w:sz w:val="18"/>
                <w:szCs w:val="18"/>
              </w:rPr>
              <w:t>Popíšte pozitívne vplyvy návrhu na dosahovanie rovnosti žien a mužov, rovnosti príležitostí žien a mužov, prípadne vplyvy na ženy a mužov, ak sú odlišné:</w:t>
            </w:r>
          </w:p>
        </w:tc>
        <w:tc>
          <w:tcPr>
            <w:tcW w:w="2988" w:type="pct"/>
          </w:tcPr>
          <w:p w14:paraId="6E4015BB" w14:textId="77777777" w:rsidR="002644DE" w:rsidRPr="003B70CC" w:rsidRDefault="002644DE" w:rsidP="002644DE">
            <w:pPr>
              <w:spacing w:after="0" w:line="240" w:lineRule="auto"/>
              <w:jc w:val="both"/>
              <w:rPr>
                <w:rFonts w:ascii="Times New Roman" w:eastAsia="Calibri" w:hAnsi="Times New Roman" w:cs="Times New Roman"/>
                <w:i/>
                <w:sz w:val="18"/>
                <w:szCs w:val="18"/>
              </w:rPr>
            </w:pPr>
          </w:p>
        </w:tc>
      </w:tr>
      <w:tr w:rsidR="003B70CC" w:rsidRPr="003B70CC" w14:paraId="56E5EA3B" w14:textId="77777777" w:rsidTr="004E6005">
        <w:tblPrEx>
          <w:tblBorders>
            <w:top w:val="none" w:sz="0" w:space="0" w:color="auto"/>
            <w:bottom w:val="none" w:sz="0" w:space="0" w:color="auto"/>
          </w:tblBorders>
        </w:tblPrEx>
        <w:trPr>
          <w:trHeight w:val="371"/>
          <w:jc w:val="center"/>
        </w:trPr>
        <w:tc>
          <w:tcPr>
            <w:tcW w:w="132" w:type="pct"/>
            <w:tcBorders>
              <w:bottom w:val="single" w:sz="4" w:space="0" w:color="auto"/>
            </w:tcBorders>
            <w:vAlign w:val="center"/>
          </w:tcPr>
          <w:p w14:paraId="16C94844" w14:textId="77777777" w:rsidR="002644DE" w:rsidRPr="003B70CC" w:rsidRDefault="002644DE" w:rsidP="002644DE">
            <w:pPr>
              <w:spacing w:after="0" w:line="240" w:lineRule="auto"/>
              <w:rPr>
                <w:rFonts w:ascii="Times New Roman" w:eastAsia="Calibri" w:hAnsi="Times New Roman" w:cs="Times New Roman"/>
                <w:i/>
                <w:sz w:val="18"/>
                <w:szCs w:val="18"/>
              </w:rPr>
            </w:pPr>
            <w:r w:rsidRPr="003B70CC">
              <w:rPr>
                <w:rFonts w:ascii="Times New Roman" w:eastAsia="Calibri" w:hAnsi="Times New Roman" w:cs="Times New Roman"/>
                <w:i/>
                <w:sz w:val="18"/>
                <w:szCs w:val="18"/>
              </w:rPr>
              <w:t>f)</w:t>
            </w:r>
          </w:p>
        </w:tc>
        <w:tc>
          <w:tcPr>
            <w:tcW w:w="1880" w:type="pct"/>
            <w:tcBorders>
              <w:bottom w:val="single" w:sz="4" w:space="0" w:color="auto"/>
            </w:tcBorders>
          </w:tcPr>
          <w:p w14:paraId="42E6164B" w14:textId="77777777" w:rsidR="002644DE" w:rsidRPr="003B70CC" w:rsidRDefault="002644DE" w:rsidP="002644DE">
            <w:pPr>
              <w:spacing w:after="0" w:line="240" w:lineRule="auto"/>
              <w:jc w:val="both"/>
              <w:rPr>
                <w:rFonts w:ascii="Times New Roman" w:eastAsia="Calibri" w:hAnsi="Times New Roman" w:cs="Times New Roman"/>
                <w:i/>
                <w:sz w:val="18"/>
                <w:szCs w:val="18"/>
              </w:rPr>
            </w:pPr>
            <w:r w:rsidRPr="003B70CC">
              <w:rPr>
                <w:rFonts w:ascii="Times New Roman" w:eastAsia="Calibri" w:hAnsi="Times New Roman" w:cs="Times New Roman"/>
                <w:i/>
                <w:sz w:val="18"/>
                <w:szCs w:val="18"/>
              </w:rPr>
              <w:t>Má návrh významné vplyvy na niektorú zo zraniteľných skupín obyvateľstva? Ak áno, aké? Akým spôsobom? Zraniteľnou skupinou obyvateľstva sa rozumejú najmä ženy ohrozené viacnásobnou diskrimináciou, tehotné matky, seniorky, ženy patriace do marginalizovaných skupín obyvateľstva, migrantky, ženy a dievčatá so zdravotným postihnutím, obete násilia a pod.</w:t>
            </w:r>
          </w:p>
        </w:tc>
        <w:tc>
          <w:tcPr>
            <w:tcW w:w="2988" w:type="pct"/>
            <w:tcBorders>
              <w:bottom w:val="single" w:sz="4" w:space="0" w:color="auto"/>
            </w:tcBorders>
          </w:tcPr>
          <w:p w14:paraId="0FF220ED" w14:textId="77777777" w:rsidR="002644DE" w:rsidRPr="003B70CC" w:rsidRDefault="002644DE" w:rsidP="002644DE">
            <w:pPr>
              <w:spacing w:after="0" w:line="240" w:lineRule="auto"/>
              <w:jc w:val="both"/>
              <w:rPr>
                <w:rFonts w:ascii="Times New Roman" w:eastAsia="Calibri" w:hAnsi="Times New Roman" w:cs="Times New Roman"/>
                <w:i/>
                <w:sz w:val="18"/>
                <w:szCs w:val="18"/>
              </w:rPr>
            </w:pPr>
          </w:p>
        </w:tc>
      </w:tr>
      <w:tr w:rsidR="003B70CC" w:rsidRPr="003B70CC" w14:paraId="55092910" w14:textId="77777777" w:rsidTr="004E6005">
        <w:tblPrEx>
          <w:tblBorders>
            <w:top w:val="none" w:sz="0" w:space="0" w:color="auto"/>
            <w:bottom w:val="none" w:sz="0" w:space="0" w:color="auto"/>
          </w:tblBorders>
        </w:tblPrEx>
        <w:trPr>
          <w:trHeight w:val="1235"/>
          <w:jc w:val="center"/>
        </w:trPr>
        <w:tc>
          <w:tcPr>
            <w:tcW w:w="132" w:type="pct"/>
            <w:tcBorders>
              <w:top w:val="single" w:sz="4" w:space="0" w:color="auto"/>
              <w:bottom w:val="single" w:sz="4" w:space="0" w:color="auto"/>
            </w:tcBorders>
            <w:vAlign w:val="center"/>
          </w:tcPr>
          <w:p w14:paraId="4D57B3DF" w14:textId="77777777" w:rsidR="002644DE" w:rsidRPr="003B70CC" w:rsidRDefault="002644DE" w:rsidP="002644DE">
            <w:pPr>
              <w:spacing w:after="0" w:line="240" w:lineRule="auto"/>
              <w:rPr>
                <w:rFonts w:ascii="Times New Roman" w:eastAsia="Calibri" w:hAnsi="Times New Roman" w:cs="Times New Roman"/>
                <w:i/>
                <w:sz w:val="18"/>
                <w:szCs w:val="18"/>
              </w:rPr>
            </w:pPr>
            <w:r w:rsidRPr="003B70CC">
              <w:rPr>
                <w:rFonts w:ascii="Times New Roman" w:eastAsia="Calibri" w:hAnsi="Times New Roman" w:cs="Times New Roman"/>
                <w:i/>
                <w:sz w:val="18"/>
                <w:szCs w:val="18"/>
              </w:rPr>
              <w:t>g)</w:t>
            </w:r>
          </w:p>
        </w:tc>
        <w:tc>
          <w:tcPr>
            <w:tcW w:w="1880" w:type="pct"/>
            <w:tcBorders>
              <w:top w:val="single" w:sz="4" w:space="0" w:color="auto"/>
              <w:bottom w:val="single" w:sz="4" w:space="0" w:color="auto"/>
            </w:tcBorders>
          </w:tcPr>
          <w:p w14:paraId="389C5511" w14:textId="77777777" w:rsidR="002644DE" w:rsidRPr="003B70CC" w:rsidRDefault="002644DE" w:rsidP="002644DE">
            <w:pPr>
              <w:spacing w:after="0" w:line="240" w:lineRule="auto"/>
              <w:jc w:val="both"/>
              <w:rPr>
                <w:rFonts w:ascii="Times New Roman" w:eastAsia="Calibri" w:hAnsi="Times New Roman" w:cs="Times New Roman"/>
                <w:i/>
                <w:sz w:val="18"/>
                <w:szCs w:val="18"/>
              </w:rPr>
            </w:pPr>
            <w:r w:rsidRPr="003B70CC">
              <w:rPr>
                <w:rFonts w:ascii="Times New Roman" w:eastAsia="Calibri" w:hAnsi="Times New Roman" w:cs="Times New Roman"/>
                <w:i/>
                <w:sz w:val="18"/>
                <w:szCs w:val="18"/>
              </w:rPr>
              <w:t xml:space="preserve">Pri identifikovaní vplyvov na rovnosť žien a mužov treba vziať do úvahy existujúce rozdiely medzi ženami a mužmi, ktoré sú relevantné k danej politike. Podpora rovnosti  žien a mužov nespočíva len v odstraňovaní obmedzení a bariér pre plnohodnotnú účasť na ekonomickom, politickom a sociálnom živote spoločnosti ako aj rodinnom živote, ale taktiež  v podpore rovnosti medzi nimi. </w:t>
            </w:r>
          </w:p>
          <w:p w14:paraId="60784BF5" w14:textId="77777777" w:rsidR="002644DE" w:rsidRPr="003B70CC" w:rsidRDefault="002644DE" w:rsidP="002644DE">
            <w:pPr>
              <w:spacing w:after="0" w:line="240" w:lineRule="auto"/>
              <w:jc w:val="both"/>
              <w:rPr>
                <w:rFonts w:ascii="Times New Roman" w:eastAsia="Times New Roman" w:hAnsi="Times New Roman" w:cs="Times New Roman"/>
                <w:sz w:val="27"/>
                <w:szCs w:val="27"/>
              </w:rPr>
            </w:pPr>
            <w:r w:rsidRPr="003B70CC">
              <w:rPr>
                <w:rFonts w:ascii="Times New Roman" w:eastAsia="Calibri" w:hAnsi="Times New Roman" w:cs="Times New Roman"/>
                <w:i/>
                <w:sz w:val="18"/>
                <w:szCs w:val="18"/>
              </w:rPr>
              <w:t xml:space="preserve">V ktorých oblastiach podpory rovnosti žien a mužov návrh odstraňuje prekážky a/alebo podporuje rovnosť žien a mužov? </w:t>
            </w:r>
            <w:r w:rsidRPr="003B70CC">
              <w:rPr>
                <w:rFonts w:ascii="Times New Roman" w:eastAsia="Times New Roman" w:hAnsi="Times New Roman" w:cs="Times New Roman"/>
                <w:i/>
                <w:iCs/>
                <w:sz w:val="18"/>
                <w:szCs w:val="18"/>
              </w:rPr>
              <w:t>Medzi oblasti podpory rovnosti žien a mužov okrem iného patria:</w:t>
            </w:r>
          </w:p>
          <w:p w14:paraId="0206ED98" w14:textId="77777777" w:rsidR="002644DE" w:rsidRPr="003B70CC" w:rsidRDefault="002644DE" w:rsidP="002644DE">
            <w:pPr>
              <w:numPr>
                <w:ilvl w:val="0"/>
                <w:numId w:val="10"/>
              </w:numPr>
              <w:spacing w:after="0" w:line="240" w:lineRule="auto"/>
              <w:ind w:left="170" w:hanging="170"/>
              <w:jc w:val="both"/>
              <w:rPr>
                <w:rFonts w:ascii="Times New Roman" w:eastAsia="Calibri" w:hAnsi="Times New Roman" w:cs="Times New Roman"/>
                <w:i/>
                <w:sz w:val="18"/>
                <w:szCs w:val="18"/>
                <w:lang w:eastAsia="sk-SK"/>
              </w:rPr>
            </w:pPr>
            <w:r w:rsidRPr="003B70CC">
              <w:rPr>
                <w:rFonts w:ascii="Times New Roman" w:eastAsia="Calibri" w:hAnsi="Times New Roman" w:cs="Times New Roman"/>
                <w:i/>
                <w:sz w:val="18"/>
                <w:szCs w:val="18"/>
                <w:lang w:eastAsia="sk-SK"/>
              </w:rPr>
              <w:t>podpora slobodného výberu povolania a ekonomickej činnosti</w:t>
            </w:r>
          </w:p>
          <w:p w14:paraId="5ED58FCC" w14:textId="77777777" w:rsidR="002644DE" w:rsidRPr="003B70CC" w:rsidRDefault="002644DE" w:rsidP="002644DE">
            <w:pPr>
              <w:numPr>
                <w:ilvl w:val="0"/>
                <w:numId w:val="10"/>
              </w:numPr>
              <w:spacing w:after="0" w:line="240" w:lineRule="auto"/>
              <w:ind w:left="170" w:hanging="170"/>
              <w:jc w:val="both"/>
              <w:rPr>
                <w:rFonts w:ascii="Times New Roman" w:eastAsia="Calibri" w:hAnsi="Times New Roman" w:cs="Times New Roman"/>
                <w:i/>
                <w:sz w:val="18"/>
                <w:szCs w:val="18"/>
                <w:lang w:eastAsia="sk-SK"/>
              </w:rPr>
            </w:pPr>
            <w:r w:rsidRPr="003B70CC">
              <w:rPr>
                <w:rFonts w:ascii="Times New Roman" w:eastAsia="Calibri" w:hAnsi="Times New Roman" w:cs="Times New Roman"/>
                <w:i/>
                <w:sz w:val="18"/>
                <w:szCs w:val="18"/>
                <w:lang w:eastAsia="sk-SK"/>
              </w:rPr>
              <w:t xml:space="preserve">podpora vyrovnávania ekonomickej nezávislosti, </w:t>
            </w:r>
          </w:p>
          <w:p w14:paraId="41FA6C10" w14:textId="77777777" w:rsidR="002644DE" w:rsidRPr="003B70CC" w:rsidRDefault="002644DE" w:rsidP="002644DE">
            <w:pPr>
              <w:numPr>
                <w:ilvl w:val="0"/>
                <w:numId w:val="10"/>
              </w:numPr>
              <w:spacing w:after="0" w:line="240" w:lineRule="auto"/>
              <w:ind w:left="170" w:hanging="170"/>
              <w:jc w:val="both"/>
              <w:rPr>
                <w:rFonts w:ascii="Times New Roman" w:eastAsia="Calibri" w:hAnsi="Times New Roman" w:cs="Times New Roman"/>
                <w:i/>
                <w:sz w:val="18"/>
                <w:szCs w:val="18"/>
                <w:lang w:eastAsia="sk-SK"/>
              </w:rPr>
            </w:pPr>
            <w:r w:rsidRPr="003B70CC">
              <w:rPr>
                <w:rFonts w:ascii="Times New Roman" w:eastAsia="Calibri" w:hAnsi="Times New Roman" w:cs="Times New Roman"/>
                <w:i/>
                <w:sz w:val="18"/>
                <w:szCs w:val="18"/>
                <w:lang w:eastAsia="sk-SK"/>
              </w:rPr>
              <w:t xml:space="preserve">zosúladenie pracovného, súkromného a rodinného života, </w:t>
            </w:r>
          </w:p>
          <w:p w14:paraId="3F108252" w14:textId="77777777" w:rsidR="002644DE" w:rsidRPr="003B70CC" w:rsidRDefault="002644DE" w:rsidP="002644DE">
            <w:pPr>
              <w:numPr>
                <w:ilvl w:val="0"/>
                <w:numId w:val="10"/>
              </w:numPr>
              <w:spacing w:after="0" w:line="240" w:lineRule="auto"/>
              <w:ind w:left="170" w:hanging="170"/>
              <w:jc w:val="both"/>
              <w:rPr>
                <w:rFonts w:ascii="Times New Roman" w:eastAsia="Calibri" w:hAnsi="Times New Roman" w:cs="Times New Roman"/>
                <w:i/>
                <w:sz w:val="18"/>
                <w:szCs w:val="18"/>
                <w:lang w:eastAsia="sk-SK"/>
              </w:rPr>
            </w:pPr>
            <w:r w:rsidRPr="003B70CC">
              <w:rPr>
                <w:rFonts w:ascii="Times New Roman" w:eastAsia="Calibri" w:hAnsi="Times New Roman" w:cs="Times New Roman"/>
                <w:i/>
                <w:sz w:val="18"/>
                <w:szCs w:val="18"/>
                <w:lang w:eastAsia="sk-SK"/>
              </w:rPr>
              <w:t xml:space="preserve">podpora rovnosti príležitostí pri participácii na rozhodovaní, </w:t>
            </w:r>
          </w:p>
          <w:p w14:paraId="77645BD4" w14:textId="77777777" w:rsidR="002644DE" w:rsidRPr="003B70CC" w:rsidRDefault="002644DE" w:rsidP="002644DE">
            <w:pPr>
              <w:numPr>
                <w:ilvl w:val="0"/>
                <w:numId w:val="10"/>
              </w:numPr>
              <w:spacing w:after="0" w:line="240" w:lineRule="auto"/>
              <w:ind w:left="170" w:hanging="170"/>
              <w:jc w:val="both"/>
              <w:rPr>
                <w:rFonts w:ascii="Times New Roman" w:eastAsia="Calibri" w:hAnsi="Times New Roman" w:cs="Times New Roman"/>
                <w:i/>
                <w:sz w:val="18"/>
                <w:szCs w:val="18"/>
                <w:lang w:eastAsia="sk-SK"/>
              </w:rPr>
            </w:pPr>
            <w:r w:rsidRPr="003B70CC">
              <w:rPr>
                <w:rFonts w:ascii="Times New Roman" w:eastAsia="Calibri" w:hAnsi="Times New Roman" w:cs="Times New Roman"/>
                <w:i/>
                <w:sz w:val="18"/>
                <w:szCs w:val="18"/>
                <w:lang w:eastAsia="sk-SK"/>
              </w:rPr>
              <w:t xml:space="preserve">boj proti domácemu násiliu,  násiliu na ženách  a obchodovaniu s ľuďmi, </w:t>
            </w:r>
          </w:p>
          <w:p w14:paraId="6023BE43" w14:textId="77777777" w:rsidR="002644DE" w:rsidRPr="003B70CC" w:rsidRDefault="002644DE" w:rsidP="002644DE">
            <w:pPr>
              <w:numPr>
                <w:ilvl w:val="0"/>
                <w:numId w:val="10"/>
              </w:numPr>
              <w:spacing w:after="0" w:line="240" w:lineRule="auto"/>
              <w:ind w:left="170" w:hanging="170"/>
              <w:jc w:val="both"/>
              <w:rPr>
                <w:rFonts w:ascii="Times New Roman" w:eastAsia="Calibri" w:hAnsi="Times New Roman" w:cs="Times New Roman"/>
                <w:i/>
                <w:sz w:val="18"/>
                <w:szCs w:val="18"/>
                <w:lang w:eastAsia="sk-SK"/>
              </w:rPr>
            </w:pPr>
            <w:r w:rsidRPr="003B70CC">
              <w:rPr>
                <w:rFonts w:ascii="Times New Roman" w:eastAsia="Calibri" w:hAnsi="Times New Roman" w:cs="Times New Roman"/>
                <w:i/>
                <w:sz w:val="18"/>
                <w:szCs w:val="18"/>
                <w:lang w:eastAsia="sk-SK"/>
              </w:rPr>
              <w:t>podpora vnímania osobnej starostlivosti o dieťa za rovnocennú s ekonomickou činnosťou a podpora neviditeľnej práce v domácnosti ako takej,</w:t>
            </w:r>
          </w:p>
          <w:p w14:paraId="5647000F" w14:textId="77777777" w:rsidR="002644DE" w:rsidRPr="003B70CC" w:rsidRDefault="002644DE" w:rsidP="002644DE">
            <w:pPr>
              <w:numPr>
                <w:ilvl w:val="0"/>
                <w:numId w:val="10"/>
              </w:numPr>
              <w:spacing w:after="0" w:line="240" w:lineRule="auto"/>
              <w:ind w:left="170" w:hanging="170"/>
              <w:jc w:val="both"/>
              <w:rPr>
                <w:rFonts w:ascii="Times New Roman" w:eastAsia="Calibri" w:hAnsi="Times New Roman" w:cs="Times New Roman"/>
                <w:i/>
                <w:sz w:val="18"/>
                <w:szCs w:val="18"/>
              </w:rPr>
            </w:pPr>
            <w:r w:rsidRPr="003B70CC">
              <w:rPr>
                <w:rFonts w:ascii="Times New Roman" w:eastAsia="Calibri" w:hAnsi="Times New Roman" w:cs="Times New Roman"/>
                <w:i/>
                <w:sz w:val="18"/>
                <w:szCs w:val="18"/>
                <w:lang w:eastAsia="sk-SK"/>
              </w:rPr>
              <w:t>rešpektovanie osobných preferencií pri výbere povolania a zosúlaďovania pracovného a rodinného života.</w:t>
            </w:r>
          </w:p>
        </w:tc>
        <w:tc>
          <w:tcPr>
            <w:tcW w:w="2988" w:type="pct"/>
            <w:tcBorders>
              <w:top w:val="single" w:sz="4" w:space="0" w:color="auto"/>
              <w:bottom w:val="single" w:sz="4" w:space="0" w:color="auto"/>
            </w:tcBorders>
          </w:tcPr>
          <w:p w14:paraId="7CDA129E" w14:textId="77777777" w:rsidR="002644DE" w:rsidRPr="003B70CC" w:rsidRDefault="002644DE" w:rsidP="002644DE">
            <w:pPr>
              <w:spacing w:after="0" w:line="240" w:lineRule="auto"/>
              <w:rPr>
                <w:rFonts w:ascii="Times New Roman" w:eastAsia="Calibri" w:hAnsi="Times New Roman" w:cs="Times New Roman"/>
                <w:sz w:val="20"/>
              </w:rPr>
            </w:pPr>
          </w:p>
        </w:tc>
      </w:tr>
    </w:tbl>
    <w:p w14:paraId="5B7939C8" w14:textId="77777777" w:rsidR="002644DE" w:rsidRPr="003B70CC" w:rsidRDefault="002644DE" w:rsidP="002644DE">
      <w:pPr>
        <w:spacing w:after="0" w:line="240" w:lineRule="auto"/>
        <w:rPr>
          <w:rFonts w:ascii="Times New Roman" w:eastAsia="Calibri" w:hAnsi="Times New Roman" w:cs="Times New Roman"/>
          <w:b/>
          <w:sz w:val="24"/>
          <w:lang w:eastAsia="sk-SK"/>
        </w:rPr>
        <w:sectPr w:rsidR="002644DE" w:rsidRPr="003B70CC" w:rsidSect="004E6005">
          <w:footnotePr>
            <w:numFmt w:val="chicago"/>
          </w:footnotePr>
          <w:pgSz w:w="11906" w:h="16838"/>
          <w:pgMar w:top="1134" w:right="1418" w:bottom="1134" w:left="1418" w:header="510" w:footer="567" w:gutter="0"/>
          <w:cols w:space="708"/>
          <w:formProt w:val="0"/>
          <w:docGrid w:linePitch="360"/>
        </w:sectPr>
      </w:pPr>
    </w:p>
    <w:tbl>
      <w:tblPr>
        <w:tblW w:w="5161"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right w:w="28" w:type="dxa"/>
        </w:tblCellMar>
        <w:tblLook w:val="04A0" w:firstRow="1" w:lastRow="0" w:firstColumn="1" w:lastColumn="0" w:noHBand="0" w:noVBand="1"/>
      </w:tblPr>
      <w:tblGrid>
        <w:gridCol w:w="241"/>
        <w:gridCol w:w="3439"/>
        <w:gridCol w:w="5674"/>
      </w:tblGrid>
      <w:tr w:rsidR="003B70CC" w:rsidRPr="003B70CC" w14:paraId="6FE2C40A" w14:textId="77777777" w:rsidTr="004E6005">
        <w:trPr>
          <w:jc w:val="center"/>
        </w:trPr>
        <w:tc>
          <w:tcPr>
            <w:tcW w:w="5000" w:type="pct"/>
            <w:gridSpan w:val="3"/>
            <w:shd w:val="clear" w:color="auto" w:fill="D9D9D9"/>
          </w:tcPr>
          <w:p w14:paraId="54AA87DE" w14:textId="77777777" w:rsidR="002644DE" w:rsidRPr="003B70CC" w:rsidRDefault="002644DE" w:rsidP="002644DE">
            <w:pPr>
              <w:spacing w:after="0" w:line="240" w:lineRule="auto"/>
              <w:rPr>
                <w:rFonts w:ascii="Times New Roman" w:eastAsia="Calibri" w:hAnsi="Times New Roman" w:cs="Times New Roman"/>
                <w:b/>
                <w:sz w:val="24"/>
                <w:lang w:eastAsia="sk-SK"/>
              </w:rPr>
            </w:pPr>
            <w:r w:rsidRPr="003B70CC">
              <w:rPr>
                <w:rFonts w:ascii="Times New Roman" w:eastAsia="Calibri" w:hAnsi="Times New Roman" w:cs="Times New Roman"/>
                <w:b/>
                <w:sz w:val="24"/>
                <w:lang w:eastAsia="sk-SK"/>
              </w:rPr>
              <w:lastRenderedPageBreak/>
              <w:t>4.4 Identifikujte, popíšte a kvantifikujte vplyvy na zamestnanosť a na trh práce.</w:t>
            </w:r>
          </w:p>
          <w:p w14:paraId="2D2B442A" w14:textId="77777777" w:rsidR="002644DE" w:rsidRPr="003B70CC" w:rsidRDefault="002644DE" w:rsidP="002644DE">
            <w:pPr>
              <w:spacing w:after="0" w:line="240" w:lineRule="auto"/>
              <w:jc w:val="both"/>
              <w:rPr>
                <w:rFonts w:ascii="Times New Roman" w:eastAsia="Calibri" w:hAnsi="Times New Roman" w:cs="Times New Roman"/>
                <w:i/>
                <w:lang w:eastAsia="sk-SK"/>
              </w:rPr>
            </w:pPr>
            <w:r w:rsidRPr="003B70CC">
              <w:rPr>
                <w:rFonts w:ascii="Times New Roman" w:eastAsia="Calibri" w:hAnsi="Times New Roman" w:cs="Times New Roman"/>
                <w:i/>
                <w:lang w:eastAsia="sk-SK"/>
              </w:rPr>
              <w:t xml:space="preserve">V prípade kladnej odpovede pripojte </w:t>
            </w:r>
            <w:r w:rsidRPr="003B70CC">
              <w:rPr>
                <w:rFonts w:ascii="Times New Roman" w:eastAsia="Calibri" w:hAnsi="Times New Roman" w:cs="Times New Roman"/>
                <w:b/>
                <w:i/>
                <w:lang w:eastAsia="sk-SK"/>
              </w:rPr>
              <w:t>odôvodnenie</w:t>
            </w:r>
            <w:r w:rsidRPr="003B70CC">
              <w:rPr>
                <w:rFonts w:ascii="Times New Roman" w:eastAsia="Calibri" w:hAnsi="Times New Roman" w:cs="Times New Roman"/>
                <w:i/>
                <w:lang w:eastAsia="sk-SK"/>
              </w:rPr>
              <w:t xml:space="preserve"> v súlade s Metodickým postupom pre analýzu sociálnych vplyvov.</w:t>
            </w:r>
          </w:p>
        </w:tc>
      </w:tr>
      <w:tr w:rsidR="003B70CC" w:rsidRPr="003B70CC" w14:paraId="3C10D7FB" w14:textId="77777777" w:rsidTr="004E6005">
        <w:trPr>
          <w:trHeight w:val="287"/>
          <w:jc w:val="center"/>
        </w:trPr>
        <w:tc>
          <w:tcPr>
            <w:tcW w:w="129" w:type="pct"/>
            <w:tcBorders>
              <w:top w:val="nil"/>
              <w:bottom w:val="single" w:sz="4" w:space="0" w:color="auto"/>
            </w:tcBorders>
            <w:shd w:val="clear" w:color="auto" w:fill="F2F2F2"/>
            <w:vAlign w:val="center"/>
          </w:tcPr>
          <w:p w14:paraId="6987AA18" w14:textId="77777777" w:rsidR="002644DE" w:rsidRPr="003B70CC" w:rsidRDefault="002644DE" w:rsidP="002644DE">
            <w:pPr>
              <w:spacing w:after="0" w:line="240" w:lineRule="auto"/>
              <w:rPr>
                <w:rFonts w:ascii="Times New Roman" w:eastAsia="Calibri" w:hAnsi="Times New Roman" w:cs="Times New Roman"/>
                <w:i/>
                <w:sz w:val="18"/>
                <w:szCs w:val="18"/>
              </w:rPr>
            </w:pPr>
            <w:r w:rsidRPr="003B70CC">
              <w:rPr>
                <w:rFonts w:ascii="Times New Roman" w:eastAsia="Calibri" w:hAnsi="Times New Roman" w:cs="Times New Roman"/>
                <w:i/>
                <w:sz w:val="18"/>
                <w:szCs w:val="18"/>
              </w:rPr>
              <w:t>a)</w:t>
            </w:r>
          </w:p>
        </w:tc>
        <w:tc>
          <w:tcPr>
            <w:tcW w:w="4871" w:type="pct"/>
            <w:gridSpan w:val="2"/>
            <w:tcBorders>
              <w:top w:val="nil"/>
              <w:bottom w:val="single" w:sz="4" w:space="0" w:color="auto"/>
            </w:tcBorders>
            <w:shd w:val="clear" w:color="auto" w:fill="F2F2F2"/>
            <w:vAlign w:val="center"/>
          </w:tcPr>
          <w:p w14:paraId="14953B4E" w14:textId="77777777" w:rsidR="002644DE" w:rsidRPr="003B70CC" w:rsidRDefault="002644DE" w:rsidP="002644DE">
            <w:pPr>
              <w:spacing w:after="0" w:line="240" w:lineRule="auto"/>
              <w:rPr>
                <w:rFonts w:ascii="Times New Roman" w:eastAsia="Calibri" w:hAnsi="Times New Roman" w:cs="Times New Roman"/>
                <w:i/>
                <w:sz w:val="20"/>
                <w:szCs w:val="20"/>
              </w:rPr>
            </w:pPr>
            <w:r w:rsidRPr="003B70CC">
              <w:rPr>
                <w:rFonts w:ascii="Times New Roman" w:eastAsia="Calibri" w:hAnsi="Times New Roman" w:cs="Times New Roman"/>
                <w:i/>
                <w:sz w:val="20"/>
                <w:szCs w:val="20"/>
              </w:rPr>
              <w:t>Uľahčuje návrh vznik nových pracovných miest? Ak áno, ako? Ak je to možné, doplňte kvantifikáciu.</w:t>
            </w:r>
          </w:p>
        </w:tc>
      </w:tr>
      <w:tr w:rsidR="003B70CC" w:rsidRPr="003B70CC" w14:paraId="7A41E6C9" w14:textId="77777777" w:rsidTr="004E6005">
        <w:trPr>
          <w:trHeight w:val="567"/>
          <w:jc w:val="center"/>
        </w:trPr>
        <w:tc>
          <w:tcPr>
            <w:tcW w:w="129" w:type="pct"/>
            <w:tcBorders>
              <w:top w:val="nil"/>
              <w:bottom w:val="single" w:sz="4" w:space="0" w:color="auto"/>
            </w:tcBorders>
            <w:shd w:val="clear" w:color="auto" w:fill="FFFFFF"/>
            <w:vAlign w:val="center"/>
          </w:tcPr>
          <w:p w14:paraId="6D3A9E4F" w14:textId="77777777" w:rsidR="002644DE" w:rsidRPr="003B70CC" w:rsidRDefault="002644DE" w:rsidP="002644DE">
            <w:pPr>
              <w:spacing w:after="0" w:line="240" w:lineRule="auto"/>
              <w:rPr>
                <w:rFonts w:ascii="Times New Roman" w:eastAsia="Calibri" w:hAnsi="Times New Roman" w:cs="Times New Roman"/>
                <w:i/>
                <w:sz w:val="18"/>
                <w:szCs w:val="18"/>
              </w:rPr>
            </w:pPr>
            <w:r w:rsidRPr="003B70CC">
              <w:rPr>
                <w:rFonts w:ascii="Times New Roman" w:eastAsia="Calibri" w:hAnsi="Times New Roman" w:cs="Times New Roman"/>
                <w:i/>
                <w:sz w:val="18"/>
                <w:szCs w:val="18"/>
              </w:rPr>
              <w:t>b)</w:t>
            </w:r>
          </w:p>
        </w:tc>
        <w:tc>
          <w:tcPr>
            <w:tcW w:w="1838" w:type="pct"/>
            <w:tcBorders>
              <w:top w:val="nil"/>
              <w:bottom w:val="single" w:sz="4" w:space="0" w:color="auto"/>
            </w:tcBorders>
            <w:shd w:val="clear" w:color="auto" w:fill="FFFFFF"/>
          </w:tcPr>
          <w:p w14:paraId="7CD82CA4" w14:textId="77777777" w:rsidR="002644DE" w:rsidRPr="003B70CC" w:rsidRDefault="002644DE" w:rsidP="002644DE">
            <w:pPr>
              <w:spacing w:after="0" w:line="240" w:lineRule="auto"/>
              <w:jc w:val="both"/>
              <w:rPr>
                <w:rFonts w:ascii="Times New Roman" w:eastAsia="Calibri" w:hAnsi="Times New Roman" w:cs="Times New Roman"/>
                <w:i/>
                <w:sz w:val="18"/>
                <w:szCs w:val="18"/>
              </w:rPr>
            </w:pPr>
            <w:r w:rsidRPr="003B70CC">
              <w:rPr>
                <w:rFonts w:ascii="Times New Roman" w:eastAsia="Calibri" w:hAnsi="Times New Roman" w:cs="Times New Roman"/>
                <w:i/>
                <w:sz w:val="18"/>
                <w:szCs w:val="18"/>
              </w:rPr>
              <w:t>Identifikujte, v ktorých sektoroch a odvetviach ekonomiky, v ktorých regiónoch, pre aké skupiny zamestnancov, o aké typy zamestnania /pracovných úväzkov pôjde a pod.</w:t>
            </w:r>
          </w:p>
        </w:tc>
        <w:tc>
          <w:tcPr>
            <w:tcW w:w="3032" w:type="pct"/>
            <w:tcBorders>
              <w:top w:val="nil"/>
              <w:bottom w:val="single" w:sz="4" w:space="0" w:color="auto"/>
            </w:tcBorders>
            <w:shd w:val="clear" w:color="auto" w:fill="FFFFFF"/>
          </w:tcPr>
          <w:p w14:paraId="0C3577CF" w14:textId="77777777" w:rsidR="002644DE" w:rsidRPr="003B70CC" w:rsidRDefault="000453BB" w:rsidP="00214589">
            <w:pPr>
              <w:spacing w:after="0" w:line="240" w:lineRule="auto"/>
              <w:rPr>
                <w:rFonts w:ascii="Times New Roman" w:eastAsia="Calibri" w:hAnsi="Times New Roman" w:cs="Times New Roman"/>
                <w:sz w:val="20"/>
                <w:szCs w:val="18"/>
              </w:rPr>
            </w:pPr>
            <w:r>
              <w:rPr>
                <w:rFonts w:ascii="Times New Roman" w:eastAsia="Calibri" w:hAnsi="Times New Roman" w:cs="Times New Roman"/>
                <w:sz w:val="20"/>
                <w:szCs w:val="18"/>
              </w:rPr>
              <w:t>Vznik nových pracovných miest v rámci podpory</w:t>
            </w:r>
            <w:r w:rsidR="00214589">
              <w:rPr>
                <w:rFonts w:ascii="Times New Roman" w:eastAsia="Calibri" w:hAnsi="Times New Roman" w:cs="Times New Roman"/>
                <w:sz w:val="20"/>
                <w:szCs w:val="18"/>
              </w:rPr>
              <w:t xml:space="preserve"> mäkkého turizmu, organizovanie </w:t>
            </w:r>
            <w:r>
              <w:rPr>
                <w:rFonts w:ascii="Times New Roman" w:eastAsia="Calibri" w:hAnsi="Times New Roman" w:cs="Times New Roman"/>
                <w:sz w:val="20"/>
                <w:szCs w:val="18"/>
              </w:rPr>
              <w:t>sprievodov a odborných exkurzií na rôzne témy</w:t>
            </w:r>
            <w:r w:rsidR="00214589">
              <w:rPr>
                <w:rFonts w:ascii="Times New Roman" w:eastAsia="Calibri" w:hAnsi="Times New Roman" w:cs="Times New Roman"/>
                <w:sz w:val="20"/>
                <w:szCs w:val="18"/>
              </w:rPr>
              <w:t xml:space="preserve">. Tieto aktivity </w:t>
            </w:r>
            <w:r>
              <w:rPr>
                <w:rFonts w:ascii="Times New Roman" w:eastAsia="Calibri" w:hAnsi="Times New Roman" w:cs="Times New Roman"/>
                <w:sz w:val="20"/>
                <w:szCs w:val="18"/>
              </w:rPr>
              <w:t>priláka</w:t>
            </w:r>
            <w:r w:rsidR="00214589">
              <w:rPr>
                <w:rFonts w:ascii="Times New Roman" w:eastAsia="Calibri" w:hAnsi="Times New Roman" w:cs="Times New Roman"/>
                <w:sz w:val="20"/>
                <w:szCs w:val="18"/>
              </w:rPr>
              <w:t>jú nových a náročnejších turistov.</w:t>
            </w:r>
          </w:p>
        </w:tc>
      </w:tr>
      <w:tr w:rsidR="003B70CC" w:rsidRPr="003B70CC" w14:paraId="7C2D02D7" w14:textId="77777777" w:rsidTr="004E6005">
        <w:trPr>
          <w:trHeight w:val="270"/>
          <w:jc w:val="center"/>
        </w:trPr>
        <w:tc>
          <w:tcPr>
            <w:tcW w:w="129" w:type="pct"/>
            <w:tcBorders>
              <w:bottom w:val="single" w:sz="4" w:space="0" w:color="auto"/>
            </w:tcBorders>
            <w:shd w:val="clear" w:color="auto" w:fill="F2F2F2"/>
            <w:vAlign w:val="center"/>
          </w:tcPr>
          <w:p w14:paraId="4D3F9BC3" w14:textId="77777777" w:rsidR="002644DE" w:rsidRPr="003B70CC" w:rsidRDefault="002644DE" w:rsidP="002644DE">
            <w:pPr>
              <w:spacing w:after="0" w:line="240" w:lineRule="auto"/>
              <w:rPr>
                <w:rFonts w:ascii="Times New Roman" w:eastAsia="Calibri" w:hAnsi="Times New Roman" w:cs="Times New Roman"/>
                <w:i/>
                <w:sz w:val="18"/>
                <w:szCs w:val="18"/>
              </w:rPr>
            </w:pPr>
            <w:r w:rsidRPr="003B70CC">
              <w:rPr>
                <w:rFonts w:ascii="Times New Roman" w:eastAsia="Calibri" w:hAnsi="Times New Roman" w:cs="Times New Roman"/>
                <w:i/>
                <w:sz w:val="18"/>
                <w:szCs w:val="18"/>
              </w:rPr>
              <w:t>c)</w:t>
            </w:r>
          </w:p>
        </w:tc>
        <w:tc>
          <w:tcPr>
            <w:tcW w:w="4871" w:type="pct"/>
            <w:gridSpan w:val="2"/>
            <w:tcBorders>
              <w:bottom w:val="single" w:sz="4" w:space="0" w:color="auto"/>
            </w:tcBorders>
            <w:shd w:val="clear" w:color="auto" w:fill="F2F2F2"/>
            <w:vAlign w:val="center"/>
          </w:tcPr>
          <w:p w14:paraId="1C4773AA" w14:textId="77777777" w:rsidR="002644DE" w:rsidRPr="003B70CC" w:rsidRDefault="002644DE" w:rsidP="002644DE">
            <w:pPr>
              <w:spacing w:after="0" w:line="240" w:lineRule="auto"/>
              <w:rPr>
                <w:rFonts w:ascii="Times New Roman" w:eastAsia="Calibri" w:hAnsi="Times New Roman" w:cs="Times New Roman"/>
                <w:i/>
                <w:sz w:val="20"/>
                <w:szCs w:val="20"/>
              </w:rPr>
            </w:pPr>
            <w:r w:rsidRPr="003B70CC">
              <w:rPr>
                <w:rFonts w:ascii="Times New Roman" w:eastAsia="Calibri" w:hAnsi="Times New Roman" w:cs="Times New Roman"/>
                <w:i/>
                <w:sz w:val="20"/>
                <w:szCs w:val="20"/>
              </w:rPr>
              <w:t>Vedie návrh k zániku pracovných miest?</w:t>
            </w:r>
            <w:r w:rsidRPr="003B70CC">
              <w:rPr>
                <w:rFonts w:ascii="Times New Roman" w:eastAsia="Calibri" w:hAnsi="Times New Roman" w:cs="Times New Roman"/>
                <w:sz w:val="20"/>
                <w:szCs w:val="20"/>
              </w:rPr>
              <w:t xml:space="preserve"> </w:t>
            </w:r>
            <w:r w:rsidRPr="003B70CC">
              <w:rPr>
                <w:rFonts w:ascii="Times New Roman" w:eastAsia="Calibri" w:hAnsi="Times New Roman" w:cs="Times New Roman"/>
                <w:i/>
                <w:sz w:val="20"/>
                <w:szCs w:val="20"/>
              </w:rPr>
              <w:t>Ak áno, ako a akých? Ak je to možné, doplňte kvantifikáciu</w:t>
            </w:r>
          </w:p>
        </w:tc>
      </w:tr>
      <w:tr w:rsidR="003B70CC" w:rsidRPr="003B70CC" w14:paraId="57964E87" w14:textId="77777777" w:rsidTr="004E6005">
        <w:trPr>
          <w:trHeight w:val="454"/>
          <w:jc w:val="center"/>
        </w:trPr>
        <w:tc>
          <w:tcPr>
            <w:tcW w:w="129" w:type="pct"/>
            <w:tcBorders>
              <w:bottom w:val="single" w:sz="4" w:space="0" w:color="auto"/>
            </w:tcBorders>
            <w:shd w:val="clear" w:color="auto" w:fill="FFFFFF"/>
            <w:vAlign w:val="center"/>
          </w:tcPr>
          <w:p w14:paraId="65D2FA40" w14:textId="77777777" w:rsidR="002644DE" w:rsidRPr="003B70CC" w:rsidRDefault="002644DE" w:rsidP="002644DE">
            <w:pPr>
              <w:spacing w:after="0" w:line="240" w:lineRule="auto"/>
              <w:rPr>
                <w:rFonts w:ascii="Times New Roman" w:eastAsia="Calibri" w:hAnsi="Times New Roman" w:cs="Times New Roman"/>
                <w:i/>
                <w:sz w:val="18"/>
                <w:szCs w:val="18"/>
              </w:rPr>
            </w:pPr>
            <w:r w:rsidRPr="003B70CC">
              <w:rPr>
                <w:rFonts w:ascii="Times New Roman" w:eastAsia="Calibri" w:hAnsi="Times New Roman" w:cs="Times New Roman"/>
                <w:i/>
                <w:sz w:val="18"/>
                <w:szCs w:val="18"/>
              </w:rPr>
              <w:t>d)</w:t>
            </w:r>
          </w:p>
        </w:tc>
        <w:tc>
          <w:tcPr>
            <w:tcW w:w="1838" w:type="pct"/>
            <w:tcBorders>
              <w:bottom w:val="single" w:sz="4" w:space="0" w:color="auto"/>
            </w:tcBorders>
            <w:shd w:val="clear" w:color="auto" w:fill="FFFFFF"/>
          </w:tcPr>
          <w:p w14:paraId="69D744BC" w14:textId="77777777" w:rsidR="002644DE" w:rsidRPr="003B70CC" w:rsidRDefault="002644DE" w:rsidP="002644DE">
            <w:pPr>
              <w:spacing w:after="0" w:line="240" w:lineRule="auto"/>
              <w:jc w:val="both"/>
              <w:rPr>
                <w:rFonts w:ascii="Times New Roman" w:eastAsia="Calibri" w:hAnsi="Times New Roman" w:cs="Times New Roman"/>
                <w:i/>
                <w:sz w:val="18"/>
                <w:szCs w:val="18"/>
              </w:rPr>
            </w:pPr>
            <w:r w:rsidRPr="003B70CC">
              <w:rPr>
                <w:rFonts w:ascii="Times New Roman" w:eastAsia="Calibri" w:hAnsi="Times New Roman" w:cs="Times New Roman"/>
                <w:i/>
                <w:sz w:val="18"/>
                <w:szCs w:val="18"/>
              </w:rPr>
              <w:t>Identifikujte, v ktorých sektoroch a odvetviach ekonomiky, v ktorých regiónoch, o aké typy zamestnania /pracovných úväzkov pôjde a pod. Identifikujte možné dôsledky, skupiny zamestnancov, ktoré budú viac ovplyvnené a rozsah vplyvu.</w:t>
            </w:r>
          </w:p>
        </w:tc>
        <w:tc>
          <w:tcPr>
            <w:tcW w:w="3032" w:type="pct"/>
            <w:tcBorders>
              <w:bottom w:val="single" w:sz="4" w:space="0" w:color="auto"/>
            </w:tcBorders>
            <w:shd w:val="clear" w:color="auto" w:fill="FFFFFF"/>
          </w:tcPr>
          <w:p w14:paraId="0274D830" w14:textId="77777777" w:rsidR="002644DE" w:rsidRPr="003B70CC" w:rsidRDefault="0049191F" w:rsidP="002644DE">
            <w:pPr>
              <w:spacing w:after="0" w:line="240" w:lineRule="auto"/>
              <w:rPr>
                <w:rFonts w:ascii="Times New Roman" w:eastAsia="Calibri" w:hAnsi="Times New Roman" w:cs="Times New Roman"/>
                <w:sz w:val="20"/>
                <w:szCs w:val="18"/>
              </w:rPr>
            </w:pPr>
            <w:r>
              <w:rPr>
                <w:rFonts w:ascii="Times New Roman" w:eastAsia="Calibri" w:hAnsi="Times New Roman" w:cs="Times New Roman"/>
                <w:sz w:val="20"/>
                <w:szCs w:val="18"/>
              </w:rPr>
              <w:t>Návrh nevedie k</w:t>
            </w:r>
            <w:r w:rsidR="00214589">
              <w:rPr>
                <w:rFonts w:ascii="Times New Roman" w:eastAsia="Calibri" w:hAnsi="Times New Roman" w:cs="Times New Roman"/>
                <w:sz w:val="20"/>
                <w:szCs w:val="18"/>
              </w:rPr>
              <w:t xml:space="preserve"> priamemu </w:t>
            </w:r>
            <w:r>
              <w:rPr>
                <w:rFonts w:ascii="Times New Roman" w:eastAsia="Calibri" w:hAnsi="Times New Roman" w:cs="Times New Roman"/>
                <w:sz w:val="20"/>
                <w:szCs w:val="18"/>
              </w:rPr>
              <w:t>zániku pracovných miest.</w:t>
            </w:r>
          </w:p>
        </w:tc>
      </w:tr>
      <w:tr w:rsidR="003B70CC" w:rsidRPr="003B70CC" w14:paraId="1BC82D8A" w14:textId="77777777" w:rsidTr="004E6005">
        <w:trPr>
          <w:trHeight w:val="248"/>
          <w:jc w:val="center"/>
        </w:trPr>
        <w:tc>
          <w:tcPr>
            <w:tcW w:w="129" w:type="pct"/>
            <w:tcBorders>
              <w:bottom w:val="single" w:sz="4" w:space="0" w:color="auto"/>
            </w:tcBorders>
            <w:shd w:val="clear" w:color="auto" w:fill="F2F2F2"/>
            <w:vAlign w:val="center"/>
          </w:tcPr>
          <w:p w14:paraId="3C4F6783" w14:textId="77777777" w:rsidR="002644DE" w:rsidRPr="003B70CC" w:rsidRDefault="002644DE" w:rsidP="002644DE">
            <w:pPr>
              <w:spacing w:after="0" w:line="240" w:lineRule="auto"/>
              <w:rPr>
                <w:rFonts w:ascii="Times New Roman" w:eastAsia="Calibri" w:hAnsi="Times New Roman" w:cs="Times New Roman"/>
                <w:i/>
                <w:sz w:val="18"/>
                <w:szCs w:val="18"/>
              </w:rPr>
            </w:pPr>
            <w:r w:rsidRPr="003B70CC">
              <w:rPr>
                <w:rFonts w:ascii="Times New Roman" w:eastAsia="Calibri" w:hAnsi="Times New Roman" w:cs="Times New Roman"/>
                <w:i/>
                <w:sz w:val="18"/>
                <w:szCs w:val="18"/>
              </w:rPr>
              <w:t>e)</w:t>
            </w:r>
          </w:p>
        </w:tc>
        <w:tc>
          <w:tcPr>
            <w:tcW w:w="4871" w:type="pct"/>
            <w:gridSpan w:val="2"/>
            <w:tcBorders>
              <w:bottom w:val="single" w:sz="4" w:space="0" w:color="auto"/>
            </w:tcBorders>
            <w:shd w:val="clear" w:color="auto" w:fill="F2F2F2"/>
            <w:vAlign w:val="center"/>
          </w:tcPr>
          <w:p w14:paraId="4D42EE98" w14:textId="77777777" w:rsidR="002644DE" w:rsidRPr="003B70CC" w:rsidRDefault="002644DE" w:rsidP="002644DE">
            <w:pPr>
              <w:spacing w:after="0" w:line="240" w:lineRule="auto"/>
              <w:rPr>
                <w:rFonts w:ascii="Times New Roman" w:eastAsia="Calibri" w:hAnsi="Times New Roman" w:cs="Times New Roman"/>
                <w:sz w:val="20"/>
                <w:szCs w:val="20"/>
              </w:rPr>
            </w:pPr>
            <w:r w:rsidRPr="003B70CC">
              <w:rPr>
                <w:rFonts w:ascii="Times New Roman" w:eastAsia="Calibri" w:hAnsi="Times New Roman" w:cs="Times New Roman"/>
                <w:i/>
                <w:sz w:val="20"/>
                <w:szCs w:val="20"/>
              </w:rPr>
              <w:t>Ovplyvňuje návrh dopyt po práci? Ak áno, ako?</w:t>
            </w:r>
          </w:p>
        </w:tc>
      </w:tr>
      <w:tr w:rsidR="003B70CC" w:rsidRPr="003B70CC" w14:paraId="65D28DA4" w14:textId="77777777" w:rsidTr="004E6005">
        <w:trPr>
          <w:trHeight w:val="209"/>
          <w:jc w:val="center"/>
        </w:trPr>
        <w:tc>
          <w:tcPr>
            <w:tcW w:w="129" w:type="pct"/>
            <w:tcBorders>
              <w:bottom w:val="single" w:sz="4" w:space="0" w:color="auto"/>
            </w:tcBorders>
            <w:shd w:val="clear" w:color="auto" w:fill="FFFFFF"/>
            <w:vAlign w:val="center"/>
          </w:tcPr>
          <w:p w14:paraId="6987C552" w14:textId="77777777" w:rsidR="002644DE" w:rsidRPr="003B70CC" w:rsidRDefault="002644DE" w:rsidP="002644DE">
            <w:pPr>
              <w:spacing w:after="0" w:line="240" w:lineRule="auto"/>
              <w:rPr>
                <w:rFonts w:ascii="Times New Roman" w:eastAsia="Calibri" w:hAnsi="Times New Roman" w:cs="Times New Roman"/>
                <w:i/>
                <w:sz w:val="18"/>
                <w:szCs w:val="18"/>
              </w:rPr>
            </w:pPr>
            <w:r w:rsidRPr="003B70CC">
              <w:rPr>
                <w:rFonts w:ascii="Times New Roman" w:eastAsia="Calibri" w:hAnsi="Times New Roman" w:cs="Times New Roman"/>
                <w:i/>
                <w:sz w:val="18"/>
                <w:szCs w:val="18"/>
              </w:rPr>
              <w:t>f)</w:t>
            </w:r>
          </w:p>
        </w:tc>
        <w:tc>
          <w:tcPr>
            <w:tcW w:w="1838" w:type="pct"/>
            <w:tcBorders>
              <w:bottom w:val="single" w:sz="4" w:space="0" w:color="auto"/>
            </w:tcBorders>
            <w:shd w:val="clear" w:color="auto" w:fill="FFFFFF"/>
          </w:tcPr>
          <w:p w14:paraId="18A9D1DA" w14:textId="77777777" w:rsidR="002644DE" w:rsidRPr="003B70CC" w:rsidRDefault="002644DE" w:rsidP="002644DE">
            <w:pPr>
              <w:spacing w:after="0" w:line="240" w:lineRule="auto"/>
              <w:jc w:val="both"/>
              <w:rPr>
                <w:rFonts w:ascii="Times New Roman" w:eastAsia="Calibri" w:hAnsi="Times New Roman" w:cs="Times New Roman"/>
                <w:i/>
                <w:sz w:val="18"/>
                <w:szCs w:val="18"/>
              </w:rPr>
            </w:pPr>
            <w:r w:rsidRPr="003B70CC">
              <w:rPr>
                <w:rFonts w:ascii="Times New Roman" w:eastAsia="Calibri" w:hAnsi="Times New Roman" w:cs="Times New Roman"/>
                <w:i/>
                <w:sz w:val="18"/>
                <w:szCs w:val="18"/>
              </w:rPr>
              <w:t>Dopyt po práci závisí na jednej strane na produkcii tovarov a služieb v ekonomike a na druhej strane na cene práce.</w:t>
            </w:r>
          </w:p>
        </w:tc>
        <w:tc>
          <w:tcPr>
            <w:tcW w:w="3032" w:type="pct"/>
            <w:tcBorders>
              <w:bottom w:val="single" w:sz="4" w:space="0" w:color="auto"/>
            </w:tcBorders>
            <w:shd w:val="clear" w:color="auto" w:fill="FFFFFF"/>
          </w:tcPr>
          <w:p w14:paraId="45E463B9" w14:textId="77777777" w:rsidR="002644DE" w:rsidRPr="003B70CC" w:rsidRDefault="0049191F" w:rsidP="002644DE">
            <w:pPr>
              <w:spacing w:after="0" w:line="240" w:lineRule="auto"/>
              <w:rPr>
                <w:rFonts w:ascii="Times New Roman" w:eastAsia="Calibri" w:hAnsi="Times New Roman" w:cs="Times New Roman"/>
                <w:sz w:val="20"/>
                <w:szCs w:val="18"/>
              </w:rPr>
            </w:pPr>
            <w:r>
              <w:rPr>
                <w:rFonts w:ascii="Times New Roman" w:eastAsia="Calibri" w:hAnsi="Times New Roman" w:cs="Times New Roman"/>
                <w:sz w:val="20"/>
                <w:szCs w:val="18"/>
              </w:rPr>
              <w:t>Zodpovedané v bode 4.4.b</w:t>
            </w:r>
          </w:p>
        </w:tc>
      </w:tr>
      <w:tr w:rsidR="003B70CC" w:rsidRPr="003B70CC" w14:paraId="45565791" w14:textId="77777777" w:rsidTr="004E6005">
        <w:trPr>
          <w:trHeight w:val="208"/>
          <w:jc w:val="center"/>
        </w:trPr>
        <w:tc>
          <w:tcPr>
            <w:tcW w:w="129" w:type="pct"/>
            <w:tcBorders>
              <w:bottom w:val="single" w:sz="4" w:space="0" w:color="auto"/>
            </w:tcBorders>
            <w:shd w:val="clear" w:color="auto" w:fill="F2F2F2"/>
            <w:vAlign w:val="center"/>
          </w:tcPr>
          <w:p w14:paraId="5990B9D3" w14:textId="77777777" w:rsidR="002644DE" w:rsidRPr="003B70CC" w:rsidRDefault="002644DE" w:rsidP="002644DE">
            <w:pPr>
              <w:spacing w:after="0" w:line="240" w:lineRule="auto"/>
              <w:rPr>
                <w:rFonts w:ascii="Times New Roman" w:eastAsia="Calibri" w:hAnsi="Times New Roman" w:cs="Times New Roman"/>
                <w:i/>
                <w:sz w:val="18"/>
                <w:szCs w:val="18"/>
              </w:rPr>
            </w:pPr>
            <w:r w:rsidRPr="003B70CC">
              <w:rPr>
                <w:rFonts w:ascii="Times New Roman" w:eastAsia="Calibri" w:hAnsi="Times New Roman" w:cs="Times New Roman"/>
                <w:i/>
                <w:sz w:val="18"/>
                <w:szCs w:val="18"/>
              </w:rPr>
              <w:t>g)</w:t>
            </w:r>
          </w:p>
        </w:tc>
        <w:tc>
          <w:tcPr>
            <w:tcW w:w="4871" w:type="pct"/>
            <w:gridSpan w:val="2"/>
            <w:tcBorders>
              <w:bottom w:val="single" w:sz="4" w:space="0" w:color="auto"/>
            </w:tcBorders>
            <w:shd w:val="clear" w:color="auto" w:fill="F2F2F2"/>
            <w:vAlign w:val="center"/>
          </w:tcPr>
          <w:p w14:paraId="2035A70D" w14:textId="77777777" w:rsidR="002644DE" w:rsidRPr="003B70CC" w:rsidRDefault="002644DE" w:rsidP="002644DE">
            <w:pPr>
              <w:spacing w:after="0" w:line="240" w:lineRule="auto"/>
              <w:rPr>
                <w:rFonts w:ascii="Times New Roman" w:eastAsia="Calibri" w:hAnsi="Times New Roman" w:cs="Times New Roman"/>
                <w:sz w:val="20"/>
                <w:szCs w:val="20"/>
              </w:rPr>
            </w:pPr>
            <w:r w:rsidRPr="003B70CC">
              <w:rPr>
                <w:rFonts w:ascii="Times New Roman" w:eastAsia="Calibri" w:hAnsi="Times New Roman" w:cs="Times New Roman"/>
                <w:i/>
                <w:sz w:val="20"/>
                <w:szCs w:val="20"/>
              </w:rPr>
              <w:t>Má návrh dosah na fungovanie trhu práce?</w:t>
            </w:r>
            <w:r w:rsidRPr="003B70CC">
              <w:rPr>
                <w:rFonts w:ascii="Times New Roman" w:eastAsia="Calibri" w:hAnsi="Times New Roman" w:cs="Times New Roman"/>
                <w:sz w:val="20"/>
                <w:szCs w:val="20"/>
              </w:rPr>
              <w:t xml:space="preserve"> </w:t>
            </w:r>
            <w:r w:rsidRPr="003B70CC">
              <w:rPr>
                <w:rFonts w:ascii="Times New Roman" w:eastAsia="Calibri" w:hAnsi="Times New Roman" w:cs="Times New Roman"/>
                <w:i/>
                <w:sz w:val="20"/>
                <w:szCs w:val="20"/>
              </w:rPr>
              <w:t>Ak áno, aký?</w:t>
            </w:r>
          </w:p>
        </w:tc>
      </w:tr>
      <w:tr w:rsidR="003B70CC" w:rsidRPr="003B70CC" w14:paraId="31BFA0B3" w14:textId="77777777" w:rsidTr="004E6005">
        <w:trPr>
          <w:trHeight w:val="794"/>
          <w:jc w:val="center"/>
        </w:trPr>
        <w:tc>
          <w:tcPr>
            <w:tcW w:w="129" w:type="pct"/>
            <w:tcBorders>
              <w:bottom w:val="single" w:sz="4" w:space="0" w:color="auto"/>
            </w:tcBorders>
            <w:shd w:val="clear" w:color="auto" w:fill="FFFFFF"/>
            <w:vAlign w:val="center"/>
          </w:tcPr>
          <w:p w14:paraId="1C6A3835" w14:textId="77777777" w:rsidR="002644DE" w:rsidRPr="003B70CC" w:rsidRDefault="002644DE" w:rsidP="002644DE">
            <w:pPr>
              <w:spacing w:after="0" w:line="240" w:lineRule="auto"/>
              <w:rPr>
                <w:rFonts w:ascii="Times New Roman" w:eastAsia="Calibri" w:hAnsi="Times New Roman" w:cs="Times New Roman"/>
                <w:i/>
                <w:sz w:val="18"/>
                <w:szCs w:val="18"/>
              </w:rPr>
            </w:pPr>
            <w:r w:rsidRPr="003B70CC">
              <w:rPr>
                <w:rFonts w:ascii="Times New Roman" w:eastAsia="Calibri" w:hAnsi="Times New Roman" w:cs="Times New Roman"/>
                <w:i/>
                <w:sz w:val="18"/>
                <w:szCs w:val="18"/>
              </w:rPr>
              <w:t>h)</w:t>
            </w:r>
          </w:p>
        </w:tc>
        <w:tc>
          <w:tcPr>
            <w:tcW w:w="1838" w:type="pct"/>
            <w:tcBorders>
              <w:bottom w:val="single" w:sz="4" w:space="0" w:color="auto"/>
            </w:tcBorders>
            <w:shd w:val="clear" w:color="auto" w:fill="FFFFFF"/>
          </w:tcPr>
          <w:p w14:paraId="31FB1DA0" w14:textId="77777777" w:rsidR="002644DE" w:rsidRPr="003B70CC" w:rsidRDefault="002644DE" w:rsidP="002644DE">
            <w:pPr>
              <w:spacing w:after="0" w:line="240" w:lineRule="auto"/>
              <w:jc w:val="both"/>
              <w:rPr>
                <w:rFonts w:ascii="Times New Roman" w:eastAsia="Calibri" w:hAnsi="Times New Roman" w:cs="Times New Roman"/>
                <w:i/>
                <w:sz w:val="18"/>
                <w:szCs w:val="18"/>
              </w:rPr>
            </w:pPr>
            <w:r w:rsidRPr="003B70CC">
              <w:rPr>
                <w:rFonts w:ascii="Times New Roman" w:eastAsia="Calibri" w:hAnsi="Times New Roman" w:cs="Times New Roman"/>
                <w:i/>
                <w:sz w:val="18"/>
                <w:szCs w:val="18"/>
              </w:rPr>
              <w:t>Týka sa makroekonomických dosahov ako je napr. participácia na trhu práce, dlhodobá nezamestnanosť, regionálne rozdiely v mierach zamestnanosti.</w:t>
            </w:r>
            <w:r w:rsidRPr="003B70CC">
              <w:rPr>
                <w:rFonts w:ascii="Times New Roman" w:eastAsia="Calibri" w:hAnsi="Times New Roman" w:cs="Times New Roman"/>
                <w:sz w:val="18"/>
                <w:szCs w:val="18"/>
              </w:rPr>
              <w:t xml:space="preserve"> </w:t>
            </w:r>
            <w:r w:rsidRPr="003B70CC">
              <w:rPr>
                <w:rFonts w:ascii="Times New Roman" w:eastAsia="Calibri" w:hAnsi="Times New Roman" w:cs="Times New Roman"/>
                <w:i/>
                <w:sz w:val="18"/>
                <w:szCs w:val="18"/>
              </w:rPr>
              <w:t>Ponuka práce môže byť ovplyvnená rôznymi premennými napr. úrovňou miezd, inštitucionálnym nastavením (napr.  zosúladenie pracovného a súkromného života alebo uľahčovanie rôznych foriem mobility).</w:t>
            </w:r>
          </w:p>
        </w:tc>
        <w:tc>
          <w:tcPr>
            <w:tcW w:w="3032" w:type="pct"/>
            <w:tcBorders>
              <w:bottom w:val="single" w:sz="4" w:space="0" w:color="auto"/>
            </w:tcBorders>
            <w:shd w:val="clear" w:color="auto" w:fill="FFFFFF"/>
          </w:tcPr>
          <w:p w14:paraId="09AC4AD6" w14:textId="77777777" w:rsidR="002644DE" w:rsidRPr="003B70CC" w:rsidRDefault="00367553" w:rsidP="0049191F">
            <w:pPr>
              <w:spacing w:after="0" w:line="240" w:lineRule="auto"/>
              <w:rPr>
                <w:rFonts w:ascii="Times New Roman" w:eastAsia="Calibri" w:hAnsi="Times New Roman" w:cs="Times New Roman"/>
                <w:sz w:val="20"/>
                <w:szCs w:val="18"/>
              </w:rPr>
            </w:pPr>
            <w:r>
              <w:rPr>
                <w:rFonts w:ascii="Times New Roman" w:eastAsia="Calibri" w:hAnsi="Times New Roman" w:cs="Times New Roman"/>
                <w:sz w:val="20"/>
                <w:szCs w:val="18"/>
              </w:rPr>
              <w:t>Dopyt po ľudských zdrojoch v oblasti cestovného ruchu</w:t>
            </w:r>
            <w:r w:rsidR="0049191F">
              <w:rPr>
                <w:rFonts w:ascii="Times New Roman" w:eastAsia="Calibri" w:hAnsi="Times New Roman" w:cs="Times New Roman"/>
                <w:sz w:val="20"/>
                <w:szCs w:val="18"/>
              </w:rPr>
              <w:t xml:space="preserve"> m</w:t>
            </w:r>
            <w:r>
              <w:rPr>
                <w:rFonts w:ascii="Times New Roman" w:eastAsia="Calibri" w:hAnsi="Times New Roman" w:cs="Times New Roman"/>
                <w:sz w:val="20"/>
                <w:szCs w:val="18"/>
              </w:rPr>
              <w:t>ôže</w:t>
            </w:r>
            <w:r w:rsidR="0049191F">
              <w:rPr>
                <w:rFonts w:ascii="Times New Roman" w:eastAsia="Calibri" w:hAnsi="Times New Roman" w:cs="Times New Roman"/>
                <w:sz w:val="20"/>
                <w:szCs w:val="18"/>
              </w:rPr>
              <w:t xml:space="preserve"> znížiť mieru nezamestnanosti v regióne zamestnaním miestnych obyvateľov.</w:t>
            </w:r>
          </w:p>
        </w:tc>
      </w:tr>
      <w:tr w:rsidR="003B70CC" w:rsidRPr="003B70CC" w14:paraId="5DC7FE0D" w14:textId="77777777" w:rsidTr="004E6005">
        <w:trPr>
          <w:trHeight w:val="324"/>
          <w:jc w:val="center"/>
        </w:trPr>
        <w:tc>
          <w:tcPr>
            <w:tcW w:w="129" w:type="pct"/>
            <w:tcBorders>
              <w:bottom w:val="single" w:sz="4" w:space="0" w:color="auto"/>
            </w:tcBorders>
            <w:shd w:val="clear" w:color="auto" w:fill="F2F2F2"/>
            <w:vAlign w:val="center"/>
          </w:tcPr>
          <w:p w14:paraId="1F84CC45" w14:textId="77777777" w:rsidR="002644DE" w:rsidRPr="003B70CC" w:rsidRDefault="002644DE" w:rsidP="002644DE">
            <w:pPr>
              <w:spacing w:after="0" w:line="240" w:lineRule="auto"/>
              <w:rPr>
                <w:rFonts w:ascii="Times New Roman" w:eastAsia="Calibri" w:hAnsi="Times New Roman" w:cs="Times New Roman"/>
                <w:i/>
                <w:sz w:val="18"/>
                <w:szCs w:val="18"/>
              </w:rPr>
            </w:pPr>
            <w:r w:rsidRPr="003B70CC">
              <w:rPr>
                <w:rFonts w:ascii="Times New Roman" w:eastAsia="Calibri" w:hAnsi="Times New Roman" w:cs="Times New Roman"/>
                <w:i/>
                <w:sz w:val="18"/>
                <w:szCs w:val="18"/>
              </w:rPr>
              <w:t>i)</w:t>
            </w:r>
          </w:p>
        </w:tc>
        <w:tc>
          <w:tcPr>
            <w:tcW w:w="4871" w:type="pct"/>
            <w:gridSpan w:val="2"/>
            <w:tcBorders>
              <w:bottom w:val="single" w:sz="4" w:space="0" w:color="auto"/>
            </w:tcBorders>
            <w:shd w:val="clear" w:color="auto" w:fill="F2F2F2"/>
            <w:vAlign w:val="center"/>
          </w:tcPr>
          <w:p w14:paraId="449D335B" w14:textId="77777777" w:rsidR="002644DE" w:rsidRPr="003B70CC" w:rsidRDefault="002644DE" w:rsidP="002644DE">
            <w:pPr>
              <w:spacing w:after="0" w:line="240" w:lineRule="auto"/>
              <w:rPr>
                <w:rFonts w:ascii="Times New Roman" w:eastAsia="Calibri" w:hAnsi="Times New Roman" w:cs="Times New Roman"/>
                <w:sz w:val="20"/>
                <w:szCs w:val="20"/>
              </w:rPr>
            </w:pPr>
            <w:r w:rsidRPr="003B70CC">
              <w:rPr>
                <w:rFonts w:ascii="Times New Roman" w:eastAsia="Calibri" w:hAnsi="Times New Roman" w:cs="Times New Roman"/>
                <w:i/>
                <w:sz w:val="20"/>
                <w:szCs w:val="20"/>
              </w:rPr>
              <w:t>Má návrh špecifické negatívne dôsledky pre isté skupiny profesií, skupín zamestnancov či živnostníkov?</w:t>
            </w:r>
            <w:r w:rsidRPr="003B70CC">
              <w:rPr>
                <w:rFonts w:ascii="Times New Roman" w:eastAsia="Calibri" w:hAnsi="Times New Roman" w:cs="Times New Roman"/>
                <w:sz w:val="20"/>
                <w:szCs w:val="20"/>
              </w:rPr>
              <w:t xml:space="preserve"> </w:t>
            </w:r>
            <w:r w:rsidRPr="003B70CC">
              <w:rPr>
                <w:rFonts w:ascii="Times New Roman" w:eastAsia="Calibri" w:hAnsi="Times New Roman" w:cs="Times New Roman"/>
                <w:i/>
                <w:sz w:val="20"/>
                <w:szCs w:val="20"/>
              </w:rPr>
              <w:t>Ak áno, aké a pre ktoré skupiny?</w:t>
            </w:r>
          </w:p>
        </w:tc>
      </w:tr>
      <w:tr w:rsidR="003B70CC" w:rsidRPr="003B70CC" w14:paraId="24EF68D7" w14:textId="77777777" w:rsidTr="004E6005">
        <w:trPr>
          <w:trHeight w:val="216"/>
          <w:jc w:val="center"/>
        </w:trPr>
        <w:tc>
          <w:tcPr>
            <w:tcW w:w="129" w:type="pct"/>
            <w:tcBorders>
              <w:bottom w:val="single" w:sz="4" w:space="0" w:color="auto"/>
            </w:tcBorders>
            <w:shd w:val="clear" w:color="auto" w:fill="FFFFFF"/>
            <w:vAlign w:val="center"/>
          </w:tcPr>
          <w:p w14:paraId="5C6A2A50" w14:textId="77777777" w:rsidR="002644DE" w:rsidRPr="003B70CC" w:rsidRDefault="002644DE" w:rsidP="002644DE">
            <w:pPr>
              <w:spacing w:after="0" w:line="240" w:lineRule="auto"/>
              <w:rPr>
                <w:rFonts w:ascii="Times New Roman" w:eastAsia="Calibri" w:hAnsi="Times New Roman" w:cs="Times New Roman"/>
                <w:i/>
                <w:sz w:val="18"/>
                <w:szCs w:val="18"/>
              </w:rPr>
            </w:pPr>
            <w:r w:rsidRPr="003B70CC">
              <w:rPr>
                <w:rFonts w:ascii="Times New Roman" w:eastAsia="Calibri" w:hAnsi="Times New Roman" w:cs="Times New Roman"/>
                <w:i/>
                <w:sz w:val="18"/>
                <w:szCs w:val="18"/>
              </w:rPr>
              <w:t>j)</w:t>
            </w:r>
          </w:p>
        </w:tc>
        <w:tc>
          <w:tcPr>
            <w:tcW w:w="1838" w:type="pct"/>
            <w:tcBorders>
              <w:bottom w:val="single" w:sz="4" w:space="0" w:color="auto"/>
            </w:tcBorders>
            <w:shd w:val="clear" w:color="auto" w:fill="FFFFFF"/>
          </w:tcPr>
          <w:p w14:paraId="6FE626FC" w14:textId="77777777" w:rsidR="002644DE" w:rsidRPr="003B70CC" w:rsidRDefault="002644DE" w:rsidP="002644DE">
            <w:pPr>
              <w:spacing w:after="0" w:line="240" w:lineRule="auto"/>
              <w:rPr>
                <w:rFonts w:ascii="Times New Roman" w:eastAsia="Calibri" w:hAnsi="Times New Roman" w:cs="Times New Roman"/>
                <w:i/>
                <w:sz w:val="18"/>
                <w:szCs w:val="18"/>
              </w:rPr>
            </w:pPr>
            <w:r w:rsidRPr="003B70CC">
              <w:rPr>
                <w:rFonts w:ascii="Times New Roman" w:eastAsia="Calibri" w:hAnsi="Times New Roman" w:cs="Times New Roman"/>
                <w:i/>
                <w:sz w:val="18"/>
                <w:szCs w:val="18"/>
              </w:rPr>
              <w:t>Návrh môže ohrozovať napr. pracovníkov istých profesií favorizovaním špecifických aktivít či technológií.</w:t>
            </w:r>
          </w:p>
        </w:tc>
        <w:tc>
          <w:tcPr>
            <w:tcW w:w="3032" w:type="pct"/>
            <w:tcBorders>
              <w:bottom w:val="single" w:sz="4" w:space="0" w:color="auto"/>
            </w:tcBorders>
            <w:shd w:val="clear" w:color="auto" w:fill="FFFFFF"/>
          </w:tcPr>
          <w:p w14:paraId="6B728F46" w14:textId="77777777" w:rsidR="002644DE" w:rsidRPr="003B70CC" w:rsidRDefault="00214589" w:rsidP="00214589">
            <w:pPr>
              <w:spacing w:after="0" w:line="240" w:lineRule="auto"/>
              <w:rPr>
                <w:rFonts w:ascii="Times New Roman" w:eastAsia="Calibri" w:hAnsi="Times New Roman" w:cs="Times New Roman"/>
                <w:sz w:val="20"/>
                <w:szCs w:val="18"/>
              </w:rPr>
            </w:pPr>
            <w:r>
              <w:rPr>
                <w:rFonts w:ascii="Times New Roman" w:eastAsia="Calibri" w:hAnsi="Times New Roman" w:cs="Times New Roman"/>
                <w:sz w:val="20"/>
                <w:szCs w:val="18"/>
              </w:rPr>
              <w:t>Čiastočne drevospracujúci priemysel, ťažba nerastných surovín</w:t>
            </w:r>
            <w:r w:rsidR="004B7C18">
              <w:rPr>
                <w:rFonts w:ascii="Times New Roman" w:eastAsia="Calibri" w:hAnsi="Times New Roman" w:cs="Times New Roman"/>
                <w:sz w:val="20"/>
                <w:szCs w:val="18"/>
              </w:rPr>
              <w:t>.</w:t>
            </w:r>
          </w:p>
        </w:tc>
      </w:tr>
      <w:tr w:rsidR="003B70CC" w:rsidRPr="003B70CC" w14:paraId="23A4D392" w14:textId="77777777" w:rsidTr="004E6005">
        <w:trPr>
          <w:trHeight w:val="219"/>
          <w:jc w:val="center"/>
        </w:trPr>
        <w:tc>
          <w:tcPr>
            <w:tcW w:w="129" w:type="pct"/>
            <w:tcBorders>
              <w:bottom w:val="single" w:sz="4" w:space="0" w:color="auto"/>
            </w:tcBorders>
            <w:shd w:val="clear" w:color="auto" w:fill="F2F2F2"/>
            <w:vAlign w:val="center"/>
          </w:tcPr>
          <w:p w14:paraId="0F95D60D" w14:textId="77777777" w:rsidR="002644DE" w:rsidRPr="003B70CC" w:rsidRDefault="002644DE" w:rsidP="002644DE">
            <w:pPr>
              <w:spacing w:after="0" w:line="240" w:lineRule="auto"/>
              <w:rPr>
                <w:rFonts w:ascii="Times New Roman" w:eastAsia="Calibri" w:hAnsi="Times New Roman" w:cs="Times New Roman"/>
                <w:i/>
                <w:sz w:val="18"/>
                <w:szCs w:val="18"/>
              </w:rPr>
            </w:pPr>
            <w:r w:rsidRPr="003B70CC">
              <w:rPr>
                <w:rFonts w:ascii="Times New Roman" w:eastAsia="Calibri" w:hAnsi="Times New Roman" w:cs="Times New Roman"/>
                <w:i/>
                <w:sz w:val="18"/>
                <w:szCs w:val="18"/>
              </w:rPr>
              <w:t>k)</w:t>
            </w:r>
          </w:p>
        </w:tc>
        <w:tc>
          <w:tcPr>
            <w:tcW w:w="4871" w:type="pct"/>
            <w:gridSpan w:val="2"/>
            <w:tcBorders>
              <w:bottom w:val="single" w:sz="4" w:space="0" w:color="auto"/>
            </w:tcBorders>
            <w:shd w:val="clear" w:color="auto" w:fill="F2F2F2"/>
            <w:vAlign w:val="center"/>
          </w:tcPr>
          <w:p w14:paraId="02417151" w14:textId="77777777" w:rsidR="002644DE" w:rsidRPr="003B70CC" w:rsidRDefault="002644DE" w:rsidP="002644DE">
            <w:pPr>
              <w:spacing w:after="0" w:line="240" w:lineRule="auto"/>
              <w:rPr>
                <w:rFonts w:ascii="Times New Roman" w:eastAsia="Calibri" w:hAnsi="Times New Roman" w:cs="Times New Roman"/>
                <w:sz w:val="20"/>
                <w:szCs w:val="20"/>
              </w:rPr>
            </w:pPr>
            <w:r w:rsidRPr="003B70CC">
              <w:rPr>
                <w:rFonts w:ascii="Times New Roman" w:eastAsia="Calibri" w:hAnsi="Times New Roman" w:cs="Times New Roman"/>
                <w:i/>
                <w:sz w:val="20"/>
                <w:szCs w:val="20"/>
              </w:rPr>
              <w:t>Ovplyvňuje návrh špecifické vekové skupiny zamestnancov? Ak áno, aké? Akým spôsobom?</w:t>
            </w:r>
          </w:p>
        </w:tc>
      </w:tr>
      <w:tr w:rsidR="003B70CC" w:rsidRPr="003B70CC" w14:paraId="4FD1CA81" w14:textId="77777777" w:rsidTr="004E6005">
        <w:trPr>
          <w:trHeight w:val="497"/>
          <w:jc w:val="center"/>
        </w:trPr>
        <w:tc>
          <w:tcPr>
            <w:tcW w:w="129" w:type="pct"/>
            <w:tcBorders>
              <w:bottom w:val="single" w:sz="4" w:space="0" w:color="auto"/>
            </w:tcBorders>
            <w:shd w:val="clear" w:color="auto" w:fill="FFFFFF"/>
            <w:vAlign w:val="center"/>
          </w:tcPr>
          <w:p w14:paraId="055542CA" w14:textId="77777777" w:rsidR="002644DE" w:rsidRPr="003B70CC" w:rsidRDefault="002644DE" w:rsidP="002644DE">
            <w:pPr>
              <w:spacing w:after="0" w:line="240" w:lineRule="auto"/>
              <w:rPr>
                <w:rFonts w:ascii="Times New Roman" w:eastAsia="Calibri" w:hAnsi="Times New Roman" w:cs="Times New Roman"/>
                <w:i/>
                <w:sz w:val="18"/>
                <w:szCs w:val="18"/>
              </w:rPr>
            </w:pPr>
            <w:r w:rsidRPr="003B70CC">
              <w:rPr>
                <w:rFonts w:ascii="Times New Roman" w:eastAsia="Calibri" w:hAnsi="Times New Roman" w:cs="Times New Roman"/>
                <w:i/>
                <w:sz w:val="18"/>
                <w:szCs w:val="18"/>
              </w:rPr>
              <w:t>l)</w:t>
            </w:r>
          </w:p>
        </w:tc>
        <w:tc>
          <w:tcPr>
            <w:tcW w:w="1838" w:type="pct"/>
            <w:tcBorders>
              <w:bottom w:val="single" w:sz="4" w:space="0" w:color="auto"/>
            </w:tcBorders>
            <w:shd w:val="clear" w:color="auto" w:fill="FFFFFF"/>
          </w:tcPr>
          <w:p w14:paraId="32EFF316" w14:textId="77777777" w:rsidR="002644DE" w:rsidRPr="003B70CC" w:rsidRDefault="002644DE" w:rsidP="002644DE">
            <w:pPr>
              <w:spacing w:after="0" w:line="240" w:lineRule="auto"/>
              <w:jc w:val="both"/>
              <w:rPr>
                <w:rFonts w:ascii="Times New Roman" w:eastAsia="Calibri" w:hAnsi="Times New Roman" w:cs="Times New Roman"/>
                <w:i/>
                <w:sz w:val="18"/>
                <w:szCs w:val="18"/>
              </w:rPr>
            </w:pPr>
            <w:r w:rsidRPr="003B70CC">
              <w:rPr>
                <w:rFonts w:ascii="Times New Roman" w:eastAsia="Calibri" w:hAnsi="Times New Roman" w:cs="Times New Roman"/>
                <w:i/>
                <w:sz w:val="18"/>
                <w:szCs w:val="18"/>
              </w:rPr>
              <w:t>Identifikujte, či návrh môže ovplyvniť rozhodnutia zamestnancov alebo zamestnávateľov a môže byť zdrojom neskoršieho vstupu na trh práce alebo predčasného odchodu z trhu práce jednotlivcov.</w:t>
            </w:r>
          </w:p>
        </w:tc>
        <w:tc>
          <w:tcPr>
            <w:tcW w:w="3032" w:type="pct"/>
            <w:tcBorders>
              <w:bottom w:val="single" w:sz="4" w:space="0" w:color="auto"/>
            </w:tcBorders>
            <w:shd w:val="clear" w:color="auto" w:fill="FFFFFF"/>
          </w:tcPr>
          <w:p w14:paraId="3A4D5335" w14:textId="77777777" w:rsidR="002644DE" w:rsidRDefault="00C64180" w:rsidP="002644DE">
            <w:pPr>
              <w:spacing w:after="0" w:line="240" w:lineRule="auto"/>
              <w:rPr>
                <w:rFonts w:ascii="Times New Roman" w:eastAsia="Calibri" w:hAnsi="Times New Roman" w:cs="Times New Roman"/>
                <w:sz w:val="20"/>
                <w:szCs w:val="18"/>
              </w:rPr>
            </w:pPr>
            <w:r>
              <w:rPr>
                <w:rFonts w:ascii="Times New Roman" w:eastAsia="Calibri" w:hAnsi="Times New Roman" w:cs="Times New Roman"/>
                <w:sz w:val="20"/>
                <w:szCs w:val="18"/>
              </w:rPr>
              <w:t xml:space="preserve">Návrh </w:t>
            </w:r>
            <w:proofErr w:type="spellStart"/>
            <w:r w:rsidR="004B7C18">
              <w:rPr>
                <w:rFonts w:ascii="Times New Roman" w:eastAsia="Calibri" w:hAnsi="Times New Roman" w:cs="Times New Roman"/>
                <w:sz w:val="20"/>
                <w:szCs w:val="18"/>
              </w:rPr>
              <w:t>zonácie</w:t>
            </w:r>
            <w:proofErr w:type="spellEnd"/>
            <w:r w:rsidR="004B7C18">
              <w:rPr>
                <w:rFonts w:ascii="Times New Roman" w:eastAsia="Calibri" w:hAnsi="Times New Roman" w:cs="Times New Roman"/>
                <w:sz w:val="20"/>
                <w:szCs w:val="18"/>
              </w:rPr>
              <w:t xml:space="preserve"> </w:t>
            </w:r>
            <w:r>
              <w:rPr>
                <w:rFonts w:ascii="Times New Roman" w:eastAsia="Calibri" w:hAnsi="Times New Roman" w:cs="Times New Roman"/>
                <w:sz w:val="20"/>
                <w:szCs w:val="18"/>
              </w:rPr>
              <w:t xml:space="preserve">neovplyvňuje špecifické vekové skupiny. </w:t>
            </w:r>
          </w:p>
          <w:p w14:paraId="437DE548" w14:textId="77777777" w:rsidR="00214589" w:rsidRPr="003B70CC" w:rsidRDefault="00214589" w:rsidP="002644DE">
            <w:pPr>
              <w:spacing w:after="0" w:line="240" w:lineRule="auto"/>
              <w:rPr>
                <w:rFonts w:ascii="Times New Roman" w:eastAsia="Calibri" w:hAnsi="Times New Roman" w:cs="Times New Roman"/>
                <w:sz w:val="20"/>
                <w:szCs w:val="18"/>
              </w:rPr>
            </w:pPr>
          </w:p>
        </w:tc>
      </w:tr>
    </w:tbl>
    <w:p w14:paraId="3E529E6A" w14:textId="77777777" w:rsidR="004E6005" w:rsidRPr="003B70CC" w:rsidRDefault="004E6005" w:rsidP="00F33BC5">
      <w:pPr>
        <w:spacing w:after="0" w:line="240" w:lineRule="auto"/>
        <w:jc w:val="center"/>
        <w:outlineLvl w:val="0"/>
      </w:pPr>
    </w:p>
    <w:sectPr w:rsidR="004E6005" w:rsidRPr="003B70CC">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0F7484" w14:textId="77777777" w:rsidR="003E52C4" w:rsidRDefault="003E52C4" w:rsidP="002644DE">
      <w:pPr>
        <w:spacing w:after="0" w:line="240" w:lineRule="auto"/>
      </w:pPr>
      <w:r>
        <w:separator/>
      </w:r>
    </w:p>
  </w:endnote>
  <w:endnote w:type="continuationSeparator" w:id="0">
    <w:p w14:paraId="126A48AD" w14:textId="77777777" w:rsidR="003E52C4" w:rsidRDefault="003E52C4" w:rsidP="002644D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59628070"/>
      <w:docPartObj>
        <w:docPartGallery w:val="Page Numbers (Bottom of Page)"/>
        <w:docPartUnique/>
      </w:docPartObj>
    </w:sdtPr>
    <w:sdtEndPr>
      <w:rPr>
        <w:rFonts w:ascii="Times New Roman" w:hAnsi="Times New Roman" w:cs="Times New Roman"/>
      </w:rPr>
    </w:sdtEndPr>
    <w:sdtContent>
      <w:p w14:paraId="6F887C33" w14:textId="77777777" w:rsidR="004E6005" w:rsidRPr="001D6749" w:rsidRDefault="004E6005">
        <w:pPr>
          <w:pStyle w:val="Pta"/>
          <w:jc w:val="right"/>
          <w:rPr>
            <w:rFonts w:ascii="Times New Roman" w:hAnsi="Times New Roman" w:cs="Times New Roman"/>
          </w:rPr>
        </w:pPr>
        <w:r w:rsidRPr="001D6749">
          <w:rPr>
            <w:rFonts w:ascii="Times New Roman" w:hAnsi="Times New Roman" w:cs="Times New Roman"/>
          </w:rPr>
          <w:fldChar w:fldCharType="begin"/>
        </w:r>
        <w:r w:rsidRPr="001D6749">
          <w:rPr>
            <w:rFonts w:ascii="Times New Roman" w:hAnsi="Times New Roman" w:cs="Times New Roman"/>
          </w:rPr>
          <w:instrText>PAGE   \* MERGEFORMAT</w:instrText>
        </w:r>
        <w:r w:rsidRPr="001D6749">
          <w:rPr>
            <w:rFonts w:ascii="Times New Roman" w:hAnsi="Times New Roman" w:cs="Times New Roman"/>
          </w:rPr>
          <w:fldChar w:fldCharType="separate"/>
        </w:r>
        <w:r w:rsidR="00442106">
          <w:rPr>
            <w:rFonts w:ascii="Times New Roman" w:hAnsi="Times New Roman" w:cs="Times New Roman"/>
            <w:noProof/>
          </w:rPr>
          <w:t>1</w:t>
        </w:r>
        <w:r w:rsidRPr="001D6749">
          <w:rPr>
            <w:rFonts w:ascii="Times New Roman" w:hAnsi="Times New Roman" w:cs="Times New Roman"/>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78902475"/>
      <w:docPartObj>
        <w:docPartGallery w:val="Page Numbers (Bottom of Page)"/>
        <w:docPartUnique/>
      </w:docPartObj>
    </w:sdtPr>
    <w:sdtEndPr>
      <w:rPr>
        <w:rFonts w:ascii="Times New Roman" w:hAnsi="Times New Roman" w:cs="Times New Roman"/>
      </w:rPr>
    </w:sdtEndPr>
    <w:sdtContent>
      <w:p w14:paraId="663BFAE0" w14:textId="77777777" w:rsidR="004E6005" w:rsidRPr="001D6749" w:rsidRDefault="004E6005">
        <w:pPr>
          <w:pStyle w:val="Pta"/>
          <w:jc w:val="right"/>
          <w:rPr>
            <w:rFonts w:ascii="Times New Roman" w:hAnsi="Times New Roman" w:cs="Times New Roman"/>
          </w:rPr>
        </w:pPr>
        <w:r w:rsidRPr="001D6749">
          <w:rPr>
            <w:rFonts w:ascii="Times New Roman" w:hAnsi="Times New Roman" w:cs="Times New Roman"/>
          </w:rPr>
          <w:fldChar w:fldCharType="begin"/>
        </w:r>
        <w:r w:rsidRPr="001D6749">
          <w:rPr>
            <w:rFonts w:ascii="Times New Roman" w:hAnsi="Times New Roman" w:cs="Times New Roman"/>
          </w:rPr>
          <w:instrText>PAGE   \* MERGEFORMAT</w:instrText>
        </w:r>
        <w:r w:rsidRPr="001D6749">
          <w:rPr>
            <w:rFonts w:ascii="Times New Roman" w:hAnsi="Times New Roman" w:cs="Times New Roman"/>
          </w:rPr>
          <w:fldChar w:fldCharType="separate"/>
        </w:r>
        <w:r w:rsidR="00442106">
          <w:rPr>
            <w:rFonts w:ascii="Times New Roman" w:hAnsi="Times New Roman" w:cs="Times New Roman"/>
            <w:noProof/>
          </w:rPr>
          <w:t>5</w:t>
        </w:r>
        <w:r w:rsidRPr="001D6749">
          <w:rPr>
            <w:rFonts w:ascii="Times New Roman" w:hAnsi="Times New Roman" w:cs="Times New Roman"/>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334026" w14:textId="77777777" w:rsidR="003E52C4" w:rsidRDefault="003E52C4" w:rsidP="002644DE">
      <w:pPr>
        <w:spacing w:after="0" w:line="240" w:lineRule="auto"/>
      </w:pPr>
      <w:r>
        <w:separator/>
      </w:r>
    </w:p>
  </w:footnote>
  <w:footnote w:type="continuationSeparator" w:id="0">
    <w:p w14:paraId="19602659" w14:textId="77777777" w:rsidR="003E52C4" w:rsidRDefault="003E52C4" w:rsidP="002644D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A6DDAD" w14:textId="77777777" w:rsidR="004E6005" w:rsidRPr="00CD4982" w:rsidRDefault="004E6005" w:rsidP="004E6005">
    <w:pPr>
      <w:tabs>
        <w:tab w:val="center" w:pos="4536"/>
        <w:tab w:val="right" w:pos="9072"/>
      </w:tabs>
      <w:spacing w:after="0" w:line="240" w:lineRule="auto"/>
      <w:jc w:val="right"/>
      <w:rPr>
        <w:rFonts w:ascii="Times New Roman" w:eastAsia="Times New Roman" w:hAnsi="Times New Roman" w:cs="Times New Roman"/>
        <w:sz w:val="24"/>
        <w:szCs w:val="24"/>
        <w:lang w:eastAsia="sk-SK"/>
      </w:rPr>
    </w:pPr>
    <w:r>
      <w:rPr>
        <w:rFonts w:ascii="Times New Roman" w:eastAsia="Times New Roman" w:hAnsi="Times New Roman" w:cs="Times New Roman"/>
        <w:sz w:val="24"/>
        <w:szCs w:val="24"/>
        <w:lang w:eastAsia="sk-SK"/>
      </w:rPr>
      <w:t>Príloha č. 4</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BE675E" w14:textId="77777777" w:rsidR="004E6005" w:rsidRPr="00CD4982" w:rsidRDefault="004E6005" w:rsidP="00433C47">
    <w:pPr>
      <w:tabs>
        <w:tab w:val="center" w:pos="4536"/>
        <w:tab w:val="right" w:pos="9072"/>
      </w:tabs>
      <w:spacing w:after="0" w:line="240" w:lineRule="auto"/>
      <w:jc w:val="right"/>
      <w:rPr>
        <w:rFonts w:ascii="Times New Roman" w:eastAsia="Times New Roman" w:hAnsi="Times New Roman" w:cs="Times New Roman"/>
        <w:sz w:val="24"/>
        <w:szCs w:val="24"/>
        <w:lang w:eastAsia="sk-SK"/>
      </w:rPr>
    </w:pPr>
    <w:r>
      <w:rPr>
        <w:rFonts w:ascii="Times New Roman" w:eastAsia="Times New Roman" w:hAnsi="Times New Roman" w:cs="Times New Roman"/>
        <w:sz w:val="24"/>
        <w:szCs w:val="24"/>
        <w:lang w:eastAsia="sk-SK"/>
      </w:rPr>
      <w:t>Príloha č. 4</w:t>
    </w:r>
  </w:p>
  <w:p w14:paraId="32905C1D" w14:textId="77777777" w:rsidR="004E6005" w:rsidRPr="00433C47" w:rsidRDefault="004E6005" w:rsidP="00433C47">
    <w:pPr>
      <w:pStyle w:val="Hlavik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7239F7"/>
    <w:multiLevelType w:val="hybridMultilevel"/>
    <w:tmpl w:val="F2822772"/>
    <w:lvl w:ilvl="0" w:tplc="CCC099DA">
      <w:start w:val="4"/>
      <w:numFmt w:val="bullet"/>
      <w:lvlText w:val="-"/>
      <w:lvlJc w:val="left"/>
      <w:pPr>
        <w:ind w:left="360" w:hanging="360"/>
      </w:pPr>
      <w:rPr>
        <w:rFonts w:ascii="Times New Roman" w:eastAsia="Calibri" w:hAnsi="Times New Roman" w:cs="Times New Roman" w:hint="default"/>
      </w:rPr>
    </w:lvl>
    <w:lvl w:ilvl="1" w:tplc="041B0003" w:tentative="1">
      <w:start w:val="1"/>
      <w:numFmt w:val="bullet"/>
      <w:lvlText w:val="o"/>
      <w:lvlJc w:val="left"/>
      <w:pPr>
        <w:ind w:left="1080" w:hanging="360"/>
      </w:pPr>
      <w:rPr>
        <w:rFonts w:ascii="Courier New" w:hAnsi="Courier New" w:cs="Courier New" w:hint="default"/>
      </w:rPr>
    </w:lvl>
    <w:lvl w:ilvl="2" w:tplc="041B0005" w:tentative="1">
      <w:start w:val="1"/>
      <w:numFmt w:val="bullet"/>
      <w:lvlText w:val=""/>
      <w:lvlJc w:val="left"/>
      <w:pPr>
        <w:ind w:left="1800" w:hanging="360"/>
      </w:pPr>
      <w:rPr>
        <w:rFonts w:ascii="Wingdings" w:hAnsi="Wingdings" w:hint="default"/>
      </w:rPr>
    </w:lvl>
    <w:lvl w:ilvl="3" w:tplc="041B0001" w:tentative="1">
      <w:start w:val="1"/>
      <w:numFmt w:val="bullet"/>
      <w:lvlText w:val=""/>
      <w:lvlJc w:val="left"/>
      <w:pPr>
        <w:ind w:left="2520" w:hanging="360"/>
      </w:pPr>
      <w:rPr>
        <w:rFonts w:ascii="Symbol" w:hAnsi="Symbol" w:hint="default"/>
      </w:rPr>
    </w:lvl>
    <w:lvl w:ilvl="4" w:tplc="041B0003" w:tentative="1">
      <w:start w:val="1"/>
      <w:numFmt w:val="bullet"/>
      <w:lvlText w:val="o"/>
      <w:lvlJc w:val="left"/>
      <w:pPr>
        <w:ind w:left="3240" w:hanging="360"/>
      </w:pPr>
      <w:rPr>
        <w:rFonts w:ascii="Courier New" w:hAnsi="Courier New" w:cs="Courier New" w:hint="default"/>
      </w:rPr>
    </w:lvl>
    <w:lvl w:ilvl="5" w:tplc="041B0005" w:tentative="1">
      <w:start w:val="1"/>
      <w:numFmt w:val="bullet"/>
      <w:lvlText w:val=""/>
      <w:lvlJc w:val="left"/>
      <w:pPr>
        <w:ind w:left="3960" w:hanging="360"/>
      </w:pPr>
      <w:rPr>
        <w:rFonts w:ascii="Wingdings" w:hAnsi="Wingdings" w:hint="default"/>
      </w:rPr>
    </w:lvl>
    <w:lvl w:ilvl="6" w:tplc="041B0001" w:tentative="1">
      <w:start w:val="1"/>
      <w:numFmt w:val="bullet"/>
      <w:lvlText w:val=""/>
      <w:lvlJc w:val="left"/>
      <w:pPr>
        <w:ind w:left="4680" w:hanging="360"/>
      </w:pPr>
      <w:rPr>
        <w:rFonts w:ascii="Symbol" w:hAnsi="Symbol" w:hint="default"/>
      </w:rPr>
    </w:lvl>
    <w:lvl w:ilvl="7" w:tplc="041B0003" w:tentative="1">
      <w:start w:val="1"/>
      <w:numFmt w:val="bullet"/>
      <w:lvlText w:val="o"/>
      <w:lvlJc w:val="left"/>
      <w:pPr>
        <w:ind w:left="5400" w:hanging="360"/>
      </w:pPr>
      <w:rPr>
        <w:rFonts w:ascii="Courier New" w:hAnsi="Courier New" w:cs="Courier New" w:hint="default"/>
      </w:rPr>
    </w:lvl>
    <w:lvl w:ilvl="8" w:tplc="041B0005" w:tentative="1">
      <w:start w:val="1"/>
      <w:numFmt w:val="bullet"/>
      <w:lvlText w:val=""/>
      <w:lvlJc w:val="left"/>
      <w:pPr>
        <w:ind w:left="6120" w:hanging="360"/>
      </w:pPr>
      <w:rPr>
        <w:rFonts w:ascii="Wingdings" w:hAnsi="Wingdings" w:hint="default"/>
      </w:rPr>
    </w:lvl>
  </w:abstractNum>
  <w:abstractNum w:abstractNumId="1" w15:restartNumberingAfterBreak="0">
    <w:nsid w:val="31CF1B48"/>
    <w:multiLevelType w:val="hybridMultilevel"/>
    <w:tmpl w:val="05B67866"/>
    <w:lvl w:ilvl="0" w:tplc="08C4A0DC">
      <w:start w:val="1"/>
      <w:numFmt w:val="bullet"/>
      <w:lvlText w:val="-"/>
      <w:lvlJc w:val="left"/>
      <w:pPr>
        <w:tabs>
          <w:tab w:val="num" w:pos="900"/>
        </w:tabs>
        <w:ind w:left="900" w:hanging="360"/>
      </w:pPr>
      <w:rPr>
        <w:rFonts w:ascii="Courier New" w:hAnsi="Courier New" w:hint="default"/>
      </w:rPr>
    </w:lvl>
    <w:lvl w:ilvl="1" w:tplc="041B0001">
      <w:start w:val="1"/>
      <w:numFmt w:val="bullet"/>
      <w:lvlText w:val=""/>
      <w:lvlJc w:val="left"/>
      <w:pPr>
        <w:tabs>
          <w:tab w:val="num" w:pos="1620"/>
        </w:tabs>
        <w:ind w:left="1620" w:hanging="360"/>
      </w:pPr>
      <w:rPr>
        <w:rFonts w:ascii="Symbol" w:hAnsi="Symbol" w:hint="default"/>
      </w:rPr>
    </w:lvl>
    <w:lvl w:ilvl="2" w:tplc="04050005" w:tentative="1">
      <w:start w:val="1"/>
      <w:numFmt w:val="bullet"/>
      <w:lvlText w:val=""/>
      <w:lvlJc w:val="left"/>
      <w:pPr>
        <w:tabs>
          <w:tab w:val="num" w:pos="2340"/>
        </w:tabs>
        <w:ind w:left="2340" w:hanging="360"/>
      </w:pPr>
      <w:rPr>
        <w:rFonts w:ascii="Wingdings" w:hAnsi="Wingdings" w:hint="default"/>
      </w:rPr>
    </w:lvl>
    <w:lvl w:ilvl="3" w:tplc="04050001" w:tentative="1">
      <w:start w:val="1"/>
      <w:numFmt w:val="bullet"/>
      <w:lvlText w:val=""/>
      <w:lvlJc w:val="left"/>
      <w:pPr>
        <w:tabs>
          <w:tab w:val="num" w:pos="3060"/>
        </w:tabs>
        <w:ind w:left="3060" w:hanging="360"/>
      </w:pPr>
      <w:rPr>
        <w:rFonts w:ascii="Symbol" w:hAnsi="Symbol" w:hint="default"/>
      </w:rPr>
    </w:lvl>
    <w:lvl w:ilvl="4" w:tplc="04050003" w:tentative="1">
      <w:start w:val="1"/>
      <w:numFmt w:val="bullet"/>
      <w:lvlText w:val="o"/>
      <w:lvlJc w:val="left"/>
      <w:pPr>
        <w:tabs>
          <w:tab w:val="num" w:pos="3780"/>
        </w:tabs>
        <w:ind w:left="3780" w:hanging="360"/>
      </w:pPr>
      <w:rPr>
        <w:rFonts w:ascii="Courier New" w:hAnsi="Courier New" w:cs="Courier New" w:hint="default"/>
      </w:rPr>
    </w:lvl>
    <w:lvl w:ilvl="5" w:tplc="04050005" w:tentative="1">
      <w:start w:val="1"/>
      <w:numFmt w:val="bullet"/>
      <w:lvlText w:val=""/>
      <w:lvlJc w:val="left"/>
      <w:pPr>
        <w:tabs>
          <w:tab w:val="num" w:pos="4500"/>
        </w:tabs>
        <w:ind w:left="4500" w:hanging="360"/>
      </w:pPr>
      <w:rPr>
        <w:rFonts w:ascii="Wingdings" w:hAnsi="Wingdings" w:hint="default"/>
      </w:rPr>
    </w:lvl>
    <w:lvl w:ilvl="6" w:tplc="04050001" w:tentative="1">
      <w:start w:val="1"/>
      <w:numFmt w:val="bullet"/>
      <w:lvlText w:val=""/>
      <w:lvlJc w:val="left"/>
      <w:pPr>
        <w:tabs>
          <w:tab w:val="num" w:pos="5220"/>
        </w:tabs>
        <w:ind w:left="5220" w:hanging="360"/>
      </w:pPr>
      <w:rPr>
        <w:rFonts w:ascii="Symbol" w:hAnsi="Symbol" w:hint="default"/>
      </w:rPr>
    </w:lvl>
    <w:lvl w:ilvl="7" w:tplc="04050003" w:tentative="1">
      <w:start w:val="1"/>
      <w:numFmt w:val="bullet"/>
      <w:lvlText w:val="o"/>
      <w:lvlJc w:val="left"/>
      <w:pPr>
        <w:tabs>
          <w:tab w:val="num" w:pos="5940"/>
        </w:tabs>
        <w:ind w:left="5940" w:hanging="360"/>
      </w:pPr>
      <w:rPr>
        <w:rFonts w:ascii="Courier New" w:hAnsi="Courier New" w:cs="Courier New" w:hint="default"/>
      </w:rPr>
    </w:lvl>
    <w:lvl w:ilvl="8" w:tplc="04050005" w:tentative="1">
      <w:start w:val="1"/>
      <w:numFmt w:val="bullet"/>
      <w:lvlText w:val=""/>
      <w:lvlJc w:val="left"/>
      <w:pPr>
        <w:tabs>
          <w:tab w:val="num" w:pos="6660"/>
        </w:tabs>
        <w:ind w:left="6660" w:hanging="360"/>
      </w:pPr>
      <w:rPr>
        <w:rFonts w:ascii="Wingdings" w:hAnsi="Wingdings" w:hint="default"/>
      </w:rPr>
    </w:lvl>
  </w:abstractNum>
  <w:abstractNum w:abstractNumId="2" w15:restartNumberingAfterBreak="0">
    <w:nsid w:val="408A277C"/>
    <w:multiLevelType w:val="hybridMultilevel"/>
    <w:tmpl w:val="330494FA"/>
    <w:lvl w:ilvl="0" w:tplc="04050001">
      <w:start w:val="1"/>
      <w:numFmt w:val="bullet"/>
      <w:lvlText w:val=""/>
      <w:lvlJc w:val="left"/>
      <w:pPr>
        <w:tabs>
          <w:tab w:val="num" w:pos="720"/>
        </w:tabs>
        <w:ind w:left="720" w:hanging="360"/>
      </w:pPr>
      <w:rPr>
        <w:rFonts w:ascii="Symbol" w:hAnsi="Symbol" w:hint="default"/>
      </w:rPr>
    </w:lvl>
    <w:lvl w:ilvl="1" w:tplc="B42690CA">
      <w:start w:val="1"/>
      <w:numFmt w:val="bullet"/>
      <w:lvlText w:val=""/>
      <w:lvlJc w:val="left"/>
      <w:pPr>
        <w:tabs>
          <w:tab w:val="num" w:pos="1440"/>
        </w:tabs>
        <w:ind w:left="1440" w:hanging="360"/>
      </w:pPr>
      <w:rPr>
        <w:rFonts w:ascii="Wingdings" w:hAnsi="Wingdings" w:hint="default"/>
        <w:sz w:val="24"/>
        <w:szCs w:val="24"/>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cs="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cs="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40EF56C5"/>
    <w:multiLevelType w:val="hybridMultilevel"/>
    <w:tmpl w:val="0B4CBB66"/>
    <w:lvl w:ilvl="0" w:tplc="041B000F">
      <w:start w:val="1"/>
      <w:numFmt w:val="decimal"/>
      <w:lvlText w:val="%1."/>
      <w:lvlJc w:val="left"/>
      <w:pPr>
        <w:ind w:left="720" w:hanging="360"/>
      </w:pPr>
      <w:rPr>
        <w:rFonts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4" w15:restartNumberingAfterBreak="0">
    <w:nsid w:val="43042DBC"/>
    <w:multiLevelType w:val="hybridMultilevel"/>
    <w:tmpl w:val="03F89488"/>
    <w:lvl w:ilvl="0" w:tplc="0405000F">
      <w:start w:val="1"/>
      <w:numFmt w:val="decimal"/>
      <w:lvlText w:val="%1."/>
      <w:lvlJc w:val="left"/>
      <w:pPr>
        <w:tabs>
          <w:tab w:val="num" w:pos="720"/>
        </w:tabs>
        <w:ind w:left="720" w:hanging="360"/>
      </w:pPr>
      <w:rPr>
        <w:rFonts w:hint="default"/>
      </w:rPr>
    </w:lvl>
    <w:lvl w:ilvl="1" w:tplc="0405000B">
      <w:start w:val="1"/>
      <w:numFmt w:val="bullet"/>
      <w:lvlText w:val=""/>
      <w:lvlJc w:val="left"/>
      <w:pPr>
        <w:tabs>
          <w:tab w:val="num" w:pos="720"/>
        </w:tabs>
        <w:ind w:left="720" w:hanging="360"/>
      </w:pPr>
      <w:rPr>
        <w:rFonts w:ascii="Wingdings" w:hAnsi="Wingdings" w:hint="default"/>
      </w:r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5" w15:restartNumberingAfterBreak="0">
    <w:nsid w:val="451F6C06"/>
    <w:multiLevelType w:val="hybridMultilevel"/>
    <w:tmpl w:val="3230AAE6"/>
    <w:lvl w:ilvl="0" w:tplc="CCC099DA">
      <w:start w:val="4"/>
      <w:numFmt w:val="bullet"/>
      <w:lvlText w:val="-"/>
      <w:lvlJc w:val="left"/>
      <w:pPr>
        <w:ind w:left="360" w:hanging="360"/>
      </w:pPr>
      <w:rPr>
        <w:rFonts w:ascii="Times New Roman" w:eastAsia="Calibri" w:hAnsi="Times New Roman" w:cs="Times New Roman" w:hint="default"/>
      </w:rPr>
    </w:lvl>
    <w:lvl w:ilvl="1" w:tplc="041B0003" w:tentative="1">
      <w:start w:val="1"/>
      <w:numFmt w:val="bullet"/>
      <w:lvlText w:val="o"/>
      <w:lvlJc w:val="left"/>
      <w:pPr>
        <w:ind w:left="1080" w:hanging="360"/>
      </w:pPr>
      <w:rPr>
        <w:rFonts w:ascii="Courier New" w:hAnsi="Courier New" w:cs="Courier New" w:hint="default"/>
      </w:rPr>
    </w:lvl>
    <w:lvl w:ilvl="2" w:tplc="041B0005" w:tentative="1">
      <w:start w:val="1"/>
      <w:numFmt w:val="bullet"/>
      <w:lvlText w:val=""/>
      <w:lvlJc w:val="left"/>
      <w:pPr>
        <w:ind w:left="1800" w:hanging="360"/>
      </w:pPr>
      <w:rPr>
        <w:rFonts w:ascii="Wingdings" w:hAnsi="Wingdings" w:hint="default"/>
      </w:rPr>
    </w:lvl>
    <w:lvl w:ilvl="3" w:tplc="041B0001" w:tentative="1">
      <w:start w:val="1"/>
      <w:numFmt w:val="bullet"/>
      <w:lvlText w:val=""/>
      <w:lvlJc w:val="left"/>
      <w:pPr>
        <w:ind w:left="2520" w:hanging="360"/>
      </w:pPr>
      <w:rPr>
        <w:rFonts w:ascii="Symbol" w:hAnsi="Symbol" w:hint="default"/>
      </w:rPr>
    </w:lvl>
    <w:lvl w:ilvl="4" w:tplc="041B0003" w:tentative="1">
      <w:start w:val="1"/>
      <w:numFmt w:val="bullet"/>
      <w:lvlText w:val="o"/>
      <w:lvlJc w:val="left"/>
      <w:pPr>
        <w:ind w:left="3240" w:hanging="360"/>
      </w:pPr>
      <w:rPr>
        <w:rFonts w:ascii="Courier New" w:hAnsi="Courier New" w:cs="Courier New" w:hint="default"/>
      </w:rPr>
    </w:lvl>
    <w:lvl w:ilvl="5" w:tplc="041B0005" w:tentative="1">
      <w:start w:val="1"/>
      <w:numFmt w:val="bullet"/>
      <w:lvlText w:val=""/>
      <w:lvlJc w:val="left"/>
      <w:pPr>
        <w:ind w:left="3960" w:hanging="360"/>
      </w:pPr>
      <w:rPr>
        <w:rFonts w:ascii="Wingdings" w:hAnsi="Wingdings" w:hint="default"/>
      </w:rPr>
    </w:lvl>
    <w:lvl w:ilvl="6" w:tplc="041B0001" w:tentative="1">
      <w:start w:val="1"/>
      <w:numFmt w:val="bullet"/>
      <w:lvlText w:val=""/>
      <w:lvlJc w:val="left"/>
      <w:pPr>
        <w:ind w:left="4680" w:hanging="360"/>
      </w:pPr>
      <w:rPr>
        <w:rFonts w:ascii="Symbol" w:hAnsi="Symbol" w:hint="default"/>
      </w:rPr>
    </w:lvl>
    <w:lvl w:ilvl="7" w:tplc="041B0003" w:tentative="1">
      <w:start w:val="1"/>
      <w:numFmt w:val="bullet"/>
      <w:lvlText w:val="o"/>
      <w:lvlJc w:val="left"/>
      <w:pPr>
        <w:ind w:left="5400" w:hanging="360"/>
      </w:pPr>
      <w:rPr>
        <w:rFonts w:ascii="Courier New" w:hAnsi="Courier New" w:cs="Courier New" w:hint="default"/>
      </w:rPr>
    </w:lvl>
    <w:lvl w:ilvl="8" w:tplc="041B0005" w:tentative="1">
      <w:start w:val="1"/>
      <w:numFmt w:val="bullet"/>
      <w:lvlText w:val=""/>
      <w:lvlJc w:val="left"/>
      <w:pPr>
        <w:ind w:left="6120" w:hanging="360"/>
      </w:pPr>
      <w:rPr>
        <w:rFonts w:ascii="Wingdings" w:hAnsi="Wingdings" w:hint="default"/>
      </w:rPr>
    </w:lvl>
  </w:abstractNum>
  <w:abstractNum w:abstractNumId="6" w15:restartNumberingAfterBreak="0">
    <w:nsid w:val="49EC3870"/>
    <w:multiLevelType w:val="hybridMultilevel"/>
    <w:tmpl w:val="03F89488"/>
    <w:lvl w:ilvl="0" w:tplc="0405000F">
      <w:start w:val="1"/>
      <w:numFmt w:val="decimal"/>
      <w:lvlText w:val="%1."/>
      <w:lvlJc w:val="left"/>
      <w:pPr>
        <w:tabs>
          <w:tab w:val="num" w:pos="720"/>
        </w:tabs>
        <w:ind w:left="720" w:hanging="360"/>
      </w:pPr>
      <w:rPr>
        <w:rFonts w:hint="default"/>
      </w:rPr>
    </w:lvl>
    <w:lvl w:ilvl="1" w:tplc="0405000B">
      <w:start w:val="1"/>
      <w:numFmt w:val="bullet"/>
      <w:lvlText w:val=""/>
      <w:lvlJc w:val="left"/>
      <w:pPr>
        <w:tabs>
          <w:tab w:val="num" w:pos="720"/>
        </w:tabs>
        <w:ind w:left="720" w:hanging="360"/>
      </w:pPr>
      <w:rPr>
        <w:rFonts w:ascii="Wingdings" w:hAnsi="Wingdings" w:hint="default"/>
      </w:r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7" w15:restartNumberingAfterBreak="0">
    <w:nsid w:val="5D5C610D"/>
    <w:multiLevelType w:val="multilevel"/>
    <w:tmpl w:val="AB9AAB68"/>
    <w:lvl w:ilvl="0">
      <w:start w:val="4"/>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color w:val="auto"/>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8" w15:restartNumberingAfterBreak="0">
    <w:nsid w:val="69DD167D"/>
    <w:multiLevelType w:val="hybridMultilevel"/>
    <w:tmpl w:val="DE0AB0E6"/>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9" w15:restartNumberingAfterBreak="0">
    <w:nsid w:val="6FDF0B12"/>
    <w:multiLevelType w:val="hybridMultilevel"/>
    <w:tmpl w:val="B45824F4"/>
    <w:lvl w:ilvl="0" w:tplc="CCC099DA">
      <w:start w:val="4"/>
      <w:numFmt w:val="bullet"/>
      <w:lvlText w:val="-"/>
      <w:lvlJc w:val="left"/>
      <w:pPr>
        <w:ind w:left="170" w:hanging="170"/>
      </w:pPr>
      <w:rPr>
        <w:rFonts w:ascii="Times New Roman" w:eastAsia="Calibri" w:hAnsi="Times New Roman" w:cs="Times New Roman" w:hint="default"/>
      </w:rPr>
    </w:lvl>
    <w:lvl w:ilvl="1" w:tplc="041B0003" w:tentative="1">
      <w:start w:val="1"/>
      <w:numFmt w:val="bullet"/>
      <w:lvlText w:val="o"/>
      <w:lvlJc w:val="left"/>
      <w:pPr>
        <w:ind w:left="1080" w:hanging="360"/>
      </w:pPr>
      <w:rPr>
        <w:rFonts w:ascii="Courier New" w:hAnsi="Courier New" w:cs="Courier New" w:hint="default"/>
      </w:rPr>
    </w:lvl>
    <w:lvl w:ilvl="2" w:tplc="041B0005" w:tentative="1">
      <w:start w:val="1"/>
      <w:numFmt w:val="bullet"/>
      <w:lvlText w:val=""/>
      <w:lvlJc w:val="left"/>
      <w:pPr>
        <w:ind w:left="1800" w:hanging="360"/>
      </w:pPr>
      <w:rPr>
        <w:rFonts w:ascii="Wingdings" w:hAnsi="Wingdings" w:hint="default"/>
      </w:rPr>
    </w:lvl>
    <w:lvl w:ilvl="3" w:tplc="041B0001" w:tentative="1">
      <w:start w:val="1"/>
      <w:numFmt w:val="bullet"/>
      <w:lvlText w:val=""/>
      <w:lvlJc w:val="left"/>
      <w:pPr>
        <w:ind w:left="2520" w:hanging="360"/>
      </w:pPr>
      <w:rPr>
        <w:rFonts w:ascii="Symbol" w:hAnsi="Symbol" w:hint="default"/>
      </w:rPr>
    </w:lvl>
    <w:lvl w:ilvl="4" w:tplc="041B0003" w:tentative="1">
      <w:start w:val="1"/>
      <w:numFmt w:val="bullet"/>
      <w:lvlText w:val="o"/>
      <w:lvlJc w:val="left"/>
      <w:pPr>
        <w:ind w:left="3240" w:hanging="360"/>
      </w:pPr>
      <w:rPr>
        <w:rFonts w:ascii="Courier New" w:hAnsi="Courier New" w:cs="Courier New" w:hint="default"/>
      </w:rPr>
    </w:lvl>
    <w:lvl w:ilvl="5" w:tplc="041B0005" w:tentative="1">
      <w:start w:val="1"/>
      <w:numFmt w:val="bullet"/>
      <w:lvlText w:val=""/>
      <w:lvlJc w:val="left"/>
      <w:pPr>
        <w:ind w:left="3960" w:hanging="360"/>
      </w:pPr>
      <w:rPr>
        <w:rFonts w:ascii="Wingdings" w:hAnsi="Wingdings" w:hint="default"/>
      </w:rPr>
    </w:lvl>
    <w:lvl w:ilvl="6" w:tplc="041B0001" w:tentative="1">
      <w:start w:val="1"/>
      <w:numFmt w:val="bullet"/>
      <w:lvlText w:val=""/>
      <w:lvlJc w:val="left"/>
      <w:pPr>
        <w:ind w:left="4680" w:hanging="360"/>
      </w:pPr>
      <w:rPr>
        <w:rFonts w:ascii="Symbol" w:hAnsi="Symbol" w:hint="default"/>
      </w:rPr>
    </w:lvl>
    <w:lvl w:ilvl="7" w:tplc="041B0003" w:tentative="1">
      <w:start w:val="1"/>
      <w:numFmt w:val="bullet"/>
      <w:lvlText w:val="o"/>
      <w:lvlJc w:val="left"/>
      <w:pPr>
        <w:ind w:left="5400" w:hanging="360"/>
      </w:pPr>
      <w:rPr>
        <w:rFonts w:ascii="Courier New" w:hAnsi="Courier New" w:cs="Courier New" w:hint="default"/>
      </w:rPr>
    </w:lvl>
    <w:lvl w:ilvl="8" w:tplc="041B0005" w:tentative="1">
      <w:start w:val="1"/>
      <w:numFmt w:val="bullet"/>
      <w:lvlText w:val=""/>
      <w:lvlJc w:val="left"/>
      <w:pPr>
        <w:ind w:left="6120" w:hanging="360"/>
      </w:pPr>
      <w:rPr>
        <w:rFonts w:ascii="Wingdings" w:hAnsi="Wingdings" w:hint="default"/>
      </w:rPr>
    </w:lvl>
  </w:abstractNum>
  <w:abstractNum w:abstractNumId="10" w15:restartNumberingAfterBreak="0">
    <w:nsid w:val="6FEA37F4"/>
    <w:multiLevelType w:val="hybridMultilevel"/>
    <w:tmpl w:val="AACE54BA"/>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1" w15:restartNumberingAfterBreak="0">
    <w:nsid w:val="700E2636"/>
    <w:multiLevelType w:val="hybridMultilevel"/>
    <w:tmpl w:val="1B94678C"/>
    <w:lvl w:ilvl="0" w:tplc="7CD443D8">
      <w:start w:val="1"/>
      <w:numFmt w:val="bullet"/>
      <w:lvlText w:val="-"/>
      <w:lvlJc w:val="left"/>
      <w:pPr>
        <w:tabs>
          <w:tab w:val="num" w:pos="720"/>
        </w:tabs>
        <w:ind w:left="720" w:hanging="360"/>
      </w:pPr>
      <w:rPr>
        <w:rFonts w:ascii="Courier New" w:hAnsi="Courier New" w:hint="default"/>
      </w:rPr>
    </w:lvl>
    <w:lvl w:ilvl="1" w:tplc="04050003" w:tentative="1">
      <w:start w:val="1"/>
      <w:numFmt w:val="bullet"/>
      <w:lvlText w:val="o"/>
      <w:lvlJc w:val="left"/>
      <w:pPr>
        <w:tabs>
          <w:tab w:val="num" w:pos="1440"/>
        </w:tabs>
        <w:ind w:left="1440" w:hanging="360"/>
      </w:pPr>
      <w:rPr>
        <w:rFonts w:ascii="Courier New" w:hAnsi="Courier New" w:cs="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cs="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cs="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7A8D4073"/>
    <w:multiLevelType w:val="hybridMultilevel"/>
    <w:tmpl w:val="70A4D576"/>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num w:numId="1" w16cid:durableId="370426671">
    <w:abstractNumId w:val="2"/>
  </w:num>
  <w:num w:numId="2" w16cid:durableId="1655832833">
    <w:abstractNumId w:val="4"/>
  </w:num>
  <w:num w:numId="3" w16cid:durableId="1386219253">
    <w:abstractNumId w:val="1"/>
  </w:num>
  <w:num w:numId="4" w16cid:durableId="1125388834">
    <w:abstractNumId w:val="11"/>
  </w:num>
  <w:num w:numId="5" w16cid:durableId="1343707130">
    <w:abstractNumId w:val="7"/>
  </w:num>
  <w:num w:numId="6" w16cid:durableId="1740902128">
    <w:abstractNumId w:val="8"/>
  </w:num>
  <w:num w:numId="7" w16cid:durableId="1071001260">
    <w:abstractNumId w:val="3"/>
  </w:num>
  <w:num w:numId="8" w16cid:durableId="1712878407">
    <w:abstractNumId w:val="6"/>
  </w:num>
  <w:num w:numId="9" w16cid:durableId="482164729">
    <w:abstractNumId w:val="5"/>
  </w:num>
  <w:num w:numId="10" w16cid:durableId="117991356">
    <w:abstractNumId w:val="0"/>
  </w:num>
  <w:num w:numId="11" w16cid:durableId="1269200385">
    <w:abstractNumId w:val="9"/>
  </w:num>
  <w:num w:numId="12" w16cid:durableId="637878362">
    <w:abstractNumId w:val="10"/>
  </w:num>
  <w:num w:numId="13" w16cid:durableId="1343586109">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08"/>
  <w:hyphenationZone w:val="425"/>
  <w:characterSpacingControl w:val="doNotCompress"/>
  <w:footnotePr>
    <w:numFmt w:val="chicago"/>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644DE"/>
    <w:rsid w:val="00001B1D"/>
    <w:rsid w:val="000453BB"/>
    <w:rsid w:val="00047297"/>
    <w:rsid w:val="00060EEC"/>
    <w:rsid w:val="00091DA0"/>
    <w:rsid w:val="000F3FA1"/>
    <w:rsid w:val="00120539"/>
    <w:rsid w:val="00155BF4"/>
    <w:rsid w:val="0020003D"/>
    <w:rsid w:val="0020474E"/>
    <w:rsid w:val="00214589"/>
    <w:rsid w:val="002644DE"/>
    <w:rsid w:val="00367553"/>
    <w:rsid w:val="00382021"/>
    <w:rsid w:val="003B70CC"/>
    <w:rsid w:val="003E52C4"/>
    <w:rsid w:val="0040256B"/>
    <w:rsid w:val="004100F6"/>
    <w:rsid w:val="00416CEC"/>
    <w:rsid w:val="00433C47"/>
    <w:rsid w:val="00442106"/>
    <w:rsid w:val="0046200E"/>
    <w:rsid w:val="00474C46"/>
    <w:rsid w:val="00475B21"/>
    <w:rsid w:val="0049191F"/>
    <w:rsid w:val="004B5AA1"/>
    <w:rsid w:val="004B7C18"/>
    <w:rsid w:val="004E6005"/>
    <w:rsid w:val="00565886"/>
    <w:rsid w:val="005A3483"/>
    <w:rsid w:val="005C1E01"/>
    <w:rsid w:val="005C3D22"/>
    <w:rsid w:val="005E2886"/>
    <w:rsid w:val="0060060F"/>
    <w:rsid w:val="006335BF"/>
    <w:rsid w:val="00636449"/>
    <w:rsid w:val="00686563"/>
    <w:rsid w:val="006A523D"/>
    <w:rsid w:val="00712568"/>
    <w:rsid w:val="00734993"/>
    <w:rsid w:val="007A3D11"/>
    <w:rsid w:val="007E57E7"/>
    <w:rsid w:val="007F58AE"/>
    <w:rsid w:val="007F6319"/>
    <w:rsid w:val="0080275B"/>
    <w:rsid w:val="00816F0B"/>
    <w:rsid w:val="008801B5"/>
    <w:rsid w:val="00885037"/>
    <w:rsid w:val="00896587"/>
    <w:rsid w:val="0095188C"/>
    <w:rsid w:val="009B5BD7"/>
    <w:rsid w:val="009C0214"/>
    <w:rsid w:val="009E09F7"/>
    <w:rsid w:val="009E5328"/>
    <w:rsid w:val="00A244FA"/>
    <w:rsid w:val="00A40C4A"/>
    <w:rsid w:val="00A544E0"/>
    <w:rsid w:val="00A9062A"/>
    <w:rsid w:val="00AE5EDB"/>
    <w:rsid w:val="00B5148C"/>
    <w:rsid w:val="00B71A6B"/>
    <w:rsid w:val="00BC0320"/>
    <w:rsid w:val="00BD141A"/>
    <w:rsid w:val="00BF2949"/>
    <w:rsid w:val="00C063B8"/>
    <w:rsid w:val="00C64180"/>
    <w:rsid w:val="00C93F95"/>
    <w:rsid w:val="00C9468C"/>
    <w:rsid w:val="00CD1E99"/>
    <w:rsid w:val="00D07EDF"/>
    <w:rsid w:val="00D151C6"/>
    <w:rsid w:val="00DD3CE8"/>
    <w:rsid w:val="00DD4C08"/>
    <w:rsid w:val="00DE5111"/>
    <w:rsid w:val="00DF6E1E"/>
    <w:rsid w:val="00E20471"/>
    <w:rsid w:val="00E807A6"/>
    <w:rsid w:val="00ED6B5B"/>
    <w:rsid w:val="00EE2692"/>
    <w:rsid w:val="00F33BC5"/>
    <w:rsid w:val="00FB418A"/>
    <w:rsid w:val="00FB49A6"/>
    <w:rsid w:val="00FF3C6A"/>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466D7A"/>
  <w15:chartTrackingRefBased/>
  <w15:docId w15:val="{4D538BF1-EDC8-4160-A2B9-73079E67C7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k-SK"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Textpoznmkypodiarou">
    <w:name w:val="footnote text"/>
    <w:basedOn w:val="Normlny"/>
    <w:link w:val="TextpoznmkypodiarouChar"/>
    <w:uiPriority w:val="99"/>
    <w:semiHidden/>
    <w:unhideWhenUsed/>
    <w:rsid w:val="002644DE"/>
    <w:pPr>
      <w:spacing w:after="0" w:line="240" w:lineRule="auto"/>
    </w:pPr>
    <w:rPr>
      <w:sz w:val="20"/>
      <w:szCs w:val="20"/>
    </w:rPr>
  </w:style>
  <w:style w:type="character" w:customStyle="1" w:styleId="TextpoznmkypodiarouChar">
    <w:name w:val="Text poznámky pod čiarou Char"/>
    <w:basedOn w:val="Predvolenpsmoodseku"/>
    <w:link w:val="Textpoznmkypodiarou"/>
    <w:uiPriority w:val="99"/>
    <w:semiHidden/>
    <w:rsid w:val="002644DE"/>
    <w:rPr>
      <w:sz w:val="20"/>
      <w:szCs w:val="20"/>
    </w:rPr>
  </w:style>
  <w:style w:type="paragraph" w:styleId="Pta">
    <w:name w:val="footer"/>
    <w:basedOn w:val="Normlny"/>
    <w:link w:val="PtaChar"/>
    <w:uiPriority w:val="99"/>
    <w:unhideWhenUsed/>
    <w:rsid w:val="002644DE"/>
    <w:pPr>
      <w:tabs>
        <w:tab w:val="center" w:pos="4536"/>
        <w:tab w:val="right" w:pos="9072"/>
      </w:tabs>
      <w:spacing w:after="0" w:line="240" w:lineRule="auto"/>
    </w:pPr>
  </w:style>
  <w:style w:type="character" w:customStyle="1" w:styleId="PtaChar">
    <w:name w:val="Päta Char"/>
    <w:basedOn w:val="Predvolenpsmoodseku"/>
    <w:link w:val="Pta"/>
    <w:uiPriority w:val="99"/>
    <w:rsid w:val="002644DE"/>
  </w:style>
  <w:style w:type="character" w:styleId="Odkaznapoznmkupodiarou">
    <w:name w:val="footnote reference"/>
    <w:aliases w:val="Footnote symbol,Footnote reference number"/>
    <w:semiHidden/>
    <w:unhideWhenUsed/>
    <w:rsid w:val="002644DE"/>
    <w:rPr>
      <w:vertAlign w:val="superscript"/>
    </w:rPr>
  </w:style>
  <w:style w:type="paragraph" w:styleId="Hlavika">
    <w:name w:val="header"/>
    <w:basedOn w:val="Normlny"/>
    <w:link w:val="HlavikaChar"/>
    <w:uiPriority w:val="99"/>
    <w:unhideWhenUsed/>
    <w:rsid w:val="0095188C"/>
    <w:pPr>
      <w:tabs>
        <w:tab w:val="center" w:pos="4536"/>
        <w:tab w:val="right" w:pos="9072"/>
      </w:tabs>
      <w:spacing w:after="0" w:line="240" w:lineRule="auto"/>
    </w:pPr>
  </w:style>
  <w:style w:type="character" w:customStyle="1" w:styleId="HlavikaChar">
    <w:name w:val="Hlavička Char"/>
    <w:basedOn w:val="Predvolenpsmoodseku"/>
    <w:link w:val="Hlavika"/>
    <w:uiPriority w:val="99"/>
    <w:rsid w:val="0095188C"/>
  </w:style>
  <w:style w:type="paragraph" w:styleId="Textbubliny">
    <w:name w:val="Balloon Text"/>
    <w:basedOn w:val="Normlny"/>
    <w:link w:val="TextbublinyChar"/>
    <w:uiPriority w:val="99"/>
    <w:semiHidden/>
    <w:unhideWhenUsed/>
    <w:rsid w:val="00FB49A6"/>
    <w:pPr>
      <w:spacing w:after="0" w:line="240" w:lineRule="auto"/>
    </w:pPr>
    <w:rPr>
      <w:rFonts w:ascii="Segoe UI" w:hAnsi="Segoe UI" w:cs="Segoe UI"/>
      <w:sz w:val="18"/>
      <w:szCs w:val="18"/>
    </w:rPr>
  </w:style>
  <w:style w:type="character" w:customStyle="1" w:styleId="TextbublinyChar">
    <w:name w:val="Text bubliny Char"/>
    <w:basedOn w:val="Predvolenpsmoodseku"/>
    <w:link w:val="Textbubliny"/>
    <w:uiPriority w:val="99"/>
    <w:semiHidden/>
    <w:rsid w:val="00FB49A6"/>
    <w:rPr>
      <w:rFonts w:ascii="Segoe UI" w:hAnsi="Segoe UI" w:cs="Segoe UI"/>
      <w:sz w:val="18"/>
      <w:szCs w:val="18"/>
    </w:rPr>
  </w:style>
  <w:style w:type="paragraph" w:styleId="Revzia">
    <w:name w:val="Revision"/>
    <w:hidden/>
    <w:uiPriority w:val="99"/>
    <w:semiHidden/>
    <w:rsid w:val="007A3D11"/>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s>
</file>

<file path=word/theme/theme1.xml><?xml version="1.0" encoding="utf-8"?>
<a:theme xmlns:a="http://schemas.openxmlformats.org/drawingml/2006/main" name="Motív balíka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kument" ma:contentTypeID="0x0101008CF959D47DDF2543BC3B915C679EA654" ma:contentTypeVersion="3" ma:contentTypeDescription="Umožňuje vytvoriť nový dokument." ma:contentTypeScope="" ma:versionID="877b6aff20a4193409f8ed4b43a6ec09">
  <xsd:schema xmlns:xsd="http://www.w3.org/2001/XMLSchema" xmlns:xs="http://www.w3.org/2001/XMLSchema" xmlns:p="http://schemas.microsoft.com/office/2006/metadata/properties" xmlns:ns2="5f47c16f-caa9-4102-8464-68d7fee56d86" targetNamespace="http://schemas.microsoft.com/office/2006/metadata/properties" ma:root="true" ma:fieldsID="15a2b4d03ea9fe7c78149fb8c70d3c99" ns2:_="">
    <xsd:import namespace="5f47c16f-caa9-4102-8464-68d7fee56d86"/>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f47c16f-caa9-4102-8464-68d7fee56d8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f:fields xmlns:f="http://schemas.fabasoft.com/folio/2007/fields">
  <f:record ref="">
    <f:field ref="objname" par="" edit="true" text="Vlastný-materiál,-príloha-č.-4"/>
    <f:field ref="objsubject" par="" edit="true" text=""/>
    <f:field ref="objcreatedby" par="" text="Drieniková, Kristína"/>
    <f:field ref="objcreatedat" par="" text="3.11.2020 15:32:03"/>
    <f:field ref="objchangedby" par="" text="Matúšek, Miloš, JUDr."/>
    <f:field ref="objmodifiedat" par="" text="4.11.2020 13:20:03"/>
    <f:field ref="doc_FSCFOLIO_1_1001_FieldDocumentNumber" par="" text=""/>
    <f:field ref="doc_FSCFOLIO_1_1001_FieldSubject" par="" edit="true" text=""/>
    <f:field ref="FSCFOLIO_1_1001_FieldCurrentUser" par="" text="System Administrator"/>
  </f:record>
  <f:display par="" text="...">
    <f:field ref="FSCFOLIO_1_1001_FieldCurrentUser" text="Aktuálny používateľ"/>
    <f:field ref="objname" text="Meno"/>
    <f:field ref="objmodifiedat" text="Posledná zmena deň/hodina"/>
    <f:field ref="objchangedby" text="Poslednú zmenu urobil"/>
    <f:field ref="objsubject" text="Vec"/>
    <f:field ref="objcreatedat" text="Vytvorené deň/hodina"/>
    <f:field ref="objcreatedby" text="Vytvoril"/>
  </f:display>
  <f:display par="" text="Hromadná korešpondencia">
    <f:field ref="doc_FSCFOLIO_1_1001_FieldDocumentNumber" text="Číslo dokumentu"/>
    <f:field ref="doc_FSCFOLIO_1_1001_FieldSubject" text="Predmet"/>
  </f:display>
</f:field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7162428-0B1E-46F7-AB37-7C5FCE7099A0}">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F10AEE37-FCC0-44ED-8F2B-C15DA94BBD6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f47c16f-caa9-4102-8464-68d7fee56d8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E8A9591-F074-446B-902F-511FF79C122F}">
  <ds:schemaRefs>
    <ds:schemaRef ds:uri="http://schemas.fabasoft.com/folio/2007/fields"/>
  </ds:schemaRefs>
</ds:datastoreItem>
</file>

<file path=customXml/itemProps4.xml><?xml version="1.0" encoding="utf-8"?>
<ds:datastoreItem xmlns:ds="http://schemas.openxmlformats.org/officeDocument/2006/customXml" ds:itemID="{D6CA8A97-6D9C-4722-AFD0-06E781097456}">
  <ds:schemaRefs>
    <ds:schemaRef ds:uri="http://schemas.microsoft.com/sharepoint/v3/contenttype/forms"/>
  </ds:schemaRefs>
</ds:datastoreItem>
</file>

<file path=customXml/itemProps5.xml><?xml version="1.0" encoding="utf-8"?>
<ds:datastoreItem xmlns:ds="http://schemas.openxmlformats.org/officeDocument/2006/customXml" ds:itemID="{BDB06207-428D-4E01-98E3-6BA2ABFBF4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1914</Words>
  <Characters>10913</Characters>
  <Application>Microsoft Office Word</Application>
  <DocSecurity>0</DocSecurity>
  <Lines>90</Lines>
  <Paragraphs>25</Paragraphs>
  <ScaleCrop>false</ScaleCrop>
  <HeadingPairs>
    <vt:vector size="2" baseType="variant">
      <vt:variant>
        <vt:lpstr>Názov</vt:lpstr>
      </vt:variant>
      <vt:variant>
        <vt:i4>1</vt:i4>
      </vt:variant>
    </vt:vector>
  </HeadingPairs>
  <TitlesOfParts>
    <vt:vector size="1" baseType="lpstr">
      <vt:lpstr/>
    </vt:vector>
  </TitlesOfParts>
  <Company>Ministerstvo hospodárstva Slovenskej republiky</Company>
  <LinksUpToDate>false</LinksUpToDate>
  <CharactersWithSpaces>12802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Drienikova Kristina</dc:creator>
  <cp:keywords/>
  <dc:description/>
  <cp:lastModifiedBy>Grušovský Lukáš</cp:lastModifiedBy>
  <cp:revision>2</cp:revision>
  <cp:lastPrinted>2026-06-02T12:50:00Z</cp:lastPrinted>
  <dcterms:created xsi:type="dcterms:W3CDTF">2026-06-15T07:54:00Z</dcterms:created>
  <dcterms:modified xsi:type="dcterms:W3CDTF">2026-06-15T07:54:00Z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FSC#SKEDITIONSLOVLEX@103.510:spravaucastverej">
    <vt:lpwstr/>
  </property>
  <property fmtid="{D5CDD505-2E9C-101B-9397-08002B2CF9AE}" pid="3" name="FSC#SKEDITIONSLOVLEX@103.510:typpredpis">
    <vt:lpwstr>Nelegislatívny všeobecný materiál</vt:lpwstr>
  </property>
  <property fmtid="{D5CDD505-2E9C-101B-9397-08002B2CF9AE}" pid="4" name="FSC#SKEDITIONSLOVLEX@103.510:aktualnyrok">
    <vt:lpwstr>2020</vt:lpwstr>
  </property>
  <property fmtid="{D5CDD505-2E9C-101B-9397-08002B2CF9AE}" pid="5" name="FSC#SKEDITIONSLOVLEX@103.510:cisloparlamenttlac">
    <vt:lpwstr/>
  </property>
  <property fmtid="{D5CDD505-2E9C-101B-9397-08002B2CF9AE}" pid="6" name="FSC#SKEDITIONSLOVLEX@103.510:stavpredpis">
    <vt:lpwstr>Medzirezortné pripomienkové konanie</vt:lpwstr>
  </property>
  <property fmtid="{D5CDD505-2E9C-101B-9397-08002B2CF9AE}" pid="7" name="FSC#SKEDITIONSLOVLEX@103.510:povodpredpis">
    <vt:lpwstr>Slovlex (eLeg)</vt:lpwstr>
  </property>
  <property fmtid="{D5CDD505-2E9C-101B-9397-08002B2CF9AE}" pid="8" name="FSC#SKEDITIONSLOVLEX@103.510:legoblast">
    <vt:lpwstr>Nelegislatívna oblasť</vt:lpwstr>
  </property>
  <property fmtid="{D5CDD505-2E9C-101B-9397-08002B2CF9AE}" pid="9" name="FSC#SKEDITIONSLOVLEX@103.510:uzemplat">
    <vt:lpwstr/>
  </property>
  <property fmtid="{D5CDD505-2E9C-101B-9397-08002B2CF9AE}" pid="10" name="FSC#SKEDITIONSLOVLEX@103.510:vztahypredpis">
    <vt:lpwstr/>
  </property>
  <property fmtid="{D5CDD505-2E9C-101B-9397-08002B2CF9AE}" pid="11" name="FSC#SKEDITIONSLOVLEX@103.510:predkladatel">
    <vt:lpwstr>Kristína Drieniková</vt:lpwstr>
  </property>
  <property fmtid="{D5CDD505-2E9C-101B-9397-08002B2CF9AE}" pid="12" name="FSC#SKEDITIONSLOVLEX@103.510:zodppredkladatel">
    <vt:lpwstr>Ing. Richard Sulík</vt:lpwstr>
  </property>
  <property fmtid="{D5CDD505-2E9C-101B-9397-08002B2CF9AE}" pid="13" name="FSC#SKEDITIONSLOVLEX@103.510:dalsipredkladatel">
    <vt:lpwstr/>
  </property>
  <property fmtid="{D5CDD505-2E9C-101B-9397-08002B2CF9AE}" pid="14" name="FSC#SKEDITIONSLOVLEX@103.510:nazovpredpis">
    <vt:lpwstr> Návrh aktualizácie Jednotnej metodiky na posudzovanie vybraných vplyvov </vt:lpwstr>
  </property>
  <property fmtid="{D5CDD505-2E9C-101B-9397-08002B2CF9AE}" pid="15" name="FSC#SKEDITIONSLOVLEX@103.510:nazovpredpis1">
    <vt:lpwstr/>
  </property>
  <property fmtid="{D5CDD505-2E9C-101B-9397-08002B2CF9AE}" pid="16" name="FSC#SKEDITIONSLOVLEX@103.510:nazovpredpis2">
    <vt:lpwstr/>
  </property>
  <property fmtid="{D5CDD505-2E9C-101B-9397-08002B2CF9AE}" pid="17" name="FSC#SKEDITIONSLOVLEX@103.510:nazovpredpis3">
    <vt:lpwstr/>
  </property>
  <property fmtid="{D5CDD505-2E9C-101B-9397-08002B2CF9AE}" pid="18" name="FSC#SKEDITIONSLOVLEX@103.510:cislopredpis">
    <vt:lpwstr/>
  </property>
  <property fmtid="{D5CDD505-2E9C-101B-9397-08002B2CF9AE}" pid="19" name="FSC#SKEDITIONSLOVLEX@103.510:zodpinstitucia">
    <vt:lpwstr>Ministerstvo hospodárstva Slovenskej republiky</vt:lpwstr>
  </property>
  <property fmtid="{D5CDD505-2E9C-101B-9397-08002B2CF9AE}" pid="20" name="FSC#SKEDITIONSLOVLEX@103.510:pripomienkovatelia">
    <vt:lpwstr/>
  </property>
  <property fmtid="{D5CDD505-2E9C-101B-9397-08002B2CF9AE}" pid="21" name="FSC#SKEDITIONSLOVLEX@103.510:autorpredpis">
    <vt:lpwstr/>
  </property>
  <property fmtid="{D5CDD505-2E9C-101B-9397-08002B2CF9AE}" pid="22" name="FSC#SKEDITIONSLOVLEX@103.510:podnetpredpis">
    <vt:lpwstr>Úloha B.3 uznesenia vlády SR č. 32/2018_x000d_
Programové vyhlásenie vlády Slovenskej republiky</vt:lpwstr>
  </property>
  <property fmtid="{D5CDD505-2E9C-101B-9397-08002B2CF9AE}" pid="23" name="FSC#SKEDITIONSLOVLEX@103.510:plnynazovpredpis">
    <vt:lpwstr> Návrh aktualizácie Jednotnej metodiky na posudzovanie vybraných vplyvov </vt:lpwstr>
  </property>
  <property fmtid="{D5CDD505-2E9C-101B-9397-08002B2CF9AE}" pid="24" name="FSC#SKEDITIONSLOVLEX@103.510:plnynazovpredpis1">
    <vt:lpwstr/>
  </property>
  <property fmtid="{D5CDD505-2E9C-101B-9397-08002B2CF9AE}" pid="25" name="FSC#SKEDITIONSLOVLEX@103.510:plnynazovpredpis2">
    <vt:lpwstr/>
  </property>
  <property fmtid="{D5CDD505-2E9C-101B-9397-08002B2CF9AE}" pid="26" name="FSC#SKEDITIONSLOVLEX@103.510:plnynazovpredpis3">
    <vt:lpwstr/>
  </property>
  <property fmtid="{D5CDD505-2E9C-101B-9397-08002B2CF9AE}" pid="27" name="FSC#SKEDITIONSLOVLEX@103.510:rezortcislopredpis">
    <vt:lpwstr>32473/2020-3040-105289                         </vt:lpwstr>
  </property>
  <property fmtid="{D5CDD505-2E9C-101B-9397-08002B2CF9AE}" pid="28" name="FSC#SKEDITIONSLOVLEX@103.510:citaciapredpis">
    <vt:lpwstr/>
  </property>
  <property fmtid="{D5CDD505-2E9C-101B-9397-08002B2CF9AE}" pid="29" name="FSC#SKEDITIONSLOVLEX@103.510:spiscislouv">
    <vt:lpwstr/>
  </property>
  <property fmtid="{D5CDD505-2E9C-101B-9397-08002B2CF9AE}" pid="30" name="FSC#SKEDITIONSLOVLEX@103.510:datumschvalpredpis">
    <vt:lpwstr/>
  </property>
  <property fmtid="{D5CDD505-2E9C-101B-9397-08002B2CF9AE}" pid="31" name="FSC#SKEDITIONSLOVLEX@103.510:platneod">
    <vt:lpwstr/>
  </property>
  <property fmtid="{D5CDD505-2E9C-101B-9397-08002B2CF9AE}" pid="32" name="FSC#SKEDITIONSLOVLEX@103.510:platnedo">
    <vt:lpwstr/>
  </property>
  <property fmtid="{D5CDD505-2E9C-101B-9397-08002B2CF9AE}" pid="33" name="FSC#SKEDITIONSLOVLEX@103.510:ucinnostod">
    <vt:lpwstr/>
  </property>
  <property fmtid="{D5CDD505-2E9C-101B-9397-08002B2CF9AE}" pid="34" name="FSC#SKEDITIONSLOVLEX@103.510:ucinnostdo">
    <vt:lpwstr/>
  </property>
  <property fmtid="{D5CDD505-2E9C-101B-9397-08002B2CF9AE}" pid="35" name="FSC#SKEDITIONSLOVLEX@103.510:datumplatnosti">
    <vt:lpwstr/>
  </property>
  <property fmtid="{D5CDD505-2E9C-101B-9397-08002B2CF9AE}" pid="36" name="FSC#SKEDITIONSLOVLEX@103.510:cislolp">
    <vt:lpwstr>LP/2020/509</vt:lpwstr>
  </property>
  <property fmtid="{D5CDD505-2E9C-101B-9397-08002B2CF9AE}" pid="37" name="FSC#SKEDITIONSLOVLEX@103.510:typsprievdok">
    <vt:lpwstr>Príloha všeobecná</vt:lpwstr>
  </property>
  <property fmtid="{D5CDD505-2E9C-101B-9397-08002B2CF9AE}" pid="38" name="FSC#SKEDITIONSLOVLEX@103.510:cislopartlac">
    <vt:lpwstr/>
  </property>
  <property fmtid="{D5CDD505-2E9C-101B-9397-08002B2CF9AE}" pid="39" name="FSC#SKEDITIONSLOVLEX@103.510:AttrStrListDocPropUcelPredmetZmluvy">
    <vt:lpwstr/>
  </property>
  <property fmtid="{D5CDD505-2E9C-101B-9397-08002B2CF9AE}" pid="40" name="FSC#SKEDITIONSLOVLEX@103.510:AttrStrListDocPropUpravaPravFOPRO">
    <vt:lpwstr/>
  </property>
  <property fmtid="{D5CDD505-2E9C-101B-9397-08002B2CF9AE}" pid="41" name="FSC#SKEDITIONSLOVLEX@103.510:AttrStrListDocPropUpravaPredmetuZmluvy">
    <vt:lpwstr/>
  </property>
  <property fmtid="{D5CDD505-2E9C-101B-9397-08002B2CF9AE}" pid="42" name="FSC#SKEDITIONSLOVLEX@103.510:AttrStrListDocPropKategoriaZmluvy74">
    <vt:lpwstr/>
  </property>
  <property fmtid="{D5CDD505-2E9C-101B-9397-08002B2CF9AE}" pid="43" name="FSC#SKEDITIONSLOVLEX@103.510:AttrStrListDocPropKategoriaZmluvy75">
    <vt:lpwstr/>
  </property>
  <property fmtid="{D5CDD505-2E9C-101B-9397-08002B2CF9AE}" pid="44" name="FSC#SKEDITIONSLOVLEX@103.510:AttrStrListDocPropDopadyPrijatiaZmluvy">
    <vt:lpwstr/>
  </property>
  <property fmtid="{D5CDD505-2E9C-101B-9397-08002B2CF9AE}" pid="45" name="FSC#SKEDITIONSLOVLEX@103.510:AttrStrListDocPropProblematikaPPa">
    <vt:lpwstr/>
  </property>
  <property fmtid="{D5CDD505-2E9C-101B-9397-08002B2CF9AE}" pid="46" name="FSC#SKEDITIONSLOVLEX@103.510:AttrStrListDocPropPrimarnePravoEU">
    <vt:lpwstr/>
  </property>
  <property fmtid="{D5CDD505-2E9C-101B-9397-08002B2CF9AE}" pid="47" name="FSC#SKEDITIONSLOVLEX@103.510:AttrStrListDocPropSekundarneLegPravoPO">
    <vt:lpwstr/>
  </property>
  <property fmtid="{D5CDD505-2E9C-101B-9397-08002B2CF9AE}" pid="48" name="FSC#SKEDITIONSLOVLEX@103.510:AttrStrListDocPropSekundarneNelegPravoPO">
    <vt:lpwstr/>
  </property>
  <property fmtid="{D5CDD505-2E9C-101B-9397-08002B2CF9AE}" pid="49" name="FSC#SKEDITIONSLOVLEX@103.510:AttrStrListDocPropSekundarneLegPravoDO">
    <vt:lpwstr/>
  </property>
  <property fmtid="{D5CDD505-2E9C-101B-9397-08002B2CF9AE}" pid="50" name="FSC#SKEDITIONSLOVLEX@103.510:AttrStrListDocPropProblematikaPPb">
    <vt:lpwstr/>
  </property>
  <property fmtid="{D5CDD505-2E9C-101B-9397-08002B2CF9AE}" pid="51" name="FSC#SKEDITIONSLOVLEX@103.510:AttrStrListDocPropNazovPredpisuEU">
    <vt:lpwstr/>
  </property>
  <property fmtid="{D5CDD505-2E9C-101B-9397-08002B2CF9AE}" pid="52" name="FSC#SKEDITIONSLOVLEX@103.510:AttrStrListDocPropLehotaPrebratieSmernice">
    <vt:lpwstr/>
  </property>
  <property fmtid="{D5CDD505-2E9C-101B-9397-08002B2CF9AE}" pid="53" name="FSC#SKEDITIONSLOVLEX@103.510:AttrStrListDocPropLehotaNaPredlozenie">
    <vt:lpwstr/>
  </property>
  <property fmtid="{D5CDD505-2E9C-101B-9397-08002B2CF9AE}" pid="54" name="FSC#SKEDITIONSLOVLEX@103.510:AttrStrListDocPropInfoZaciatokKonania">
    <vt:lpwstr/>
  </property>
  <property fmtid="{D5CDD505-2E9C-101B-9397-08002B2CF9AE}" pid="55" name="FSC#SKEDITIONSLOVLEX@103.510:AttrStrListDocPropInfoUzPreberanePP">
    <vt:lpwstr/>
  </property>
  <property fmtid="{D5CDD505-2E9C-101B-9397-08002B2CF9AE}" pid="56" name="FSC#SKEDITIONSLOVLEX@103.510:AttrStrListDocPropStupenZlucitelnostiPP">
    <vt:lpwstr/>
  </property>
  <property fmtid="{D5CDD505-2E9C-101B-9397-08002B2CF9AE}" pid="57" name="FSC#SKEDITIONSLOVLEX@103.510:AttrStrListDocPropGestorSpolupRezorty">
    <vt:lpwstr/>
  </property>
  <property fmtid="{D5CDD505-2E9C-101B-9397-08002B2CF9AE}" pid="58" name="FSC#SKEDITIONSLOVLEX@103.510:AttrDateDocPropZaciatokPKK">
    <vt:lpwstr/>
  </property>
  <property fmtid="{D5CDD505-2E9C-101B-9397-08002B2CF9AE}" pid="59" name="FSC#SKEDITIONSLOVLEX@103.510:AttrDateDocPropUkonceniePKK">
    <vt:lpwstr/>
  </property>
  <property fmtid="{D5CDD505-2E9C-101B-9397-08002B2CF9AE}" pid="60" name="FSC#SKEDITIONSLOVLEX@103.510:AttrStrDocPropVplyvRozpocetVS">
    <vt:lpwstr>Žiadne</vt:lpwstr>
  </property>
  <property fmtid="{D5CDD505-2E9C-101B-9397-08002B2CF9AE}" pid="61" name="FSC#SKEDITIONSLOVLEX@103.510:AttrStrDocPropVplyvPodnikatelskeProstr">
    <vt:lpwstr>Žiadne</vt:lpwstr>
  </property>
  <property fmtid="{D5CDD505-2E9C-101B-9397-08002B2CF9AE}" pid="62" name="FSC#SKEDITIONSLOVLEX@103.510:AttrStrDocPropVplyvSocialny">
    <vt:lpwstr>Žiadne</vt:lpwstr>
  </property>
  <property fmtid="{D5CDD505-2E9C-101B-9397-08002B2CF9AE}" pid="63" name="FSC#SKEDITIONSLOVLEX@103.510:AttrStrDocPropVplyvNaZivotProstr">
    <vt:lpwstr>Žiadne</vt:lpwstr>
  </property>
  <property fmtid="{D5CDD505-2E9C-101B-9397-08002B2CF9AE}" pid="64" name="FSC#SKEDITIONSLOVLEX@103.510:AttrStrDocPropVplyvNaInformatizaciu">
    <vt:lpwstr>Žiadne</vt:lpwstr>
  </property>
  <property fmtid="{D5CDD505-2E9C-101B-9397-08002B2CF9AE}" pid="65" name="FSC#SKEDITIONSLOVLEX@103.510:AttrStrListDocPropPoznamkaVplyv">
    <vt:lpwstr>&lt;p style="text-align: justify;"&gt;Samotný predkladaný materiál nemá vplyv na podnikateľské prostredie. Výrazný pozitívny vplyv na podnikateľské prostredie v&amp;nbsp;podobe znižovania regulačných nákladov sa očakáva až po zavedení a&amp;nbsp;uplatňovaní mechanizmu </vt:lpwstr>
  </property>
  <property fmtid="{D5CDD505-2E9C-101B-9397-08002B2CF9AE}" pid="66" name="FSC#SKEDITIONSLOVLEX@103.510:AttrStrListDocPropAltRiesenia">
    <vt:lpwstr>Alternatívnym riešením je nulový variant, t. j. ponechanie súčasného stavu bez zmien, technických upresnení a bez zavedenia princípu „one in – two out“. Uplatnenie nulového variantu by v praxi znamenalo nezastavenie zvyšovania regulačných nákladov pre pod</vt:lpwstr>
  </property>
  <property fmtid="{D5CDD505-2E9C-101B-9397-08002B2CF9AE}" pid="67" name="FSC#SKEDITIONSLOVLEX@103.510:AttrStrListDocPropStanoviskoGest">
    <vt:lpwstr/>
  </property>
  <property fmtid="{D5CDD505-2E9C-101B-9397-08002B2CF9AE}" pid="68" name="FSC#SKEDITIONSLOVLEX@103.510:AttrStrListDocPropTextKomunike">
    <vt:lpwstr/>
  </property>
  <property fmtid="{D5CDD505-2E9C-101B-9397-08002B2CF9AE}" pid="69" name="FSC#SKEDITIONSLOVLEX@103.510:AttrStrListDocPropUznesenieCastA">
    <vt:lpwstr/>
  </property>
  <property fmtid="{D5CDD505-2E9C-101B-9397-08002B2CF9AE}" pid="70" name="FSC#SKEDITIONSLOVLEX@103.510:AttrStrListDocPropUznesenieZodpovednyA1">
    <vt:lpwstr/>
  </property>
  <property fmtid="{D5CDD505-2E9C-101B-9397-08002B2CF9AE}" pid="71" name="FSC#SKEDITIONSLOVLEX@103.510:AttrStrListDocPropUznesenieTextA1">
    <vt:lpwstr/>
  </property>
  <property fmtid="{D5CDD505-2E9C-101B-9397-08002B2CF9AE}" pid="72" name="FSC#SKEDITIONSLOVLEX@103.510:AttrStrListDocPropUznesenieTerminA1">
    <vt:lpwstr/>
  </property>
  <property fmtid="{D5CDD505-2E9C-101B-9397-08002B2CF9AE}" pid="73" name="FSC#SKEDITIONSLOVLEX@103.510:AttrStrListDocPropUznesenieBODA1">
    <vt:lpwstr/>
  </property>
  <property fmtid="{D5CDD505-2E9C-101B-9397-08002B2CF9AE}" pid="74" name="FSC#SKEDITIONSLOVLEX@103.510:AttrStrListDocPropUznesenieZodpovednyA2">
    <vt:lpwstr/>
  </property>
  <property fmtid="{D5CDD505-2E9C-101B-9397-08002B2CF9AE}" pid="75" name="FSC#SKEDITIONSLOVLEX@103.510:AttrStrListDocPropUznesenieTextA2">
    <vt:lpwstr/>
  </property>
  <property fmtid="{D5CDD505-2E9C-101B-9397-08002B2CF9AE}" pid="76" name="FSC#SKEDITIONSLOVLEX@103.510:AttrStrListDocPropUznesenieTerminA2">
    <vt:lpwstr/>
  </property>
  <property fmtid="{D5CDD505-2E9C-101B-9397-08002B2CF9AE}" pid="77" name="FSC#SKEDITIONSLOVLEX@103.510:AttrStrListDocPropUznesenieBODA3">
    <vt:lpwstr/>
  </property>
  <property fmtid="{D5CDD505-2E9C-101B-9397-08002B2CF9AE}" pid="78" name="FSC#SKEDITIONSLOVLEX@103.510:AttrStrListDocPropUznesenieZodpovednyA3">
    <vt:lpwstr/>
  </property>
  <property fmtid="{D5CDD505-2E9C-101B-9397-08002B2CF9AE}" pid="79" name="FSC#SKEDITIONSLOVLEX@103.510:AttrStrListDocPropUznesenieTextA3">
    <vt:lpwstr/>
  </property>
  <property fmtid="{D5CDD505-2E9C-101B-9397-08002B2CF9AE}" pid="80" name="FSC#SKEDITIONSLOVLEX@103.510:AttrStrListDocPropUznesenieTerminA3">
    <vt:lpwstr/>
  </property>
  <property fmtid="{D5CDD505-2E9C-101B-9397-08002B2CF9AE}" pid="81" name="FSC#SKEDITIONSLOVLEX@103.510:AttrStrListDocPropUznesenieBODA4">
    <vt:lpwstr/>
  </property>
  <property fmtid="{D5CDD505-2E9C-101B-9397-08002B2CF9AE}" pid="82" name="FSC#SKEDITIONSLOVLEX@103.510:AttrStrListDocPropUznesenieZodpovednyA4">
    <vt:lpwstr/>
  </property>
  <property fmtid="{D5CDD505-2E9C-101B-9397-08002B2CF9AE}" pid="83" name="FSC#SKEDITIONSLOVLEX@103.510:AttrStrListDocPropUznesenieTextA4">
    <vt:lpwstr/>
  </property>
  <property fmtid="{D5CDD505-2E9C-101B-9397-08002B2CF9AE}" pid="84" name="FSC#SKEDITIONSLOVLEX@103.510:AttrStrListDocPropUznesenieTerminA4">
    <vt:lpwstr/>
  </property>
  <property fmtid="{D5CDD505-2E9C-101B-9397-08002B2CF9AE}" pid="85" name="FSC#SKEDITIONSLOVLEX@103.510:AttrStrListDocPropUznesenieCastB">
    <vt:lpwstr/>
  </property>
  <property fmtid="{D5CDD505-2E9C-101B-9397-08002B2CF9AE}" pid="86" name="FSC#SKEDITIONSLOVLEX@103.510:AttrStrListDocPropUznesenieBODB1">
    <vt:lpwstr/>
  </property>
  <property fmtid="{D5CDD505-2E9C-101B-9397-08002B2CF9AE}" pid="87" name="FSC#SKEDITIONSLOVLEX@103.510:AttrStrListDocPropUznesenieZodpovednyB1">
    <vt:lpwstr/>
  </property>
  <property fmtid="{D5CDD505-2E9C-101B-9397-08002B2CF9AE}" pid="88" name="FSC#SKEDITIONSLOVLEX@103.510:AttrStrListDocPropUznesenieTextB1">
    <vt:lpwstr/>
  </property>
  <property fmtid="{D5CDD505-2E9C-101B-9397-08002B2CF9AE}" pid="89" name="FSC#SKEDITIONSLOVLEX@103.510:AttrStrListDocPropUznesenieTerminB1">
    <vt:lpwstr/>
  </property>
  <property fmtid="{D5CDD505-2E9C-101B-9397-08002B2CF9AE}" pid="90" name="FSC#SKEDITIONSLOVLEX@103.510:AttrStrListDocPropUznesenieBODB2">
    <vt:lpwstr/>
  </property>
  <property fmtid="{D5CDD505-2E9C-101B-9397-08002B2CF9AE}" pid="91" name="FSC#SKEDITIONSLOVLEX@103.510:AttrStrListDocPropUznesenieZodpovednyB2">
    <vt:lpwstr/>
  </property>
  <property fmtid="{D5CDD505-2E9C-101B-9397-08002B2CF9AE}" pid="92" name="FSC#SKEDITIONSLOVLEX@103.510:AttrStrListDocPropUznesenieTextB2">
    <vt:lpwstr/>
  </property>
  <property fmtid="{D5CDD505-2E9C-101B-9397-08002B2CF9AE}" pid="93" name="FSC#SKEDITIONSLOVLEX@103.510:AttrStrListDocPropUznesenieTerminB2">
    <vt:lpwstr/>
  </property>
  <property fmtid="{D5CDD505-2E9C-101B-9397-08002B2CF9AE}" pid="94" name="FSC#SKEDITIONSLOVLEX@103.510:AttrStrListDocPropUznesenieBODB3">
    <vt:lpwstr/>
  </property>
  <property fmtid="{D5CDD505-2E9C-101B-9397-08002B2CF9AE}" pid="95" name="FSC#SKEDITIONSLOVLEX@103.510:AttrStrListDocPropUznesenieZodpovednyB3">
    <vt:lpwstr/>
  </property>
  <property fmtid="{D5CDD505-2E9C-101B-9397-08002B2CF9AE}" pid="96" name="FSC#SKEDITIONSLOVLEX@103.510:AttrStrListDocPropUznesenieTextB3">
    <vt:lpwstr/>
  </property>
  <property fmtid="{D5CDD505-2E9C-101B-9397-08002B2CF9AE}" pid="97" name="FSC#SKEDITIONSLOVLEX@103.510:AttrStrListDocPropUznesenieTerminB3">
    <vt:lpwstr/>
  </property>
  <property fmtid="{D5CDD505-2E9C-101B-9397-08002B2CF9AE}" pid="98" name="FSC#SKEDITIONSLOVLEX@103.510:AttrStrListDocPropUznesenieBODB4">
    <vt:lpwstr/>
  </property>
  <property fmtid="{D5CDD505-2E9C-101B-9397-08002B2CF9AE}" pid="99" name="FSC#SKEDITIONSLOVLEX@103.510:AttrStrListDocPropUznesenieZodpovednyB4">
    <vt:lpwstr/>
  </property>
  <property fmtid="{D5CDD505-2E9C-101B-9397-08002B2CF9AE}" pid="100" name="FSC#SKEDITIONSLOVLEX@103.510:AttrStrListDocPropUznesenieTextB4">
    <vt:lpwstr/>
  </property>
  <property fmtid="{D5CDD505-2E9C-101B-9397-08002B2CF9AE}" pid="101" name="FSC#SKEDITIONSLOVLEX@103.510:AttrStrListDocPropUznesenieTerminB4">
    <vt:lpwstr/>
  </property>
  <property fmtid="{D5CDD505-2E9C-101B-9397-08002B2CF9AE}" pid="102" name="FSC#SKEDITIONSLOVLEX@103.510:AttrStrListDocPropUznesenieCastC">
    <vt:lpwstr/>
  </property>
  <property fmtid="{D5CDD505-2E9C-101B-9397-08002B2CF9AE}" pid="103" name="FSC#SKEDITIONSLOVLEX@103.510:AttrStrListDocPropUznesenieBODC1">
    <vt:lpwstr/>
  </property>
  <property fmtid="{D5CDD505-2E9C-101B-9397-08002B2CF9AE}" pid="104" name="FSC#SKEDITIONSLOVLEX@103.510:AttrStrListDocPropUznesenieZodpovednyC1">
    <vt:lpwstr/>
  </property>
  <property fmtid="{D5CDD505-2E9C-101B-9397-08002B2CF9AE}" pid="105" name="FSC#SKEDITIONSLOVLEX@103.510:AttrStrListDocPropUznesenieTextC1">
    <vt:lpwstr/>
  </property>
  <property fmtid="{D5CDD505-2E9C-101B-9397-08002B2CF9AE}" pid="106" name="FSC#SKEDITIONSLOVLEX@103.510:AttrStrListDocPropUznesenieTerminC1">
    <vt:lpwstr/>
  </property>
  <property fmtid="{D5CDD505-2E9C-101B-9397-08002B2CF9AE}" pid="107" name="FSC#SKEDITIONSLOVLEX@103.510:AttrStrListDocPropUznesenieBODC2">
    <vt:lpwstr/>
  </property>
  <property fmtid="{D5CDD505-2E9C-101B-9397-08002B2CF9AE}" pid="108" name="FSC#SKEDITIONSLOVLEX@103.510:AttrStrListDocPropUznesenieZodpovednyC2">
    <vt:lpwstr/>
  </property>
  <property fmtid="{D5CDD505-2E9C-101B-9397-08002B2CF9AE}" pid="109" name="FSC#SKEDITIONSLOVLEX@103.510:AttrStrListDocPropUznesenieTextC2">
    <vt:lpwstr/>
  </property>
  <property fmtid="{D5CDD505-2E9C-101B-9397-08002B2CF9AE}" pid="110" name="FSC#SKEDITIONSLOVLEX@103.510:AttrStrListDocPropUznesenieTerminC2">
    <vt:lpwstr/>
  </property>
  <property fmtid="{D5CDD505-2E9C-101B-9397-08002B2CF9AE}" pid="111" name="FSC#SKEDITIONSLOVLEX@103.510:AttrStrListDocPropUznesenieBODC3">
    <vt:lpwstr/>
  </property>
  <property fmtid="{D5CDD505-2E9C-101B-9397-08002B2CF9AE}" pid="112" name="FSC#SKEDITIONSLOVLEX@103.510:AttrStrListDocPropUznesenieZodpovednyC3">
    <vt:lpwstr/>
  </property>
  <property fmtid="{D5CDD505-2E9C-101B-9397-08002B2CF9AE}" pid="113" name="FSC#SKEDITIONSLOVLEX@103.510:AttrStrListDocPropUznesenieTextC3">
    <vt:lpwstr/>
  </property>
  <property fmtid="{D5CDD505-2E9C-101B-9397-08002B2CF9AE}" pid="114" name="FSC#SKEDITIONSLOVLEX@103.510:AttrStrListDocPropUznesenieTerminC3">
    <vt:lpwstr/>
  </property>
  <property fmtid="{D5CDD505-2E9C-101B-9397-08002B2CF9AE}" pid="115" name="FSC#SKEDITIONSLOVLEX@103.510:AttrStrListDocPropUznesenieBODC4">
    <vt:lpwstr/>
  </property>
  <property fmtid="{D5CDD505-2E9C-101B-9397-08002B2CF9AE}" pid="116" name="FSC#SKEDITIONSLOVLEX@103.510:AttrStrListDocPropUznesenieZodpovednyC4">
    <vt:lpwstr/>
  </property>
  <property fmtid="{D5CDD505-2E9C-101B-9397-08002B2CF9AE}" pid="117" name="FSC#SKEDITIONSLOVLEX@103.510:AttrStrListDocPropUznesenieTextC4">
    <vt:lpwstr/>
  </property>
  <property fmtid="{D5CDD505-2E9C-101B-9397-08002B2CF9AE}" pid="118" name="FSC#SKEDITIONSLOVLEX@103.510:AttrStrListDocPropUznesenieTerminC4">
    <vt:lpwstr/>
  </property>
  <property fmtid="{D5CDD505-2E9C-101B-9397-08002B2CF9AE}" pid="119" name="FSC#SKEDITIONSLOVLEX@103.510:AttrStrListDocPropUznesenieCastD">
    <vt:lpwstr/>
  </property>
  <property fmtid="{D5CDD505-2E9C-101B-9397-08002B2CF9AE}" pid="120" name="FSC#SKEDITIONSLOVLEX@103.510:AttrStrListDocPropUznesenieBODD1">
    <vt:lpwstr/>
  </property>
  <property fmtid="{D5CDD505-2E9C-101B-9397-08002B2CF9AE}" pid="121" name="FSC#SKEDITIONSLOVLEX@103.510:AttrStrListDocPropUznesenieZodpovednyD1">
    <vt:lpwstr/>
  </property>
  <property fmtid="{D5CDD505-2E9C-101B-9397-08002B2CF9AE}" pid="122" name="FSC#SKEDITIONSLOVLEX@103.510:AttrStrListDocPropUznesenieTextD1">
    <vt:lpwstr/>
  </property>
  <property fmtid="{D5CDD505-2E9C-101B-9397-08002B2CF9AE}" pid="123" name="FSC#SKEDITIONSLOVLEX@103.510:AttrStrListDocPropUznesenieTerminD1">
    <vt:lpwstr/>
  </property>
  <property fmtid="{D5CDD505-2E9C-101B-9397-08002B2CF9AE}" pid="124" name="FSC#SKEDITIONSLOVLEX@103.510:AttrStrListDocPropUznesenieBODD2">
    <vt:lpwstr/>
  </property>
  <property fmtid="{D5CDD505-2E9C-101B-9397-08002B2CF9AE}" pid="125" name="FSC#SKEDITIONSLOVLEX@103.510:AttrStrListDocPropUznesenieZodpovednyD2">
    <vt:lpwstr/>
  </property>
  <property fmtid="{D5CDD505-2E9C-101B-9397-08002B2CF9AE}" pid="126" name="FSC#SKEDITIONSLOVLEX@103.510:AttrStrListDocPropUznesenieTextD2">
    <vt:lpwstr/>
  </property>
  <property fmtid="{D5CDD505-2E9C-101B-9397-08002B2CF9AE}" pid="127" name="FSC#SKEDITIONSLOVLEX@103.510:AttrStrListDocPropUznesenieTerminD2">
    <vt:lpwstr/>
  </property>
  <property fmtid="{D5CDD505-2E9C-101B-9397-08002B2CF9AE}" pid="128" name="FSC#SKEDITIONSLOVLEX@103.510:AttrStrListDocPropUznesenieBODD3">
    <vt:lpwstr/>
  </property>
  <property fmtid="{D5CDD505-2E9C-101B-9397-08002B2CF9AE}" pid="129" name="FSC#SKEDITIONSLOVLEX@103.510:AttrStrListDocPropUznesenieZodpovednyD3">
    <vt:lpwstr/>
  </property>
  <property fmtid="{D5CDD505-2E9C-101B-9397-08002B2CF9AE}" pid="130" name="FSC#SKEDITIONSLOVLEX@103.510:AttrStrListDocPropUznesenieTextD3">
    <vt:lpwstr/>
  </property>
  <property fmtid="{D5CDD505-2E9C-101B-9397-08002B2CF9AE}" pid="131" name="FSC#SKEDITIONSLOVLEX@103.510:AttrStrListDocPropUznesenieTerminD3">
    <vt:lpwstr/>
  </property>
  <property fmtid="{D5CDD505-2E9C-101B-9397-08002B2CF9AE}" pid="132" name="FSC#SKEDITIONSLOVLEX@103.510:AttrStrListDocPropUznesenieBODD4">
    <vt:lpwstr/>
  </property>
  <property fmtid="{D5CDD505-2E9C-101B-9397-08002B2CF9AE}" pid="133" name="FSC#SKEDITIONSLOVLEX@103.510:AttrStrListDocPropUznesenieZodpovednyD4">
    <vt:lpwstr/>
  </property>
  <property fmtid="{D5CDD505-2E9C-101B-9397-08002B2CF9AE}" pid="134" name="FSC#SKEDITIONSLOVLEX@103.510:AttrStrListDocPropUznesenieTextD4">
    <vt:lpwstr/>
  </property>
  <property fmtid="{D5CDD505-2E9C-101B-9397-08002B2CF9AE}" pid="135" name="FSC#SKEDITIONSLOVLEX@103.510:AttrStrListDocPropUznesenieTerminD4">
    <vt:lpwstr/>
  </property>
  <property fmtid="{D5CDD505-2E9C-101B-9397-08002B2CF9AE}" pid="136" name="FSC#SKEDITIONSLOVLEX@103.510:AttrStrListDocPropUznesenieVykonaju">
    <vt:lpwstr>podpredseda vlády a minister hospodárstva  _x000d_
členovia vlády_x000d_
predsedovia ostatných ústredných orgánov štátnej správy</vt:lpwstr>
  </property>
  <property fmtid="{D5CDD505-2E9C-101B-9397-08002B2CF9AE}" pid="137" name="FSC#SKEDITIONSLOVLEX@103.510:AttrStrListDocPropUznesenieNaVedomie">
    <vt:lpwstr/>
  </property>
  <property fmtid="{D5CDD505-2E9C-101B-9397-08002B2CF9AE}" pid="138" name="FSC#SKEDITIONSLOVLEX@103.510:funkciaPred">
    <vt:lpwstr/>
  </property>
  <property fmtid="{D5CDD505-2E9C-101B-9397-08002B2CF9AE}" pid="139" name="FSC#SKEDITIONSLOVLEX@103.510:funkciaPredAkuzativ">
    <vt:lpwstr/>
  </property>
  <property fmtid="{D5CDD505-2E9C-101B-9397-08002B2CF9AE}" pid="140" name="FSC#SKEDITIONSLOVLEX@103.510:funkciaPredDativ">
    <vt:lpwstr/>
  </property>
  <property fmtid="{D5CDD505-2E9C-101B-9397-08002B2CF9AE}" pid="141" name="FSC#SKEDITIONSLOVLEX@103.510:funkciaZodpPred">
    <vt:lpwstr>minister hospodárstva Slovenskej republiky</vt:lpwstr>
  </property>
  <property fmtid="{D5CDD505-2E9C-101B-9397-08002B2CF9AE}" pid="142" name="FSC#SKEDITIONSLOVLEX@103.510:funkciaZodpPredAkuzativ">
    <vt:lpwstr>ministra hospodárstva Slovenskej republiky</vt:lpwstr>
  </property>
  <property fmtid="{D5CDD505-2E9C-101B-9397-08002B2CF9AE}" pid="143" name="FSC#SKEDITIONSLOVLEX@103.510:funkciaZodpPredDativ">
    <vt:lpwstr>ministrovi hospodárstva Slovenskej republiky</vt:lpwstr>
  </property>
  <property fmtid="{D5CDD505-2E9C-101B-9397-08002B2CF9AE}" pid="144" name="FSC#SKEDITIONSLOVLEX@103.510:funkciaDalsiPred">
    <vt:lpwstr/>
  </property>
  <property fmtid="{D5CDD505-2E9C-101B-9397-08002B2CF9AE}" pid="145" name="FSC#SKEDITIONSLOVLEX@103.510:funkciaDalsiPredAkuzativ">
    <vt:lpwstr/>
  </property>
  <property fmtid="{D5CDD505-2E9C-101B-9397-08002B2CF9AE}" pid="146" name="FSC#SKEDITIONSLOVLEX@103.510:funkciaDalsiPredDativ">
    <vt:lpwstr/>
  </property>
  <property fmtid="{D5CDD505-2E9C-101B-9397-08002B2CF9AE}" pid="147" name="FSC#SKEDITIONSLOVLEX@103.510:predkladateliaObalSD">
    <vt:lpwstr>Ing. Richard Sulík_x000d_
minister hospodárstva Slovenskej republiky</vt:lpwstr>
  </property>
  <property fmtid="{D5CDD505-2E9C-101B-9397-08002B2CF9AE}" pid="148" name="FSC#SKEDITIONSLOVLEX@103.510:AttrStrListDocPropTextVseobPrilohy">
    <vt:lpwstr/>
  </property>
  <property fmtid="{D5CDD505-2E9C-101B-9397-08002B2CF9AE}" pid="149" name="FSC#SKEDITIONSLOVLEX@103.510:AttrStrListDocPropTextPredklSpravy">
    <vt:lpwstr>&lt;p style="text-align: justify;"&gt;Po vzore dobrých príkladov z iných krajín a v súlade s plánmi Európskej komisie sa vláda SR zaviazala v Programovom vyhlásení zaviesť princíp „one in – one out“ s účinnosťou &amp;nbsp;od 1.&amp;nbsp;1. 2021 a princíp „one in - two </vt:lpwstr>
  </property>
  <property fmtid="{D5CDD505-2E9C-101B-9397-08002B2CF9AE}" pid="150" name="FSC#SKEDITIONSLOVLEX@103.510:vytvorenedna">
    <vt:lpwstr>3. 11. 2020</vt:lpwstr>
  </property>
  <property fmtid="{D5CDD505-2E9C-101B-9397-08002B2CF9AE}" pid="151" name="FSC#COOSYSTEM@1.1:Container">
    <vt:lpwstr>COO.2145.1000.3.4079702</vt:lpwstr>
  </property>
  <property fmtid="{D5CDD505-2E9C-101B-9397-08002B2CF9AE}" pid="152" name="FSC#FSCFOLIO@1.1001:docpropproject">
    <vt:lpwstr/>
  </property>
  <property fmtid="{D5CDD505-2E9C-101B-9397-08002B2CF9AE}" pid="153" name="ContentTypeId">
    <vt:lpwstr>0x0101008CF959D47DDF2543BC3B915C679EA654</vt:lpwstr>
  </property>
</Properties>
</file>