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F83F06" w14:paraId="1FFFBB64" w14:textId="77777777" w:rsidTr="00946CED">
        <w:trPr>
          <w:trHeight w:val="1417"/>
        </w:trPr>
        <w:tc>
          <w:tcPr>
            <w:tcW w:w="4928" w:type="dxa"/>
          </w:tcPr>
          <w:p w14:paraId="71388083" w14:textId="077B729C" w:rsidR="000C2162" w:rsidRDefault="00CE5E81" w:rsidP="00946CED">
            <w:pPr>
              <w:rPr>
                <w:rFonts w:ascii="Consolas" w:hAnsi="Consolas" w:cs="Consolas"/>
                <w:lang w:eastAsia="sk-SK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  <w:u w:val="single"/>
              </w:rPr>
              <w:t>ÚRAD PODPREDSEDU VLÁDY SLOVENSKEJ REPUBLIKY PRE INVESTÍCIE A INFORMATIZÁCIU</w:t>
            </w:r>
          </w:p>
          <w:p w14:paraId="7DA5F24F" w14:textId="00082584" w:rsidR="00946CED" w:rsidRPr="008E4F14" w:rsidRDefault="00946CED" w:rsidP="00946CED">
            <w:pPr>
              <w:rPr>
                <w:sz w:val="25"/>
                <w:szCs w:val="25"/>
              </w:rPr>
            </w:pPr>
            <w:r w:rsidRPr="008E4F14">
              <w:rPr>
                <w:sz w:val="25"/>
                <w:szCs w:val="25"/>
              </w:rPr>
              <w:t xml:space="preserve">Číslo: </w:t>
            </w:r>
            <w:r w:rsidRPr="008E4F14">
              <w:rPr>
                <w:sz w:val="25"/>
                <w:szCs w:val="25"/>
              </w:rPr>
              <w:tab/>
            </w:r>
            <w:r w:rsidR="00BF3BE7">
              <w:rPr>
                <w:color w:val="000000"/>
                <w:sz w:val="24"/>
                <w:szCs w:val="24"/>
              </w:rPr>
              <w:t>993/2017/OPS-24</w:t>
            </w:r>
          </w:p>
          <w:p w14:paraId="264E2C21" w14:textId="77777777" w:rsidR="00F83F06" w:rsidRDefault="00F83F06" w:rsidP="00861CC6">
            <w:pPr>
              <w:jc w:val="center"/>
              <w:rPr>
                <w:b/>
                <w:sz w:val="25"/>
                <w:szCs w:val="25"/>
                <w:u w:val="single"/>
              </w:rPr>
            </w:pPr>
          </w:p>
        </w:tc>
      </w:tr>
    </w:tbl>
    <w:p w14:paraId="2BC9CAD1" w14:textId="77777777" w:rsidR="007847B2" w:rsidRPr="00234C32" w:rsidRDefault="007847B2" w:rsidP="007847B2">
      <w:pPr>
        <w:pStyle w:val="Zkladntext2"/>
        <w:jc w:val="both"/>
        <w:rPr>
          <w:sz w:val="25"/>
          <w:szCs w:val="25"/>
        </w:rPr>
      </w:pPr>
      <w:r w:rsidRPr="00234C32">
        <w:rPr>
          <w:sz w:val="25"/>
          <w:szCs w:val="25"/>
        </w:rPr>
        <w:t>Materiál na rokovanie vlády Slovenskej republiky</w:t>
      </w:r>
    </w:p>
    <w:p w14:paraId="54184237" w14:textId="77777777" w:rsidR="001E0CFD" w:rsidRPr="008E4F14" w:rsidRDefault="001E0CFD" w:rsidP="00707DF2">
      <w:pPr>
        <w:pStyle w:val="Zkladntext2"/>
        <w:jc w:val="both"/>
        <w:rPr>
          <w:sz w:val="25"/>
          <w:szCs w:val="25"/>
        </w:rPr>
      </w:pPr>
    </w:p>
    <w:p w14:paraId="2218476A" w14:textId="26E59A54" w:rsidR="0012409A" w:rsidRPr="00BF3BE7" w:rsidRDefault="00CE5E81" w:rsidP="00707DF2">
      <w:pPr>
        <w:pStyle w:val="Zkladntext2"/>
        <w:ind w:left="60"/>
        <w:rPr>
          <w:b/>
          <w:sz w:val="25"/>
          <w:szCs w:val="25"/>
        </w:rPr>
      </w:pPr>
      <w:r>
        <w:rPr>
          <w:rFonts w:ascii="Times" w:hAnsi="Times" w:cs="Times"/>
          <w:b/>
          <w:bCs/>
          <w:sz w:val="25"/>
          <w:szCs w:val="25"/>
        </w:rPr>
        <w:br/>
      </w:r>
      <w:r>
        <w:rPr>
          <w:rFonts w:ascii="Times" w:hAnsi="Times" w:cs="Times"/>
          <w:b/>
          <w:bCs/>
          <w:sz w:val="25"/>
          <w:szCs w:val="25"/>
        </w:rPr>
        <w:br/>
      </w:r>
      <w:r>
        <w:rPr>
          <w:rFonts w:ascii="Times" w:hAnsi="Times" w:cs="Times"/>
          <w:b/>
          <w:bCs/>
          <w:sz w:val="25"/>
          <w:szCs w:val="25"/>
        </w:rPr>
        <w:br/>
      </w:r>
      <w:r w:rsidR="00BF3BE7" w:rsidRPr="00BF3BE7">
        <w:rPr>
          <w:b/>
          <w:sz w:val="25"/>
          <w:szCs w:val="25"/>
          <w:lang w:eastAsia="en-GB"/>
        </w:rPr>
        <w:t xml:space="preserve">Návrh revízie Partnerskej dohody Slovenskej republiky na roky 2014 – 2020 </w:t>
      </w:r>
      <w:r w:rsidR="00BF3BE7">
        <w:rPr>
          <w:b/>
          <w:sz w:val="25"/>
          <w:szCs w:val="25"/>
          <w:lang w:eastAsia="en-GB"/>
        </w:rPr>
        <w:t xml:space="preserve">       </w:t>
      </w:r>
      <w:r w:rsidR="00BF3BE7" w:rsidRPr="00BF3BE7">
        <w:rPr>
          <w:b/>
          <w:sz w:val="25"/>
          <w:szCs w:val="25"/>
          <w:lang w:eastAsia="en-GB"/>
        </w:rPr>
        <w:t>(verzia 3.0) z dôvodu navýšenia alokácie na Iniciatívu na podporu zamestnanosti mladých ľudí</w:t>
      </w:r>
    </w:p>
    <w:p w14:paraId="142FD55E" w14:textId="77777777" w:rsidR="001E0CFD" w:rsidRPr="008E4F14" w:rsidRDefault="001E0CFD">
      <w:pPr>
        <w:pStyle w:val="Zkladntext2"/>
        <w:ind w:left="60"/>
        <w:rPr>
          <w:b/>
          <w:bCs/>
          <w:sz w:val="25"/>
          <w:szCs w:val="25"/>
        </w:rPr>
      </w:pPr>
      <w:r w:rsidRPr="008E4F14">
        <w:rPr>
          <w:b/>
          <w:bCs/>
          <w:sz w:val="25"/>
          <w:szCs w:val="25"/>
        </w:rPr>
        <w:t>___________________________________________________________</w:t>
      </w:r>
    </w:p>
    <w:p w14:paraId="4BA88F2D" w14:textId="77777777" w:rsidR="001E0CFD" w:rsidRPr="008E4F14" w:rsidRDefault="001E0CFD" w:rsidP="00707DF2">
      <w:pPr>
        <w:pStyle w:val="Zkladntext2"/>
        <w:rPr>
          <w:sz w:val="25"/>
          <w:szCs w:val="25"/>
        </w:rPr>
      </w:pPr>
    </w:p>
    <w:tbl>
      <w:tblPr>
        <w:tblStyle w:val="Mriekatabuky"/>
        <w:tblW w:w="10159" w:type="dxa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0"/>
        <w:gridCol w:w="5149"/>
      </w:tblGrid>
      <w:tr w:rsidR="00A56B40" w:rsidRPr="008E4F14" w14:paraId="4F71F17C" w14:textId="77777777" w:rsidTr="001D79DA">
        <w:trPr>
          <w:trHeight w:val="307"/>
        </w:trPr>
        <w:tc>
          <w:tcPr>
            <w:tcW w:w="5010" w:type="dxa"/>
          </w:tcPr>
          <w:p w14:paraId="16353520" w14:textId="3BFE1C2B" w:rsidR="00A56B40" w:rsidRPr="008E4F14" w:rsidRDefault="00A56B40" w:rsidP="00A56B40">
            <w:pPr>
              <w:pStyle w:val="Zkladntext2"/>
              <w:jc w:val="left"/>
              <w:rPr>
                <w:sz w:val="25"/>
                <w:szCs w:val="25"/>
              </w:rPr>
            </w:pPr>
            <w:r w:rsidRPr="008E4F14">
              <w:rPr>
                <w:sz w:val="25"/>
                <w:szCs w:val="25"/>
                <w:u w:val="single"/>
              </w:rPr>
              <w:t>Podnet:</w:t>
            </w:r>
          </w:p>
        </w:tc>
        <w:tc>
          <w:tcPr>
            <w:tcW w:w="5149" w:type="dxa"/>
          </w:tcPr>
          <w:p w14:paraId="1243D5E8" w14:textId="732D93AE" w:rsidR="00A56B40" w:rsidRPr="008E4F14" w:rsidRDefault="00A56B40" w:rsidP="00A56B40">
            <w:pPr>
              <w:pStyle w:val="Zkladntext2"/>
              <w:jc w:val="left"/>
              <w:rPr>
                <w:sz w:val="25"/>
                <w:szCs w:val="25"/>
              </w:rPr>
            </w:pPr>
            <w:r w:rsidRPr="008E4F14">
              <w:rPr>
                <w:sz w:val="25"/>
                <w:szCs w:val="25"/>
                <w:u w:val="single"/>
              </w:rPr>
              <w:t>Obsah materiálu:</w:t>
            </w:r>
          </w:p>
        </w:tc>
      </w:tr>
      <w:tr w:rsidR="00A56B40" w:rsidRPr="008E4F14" w14:paraId="55036A4D" w14:textId="77777777" w:rsidTr="001D79DA">
        <w:trPr>
          <w:trHeight w:val="4549"/>
        </w:trPr>
        <w:tc>
          <w:tcPr>
            <w:tcW w:w="5010" w:type="dxa"/>
          </w:tcPr>
          <w:p w14:paraId="7047F03B" w14:textId="77777777" w:rsidR="00DD1DCE" w:rsidRDefault="00DD1DCE" w:rsidP="00CE5E81">
            <w:pPr>
              <w:pStyle w:val="Zkladntext2"/>
              <w:ind w:right="885"/>
              <w:jc w:val="left"/>
              <w:rPr>
                <w:rFonts w:ascii="Times" w:hAnsi="Times" w:cs="Times"/>
                <w:sz w:val="25"/>
                <w:szCs w:val="25"/>
              </w:rPr>
            </w:pPr>
          </w:p>
          <w:p w14:paraId="6149F178" w14:textId="46EDB4A8" w:rsidR="00A56B40" w:rsidRPr="00EE03F3" w:rsidRDefault="00BF3BE7" w:rsidP="00EE03F3">
            <w:pPr>
              <w:tabs>
                <w:tab w:val="center" w:pos="4703"/>
                <w:tab w:val="center" w:pos="6510"/>
              </w:tabs>
              <w:rPr>
                <w:color w:val="000000"/>
                <w:sz w:val="25"/>
                <w:szCs w:val="25"/>
              </w:rPr>
            </w:pPr>
            <w:r w:rsidRPr="00BF3BE7">
              <w:rPr>
                <w:color w:val="000000"/>
                <w:sz w:val="25"/>
                <w:szCs w:val="25"/>
              </w:rPr>
              <w:t>na základe prehodnotenia viacročného</w:t>
            </w:r>
            <w:r w:rsidR="002F09C6">
              <w:rPr>
                <w:color w:val="000000"/>
                <w:sz w:val="25"/>
                <w:szCs w:val="25"/>
              </w:rPr>
              <w:t xml:space="preserve"> finančného rámca a rozhodnutia </w:t>
            </w:r>
            <w:r w:rsidR="0087661C">
              <w:rPr>
                <w:color w:val="000000"/>
                <w:sz w:val="25"/>
                <w:szCs w:val="25"/>
              </w:rPr>
              <w:t xml:space="preserve">Európskej komisie </w:t>
            </w:r>
            <w:r w:rsidRPr="00BF3BE7">
              <w:rPr>
                <w:color w:val="000000"/>
                <w:sz w:val="25"/>
                <w:szCs w:val="25"/>
              </w:rPr>
              <w:t xml:space="preserve">o dodatočnej alokácii pre Iniciatívu </w:t>
            </w:r>
            <w:r w:rsidR="00EE03F3">
              <w:rPr>
                <w:color w:val="000000"/>
                <w:sz w:val="25"/>
                <w:szCs w:val="25"/>
              </w:rPr>
              <w:t xml:space="preserve">    </w:t>
            </w:r>
            <w:r w:rsidRPr="00BF3BE7">
              <w:rPr>
                <w:color w:val="000000"/>
                <w:sz w:val="25"/>
                <w:szCs w:val="25"/>
              </w:rPr>
              <w:t>n</w:t>
            </w:r>
            <w:r w:rsidR="009959F0">
              <w:rPr>
                <w:color w:val="000000"/>
                <w:sz w:val="25"/>
                <w:szCs w:val="25"/>
              </w:rPr>
              <w:t xml:space="preserve">a podporu zamestnanosti mladých </w:t>
            </w:r>
            <w:r w:rsidRPr="00BF3BE7">
              <w:rPr>
                <w:color w:val="000000"/>
                <w:sz w:val="25"/>
                <w:szCs w:val="25"/>
              </w:rPr>
              <w:t>ľudí</w:t>
            </w:r>
            <w:bookmarkStart w:id="0" w:name="_GoBack"/>
            <w:bookmarkEnd w:id="0"/>
          </w:p>
        </w:tc>
        <w:tc>
          <w:tcPr>
            <w:tcW w:w="5149" w:type="dxa"/>
          </w:tcPr>
          <w:p w14:paraId="17C5A240" w14:textId="5B4D2909" w:rsidR="00CE5E81" w:rsidRDefault="00CE5E81" w:rsidP="00CE5E81">
            <w:pPr>
              <w:pStyle w:val="Zkladntext2"/>
              <w:jc w:val="both"/>
              <w:rPr>
                <w:sz w:val="25"/>
                <w:szCs w:val="25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44"/>
            </w:tblGrid>
            <w:tr w:rsidR="00CE5E81" w14:paraId="1A33A06A" w14:textId="77777777">
              <w:trPr>
                <w:divId w:val="1149790313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59397CE" w14:textId="77777777" w:rsidR="00CE5E81" w:rsidRDefault="00CE5E81">
                  <w:pPr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</w:rPr>
                    <w:t>1. vlastný materiál</w:t>
                  </w:r>
                </w:p>
              </w:tc>
            </w:tr>
            <w:tr w:rsidR="00CE5E81" w14:paraId="462F8A1E" w14:textId="77777777">
              <w:trPr>
                <w:divId w:val="1149790313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99DCF89" w14:textId="77777777" w:rsidR="00CE5E81" w:rsidRDefault="00CE5E81">
                  <w:pPr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</w:rPr>
                    <w:t>2. návrh uznesenia vlády SR</w:t>
                  </w:r>
                </w:p>
              </w:tc>
            </w:tr>
            <w:tr w:rsidR="00CE5E81" w14:paraId="2FC97EAB" w14:textId="77777777">
              <w:trPr>
                <w:divId w:val="1149790313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8D28873" w14:textId="77777777" w:rsidR="00CE5E81" w:rsidRDefault="00CE5E81">
                  <w:pPr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</w:rPr>
                    <w:t>3. predkladacia správa</w:t>
                  </w:r>
                </w:p>
              </w:tc>
            </w:tr>
            <w:tr w:rsidR="00CE5E81" w14:paraId="73819E65" w14:textId="77777777">
              <w:trPr>
                <w:divId w:val="1149790313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00D2642" w14:textId="77777777" w:rsidR="00CE5E81" w:rsidRDefault="00CE5E81">
                  <w:pPr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</w:rPr>
                    <w:t>4. doložka vplyvov</w:t>
                  </w:r>
                </w:p>
              </w:tc>
            </w:tr>
            <w:tr w:rsidR="00CE5E81" w14:paraId="64EA3601" w14:textId="77777777">
              <w:trPr>
                <w:divId w:val="1149790313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EA68286" w14:textId="77777777" w:rsidR="00CE5E81" w:rsidRDefault="00CE5E81">
                  <w:pPr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</w:rPr>
                    <w:t>5. vyhodnotenie MPK</w:t>
                  </w:r>
                </w:p>
              </w:tc>
            </w:tr>
            <w:tr w:rsidR="00CE5E81" w14:paraId="4F56029E" w14:textId="77777777">
              <w:trPr>
                <w:divId w:val="1149790313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826B0B7" w14:textId="77777777" w:rsidR="00CE5E81" w:rsidRDefault="00CE5E81">
                  <w:pPr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</w:rPr>
                    <w:t>6. návrh komuniké</w:t>
                  </w:r>
                </w:p>
              </w:tc>
            </w:tr>
            <w:tr w:rsidR="00CE5E81" w14:paraId="2E0454B3" w14:textId="77777777">
              <w:trPr>
                <w:divId w:val="1149790313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1AF52B2" w14:textId="77777777" w:rsidR="00CE5E81" w:rsidRDefault="00CE5E81">
                  <w:pPr>
                    <w:rPr>
                      <w:sz w:val="25"/>
                      <w:szCs w:val="25"/>
                    </w:rPr>
                  </w:pPr>
                  <w:r>
                    <w:rPr>
                      <w:sz w:val="25"/>
                      <w:szCs w:val="25"/>
                    </w:rPr>
                    <w:t>7. príloha</w:t>
                  </w:r>
                </w:p>
              </w:tc>
            </w:tr>
          </w:tbl>
          <w:p w14:paraId="6CC1771C" w14:textId="3A2C218D" w:rsidR="00A56B40" w:rsidRPr="008073E3" w:rsidRDefault="00A56B40" w:rsidP="00CE5E81">
            <w:pPr>
              <w:pStyle w:val="Zkladntext2"/>
              <w:jc w:val="both"/>
              <w:rPr>
                <w:sz w:val="25"/>
                <w:szCs w:val="25"/>
              </w:rPr>
            </w:pPr>
          </w:p>
        </w:tc>
      </w:tr>
    </w:tbl>
    <w:p w14:paraId="634C2D9A" w14:textId="77777777" w:rsidR="00DD1DCE" w:rsidRDefault="00DD1DCE" w:rsidP="004A0CFC">
      <w:pPr>
        <w:pStyle w:val="Zkladntext2"/>
        <w:jc w:val="both"/>
        <w:rPr>
          <w:b/>
          <w:bCs/>
          <w:sz w:val="25"/>
          <w:szCs w:val="25"/>
          <w:u w:val="single"/>
        </w:rPr>
      </w:pPr>
    </w:p>
    <w:p w14:paraId="7C7E50AC" w14:textId="77777777" w:rsidR="00DD1DCE" w:rsidRDefault="00DD1DCE" w:rsidP="004A0CFC">
      <w:pPr>
        <w:pStyle w:val="Zkladntext2"/>
        <w:jc w:val="both"/>
        <w:rPr>
          <w:b/>
          <w:bCs/>
          <w:sz w:val="25"/>
          <w:szCs w:val="25"/>
          <w:u w:val="single"/>
        </w:rPr>
      </w:pPr>
    </w:p>
    <w:p w14:paraId="14E9CDA0" w14:textId="77777777" w:rsidR="00DD1DCE" w:rsidRDefault="00DD1DCE" w:rsidP="004A0CFC">
      <w:pPr>
        <w:pStyle w:val="Zkladntext2"/>
        <w:jc w:val="both"/>
        <w:rPr>
          <w:b/>
          <w:bCs/>
          <w:sz w:val="25"/>
          <w:szCs w:val="25"/>
          <w:u w:val="single"/>
        </w:rPr>
      </w:pPr>
    </w:p>
    <w:p w14:paraId="68821F68" w14:textId="77777777" w:rsidR="00DD1DCE" w:rsidRDefault="00DD1DCE" w:rsidP="004A0CFC">
      <w:pPr>
        <w:pStyle w:val="Zkladntext2"/>
        <w:jc w:val="both"/>
        <w:rPr>
          <w:b/>
          <w:bCs/>
          <w:sz w:val="25"/>
          <w:szCs w:val="25"/>
          <w:u w:val="single"/>
        </w:rPr>
      </w:pPr>
    </w:p>
    <w:p w14:paraId="62FBC008" w14:textId="77777777" w:rsidR="00DD1DCE" w:rsidRDefault="00DD1DCE" w:rsidP="004A0CFC">
      <w:pPr>
        <w:pStyle w:val="Zkladntext2"/>
        <w:jc w:val="both"/>
        <w:rPr>
          <w:b/>
          <w:bCs/>
          <w:sz w:val="25"/>
          <w:szCs w:val="25"/>
          <w:u w:val="single"/>
        </w:rPr>
      </w:pPr>
    </w:p>
    <w:p w14:paraId="6F02D848" w14:textId="77777777" w:rsidR="00DD1DCE" w:rsidRDefault="00DD1DCE" w:rsidP="004A0CFC">
      <w:pPr>
        <w:pStyle w:val="Zkladntext2"/>
        <w:jc w:val="both"/>
        <w:rPr>
          <w:b/>
          <w:bCs/>
          <w:sz w:val="25"/>
          <w:szCs w:val="25"/>
          <w:u w:val="single"/>
        </w:rPr>
      </w:pPr>
    </w:p>
    <w:p w14:paraId="5B303924" w14:textId="77777777" w:rsidR="00DD1DCE" w:rsidRDefault="00DD1DCE" w:rsidP="004A0CFC">
      <w:pPr>
        <w:pStyle w:val="Zkladntext2"/>
        <w:jc w:val="both"/>
        <w:rPr>
          <w:b/>
          <w:bCs/>
          <w:sz w:val="25"/>
          <w:szCs w:val="25"/>
          <w:u w:val="single"/>
        </w:rPr>
      </w:pPr>
    </w:p>
    <w:p w14:paraId="640D0500" w14:textId="77777777" w:rsidR="00DD1DCE" w:rsidRDefault="00DD1DCE" w:rsidP="004A0CFC">
      <w:pPr>
        <w:pStyle w:val="Zkladntext2"/>
        <w:jc w:val="both"/>
        <w:rPr>
          <w:b/>
          <w:bCs/>
          <w:sz w:val="25"/>
          <w:szCs w:val="25"/>
          <w:u w:val="single"/>
        </w:rPr>
      </w:pPr>
    </w:p>
    <w:p w14:paraId="42291E8C" w14:textId="77777777" w:rsidR="00DD1DCE" w:rsidRDefault="00DD1DCE" w:rsidP="004A0CFC">
      <w:pPr>
        <w:pStyle w:val="Zkladntext2"/>
        <w:jc w:val="both"/>
        <w:rPr>
          <w:b/>
          <w:bCs/>
          <w:sz w:val="25"/>
          <w:szCs w:val="25"/>
          <w:u w:val="single"/>
        </w:rPr>
      </w:pPr>
    </w:p>
    <w:p w14:paraId="587D3055" w14:textId="77777777" w:rsidR="001E0CFD" w:rsidRPr="008E4F14" w:rsidRDefault="001E0CFD" w:rsidP="004A0CFC">
      <w:pPr>
        <w:pStyle w:val="Zkladntext2"/>
        <w:jc w:val="both"/>
        <w:rPr>
          <w:b/>
          <w:bCs/>
          <w:sz w:val="25"/>
          <w:szCs w:val="25"/>
          <w:u w:val="single"/>
        </w:rPr>
      </w:pPr>
      <w:r w:rsidRPr="008E4F14">
        <w:rPr>
          <w:b/>
          <w:bCs/>
          <w:sz w:val="25"/>
          <w:szCs w:val="25"/>
          <w:u w:val="single"/>
        </w:rPr>
        <w:t>Predkladá:</w:t>
      </w:r>
    </w:p>
    <w:p w14:paraId="0EB8E501" w14:textId="77777777" w:rsidR="00DD1DCE" w:rsidRDefault="009D7004" w:rsidP="006C4BE9">
      <w:pPr>
        <w:rPr>
          <w:sz w:val="25"/>
          <w:szCs w:val="25"/>
        </w:rPr>
      </w:pPr>
      <w:r w:rsidRPr="008E4F14">
        <w:rPr>
          <w:sz w:val="25"/>
          <w:szCs w:val="25"/>
        </w:rPr>
        <w:fldChar w:fldCharType="begin"/>
      </w:r>
      <w:r w:rsidRPr="008E4F14">
        <w:rPr>
          <w:sz w:val="25"/>
          <w:szCs w:val="25"/>
        </w:rPr>
        <w:instrText xml:space="preserve"> DOCPROPERTY  FSC#SKEDITIONSLOVLEX@103.510:</w:instrText>
      </w:r>
      <w:r w:rsidR="0057706E" w:rsidRPr="008E4F14">
        <w:rPr>
          <w:sz w:val="25"/>
          <w:szCs w:val="25"/>
        </w:rPr>
        <w:instrText>predkladateliaObalSD</w:instrText>
      </w:r>
      <w:r w:rsidRPr="008E4F14">
        <w:rPr>
          <w:sz w:val="25"/>
          <w:szCs w:val="25"/>
        </w:rPr>
        <w:instrText xml:space="preserve">\* MERGEFORMAT </w:instrText>
      </w:r>
      <w:r w:rsidRPr="008E4F14">
        <w:rPr>
          <w:sz w:val="25"/>
          <w:szCs w:val="25"/>
        </w:rPr>
        <w:fldChar w:fldCharType="separate"/>
      </w:r>
      <w:r w:rsidR="00DD1DCE">
        <w:rPr>
          <w:sz w:val="25"/>
          <w:szCs w:val="25"/>
        </w:rPr>
        <w:t xml:space="preserve">Peter </w:t>
      </w:r>
      <w:proofErr w:type="spellStart"/>
      <w:r w:rsidR="00DD1DCE">
        <w:rPr>
          <w:sz w:val="25"/>
          <w:szCs w:val="25"/>
        </w:rPr>
        <w:t>Pellegrini</w:t>
      </w:r>
      <w:proofErr w:type="spellEnd"/>
    </w:p>
    <w:p w14:paraId="11EC6901" w14:textId="77777777" w:rsidR="00AC50D7" w:rsidRDefault="00DD1DCE" w:rsidP="006C4BE9">
      <w:pPr>
        <w:rPr>
          <w:sz w:val="25"/>
          <w:szCs w:val="25"/>
        </w:rPr>
      </w:pPr>
      <w:r>
        <w:rPr>
          <w:sz w:val="25"/>
          <w:szCs w:val="25"/>
        </w:rPr>
        <w:t xml:space="preserve">podpredseda vlády Slovenskej republiky </w:t>
      </w:r>
    </w:p>
    <w:p w14:paraId="284604DA" w14:textId="35850A01" w:rsidR="009D7004" w:rsidRDefault="00DD1DCE" w:rsidP="006C4BE9">
      <w:pPr>
        <w:rPr>
          <w:sz w:val="25"/>
          <w:szCs w:val="25"/>
        </w:rPr>
      </w:pPr>
      <w:r>
        <w:rPr>
          <w:sz w:val="25"/>
          <w:szCs w:val="25"/>
        </w:rPr>
        <w:t>pre investície a informatizáciu</w:t>
      </w:r>
      <w:r w:rsidR="009D7004" w:rsidRPr="008E4F14">
        <w:rPr>
          <w:sz w:val="25"/>
          <w:szCs w:val="25"/>
        </w:rPr>
        <w:fldChar w:fldCharType="end"/>
      </w:r>
    </w:p>
    <w:p w14:paraId="677C0390" w14:textId="77777777" w:rsidR="00DD1DCE" w:rsidRDefault="00DD1DCE" w:rsidP="00DD1DCE">
      <w:pPr>
        <w:jc w:val="center"/>
        <w:rPr>
          <w:sz w:val="25"/>
          <w:szCs w:val="25"/>
        </w:rPr>
      </w:pPr>
    </w:p>
    <w:p w14:paraId="4BDD9C82" w14:textId="77777777" w:rsidR="00AC50D7" w:rsidRDefault="00AC50D7" w:rsidP="00DD1DCE">
      <w:pPr>
        <w:jc w:val="center"/>
        <w:rPr>
          <w:sz w:val="25"/>
          <w:szCs w:val="25"/>
        </w:rPr>
      </w:pPr>
    </w:p>
    <w:p w14:paraId="3E85A6EB" w14:textId="451A7815" w:rsidR="00DD1DCE" w:rsidRPr="008E4F14" w:rsidRDefault="00BF3BE7" w:rsidP="00DD1DCE">
      <w:pPr>
        <w:jc w:val="center"/>
        <w:rPr>
          <w:sz w:val="25"/>
          <w:szCs w:val="25"/>
        </w:rPr>
      </w:pPr>
      <w:r>
        <w:rPr>
          <w:sz w:val="25"/>
          <w:szCs w:val="25"/>
        </w:rPr>
        <w:t>Bratislava</w:t>
      </w:r>
      <w:r w:rsidR="00167107">
        <w:rPr>
          <w:sz w:val="25"/>
          <w:szCs w:val="25"/>
        </w:rPr>
        <w:t>,</w:t>
      </w:r>
      <w:r>
        <w:rPr>
          <w:sz w:val="25"/>
          <w:szCs w:val="25"/>
        </w:rPr>
        <w:t xml:space="preserve"> november </w:t>
      </w:r>
      <w:r w:rsidR="00DD1DCE">
        <w:rPr>
          <w:sz w:val="25"/>
          <w:szCs w:val="25"/>
        </w:rPr>
        <w:t>2017</w:t>
      </w:r>
    </w:p>
    <w:sectPr w:rsidR="00DD1DCE" w:rsidRPr="008E4F14"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6B691B" w14:textId="77777777" w:rsidR="00410678" w:rsidRDefault="00410678" w:rsidP="00AF1D48">
      <w:r>
        <w:separator/>
      </w:r>
    </w:p>
  </w:endnote>
  <w:endnote w:type="continuationSeparator" w:id="0">
    <w:p w14:paraId="2A1F4DA8" w14:textId="77777777" w:rsidR="00410678" w:rsidRDefault="00410678" w:rsidP="00AF1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7A435B" w14:textId="77777777" w:rsidR="00410678" w:rsidRDefault="00410678" w:rsidP="00AF1D48">
      <w:r>
        <w:separator/>
      </w:r>
    </w:p>
  </w:footnote>
  <w:footnote w:type="continuationSeparator" w:id="0">
    <w:p w14:paraId="52C52106" w14:textId="77777777" w:rsidR="00410678" w:rsidRDefault="00410678" w:rsidP="00AF1D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265"/>
    <w:rsid w:val="00011521"/>
    <w:rsid w:val="00014704"/>
    <w:rsid w:val="00036E2E"/>
    <w:rsid w:val="00061CCF"/>
    <w:rsid w:val="00092758"/>
    <w:rsid w:val="000C2162"/>
    <w:rsid w:val="000C6688"/>
    <w:rsid w:val="000D1334"/>
    <w:rsid w:val="000E6767"/>
    <w:rsid w:val="000F344B"/>
    <w:rsid w:val="001125AC"/>
    <w:rsid w:val="00115D12"/>
    <w:rsid w:val="00122CD3"/>
    <w:rsid w:val="0012409A"/>
    <w:rsid w:val="00160088"/>
    <w:rsid w:val="001630FB"/>
    <w:rsid w:val="00167107"/>
    <w:rsid w:val="00170FAA"/>
    <w:rsid w:val="001725A4"/>
    <w:rsid w:val="00194157"/>
    <w:rsid w:val="001B7FE0"/>
    <w:rsid w:val="001C66E6"/>
    <w:rsid w:val="001D79DA"/>
    <w:rsid w:val="001E0CFD"/>
    <w:rsid w:val="001F674F"/>
    <w:rsid w:val="00220306"/>
    <w:rsid w:val="00236E26"/>
    <w:rsid w:val="00242294"/>
    <w:rsid w:val="002924C3"/>
    <w:rsid w:val="0029466C"/>
    <w:rsid w:val="002B0B5D"/>
    <w:rsid w:val="002B45DC"/>
    <w:rsid w:val="002B6B6C"/>
    <w:rsid w:val="002D4123"/>
    <w:rsid w:val="002E6307"/>
    <w:rsid w:val="002F09C6"/>
    <w:rsid w:val="002F185A"/>
    <w:rsid w:val="00307FC9"/>
    <w:rsid w:val="0033171B"/>
    <w:rsid w:val="003B2E79"/>
    <w:rsid w:val="003D115D"/>
    <w:rsid w:val="00410678"/>
    <w:rsid w:val="00414C1D"/>
    <w:rsid w:val="00424324"/>
    <w:rsid w:val="00427B3B"/>
    <w:rsid w:val="00432107"/>
    <w:rsid w:val="0044273A"/>
    <w:rsid w:val="00466CAB"/>
    <w:rsid w:val="004A0CFC"/>
    <w:rsid w:val="004A1369"/>
    <w:rsid w:val="004D3726"/>
    <w:rsid w:val="0055330D"/>
    <w:rsid w:val="0056032D"/>
    <w:rsid w:val="0057706E"/>
    <w:rsid w:val="005A2E35"/>
    <w:rsid w:val="005A45F1"/>
    <w:rsid w:val="005B1217"/>
    <w:rsid w:val="005B7FF4"/>
    <w:rsid w:val="005D335A"/>
    <w:rsid w:val="00601389"/>
    <w:rsid w:val="00623BAD"/>
    <w:rsid w:val="00627C51"/>
    <w:rsid w:val="00671F01"/>
    <w:rsid w:val="00676DCD"/>
    <w:rsid w:val="00685081"/>
    <w:rsid w:val="0069637B"/>
    <w:rsid w:val="006A52DE"/>
    <w:rsid w:val="006B36F8"/>
    <w:rsid w:val="006B4F2E"/>
    <w:rsid w:val="006B6372"/>
    <w:rsid w:val="006C4BE9"/>
    <w:rsid w:val="006D602E"/>
    <w:rsid w:val="006E7967"/>
    <w:rsid w:val="00707DF2"/>
    <w:rsid w:val="00714FA1"/>
    <w:rsid w:val="00747349"/>
    <w:rsid w:val="00747BC1"/>
    <w:rsid w:val="0075754B"/>
    <w:rsid w:val="0078171E"/>
    <w:rsid w:val="007847B2"/>
    <w:rsid w:val="007C1181"/>
    <w:rsid w:val="007C4FB3"/>
    <w:rsid w:val="008073E3"/>
    <w:rsid w:val="00821793"/>
    <w:rsid w:val="00855D5A"/>
    <w:rsid w:val="00861CC6"/>
    <w:rsid w:val="0087661C"/>
    <w:rsid w:val="008D6F67"/>
    <w:rsid w:val="008E4F14"/>
    <w:rsid w:val="00907265"/>
    <w:rsid w:val="00922E66"/>
    <w:rsid w:val="00946CED"/>
    <w:rsid w:val="009508C7"/>
    <w:rsid w:val="009959F0"/>
    <w:rsid w:val="009C6528"/>
    <w:rsid w:val="009D7004"/>
    <w:rsid w:val="009E7AFC"/>
    <w:rsid w:val="009E7FEF"/>
    <w:rsid w:val="00A216CD"/>
    <w:rsid w:val="00A27B5F"/>
    <w:rsid w:val="00A56B40"/>
    <w:rsid w:val="00A71802"/>
    <w:rsid w:val="00A908B8"/>
    <w:rsid w:val="00AA0C58"/>
    <w:rsid w:val="00AC50D7"/>
    <w:rsid w:val="00AF1D48"/>
    <w:rsid w:val="00B17B60"/>
    <w:rsid w:val="00B42E84"/>
    <w:rsid w:val="00B61867"/>
    <w:rsid w:val="00BC2EE5"/>
    <w:rsid w:val="00BE174E"/>
    <w:rsid w:val="00BE43B4"/>
    <w:rsid w:val="00BF3BE7"/>
    <w:rsid w:val="00C1127B"/>
    <w:rsid w:val="00C632CF"/>
    <w:rsid w:val="00C656C8"/>
    <w:rsid w:val="00CC25B0"/>
    <w:rsid w:val="00CE5E81"/>
    <w:rsid w:val="00D02444"/>
    <w:rsid w:val="00D43A10"/>
    <w:rsid w:val="00D54C03"/>
    <w:rsid w:val="00DA1D25"/>
    <w:rsid w:val="00DA48B3"/>
    <w:rsid w:val="00DD1DCE"/>
    <w:rsid w:val="00E11820"/>
    <w:rsid w:val="00E335AA"/>
    <w:rsid w:val="00E37D9C"/>
    <w:rsid w:val="00E74698"/>
    <w:rsid w:val="00EA4F72"/>
    <w:rsid w:val="00EA7A62"/>
    <w:rsid w:val="00EC6B42"/>
    <w:rsid w:val="00EE03F3"/>
    <w:rsid w:val="00EE4DDD"/>
    <w:rsid w:val="00F23D08"/>
    <w:rsid w:val="00F552C7"/>
    <w:rsid w:val="00F60102"/>
    <w:rsid w:val="00F76E5D"/>
    <w:rsid w:val="00F8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81B8BC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pPr>
      <w:jc w:val="center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Times New Roman" w:hAnsi="Times New Roman" w:cs="Times New Roman"/>
      <w:sz w:val="20"/>
      <w:szCs w:val="20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AF1D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F1D48"/>
    <w:rPr>
      <w:rFonts w:ascii="Times New Roman" w:hAnsi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F1D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1D48"/>
    <w:rPr>
      <w:rFonts w:ascii="Times New Roman" w:hAnsi="Times New Roman"/>
      <w:sz w:val="20"/>
      <w:szCs w:val="20"/>
      <w:lang w:eastAsia="en-US"/>
    </w:rPr>
  </w:style>
  <w:style w:type="table" w:styleId="Mriekatabuky">
    <w:name w:val="Table Grid"/>
    <w:basedOn w:val="Normlnatabuka"/>
    <w:rsid w:val="00A56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D1D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1DC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pPr>
      <w:jc w:val="center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Times New Roman" w:hAnsi="Times New Roman" w:cs="Times New Roman"/>
      <w:sz w:val="20"/>
      <w:szCs w:val="20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AF1D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F1D48"/>
    <w:rPr>
      <w:rFonts w:ascii="Times New Roman" w:hAnsi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F1D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1D48"/>
    <w:rPr>
      <w:rFonts w:ascii="Times New Roman" w:hAnsi="Times New Roman"/>
      <w:sz w:val="20"/>
      <w:szCs w:val="20"/>
      <w:lang w:eastAsia="en-US"/>
    </w:rPr>
  </w:style>
  <w:style w:type="table" w:styleId="Mriekatabuky">
    <w:name w:val="Table Grid"/>
    <w:basedOn w:val="Normlnatabuka"/>
    <w:rsid w:val="00A56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D1D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1DC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5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:fields xmlns:f="http://schemas.fabasoft.com/folio/2007/fields">
  <f:record ref="">
    <f:field ref="objname" par="" edit="true" text="Obal materiálu na rokovanie vlády SR"/>
    <f:field ref="objsubject" par="" edit="true" text="Obal materiálu na rokovanie vlády SR"/>
    <f:field ref="objcreatedby" par="" text="Administrator, System"/>
    <f:field ref="objcreatedat" par="" text="16.8.2017 13:05:24"/>
    <f:field ref="objchangedby" par="" text="Administrator, System"/>
    <f:field ref="objmodifiedat" par="" text="16.8.2017 13:05:27"/>
    <f:field ref="doc_FSCFOLIO_1_1001_FieldDocumentNumber" par="" text=""/>
    <f:field ref="doc_FSCFOLIO_1_1001_FieldSubject" par="" edit="true" text="Obal materiálu na rokovanie vlády SR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p:properties xmlns:p="http://schemas.microsoft.com/office/2006/metadata/properties" xmlns:xsi="http://www.w3.org/2001/XMLSchema-instance">
  <documentManagement>
    <_dlc_DocIdUrl xmlns="e60a29af-d413-48d4-bd90-fe9d2a897e4b">
      <Url>https://ovdmasv601/sites/DMS/_layouts/15/DocIdRedir.aspx?ID=WKX3UHSAJ2R6-2-808365</Url>
      <Description>WKX3UHSAJ2R6-2-808365</Description>
    </_dlc_DocIdUrl>
    <_dlc_DocId xmlns="e60a29af-d413-48d4-bd90-fe9d2a897e4b">WKX3UHSAJ2R6-2-808365</_dlc_DocId>
  </documentManagement>
</p:properties>
</file>

<file path=customXml/itemProps1.xml><?xml version="1.0" encoding="utf-8"?>
<ds:datastoreItem xmlns:ds="http://schemas.openxmlformats.org/officeDocument/2006/customXml" ds:itemID="{1706BBFB-D10B-4CA5-AC58-4EEADCEEB5A1}"/>
</file>

<file path=customXml/itemProps2.xml><?xml version="1.0" encoding="utf-8"?>
<ds:datastoreItem xmlns:ds="http://schemas.openxmlformats.org/officeDocument/2006/customXml" ds:itemID="{0D46C63A-6A31-4850-8755-8F8C3F183015}"/>
</file>

<file path=customXml/itemProps3.xml><?xml version="1.0" encoding="utf-8"?>
<ds:datastoreItem xmlns:ds="http://schemas.openxmlformats.org/officeDocument/2006/customXml" ds:itemID="{CB808796-B00C-42D6-91C5-EE616EE40CD1}"/>
</file>

<file path=customXml/itemProps4.xml><?xml version="1.0" encoding="utf-8"?>
<ds:datastoreItem xmlns:ds="http://schemas.openxmlformats.org/officeDocument/2006/customXml" ds:itemID="{4E8A9591-F074-446B-902F-511FF79C122F}"/>
</file>

<file path=customXml/itemProps5.xml><?xml version="1.0" encoding="utf-8"?>
<ds:datastoreItem xmlns:ds="http://schemas.openxmlformats.org/officeDocument/2006/customXml" ds:itemID="{F2A908C4-DEA8-444C-96AA-5D33C2EFC9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849</Characters>
  <Application>Microsoft Office Word</Application>
  <DocSecurity>0</DocSecurity>
  <Lines>7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Urad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</dc:creator>
  <cp:lastModifiedBy>miklanek</cp:lastModifiedBy>
  <cp:revision>7</cp:revision>
  <cp:lastPrinted>2001-08-01T11:42:00Z</cp:lastPrinted>
  <dcterms:created xsi:type="dcterms:W3CDTF">2017-11-08T12:51:00Z</dcterms:created>
  <dcterms:modified xsi:type="dcterms:W3CDTF">2017-11-09T13:43:00Z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COO.2145.1000.3.2125557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Nelegislatívny všeobecný materiál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Nelegislatívna oblasť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Jana Keliarova Feninová</vt:lpwstr>
  </property>
  <property fmtid="{D5CDD505-2E9C-101B-9397-08002B2CF9AE}" pid="11" name="FSC#SKEDITIONSLOVLEX@103.510:zodppredkladatel">
    <vt:lpwstr>Peter Pellegrini</vt:lpwstr>
  </property>
  <property fmtid="{D5CDD505-2E9C-101B-9397-08002B2CF9AE}" pid="12" name="FSC#SKEDITIONSLOVLEX@103.510:nazovpredpis">
    <vt:lpwstr> Návrh revízie Partnerskej dohody Slovenskej republiky na roky 2014 – 2020 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Úrad podpredsedu vlády Slovenskej republiky pre investície a informatizáciu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na základe rozhodnutia EK prostredníctvom Oznámenia Komisie Rade a Európskemu parlamentu [COM(2016) 311 final] podľa článku 92 ods. 3 nariadenia Európskeho parlamentu a Rady (EÚ) č. 1303/2013</vt:lpwstr>
  </property>
  <property fmtid="{D5CDD505-2E9C-101B-9397-08002B2CF9AE}" pid="18" name="FSC#SKEDITIONSLOVLEX@103.510:plnynazovpredpis">
    <vt:lpwstr> Návrh revízie Partnerskej dohody Slovenskej republiky na roky 2014 – 2020 </vt:lpwstr>
  </property>
  <property fmtid="{D5CDD505-2E9C-101B-9397-08002B2CF9AE}" pid="19" name="FSC#SKEDITIONSLOVLEX@103.510:rezortcislopredpis">
    <vt:lpwstr>993/5384/2017/OPS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LP/2017/597</vt:lpwstr>
  </property>
  <property fmtid="{D5CDD505-2E9C-101B-9397-08002B2CF9AE}" pid="29" name="FSC#SKEDITIONSLOVLEX@103.510:typsprievdok">
    <vt:lpwstr>Obal materiálu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>Nenavrhujú sa.</vt:lpwstr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>Vláda Slovenskej republiky na svojom zasadnutí dňa ...................... prerokovala a schválila materiál „Návrh revízie Partnerskej dohody Slovenskej republiky na roky  2014 – 2020“._x000d_
_x000d_
_x000d_
Predkladaný materiál obsahuje zmeny, ktoré boli vykonané v Partne</vt:lpwstr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podpredseda vlády SR pre investície a informatizáciu</vt:lpwstr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&lt;p&gt;Materiál „Návrh revízie Partnerskej dohody Slovenskej republiky na roky 2014 – 2020“ predkladá na&amp;nbsp;rokovanie vlády SR podpredseda vlády SR pre investície a&amp;nbsp;informatizáciu na&amp;nbsp;základe rozhodnutia Európskej komisie prostredníctvom Oznámenia 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ZodpPred">
    <vt:lpwstr>podpredseda vlády Slovenskej republiky pre investície a informatizáciu</vt:lpwstr>
  </property>
  <property fmtid="{D5CDD505-2E9C-101B-9397-08002B2CF9AE}" pid="135" name="FSC#SKEDITIONSLOVLEX@103.510:funkciaDalsiPred">
    <vt:lpwstr/>
  </property>
  <property fmtid="{D5CDD505-2E9C-101B-9397-08002B2CF9AE}" pid="136" name="FSC#SKEDITIONSLOVLEX@103.510:predkladateliaObalSD">
    <vt:lpwstr>Peter Pellegrini_x000d_
podpredseda vlády Slovenskej republiky pre investície a informatizáciu</vt:lpwstr>
  </property>
  <property fmtid="{D5CDD505-2E9C-101B-9397-08002B2CF9AE}" pid="137" name="FSC#SKEDITIONSLOVLEX@103.510:funkciaPredAkuzativ">
    <vt:lpwstr/>
  </property>
  <property fmtid="{D5CDD505-2E9C-101B-9397-08002B2CF9AE}" pid="138" name="FSC#SKEDITIONSLOVLEX@103.510:funkciaPredDativ">
    <vt:lpwstr/>
  </property>
  <property fmtid="{D5CDD505-2E9C-101B-9397-08002B2CF9AE}" pid="139" name="FSC#SKEDITIONSLOVLEX@103.510:funkciaZodpPredAkuzativ">
    <vt:lpwstr>podpredsedovi vlády Slovenskej republiky pre investície a informatizáciu</vt:lpwstr>
  </property>
  <property fmtid="{D5CDD505-2E9C-101B-9397-08002B2CF9AE}" pid="140" name="FSC#SKEDITIONSLOVLEX@103.510:funkciaZodpPredDativ">
    <vt:lpwstr>podpredsedu vlády Slovenskej republiky pre investície a informatizáciu</vt:lpwstr>
  </property>
  <property fmtid="{D5CDD505-2E9C-101B-9397-08002B2CF9AE}" pid="141" name="FSC#SKEDITIONSLOVLEX@103.510:funkciaDalsiPredAkuzativ">
    <vt:lpwstr/>
  </property>
  <property fmtid="{D5CDD505-2E9C-101B-9397-08002B2CF9AE}" pid="142" name="FSC#SKEDITIONSLOVLEX@103.510:funkciaDalsiPredDativ">
    <vt:lpwstr/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2017</vt:lpwstr>
  </property>
  <property fmtid="{D5CDD505-2E9C-101B-9397-08002B2CF9AE}" pid="152" name="FSC#SKEDITIONSLOVLEX@103.510:vytvorenedna">
    <vt:lpwstr>16. 8. 2017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f62a7fec-9016-4daa-890d-f1415d3d40ee</vt:lpwstr>
  </property>
</Properties>
</file>